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E0EA57" w14:textId="77777777" w:rsidR="00293454" w:rsidRPr="003E2C61" w:rsidRDefault="00293454">
      <w:pPr>
        <w:spacing w:line="240" w:lineRule="auto"/>
        <w:jc w:val="both"/>
        <w:rPr>
          <w:sz w:val="18"/>
          <w:szCs w:val="18"/>
          <w:cs/>
        </w:rPr>
      </w:pPr>
    </w:p>
    <w:tbl>
      <w:tblPr>
        <w:tblStyle w:val="afffffffffffffffffffffffffffffff0"/>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E2C61" w14:paraId="2A2665DA" w14:textId="77777777">
        <w:trPr>
          <w:trHeight w:val="386"/>
        </w:trPr>
        <w:tc>
          <w:tcPr>
            <w:tcW w:w="9461" w:type="dxa"/>
            <w:shd w:val="clear" w:color="auto" w:fill="FFA543"/>
            <w:vAlign w:val="center"/>
          </w:tcPr>
          <w:p w14:paraId="618AF002" w14:textId="77777777" w:rsidR="00293454" w:rsidRPr="003E2C61" w:rsidRDefault="001B7CC5">
            <w:pPr>
              <w:tabs>
                <w:tab w:val="left" w:pos="432"/>
              </w:tabs>
              <w:spacing w:line="240" w:lineRule="auto"/>
              <w:ind w:left="504" w:hanging="504"/>
              <w:jc w:val="both"/>
              <w:rPr>
                <w:rFonts w:ascii="Arial" w:eastAsia="Arial" w:hAnsi="Arial" w:cs="Arial"/>
                <w:b/>
                <w:color w:val="FFFFFF"/>
                <w:sz w:val="18"/>
                <w:szCs w:val="18"/>
              </w:rPr>
            </w:pPr>
            <w:r w:rsidRPr="003E2C61">
              <w:rPr>
                <w:rFonts w:ascii="Arial" w:eastAsia="Arial" w:hAnsi="Arial" w:cs="Arial"/>
                <w:b/>
                <w:color w:val="FFFFFF"/>
                <w:sz w:val="18"/>
                <w:szCs w:val="18"/>
              </w:rPr>
              <w:t>1</w:t>
            </w:r>
            <w:r w:rsidRPr="003E2C61">
              <w:rPr>
                <w:rFonts w:ascii="Arial" w:eastAsia="Arial" w:hAnsi="Arial" w:cs="Arial"/>
                <w:b/>
                <w:color w:val="FFFFFF"/>
                <w:sz w:val="18"/>
                <w:szCs w:val="18"/>
              </w:rPr>
              <w:tab/>
              <w:t>General information</w:t>
            </w:r>
          </w:p>
        </w:tc>
      </w:tr>
    </w:tbl>
    <w:p w14:paraId="1E1E2FF8" w14:textId="77777777" w:rsidR="00293454" w:rsidRPr="003E2C61" w:rsidRDefault="00293454">
      <w:pPr>
        <w:spacing w:line="240" w:lineRule="auto"/>
        <w:jc w:val="both"/>
        <w:rPr>
          <w:sz w:val="18"/>
          <w:szCs w:val="18"/>
        </w:rPr>
      </w:pPr>
    </w:p>
    <w:p w14:paraId="0722F36C" w14:textId="77777777" w:rsidR="00293454" w:rsidRPr="003E2C61" w:rsidRDefault="001B7CC5">
      <w:pPr>
        <w:spacing w:line="240" w:lineRule="auto"/>
        <w:jc w:val="both"/>
        <w:rPr>
          <w:sz w:val="18"/>
          <w:szCs w:val="18"/>
        </w:rPr>
      </w:pPr>
      <w:r w:rsidRPr="003E2C61">
        <w:rPr>
          <w:sz w:val="18"/>
          <w:szCs w:val="18"/>
        </w:rPr>
        <w:t xml:space="preserve">Esso (Thailand) Public Company Limited (“the Company”) is a public limited company incorporated and domiciled </w:t>
      </w:r>
      <w:r w:rsidRPr="003E2C61">
        <w:rPr>
          <w:sz w:val="18"/>
          <w:szCs w:val="18"/>
        </w:rPr>
        <w:br/>
        <w:t xml:space="preserve">in Thailand. The address of its registered office is 3195/17-29 Rama IV Road, </w:t>
      </w:r>
      <w:proofErr w:type="spellStart"/>
      <w:r w:rsidRPr="003E2C61">
        <w:rPr>
          <w:sz w:val="18"/>
          <w:szCs w:val="18"/>
        </w:rPr>
        <w:t>Klongton</w:t>
      </w:r>
      <w:proofErr w:type="spellEnd"/>
      <w:r w:rsidRPr="003E2C61">
        <w:rPr>
          <w:sz w:val="18"/>
          <w:szCs w:val="18"/>
        </w:rPr>
        <w:t xml:space="preserve">, </w:t>
      </w:r>
      <w:proofErr w:type="spellStart"/>
      <w:r w:rsidRPr="003E2C61">
        <w:rPr>
          <w:sz w:val="18"/>
          <w:szCs w:val="18"/>
        </w:rPr>
        <w:t>Klongtoey</w:t>
      </w:r>
      <w:proofErr w:type="spellEnd"/>
      <w:r w:rsidRPr="003E2C61">
        <w:rPr>
          <w:sz w:val="18"/>
          <w:szCs w:val="18"/>
        </w:rPr>
        <w:t>, Bangkok, 10110.</w:t>
      </w:r>
    </w:p>
    <w:p w14:paraId="62E11DCB" w14:textId="77777777" w:rsidR="00293454" w:rsidRPr="003E2C61" w:rsidRDefault="00293454">
      <w:pPr>
        <w:spacing w:line="240" w:lineRule="auto"/>
        <w:jc w:val="both"/>
        <w:rPr>
          <w:sz w:val="18"/>
          <w:szCs w:val="18"/>
        </w:rPr>
      </w:pPr>
    </w:p>
    <w:p w14:paraId="7140F159" w14:textId="64C7D31C" w:rsidR="00293454" w:rsidRPr="003E2C61" w:rsidRDefault="001B7CC5">
      <w:pPr>
        <w:spacing w:line="240" w:lineRule="auto"/>
        <w:jc w:val="both"/>
        <w:rPr>
          <w:sz w:val="18"/>
          <w:szCs w:val="18"/>
        </w:rPr>
      </w:pPr>
      <w:r w:rsidRPr="003E2C61">
        <w:rPr>
          <w:sz w:val="18"/>
          <w:szCs w:val="18"/>
        </w:rPr>
        <w:t xml:space="preserve">The Company listed on the </w:t>
      </w:r>
      <w:r w:rsidRPr="009509BF">
        <w:rPr>
          <w:spacing w:val="2"/>
          <w:sz w:val="18"/>
          <w:szCs w:val="18"/>
        </w:rPr>
        <w:t>Stock</w:t>
      </w:r>
      <w:r w:rsidRPr="003E2C61">
        <w:rPr>
          <w:sz w:val="18"/>
          <w:szCs w:val="18"/>
        </w:rPr>
        <w:t xml:space="preserve"> Exchange of Thailand (“SET”) on 6 May 2008.</w:t>
      </w:r>
    </w:p>
    <w:p w14:paraId="6377E628" w14:textId="77777777" w:rsidR="00293454" w:rsidRPr="003E2C61" w:rsidRDefault="00293454">
      <w:pPr>
        <w:spacing w:line="240" w:lineRule="auto"/>
        <w:jc w:val="both"/>
        <w:rPr>
          <w:sz w:val="18"/>
          <w:szCs w:val="18"/>
        </w:rPr>
      </w:pPr>
    </w:p>
    <w:p w14:paraId="09C56C12" w14:textId="77777777" w:rsidR="00293454" w:rsidRPr="003E2C61" w:rsidRDefault="001B7CC5">
      <w:pPr>
        <w:spacing w:line="240" w:lineRule="auto"/>
        <w:jc w:val="both"/>
        <w:rPr>
          <w:sz w:val="18"/>
          <w:szCs w:val="18"/>
        </w:rPr>
      </w:pPr>
      <w:r w:rsidRPr="0023489D">
        <w:rPr>
          <w:spacing w:val="-4"/>
          <w:sz w:val="18"/>
          <w:szCs w:val="18"/>
        </w:rPr>
        <w:t>The Company and its subsidiaries (together “the Group”) are involved in the refining and marketing of petroleum products,</w:t>
      </w:r>
      <w:r w:rsidRPr="003E2C61">
        <w:rPr>
          <w:sz w:val="18"/>
          <w:szCs w:val="18"/>
        </w:rPr>
        <w:t xml:space="preserve"> which includes a network of retail service stations. The Group operates a refinery and chemical manufacturing plant in Sriracha, Thailand. The Group also operates distribution facilities and oil terminals throughout Thailand. The Group’s products are sold through a network of retail service stations, directly to industrial customers, and through export. Additionally, the Group is involved in the sale of chemical products to both domestic and overseas customers.</w:t>
      </w:r>
    </w:p>
    <w:p w14:paraId="75CF925A" w14:textId="77777777" w:rsidR="00293454" w:rsidRPr="003E2C61" w:rsidRDefault="00293454">
      <w:pPr>
        <w:spacing w:line="240" w:lineRule="auto"/>
        <w:jc w:val="both"/>
        <w:rPr>
          <w:sz w:val="18"/>
          <w:szCs w:val="18"/>
        </w:rPr>
      </w:pPr>
    </w:p>
    <w:p w14:paraId="372E8028" w14:textId="77777777" w:rsidR="00293454" w:rsidRPr="003E2C61" w:rsidRDefault="001B7CC5">
      <w:pPr>
        <w:spacing w:line="240" w:lineRule="auto"/>
        <w:jc w:val="both"/>
        <w:rPr>
          <w:sz w:val="18"/>
          <w:szCs w:val="18"/>
        </w:rPr>
      </w:pPr>
      <w:r w:rsidRPr="003E2C61">
        <w:rPr>
          <w:sz w:val="18"/>
          <w:szCs w:val="18"/>
        </w:rPr>
        <w:t>The Company is a subsidiary of ExxonMobil Group which holds 65.99% of the Company’s shares.</w:t>
      </w:r>
    </w:p>
    <w:p w14:paraId="0DF742F2" w14:textId="77777777" w:rsidR="00293454" w:rsidRPr="003E2C61" w:rsidRDefault="00293454">
      <w:pPr>
        <w:spacing w:line="240" w:lineRule="auto"/>
        <w:jc w:val="both"/>
        <w:rPr>
          <w:sz w:val="18"/>
          <w:szCs w:val="18"/>
        </w:rPr>
      </w:pPr>
    </w:p>
    <w:p w14:paraId="61CFEB2B" w14:textId="77777777" w:rsidR="00293454" w:rsidRPr="009509BF" w:rsidRDefault="001B7CC5">
      <w:pPr>
        <w:spacing w:line="240" w:lineRule="auto"/>
        <w:jc w:val="both"/>
        <w:rPr>
          <w:spacing w:val="2"/>
          <w:sz w:val="18"/>
          <w:szCs w:val="18"/>
        </w:rPr>
      </w:pPr>
      <w:r w:rsidRPr="009509BF">
        <w:rPr>
          <w:spacing w:val="2"/>
          <w:sz w:val="18"/>
          <w:szCs w:val="18"/>
        </w:rPr>
        <w:t xml:space="preserve">These consolidated and separate financial statements were authorised for issue by the Board of Directors on </w:t>
      </w:r>
      <w:r w:rsidRPr="009509BF">
        <w:rPr>
          <w:spacing w:val="2"/>
          <w:sz w:val="18"/>
          <w:szCs w:val="18"/>
        </w:rPr>
        <w:br/>
        <w:t>24 February 2022.</w:t>
      </w:r>
    </w:p>
    <w:p w14:paraId="007DC5BD" w14:textId="77777777" w:rsidR="00293454" w:rsidRPr="003E2C61" w:rsidRDefault="00293454">
      <w:pPr>
        <w:spacing w:line="240" w:lineRule="auto"/>
        <w:jc w:val="both"/>
        <w:rPr>
          <w:color w:val="00B050"/>
          <w:sz w:val="18"/>
          <w:szCs w:val="18"/>
        </w:rPr>
      </w:pPr>
    </w:p>
    <w:p w14:paraId="74179376" w14:textId="77777777" w:rsidR="00293454" w:rsidRPr="003E2C61" w:rsidRDefault="00293454">
      <w:pPr>
        <w:spacing w:line="240" w:lineRule="auto"/>
        <w:jc w:val="both"/>
        <w:rPr>
          <w:sz w:val="18"/>
          <w:szCs w:val="18"/>
        </w:rPr>
      </w:pPr>
    </w:p>
    <w:tbl>
      <w:tblPr>
        <w:tblStyle w:val="afffffffffffffffffffffffffffffff1"/>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E2C61" w14:paraId="3D91D553" w14:textId="77777777">
        <w:trPr>
          <w:trHeight w:val="386"/>
        </w:trPr>
        <w:tc>
          <w:tcPr>
            <w:tcW w:w="9461" w:type="dxa"/>
            <w:shd w:val="clear" w:color="auto" w:fill="FFA543"/>
            <w:vAlign w:val="center"/>
          </w:tcPr>
          <w:p w14:paraId="478111BA" w14:textId="77777777" w:rsidR="00293454" w:rsidRPr="003E2C61" w:rsidRDefault="001B7CC5">
            <w:pPr>
              <w:tabs>
                <w:tab w:val="left" w:pos="432"/>
              </w:tabs>
              <w:spacing w:line="240" w:lineRule="auto"/>
              <w:ind w:left="540" w:hanging="540"/>
              <w:jc w:val="both"/>
              <w:rPr>
                <w:rFonts w:ascii="Arial" w:eastAsia="Arial" w:hAnsi="Arial" w:cs="Arial"/>
                <w:b/>
                <w:color w:val="FFFFFF"/>
                <w:sz w:val="18"/>
                <w:szCs w:val="18"/>
              </w:rPr>
            </w:pPr>
            <w:bookmarkStart w:id="0" w:name="_heading=h.gjdgxs" w:colFirst="0" w:colLast="0"/>
            <w:bookmarkEnd w:id="0"/>
            <w:r w:rsidRPr="003E2C61">
              <w:rPr>
                <w:rFonts w:ascii="Arial" w:eastAsia="Arial" w:hAnsi="Arial" w:cs="Arial"/>
                <w:b/>
                <w:color w:val="FFFFFF"/>
                <w:sz w:val="18"/>
                <w:szCs w:val="18"/>
              </w:rPr>
              <w:t>2</w:t>
            </w:r>
            <w:r w:rsidRPr="003E2C61">
              <w:rPr>
                <w:rFonts w:ascii="Arial" w:eastAsia="Arial" w:hAnsi="Arial" w:cs="Arial"/>
                <w:b/>
                <w:color w:val="FFFFFF"/>
                <w:sz w:val="18"/>
                <w:szCs w:val="18"/>
              </w:rPr>
              <w:tab/>
              <w:t>Basis of preparation</w:t>
            </w:r>
          </w:p>
        </w:tc>
      </w:tr>
    </w:tbl>
    <w:p w14:paraId="1EB1B94E" w14:textId="77777777" w:rsidR="00293454" w:rsidRPr="003E2C61" w:rsidRDefault="00293454">
      <w:pPr>
        <w:spacing w:line="240" w:lineRule="auto"/>
        <w:jc w:val="both"/>
        <w:rPr>
          <w:sz w:val="18"/>
          <w:szCs w:val="18"/>
        </w:rPr>
      </w:pPr>
    </w:p>
    <w:p w14:paraId="231EAB3F" w14:textId="77777777" w:rsidR="00293454" w:rsidRPr="003E2C61" w:rsidRDefault="001B7CC5">
      <w:pPr>
        <w:spacing w:line="240" w:lineRule="auto"/>
        <w:jc w:val="both"/>
        <w:rPr>
          <w:sz w:val="18"/>
          <w:szCs w:val="18"/>
        </w:rPr>
      </w:pPr>
      <w:r w:rsidRPr="003E2C61">
        <w:rPr>
          <w:sz w:val="18"/>
          <w:szCs w:val="18"/>
        </w:rPr>
        <w:t>The consolidated and separate financial statements have been prepared in accordance with Thai Financial Reporting Standards (“TFRS”) and the financial reporting requirements issued under the Securities and Exchange Act.</w:t>
      </w:r>
    </w:p>
    <w:p w14:paraId="6A9C556B" w14:textId="77777777" w:rsidR="00293454" w:rsidRPr="003E2C61" w:rsidRDefault="00293454">
      <w:pPr>
        <w:spacing w:line="240" w:lineRule="auto"/>
        <w:jc w:val="both"/>
        <w:rPr>
          <w:sz w:val="18"/>
          <w:szCs w:val="18"/>
        </w:rPr>
      </w:pPr>
    </w:p>
    <w:p w14:paraId="0A85D94B" w14:textId="77777777" w:rsidR="00293454" w:rsidRPr="003E2C61" w:rsidRDefault="001B7CC5">
      <w:pPr>
        <w:spacing w:line="240" w:lineRule="auto"/>
        <w:jc w:val="both"/>
        <w:rPr>
          <w:sz w:val="18"/>
          <w:szCs w:val="18"/>
        </w:rPr>
      </w:pPr>
      <w:r w:rsidRPr="003E2C61">
        <w:rPr>
          <w:sz w:val="18"/>
          <w:szCs w:val="18"/>
        </w:rPr>
        <w:t>The consolidated and separate financial statements have been prepared under the historical cost convention except as disclosed in the accounting policy for certain financial assets.</w:t>
      </w:r>
    </w:p>
    <w:p w14:paraId="4BEDC98B" w14:textId="77777777" w:rsidR="00293454" w:rsidRPr="003E2C61" w:rsidRDefault="00293454">
      <w:pPr>
        <w:spacing w:line="240" w:lineRule="auto"/>
        <w:jc w:val="both"/>
        <w:rPr>
          <w:sz w:val="18"/>
          <w:szCs w:val="18"/>
        </w:rPr>
      </w:pPr>
    </w:p>
    <w:p w14:paraId="7C59B548" w14:textId="77777777" w:rsidR="00293454" w:rsidRPr="003E2C61" w:rsidRDefault="001B7CC5">
      <w:pPr>
        <w:spacing w:line="240" w:lineRule="auto"/>
        <w:jc w:val="both"/>
        <w:rPr>
          <w:sz w:val="18"/>
          <w:szCs w:val="18"/>
        </w:rPr>
      </w:pPr>
      <w:r w:rsidRPr="003E2C61">
        <w:rPr>
          <w:sz w:val="18"/>
          <w:szCs w:val="18"/>
        </w:rPr>
        <w:t>The preparation of financial statements in conformity with TFRS requires management to use certain critical accounting estimates and to exercise its judgement in applying the Group’s accounting policies. The areas involving a higher degree of judgement or complexity, or areas where assumptions and estimates are significant to the consolidated and separate financial statements are disclosed in Note 5.</w:t>
      </w:r>
    </w:p>
    <w:p w14:paraId="188C788E" w14:textId="77777777" w:rsidR="00293454" w:rsidRPr="003E2C61" w:rsidRDefault="00293454">
      <w:pPr>
        <w:spacing w:line="240" w:lineRule="auto"/>
        <w:jc w:val="both"/>
        <w:rPr>
          <w:sz w:val="18"/>
          <w:szCs w:val="18"/>
        </w:rPr>
      </w:pPr>
    </w:p>
    <w:p w14:paraId="5FF99A8E" w14:textId="75CC3595" w:rsidR="00293454" w:rsidRPr="003E2C61" w:rsidRDefault="001B7CC5">
      <w:pPr>
        <w:spacing w:line="240" w:lineRule="auto"/>
        <w:jc w:val="both"/>
        <w:rPr>
          <w:sz w:val="18"/>
          <w:szCs w:val="18"/>
        </w:rPr>
      </w:pPr>
      <w:r w:rsidRPr="003E2C61">
        <w:rPr>
          <w:sz w:val="18"/>
          <w:szCs w:val="18"/>
        </w:rPr>
        <w:t xml:space="preserve">As </w:t>
      </w:r>
      <w:proofErr w:type="gramStart"/>
      <w:r w:rsidRPr="003E2C61">
        <w:rPr>
          <w:sz w:val="18"/>
          <w:szCs w:val="18"/>
        </w:rPr>
        <w:t>at</w:t>
      </w:r>
      <w:proofErr w:type="gramEnd"/>
      <w:r w:rsidRPr="003E2C61">
        <w:rPr>
          <w:sz w:val="18"/>
          <w:szCs w:val="18"/>
        </w:rPr>
        <w:t xml:space="preserve"> 31 December 2021, the current liabilities of the Group exceeded the current assets by approximately Baht 8,223 million. The Group currently has adequate financing sources to generate operational cash flow and to enable the payment of liabilities when they become due as follows: (1) uncommitted borrowing facilities from related companies and financial institutions in the amount of Baht 75,005 million, and (2) the ability to offer Baht 12,000 million of bills of exchange in a revolving program, of which Baht 500 million has been utilised as of 31 December 2021 as approved by the Securities and Exchange Commission. Even though the </w:t>
      </w:r>
      <w:proofErr w:type="gramStart"/>
      <w:r w:rsidRPr="003E2C61">
        <w:rPr>
          <w:sz w:val="18"/>
          <w:szCs w:val="18"/>
        </w:rPr>
        <w:t>aforementioned situation</w:t>
      </w:r>
      <w:proofErr w:type="gramEnd"/>
      <w:r w:rsidRPr="003E2C61">
        <w:rPr>
          <w:sz w:val="18"/>
          <w:szCs w:val="18"/>
        </w:rPr>
        <w:t xml:space="preserve"> exists, the Group continuously operates and considers operational and financial plans in order to ensure an ability to continue its operations as a going concern in accordance with the demand and supply of relevant industries of the Group. In addition, the Group places importance on and closely monitors the situations. Accordingly, the consolidated and separate financial statements have </w:t>
      </w:r>
      <w:r w:rsidRPr="0023489D">
        <w:rPr>
          <w:sz w:val="18"/>
          <w:szCs w:val="18"/>
        </w:rPr>
        <w:t>been prepared on a going concern basis and do not include any adjustments relating to the recoverability and classification</w:t>
      </w:r>
      <w:r w:rsidRPr="003E2C61">
        <w:rPr>
          <w:sz w:val="18"/>
          <w:szCs w:val="18"/>
        </w:rPr>
        <w:t xml:space="preserve"> of recorded asset amounts, or to amounts or classification of liabilities that may be necessary if the going concern basis of preparing the consolidated and separate financial statements is not appropriate.</w:t>
      </w:r>
    </w:p>
    <w:p w14:paraId="05AB118E" w14:textId="77777777" w:rsidR="00293454" w:rsidRPr="003E2C61" w:rsidRDefault="00293454">
      <w:pPr>
        <w:spacing w:line="240" w:lineRule="auto"/>
        <w:jc w:val="both"/>
        <w:rPr>
          <w:sz w:val="18"/>
          <w:szCs w:val="18"/>
        </w:rPr>
      </w:pPr>
    </w:p>
    <w:p w14:paraId="0ECD3182" w14:textId="71E39891" w:rsidR="00293454" w:rsidRPr="003E2C61" w:rsidRDefault="001B7CC5">
      <w:pPr>
        <w:spacing w:line="240" w:lineRule="auto"/>
        <w:jc w:val="both"/>
        <w:rPr>
          <w:sz w:val="18"/>
          <w:szCs w:val="18"/>
        </w:rPr>
      </w:pPr>
      <w:r w:rsidRPr="003E2C61">
        <w:rPr>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0F0EF30" w14:textId="77777777" w:rsidR="00293454" w:rsidRPr="003E2C61" w:rsidRDefault="001B7CC5">
      <w:pPr>
        <w:spacing w:line="240" w:lineRule="auto"/>
        <w:jc w:val="both"/>
      </w:pPr>
      <w:r w:rsidRPr="003E2C61">
        <w:br w:type="page"/>
      </w:r>
    </w:p>
    <w:p w14:paraId="6614EFA8" w14:textId="77777777" w:rsidR="00293454" w:rsidRPr="003E2C61" w:rsidRDefault="00293454">
      <w:pPr>
        <w:spacing w:line="240" w:lineRule="auto"/>
        <w:jc w:val="both"/>
        <w:rPr>
          <w:sz w:val="18"/>
          <w:szCs w:val="18"/>
        </w:rPr>
      </w:pPr>
    </w:p>
    <w:tbl>
      <w:tblPr>
        <w:tblStyle w:val="afffffffffffffffffffffffffffffff2"/>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E2C61" w14:paraId="0E1D5421" w14:textId="77777777">
        <w:trPr>
          <w:trHeight w:val="386"/>
        </w:trPr>
        <w:tc>
          <w:tcPr>
            <w:tcW w:w="9461" w:type="dxa"/>
            <w:shd w:val="clear" w:color="auto" w:fill="FFA543"/>
            <w:vAlign w:val="center"/>
          </w:tcPr>
          <w:p w14:paraId="4C3AFD89" w14:textId="77777777" w:rsidR="00293454" w:rsidRPr="003E2C61" w:rsidRDefault="001B7CC5">
            <w:pPr>
              <w:tabs>
                <w:tab w:val="left" w:pos="432"/>
              </w:tabs>
              <w:spacing w:line="240" w:lineRule="auto"/>
              <w:ind w:left="540" w:hanging="540"/>
              <w:jc w:val="both"/>
              <w:rPr>
                <w:rFonts w:ascii="Arial" w:eastAsia="Arial" w:hAnsi="Arial" w:cs="Arial"/>
                <w:b/>
                <w:color w:val="FFFFFF"/>
                <w:sz w:val="18"/>
                <w:szCs w:val="18"/>
              </w:rPr>
            </w:pPr>
            <w:r w:rsidRPr="003E2C61">
              <w:rPr>
                <w:rFonts w:ascii="Arial" w:eastAsia="Arial" w:hAnsi="Arial" w:cs="Arial"/>
                <w:b/>
                <w:color w:val="FFFFFF"/>
                <w:sz w:val="18"/>
                <w:szCs w:val="18"/>
              </w:rPr>
              <w:t>3</w:t>
            </w:r>
            <w:r w:rsidRPr="003E2C61">
              <w:rPr>
                <w:rFonts w:ascii="Arial" w:eastAsia="Arial" w:hAnsi="Arial" w:cs="Arial"/>
                <w:b/>
                <w:color w:val="FFFFFF"/>
                <w:sz w:val="18"/>
                <w:szCs w:val="18"/>
              </w:rPr>
              <w:tab/>
              <w:t>New and amended financial reporting standards</w:t>
            </w:r>
          </w:p>
        </w:tc>
      </w:tr>
    </w:tbl>
    <w:p w14:paraId="163123EC" w14:textId="77777777" w:rsidR="00293454" w:rsidRPr="003E2C61" w:rsidRDefault="00293454">
      <w:pPr>
        <w:spacing w:line="240" w:lineRule="auto"/>
        <w:jc w:val="both"/>
        <w:rPr>
          <w:sz w:val="18"/>
          <w:szCs w:val="18"/>
        </w:rPr>
      </w:pPr>
    </w:p>
    <w:p w14:paraId="763BD578" w14:textId="77777777" w:rsidR="00293454" w:rsidRPr="003E2C61" w:rsidRDefault="001B7CC5">
      <w:pPr>
        <w:spacing w:line="240" w:lineRule="auto"/>
        <w:ind w:left="567" w:hanging="567"/>
        <w:jc w:val="both"/>
        <w:rPr>
          <w:b/>
          <w:color w:val="CF4A02"/>
          <w:sz w:val="18"/>
          <w:szCs w:val="18"/>
        </w:rPr>
      </w:pPr>
      <w:r w:rsidRPr="003E2C61">
        <w:rPr>
          <w:b/>
          <w:color w:val="CF4A02"/>
          <w:sz w:val="18"/>
          <w:szCs w:val="18"/>
        </w:rPr>
        <w:t>3.1</w:t>
      </w:r>
      <w:r w:rsidRPr="003E2C61">
        <w:rPr>
          <w:b/>
          <w:color w:val="CF4A02"/>
          <w:sz w:val="18"/>
          <w:szCs w:val="18"/>
        </w:rPr>
        <w:tab/>
        <w:t>New and amended financial reporting standards that are effective for accounting period beginning on or after 1 January 2021</w:t>
      </w:r>
    </w:p>
    <w:p w14:paraId="70795A65" w14:textId="77777777" w:rsidR="00293454" w:rsidRPr="003E2C61" w:rsidRDefault="00293454">
      <w:pPr>
        <w:spacing w:line="240" w:lineRule="auto"/>
        <w:ind w:left="1080" w:hanging="540"/>
        <w:jc w:val="both"/>
        <w:rPr>
          <w:b/>
          <w:color w:val="CF4A02"/>
          <w:sz w:val="18"/>
          <w:szCs w:val="18"/>
        </w:rPr>
      </w:pPr>
    </w:p>
    <w:p w14:paraId="7A8DD3FE" w14:textId="77777777" w:rsidR="00293454" w:rsidRPr="003E2C61" w:rsidRDefault="001B7CC5">
      <w:pPr>
        <w:pBdr>
          <w:top w:val="nil"/>
          <w:left w:val="nil"/>
          <w:bottom w:val="nil"/>
          <w:right w:val="nil"/>
          <w:between w:val="nil"/>
        </w:pBdr>
        <w:spacing w:line="240" w:lineRule="auto"/>
        <w:ind w:left="1080" w:hanging="540"/>
        <w:jc w:val="both"/>
        <w:rPr>
          <w:b/>
          <w:color w:val="000000"/>
          <w:spacing w:val="-2"/>
          <w:sz w:val="18"/>
          <w:szCs w:val="18"/>
        </w:rPr>
      </w:pPr>
      <w:r w:rsidRPr="003E2C61">
        <w:rPr>
          <w:b/>
          <w:color w:val="CF4A02"/>
          <w:spacing w:val="-2"/>
          <w:sz w:val="18"/>
          <w:szCs w:val="18"/>
        </w:rPr>
        <w:t>a)</w:t>
      </w:r>
      <w:r w:rsidRPr="003E2C61">
        <w:rPr>
          <w:b/>
          <w:color w:val="CF4A02"/>
          <w:spacing w:val="-2"/>
          <w:sz w:val="18"/>
          <w:szCs w:val="18"/>
        </w:rPr>
        <w:tab/>
        <w:t>Revised Conceptual Framework for Financial Reporting</w:t>
      </w:r>
      <w:r w:rsidRPr="003E2C61">
        <w:rPr>
          <w:color w:val="CF4A02"/>
          <w:spacing w:val="-2"/>
          <w:sz w:val="18"/>
          <w:szCs w:val="18"/>
        </w:rPr>
        <w:t xml:space="preserve"> </w:t>
      </w:r>
      <w:r w:rsidRPr="003E2C61">
        <w:rPr>
          <w:color w:val="000000"/>
          <w:spacing w:val="-2"/>
          <w:sz w:val="18"/>
          <w:szCs w:val="18"/>
        </w:rPr>
        <w:t>added the following key principals and guidance:</w:t>
      </w:r>
    </w:p>
    <w:p w14:paraId="2E0AA87E" w14:textId="77777777" w:rsidR="00293454" w:rsidRPr="003E2C61" w:rsidRDefault="00293454">
      <w:pPr>
        <w:pBdr>
          <w:top w:val="nil"/>
          <w:left w:val="nil"/>
          <w:bottom w:val="nil"/>
          <w:right w:val="nil"/>
          <w:between w:val="nil"/>
        </w:pBdr>
        <w:spacing w:line="240" w:lineRule="auto"/>
        <w:ind w:left="540"/>
        <w:rPr>
          <w:color w:val="000000"/>
          <w:spacing w:val="-2"/>
          <w:sz w:val="18"/>
          <w:szCs w:val="18"/>
        </w:rPr>
      </w:pPr>
    </w:p>
    <w:p w14:paraId="69EEAEEE" w14:textId="77777777" w:rsidR="00293454" w:rsidRPr="003E2C61" w:rsidRDefault="001B7CC5">
      <w:pPr>
        <w:numPr>
          <w:ilvl w:val="0"/>
          <w:numId w:val="4"/>
        </w:numPr>
        <w:pBdr>
          <w:top w:val="nil"/>
          <w:left w:val="nil"/>
          <w:bottom w:val="nil"/>
          <w:right w:val="nil"/>
          <w:between w:val="nil"/>
        </w:pBdr>
        <w:spacing w:line="240" w:lineRule="auto"/>
        <w:ind w:left="1440"/>
        <w:jc w:val="both"/>
        <w:rPr>
          <w:color w:val="000000"/>
          <w:sz w:val="18"/>
          <w:szCs w:val="18"/>
        </w:rPr>
      </w:pPr>
      <w:r w:rsidRPr="003E2C61">
        <w:rPr>
          <w:color w:val="000000"/>
          <w:sz w:val="18"/>
          <w:szCs w:val="18"/>
        </w:rPr>
        <w:t>Measurement basis, including factors in considering difference measurement basis</w:t>
      </w:r>
    </w:p>
    <w:p w14:paraId="04B9D368" w14:textId="77777777" w:rsidR="00293454" w:rsidRPr="003E2C61" w:rsidRDefault="001B7CC5">
      <w:pPr>
        <w:numPr>
          <w:ilvl w:val="0"/>
          <w:numId w:val="4"/>
        </w:numPr>
        <w:pBdr>
          <w:top w:val="nil"/>
          <w:left w:val="nil"/>
          <w:bottom w:val="nil"/>
          <w:right w:val="nil"/>
          <w:between w:val="nil"/>
        </w:pBdr>
        <w:spacing w:line="240" w:lineRule="auto"/>
        <w:ind w:left="1440"/>
        <w:jc w:val="both"/>
        <w:rPr>
          <w:color w:val="000000"/>
          <w:sz w:val="18"/>
          <w:szCs w:val="18"/>
        </w:rPr>
      </w:pPr>
      <w:r w:rsidRPr="003E2C61">
        <w:rPr>
          <w:color w:val="000000"/>
          <w:sz w:val="18"/>
          <w:szCs w:val="18"/>
        </w:rPr>
        <w:t>Presentation and disclosure, including classification of income and expenses in other comprehensive income</w:t>
      </w:r>
    </w:p>
    <w:p w14:paraId="67EFE251" w14:textId="77777777" w:rsidR="00293454" w:rsidRPr="003E2C61" w:rsidRDefault="001B7CC5">
      <w:pPr>
        <w:numPr>
          <w:ilvl w:val="0"/>
          <w:numId w:val="4"/>
        </w:numPr>
        <w:pBdr>
          <w:top w:val="nil"/>
          <w:left w:val="nil"/>
          <w:bottom w:val="nil"/>
          <w:right w:val="nil"/>
          <w:between w:val="nil"/>
        </w:pBdr>
        <w:spacing w:line="240" w:lineRule="auto"/>
        <w:ind w:left="1440"/>
        <w:jc w:val="both"/>
        <w:rPr>
          <w:color w:val="000000"/>
          <w:sz w:val="18"/>
          <w:szCs w:val="18"/>
        </w:rPr>
      </w:pPr>
      <w:r w:rsidRPr="003E2C61">
        <w:rPr>
          <w:color w:val="000000"/>
          <w:sz w:val="18"/>
          <w:szCs w:val="18"/>
        </w:rPr>
        <w:t>Definition of a reporting entity, which maybe a legal entity, or a portion of an entity</w:t>
      </w:r>
    </w:p>
    <w:p w14:paraId="78CA3DB3" w14:textId="77777777" w:rsidR="00293454" w:rsidRPr="003E2C61" w:rsidRDefault="001B7CC5">
      <w:pPr>
        <w:numPr>
          <w:ilvl w:val="0"/>
          <w:numId w:val="4"/>
        </w:numPr>
        <w:pBdr>
          <w:top w:val="nil"/>
          <w:left w:val="nil"/>
          <w:bottom w:val="nil"/>
          <w:right w:val="nil"/>
          <w:between w:val="nil"/>
        </w:pBdr>
        <w:spacing w:line="240" w:lineRule="auto"/>
        <w:ind w:left="1440"/>
        <w:jc w:val="both"/>
        <w:rPr>
          <w:color w:val="000000"/>
          <w:sz w:val="18"/>
          <w:szCs w:val="18"/>
        </w:rPr>
      </w:pPr>
      <w:r w:rsidRPr="003E2C61">
        <w:rPr>
          <w:color w:val="000000"/>
          <w:sz w:val="18"/>
          <w:szCs w:val="18"/>
        </w:rPr>
        <w:t>Derecognition of assets and liabilities</w:t>
      </w:r>
    </w:p>
    <w:p w14:paraId="01ADFB09" w14:textId="77777777" w:rsidR="00293454" w:rsidRPr="003E2C61" w:rsidRDefault="00293454">
      <w:pPr>
        <w:spacing w:line="240" w:lineRule="auto"/>
        <w:ind w:left="1080"/>
        <w:jc w:val="both"/>
        <w:rPr>
          <w:sz w:val="18"/>
          <w:szCs w:val="18"/>
        </w:rPr>
      </w:pPr>
    </w:p>
    <w:p w14:paraId="0A843741" w14:textId="77777777" w:rsidR="00293454" w:rsidRPr="003E2C61" w:rsidRDefault="001B7CC5">
      <w:pPr>
        <w:spacing w:line="240" w:lineRule="auto"/>
        <w:ind w:left="1080"/>
        <w:jc w:val="both"/>
        <w:rPr>
          <w:sz w:val="18"/>
          <w:szCs w:val="18"/>
        </w:rPr>
      </w:pPr>
      <w:r w:rsidRPr="0023489D">
        <w:rPr>
          <w:spacing w:val="-4"/>
          <w:sz w:val="18"/>
          <w:szCs w:val="18"/>
        </w:rPr>
        <w:t>The amendment also includes the revision to the definition of an asset and liability in the financial statements,</w:t>
      </w:r>
      <w:r w:rsidRPr="003E2C61">
        <w:rPr>
          <w:sz w:val="18"/>
          <w:szCs w:val="18"/>
        </w:rPr>
        <w:t xml:space="preserve"> and clarification to the prominence of stewardship in the objective of financial reporting.</w:t>
      </w:r>
    </w:p>
    <w:p w14:paraId="0D4867D3" w14:textId="77777777" w:rsidR="00293454" w:rsidRPr="003E2C61" w:rsidRDefault="00293454">
      <w:pPr>
        <w:pBdr>
          <w:top w:val="nil"/>
          <w:left w:val="nil"/>
          <w:bottom w:val="nil"/>
          <w:right w:val="nil"/>
          <w:between w:val="nil"/>
        </w:pBdr>
        <w:spacing w:line="240" w:lineRule="auto"/>
        <w:ind w:left="1080"/>
        <w:rPr>
          <w:color w:val="000000"/>
          <w:sz w:val="18"/>
          <w:szCs w:val="18"/>
        </w:rPr>
      </w:pPr>
    </w:p>
    <w:p w14:paraId="2DC3BE65" w14:textId="77777777" w:rsidR="00293454" w:rsidRPr="003E2C61" w:rsidRDefault="001B7CC5">
      <w:pPr>
        <w:pBdr>
          <w:top w:val="nil"/>
          <w:left w:val="nil"/>
          <w:bottom w:val="nil"/>
          <w:right w:val="nil"/>
          <w:between w:val="nil"/>
        </w:pBdr>
        <w:spacing w:line="240" w:lineRule="auto"/>
        <w:ind w:left="1080" w:hanging="540"/>
        <w:jc w:val="both"/>
        <w:rPr>
          <w:color w:val="000000"/>
          <w:sz w:val="18"/>
          <w:szCs w:val="18"/>
        </w:rPr>
      </w:pPr>
      <w:r w:rsidRPr="003E2C61">
        <w:rPr>
          <w:b/>
          <w:color w:val="CF4A02"/>
          <w:sz w:val="18"/>
          <w:szCs w:val="18"/>
        </w:rPr>
        <w:t>b)</w:t>
      </w:r>
      <w:r w:rsidRPr="003E2C61">
        <w:rPr>
          <w:b/>
          <w:color w:val="CF4A02"/>
          <w:sz w:val="18"/>
          <w:szCs w:val="18"/>
        </w:rPr>
        <w:tab/>
        <w:t>Amendment to TAS 1, Presentation of financial statements and TAS 8, Accounting policies, changes in accounting estimates and errors</w:t>
      </w:r>
      <w:r w:rsidRPr="003E2C61">
        <w:rPr>
          <w:color w:val="CF4A02"/>
          <w:sz w:val="18"/>
          <w:szCs w:val="18"/>
        </w:rPr>
        <w:t xml:space="preserve"> </w:t>
      </w:r>
      <w:r w:rsidRPr="003E2C61">
        <w:rPr>
          <w:color w:val="000000"/>
          <w:sz w:val="18"/>
          <w:szCs w:val="18"/>
        </w:rPr>
        <w:t xml:space="preserve">amended to definition of materiality. The amendment allows for a consistent definition of materiality throughout </w:t>
      </w:r>
      <w:r w:rsidRPr="003E2C61">
        <w:rPr>
          <w:sz w:val="18"/>
          <w:szCs w:val="18"/>
        </w:rPr>
        <w:t>TFRS</w:t>
      </w:r>
      <w:r w:rsidRPr="003E2C61">
        <w:rPr>
          <w:color w:val="000000"/>
          <w:sz w:val="18"/>
          <w:szCs w:val="18"/>
        </w:rPr>
        <w:t xml:space="preserve"> and the Conceptual Framework for Financial Reporting. It also clarified when information is material and incorporates some of the guidance in TAS 1 about immaterial information.</w:t>
      </w:r>
    </w:p>
    <w:p w14:paraId="496BEE7A" w14:textId="77777777" w:rsidR="00293454" w:rsidRPr="003E2C61" w:rsidRDefault="00293454">
      <w:pPr>
        <w:spacing w:line="240" w:lineRule="auto"/>
        <w:ind w:left="1080"/>
        <w:jc w:val="both"/>
        <w:rPr>
          <w:sz w:val="18"/>
          <w:szCs w:val="18"/>
        </w:rPr>
      </w:pPr>
    </w:p>
    <w:p w14:paraId="4CA8A3B3" w14:textId="77777777" w:rsidR="00293454" w:rsidRPr="003E2C61" w:rsidRDefault="001B7CC5">
      <w:pPr>
        <w:tabs>
          <w:tab w:val="left" w:pos="900"/>
        </w:tabs>
        <w:ind w:left="540"/>
        <w:jc w:val="both"/>
        <w:rPr>
          <w:sz w:val="18"/>
          <w:szCs w:val="18"/>
        </w:rPr>
      </w:pPr>
      <w:r w:rsidRPr="003E2C61">
        <w:rPr>
          <w:sz w:val="18"/>
          <w:szCs w:val="18"/>
        </w:rPr>
        <w:t>The new and amended financial reporting standards do not generally represent a significant change from the Group’s current practice.</w:t>
      </w:r>
    </w:p>
    <w:p w14:paraId="7C9CDAA6" w14:textId="77777777" w:rsidR="00293454" w:rsidRPr="003E2C61" w:rsidRDefault="00293454">
      <w:pPr>
        <w:spacing w:line="240" w:lineRule="auto"/>
        <w:ind w:left="1080"/>
        <w:jc w:val="both"/>
        <w:rPr>
          <w:sz w:val="18"/>
          <w:szCs w:val="18"/>
        </w:rPr>
      </w:pPr>
    </w:p>
    <w:p w14:paraId="799575DD" w14:textId="0362AF5A" w:rsidR="00293454" w:rsidRPr="003E2C61" w:rsidRDefault="001B7CC5" w:rsidP="008B2B1C">
      <w:pPr>
        <w:spacing w:line="240" w:lineRule="auto"/>
        <w:ind w:left="540" w:hanging="540"/>
        <w:jc w:val="both"/>
        <w:rPr>
          <w:b/>
          <w:color w:val="CF4A02"/>
          <w:sz w:val="18"/>
          <w:szCs w:val="18"/>
        </w:rPr>
      </w:pPr>
      <w:r w:rsidRPr="003E2C61">
        <w:rPr>
          <w:b/>
          <w:color w:val="CF4A02"/>
          <w:sz w:val="18"/>
          <w:szCs w:val="18"/>
        </w:rPr>
        <w:t>3.2</w:t>
      </w:r>
      <w:r w:rsidRPr="003E2C61">
        <w:rPr>
          <w:b/>
          <w:color w:val="CF4A02"/>
          <w:sz w:val="18"/>
          <w:szCs w:val="18"/>
        </w:rPr>
        <w:tab/>
      </w:r>
      <w:r w:rsidRPr="0023489D">
        <w:rPr>
          <w:rFonts w:ascii="Arial Bold" w:hAnsi="Arial Bold"/>
          <w:b/>
          <w:color w:val="CF4A02"/>
          <w:sz w:val="18"/>
          <w:szCs w:val="18"/>
        </w:rPr>
        <w:t>Amended financial reporting standards that are effective for accounting period beginning or after</w:t>
      </w:r>
      <w:r w:rsidRPr="003E2C61">
        <w:rPr>
          <w:b/>
          <w:color w:val="CF4A02"/>
          <w:sz w:val="18"/>
          <w:szCs w:val="18"/>
        </w:rPr>
        <w:t xml:space="preserve"> </w:t>
      </w:r>
      <w:r w:rsidRPr="003E2C61">
        <w:rPr>
          <w:b/>
          <w:color w:val="CF4A02"/>
          <w:sz w:val="18"/>
          <w:szCs w:val="18"/>
        </w:rPr>
        <w:br/>
        <w:t>1 January 2022</w:t>
      </w:r>
    </w:p>
    <w:p w14:paraId="75D79871" w14:textId="77777777" w:rsidR="00293454" w:rsidRPr="003E2C61" w:rsidRDefault="00293454">
      <w:pPr>
        <w:spacing w:line="240" w:lineRule="auto"/>
        <w:jc w:val="both"/>
        <w:rPr>
          <w:sz w:val="18"/>
          <w:szCs w:val="18"/>
        </w:rPr>
      </w:pPr>
    </w:p>
    <w:p w14:paraId="6B001C50" w14:textId="77777777" w:rsidR="00293454" w:rsidRPr="003E2C61" w:rsidRDefault="001B7CC5">
      <w:pPr>
        <w:pBdr>
          <w:top w:val="nil"/>
          <w:left w:val="nil"/>
          <w:bottom w:val="nil"/>
          <w:right w:val="nil"/>
          <w:between w:val="nil"/>
        </w:pBdr>
        <w:spacing w:line="240" w:lineRule="auto"/>
        <w:ind w:left="1080" w:hanging="540"/>
        <w:jc w:val="both"/>
        <w:rPr>
          <w:b/>
          <w:color w:val="000000"/>
          <w:sz w:val="18"/>
          <w:szCs w:val="18"/>
        </w:rPr>
      </w:pPr>
      <w:r w:rsidRPr="003E2C61">
        <w:rPr>
          <w:b/>
          <w:color w:val="CF4A02"/>
          <w:sz w:val="18"/>
          <w:szCs w:val="18"/>
        </w:rPr>
        <w:t>a)</w:t>
      </w:r>
      <w:r w:rsidRPr="003E2C61">
        <w:rPr>
          <w:b/>
          <w:color w:val="CF4A02"/>
          <w:sz w:val="18"/>
          <w:szCs w:val="18"/>
        </w:rPr>
        <w:tab/>
        <w:t>Interest rate benchmark (IBOR) reform - phase 2, amendments to TFRS 9, TFRS 7, TFRS 16 and TFRS 4, and accounting guidance, financial instruments and disclosures for insurance business</w:t>
      </w:r>
      <w:r w:rsidRPr="003E2C61">
        <w:rPr>
          <w:color w:val="000000"/>
          <w:sz w:val="18"/>
          <w:szCs w:val="18"/>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 </w:t>
      </w:r>
    </w:p>
    <w:p w14:paraId="7E4B0D3D" w14:textId="77777777" w:rsidR="00293454" w:rsidRPr="003E2C61" w:rsidRDefault="00293454">
      <w:pPr>
        <w:pBdr>
          <w:top w:val="nil"/>
          <w:left w:val="nil"/>
          <w:bottom w:val="nil"/>
          <w:right w:val="nil"/>
          <w:between w:val="nil"/>
        </w:pBdr>
        <w:spacing w:line="240" w:lineRule="auto"/>
        <w:ind w:left="540"/>
        <w:rPr>
          <w:b/>
          <w:color w:val="000000"/>
          <w:sz w:val="18"/>
          <w:szCs w:val="18"/>
        </w:rPr>
      </w:pPr>
    </w:p>
    <w:p w14:paraId="2047D7D2" w14:textId="77777777" w:rsidR="00293454" w:rsidRPr="003E2C61" w:rsidRDefault="001B7CC5">
      <w:pPr>
        <w:shd w:val="clear" w:color="auto" w:fill="FFFFFF"/>
        <w:ind w:left="360" w:firstLine="720"/>
        <w:rPr>
          <w:color w:val="000000"/>
          <w:sz w:val="18"/>
          <w:szCs w:val="18"/>
        </w:rPr>
      </w:pPr>
      <w:r w:rsidRPr="003E2C61">
        <w:rPr>
          <w:color w:val="000000"/>
          <w:sz w:val="18"/>
          <w:szCs w:val="18"/>
        </w:rPr>
        <w:t>Key relief measures of the phase 2 amendments are as follows:</w:t>
      </w:r>
    </w:p>
    <w:p w14:paraId="7F2F5419" w14:textId="77777777" w:rsidR="00293454" w:rsidRPr="003E2C61" w:rsidRDefault="00293454">
      <w:pPr>
        <w:shd w:val="clear" w:color="auto" w:fill="FFFFFF"/>
        <w:ind w:left="360" w:firstLine="720"/>
        <w:rPr>
          <w:sz w:val="18"/>
          <w:szCs w:val="18"/>
        </w:rPr>
      </w:pPr>
    </w:p>
    <w:p w14:paraId="55BA47DB" w14:textId="77777777" w:rsidR="00293454" w:rsidRPr="003E2C61" w:rsidRDefault="001B7CC5">
      <w:pPr>
        <w:numPr>
          <w:ilvl w:val="0"/>
          <w:numId w:val="3"/>
        </w:numPr>
        <w:shd w:val="clear" w:color="auto" w:fill="FFFFFF"/>
        <w:spacing w:line="240" w:lineRule="auto"/>
        <w:ind w:left="1440" w:hanging="374"/>
        <w:jc w:val="both"/>
        <w:rPr>
          <w:color w:val="000000"/>
          <w:sz w:val="18"/>
          <w:szCs w:val="18"/>
        </w:rPr>
      </w:pPr>
      <w:r w:rsidRPr="003E2C61">
        <w:rPr>
          <w:color w:val="000000"/>
          <w:sz w:val="18"/>
          <w:szCs w:val="18"/>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lease modifications that change the basis for determining future lease payments </w:t>
      </w:r>
      <w:proofErr w:type="gramStart"/>
      <w:r w:rsidRPr="003E2C61">
        <w:rPr>
          <w:color w:val="000000"/>
          <w:sz w:val="18"/>
          <w:szCs w:val="18"/>
        </w:rPr>
        <w:t>as a result of</w:t>
      </w:r>
      <w:proofErr w:type="gramEnd"/>
      <w:r w:rsidRPr="003E2C61">
        <w:rPr>
          <w:color w:val="000000"/>
          <w:sz w:val="18"/>
          <w:szCs w:val="18"/>
        </w:rPr>
        <w:t xml:space="preserve"> the IBOR reform.</w:t>
      </w:r>
    </w:p>
    <w:p w14:paraId="6663714D" w14:textId="77777777" w:rsidR="00293454" w:rsidRPr="003E2C61" w:rsidRDefault="001B7CC5">
      <w:pPr>
        <w:numPr>
          <w:ilvl w:val="0"/>
          <w:numId w:val="3"/>
        </w:numPr>
        <w:shd w:val="clear" w:color="auto" w:fill="FFFFFF"/>
        <w:spacing w:line="240" w:lineRule="auto"/>
        <w:ind w:left="1440" w:hanging="374"/>
        <w:jc w:val="both"/>
        <w:rPr>
          <w:color w:val="000000"/>
          <w:sz w:val="18"/>
          <w:szCs w:val="18"/>
        </w:rPr>
      </w:pPr>
      <w:r w:rsidRPr="003E2C61">
        <w:rPr>
          <w:color w:val="000000"/>
          <w:sz w:val="18"/>
          <w:szCs w:val="18"/>
        </w:rPr>
        <w:t>Hedge accounting relief measures will allow most TFRS 9 hedge relationships that are directly affected by the IBOR reform to continue. However, additional ineffectiveness might need to be recorded.</w:t>
      </w:r>
    </w:p>
    <w:p w14:paraId="0FFE8186" w14:textId="77777777" w:rsidR="00293454" w:rsidRPr="003E2C61" w:rsidRDefault="00293454">
      <w:pPr>
        <w:shd w:val="clear" w:color="auto" w:fill="FFFFFF"/>
        <w:ind w:left="1440" w:hanging="360"/>
        <w:jc w:val="both"/>
        <w:rPr>
          <w:color w:val="000000"/>
          <w:sz w:val="18"/>
          <w:szCs w:val="18"/>
        </w:rPr>
      </w:pPr>
    </w:p>
    <w:p w14:paraId="31BBB065" w14:textId="77777777" w:rsidR="00293454" w:rsidRPr="003E2C61" w:rsidRDefault="001B7CC5">
      <w:pPr>
        <w:shd w:val="clear" w:color="auto" w:fill="FFFFFF"/>
        <w:ind w:left="1440" w:hanging="360"/>
        <w:jc w:val="both"/>
        <w:rPr>
          <w:color w:val="000000"/>
          <w:sz w:val="18"/>
          <w:szCs w:val="18"/>
        </w:rPr>
      </w:pPr>
      <w:r w:rsidRPr="003E2C61">
        <w:rPr>
          <w:color w:val="000000"/>
          <w:sz w:val="18"/>
          <w:szCs w:val="18"/>
        </w:rPr>
        <w:t>TFRS 7 requires additional disclosure about:</w:t>
      </w:r>
    </w:p>
    <w:p w14:paraId="086AEDCF" w14:textId="77777777" w:rsidR="00293454" w:rsidRPr="003E2C61" w:rsidRDefault="00293454">
      <w:pPr>
        <w:shd w:val="clear" w:color="auto" w:fill="FFFFFF"/>
        <w:ind w:left="1440" w:hanging="360"/>
        <w:jc w:val="both"/>
        <w:rPr>
          <w:sz w:val="18"/>
          <w:szCs w:val="18"/>
        </w:rPr>
      </w:pPr>
    </w:p>
    <w:p w14:paraId="0931CCE2" w14:textId="77777777" w:rsidR="00293454" w:rsidRPr="003E2C61" w:rsidRDefault="001B7CC5">
      <w:pPr>
        <w:numPr>
          <w:ilvl w:val="0"/>
          <w:numId w:val="10"/>
        </w:numPr>
        <w:pBdr>
          <w:top w:val="nil"/>
          <w:left w:val="nil"/>
          <w:bottom w:val="nil"/>
          <w:right w:val="nil"/>
          <w:between w:val="nil"/>
        </w:pBdr>
        <w:tabs>
          <w:tab w:val="left" w:pos="900"/>
        </w:tabs>
        <w:spacing w:line="240" w:lineRule="auto"/>
        <w:jc w:val="both"/>
        <w:rPr>
          <w:color w:val="000000"/>
          <w:sz w:val="18"/>
          <w:szCs w:val="18"/>
        </w:rPr>
      </w:pPr>
      <w:r w:rsidRPr="003E2C61">
        <w:rPr>
          <w:color w:val="000000"/>
          <w:sz w:val="18"/>
          <w:szCs w:val="18"/>
        </w:rPr>
        <w:t>the nature and extent of risks arising from the IBOR reform to which the entity is exposed to</w:t>
      </w:r>
    </w:p>
    <w:p w14:paraId="568DB3CC" w14:textId="77777777" w:rsidR="00293454" w:rsidRPr="003E2C61" w:rsidRDefault="001B7CC5">
      <w:pPr>
        <w:numPr>
          <w:ilvl w:val="0"/>
          <w:numId w:val="10"/>
        </w:numPr>
        <w:pBdr>
          <w:top w:val="nil"/>
          <w:left w:val="nil"/>
          <w:bottom w:val="nil"/>
          <w:right w:val="nil"/>
          <w:between w:val="nil"/>
        </w:pBdr>
        <w:tabs>
          <w:tab w:val="left" w:pos="900"/>
        </w:tabs>
        <w:spacing w:line="240" w:lineRule="auto"/>
        <w:jc w:val="both"/>
        <w:rPr>
          <w:color w:val="000000"/>
          <w:sz w:val="18"/>
          <w:szCs w:val="18"/>
        </w:rPr>
      </w:pPr>
      <w:r w:rsidRPr="003E2C61">
        <w:rPr>
          <w:color w:val="000000"/>
          <w:sz w:val="18"/>
          <w:szCs w:val="18"/>
        </w:rPr>
        <w:t>how the entity manages those risks</w:t>
      </w:r>
    </w:p>
    <w:p w14:paraId="15376DB5" w14:textId="77777777" w:rsidR="00293454" w:rsidRPr="003E2C61" w:rsidRDefault="001B7CC5">
      <w:pPr>
        <w:numPr>
          <w:ilvl w:val="0"/>
          <w:numId w:val="10"/>
        </w:numPr>
        <w:pBdr>
          <w:top w:val="nil"/>
          <w:left w:val="nil"/>
          <w:bottom w:val="nil"/>
          <w:right w:val="nil"/>
          <w:between w:val="nil"/>
        </w:pBdr>
        <w:tabs>
          <w:tab w:val="left" w:pos="900"/>
        </w:tabs>
        <w:spacing w:line="240" w:lineRule="auto"/>
        <w:jc w:val="both"/>
        <w:rPr>
          <w:color w:val="000000"/>
          <w:sz w:val="18"/>
          <w:szCs w:val="18"/>
        </w:rPr>
      </w:pPr>
      <w:r w:rsidRPr="003E2C61">
        <w:rPr>
          <w:color w:val="000000"/>
          <w:sz w:val="18"/>
          <w:szCs w:val="18"/>
        </w:rPr>
        <w:t>the entity's progress in transitioning from the IBOR to alternative benchmark rates and how the entity is managing this transition.</w:t>
      </w:r>
    </w:p>
    <w:p w14:paraId="0A786F01" w14:textId="77777777" w:rsidR="00293454" w:rsidRPr="003E2C61" w:rsidRDefault="00293454">
      <w:pPr>
        <w:pBdr>
          <w:top w:val="nil"/>
          <w:left w:val="nil"/>
          <w:bottom w:val="nil"/>
          <w:right w:val="nil"/>
          <w:between w:val="nil"/>
        </w:pBdr>
        <w:tabs>
          <w:tab w:val="left" w:pos="900"/>
        </w:tabs>
        <w:spacing w:line="240" w:lineRule="auto"/>
        <w:jc w:val="both"/>
        <w:rPr>
          <w:sz w:val="18"/>
          <w:szCs w:val="18"/>
        </w:rPr>
      </w:pPr>
    </w:p>
    <w:p w14:paraId="49474052" w14:textId="77777777" w:rsidR="00293454" w:rsidRPr="003E2C61" w:rsidRDefault="001B7CC5">
      <w:pPr>
        <w:tabs>
          <w:tab w:val="left" w:pos="900"/>
        </w:tabs>
        <w:ind w:left="540"/>
        <w:jc w:val="both"/>
        <w:rPr>
          <w:sz w:val="18"/>
          <w:szCs w:val="18"/>
        </w:rPr>
      </w:pPr>
      <w:r w:rsidRPr="003E2C61">
        <w:rPr>
          <w:sz w:val="18"/>
          <w:szCs w:val="18"/>
        </w:rPr>
        <w:t>The amendment to financial reporting standards has not been early adopted by the Group and does not generally represent a significant change from the Group’s current practice.</w:t>
      </w:r>
    </w:p>
    <w:p w14:paraId="4D7B6427" w14:textId="77777777" w:rsidR="00293454" w:rsidRPr="003E2C61" w:rsidRDefault="001B7CC5">
      <w:pPr>
        <w:tabs>
          <w:tab w:val="left" w:pos="900"/>
        </w:tabs>
        <w:spacing w:line="240" w:lineRule="auto"/>
        <w:ind w:left="900" w:hanging="360"/>
        <w:jc w:val="both"/>
      </w:pPr>
      <w:r w:rsidRPr="003E2C61">
        <w:br w:type="page"/>
      </w:r>
    </w:p>
    <w:p w14:paraId="11BE0842" w14:textId="77777777" w:rsidR="00293454" w:rsidRPr="003E2C61" w:rsidRDefault="00293454">
      <w:pPr>
        <w:tabs>
          <w:tab w:val="left" w:pos="900"/>
        </w:tabs>
        <w:spacing w:line="240" w:lineRule="auto"/>
        <w:ind w:left="900" w:hanging="360"/>
        <w:jc w:val="both"/>
        <w:rPr>
          <w:sz w:val="18"/>
          <w:szCs w:val="18"/>
        </w:rPr>
      </w:pPr>
    </w:p>
    <w:tbl>
      <w:tblPr>
        <w:tblStyle w:val="afffffffffffffffffffffffffffffff3"/>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E2C61" w14:paraId="0035272B" w14:textId="77777777">
        <w:trPr>
          <w:trHeight w:val="386"/>
        </w:trPr>
        <w:tc>
          <w:tcPr>
            <w:tcW w:w="9461" w:type="dxa"/>
            <w:shd w:val="clear" w:color="auto" w:fill="FFA543"/>
            <w:vAlign w:val="center"/>
          </w:tcPr>
          <w:p w14:paraId="424F8885" w14:textId="77777777" w:rsidR="00293454" w:rsidRPr="003E2C61" w:rsidRDefault="001B7CC5">
            <w:pPr>
              <w:tabs>
                <w:tab w:val="left" w:pos="432"/>
              </w:tabs>
              <w:spacing w:line="240" w:lineRule="auto"/>
              <w:ind w:left="540" w:hanging="540"/>
              <w:jc w:val="both"/>
              <w:rPr>
                <w:rFonts w:ascii="Arial" w:eastAsia="Arial" w:hAnsi="Arial" w:cs="Arial"/>
                <w:b/>
                <w:color w:val="FFFFFF"/>
                <w:sz w:val="18"/>
                <w:szCs w:val="18"/>
              </w:rPr>
            </w:pPr>
            <w:r w:rsidRPr="003E2C61">
              <w:rPr>
                <w:rFonts w:ascii="Arial" w:eastAsia="Arial" w:hAnsi="Arial" w:cs="Arial"/>
                <w:b/>
                <w:color w:val="FFFFFF"/>
                <w:sz w:val="18"/>
                <w:szCs w:val="18"/>
              </w:rPr>
              <w:t>4</w:t>
            </w:r>
            <w:r w:rsidRPr="003E2C61">
              <w:rPr>
                <w:rFonts w:ascii="Arial" w:eastAsia="Arial" w:hAnsi="Arial" w:cs="Arial"/>
                <w:b/>
                <w:color w:val="FFFFFF"/>
                <w:sz w:val="18"/>
                <w:szCs w:val="18"/>
              </w:rPr>
              <w:tab/>
              <w:t>Accounting policies</w:t>
            </w:r>
          </w:p>
        </w:tc>
      </w:tr>
    </w:tbl>
    <w:p w14:paraId="122C4FBA" w14:textId="77777777" w:rsidR="00293454" w:rsidRPr="003E2C61" w:rsidRDefault="00293454">
      <w:pPr>
        <w:spacing w:line="240" w:lineRule="auto"/>
        <w:jc w:val="both"/>
        <w:rPr>
          <w:b/>
          <w:color w:val="CF4A02"/>
          <w:sz w:val="18"/>
          <w:szCs w:val="18"/>
        </w:rPr>
      </w:pPr>
    </w:p>
    <w:p w14:paraId="48FB4167" w14:textId="77777777" w:rsidR="00293454" w:rsidRPr="003E2C61" w:rsidRDefault="001B7CC5">
      <w:pPr>
        <w:spacing w:line="240" w:lineRule="auto"/>
        <w:ind w:left="540" w:hanging="540"/>
        <w:jc w:val="both"/>
        <w:rPr>
          <w:b/>
          <w:color w:val="CF4A02"/>
          <w:sz w:val="18"/>
          <w:szCs w:val="18"/>
        </w:rPr>
      </w:pPr>
      <w:r w:rsidRPr="003E2C61">
        <w:rPr>
          <w:b/>
          <w:color w:val="CF4A02"/>
          <w:sz w:val="18"/>
          <w:szCs w:val="18"/>
        </w:rPr>
        <w:t>4.1</w:t>
      </w:r>
      <w:r w:rsidRPr="003E2C61">
        <w:rPr>
          <w:b/>
          <w:color w:val="CF4A02"/>
          <w:sz w:val="18"/>
          <w:szCs w:val="18"/>
        </w:rPr>
        <w:tab/>
        <w:t xml:space="preserve">Group Accounting - Investments in subsidiaries and associates </w:t>
      </w:r>
    </w:p>
    <w:p w14:paraId="6A08E26A" w14:textId="77777777" w:rsidR="00293454" w:rsidRPr="003E2C61" w:rsidRDefault="00293454">
      <w:pPr>
        <w:spacing w:line="240" w:lineRule="auto"/>
        <w:ind w:left="900" w:hanging="360"/>
        <w:jc w:val="both"/>
        <w:rPr>
          <w:i/>
          <w:sz w:val="18"/>
          <w:szCs w:val="18"/>
        </w:rPr>
      </w:pPr>
    </w:p>
    <w:p w14:paraId="71E2F24B" w14:textId="77777777" w:rsidR="00293454" w:rsidRPr="003E2C61" w:rsidRDefault="001B7CC5">
      <w:pPr>
        <w:spacing w:line="240" w:lineRule="auto"/>
        <w:ind w:left="1080" w:hanging="540"/>
        <w:jc w:val="both"/>
        <w:rPr>
          <w:i/>
          <w:sz w:val="18"/>
          <w:szCs w:val="18"/>
        </w:rPr>
      </w:pPr>
      <w:r w:rsidRPr="003E2C61">
        <w:rPr>
          <w:sz w:val="18"/>
          <w:szCs w:val="18"/>
        </w:rPr>
        <w:t>(a)</w:t>
      </w:r>
      <w:r w:rsidRPr="003E2C61">
        <w:rPr>
          <w:i/>
          <w:sz w:val="18"/>
          <w:szCs w:val="18"/>
        </w:rPr>
        <w:tab/>
      </w:r>
      <w:r w:rsidRPr="003E2C61">
        <w:rPr>
          <w:sz w:val="18"/>
          <w:szCs w:val="18"/>
        </w:rPr>
        <w:t>Subsidiaries</w:t>
      </w:r>
    </w:p>
    <w:p w14:paraId="2A7615C4" w14:textId="77777777" w:rsidR="00293454" w:rsidRPr="003E2C61" w:rsidRDefault="00293454">
      <w:pPr>
        <w:pBdr>
          <w:top w:val="nil"/>
          <w:left w:val="nil"/>
          <w:bottom w:val="nil"/>
          <w:right w:val="nil"/>
          <w:between w:val="nil"/>
        </w:pBdr>
        <w:spacing w:line="240" w:lineRule="auto"/>
        <w:ind w:left="1080"/>
        <w:jc w:val="both"/>
        <w:rPr>
          <w:color w:val="000000"/>
          <w:sz w:val="18"/>
          <w:szCs w:val="18"/>
        </w:rPr>
      </w:pPr>
    </w:p>
    <w:p w14:paraId="0F2DD70C" w14:textId="7591C6F0" w:rsidR="00293454" w:rsidRPr="003E2C61" w:rsidRDefault="001B7CC5">
      <w:pPr>
        <w:pBdr>
          <w:top w:val="nil"/>
          <w:left w:val="nil"/>
          <w:bottom w:val="nil"/>
          <w:right w:val="nil"/>
          <w:between w:val="nil"/>
        </w:pBdr>
        <w:spacing w:line="240" w:lineRule="auto"/>
        <w:ind w:left="1080"/>
        <w:jc w:val="both"/>
        <w:rPr>
          <w:color w:val="000000"/>
          <w:sz w:val="18"/>
          <w:szCs w:val="18"/>
        </w:rPr>
      </w:pPr>
      <w:r w:rsidRPr="003E2C61">
        <w:rPr>
          <w:color w:val="000000"/>
          <w:sz w:val="18"/>
          <w:szCs w:val="18"/>
        </w:rPr>
        <w:t xml:space="preserve">Subsidiaries are all entities (including structured entities) over which the group has control. The group controls an entity when the group is exposed to, or has rights to, variable returns from its involvement with the entity and </w:t>
      </w:r>
      <w:proofErr w:type="gramStart"/>
      <w:r w:rsidRPr="003E2C61">
        <w:rPr>
          <w:color w:val="000000"/>
          <w:sz w:val="18"/>
          <w:szCs w:val="18"/>
        </w:rPr>
        <w:t>has the ability to</w:t>
      </w:r>
      <w:proofErr w:type="gramEnd"/>
      <w:r w:rsidRPr="003E2C61">
        <w:rPr>
          <w:color w:val="000000"/>
          <w:sz w:val="18"/>
          <w:szCs w:val="18"/>
        </w:rPr>
        <w:t xml:space="preserve"> affect those returns through its power over the entity. Subsidiaries are consolidated from the date on which control is transferred to the Group. They are deconsolidated from the date that control ceases.</w:t>
      </w:r>
    </w:p>
    <w:p w14:paraId="3D656F5C" w14:textId="77777777" w:rsidR="00791FD8" w:rsidRPr="003E2C61" w:rsidRDefault="00791FD8" w:rsidP="00791FD8">
      <w:pPr>
        <w:pBdr>
          <w:top w:val="nil"/>
          <w:left w:val="nil"/>
          <w:bottom w:val="nil"/>
          <w:right w:val="nil"/>
          <w:between w:val="nil"/>
        </w:pBdr>
        <w:spacing w:line="240" w:lineRule="auto"/>
        <w:ind w:left="1080"/>
        <w:jc w:val="both"/>
        <w:rPr>
          <w:color w:val="000000"/>
          <w:sz w:val="18"/>
          <w:szCs w:val="18"/>
        </w:rPr>
      </w:pPr>
    </w:p>
    <w:p w14:paraId="776DEDB7" w14:textId="77777777" w:rsidR="00791FD8" w:rsidRPr="003E2C61" w:rsidRDefault="00791FD8" w:rsidP="00791FD8">
      <w:pPr>
        <w:pBdr>
          <w:top w:val="nil"/>
          <w:left w:val="nil"/>
          <w:bottom w:val="nil"/>
          <w:right w:val="nil"/>
          <w:between w:val="nil"/>
        </w:pBdr>
        <w:spacing w:line="240" w:lineRule="auto"/>
        <w:ind w:left="1080"/>
        <w:jc w:val="both"/>
        <w:rPr>
          <w:color w:val="000000"/>
          <w:sz w:val="18"/>
          <w:szCs w:val="18"/>
        </w:rPr>
      </w:pPr>
      <w:r w:rsidRPr="003E2C61">
        <w:rPr>
          <w:color w:val="000000"/>
          <w:sz w:val="18"/>
          <w:szCs w:val="18"/>
        </w:rPr>
        <w:t xml:space="preserve">The Group applies the acquisition method to account for business combinations. The consideration transferred for the acquisition of a subsidiary is the fair value of the assets transferred, the liabilities incurred to the former owners of the </w:t>
      </w:r>
      <w:proofErr w:type="gramStart"/>
      <w:r w:rsidRPr="003E2C61">
        <w:rPr>
          <w:color w:val="000000"/>
          <w:sz w:val="18"/>
          <w:szCs w:val="18"/>
        </w:rPr>
        <w:t>acquiree</w:t>
      </w:r>
      <w:proofErr w:type="gramEnd"/>
      <w:r w:rsidRPr="003E2C61">
        <w:rPr>
          <w:color w:val="000000"/>
          <w:sz w:val="18"/>
          <w:szCs w:val="18"/>
        </w:rPr>
        <w:t xml:space="preserve"> and the equity interests issued by the Group. The consideration </w:t>
      </w:r>
      <w:r w:rsidRPr="0023489D">
        <w:rPr>
          <w:color w:val="000000"/>
          <w:spacing w:val="-4"/>
          <w:sz w:val="18"/>
          <w:szCs w:val="18"/>
        </w:rPr>
        <w:t>transferred includes the fair value of any asset or liability resulting from a contingent consideration arrangement.</w:t>
      </w:r>
      <w:r w:rsidRPr="003E2C61">
        <w:rPr>
          <w:color w:val="000000"/>
          <w:sz w:val="18"/>
          <w:szCs w:val="18"/>
        </w:rPr>
        <w:t xml:space="preserve"> </w:t>
      </w:r>
      <w:r w:rsidRPr="0023489D">
        <w:rPr>
          <w:color w:val="000000"/>
          <w:spacing w:val="-4"/>
          <w:sz w:val="18"/>
          <w:szCs w:val="18"/>
        </w:rPr>
        <w:t>Acquisition-related costs are expensed as incurred. Identifiable assets acquired and liabilities and contingent</w:t>
      </w:r>
      <w:r w:rsidRPr="003E2C61">
        <w:rPr>
          <w:color w:val="000000"/>
          <w:sz w:val="18"/>
          <w:szCs w:val="18"/>
        </w:rPr>
        <w:t xml:space="preserve"> </w:t>
      </w:r>
      <w:r w:rsidRPr="0023489D">
        <w:rPr>
          <w:color w:val="000000"/>
          <w:spacing w:val="-4"/>
          <w:sz w:val="18"/>
          <w:szCs w:val="18"/>
        </w:rPr>
        <w:t>liabilities assumed in a business combination are measured initially at their fair values at the acquisition date.</w:t>
      </w:r>
      <w:r w:rsidRPr="003E2C61">
        <w:rPr>
          <w:color w:val="000000"/>
          <w:sz w:val="18"/>
          <w:szCs w:val="18"/>
        </w:rPr>
        <w:t xml:space="preserve"> On an acquisition-by-acquisition basis, the Group recognises any non-controlling interest in the acquiree either at fair value or at the non-controlling interest’s proportionate share of the acquiree’s net assets.</w:t>
      </w:r>
    </w:p>
    <w:p w14:paraId="4F4588C1" w14:textId="77777777" w:rsidR="00791FD8" w:rsidRPr="003E2C61" w:rsidRDefault="00791FD8" w:rsidP="00791FD8">
      <w:pPr>
        <w:pBdr>
          <w:top w:val="nil"/>
          <w:left w:val="nil"/>
          <w:bottom w:val="nil"/>
          <w:right w:val="nil"/>
          <w:between w:val="nil"/>
        </w:pBdr>
        <w:spacing w:line="240" w:lineRule="auto"/>
        <w:ind w:left="1080"/>
        <w:jc w:val="both"/>
        <w:rPr>
          <w:color w:val="000000"/>
          <w:sz w:val="18"/>
          <w:szCs w:val="18"/>
        </w:rPr>
      </w:pPr>
    </w:p>
    <w:p w14:paraId="7489DCC5" w14:textId="560259B2" w:rsidR="00791FD8" w:rsidRPr="003E2C61" w:rsidRDefault="00791FD8" w:rsidP="00791FD8">
      <w:pPr>
        <w:pBdr>
          <w:top w:val="nil"/>
          <w:left w:val="nil"/>
          <w:bottom w:val="nil"/>
          <w:right w:val="nil"/>
          <w:between w:val="nil"/>
        </w:pBdr>
        <w:spacing w:line="240" w:lineRule="auto"/>
        <w:ind w:left="1080"/>
        <w:jc w:val="both"/>
        <w:rPr>
          <w:color w:val="000000"/>
          <w:sz w:val="18"/>
          <w:szCs w:val="18"/>
        </w:rPr>
      </w:pPr>
      <w:r w:rsidRPr="003E2C61">
        <w:rPr>
          <w:color w:val="000000"/>
          <w:sz w:val="18"/>
          <w:szCs w:val="18"/>
        </w:rPr>
        <w:t>The excess of the consideration transferred, the amount of any non-controlling interest in the acquiree and the acquisition-date fair value of any previous equity interest in the acquiree over the fair value of the identifiable net assets acquired is recorded as goodwill. If the total of consideration transferred, non-controlling interest recognised and previously held interest measured is less than the fair value of the net assets of the subsidiary acquired in the case of a bargain purchase, the difference is recognised directly in profit or loss.</w:t>
      </w:r>
    </w:p>
    <w:p w14:paraId="6C9FAED7" w14:textId="77777777" w:rsidR="00293454" w:rsidRPr="003E2C61" w:rsidRDefault="00293454">
      <w:pPr>
        <w:pBdr>
          <w:top w:val="nil"/>
          <w:left w:val="nil"/>
          <w:bottom w:val="nil"/>
          <w:right w:val="nil"/>
          <w:between w:val="nil"/>
        </w:pBdr>
        <w:spacing w:line="240" w:lineRule="auto"/>
        <w:ind w:left="1080"/>
        <w:jc w:val="both"/>
        <w:rPr>
          <w:color w:val="000000"/>
          <w:sz w:val="18"/>
          <w:szCs w:val="18"/>
        </w:rPr>
      </w:pPr>
    </w:p>
    <w:p w14:paraId="450352E2" w14:textId="77777777" w:rsidR="00293454" w:rsidRPr="003E2C61" w:rsidRDefault="001B7CC5">
      <w:pPr>
        <w:pBdr>
          <w:top w:val="nil"/>
          <w:left w:val="nil"/>
          <w:bottom w:val="nil"/>
          <w:right w:val="nil"/>
          <w:between w:val="nil"/>
        </w:pBdr>
        <w:spacing w:line="240" w:lineRule="auto"/>
        <w:ind w:left="1080"/>
        <w:jc w:val="both"/>
        <w:rPr>
          <w:color w:val="000000"/>
          <w:sz w:val="18"/>
          <w:szCs w:val="18"/>
        </w:rPr>
      </w:pPr>
      <w:r w:rsidRPr="0023489D">
        <w:rPr>
          <w:color w:val="000000"/>
          <w:spacing w:val="-4"/>
          <w:sz w:val="18"/>
          <w:szCs w:val="18"/>
        </w:rPr>
        <w:t>Intercompany transactions, balances and unrealised gains or losses on transactions between Group companies</w:t>
      </w:r>
      <w:r w:rsidRPr="003E2C61">
        <w:rPr>
          <w:color w:val="000000"/>
          <w:sz w:val="18"/>
          <w:szCs w:val="18"/>
        </w:rPr>
        <w:t xml:space="preserve"> </w:t>
      </w:r>
      <w:r w:rsidRPr="0023489D">
        <w:rPr>
          <w:color w:val="000000"/>
          <w:spacing w:val="-4"/>
          <w:sz w:val="18"/>
          <w:szCs w:val="18"/>
        </w:rPr>
        <w:t>are eliminated. Accounting policies of subsidiaries have been changed where necessary to ensure consistency</w:t>
      </w:r>
      <w:r w:rsidRPr="003E2C61">
        <w:rPr>
          <w:color w:val="000000"/>
          <w:sz w:val="18"/>
          <w:szCs w:val="18"/>
        </w:rPr>
        <w:t xml:space="preserve"> with the policies adopted by the Group.</w:t>
      </w:r>
    </w:p>
    <w:p w14:paraId="2B8F8DC8" w14:textId="77777777" w:rsidR="00293454" w:rsidRPr="003E2C61" w:rsidRDefault="00293454">
      <w:pPr>
        <w:pBdr>
          <w:top w:val="nil"/>
          <w:left w:val="nil"/>
          <w:bottom w:val="nil"/>
          <w:right w:val="nil"/>
          <w:between w:val="nil"/>
        </w:pBdr>
        <w:spacing w:line="240" w:lineRule="auto"/>
        <w:ind w:left="1080"/>
        <w:jc w:val="both"/>
        <w:rPr>
          <w:color w:val="000000"/>
          <w:sz w:val="18"/>
          <w:szCs w:val="18"/>
        </w:rPr>
      </w:pPr>
    </w:p>
    <w:p w14:paraId="3D3EF7CA" w14:textId="77777777" w:rsidR="00293454" w:rsidRPr="003E2C61" w:rsidRDefault="001B7CC5">
      <w:pPr>
        <w:spacing w:line="240" w:lineRule="auto"/>
        <w:ind w:left="1080"/>
        <w:jc w:val="both"/>
        <w:rPr>
          <w:sz w:val="18"/>
          <w:szCs w:val="18"/>
        </w:rPr>
      </w:pPr>
      <w:r w:rsidRPr="003E2C61">
        <w:rPr>
          <w:sz w:val="18"/>
          <w:szCs w:val="18"/>
        </w:rPr>
        <w:t>In the Company’s separate financial statements, investments in subsidiaries are accounted for at cost less impairment. Cost also includes direct attributable costs of investments. Details of the subsidiaries are included in Note 14.</w:t>
      </w:r>
    </w:p>
    <w:p w14:paraId="33B4DAD3" w14:textId="77777777" w:rsidR="00293454" w:rsidRPr="003E2C61" w:rsidRDefault="00293454">
      <w:pPr>
        <w:spacing w:line="240" w:lineRule="auto"/>
        <w:ind w:left="1080"/>
        <w:jc w:val="both"/>
        <w:rPr>
          <w:sz w:val="18"/>
          <w:szCs w:val="18"/>
        </w:rPr>
      </w:pPr>
    </w:p>
    <w:p w14:paraId="3C3B8D58" w14:textId="77777777" w:rsidR="00293454" w:rsidRPr="003E2C61" w:rsidRDefault="001B7CC5">
      <w:pPr>
        <w:spacing w:line="240" w:lineRule="auto"/>
        <w:ind w:left="1080" w:hanging="540"/>
        <w:jc w:val="both"/>
        <w:rPr>
          <w:sz w:val="18"/>
          <w:szCs w:val="18"/>
        </w:rPr>
      </w:pPr>
      <w:r w:rsidRPr="003E2C61">
        <w:rPr>
          <w:sz w:val="18"/>
          <w:szCs w:val="18"/>
        </w:rPr>
        <w:t>(b)</w:t>
      </w:r>
      <w:r w:rsidRPr="003E2C61">
        <w:rPr>
          <w:sz w:val="18"/>
          <w:szCs w:val="18"/>
        </w:rPr>
        <w:tab/>
        <w:t>Transactions with non-controlling interests</w:t>
      </w:r>
    </w:p>
    <w:p w14:paraId="53AA47C1" w14:textId="77777777" w:rsidR="00293454" w:rsidRPr="003E2C61" w:rsidRDefault="00293454">
      <w:pPr>
        <w:spacing w:line="240" w:lineRule="auto"/>
        <w:ind w:left="1080"/>
        <w:jc w:val="both"/>
        <w:rPr>
          <w:sz w:val="18"/>
          <w:szCs w:val="18"/>
        </w:rPr>
      </w:pPr>
    </w:p>
    <w:p w14:paraId="468F8856" w14:textId="77777777" w:rsidR="00293454" w:rsidRPr="003E2C61" w:rsidRDefault="001B7CC5">
      <w:pPr>
        <w:spacing w:line="240" w:lineRule="auto"/>
        <w:ind w:left="1080"/>
        <w:jc w:val="both"/>
        <w:rPr>
          <w:sz w:val="18"/>
          <w:szCs w:val="18"/>
        </w:rPr>
      </w:pPr>
      <w:r w:rsidRPr="003E2C61">
        <w:rPr>
          <w:sz w:val="18"/>
          <w:szCs w:val="18"/>
        </w:rPr>
        <w:t>The Group treats transactions with non-controlling interests as transactions with equity owners of the Group. For purchases from non-controlling interests, the difference between any consideration paid and the relevant share acquired of the carrying value of net assets of the subsidiary is recorded in equity. Gains or losses on disposals to non-controlling interests are also recorded in equity.</w:t>
      </w:r>
    </w:p>
    <w:p w14:paraId="0B6E2130" w14:textId="77777777" w:rsidR="00293454" w:rsidRPr="003E2C61" w:rsidRDefault="00293454">
      <w:pPr>
        <w:spacing w:line="240" w:lineRule="auto"/>
        <w:ind w:left="1080"/>
        <w:jc w:val="both"/>
        <w:rPr>
          <w:sz w:val="18"/>
          <w:szCs w:val="18"/>
        </w:rPr>
      </w:pPr>
    </w:p>
    <w:p w14:paraId="1AFBEF07" w14:textId="77777777" w:rsidR="00293454" w:rsidRPr="003E2C61" w:rsidRDefault="001B7CC5">
      <w:pPr>
        <w:spacing w:line="240" w:lineRule="auto"/>
        <w:ind w:left="1080" w:hanging="540"/>
        <w:jc w:val="both"/>
        <w:rPr>
          <w:sz w:val="18"/>
          <w:szCs w:val="18"/>
        </w:rPr>
      </w:pPr>
      <w:r w:rsidRPr="003E2C61">
        <w:rPr>
          <w:sz w:val="18"/>
          <w:szCs w:val="18"/>
        </w:rPr>
        <w:t>(c)</w:t>
      </w:r>
      <w:r w:rsidRPr="003E2C61">
        <w:rPr>
          <w:sz w:val="18"/>
          <w:szCs w:val="18"/>
        </w:rPr>
        <w:tab/>
        <w:t>Associates</w:t>
      </w:r>
    </w:p>
    <w:p w14:paraId="4E0DA90C" w14:textId="77777777" w:rsidR="00293454" w:rsidRPr="003E2C61" w:rsidRDefault="00293454">
      <w:pPr>
        <w:spacing w:line="240" w:lineRule="auto"/>
        <w:ind w:left="1080"/>
        <w:jc w:val="both"/>
        <w:rPr>
          <w:sz w:val="18"/>
          <w:szCs w:val="18"/>
        </w:rPr>
      </w:pPr>
    </w:p>
    <w:p w14:paraId="7D1B1277" w14:textId="77777777" w:rsidR="00293454" w:rsidRPr="003E2C61" w:rsidRDefault="001B7CC5">
      <w:pPr>
        <w:spacing w:line="240" w:lineRule="auto"/>
        <w:ind w:left="1080"/>
        <w:jc w:val="both"/>
        <w:rPr>
          <w:sz w:val="18"/>
          <w:szCs w:val="18"/>
        </w:rPr>
      </w:pPr>
      <w:r w:rsidRPr="003E2C61">
        <w:rPr>
          <w:sz w:val="18"/>
          <w:szCs w:val="18"/>
        </w:rPr>
        <w:t>Associates are all entities over which the Group has significant influence but not control or joint control. Investments in associates are accounted for using the equity method of accounting. The investment is initially recognised at cost which is consideration paid and directly attributable costs.</w:t>
      </w:r>
    </w:p>
    <w:p w14:paraId="12A048A8" w14:textId="77777777" w:rsidR="00293454" w:rsidRPr="003E2C61" w:rsidRDefault="00293454">
      <w:pPr>
        <w:spacing w:line="240" w:lineRule="auto"/>
        <w:ind w:left="1080"/>
        <w:jc w:val="both"/>
        <w:rPr>
          <w:sz w:val="18"/>
          <w:szCs w:val="18"/>
        </w:rPr>
      </w:pPr>
    </w:p>
    <w:p w14:paraId="2A101E63" w14:textId="77777777" w:rsidR="00293454" w:rsidRPr="003E2C61" w:rsidRDefault="001B7CC5">
      <w:pPr>
        <w:spacing w:line="240" w:lineRule="auto"/>
        <w:ind w:left="1080"/>
        <w:jc w:val="both"/>
        <w:rPr>
          <w:sz w:val="18"/>
          <w:szCs w:val="18"/>
        </w:rPr>
      </w:pPr>
      <w:r w:rsidRPr="003E2C61">
        <w:rPr>
          <w:sz w:val="18"/>
          <w:szCs w:val="18"/>
        </w:rPr>
        <w:t>The Group subsequently recognises shares of its associates’ profits or losses and other comprehensive income in the profit or loss and other comprehensive income, respectively. The subsequent cumulative movements are adjusted against the carrying amount of the investment.</w:t>
      </w:r>
    </w:p>
    <w:p w14:paraId="476A8F23" w14:textId="77777777" w:rsidR="00293454" w:rsidRPr="003E2C61" w:rsidRDefault="00293454">
      <w:pPr>
        <w:spacing w:line="240" w:lineRule="auto"/>
        <w:ind w:left="1080"/>
        <w:jc w:val="both"/>
        <w:rPr>
          <w:sz w:val="18"/>
          <w:szCs w:val="18"/>
        </w:rPr>
      </w:pPr>
    </w:p>
    <w:p w14:paraId="5E01FD04" w14:textId="77777777" w:rsidR="00293454" w:rsidRPr="003E2C61" w:rsidRDefault="001B7CC5">
      <w:pPr>
        <w:spacing w:line="240" w:lineRule="auto"/>
        <w:ind w:left="1080"/>
        <w:jc w:val="both"/>
        <w:rPr>
          <w:sz w:val="18"/>
          <w:szCs w:val="18"/>
        </w:rPr>
      </w:pPr>
      <w:r w:rsidRPr="003E2C61">
        <w:rPr>
          <w:sz w:val="18"/>
          <w:szCs w:val="18"/>
        </w:rPr>
        <w:t>When the Group’s share of losses in associates equals or exceeds its interest in the associates, the Group does not recognise further losses, unless it has incurred obligations or made payments on behalf of the associates.</w:t>
      </w:r>
    </w:p>
    <w:p w14:paraId="0D54715A" w14:textId="77777777" w:rsidR="00293454" w:rsidRPr="003E2C61" w:rsidRDefault="00293454">
      <w:pPr>
        <w:spacing w:line="240" w:lineRule="auto"/>
        <w:ind w:left="1080"/>
        <w:jc w:val="both"/>
        <w:rPr>
          <w:sz w:val="18"/>
          <w:szCs w:val="18"/>
        </w:rPr>
      </w:pPr>
    </w:p>
    <w:p w14:paraId="7B8D3693" w14:textId="77777777" w:rsidR="00293454" w:rsidRPr="003E2C61" w:rsidRDefault="001B7CC5">
      <w:pPr>
        <w:spacing w:line="240" w:lineRule="auto"/>
        <w:ind w:left="1080"/>
        <w:jc w:val="both"/>
        <w:rPr>
          <w:sz w:val="18"/>
          <w:szCs w:val="18"/>
        </w:rPr>
      </w:pPr>
      <w:r w:rsidRPr="003E2C61">
        <w:rPr>
          <w:sz w:val="18"/>
          <w:szCs w:val="18"/>
        </w:rPr>
        <w:t>In the Company’s separate financial statements, the investment in an associate is accounted for at cost less impairment. Cost also includes direct attributable costs of investments. Details of the associate are included in Note 14.</w:t>
      </w:r>
    </w:p>
    <w:p w14:paraId="73739E09" w14:textId="235DE7DE" w:rsidR="007825CA" w:rsidRPr="003E2C61" w:rsidRDefault="007825CA">
      <w:pPr>
        <w:autoSpaceDE/>
        <w:autoSpaceDN/>
        <w:spacing w:line="240" w:lineRule="auto"/>
        <w:rPr>
          <w:sz w:val="18"/>
          <w:szCs w:val="18"/>
        </w:rPr>
      </w:pPr>
      <w:r w:rsidRPr="003E2C61">
        <w:rPr>
          <w:sz w:val="18"/>
          <w:szCs w:val="18"/>
        </w:rPr>
        <w:br w:type="page"/>
      </w:r>
    </w:p>
    <w:p w14:paraId="6494EDB0" w14:textId="77777777" w:rsidR="00293454" w:rsidRPr="003E2C61" w:rsidRDefault="00293454">
      <w:pPr>
        <w:spacing w:line="240" w:lineRule="auto"/>
        <w:jc w:val="both"/>
        <w:rPr>
          <w:sz w:val="18"/>
          <w:szCs w:val="18"/>
        </w:rPr>
      </w:pPr>
    </w:p>
    <w:p w14:paraId="3582AA31" w14:textId="77777777" w:rsidR="00293454" w:rsidRPr="003E2C61" w:rsidRDefault="001B7CC5">
      <w:pPr>
        <w:spacing w:line="240" w:lineRule="auto"/>
        <w:ind w:left="540" w:hanging="540"/>
        <w:jc w:val="both"/>
        <w:rPr>
          <w:b/>
          <w:color w:val="CF4A02"/>
          <w:sz w:val="18"/>
          <w:szCs w:val="18"/>
        </w:rPr>
      </w:pPr>
      <w:r w:rsidRPr="003E2C61">
        <w:rPr>
          <w:b/>
          <w:color w:val="CF4A02"/>
          <w:sz w:val="18"/>
          <w:szCs w:val="18"/>
        </w:rPr>
        <w:t>4.2</w:t>
      </w:r>
      <w:r w:rsidRPr="003E2C61">
        <w:rPr>
          <w:b/>
          <w:color w:val="CF4A02"/>
          <w:sz w:val="18"/>
          <w:szCs w:val="18"/>
        </w:rPr>
        <w:tab/>
        <w:t>Cash and cash equivalents</w:t>
      </w:r>
    </w:p>
    <w:p w14:paraId="70C7FB6E" w14:textId="77777777" w:rsidR="00293454" w:rsidRPr="003E2C61" w:rsidRDefault="00293454">
      <w:pPr>
        <w:spacing w:line="240" w:lineRule="auto"/>
        <w:ind w:left="540"/>
        <w:jc w:val="both"/>
        <w:rPr>
          <w:sz w:val="18"/>
          <w:szCs w:val="18"/>
        </w:rPr>
      </w:pPr>
    </w:p>
    <w:p w14:paraId="43059ECD" w14:textId="77777777" w:rsidR="00293454" w:rsidRPr="003E2C61" w:rsidRDefault="001B7CC5">
      <w:pPr>
        <w:spacing w:line="240" w:lineRule="auto"/>
        <w:ind w:left="540"/>
        <w:jc w:val="both"/>
        <w:rPr>
          <w:sz w:val="18"/>
          <w:szCs w:val="18"/>
        </w:rPr>
      </w:pPr>
      <w:r w:rsidRPr="003E2C61">
        <w:rPr>
          <w:sz w:val="18"/>
          <w:szCs w:val="18"/>
        </w:rPr>
        <w:t>In the statements of cash flows, cash and cash equivalents include cash on hand, deposits held at call, and other short-term highly liquid investments with original maturities of three months or less from acquisition date. Bank overdrafts are shown within borrowings in current liabilities on the statement of financial position.</w:t>
      </w:r>
    </w:p>
    <w:p w14:paraId="49A9F16B" w14:textId="77777777" w:rsidR="00293454" w:rsidRPr="003E2C61" w:rsidRDefault="00293454">
      <w:pPr>
        <w:spacing w:line="240" w:lineRule="auto"/>
        <w:ind w:left="540"/>
        <w:jc w:val="both"/>
        <w:rPr>
          <w:sz w:val="18"/>
          <w:szCs w:val="18"/>
        </w:rPr>
      </w:pPr>
    </w:p>
    <w:p w14:paraId="179F72A3" w14:textId="77777777" w:rsidR="00293454" w:rsidRPr="003E2C61" w:rsidRDefault="001B7CC5">
      <w:pPr>
        <w:spacing w:line="240" w:lineRule="auto"/>
        <w:ind w:left="540" w:hanging="540"/>
        <w:jc w:val="both"/>
        <w:rPr>
          <w:b/>
          <w:color w:val="CF4A02"/>
          <w:sz w:val="18"/>
          <w:szCs w:val="18"/>
        </w:rPr>
      </w:pPr>
      <w:r w:rsidRPr="003E2C61">
        <w:rPr>
          <w:b/>
          <w:color w:val="CF4A02"/>
          <w:sz w:val="18"/>
          <w:szCs w:val="18"/>
        </w:rPr>
        <w:t>4.3</w:t>
      </w:r>
      <w:r w:rsidRPr="003E2C61">
        <w:rPr>
          <w:b/>
          <w:color w:val="CF4A02"/>
          <w:sz w:val="18"/>
          <w:szCs w:val="18"/>
        </w:rPr>
        <w:tab/>
        <w:t>Trade receivables</w:t>
      </w:r>
    </w:p>
    <w:p w14:paraId="5AFD85BE" w14:textId="77777777" w:rsidR="00293454" w:rsidRPr="003E2C61" w:rsidRDefault="00293454">
      <w:pPr>
        <w:spacing w:line="240" w:lineRule="auto"/>
        <w:ind w:left="540"/>
        <w:jc w:val="both"/>
        <w:rPr>
          <w:sz w:val="18"/>
          <w:szCs w:val="18"/>
        </w:rPr>
      </w:pPr>
    </w:p>
    <w:p w14:paraId="4B00C282" w14:textId="77777777" w:rsidR="00293454" w:rsidRPr="003E2C61" w:rsidRDefault="001B7CC5">
      <w:pPr>
        <w:spacing w:line="240" w:lineRule="auto"/>
        <w:ind w:left="540"/>
        <w:jc w:val="both"/>
        <w:rPr>
          <w:sz w:val="18"/>
          <w:szCs w:val="18"/>
        </w:rPr>
      </w:pPr>
      <w:r w:rsidRPr="003E2C61">
        <w:rPr>
          <w:sz w:val="18"/>
          <w:szCs w:val="18"/>
        </w:rPr>
        <w:t xml:space="preserve">Trade receivables are amounts due from customers for goods sold or services performed in the ordinary course of business. </w:t>
      </w:r>
    </w:p>
    <w:p w14:paraId="7732D20F" w14:textId="77777777" w:rsidR="00293454" w:rsidRPr="003E2C61" w:rsidRDefault="00293454">
      <w:pPr>
        <w:spacing w:line="240" w:lineRule="auto"/>
        <w:ind w:left="540"/>
        <w:jc w:val="both"/>
        <w:rPr>
          <w:sz w:val="18"/>
          <w:szCs w:val="18"/>
        </w:rPr>
      </w:pPr>
    </w:p>
    <w:p w14:paraId="73B18BAC" w14:textId="77777777" w:rsidR="00293454" w:rsidRPr="003E2C61" w:rsidRDefault="001B7CC5">
      <w:pPr>
        <w:spacing w:line="240" w:lineRule="auto"/>
        <w:ind w:left="540"/>
        <w:jc w:val="both"/>
        <w:rPr>
          <w:sz w:val="18"/>
          <w:szCs w:val="18"/>
        </w:rPr>
      </w:pPr>
      <w:r w:rsidRPr="003E2C61">
        <w:rPr>
          <w:sz w:val="18"/>
          <w:szCs w:val="18"/>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7D4839FF" w14:textId="77777777" w:rsidR="00293454" w:rsidRPr="003E2C61" w:rsidRDefault="00293454">
      <w:pPr>
        <w:spacing w:line="240" w:lineRule="auto"/>
        <w:ind w:left="540"/>
        <w:jc w:val="both"/>
        <w:rPr>
          <w:sz w:val="18"/>
          <w:szCs w:val="18"/>
        </w:rPr>
      </w:pPr>
    </w:p>
    <w:p w14:paraId="56E5D6DC" w14:textId="77777777" w:rsidR="00293454" w:rsidRPr="003E2C61" w:rsidRDefault="001B7CC5">
      <w:pPr>
        <w:spacing w:line="240" w:lineRule="auto"/>
        <w:ind w:left="540"/>
        <w:jc w:val="both"/>
        <w:rPr>
          <w:sz w:val="18"/>
          <w:szCs w:val="18"/>
        </w:rPr>
      </w:pPr>
      <w:r w:rsidRPr="003E2C61">
        <w:rPr>
          <w:sz w:val="18"/>
          <w:szCs w:val="18"/>
        </w:rPr>
        <w:t xml:space="preserve">The impairment of trade receivables </w:t>
      </w:r>
      <w:proofErr w:type="gramStart"/>
      <w:r w:rsidRPr="003E2C61">
        <w:rPr>
          <w:sz w:val="18"/>
          <w:szCs w:val="18"/>
        </w:rPr>
        <w:t>are</w:t>
      </w:r>
      <w:proofErr w:type="gramEnd"/>
      <w:r w:rsidRPr="003E2C61">
        <w:rPr>
          <w:sz w:val="18"/>
          <w:szCs w:val="18"/>
        </w:rPr>
        <w:t xml:space="preserve"> disclosed in Note 4.5(e).</w:t>
      </w:r>
    </w:p>
    <w:p w14:paraId="6352D89D" w14:textId="77777777" w:rsidR="00293454" w:rsidRPr="003E2C61" w:rsidRDefault="00293454">
      <w:pPr>
        <w:spacing w:line="240" w:lineRule="auto"/>
        <w:ind w:left="540"/>
        <w:jc w:val="both"/>
        <w:rPr>
          <w:sz w:val="18"/>
          <w:szCs w:val="18"/>
        </w:rPr>
      </w:pPr>
    </w:p>
    <w:p w14:paraId="2B037CBB" w14:textId="77777777" w:rsidR="00293454" w:rsidRPr="003E2C61" w:rsidRDefault="001B7CC5">
      <w:pPr>
        <w:spacing w:line="240" w:lineRule="auto"/>
        <w:ind w:left="540" w:hanging="540"/>
        <w:jc w:val="both"/>
        <w:rPr>
          <w:b/>
          <w:color w:val="CF4A02"/>
          <w:sz w:val="18"/>
          <w:szCs w:val="18"/>
        </w:rPr>
      </w:pPr>
      <w:r w:rsidRPr="003E2C61">
        <w:rPr>
          <w:b/>
          <w:color w:val="CF4A02"/>
          <w:sz w:val="18"/>
          <w:szCs w:val="18"/>
        </w:rPr>
        <w:t>4.4</w:t>
      </w:r>
      <w:r w:rsidRPr="003E2C61">
        <w:rPr>
          <w:b/>
          <w:color w:val="CF4A02"/>
          <w:sz w:val="18"/>
          <w:szCs w:val="18"/>
        </w:rPr>
        <w:tab/>
        <w:t>Inventories</w:t>
      </w:r>
    </w:p>
    <w:p w14:paraId="3FD4D43F" w14:textId="77777777" w:rsidR="00293454" w:rsidRPr="003E2C61" w:rsidRDefault="00293454">
      <w:pPr>
        <w:spacing w:line="240" w:lineRule="auto"/>
        <w:ind w:left="540"/>
        <w:jc w:val="both"/>
        <w:rPr>
          <w:sz w:val="16"/>
          <w:szCs w:val="16"/>
        </w:rPr>
      </w:pPr>
    </w:p>
    <w:p w14:paraId="62DF4535" w14:textId="77777777" w:rsidR="00293454" w:rsidRPr="003E2C61" w:rsidRDefault="001B7CC5">
      <w:pPr>
        <w:spacing w:line="240" w:lineRule="auto"/>
        <w:ind w:left="540"/>
        <w:jc w:val="both"/>
        <w:rPr>
          <w:sz w:val="18"/>
          <w:szCs w:val="18"/>
        </w:rPr>
      </w:pPr>
      <w:r w:rsidRPr="003E2C61">
        <w:rPr>
          <w:sz w:val="18"/>
          <w:szCs w:val="18"/>
        </w:rPr>
        <w:t>Inventories are stated at the lower of cost or net realisable value. Cost is determined under the following methods:</w:t>
      </w:r>
    </w:p>
    <w:p w14:paraId="2A6EF7AB" w14:textId="77777777" w:rsidR="00293454" w:rsidRPr="003E2C61" w:rsidRDefault="00293454">
      <w:pPr>
        <w:spacing w:line="240" w:lineRule="auto"/>
        <w:ind w:left="540"/>
        <w:jc w:val="both"/>
        <w:rPr>
          <w:sz w:val="16"/>
          <w:szCs w:val="16"/>
        </w:rPr>
      </w:pPr>
    </w:p>
    <w:tbl>
      <w:tblPr>
        <w:tblStyle w:val="afffffffffffffffffffffffffffffff4"/>
        <w:tblW w:w="9000" w:type="dxa"/>
        <w:tblInd w:w="468"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4482"/>
        <w:gridCol w:w="4518"/>
      </w:tblGrid>
      <w:tr w:rsidR="00293454" w:rsidRPr="003E2C61" w14:paraId="0BC592C4" w14:textId="77777777">
        <w:trPr>
          <w:trHeight w:val="87"/>
        </w:trPr>
        <w:tc>
          <w:tcPr>
            <w:tcW w:w="4482" w:type="dxa"/>
            <w:tcBorders>
              <w:top w:val="nil"/>
              <w:left w:val="nil"/>
              <w:bottom w:val="nil"/>
              <w:right w:val="nil"/>
            </w:tcBorders>
          </w:tcPr>
          <w:p w14:paraId="7E2026CC" w14:textId="77777777" w:rsidR="00293454" w:rsidRPr="003E2C61" w:rsidRDefault="001B7CC5">
            <w:pPr>
              <w:spacing w:line="240" w:lineRule="auto"/>
              <w:ind w:left="-44"/>
              <w:jc w:val="both"/>
              <w:rPr>
                <w:rFonts w:ascii="Arial" w:eastAsia="Arial" w:hAnsi="Arial" w:cs="Arial"/>
                <w:sz w:val="18"/>
                <w:szCs w:val="18"/>
              </w:rPr>
            </w:pPr>
            <w:r w:rsidRPr="003E2C61">
              <w:rPr>
                <w:rFonts w:ascii="Arial" w:eastAsia="Arial" w:hAnsi="Arial" w:cs="Arial"/>
                <w:sz w:val="18"/>
                <w:szCs w:val="18"/>
              </w:rPr>
              <w:t>Crude oil and petroleum products</w:t>
            </w:r>
          </w:p>
        </w:tc>
        <w:tc>
          <w:tcPr>
            <w:tcW w:w="4518" w:type="dxa"/>
            <w:tcBorders>
              <w:top w:val="nil"/>
              <w:left w:val="nil"/>
              <w:bottom w:val="nil"/>
              <w:right w:val="nil"/>
            </w:tcBorders>
          </w:tcPr>
          <w:p w14:paraId="327D4B7C" w14:textId="77777777" w:rsidR="00293454" w:rsidRPr="003E2C61" w:rsidRDefault="001B7CC5">
            <w:pPr>
              <w:spacing w:line="240" w:lineRule="auto"/>
              <w:ind w:right="72"/>
              <w:rPr>
                <w:rFonts w:ascii="Arial" w:eastAsia="Arial" w:hAnsi="Arial" w:cs="Arial"/>
                <w:sz w:val="18"/>
                <w:szCs w:val="18"/>
              </w:rPr>
            </w:pPr>
            <w:r w:rsidRPr="003E2C61">
              <w:rPr>
                <w:rFonts w:ascii="Arial" w:eastAsia="Arial" w:hAnsi="Arial" w:cs="Arial"/>
                <w:sz w:val="18"/>
                <w:szCs w:val="18"/>
              </w:rPr>
              <w:t>First-in, first-out method</w:t>
            </w:r>
          </w:p>
        </w:tc>
      </w:tr>
      <w:tr w:rsidR="00293454" w:rsidRPr="003E2C61" w14:paraId="4D128FA2" w14:textId="77777777">
        <w:trPr>
          <w:trHeight w:val="87"/>
        </w:trPr>
        <w:tc>
          <w:tcPr>
            <w:tcW w:w="4482" w:type="dxa"/>
            <w:tcBorders>
              <w:top w:val="nil"/>
              <w:left w:val="nil"/>
              <w:bottom w:val="nil"/>
              <w:right w:val="nil"/>
            </w:tcBorders>
          </w:tcPr>
          <w:p w14:paraId="359C1DF4" w14:textId="77777777" w:rsidR="00293454" w:rsidRPr="003E2C61" w:rsidRDefault="001B7CC5">
            <w:pPr>
              <w:spacing w:line="240" w:lineRule="auto"/>
              <w:ind w:left="-44"/>
              <w:jc w:val="both"/>
              <w:rPr>
                <w:rFonts w:ascii="Arial" w:eastAsia="Arial" w:hAnsi="Arial" w:cs="Arial"/>
                <w:sz w:val="18"/>
                <w:szCs w:val="18"/>
              </w:rPr>
            </w:pPr>
            <w:r w:rsidRPr="003E2C61">
              <w:rPr>
                <w:rFonts w:ascii="Arial" w:eastAsia="Arial" w:hAnsi="Arial" w:cs="Arial"/>
                <w:sz w:val="18"/>
                <w:szCs w:val="18"/>
              </w:rPr>
              <w:t>Petrochemical products</w:t>
            </w:r>
          </w:p>
        </w:tc>
        <w:tc>
          <w:tcPr>
            <w:tcW w:w="4518" w:type="dxa"/>
            <w:tcBorders>
              <w:top w:val="nil"/>
              <w:left w:val="nil"/>
              <w:bottom w:val="nil"/>
              <w:right w:val="nil"/>
            </w:tcBorders>
          </w:tcPr>
          <w:p w14:paraId="4135EEAF" w14:textId="77777777" w:rsidR="00293454" w:rsidRPr="003E2C61" w:rsidRDefault="001B7CC5">
            <w:pPr>
              <w:spacing w:line="240" w:lineRule="auto"/>
              <w:ind w:right="72"/>
              <w:rPr>
                <w:rFonts w:ascii="Arial" w:eastAsia="Arial" w:hAnsi="Arial" w:cs="Arial"/>
                <w:sz w:val="18"/>
                <w:szCs w:val="18"/>
              </w:rPr>
            </w:pPr>
            <w:r w:rsidRPr="003E2C61">
              <w:rPr>
                <w:rFonts w:ascii="Arial" w:eastAsia="Arial" w:hAnsi="Arial" w:cs="Arial"/>
                <w:sz w:val="18"/>
                <w:szCs w:val="18"/>
              </w:rPr>
              <w:t>First-in, first-out method</w:t>
            </w:r>
          </w:p>
        </w:tc>
      </w:tr>
      <w:tr w:rsidR="00293454" w:rsidRPr="003E2C61" w14:paraId="1F00BB81" w14:textId="77777777">
        <w:trPr>
          <w:trHeight w:val="87"/>
        </w:trPr>
        <w:tc>
          <w:tcPr>
            <w:tcW w:w="4482" w:type="dxa"/>
            <w:tcBorders>
              <w:top w:val="nil"/>
              <w:left w:val="nil"/>
              <w:bottom w:val="nil"/>
              <w:right w:val="nil"/>
            </w:tcBorders>
          </w:tcPr>
          <w:p w14:paraId="5C1D0E72" w14:textId="77777777" w:rsidR="00293454" w:rsidRPr="003E2C61" w:rsidRDefault="001B7CC5">
            <w:pPr>
              <w:spacing w:line="240" w:lineRule="auto"/>
              <w:ind w:left="-44"/>
              <w:jc w:val="both"/>
              <w:rPr>
                <w:rFonts w:ascii="Arial" w:eastAsia="Arial" w:hAnsi="Arial" w:cs="Arial"/>
                <w:sz w:val="18"/>
                <w:szCs w:val="18"/>
              </w:rPr>
            </w:pPr>
            <w:r w:rsidRPr="003E2C61">
              <w:rPr>
                <w:rFonts w:ascii="Arial" w:eastAsia="Arial" w:hAnsi="Arial" w:cs="Arial"/>
                <w:sz w:val="18"/>
                <w:szCs w:val="18"/>
              </w:rPr>
              <w:t>Materials and supplies</w:t>
            </w:r>
          </w:p>
        </w:tc>
        <w:tc>
          <w:tcPr>
            <w:tcW w:w="4518" w:type="dxa"/>
            <w:tcBorders>
              <w:top w:val="nil"/>
              <w:left w:val="nil"/>
              <w:bottom w:val="nil"/>
              <w:right w:val="nil"/>
            </w:tcBorders>
          </w:tcPr>
          <w:p w14:paraId="61C00806" w14:textId="77777777" w:rsidR="00293454" w:rsidRPr="003E2C61" w:rsidRDefault="001B7CC5">
            <w:pPr>
              <w:spacing w:line="240" w:lineRule="auto"/>
              <w:ind w:right="72"/>
              <w:rPr>
                <w:rFonts w:ascii="Arial" w:eastAsia="Arial" w:hAnsi="Arial" w:cs="Arial"/>
                <w:sz w:val="18"/>
                <w:szCs w:val="18"/>
              </w:rPr>
            </w:pPr>
            <w:r w:rsidRPr="003E2C61">
              <w:rPr>
                <w:rFonts w:ascii="Arial" w:eastAsia="Arial" w:hAnsi="Arial" w:cs="Arial"/>
                <w:sz w:val="18"/>
                <w:szCs w:val="18"/>
              </w:rPr>
              <w:t>Average unit cost method</w:t>
            </w:r>
          </w:p>
        </w:tc>
      </w:tr>
      <w:tr w:rsidR="00293454" w:rsidRPr="003E2C61" w14:paraId="0614E07F" w14:textId="77777777">
        <w:trPr>
          <w:trHeight w:val="87"/>
        </w:trPr>
        <w:tc>
          <w:tcPr>
            <w:tcW w:w="4482" w:type="dxa"/>
            <w:tcBorders>
              <w:top w:val="nil"/>
              <w:left w:val="nil"/>
              <w:bottom w:val="nil"/>
              <w:right w:val="nil"/>
            </w:tcBorders>
          </w:tcPr>
          <w:p w14:paraId="7A25F7DC" w14:textId="77777777" w:rsidR="00293454" w:rsidRPr="003E2C61" w:rsidRDefault="001B7CC5">
            <w:pPr>
              <w:spacing w:line="240" w:lineRule="auto"/>
              <w:ind w:left="-44"/>
              <w:jc w:val="both"/>
              <w:rPr>
                <w:rFonts w:ascii="Arial" w:eastAsia="Arial" w:hAnsi="Arial" w:cs="Arial"/>
                <w:sz w:val="18"/>
                <w:szCs w:val="18"/>
              </w:rPr>
            </w:pPr>
            <w:r w:rsidRPr="003E2C61">
              <w:rPr>
                <w:rFonts w:ascii="Arial" w:eastAsia="Arial" w:hAnsi="Arial" w:cs="Arial"/>
                <w:sz w:val="18"/>
                <w:szCs w:val="18"/>
              </w:rPr>
              <w:t>Other merchandise</w:t>
            </w:r>
          </w:p>
        </w:tc>
        <w:tc>
          <w:tcPr>
            <w:tcW w:w="4518" w:type="dxa"/>
            <w:tcBorders>
              <w:top w:val="nil"/>
              <w:left w:val="nil"/>
              <w:bottom w:val="nil"/>
              <w:right w:val="nil"/>
            </w:tcBorders>
          </w:tcPr>
          <w:p w14:paraId="1DA2B560" w14:textId="77777777" w:rsidR="00293454" w:rsidRPr="003E2C61" w:rsidRDefault="001B7CC5">
            <w:pPr>
              <w:spacing w:line="240" w:lineRule="auto"/>
              <w:ind w:right="72"/>
              <w:rPr>
                <w:rFonts w:ascii="Arial" w:eastAsia="Arial" w:hAnsi="Arial" w:cs="Arial"/>
                <w:sz w:val="18"/>
                <w:szCs w:val="18"/>
              </w:rPr>
            </w:pPr>
            <w:r w:rsidRPr="003E2C61">
              <w:rPr>
                <w:rFonts w:ascii="Arial" w:eastAsia="Arial" w:hAnsi="Arial" w:cs="Arial"/>
                <w:sz w:val="18"/>
                <w:szCs w:val="18"/>
              </w:rPr>
              <w:t>Average unit cost method</w:t>
            </w:r>
          </w:p>
        </w:tc>
      </w:tr>
    </w:tbl>
    <w:p w14:paraId="69F51996" w14:textId="77777777" w:rsidR="00293454" w:rsidRPr="003E2C61" w:rsidRDefault="00293454">
      <w:pPr>
        <w:spacing w:line="240" w:lineRule="auto"/>
        <w:ind w:left="540"/>
        <w:jc w:val="both"/>
        <w:rPr>
          <w:sz w:val="16"/>
          <w:szCs w:val="16"/>
        </w:rPr>
      </w:pPr>
    </w:p>
    <w:p w14:paraId="7AE38B32" w14:textId="77777777" w:rsidR="00293454" w:rsidRPr="003E2C61" w:rsidRDefault="001B7CC5">
      <w:pPr>
        <w:spacing w:line="240" w:lineRule="auto"/>
        <w:ind w:left="540"/>
        <w:jc w:val="both"/>
        <w:rPr>
          <w:sz w:val="18"/>
          <w:szCs w:val="18"/>
        </w:rPr>
      </w:pPr>
      <w:r w:rsidRPr="003E2C61">
        <w:rPr>
          <w:sz w:val="18"/>
          <w:szCs w:val="18"/>
        </w:rPr>
        <w:t xml:space="preserve">Purchase cost includes the purchase price and costs directly attributable to the acquisition of the inventory, such as import duties and transportation charges, less all attributable discounts, </w:t>
      </w:r>
      <w:proofErr w:type="gramStart"/>
      <w:r w:rsidRPr="003E2C61">
        <w:rPr>
          <w:sz w:val="18"/>
          <w:szCs w:val="18"/>
        </w:rPr>
        <w:t>allowances</w:t>
      </w:r>
      <w:proofErr w:type="gramEnd"/>
      <w:r w:rsidRPr="003E2C61">
        <w:rPr>
          <w:sz w:val="18"/>
          <w:szCs w:val="18"/>
        </w:rPr>
        <w:t xml:space="preserve"> or rebates. The cost of </w:t>
      </w:r>
      <w:r w:rsidRPr="0023489D">
        <w:rPr>
          <w:spacing w:val="-2"/>
          <w:sz w:val="18"/>
          <w:szCs w:val="18"/>
        </w:rPr>
        <w:t>finished goods is primarily comprised of raw materials, transportation costs, direct labour, and direct manufacturing</w:t>
      </w:r>
      <w:r w:rsidRPr="003E2C61">
        <w:rPr>
          <w:sz w:val="18"/>
          <w:szCs w:val="18"/>
        </w:rPr>
        <w:t xml:space="preserve"> expenditures. Net realisable value is the estimated selling price in the ordinary course of business, less applicable </w:t>
      </w:r>
      <w:r w:rsidRPr="0023489D">
        <w:rPr>
          <w:spacing w:val="-4"/>
          <w:sz w:val="18"/>
          <w:szCs w:val="18"/>
        </w:rPr>
        <w:t>variable selling expenses. Allowance is made, where necessary, for obsolete, slow-moving, and defective inventories.</w:t>
      </w:r>
      <w:r w:rsidRPr="003E2C61">
        <w:rPr>
          <w:sz w:val="18"/>
          <w:szCs w:val="18"/>
        </w:rPr>
        <w:t xml:space="preserve"> </w:t>
      </w:r>
    </w:p>
    <w:p w14:paraId="065FF919" w14:textId="77777777" w:rsidR="00293454" w:rsidRPr="003E2C61" w:rsidRDefault="00293454">
      <w:pPr>
        <w:spacing w:line="240" w:lineRule="auto"/>
        <w:jc w:val="both"/>
        <w:rPr>
          <w:sz w:val="16"/>
          <w:szCs w:val="16"/>
        </w:rPr>
      </w:pPr>
    </w:p>
    <w:p w14:paraId="2AE3F858" w14:textId="77777777" w:rsidR="00293454" w:rsidRPr="003E2C61" w:rsidRDefault="001B7CC5">
      <w:pPr>
        <w:spacing w:line="240" w:lineRule="auto"/>
        <w:ind w:left="540" w:hanging="540"/>
        <w:jc w:val="both"/>
        <w:rPr>
          <w:b/>
          <w:color w:val="CF4A02"/>
          <w:sz w:val="18"/>
          <w:szCs w:val="18"/>
        </w:rPr>
      </w:pPr>
      <w:r w:rsidRPr="003E2C61">
        <w:rPr>
          <w:b/>
          <w:color w:val="CF4A02"/>
          <w:sz w:val="18"/>
          <w:szCs w:val="18"/>
        </w:rPr>
        <w:t>4.5</w:t>
      </w:r>
      <w:r w:rsidRPr="003E2C61">
        <w:rPr>
          <w:b/>
          <w:color w:val="CF4A02"/>
          <w:sz w:val="18"/>
          <w:szCs w:val="18"/>
        </w:rPr>
        <w:tab/>
        <w:t>Financial asset</w:t>
      </w:r>
    </w:p>
    <w:p w14:paraId="06BB0DA8" w14:textId="77777777" w:rsidR="00293454" w:rsidRPr="003E2C61" w:rsidRDefault="00293454">
      <w:pPr>
        <w:spacing w:line="240" w:lineRule="auto"/>
        <w:jc w:val="both"/>
        <w:rPr>
          <w:sz w:val="16"/>
          <w:szCs w:val="16"/>
        </w:rPr>
      </w:pPr>
    </w:p>
    <w:p w14:paraId="510796A9" w14:textId="77777777" w:rsidR="00293454" w:rsidRPr="003E2C61" w:rsidRDefault="001B7CC5">
      <w:pPr>
        <w:pBdr>
          <w:top w:val="nil"/>
          <w:left w:val="nil"/>
          <w:bottom w:val="nil"/>
          <w:right w:val="nil"/>
          <w:between w:val="nil"/>
        </w:pBdr>
        <w:spacing w:line="240" w:lineRule="auto"/>
        <w:ind w:left="1080" w:hanging="540"/>
        <w:jc w:val="both"/>
        <w:rPr>
          <w:color w:val="CF4A02"/>
          <w:sz w:val="18"/>
          <w:szCs w:val="18"/>
        </w:rPr>
      </w:pPr>
      <w:r w:rsidRPr="003E2C61">
        <w:rPr>
          <w:color w:val="CF4A02"/>
          <w:sz w:val="18"/>
          <w:szCs w:val="18"/>
        </w:rPr>
        <w:t>(a)</w:t>
      </w:r>
      <w:r w:rsidRPr="003E2C61">
        <w:rPr>
          <w:color w:val="CF4A02"/>
          <w:sz w:val="18"/>
          <w:szCs w:val="18"/>
        </w:rPr>
        <w:tab/>
        <w:t>Classification</w:t>
      </w:r>
    </w:p>
    <w:p w14:paraId="2B2BA6D0" w14:textId="77777777" w:rsidR="00293454" w:rsidRPr="003E2C61" w:rsidRDefault="00293454">
      <w:pPr>
        <w:ind w:left="1080"/>
        <w:jc w:val="both"/>
        <w:rPr>
          <w:sz w:val="16"/>
          <w:szCs w:val="16"/>
        </w:rPr>
      </w:pPr>
    </w:p>
    <w:p w14:paraId="44AB5619" w14:textId="77777777" w:rsidR="00293454" w:rsidRPr="003E2C61" w:rsidRDefault="001B7CC5">
      <w:pPr>
        <w:ind w:left="1080"/>
        <w:jc w:val="both"/>
        <w:rPr>
          <w:sz w:val="18"/>
          <w:szCs w:val="18"/>
        </w:rPr>
      </w:pPr>
      <w:r w:rsidRPr="003E2C61">
        <w:rPr>
          <w:sz w:val="18"/>
          <w:szCs w:val="18"/>
        </w:rPr>
        <w:t xml:space="preserve">The Group classifies its financial assets in the following measurement categories depending on </w:t>
      </w:r>
      <w:proofErr w:type="spellStart"/>
      <w:r w:rsidRPr="003E2C61">
        <w:rPr>
          <w:sz w:val="18"/>
          <w:szCs w:val="18"/>
        </w:rPr>
        <w:t>i</w:t>
      </w:r>
      <w:proofErr w:type="spellEnd"/>
      <w:r w:rsidRPr="003E2C61">
        <w:rPr>
          <w:sz w:val="18"/>
          <w:szCs w:val="18"/>
        </w:rPr>
        <w:t xml:space="preserve">) business model for managing the asset and ii) the cash flow characteristics of the asset whether they represent solely payments of principal and interest (SPPI). </w:t>
      </w:r>
    </w:p>
    <w:p w14:paraId="7C12E36E" w14:textId="77777777" w:rsidR="00293454" w:rsidRPr="003E2C61" w:rsidRDefault="00293454">
      <w:pPr>
        <w:ind w:left="1440" w:hanging="360"/>
        <w:jc w:val="both"/>
        <w:rPr>
          <w:sz w:val="16"/>
          <w:szCs w:val="16"/>
        </w:rPr>
      </w:pPr>
    </w:p>
    <w:p w14:paraId="7BABF7CE" w14:textId="77777777" w:rsidR="00293454" w:rsidRPr="003E2C61" w:rsidRDefault="001B7CC5">
      <w:pPr>
        <w:numPr>
          <w:ilvl w:val="0"/>
          <w:numId w:val="14"/>
        </w:numPr>
        <w:spacing w:line="240" w:lineRule="auto"/>
        <w:ind w:left="1440"/>
        <w:jc w:val="both"/>
        <w:rPr>
          <w:sz w:val="18"/>
          <w:szCs w:val="18"/>
        </w:rPr>
      </w:pPr>
      <w:r w:rsidRPr="0023489D">
        <w:rPr>
          <w:spacing w:val="-4"/>
          <w:sz w:val="18"/>
          <w:szCs w:val="18"/>
        </w:rPr>
        <w:t>those to be measured subsequently at fair value (either through other comprehensive income or through</w:t>
      </w:r>
      <w:r w:rsidRPr="003E2C61">
        <w:rPr>
          <w:sz w:val="18"/>
          <w:szCs w:val="18"/>
        </w:rPr>
        <w:t xml:space="preserve"> profit or loss); and</w:t>
      </w:r>
    </w:p>
    <w:p w14:paraId="0F4E9BFD" w14:textId="77777777" w:rsidR="00293454" w:rsidRPr="003E2C61" w:rsidRDefault="001B7CC5">
      <w:pPr>
        <w:numPr>
          <w:ilvl w:val="0"/>
          <w:numId w:val="14"/>
        </w:numPr>
        <w:spacing w:line="240" w:lineRule="auto"/>
        <w:ind w:left="1440"/>
        <w:jc w:val="both"/>
        <w:rPr>
          <w:sz w:val="18"/>
          <w:szCs w:val="18"/>
        </w:rPr>
      </w:pPr>
      <w:r w:rsidRPr="003E2C61">
        <w:rPr>
          <w:sz w:val="18"/>
          <w:szCs w:val="18"/>
        </w:rPr>
        <w:t xml:space="preserve">those to be measured at amortised cost. </w:t>
      </w:r>
    </w:p>
    <w:p w14:paraId="55C30004" w14:textId="77777777" w:rsidR="00293454" w:rsidRPr="003E2C61" w:rsidRDefault="00293454">
      <w:pPr>
        <w:ind w:left="1440"/>
        <w:rPr>
          <w:sz w:val="16"/>
          <w:szCs w:val="16"/>
        </w:rPr>
      </w:pPr>
    </w:p>
    <w:p w14:paraId="34E481C1" w14:textId="77777777" w:rsidR="00293454" w:rsidRPr="003E2C61" w:rsidRDefault="001B7CC5">
      <w:pPr>
        <w:ind w:left="1080"/>
        <w:jc w:val="both"/>
        <w:rPr>
          <w:sz w:val="18"/>
          <w:szCs w:val="18"/>
        </w:rPr>
      </w:pPr>
      <w:r w:rsidRPr="003E2C61">
        <w:rPr>
          <w:sz w:val="18"/>
          <w:szCs w:val="18"/>
        </w:rPr>
        <w:t>For investments in equity instruments, the Group has an irrevocable election at the time of initial recognition to account for the equity investment at fair value through profit or loss (FVPL) or at fair value through other comprehensive income (FVOCI).</w:t>
      </w:r>
    </w:p>
    <w:p w14:paraId="3D529CF5" w14:textId="77777777" w:rsidR="00293454" w:rsidRPr="003E2C61" w:rsidRDefault="00293454">
      <w:pPr>
        <w:pBdr>
          <w:top w:val="nil"/>
          <w:left w:val="nil"/>
          <w:bottom w:val="nil"/>
          <w:right w:val="nil"/>
          <w:between w:val="nil"/>
        </w:pBdr>
        <w:spacing w:line="240" w:lineRule="auto"/>
        <w:ind w:left="1080" w:hanging="540"/>
        <w:jc w:val="both"/>
        <w:rPr>
          <w:color w:val="CF4A02"/>
          <w:sz w:val="16"/>
          <w:szCs w:val="16"/>
        </w:rPr>
      </w:pPr>
    </w:p>
    <w:p w14:paraId="255C46A9" w14:textId="77777777" w:rsidR="00293454" w:rsidRPr="003E2C61" w:rsidRDefault="001B7CC5">
      <w:pPr>
        <w:pBdr>
          <w:top w:val="nil"/>
          <w:left w:val="nil"/>
          <w:bottom w:val="nil"/>
          <w:right w:val="nil"/>
          <w:between w:val="nil"/>
        </w:pBdr>
        <w:spacing w:line="240" w:lineRule="auto"/>
        <w:ind w:left="1080" w:hanging="540"/>
        <w:jc w:val="both"/>
        <w:rPr>
          <w:color w:val="CF4A02"/>
          <w:sz w:val="18"/>
          <w:szCs w:val="18"/>
        </w:rPr>
      </w:pPr>
      <w:r w:rsidRPr="003E2C61">
        <w:rPr>
          <w:color w:val="CF4A02"/>
          <w:sz w:val="18"/>
          <w:szCs w:val="18"/>
        </w:rPr>
        <w:t>(b)</w:t>
      </w:r>
      <w:r w:rsidRPr="003E2C61">
        <w:rPr>
          <w:color w:val="CF4A02"/>
          <w:sz w:val="18"/>
          <w:szCs w:val="18"/>
        </w:rPr>
        <w:tab/>
        <w:t>Recognition and derecognition</w:t>
      </w:r>
    </w:p>
    <w:p w14:paraId="600F8B33" w14:textId="77777777" w:rsidR="00293454" w:rsidRPr="003E2C61" w:rsidRDefault="00293454">
      <w:pPr>
        <w:pBdr>
          <w:top w:val="nil"/>
          <w:left w:val="nil"/>
          <w:bottom w:val="nil"/>
          <w:right w:val="nil"/>
          <w:between w:val="nil"/>
        </w:pBdr>
        <w:spacing w:line="240" w:lineRule="auto"/>
        <w:ind w:left="1080"/>
        <w:jc w:val="both"/>
        <w:rPr>
          <w:color w:val="000000"/>
          <w:sz w:val="16"/>
          <w:szCs w:val="16"/>
        </w:rPr>
      </w:pPr>
    </w:p>
    <w:p w14:paraId="4F5BFA25" w14:textId="77777777" w:rsidR="00293454" w:rsidRPr="003E2C61" w:rsidRDefault="001B7CC5">
      <w:pPr>
        <w:pBdr>
          <w:top w:val="nil"/>
          <w:left w:val="nil"/>
          <w:bottom w:val="nil"/>
          <w:right w:val="nil"/>
          <w:between w:val="nil"/>
        </w:pBdr>
        <w:spacing w:line="240" w:lineRule="auto"/>
        <w:ind w:left="1080"/>
        <w:jc w:val="both"/>
        <w:rPr>
          <w:color w:val="000000"/>
          <w:sz w:val="18"/>
          <w:szCs w:val="18"/>
        </w:rPr>
      </w:pPr>
      <w:proofErr w:type="gramStart"/>
      <w:r w:rsidRPr="003E2C61">
        <w:rPr>
          <w:color w:val="000000"/>
          <w:sz w:val="18"/>
          <w:szCs w:val="18"/>
        </w:rPr>
        <w:t>Regular way purchases,</w:t>
      </w:r>
      <w:proofErr w:type="gramEnd"/>
      <w:r w:rsidRPr="003E2C61">
        <w:rPr>
          <w:color w:val="000000"/>
          <w:sz w:val="18"/>
          <w:szCs w:val="18"/>
        </w:rPr>
        <w:t xml:space="preserve">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w:t>
      </w:r>
    </w:p>
    <w:p w14:paraId="16983662" w14:textId="77777777" w:rsidR="00293454" w:rsidRPr="003E2C61" w:rsidRDefault="00293454">
      <w:pPr>
        <w:pBdr>
          <w:top w:val="nil"/>
          <w:left w:val="nil"/>
          <w:bottom w:val="nil"/>
          <w:right w:val="nil"/>
          <w:between w:val="nil"/>
        </w:pBdr>
        <w:spacing w:line="240" w:lineRule="auto"/>
        <w:ind w:left="1080"/>
        <w:jc w:val="both"/>
        <w:rPr>
          <w:color w:val="000000"/>
          <w:sz w:val="16"/>
          <w:szCs w:val="16"/>
        </w:rPr>
      </w:pPr>
    </w:p>
    <w:p w14:paraId="686B1861" w14:textId="77777777" w:rsidR="00293454" w:rsidRPr="003E2C61" w:rsidRDefault="001B7CC5">
      <w:pPr>
        <w:pBdr>
          <w:top w:val="nil"/>
          <w:left w:val="nil"/>
          <w:bottom w:val="nil"/>
          <w:right w:val="nil"/>
          <w:between w:val="nil"/>
        </w:pBdr>
        <w:spacing w:line="240" w:lineRule="auto"/>
        <w:ind w:left="1080" w:hanging="540"/>
        <w:jc w:val="both"/>
        <w:rPr>
          <w:color w:val="CF4A02"/>
          <w:sz w:val="18"/>
          <w:szCs w:val="18"/>
        </w:rPr>
      </w:pPr>
      <w:r w:rsidRPr="003E2C61">
        <w:rPr>
          <w:color w:val="CF4A02"/>
          <w:sz w:val="18"/>
          <w:szCs w:val="18"/>
        </w:rPr>
        <w:t>(c)</w:t>
      </w:r>
      <w:r w:rsidRPr="003E2C61">
        <w:rPr>
          <w:color w:val="CF4A02"/>
          <w:sz w:val="18"/>
          <w:szCs w:val="18"/>
        </w:rPr>
        <w:tab/>
        <w:t>Measurement</w:t>
      </w:r>
    </w:p>
    <w:p w14:paraId="6F9325B7" w14:textId="77777777" w:rsidR="00293454" w:rsidRPr="003E2C61" w:rsidRDefault="00293454">
      <w:pPr>
        <w:pBdr>
          <w:top w:val="nil"/>
          <w:left w:val="nil"/>
          <w:bottom w:val="nil"/>
          <w:right w:val="nil"/>
          <w:between w:val="nil"/>
        </w:pBdr>
        <w:spacing w:line="240" w:lineRule="auto"/>
        <w:ind w:left="1080"/>
        <w:jc w:val="both"/>
        <w:rPr>
          <w:color w:val="000000"/>
          <w:sz w:val="16"/>
          <w:szCs w:val="16"/>
        </w:rPr>
      </w:pPr>
    </w:p>
    <w:p w14:paraId="7B1ACD92" w14:textId="77777777" w:rsidR="00293454" w:rsidRPr="003E2C61" w:rsidRDefault="001B7CC5">
      <w:pPr>
        <w:pBdr>
          <w:top w:val="nil"/>
          <w:left w:val="nil"/>
          <w:bottom w:val="nil"/>
          <w:right w:val="nil"/>
          <w:between w:val="nil"/>
        </w:pBdr>
        <w:spacing w:line="240" w:lineRule="auto"/>
        <w:ind w:left="1080"/>
        <w:jc w:val="both"/>
        <w:rPr>
          <w:color w:val="000000"/>
          <w:sz w:val="18"/>
          <w:szCs w:val="18"/>
        </w:rPr>
      </w:pPr>
      <w:r w:rsidRPr="003E2C61">
        <w:rPr>
          <w:color w:val="000000"/>
          <w:sz w:val="18"/>
          <w:szCs w:val="18"/>
        </w:rPr>
        <w:t>At initial recognition, the Group measures a financial asset at its fair value plus, in the case of a financial asset not at FVPL, transaction costs that are directly attributable to the acquisition of the financial asset.</w:t>
      </w:r>
    </w:p>
    <w:p w14:paraId="4E4D500D" w14:textId="406F6210" w:rsidR="007825CA" w:rsidRPr="003E2C61" w:rsidRDefault="007825CA">
      <w:pPr>
        <w:autoSpaceDE/>
        <w:autoSpaceDN/>
        <w:spacing w:line="240" w:lineRule="auto"/>
        <w:rPr>
          <w:strike/>
          <w:color w:val="000000"/>
          <w:sz w:val="16"/>
          <w:szCs w:val="16"/>
        </w:rPr>
      </w:pPr>
      <w:r w:rsidRPr="003E2C61">
        <w:rPr>
          <w:strike/>
          <w:color w:val="000000"/>
          <w:sz w:val="16"/>
          <w:szCs w:val="16"/>
        </w:rPr>
        <w:br w:type="page"/>
      </w:r>
    </w:p>
    <w:p w14:paraId="0C11D396" w14:textId="77777777" w:rsidR="00293454" w:rsidRPr="003E2C61" w:rsidRDefault="00293454">
      <w:pPr>
        <w:pBdr>
          <w:top w:val="nil"/>
          <w:left w:val="nil"/>
          <w:bottom w:val="nil"/>
          <w:right w:val="nil"/>
          <w:between w:val="nil"/>
        </w:pBdr>
        <w:spacing w:line="240" w:lineRule="auto"/>
        <w:ind w:left="1080"/>
        <w:jc w:val="both"/>
        <w:rPr>
          <w:strike/>
          <w:color w:val="000000"/>
          <w:sz w:val="16"/>
          <w:szCs w:val="16"/>
        </w:rPr>
      </w:pPr>
    </w:p>
    <w:p w14:paraId="0704DFDD" w14:textId="77777777" w:rsidR="00293454" w:rsidRPr="003E2C61" w:rsidRDefault="001B7CC5">
      <w:pPr>
        <w:pBdr>
          <w:top w:val="nil"/>
          <w:left w:val="nil"/>
          <w:bottom w:val="nil"/>
          <w:right w:val="nil"/>
          <w:between w:val="nil"/>
        </w:pBdr>
        <w:spacing w:line="240" w:lineRule="auto"/>
        <w:ind w:left="1080" w:hanging="540"/>
        <w:jc w:val="both"/>
        <w:rPr>
          <w:color w:val="CF4A02"/>
          <w:sz w:val="18"/>
          <w:szCs w:val="18"/>
        </w:rPr>
      </w:pPr>
      <w:r w:rsidRPr="003E2C61">
        <w:rPr>
          <w:color w:val="CF4A02"/>
          <w:sz w:val="18"/>
          <w:szCs w:val="18"/>
        </w:rPr>
        <w:t>(d)</w:t>
      </w:r>
      <w:r w:rsidRPr="003E2C61">
        <w:rPr>
          <w:color w:val="CF4A02"/>
          <w:sz w:val="18"/>
          <w:szCs w:val="18"/>
        </w:rPr>
        <w:tab/>
        <w:t>Equity instruments</w:t>
      </w:r>
    </w:p>
    <w:p w14:paraId="610CCC4B" w14:textId="77777777" w:rsidR="00293454" w:rsidRPr="003E2C61" w:rsidRDefault="00293454">
      <w:pPr>
        <w:spacing w:line="240" w:lineRule="auto"/>
        <w:ind w:left="1080"/>
        <w:jc w:val="both"/>
        <w:rPr>
          <w:sz w:val="16"/>
          <w:szCs w:val="16"/>
        </w:rPr>
      </w:pPr>
    </w:p>
    <w:p w14:paraId="43063D20" w14:textId="77777777" w:rsidR="00293454" w:rsidRPr="003E2C61" w:rsidRDefault="001B7CC5">
      <w:pPr>
        <w:spacing w:line="240" w:lineRule="auto"/>
        <w:ind w:left="1080"/>
        <w:jc w:val="both"/>
        <w:rPr>
          <w:sz w:val="18"/>
          <w:szCs w:val="18"/>
        </w:rPr>
      </w:pPr>
      <w:r w:rsidRPr="003E2C61">
        <w:rPr>
          <w:sz w:val="18"/>
          <w:szCs w:val="18"/>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w:t>
      </w:r>
      <w:r w:rsidRPr="0023489D">
        <w:rPr>
          <w:spacing w:val="-4"/>
          <w:sz w:val="18"/>
          <w:szCs w:val="18"/>
        </w:rPr>
        <w:t>continue to be recognised in profit or loss as other income when the right to receive payments is established.</w:t>
      </w:r>
      <w:r w:rsidRPr="003E2C61">
        <w:rPr>
          <w:sz w:val="18"/>
          <w:szCs w:val="18"/>
        </w:rPr>
        <w:t xml:space="preserve"> </w:t>
      </w:r>
    </w:p>
    <w:p w14:paraId="6163D355" w14:textId="77777777" w:rsidR="00293454" w:rsidRPr="003E2C61" w:rsidRDefault="00293454">
      <w:pPr>
        <w:spacing w:line="240" w:lineRule="auto"/>
        <w:ind w:left="1080"/>
        <w:jc w:val="both"/>
        <w:rPr>
          <w:sz w:val="16"/>
          <w:szCs w:val="16"/>
        </w:rPr>
      </w:pPr>
    </w:p>
    <w:p w14:paraId="4DAF547F" w14:textId="77777777" w:rsidR="00293454" w:rsidRPr="003E2C61" w:rsidRDefault="001B7CC5">
      <w:pPr>
        <w:spacing w:line="240" w:lineRule="auto"/>
        <w:ind w:left="1080"/>
        <w:jc w:val="both"/>
        <w:rPr>
          <w:sz w:val="18"/>
          <w:szCs w:val="18"/>
        </w:rPr>
      </w:pPr>
      <w:r w:rsidRPr="003E2C61">
        <w:rPr>
          <w:sz w:val="18"/>
          <w:szCs w:val="18"/>
        </w:rPr>
        <w:t xml:space="preserve">Impairment losses (and reversal of impairment losses) on equity investments are reported together with changes in fair value. </w:t>
      </w:r>
    </w:p>
    <w:p w14:paraId="5A496633" w14:textId="77777777" w:rsidR="00293454" w:rsidRPr="003E2C61" w:rsidRDefault="00293454">
      <w:pPr>
        <w:spacing w:line="240" w:lineRule="auto"/>
        <w:ind w:left="1080"/>
        <w:jc w:val="both"/>
        <w:rPr>
          <w:sz w:val="16"/>
          <w:szCs w:val="16"/>
        </w:rPr>
      </w:pPr>
    </w:p>
    <w:p w14:paraId="4CE2991B" w14:textId="77777777" w:rsidR="00293454" w:rsidRPr="003E2C61" w:rsidRDefault="001B7CC5">
      <w:pPr>
        <w:pBdr>
          <w:top w:val="nil"/>
          <w:left w:val="nil"/>
          <w:bottom w:val="nil"/>
          <w:right w:val="nil"/>
          <w:between w:val="nil"/>
        </w:pBdr>
        <w:spacing w:line="240" w:lineRule="auto"/>
        <w:ind w:left="1080" w:hanging="540"/>
        <w:jc w:val="both"/>
        <w:rPr>
          <w:color w:val="CF4A02"/>
          <w:sz w:val="18"/>
          <w:szCs w:val="18"/>
        </w:rPr>
      </w:pPr>
      <w:r w:rsidRPr="003E2C61">
        <w:rPr>
          <w:color w:val="CF4A02"/>
          <w:sz w:val="18"/>
          <w:szCs w:val="18"/>
        </w:rPr>
        <w:t>(e)</w:t>
      </w:r>
      <w:r w:rsidRPr="003E2C61">
        <w:rPr>
          <w:color w:val="CF4A02"/>
          <w:sz w:val="18"/>
          <w:szCs w:val="18"/>
        </w:rPr>
        <w:tab/>
        <w:t>Impairment</w:t>
      </w:r>
    </w:p>
    <w:p w14:paraId="2C186DD6" w14:textId="77777777" w:rsidR="00293454" w:rsidRPr="003E2C61" w:rsidRDefault="00293454">
      <w:pPr>
        <w:spacing w:line="240" w:lineRule="auto"/>
        <w:ind w:left="1080"/>
        <w:jc w:val="both"/>
        <w:rPr>
          <w:sz w:val="16"/>
          <w:szCs w:val="16"/>
        </w:rPr>
      </w:pPr>
    </w:p>
    <w:p w14:paraId="403A7A17" w14:textId="77777777" w:rsidR="00293454" w:rsidRPr="003E2C61" w:rsidRDefault="001B7CC5">
      <w:pPr>
        <w:spacing w:line="240" w:lineRule="auto"/>
        <w:ind w:left="1080"/>
        <w:jc w:val="both"/>
        <w:rPr>
          <w:sz w:val="18"/>
          <w:szCs w:val="18"/>
        </w:rPr>
      </w:pPr>
      <w:r w:rsidRPr="003E2C61">
        <w:rPr>
          <w:sz w:val="18"/>
          <w:szCs w:val="18"/>
        </w:rPr>
        <w:t xml:space="preserve">The Group assesses on a </w:t>
      </w:r>
      <w:proofErr w:type="gramStart"/>
      <w:r w:rsidRPr="003E2C61">
        <w:rPr>
          <w:sz w:val="18"/>
          <w:szCs w:val="18"/>
        </w:rPr>
        <w:t>forward looking</w:t>
      </w:r>
      <w:proofErr w:type="gramEnd"/>
      <w:r w:rsidRPr="003E2C61">
        <w:rPr>
          <w:sz w:val="18"/>
          <w:szCs w:val="18"/>
        </w:rPr>
        <w:t xml:space="preserve"> basis the expected credit loss associated with its financial assets carried at amortised cost and FVOCI. The impairment methodology applied depends on whether there has been a significant increase in credit risk. </w:t>
      </w:r>
    </w:p>
    <w:p w14:paraId="1E6AABE9" w14:textId="77777777" w:rsidR="00293454" w:rsidRPr="003E2C61" w:rsidRDefault="00293454">
      <w:pPr>
        <w:spacing w:line="240" w:lineRule="auto"/>
        <w:ind w:left="1080"/>
        <w:jc w:val="both"/>
        <w:rPr>
          <w:sz w:val="16"/>
          <w:szCs w:val="16"/>
        </w:rPr>
      </w:pPr>
    </w:p>
    <w:p w14:paraId="7D51BE2A" w14:textId="77777777" w:rsidR="00293454" w:rsidRPr="003E2C61" w:rsidRDefault="001B7CC5">
      <w:pPr>
        <w:spacing w:line="240" w:lineRule="auto"/>
        <w:ind w:left="1080"/>
        <w:jc w:val="both"/>
        <w:rPr>
          <w:sz w:val="18"/>
          <w:szCs w:val="18"/>
        </w:rPr>
      </w:pPr>
      <w:r w:rsidRPr="003E2C61">
        <w:rPr>
          <w:sz w:val="18"/>
          <w:szCs w:val="18"/>
        </w:rPr>
        <w:t>For trade receivables, the Group applies the simplified approach, which requires expected lifetime losses to be recognised from initial recognition of the receivables.</w:t>
      </w:r>
    </w:p>
    <w:p w14:paraId="43F95E20" w14:textId="77777777" w:rsidR="00293454" w:rsidRPr="003E2C61" w:rsidRDefault="00293454">
      <w:pPr>
        <w:spacing w:line="240" w:lineRule="auto"/>
        <w:ind w:left="1080"/>
        <w:jc w:val="both"/>
        <w:rPr>
          <w:sz w:val="16"/>
          <w:szCs w:val="16"/>
        </w:rPr>
      </w:pPr>
    </w:p>
    <w:p w14:paraId="509CB7AF" w14:textId="77777777" w:rsidR="00293454" w:rsidRPr="003E2C61" w:rsidRDefault="001B7CC5">
      <w:pPr>
        <w:spacing w:line="240" w:lineRule="auto"/>
        <w:ind w:left="1080"/>
        <w:jc w:val="both"/>
        <w:rPr>
          <w:sz w:val="18"/>
          <w:szCs w:val="18"/>
        </w:rPr>
      </w:pPr>
      <w:r w:rsidRPr="003E2C61">
        <w:rPr>
          <w:sz w:val="18"/>
          <w:szCs w:val="18"/>
        </w:rPr>
        <w:t>Impairment (and reversal of impairment) losses are recognised in profit or loss.</w:t>
      </w:r>
    </w:p>
    <w:p w14:paraId="4B52F52C" w14:textId="77777777" w:rsidR="00293454" w:rsidRPr="003E2C61" w:rsidRDefault="00293454">
      <w:pPr>
        <w:spacing w:line="240" w:lineRule="auto"/>
        <w:ind w:left="540"/>
        <w:jc w:val="both"/>
        <w:rPr>
          <w:sz w:val="18"/>
          <w:szCs w:val="18"/>
        </w:rPr>
      </w:pPr>
    </w:p>
    <w:p w14:paraId="48947765" w14:textId="77777777" w:rsidR="00293454" w:rsidRPr="003E2C61" w:rsidRDefault="001B7CC5">
      <w:pPr>
        <w:spacing w:line="240" w:lineRule="auto"/>
        <w:ind w:left="540" w:hanging="540"/>
        <w:jc w:val="both"/>
        <w:rPr>
          <w:b/>
          <w:color w:val="CF4A02"/>
          <w:sz w:val="18"/>
          <w:szCs w:val="18"/>
        </w:rPr>
      </w:pPr>
      <w:r w:rsidRPr="003E2C61">
        <w:rPr>
          <w:b/>
          <w:color w:val="CF4A02"/>
          <w:sz w:val="18"/>
          <w:szCs w:val="18"/>
        </w:rPr>
        <w:t>4.6</w:t>
      </w:r>
      <w:r w:rsidRPr="003E2C61">
        <w:rPr>
          <w:b/>
          <w:color w:val="CF4A02"/>
          <w:sz w:val="18"/>
          <w:szCs w:val="18"/>
        </w:rPr>
        <w:tab/>
        <w:t>Current and deferred income tax</w:t>
      </w:r>
    </w:p>
    <w:p w14:paraId="02B53270" w14:textId="77777777" w:rsidR="00293454" w:rsidRPr="003E2C61" w:rsidRDefault="00293454">
      <w:pPr>
        <w:spacing w:line="240" w:lineRule="auto"/>
        <w:ind w:left="540"/>
        <w:jc w:val="both"/>
        <w:rPr>
          <w:sz w:val="18"/>
          <w:szCs w:val="18"/>
        </w:rPr>
      </w:pPr>
    </w:p>
    <w:p w14:paraId="7C5CB6DE" w14:textId="77777777" w:rsidR="00293454" w:rsidRPr="003E2C61" w:rsidRDefault="001B7CC5">
      <w:pPr>
        <w:spacing w:line="240" w:lineRule="auto"/>
        <w:ind w:left="540"/>
        <w:jc w:val="both"/>
        <w:rPr>
          <w:sz w:val="18"/>
          <w:szCs w:val="18"/>
        </w:rPr>
      </w:pPr>
      <w:r w:rsidRPr="003E2C61">
        <w:rPr>
          <w:sz w:val="18"/>
          <w:szCs w:val="18"/>
        </w:rPr>
        <w:t xml:space="preserve">The tax expense for the period comprises current and deferred tax. Tax is recognised in profit or loss, except to the extent that it relates to items recognised in other comprehensive income or directly in equity. In this case the tax is also recognised in other comprehensive income or directly in equity. </w:t>
      </w:r>
    </w:p>
    <w:p w14:paraId="0BE06E19" w14:textId="77777777" w:rsidR="00293454" w:rsidRPr="003E2C61" w:rsidRDefault="00293454">
      <w:pPr>
        <w:spacing w:line="240" w:lineRule="auto"/>
        <w:ind w:left="540"/>
        <w:jc w:val="both"/>
        <w:rPr>
          <w:sz w:val="18"/>
          <w:szCs w:val="18"/>
        </w:rPr>
      </w:pPr>
    </w:p>
    <w:p w14:paraId="3BEC5A79" w14:textId="77777777" w:rsidR="00293454" w:rsidRPr="003E2C61" w:rsidRDefault="001B7CC5">
      <w:pPr>
        <w:spacing w:line="240" w:lineRule="auto"/>
        <w:ind w:left="540"/>
        <w:jc w:val="both"/>
        <w:rPr>
          <w:sz w:val="18"/>
          <w:szCs w:val="18"/>
        </w:rPr>
      </w:pPr>
      <w:r w:rsidRPr="003E2C61">
        <w:rPr>
          <w:sz w:val="18"/>
          <w:szCs w:val="18"/>
        </w:rPr>
        <w:t xml:space="preserve">The current income tax charge is calculated </w:t>
      </w:r>
      <w:proofErr w:type="gramStart"/>
      <w:r w:rsidRPr="003E2C61">
        <w:rPr>
          <w:sz w:val="18"/>
          <w:szCs w:val="18"/>
        </w:rPr>
        <w:t>on the basis of</w:t>
      </w:r>
      <w:proofErr w:type="gramEnd"/>
      <w:r w:rsidRPr="003E2C61">
        <w:rPr>
          <w:sz w:val="18"/>
          <w:szCs w:val="18"/>
        </w:rPr>
        <w:t xml:space="preserve"> the tax laws enacted or substantially enacted at the statement of financial position date. Management periodically evaluates positions taken in tax returns with respect to situations in which applicable tax regulations are subject to interpretation and establishes provisions where appropriate </w:t>
      </w:r>
      <w:proofErr w:type="gramStart"/>
      <w:r w:rsidRPr="003E2C61">
        <w:rPr>
          <w:sz w:val="18"/>
          <w:szCs w:val="18"/>
        </w:rPr>
        <w:t>on the basis of</w:t>
      </w:r>
      <w:proofErr w:type="gramEnd"/>
      <w:r w:rsidRPr="003E2C61">
        <w:rPr>
          <w:sz w:val="18"/>
          <w:szCs w:val="18"/>
        </w:rPr>
        <w:t xml:space="preserve"> amounts expected to be paid to the tax authorities.</w:t>
      </w:r>
    </w:p>
    <w:p w14:paraId="75579FEE" w14:textId="77777777" w:rsidR="00293454" w:rsidRPr="003E2C61" w:rsidRDefault="00293454">
      <w:pPr>
        <w:spacing w:line="240" w:lineRule="auto"/>
        <w:ind w:left="540"/>
        <w:jc w:val="both"/>
        <w:rPr>
          <w:sz w:val="18"/>
          <w:szCs w:val="18"/>
        </w:rPr>
      </w:pPr>
    </w:p>
    <w:p w14:paraId="3D9F74B5" w14:textId="77777777" w:rsidR="00293454" w:rsidRPr="003E2C61" w:rsidRDefault="001B7CC5">
      <w:pPr>
        <w:spacing w:line="240" w:lineRule="auto"/>
        <w:ind w:left="540"/>
        <w:jc w:val="both"/>
        <w:rPr>
          <w:sz w:val="18"/>
          <w:szCs w:val="18"/>
        </w:rPr>
      </w:pPr>
      <w:r w:rsidRPr="003E2C61">
        <w:rPr>
          <w:sz w:val="18"/>
          <w:szCs w:val="18"/>
        </w:rPr>
        <w:t xml:space="preserve">Deferred income tax is recognised, using the liability method, on temporary differences between the tax base of assets and liabilities and their carrying amounts in the financial statements. </w:t>
      </w:r>
    </w:p>
    <w:p w14:paraId="294D185A" w14:textId="77777777" w:rsidR="00293454" w:rsidRPr="003E2C61" w:rsidRDefault="00293454">
      <w:pPr>
        <w:spacing w:line="240" w:lineRule="auto"/>
        <w:ind w:left="540"/>
        <w:jc w:val="both"/>
        <w:rPr>
          <w:sz w:val="18"/>
          <w:szCs w:val="18"/>
        </w:rPr>
      </w:pPr>
    </w:p>
    <w:p w14:paraId="0DABEAF2" w14:textId="77777777" w:rsidR="00293454" w:rsidRPr="003E2C61" w:rsidRDefault="001B7CC5">
      <w:pPr>
        <w:spacing w:line="240" w:lineRule="auto"/>
        <w:ind w:left="540"/>
        <w:jc w:val="both"/>
        <w:rPr>
          <w:sz w:val="18"/>
          <w:szCs w:val="18"/>
        </w:rPr>
      </w:pPr>
      <w:r w:rsidRPr="003E2C61">
        <w:rPr>
          <w:sz w:val="18"/>
          <w:szCs w:val="18"/>
        </w:rPr>
        <w:t>However, the deferred income tax is not accounted for temporary differences if it arises from:</w:t>
      </w:r>
    </w:p>
    <w:p w14:paraId="17610CE0" w14:textId="77777777" w:rsidR="00293454" w:rsidRPr="003E2C61" w:rsidRDefault="00293454">
      <w:pPr>
        <w:spacing w:line="240" w:lineRule="auto"/>
        <w:ind w:left="540"/>
        <w:jc w:val="both"/>
        <w:rPr>
          <w:sz w:val="18"/>
          <w:szCs w:val="18"/>
        </w:rPr>
      </w:pPr>
    </w:p>
    <w:p w14:paraId="0137A161" w14:textId="77777777" w:rsidR="00293454" w:rsidRPr="003E2C61" w:rsidRDefault="001B7CC5">
      <w:pPr>
        <w:numPr>
          <w:ilvl w:val="0"/>
          <w:numId w:val="12"/>
        </w:numPr>
        <w:spacing w:line="240" w:lineRule="auto"/>
        <w:ind w:left="900" w:hanging="359"/>
        <w:jc w:val="both"/>
        <w:rPr>
          <w:sz w:val="18"/>
          <w:szCs w:val="18"/>
        </w:rPr>
      </w:pPr>
      <w:r w:rsidRPr="003E2C61">
        <w:rPr>
          <w:sz w:val="18"/>
          <w:szCs w:val="18"/>
        </w:rPr>
        <w:t xml:space="preserve">initial recognition of an asset or liability in a transaction other than a business combination that at the time of the transaction affects neither accounting nor taxable profit or loss. </w:t>
      </w:r>
    </w:p>
    <w:p w14:paraId="4E36BBF6" w14:textId="77777777" w:rsidR="00293454" w:rsidRPr="003E2C61" w:rsidRDefault="001B7CC5">
      <w:pPr>
        <w:numPr>
          <w:ilvl w:val="0"/>
          <w:numId w:val="12"/>
        </w:numPr>
        <w:spacing w:line="240" w:lineRule="auto"/>
        <w:ind w:left="900" w:hanging="359"/>
        <w:jc w:val="both"/>
        <w:rPr>
          <w:sz w:val="18"/>
          <w:szCs w:val="18"/>
        </w:rPr>
      </w:pPr>
      <w:r w:rsidRPr="003E2C61">
        <w:rPr>
          <w:sz w:val="18"/>
          <w:szCs w:val="18"/>
        </w:rPr>
        <w:t xml:space="preserve">investments in subsidiaries, </w:t>
      </w:r>
      <w:proofErr w:type="gramStart"/>
      <w:r w:rsidRPr="003E2C61">
        <w:rPr>
          <w:sz w:val="18"/>
          <w:szCs w:val="18"/>
        </w:rPr>
        <w:t>associates</w:t>
      </w:r>
      <w:proofErr w:type="gramEnd"/>
      <w:r w:rsidRPr="003E2C61">
        <w:rPr>
          <w:sz w:val="18"/>
          <w:szCs w:val="18"/>
        </w:rPr>
        <w:t xml:space="preserve"> and joint arrangements where the timing of the reversal of the temporary difference is controlled by the Group and it is probable that the temporary difference will not reverse in the foreseeable future.</w:t>
      </w:r>
    </w:p>
    <w:p w14:paraId="24D5AF47" w14:textId="77777777" w:rsidR="00293454" w:rsidRPr="003E2C61" w:rsidRDefault="00293454">
      <w:pPr>
        <w:spacing w:line="240" w:lineRule="auto"/>
        <w:ind w:left="540"/>
        <w:jc w:val="both"/>
        <w:rPr>
          <w:sz w:val="18"/>
          <w:szCs w:val="18"/>
        </w:rPr>
      </w:pPr>
    </w:p>
    <w:p w14:paraId="34B1ECBE" w14:textId="77777777" w:rsidR="00293454" w:rsidRPr="003E2C61" w:rsidRDefault="001B7CC5">
      <w:pPr>
        <w:spacing w:line="240" w:lineRule="auto"/>
        <w:ind w:left="540"/>
        <w:jc w:val="both"/>
        <w:rPr>
          <w:sz w:val="18"/>
          <w:szCs w:val="18"/>
        </w:rPr>
      </w:pPr>
      <w:r w:rsidRPr="003E2C61">
        <w:rPr>
          <w:sz w:val="18"/>
          <w:szCs w:val="18"/>
        </w:rPr>
        <w:t xml:space="preserve">Deferred income tax is determined using tax rates (and laws) that have been enacted or substantially enacted by the end of the reporting period and are expected to apply when the related deferred income tax asset is </w:t>
      </w:r>
      <w:proofErr w:type="gramStart"/>
      <w:r w:rsidRPr="003E2C61">
        <w:rPr>
          <w:sz w:val="18"/>
          <w:szCs w:val="18"/>
        </w:rPr>
        <w:t>realised</w:t>
      </w:r>
      <w:proofErr w:type="gramEnd"/>
      <w:r w:rsidRPr="003E2C61">
        <w:rPr>
          <w:sz w:val="18"/>
          <w:szCs w:val="18"/>
        </w:rPr>
        <w:t xml:space="preserve"> or the deferred income tax liability is settled.</w:t>
      </w:r>
    </w:p>
    <w:p w14:paraId="28D40679" w14:textId="77777777" w:rsidR="00293454" w:rsidRPr="003E2C61" w:rsidRDefault="00293454">
      <w:pPr>
        <w:spacing w:line="240" w:lineRule="auto"/>
        <w:ind w:left="540"/>
        <w:jc w:val="both"/>
        <w:rPr>
          <w:sz w:val="18"/>
          <w:szCs w:val="18"/>
        </w:rPr>
      </w:pPr>
    </w:p>
    <w:p w14:paraId="69091470" w14:textId="77777777" w:rsidR="00293454" w:rsidRPr="003E2C61" w:rsidRDefault="001B7CC5">
      <w:pPr>
        <w:spacing w:line="240" w:lineRule="auto"/>
        <w:ind w:left="540"/>
        <w:jc w:val="both"/>
        <w:rPr>
          <w:sz w:val="18"/>
          <w:szCs w:val="18"/>
        </w:rPr>
      </w:pPr>
      <w:r w:rsidRPr="003E2C61">
        <w:rPr>
          <w:sz w:val="18"/>
          <w:szCs w:val="18"/>
        </w:rPr>
        <w:t>Deferred income tax assets are recognised only to the extent that it is probable that future taxable profit will be available against which the temporary differences can be utilised. Deferred income tax is provided on temporary differences arising on investments in subsidiaries and associates, except where the timing of the reversal of the temporary difference is controlled by the Group and it is probable that the temporary difference will not reverse in the foreseeable future.</w:t>
      </w:r>
    </w:p>
    <w:p w14:paraId="1C620DA4" w14:textId="77777777" w:rsidR="00293454" w:rsidRPr="003E2C61" w:rsidRDefault="00293454">
      <w:pPr>
        <w:spacing w:line="240" w:lineRule="auto"/>
        <w:ind w:left="540"/>
        <w:jc w:val="both"/>
        <w:rPr>
          <w:sz w:val="18"/>
          <w:szCs w:val="18"/>
        </w:rPr>
      </w:pPr>
    </w:p>
    <w:p w14:paraId="78B21734" w14:textId="77777777" w:rsidR="00293454" w:rsidRPr="003E2C61" w:rsidRDefault="001B7CC5">
      <w:pPr>
        <w:spacing w:line="240" w:lineRule="auto"/>
        <w:ind w:left="540"/>
        <w:jc w:val="both"/>
        <w:rPr>
          <w:sz w:val="18"/>
          <w:szCs w:val="18"/>
        </w:rPr>
      </w:pPr>
      <w:r w:rsidRPr="003E2C61">
        <w:rPr>
          <w:sz w:val="18"/>
          <w:szCs w:val="1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Current tax assets and tax liabilities are offset where the entity has a legally enforceable right to offset and intends either to settle on a net basis, or to realise the asset and settle the liability simultaneously.</w:t>
      </w:r>
    </w:p>
    <w:p w14:paraId="3FDA3ADA" w14:textId="77777777" w:rsidR="007825CA" w:rsidRPr="003E2C61" w:rsidRDefault="007825CA">
      <w:pPr>
        <w:autoSpaceDE/>
        <w:autoSpaceDN/>
        <w:spacing w:line="240" w:lineRule="auto"/>
        <w:rPr>
          <w:b/>
          <w:color w:val="CF4A02"/>
          <w:sz w:val="18"/>
          <w:szCs w:val="18"/>
        </w:rPr>
      </w:pPr>
      <w:r w:rsidRPr="003E2C61">
        <w:rPr>
          <w:b/>
          <w:color w:val="CF4A02"/>
          <w:sz w:val="18"/>
          <w:szCs w:val="18"/>
        </w:rPr>
        <w:br w:type="page"/>
      </w:r>
    </w:p>
    <w:p w14:paraId="40F50C26" w14:textId="77777777" w:rsidR="007825CA" w:rsidRPr="003E2C61" w:rsidRDefault="007825CA">
      <w:pPr>
        <w:spacing w:line="240" w:lineRule="auto"/>
        <w:ind w:left="540" w:hanging="540"/>
        <w:jc w:val="both"/>
        <w:rPr>
          <w:b/>
          <w:color w:val="CF4A02"/>
          <w:sz w:val="18"/>
          <w:szCs w:val="18"/>
        </w:rPr>
      </w:pPr>
    </w:p>
    <w:p w14:paraId="705BDA65" w14:textId="32109370" w:rsidR="00293454" w:rsidRPr="003E2C61" w:rsidRDefault="001B7CC5">
      <w:pPr>
        <w:spacing w:line="240" w:lineRule="auto"/>
        <w:ind w:left="540" w:hanging="540"/>
        <w:jc w:val="both"/>
        <w:rPr>
          <w:b/>
          <w:color w:val="CF4A02"/>
          <w:sz w:val="18"/>
          <w:szCs w:val="18"/>
        </w:rPr>
      </w:pPr>
      <w:r w:rsidRPr="003E2C61">
        <w:rPr>
          <w:b/>
          <w:color w:val="CF4A02"/>
          <w:sz w:val="18"/>
          <w:szCs w:val="18"/>
        </w:rPr>
        <w:t>4.7</w:t>
      </w:r>
      <w:r w:rsidRPr="003E2C61">
        <w:rPr>
          <w:b/>
          <w:color w:val="CF4A02"/>
          <w:sz w:val="18"/>
          <w:szCs w:val="18"/>
        </w:rPr>
        <w:tab/>
        <w:t>Intangible assets</w:t>
      </w:r>
    </w:p>
    <w:p w14:paraId="0ED65B31" w14:textId="77777777" w:rsidR="00293454" w:rsidRPr="003E2C61" w:rsidRDefault="00293454">
      <w:pPr>
        <w:spacing w:line="240" w:lineRule="auto"/>
        <w:ind w:left="1094" w:hanging="554"/>
        <w:jc w:val="both"/>
        <w:rPr>
          <w:sz w:val="18"/>
          <w:szCs w:val="18"/>
        </w:rPr>
      </w:pPr>
    </w:p>
    <w:p w14:paraId="50751C13" w14:textId="77777777" w:rsidR="00293454" w:rsidRPr="003E2C61" w:rsidRDefault="001B7CC5">
      <w:pPr>
        <w:spacing w:line="240" w:lineRule="auto"/>
        <w:ind w:left="1080" w:hanging="540"/>
        <w:jc w:val="both"/>
        <w:rPr>
          <w:i/>
          <w:sz w:val="18"/>
          <w:szCs w:val="18"/>
        </w:rPr>
      </w:pPr>
      <w:r w:rsidRPr="003E2C61">
        <w:rPr>
          <w:color w:val="CF4A02"/>
          <w:sz w:val="18"/>
          <w:szCs w:val="18"/>
        </w:rPr>
        <w:t>(a)</w:t>
      </w:r>
      <w:r w:rsidRPr="003E2C61">
        <w:rPr>
          <w:color w:val="CF4A02"/>
          <w:sz w:val="18"/>
          <w:szCs w:val="18"/>
        </w:rPr>
        <w:tab/>
        <w:t>Royalties and licenses</w:t>
      </w:r>
    </w:p>
    <w:p w14:paraId="37C2E45D" w14:textId="77777777" w:rsidR="00293454" w:rsidRPr="003E2C61" w:rsidRDefault="00293454">
      <w:pPr>
        <w:spacing w:line="240" w:lineRule="auto"/>
        <w:ind w:left="1080"/>
        <w:jc w:val="both"/>
        <w:rPr>
          <w:i/>
          <w:sz w:val="18"/>
          <w:szCs w:val="18"/>
        </w:rPr>
      </w:pPr>
    </w:p>
    <w:p w14:paraId="4ABF86FF" w14:textId="77777777" w:rsidR="00293454" w:rsidRPr="003E2C61" w:rsidRDefault="001B7CC5">
      <w:pPr>
        <w:spacing w:line="240" w:lineRule="auto"/>
        <w:ind w:left="1080"/>
        <w:jc w:val="both"/>
        <w:rPr>
          <w:sz w:val="18"/>
          <w:szCs w:val="18"/>
        </w:rPr>
      </w:pPr>
      <w:r w:rsidRPr="003E2C61">
        <w:rPr>
          <w:sz w:val="18"/>
          <w:szCs w:val="18"/>
        </w:rPr>
        <w:t xml:space="preserve">Acquired royalties and licenses are shown at historical cost. Royalties and licenses have a finite useful life and are carried at cost less accumulated amortisation.  Amortisation is calculated using the </w:t>
      </w:r>
      <w:proofErr w:type="gramStart"/>
      <w:r w:rsidRPr="003E2C61">
        <w:rPr>
          <w:sz w:val="18"/>
          <w:szCs w:val="18"/>
        </w:rPr>
        <w:t>straight line</w:t>
      </w:r>
      <w:proofErr w:type="gramEnd"/>
      <w:r w:rsidRPr="003E2C61">
        <w:rPr>
          <w:sz w:val="18"/>
          <w:szCs w:val="18"/>
        </w:rPr>
        <w:t xml:space="preserve"> method to allocate the cost of royalties and licenses over their estimated useful lives (5 to 20 years).</w:t>
      </w:r>
    </w:p>
    <w:p w14:paraId="30AABBDB" w14:textId="77777777" w:rsidR="00293454" w:rsidRPr="003E2C61" w:rsidRDefault="00293454">
      <w:pPr>
        <w:spacing w:line="240" w:lineRule="auto"/>
        <w:ind w:left="1080"/>
        <w:jc w:val="both"/>
        <w:rPr>
          <w:sz w:val="18"/>
          <w:szCs w:val="18"/>
        </w:rPr>
      </w:pPr>
    </w:p>
    <w:p w14:paraId="20F58485" w14:textId="77777777" w:rsidR="00293454" w:rsidRPr="003E2C61" w:rsidRDefault="001B7CC5">
      <w:pPr>
        <w:pBdr>
          <w:top w:val="nil"/>
          <w:left w:val="nil"/>
          <w:bottom w:val="nil"/>
          <w:right w:val="nil"/>
          <w:between w:val="nil"/>
        </w:pBdr>
        <w:spacing w:line="240" w:lineRule="auto"/>
        <w:ind w:left="1080" w:hanging="540"/>
        <w:jc w:val="both"/>
        <w:rPr>
          <w:color w:val="CF4A02"/>
          <w:sz w:val="18"/>
          <w:szCs w:val="18"/>
        </w:rPr>
      </w:pPr>
      <w:r w:rsidRPr="003E2C61">
        <w:rPr>
          <w:color w:val="CF4A02"/>
          <w:sz w:val="18"/>
          <w:szCs w:val="18"/>
        </w:rPr>
        <w:t>(b)</w:t>
      </w:r>
      <w:r w:rsidRPr="003E2C61">
        <w:rPr>
          <w:color w:val="CF4A02"/>
          <w:sz w:val="18"/>
          <w:szCs w:val="18"/>
        </w:rPr>
        <w:tab/>
        <w:t xml:space="preserve">Computer software </w:t>
      </w:r>
    </w:p>
    <w:p w14:paraId="05E9B27E" w14:textId="77777777" w:rsidR="00293454" w:rsidRPr="003E2C61" w:rsidRDefault="00293454">
      <w:pPr>
        <w:spacing w:line="240" w:lineRule="auto"/>
        <w:ind w:left="1080"/>
        <w:jc w:val="both"/>
        <w:rPr>
          <w:sz w:val="18"/>
          <w:szCs w:val="18"/>
        </w:rPr>
      </w:pPr>
    </w:p>
    <w:p w14:paraId="71714CE2" w14:textId="77777777" w:rsidR="00293454" w:rsidRPr="003E2C61" w:rsidRDefault="001B7CC5">
      <w:pPr>
        <w:spacing w:line="240" w:lineRule="auto"/>
        <w:ind w:left="1080"/>
        <w:jc w:val="both"/>
        <w:rPr>
          <w:sz w:val="18"/>
          <w:szCs w:val="18"/>
        </w:rPr>
      </w:pPr>
      <w:r w:rsidRPr="003E2C61">
        <w:rPr>
          <w:sz w:val="18"/>
          <w:szCs w:val="18"/>
        </w:rPr>
        <w:t xml:space="preserve">Acquired computer software licenses are capitalised </w:t>
      </w:r>
      <w:proofErr w:type="gramStart"/>
      <w:r w:rsidRPr="003E2C61">
        <w:rPr>
          <w:sz w:val="18"/>
          <w:szCs w:val="18"/>
        </w:rPr>
        <w:t>on the basis of</w:t>
      </w:r>
      <w:proofErr w:type="gramEnd"/>
      <w:r w:rsidRPr="003E2C61">
        <w:rPr>
          <w:sz w:val="18"/>
          <w:szCs w:val="18"/>
        </w:rPr>
        <w:t xml:space="preserve"> costs incurred to acquire and bring to use the specific software.  Costs associated with developing or maintaining computer software programs are recognised as an expense as incurred. </w:t>
      </w:r>
    </w:p>
    <w:p w14:paraId="229F7463" w14:textId="77777777" w:rsidR="00293454" w:rsidRPr="003E2C61" w:rsidRDefault="00293454">
      <w:pPr>
        <w:spacing w:line="240" w:lineRule="auto"/>
        <w:ind w:left="1080"/>
        <w:jc w:val="both"/>
        <w:rPr>
          <w:sz w:val="18"/>
          <w:szCs w:val="18"/>
        </w:rPr>
      </w:pPr>
    </w:p>
    <w:p w14:paraId="5A40BE39" w14:textId="77777777" w:rsidR="00293454" w:rsidRPr="003E2C61" w:rsidRDefault="001B7CC5">
      <w:pPr>
        <w:spacing w:line="240" w:lineRule="auto"/>
        <w:ind w:left="1080"/>
        <w:jc w:val="both"/>
        <w:rPr>
          <w:sz w:val="18"/>
          <w:szCs w:val="18"/>
        </w:rPr>
      </w:pPr>
      <w:r w:rsidRPr="003E2C61">
        <w:rPr>
          <w:sz w:val="18"/>
          <w:szCs w:val="18"/>
        </w:rPr>
        <w:t>Costs that are directly associated with the development of identifiable and unique software products controlled by the Group, and which will probably generate economic benefits exceeding costs beyond one year, are recognised as intangible assets. Costs include the software development employee costs and an appropriate portion of relevant overhead.</w:t>
      </w:r>
    </w:p>
    <w:p w14:paraId="00CE7CC2" w14:textId="77777777" w:rsidR="00293454" w:rsidRPr="003E2C61" w:rsidRDefault="00293454">
      <w:pPr>
        <w:spacing w:line="240" w:lineRule="auto"/>
        <w:ind w:left="1080"/>
        <w:jc w:val="both"/>
        <w:rPr>
          <w:sz w:val="18"/>
          <w:szCs w:val="18"/>
        </w:rPr>
      </w:pPr>
    </w:p>
    <w:p w14:paraId="0C94CF1C" w14:textId="77777777" w:rsidR="00293454" w:rsidRPr="003E2C61" w:rsidRDefault="001B7CC5">
      <w:pPr>
        <w:spacing w:line="240" w:lineRule="auto"/>
        <w:ind w:left="1080"/>
        <w:jc w:val="both"/>
        <w:rPr>
          <w:sz w:val="18"/>
          <w:szCs w:val="18"/>
        </w:rPr>
      </w:pPr>
      <w:r w:rsidRPr="003E2C61">
        <w:rPr>
          <w:sz w:val="18"/>
          <w:szCs w:val="18"/>
        </w:rPr>
        <w:t>Computer software development costs recognised as assets are amortised over their estimated useful lives (5 to 20 years).</w:t>
      </w:r>
    </w:p>
    <w:p w14:paraId="2046DD1C" w14:textId="77777777" w:rsidR="00293454" w:rsidRPr="003E2C61" w:rsidRDefault="00293454">
      <w:pPr>
        <w:spacing w:line="240" w:lineRule="auto"/>
        <w:ind w:left="540" w:hanging="540"/>
        <w:jc w:val="both"/>
        <w:rPr>
          <w:b/>
          <w:color w:val="CF4A02"/>
          <w:sz w:val="18"/>
          <w:szCs w:val="18"/>
        </w:rPr>
      </w:pPr>
    </w:p>
    <w:p w14:paraId="599D49D8" w14:textId="77777777" w:rsidR="00293454" w:rsidRPr="003E2C61" w:rsidRDefault="001B7CC5">
      <w:pPr>
        <w:spacing w:line="240" w:lineRule="auto"/>
        <w:ind w:left="540" w:hanging="540"/>
        <w:jc w:val="both"/>
        <w:rPr>
          <w:b/>
          <w:color w:val="CF4A02"/>
          <w:sz w:val="18"/>
          <w:szCs w:val="18"/>
        </w:rPr>
      </w:pPr>
      <w:r w:rsidRPr="003E2C61">
        <w:rPr>
          <w:b/>
          <w:color w:val="CF4A02"/>
          <w:sz w:val="18"/>
          <w:szCs w:val="18"/>
        </w:rPr>
        <w:t>4.8</w:t>
      </w:r>
      <w:r w:rsidRPr="003E2C61">
        <w:rPr>
          <w:b/>
          <w:color w:val="CF4A02"/>
          <w:sz w:val="18"/>
          <w:szCs w:val="18"/>
        </w:rPr>
        <w:tab/>
        <w:t xml:space="preserve">Property, </w:t>
      </w:r>
      <w:proofErr w:type="gramStart"/>
      <w:r w:rsidRPr="003E2C61">
        <w:rPr>
          <w:b/>
          <w:color w:val="CF4A02"/>
          <w:sz w:val="18"/>
          <w:szCs w:val="18"/>
        </w:rPr>
        <w:t>plant</w:t>
      </w:r>
      <w:proofErr w:type="gramEnd"/>
      <w:r w:rsidRPr="003E2C61">
        <w:rPr>
          <w:b/>
          <w:color w:val="CF4A02"/>
          <w:sz w:val="18"/>
          <w:szCs w:val="18"/>
        </w:rPr>
        <w:t xml:space="preserve"> and equipment</w:t>
      </w:r>
    </w:p>
    <w:p w14:paraId="0226D909" w14:textId="77777777" w:rsidR="00293454" w:rsidRPr="003E2C61" w:rsidRDefault="00293454">
      <w:pPr>
        <w:spacing w:line="240" w:lineRule="auto"/>
        <w:ind w:left="540"/>
        <w:jc w:val="both"/>
        <w:rPr>
          <w:sz w:val="16"/>
          <w:szCs w:val="16"/>
        </w:rPr>
      </w:pPr>
    </w:p>
    <w:p w14:paraId="2760E186" w14:textId="77777777" w:rsidR="00293454" w:rsidRPr="003E2C61" w:rsidRDefault="001B7CC5">
      <w:pPr>
        <w:spacing w:line="240" w:lineRule="auto"/>
        <w:ind w:left="540"/>
        <w:jc w:val="both"/>
        <w:rPr>
          <w:sz w:val="18"/>
          <w:szCs w:val="18"/>
        </w:rPr>
      </w:pPr>
      <w:r w:rsidRPr="0023489D">
        <w:rPr>
          <w:spacing w:val="-4"/>
          <w:sz w:val="18"/>
          <w:szCs w:val="18"/>
        </w:rPr>
        <w:t>Land is stated at historical cost. All other property, plant and equipment is stated at historical cost less accumulated</w:t>
      </w:r>
      <w:r w:rsidRPr="003E2C61">
        <w:rPr>
          <w:sz w:val="18"/>
          <w:szCs w:val="18"/>
        </w:rPr>
        <w:t xml:space="preserve"> depreciation.  Historical cost includes expenditures that are directly attributable to the acquisition of the items.</w:t>
      </w:r>
    </w:p>
    <w:p w14:paraId="4AB88E73" w14:textId="77777777" w:rsidR="00293454" w:rsidRPr="003E2C61" w:rsidRDefault="00293454">
      <w:pPr>
        <w:spacing w:line="240" w:lineRule="auto"/>
        <w:ind w:left="540"/>
        <w:jc w:val="both"/>
        <w:rPr>
          <w:sz w:val="16"/>
          <w:szCs w:val="16"/>
        </w:rPr>
      </w:pPr>
    </w:p>
    <w:p w14:paraId="253DA82C" w14:textId="77777777" w:rsidR="00293454" w:rsidRPr="003E2C61" w:rsidRDefault="001B7CC5">
      <w:pPr>
        <w:spacing w:line="240" w:lineRule="auto"/>
        <w:ind w:left="540"/>
        <w:jc w:val="both"/>
        <w:rPr>
          <w:sz w:val="18"/>
          <w:szCs w:val="18"/>
        </w:rPr>
      </w:pPr>
      <w:r w:rsidRPr="003E2C61">
        <w:rPr>
          <w:sz w:val="18"/>
          <w:szCs w:val="18"/>
        </w:rPr>
        <w:t>Subsequent costs are included in the asset’s carrying amount or recognised as a separate asset, as appropriate, only when it is probable that future economic benefits associated with the item will flow to the Group and the cost of the item can be measured reliably. All other repairs and maintenance are charged to the consolidated and separate statement of comprehensive income during the financial period in which they are incurred.</w:t>
      </w:r>
    </w:p>
    <w:p w14:paraId="49696405" w14:textId="77777777" w:rsidR="00293454" w:rsidRPr="003E2C61" w:rsidRDefault="00293454">
      <w:pPr>
        <w:spacing w:line="240" w:lineRule="auto"/>
        <w:ind w:left="540"/>
        <w:jc w:val="both"/>
        <w:rPr>
          <w:sz w:val="16"/>
          <w:szCs w:val="16"/>
        </w:rPr>
      </w:pPr>
    </w:p>
    <w:p w14:paraId="6B2EEAF5" w14:textId="77777777" w:rsidR="00293454" w:rsidRPr="003E2C61" w:rsidRDefault="001B7CC5">
      <w:pPr>
        <w:spacing w:line="240" w:lineRule="auto"/>
        <w:ind w:left="540"/>
        <w:jc w:val="both"/>
        <w:rPr>
          <w:sz w:val="18"/>
          <w:szCs w:val="18"/>
        </w:rPr>
      </w:pPr>
      <w:r w:rsidRPr="003E2C61">
        <w:rPr>
          <w:sz w:val="18"/>
          <w:szCs w:val="18"/>
        </w:rPr>
        <w:t>Depreciation is calculated using the straight-line method to allocate the cost of each asset, except for land which is considered to have an indefinite life, to its residual value over its estimated useful life, as follows:</w:t>
      </w:r>
    </w:p>
    <w:p w14:paraId="01F89C5D" w14:textId="77777777" w:rsidR="00293454" w:rsidRPr="003E2C61" w:rsidRDefault="00293454">
      <w:pPr>
        <w:spacing w:line="240" w:lineRule="auto"/>
        <w:ind w:left="540"/>
        <w:jc w:val="both"/>
        <w:rPr>
          <w:sz w:val="16"/>
          <w:szCs w:val="16"/>
        </w:rPr>
      </w:pPr>
    </w:p>
    <w:tbl>
      <w:tblPr>
        <w:tblStyle w:val="afffffffffffffffffffffffffffffff5"/>
        <w:tblW w:w="8982" w:type="dxa"/>
        <w:tblInd w:w="445" w:type="dxa"/>
        <w:tblLayout w:type="fixed"/>
        <w:tblLook w:val="0000" w:firstRow="0" w:lastRow="0" w:firstColumn="0" w:lastColumn="0" w:noHBand="0" w:noVBand="0"/>
      </w:tblPr>
      <w:tblGrid>
        <w:gridCol w:w="4621"/>
        <w:gridCol w:w="4361"/>
      </w:tblGrid>
      <w:tr w:rsidR="00293454" w:rsidRPr="003E2C61" w14:paraId="3A318E5B" w14:textId="77777777" w:rsidTr="002C652A">
        <w:tc>
          <w:tcPr>
            <w:tcW w:w="4621" w:type="dxa"/>
          </w:tcPr>
          <w:p w14:paraId="399349DE" w14:textId="77777777" w:rsidR="00293454" w:rsidRPr="003E2C61" w:rsidRDefault="001B7CC5">
            <w:pPr>
              <w:spacing w:line="240" w:lineRule="auto"/>
              <w:jc w:val="both"/>
              <w:rPr>
                <w:rFonts w:ascii="Arial" w:eastAsia="Arial" w:hAnsi="Arial" w:cs="Arial"/>
                <w:sz w:val="18"/>
                <w:szCs w:val="18"/>
              </w:rPr>
            </w:pPr>
            <w:r w:rsidRPr="003E2C61">
              <w:rPr>
                <w:rFonts w:ascii="Arial" w:eastAsia="Arial" w:hAnsi="Arial" w:cs="Arial"/>
                <w:sz w:val="18"/>
                <w:szCs w:val="18"/>
              </w:rPr>
              <w:t xml:space="preserve">Buildings, </w:t>
            </w:r>
            <w:proofErr w:type="gramStart"/>
            <w:r w:rsidRPr="003E2C61">
              <w:rPr>
                <w:rFonts w:ascii="Arial" w:eastAsia="Arial" w:hAnsi="Arial" w:cs="Arial"/>
                <w:sz w:val="18"/>
                <w:szCs w:val="18"/>
              </w:rPr>
              <w:t>plant</w:t>
            </w:r>
            <w:proofErr w:type="gramEnd"/>
            <w:r w:rsidRPr="003E2C61">
              <w:rPr>
                <w:rFonts w:ascii="Arial" w:eastAsia="Arial" w:hAnsi="Arial" w:cs="Arial"/>
                <w:sz w:val="18"/>
                <w:szCs w:val="18"/>
              </w:rPr>
              <w:t xml:space="preserve"> and equipment</w:t>
            </w:r>
          </w:p>
        </w:tc>
        <w:tc>
          <w:tcPr>
            <w:tcW w:w="4361" w:type="dxa"/>
          </w:tcPr>
          <w:p w14:paraId="62859853" w14:textId="77777777" w:rsidR="00293454" w:rsidRPr="003E2C61" w:rsidRDefault="001B7CC5">
            <w:pPr>
              <w:spacing w:line="240" w:lineRule="auto"/>
              <w:ind w:right="-105"/>
              <w:jc w:val="right"/>
              <w:rPr>
                <w:rFonts w:ascii="Arial" w:eastAsia="Arial" w:hAnsi="Arial" w:cs="Arial"/>
                <w:sz w:val="18"/>
                <w:szCs w:val="18"/>
              </w:rPr>
            </w:pPr>
            <w:r w:rsidRPr="003E2C61">
              <w:rPr>
                <w:rFonts w:ascii="Arial" w:eastAsia="Arial" w:hAnsi="Arial" w:cs="Arial"/>
                <w:sz w:val="18"/>
                <w:szCs w:val="18"/>
              </w:rPr>
              <w:t>3 to 25 years</w:t>
            </w:r>
          </w:p>
        </w:tc>
      </w:tr>
    </w:tbl>
    <w:p w14:paraId="1A2F099C" w14:textId="77777777" w:rsidR="00293454" w:rsidRPr="003E2C61" w:rsidRDefault="00293454">
      <w:pPr>
        <w:spacing w:line="240" w:lineRule="auto"/>
        <w:ind w:left="540"/>
        <w:jc w:val="both"/>
        <w:rPr>
          <w:sz w:val="16"/>
          <w:szCs w:val="16"/>
        </w:rPr>
      </w:pPr>
    </w:p>
    <w:p w14:paraId="19906344" w14:textId="77777777" w:rsidR="00293454" w:rsidRPr="003E2C61" w:rsidRDefault="001B7CC5">
      <w:pPr>
        <w:spacing w:line="240" w:lineRule="auto"/>
        <w:ind w:left="540"/>
        <w:jc w:val="both"/>
        <w:rPr>
          <w:sz w:val="18"/>
          <w:szCs w:val="18"/>
        </w:rPr>
      </w:pPr>
      <w:r w:rsidRPr="003E2C61">
        <w:rPr>
          <w:sz w:val="18"/>
          <w:szCs w:val="18"/>
        </w:rPr>
        <w:t>An asset’s carrying amount is written down immediately to its recoverable amount if the asset’s carrying amount is greater than its estimated recoverable amount (Note 4.9).</w:t>
      </w:r>
    </w:p>
    <w:p w14:paraId="533CE704" w14:textId="77777777" w:rsidR="00293454" w:rsidRPr="003E2C61" w:rsidRDefault="00293454">
      <w:pPr>
        <w:spacing w:line="240" w:lineRule="auto"/>
        <w:ind w:left="540"/>
        <w:jc w:val="both"/>
        <w:rPr>
          <w:sz w:val="16"/>
          <w:szCs w:val="16"/>
        </w:rPr>
      </w:pPr>
    </w:p>
    <w:p w14:paraId="627770F3" w14:textId="77777777" w:rsidR="00293454" w:rsidRPr="003E2C61" w:rsidRDefault="001B7CC5">
      <w:pPr>
        <w:spacing w:line="240" w:lineRule="auto"/>
        <w:ind w:left="540"/>
        <w:jc w:val="both"/>
        <w:rPr>
          <w:sz w:val="18"/>
          <w:szCs w:val="18"/>
        </w:rPr>
      </w:pPr>
      <w:r w:rsidRPr="003E2C61">
        <w:rPr>
          <w:sz w:val="18"/>
          <w:szCs w:val="18"/>
        </w:rPr>
        <w:t xml:space="preserve">Gains and losses on disposals are determined by comparing the proceeds with the carrying amount and are </w:t>
      </w:r>
      <w:r w:rsidRPr="0023489D">
        <w:rPr>
          <w:spacing w:val="-2"/>
          <w:sz w:val="18"/>
          <w:szCs w:val="18"/>
        </w:rPr>
        <w:t>recognised within ‘selling expenses’, ‘administrative expenses’ and ‘other income’ in the statement of comprehensive</w:t>
      </w:r>
      <w:r w:rsidRPr="003E2C61">
        <w:rPr>
          <w:sz w:val="18"/>
          <w:szCs w:val="18"/>
        </w:rPr>
        <w:t xml:space="preserve"> income.</w:t>
      </w:r>
    </w:p>
    <w:p w14:paraId="1B34F4B8" w14:textId="77777777" w:rsidR="00293454" w:rsidRPr="003E2C61" w:rsidRDefault="00293454">
      <w:pPr>
        <w:spacing w:line="240" w:lineRule="auto"/>
        <w:ind w:left="540"/>
        <w:jc w:val="both"/>
        <w:rPr>
          <w:sz w:val="16"/>
          <w:szCs w:val="16"/>
        </w:rPr>
      </w:pPr>
    </w:p>
    <w:p w14:paraId="599CF389" w14:textId="77777777" w:rsidR="00293454" w:rsidRPr="0023489D" w:rsidRDefault="001B7CC5">
      <w:pPr>
        <w:spacing w:line="240" w:lineRule="auto"/>
        <w:ind w:left="540"/>
        <w:jc w:val="both"/>
        <w:rPr>
          <w:spacing w:val="-4"/>
          <w:sz w:val="18"/>
          <w:szCs w:val="18"/>
        </w:rPr>
      </w:pPr>
      <w:r w:rsidRPr="003E2C61">
        <w:rPr>
          <w:sz w:val="18"/>
          <w:szCs w:val="18"/>
        </w:rPr>
        <w:t xml:space="preserve">The capitalisation rate used to determine the amount of borrowing costs to be capitalised is the weighted-average interest rate applicable to the outstanding borrowings during the year. Where funds are borrowed specifically for the construction of property, plant and equipment, the amount of borrowing costs for capitalisation is determined </w:t>
      </w:r>
      <w:r w:rsidRPr="0023489D">
        <w:rPr>
          <w:spacing w:val="-4"/>
          <w:sz w:val="18"/>
          <w:szCs w:val="18"/>
        </w:rPr>
        <w:t>from the actual borrowing costs during the period less any income on the temporary investment of those borrowings.</w:t>
      </w:r>
    </w:p>
    <w:p w14:paraId="7537AD8D" w14:textId="77777777" w:rsidR="00293454" w:rsidRPr="003E2C61" w:rsidRDefault="00293454">
      <w:pPr>
        <w:spacing w:line="240" w:lineRule="auto"/>
        <w:ind w:left="540" w:hanging="533"/>
        <w:jc w:val="both"/>
        <w:rPr>
          <w:sz w:val="16"/>
          <w:szCs w:val="16"/>
        </w:rPr>
      </w:pPr>
    </w:p>
    <w:p w14:paraId="7409F1CE" w14:textId="77777777" w:rsidR="00293454" w:rsidRPr="003E2C61" w:rsidRDefault="001B7CC5">
      <w:pPr>
        <w:spacing w:line="240" w:lineRule="auto"/>
        <w:ind w:left="540" w:hanging="540"/>
        <w:jc w:val="both"/>
        <w:rPr>
          <w:b/>
          <w:color w:val="CF4A02"/>
          <w:sz w:val="18"/>
          <w:szCs w:val="18"/>
        </w:rPr>
      </w:pPr>
      <w:r w:rsidRPr="003E2C61">
        <w:rPr>
          <w:b/>
          <w:color w:val="CF4A02"/>
          <w:sz w:val="18"/>
          <w:szCs w:val="18"/>
        </w:rPr>
        <w:t>4.9</w:t>
      </w:r>
      <w:r w:rsidRPr="003E2C61">
        <w:rPr>
          <w:b/>
          <w:color w:val="CF4A02"/>
          <w:sz w:val="18"/>
          <w:szCs w:val="18"/>
        </w:rPr>
        <w:tab/>
        <w:t>Impairment of non-financial assets</w:t>
      </w:r>
    </w:p>
    <w:p w14:paraId="3C8E6824" w14:textId="77777777" w:rsidR="00293454" w:rsidRPr="003E2C61" w:rsidRDefault="00293454">
      <w:pPr>
        <w:spacing w:line="240" w:lineRule="auto"/>
        <w:ind w:left="540"/>
        <w:jc w:val="both"/>
        <w:rPr>
          <w:sz w:val="16"/>
          <w:szCs w:val="16"/>
        </w:rPr>
      </w:pPr>
    </w:p>
    <w:p w14:paraId="3E3E141B" w14:textId="77777777" w:rsidR="00293454" w:rsidRPr="003E2C61" w:rsidRDefault="001B7CC5">
      <w:pPr>
        <w:spacing w:line="240" w:lineRule="auto"/>
        <w:ind w:left="540"/>
        <w:jc w:val="both"/>
        <w:rPr>
          <w:sz w:val="18"/>
          <w:szCs w:val="18"/>
        </w:rPr>
      </w:pPr>
      <w:r w:rsidRPr="003E2C61">
        <w:rPr>
          <w:sz w:val="18"/>
          <w:szCs w:val="18"/>
        </w:rPr>
        <w:t xml:space="preserve">Assets that are subject to depreciation or amortisation are reviewed for impairment whenever events or changes in circumstances indicate that the carrying amount may not be recoverable. An impairment loss is recognised for the amount by which the asset’s carrying amount exceeds its recoverable amount. The recoverable amount is the higher of an asset’s fair value less costs to sell and value in use. </w:t>
      </w:r>
      <w:proofErr w:type="gramStart"/>
      <w:r w:rsidRPr="003E2C61">
        <w:rPr>
          <w:sz w:val="18"/>
          <w:szCs w:val="18"/>
        </w:rPr>
        <w:t>For the purpose of</w:t>
      </w:r>
      <w:proofErr w:type="gramEnd"/>
      <w:r w:rsidRPr="003E2C61">
        <w:rPr>
          <w:sz w:val="18"/>
          <w:szCs w:val="18"/>
        </w:rPr>
        <w:t xml:space="preserve"> assessing impairment, assets are grouped at the lowest levels for which there are separately identifiable cash flows (cash-generating units). Non-financial assets that have suffered an impairment are reviewed for possible reversal of the impairment at each reporting date.</w:t>
      </w:r>
    </w:p>
    <w:p w14:paraId="109B2D0C" w14:textId="77777777" w:rsidR="007825CA" w:rsidRPr="003E2C61" w:rsidRDefault="007825CA">
      <w:pPr>
        <w:autoSpaceDE/>
        <w:autoSpaceDN/>
        <w:spacing w:line="240" w:lineRule="auto"/>
        <w:rPr>
          <w:b/>
          <w:color w:val="CF4A02"/>
          <w:sz w:val="18"/>
          <w:szCs w:val="18"/>
        </w:rPr>
      </w:pPr>
      <w:r w:rsidRPr="003E2C61">
        <w:rPr>
          <w:b/>
          <w:color w:val="CF4A02"/>
          <w:sz w:val="18"/>
          <w:szCs w:val="18"/>
        </w:rPr>
        <w:br w:type="page"/>
      </w:r>
    </w:p>
    <w:p w14:paraId="4393D8D4" w14:textId="77777777" w:rsidR="007825CA" w:rsidRPr="003E2C61" w:rsidRDefault="007825CA">
      <w:pPr>
        <w:spacing w:line="240" w:lineRule="auto"/>
        <w:ind w:left="540" w:hanging="540"/>
        <w:jc w:val="both"/>
        <w:rPr>
          <w:b/>
          <w:color w:val="CF4A02"/>
          <w:sz w:val="18"/>
          <w:szCs w:val="18"/>
        </w:rPr>
      </w:pPr>
    </w:p>
    <w:p w14:paraId="10614725" w14:textId="2C1BDA56" w:rsidR="00293454" w:rsidRPr="003E2C61" w:rsidRDefault="001B7CC5">
      <w:pPr>
        <w:spacing w:line="240" w:lineRule="auto"/>
        <w:ind w:left="540" w:hanging="540"/>
        <w:jc w:val="both"/>
        <w:rPr>
          <w:b/>
          <w:color w:val="CF4A02"/>
          <w:sz w:val="18"/>
          <w:szCs w:val="18"/>
        </w:rPr>
      </w:pPr>
      <w:r w:rsidRPr="003E2C61">
        <w:rPr>
          <w:b/>
          <w:color w:val="CF4A02"/>
          <w:sz w:val="18"/>
          <w:szCs w:val="18"/>
        </w:rPr>
        <w:t>4.10</w:t>
      </w:r>
      <w:r w:rsidRPr="003E2C61">
        <w:rPr>
          <w:b/>
          <w:color w:val="CF4A02"/>
          <w:sz w:val="18"/>
          <w:szCs w:val="18"/>
        </w:rPr>
        <w:tab/>
        <w:t>Leases</w:t>
      </w:r>
    </w:p>
    <w:p w14:paraId="7EF319F3" w14:textId="77777777" w:rsidR="00293454" w:rsidRPr="003E2C61" w:rsidRDefault="00293454">
      <w:pPr>
        <w:pBdr>
          <w:top w:val="nil"/>
          <w:left w:val="nil"/>
          <w:bottom w:val="nil"/>
          <w:right w:val="nil"/>
          <w:between w:val="nil"/>
        </w:pBdr>
        <w:spacing w:line="240" w:lineRule="auto"/>
        <w:ind w:left="540"/>
        <w:jc w:val="both"/>
        <w:rPr>
          <w:color w:val="000000"/>
          <w:sz w:val="16"/>
          <w:szCs w:val="16"/>
          <w:u w:val="single"/>
        </w:rPr>
      </w:pPr>
      <w:bookmarkStart w:id="1" w:name="_heading=h.30j0zll" w:colFirst="0" w:colLast="0"/>
      <w:bookmarkEnd w:id="1"/>
    </w:p>
    <w:p w14:paraId="4F37725E" w14:textId="77777777" w:rsidR="00293454" w:rsidRPr="002C652A" w:rsidRDefault="001B7CC5">
      <w:pPr>
        <w:spacing w:line="240" w:lineRule="auto"/>
        <w:ind w:left="540"/>
        <w:jc w:val="both"/>
        <w:rPr>
          <w:b/>
          <w:bCs/>
          <w:color w:val="CF4A02"/>
          <w:sz w:val="18"/>
          <w:szCs w:val="18"/>
        </w:rPr>
      </w:pPr>
      <w:r w:rsidRPr="002C652A">
        <w:rPr>
          <w:b/>
          <w:bCs/>
          <w:color w:val="CF4A02"/>
          <w:sz w:val="18"/>
          <w:szCs w:val="18"/>
        </w:rPr>
        <w:t>Leases - where the Group is the lessee</w:t>
      </w:r>
    </w:p>
    <w:p w14:paraId="1D2B59FD" w14:textId="77777777" w:rsidR="00293454" w:rsidRPr="003E2C61" w:rsidRDefault="00293454">
      <w:pPr>
        <w:pBdr>
          <w:top w:val="nil"/>
          <w:left w:val="nil"/>
          <w:bottom w:val="nil"/>
          <w:right w:val="nil"/>
          <w:between w:val="nil"/>
        </w:pBdr>
        <w:spacing w:line="240" w:lineRule="auto"/>
        <w:ind w:left="540"/>
        <w:jc w:val="both"/>
        <w:rPr>
          <w:color w:val="000000"/>
          <w:sz w:val="16"/>
          <w:szCs w:val="16"/>
        </w:rPr>
      </w:pPr>
    </w:p>
    <w:p w14:paraId="23281096" w14:textId="77777777" w:rsidR="00293454" w:rsidRPr="003E2C61" w:rsidRDefault="001B7CC5">
      <w:pPr>
        <w:pBdr>
          <w:top w:val="nil"/>
          <w:left w:val="nil"/>
          <w:bottom w:val="nil"/>
          <w:right w:val="nil"/>
          <w:between w:val="nil"/>
        </w:pBdr>
        <w:spacing w:line="240" w:lineRule="auto"/>
        <w:ind w:left="540"/>
        <w:jc w:val="both"/>
        <w:rPr>
          <w:color w:val="000000"/>
          <w:sz w:val="18"/>
          <w:szCs w:val="18"/>
        </w:rPr>
      </w:pPr>
      <w:r w:rsidRPr="003E2C61">
        <w:rPr>
          <w:color w:val="000000"/>
          <w:sz w:val="18"/>
          <w:szCs w:val="18"/>
        </w:rPr>
        <w:t xml:space="preserve">The Group leases office building, equipment, motor vehicle and various plots of land on which retail service stations are operated under lease agreement. The lease terms generally range between 3 to 30 </w:t>
      </w:r>
      <w:proofErr w:type="gramStart"/>
      <w:r w:rsidRPr="003E2C61">
        <w:rPr>
          <w:color w:val="000000"/>
          <w:sz w:val="18"/>
          <w:szCs w:val="18"/>
        </w:rPr>
        <w:t>years, and</w:t>
      </w:r>
      <w:proofErr w:type="gramEnd"/>
      <w:r w:rsidRPr="003E2C61">
        <w:rPr>
          <w:color w:val="000000"/>
          <w:sz w:val="18"/>
          <w:szCs w:val="18"/>
        </w:rPr>
        <w:t xml:space="preserve"> may have the renewal option at the end of the lease period.</w:t>
      </w:r>
    </w:p>
    <w:p w14:paraId="5310FD84" w14:textId="77777777" w:rsidR="00293454" w:rsidRPr="003E2C61" w:rsidRDefault="00293454">
      <w:pPr>
        <w:pBdr>
          <w:top w:val="nil"/>
          <w:left w:val="nil"/>
          <w:bottom w:val="nil"/>
          <w:right w:val="nil"/>
          <w:between w:val="nil"/>
        </w:pBdr>
        <w:spacing w:line="240" w:lineRule="auto"/>
        <w:ind w:left="540"/>
        <w:jc w:val="both"/>
        <w:rPr>
          <w:color w:val="000000"/>
          <w:sz w:val="16"/>
          <w:szCs w:val="16"/>
        </w:rPr>
      </w:pPr>
    </w:p>
    <w:p w14:paraId="4DDAA58B" w14:textId="77777777" w:rsidR="00293454" w:rsidRPr="003E2C61" w:rsidRDefault="001B7CC5">
      <w:pPr>
        <w:pBdr>
          <w:top w:val="nil"/>
          <w:left w:val="nil"/>
          <w:bottom w:val="nil"/>
          <w:right w:val="nil"/>
          <w:between w:val="nil"/>
        </w:pBdr>
        <w:spacing w:line="240" w:lineRule="auto"/>
        <w:ind w:left="540"/>
        <w:jc w:val="both"/>
        <w:rPr>
          <w:color w:val="000000"/>
          <w:sz w:val="18"/>
          <w:szCs w:val="18"/>
        </w:rPr>
      </w:pPr>
      <w:r w:rsidRPr="003E2C61">
        <w:rPr>
          <w:color w:val="000000"/>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3E2C61">
        <w:rPr>
          <w:color w:val="000000"/>
          <w:sz w:val="18"/>
          <w:szCs w:val="18"/>
        </w:rPr>
        <w:t>so as to</w:t>
      </w:r>
      <w:proofErr w:type="gramEnd"/>
      <w:r w:rsidRPr="003E2C61">
        <w:rPr>
          <w:color w:val="000000"/>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580D913F" w14:textId="77777777" w:rsidR="00293454" w:rsidRPr="003E2C61" w:rsidRDefault="00293454">
      <w:pPr>
        <w:pBdr>
          <w:top w:val="nil"/>
          <w:left w:val="nil"/>
          <w:bottom w:val="nil"/>
          <w:right w:val="nil"/>
          <w:between w:val="nil"/>
        </w:pBdr>
        <w:spacing w:line="240" w:lineRule="auto"/>
        <w:ind w:left="540"/>
        <w:jc w:val="both"/>
        <w:rPr>
          <w:strike/>
          <w:color w:val="000000"/>
          <w:sz w:val="16"/>
          <w:szCs w:val="16"/>
        </w:rPr>
      </w:pPr>
    </w:p>
    <w:p w14:paraId="1B8A103B" w14:textId="77777777" w:rsidR="00293454" w:rsidRPr="003E2C61" w:rsidRDefault="001B7CC5">
      <w:pPr>
        <w:pBdr>
          <w:top w:val="nil"/>
          <w:left w:val="nil"/>
          <w:bottom w:val="nil"/>
          <w:right w:val="nil"/>
          <w:between w:val="nil"/>
        </w:pBdr>
        <w:spacing w:line="240" w:lineRule="auto"/>
        <w:ind w:left="540"/>
        <w:jc w:val="both"/>
        <w:rPr>
          <w:color w:val="000000"/>
          <w:sz w:val="18"/>
          <w:szCs w:val="18"/>
        </w:rPr>
      </w:pPr>
      <w:r w:rsidRPr="003E2C61">
        <w:rPr>
          <w:color w:val="000000"/>
          <w:sz w:val="18"/>
          <w:szCs w:val="18"/>
        </w:rPr>
        <w:t>Assets and liabilities arising from a lease are initially measured on a present value basis. Lease liabilities include the net present value of the lease payments.</w:t>
      </w:r>
    </w:p>
    <w:p w14:paraId="1A9D61F5" w14:textId="77777777" w:rsidR="00293454" w:rsidRPr="003E2C61" w:rsidRDefault="00293454">
      <w:pPr>
        <w:pBdr>
          <w:top w:val="nil"/>
          <w:left w:val="nil"/>
          <w:bottom w:val="nil"/>
          <w:right w:val="nil"/>
          <w:between w:val="nil"/>
        </w:pBdr>
        <w:spacing w:line="240" w:lineRule="auto"/>
        <w:ind w:left="540"/>
        <w:jc w:val="both"/>
        <w:rPr>
          <w:color w:val="000000"/>
          <w:sz w:val="16"/>
          <w:szCs w:val="16"/>
        </w:rPr>
      </w:pPr>
    </w:p>
    <w:p w14:paraId="22C3A229" w14:textId="77777777" w:rsidR="00293454" w:rsidRPr="003E2C61" w:rsidRDefault="001B7CC5">
      <w:pPr>
        <w:pBdr>
          <w:top w:val="nil"/>
          <w:left w:val="nil"/>
          <w:bottom w:val="nil"/>
          <w:right w:val="nil"/>
          <w:between w:val="nil"/>
        </w:pBdr>
        <w:spacing w:line="240" w:lineRule="auto"/>
        <w:ind w:left="540"/>
        <w:jc w:val="both"/>
        <w:rPr>
          <w:color w:val="000000"/>
          <w:sz w:val="18"/>
          <w:szCs w:val="18"/>
        </w:rPr>
      </w:pPr>
      <w:r w:rsidRPr="003E2C61">
        <w:rPr>
          <w:color w:val="000000"/>
          <w:sz w:val="18"/>
          <w:szCs w:val="18"/>
        </w:rPr>
        <w:t>Lease payments to be made under reasonably certain extension options are also included in the measurement of the liability.</w:t>
      </w:r>
    </w:p>
    <w:p w14:paraId="4630D48A" w14:textId="77777777" w:rsidR="00293454" w:rsidRPr="003E2C61" w:rsidRDefault="00293454">
      <w:pPr>
        <w:pBdr>
          <w:top w:val="nil"/>
          <w:left w:val="nil"/>
          <w:bottom w:val="nil"/>
          <w:right w:val="nil"/>
          <w:between w:val="nil"/>
        </w:pBdr>
        <w:spacing w:line="240" w:lineRule="auto"/>
        <w:ind w:left="540"/>
        <w:jc w:val="both"/>
        <w:rPr>
          <w:color w:val="000000"/>
          <w:sz w:val="16"/>
          <w:szCs w:val="16"/>
        </w:rPr>
      </w:pPr>
    </w:p>
    <w:p w14:paraId="5A567D36" w14:textId="77777777" w:rsidR="00293454" w:rsidRPr="003E2C61" w:rsidRDefault="001B7CC5">
      <w:pPr>
        <w:spacing w:line="240" w:lineRule="auto"/>
        <w:ind w:left="540"/>
        <w:jc w:val="both"/>
        <w:rPr>
          <w:sz w:val="18"/>
          <w:szCs w:val="18"/>
        </w:rPr>
      </w:pPr>
      <w:r w:rsidRPr="003E2C61">
        <w:rPr>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430E5A9B" w14:textId="77777777" w:rsidR="00293454" w:rsidRPr="003E2C61" w:rsidRDefault="00293454">
      <w:pPr>
        <w:spacing w:line="240" w:lineRule="auto"/>
        <w:ind w:left="540"/>
        <w:jc w:val="both"/>
        <w:rPr>
          <w:sz w:val="16"/>
          <w:szCs w:val="16"/>
        </w:rPr>
      </w:pPr>
    </w:p>
    <w:p w14:paraId="6D28084A" w14:textId="77777777" w:rsidR="00293454" w:rsidRPr="003E2C61" w:rsidRDefault="001B7CC5">
      <w:pPr>
        <w:spacing w:line="240" w:lineRule="auto"/>
        <w:ind w:left="540"/>
        <w:jc w:val="both"/>
        <w:rPr>
          <w:sz w:val="18"/>
          <w:szCs w:val="18"/>
        </w:rPr>
      </w:pPr>
      <w:r w:rsidRPr="003E2C61">
        <w:rPr>
          <w:sz w:val="18"/>
          <w:szCs w:val="18"/>
        </w:rPr>
        <w:t>Right-of-use assets are measured at cost comprising the following:</w:t>
      </w:r>
    </w:p>
    <w:p w14:paraId="33D2E9F5" w14:textId="77777777" w:rsidR="00293454" w:rsidRPr="003E2C61" w:rsidRDefault="00293454">
      <w:pPr>
        <w:spacing w:line="240" w:lineRule="auto"/>
        <w:ind w:left="540"/>
        <w:jc w:val="both"/>
        <w:rPr>
          <w:sz w:val="16"/>
          <w:szCs w:val="16"/>
        </w:rPr>
      </w:pPr>
    </w:p>
    <w:p w14:paraId="3D662536" w14:textId="77777777" w:rsidR="00293454" w:rsidRPr="003E2C61" w:rsidRDefault="001B7CC5">
      <w:pPr>
        <w:numPr>
          <w:ilvl w:val="0"/>
          <w:numId w:val="8"/>
        </w:numPr>
        <w:pBdr>
          <w:top w:val="nil"/>
          <w:left w:val="nil"/>
          <w:bottom w:val="nil"/>
          <w:right w:val="nil"/>
          <w:between w:val="nil"/>
        </w:pBdr>
        <w:tabs>
          <w:tab w:val="left" w:pos="810"/>
        </w:tabs>
        <w:spacing w:line="240" w:lineRule="auto"/>
        <w:ind w:left="810" w:hanging="284"/>
        <w:jc w:val="both"/>
        <w:rPr>
          <w:color w:val="000000"/>
          <w:sz w:val="18"/>
          <w:szCs w:val="18"/>
        </w:rPr>
      </w:pPr>
      <w:r w:rsidRPr="003E2C61">
        <w:rPr>
          <w:color w:val="000000"/>
          <w:sz w:val="18"/>
          <w:szCs w:val="18"/>
        </w:rPr>
        <w:t>the amount of the initial measurement of lease liability, and</w:t>
      </w:r>
    </w:p>
    <w:p w14:paraId="12AE4DDB" w14:textId="77777777" w:rsidR="00293454" w:rsidRPr="003E2C61" w:rsidRDefault="001B7CC5">
      <w:pPr>
        <w:numPr>
          <w:ilvl w:val="0"/>
          <w:numId w:val="8"/>
        </w:numPr>
        <w:pBdr>
          <w:top w:val="nil"/>
          <w:left w:val="nil"/>
          <w:bottom w:val="nil"/>
          <w:right w:val="nil"/>
          <w:between w:val="nil"/>
        </w:pBdr>
        <w:tabs>
          <w:tab w:val="left" w:pos="810"/>
        </w:tabs>
        <w:spacing w:line="240" w:lineRule="auto"/>
        <w:ind w:left="810" w:hanging="284"/>
        <w:jc w:val="both"/>
        <w:rPr>
          <w:color w:val="000000"/>
          <w:sz w:val="18"/>
          <w:szCs w:val="18"/>
        </w:rPr>
      </w:pPr>
      <w:r w:rsidRPr="003E2C61">
        <w:rPr>
          <w:color w:val="000000"/>
          <w:sz w:val="18"/>
          <w:szCs w:val="18"/>
        </w:rPr>
        <w:t>any lease payments made at or before the commencement date</w:t>
      </w:r>
    </w:p>
    <w:p w14:paraId="43ED77BE" w14:textId="77777777" w:rsidR="00293454" w:rsidRPr="003E2C61" w:rsidRDefault="00293454">
      <w:pPr>
        <w:pBdr>
          <w:top w:val="nil"/>
          <w:left w:val="nil"/>
          <w:bottom w:val="nil"/>
          <w:right w:val="nil"/>
          <w:between w:val="nil"/>
        </w:pBdr>
        <w:spacing w:line="240" w:lineRule="auto"/>
        <w:ind w:left="547"/>
        <w:jc w:val="both"/>
        <w:rPr>
          <w:color w:val="000000"/>
          <w:sz w:val="16"/>
          <w:szCs w:val="16"/>
        </w:rPr>
      </w:pPr>
    </w:p>
    <w:p w14:paraId="08177BCF" w14:textId="77777777" w:rsidR="00293454" w:rsidRPr="003E2C61" w:rsidRDefault="001B7CC5">
      <w:pPr>
        <w:spacing w:line="240" w:lineRule="auto"/>
        <w:ind w:left="547"/>
        <w:jc w:val="both"/>
        <w:rPr>
          <w:sz w:val="18"/>
          <w:szCs w:val="18"/>
        </w:rPr>
      </w:pPr>
      <w:r w:rsidRPr="003E2C61">
        <w:rPr>
          <w:sz w:val="18"/>
          <w:szCs w:val="18"/>
        </w:rPr>
        <w:t>Payments associated with short-term leases and leases of low-value assets are recognised on a straight-line basis as an expense in profit or loss. Short-term leases are leases with a lease term of 12 months or less.</w:t>
      </w:r>
    </w:p>
    <w:p w14:paraId="07F56821" w14:textId="77777777" w:rsidR="00293454" w:rsidRPr="003E2C61" w:rsidRDefault="00293454">
      <w:pPr>
        <w:spacing w:line="240" w:lineRule="auto"/>
        <w:rPr>
          <w:sz w:val="18"/>
          <w:szCs w:val="18"/>
        </w:rPr>
      </w:pPr>
    </w:p>
    <w:p w14:paraId="6CA868BE" w14:textId="77777777" w:rsidR="00293454" w:rsidRPr="003E2C61" w:rsidRDefault="001B7CC5">
      <w:pPr>
        <w:spacing w:line="240" w:lineRule="auto"/>
        <w:ind w:left="540" w:hanging="540"/>
        <w:jc w:val="both"/>
        <w:rPr>
          <w:b/>
          <w:color w:val="CF4A02"/>
          <w:sz w:val="18"/>
          <w:szCs w:val="18"/>
        </w:rPr>
      </w:pPr>
      <w:r w:rsidRPr="003E2C61">
        <w:rPr>
          <w:b/>
          <w:color w:val="CF4A02"/>
          <w:sz w:val="18"/>
          <w:szCs w:val="18"/>
        </w:rPr>
        <w:t>4.11</w:t>
      </w:r>
      <w:r w:rsidRPr="003E2C61">
        <w:rPr>
          <w:b/>
          <w:color w:val="CF4A02"/>
          <w:sz w:val="18"/>
          <w:szCs w:val="18"/>
        </w:rPr>
        <w:tab/>
        <w:t>Financial liabilities</w:t>
      </w:r>
    </w:p>
    <w:p w14:paraId="13C7280E" w14:textId="77777777" w:rsidR="00293454" w:rsidRPr="003E2C61" w:rsidRDefault="00293454">
      <w:pPr>
        <w:spacing w:line="240" w:lineRule="auto"/>
        <w:jc w:val="both"/>
        <w:rPr>
          <w:sz w:val="18"/>
          <w:szCs w:val="18"/>
          <w:u w:val="single"/>
        </w:rPr>
      </w:pPr>
    </w:p>
    <w:p w14:paraId="5A584B45" w14:textId="77777777" w:rsidR="00293454" w:rsidRPr="003E2C61" w:rsidRDefault="001B7CC5">
      <w:pPr>
        <w:pBdr>
          <w:top w:val="nil"/>
          <w:left w:val="nil"/>
          <w:bottom w:val="nil"/>
          <w:right w:val="nil"/>
          <w:between w:val="nil"/>
        </w:pBdr>
        <w:tabs>
          <w:tab w:val="left" w:pos="1080"/>
        </w:tabs>
        <w:spacing w:line="240" w:lineRule="auto"/>
        <w:ind w:left="540"/>
        <w:rPr>
          <w:color w:val="CF4A02"/>
          <w:sz w:val="18"/>
          <w:szCs w:val="18"/>
        </w:rPr>
      </w:pPr>
      <w:r w:rsidRPr="003E2C61">
        <w:rPr>
          <w:color w:val="CF4A02"/>
          <w:sz w:val="18"/>
          <w:szCs w:val="18"/>
        </w:rPr>
        <w:t>(a)</w:t>
      </w:r>
      <w:r w:rsidRPr="003E2C61">
        <w:rPr>
          <w:color w:val="CF4A02"/>
          <w:sz w:val="18"/>
          <w:szCs w:val="18"/>
        </w:rPr>
        <w:tab/>
        <w:t>Classification</w:t>
      </w:r>
    </w:p>
    <w:p w14:paraId="084C7A06" w14:textId="77777777" w:rsidR="00293454" w:rsidRPr="003E2C61" w:rsidRDefault="00293454">
      <w:pPr>
        <w:pBdr>
          <w:top w:val="nil"/>
          <w:left w:val="nil"/>
          <w:bottom w:val="nil"/>
          <w:right w:val="nil"/>
          <w:between w:val="nil"/>
        </w:pBdr>
        <w:spacing w:line="240" w:lineRule="auto"/>
        <w:ind w:left="1080"/>
        <w:rPr>
          <w:color w:val="000000"/>
          <w:sz w:val="18"/>
          <w:szCs w:val="18"/>
        </w:rPr>
      </w:pPr>
    </w:p>
    <w:p w14:paraId="78F1F77E" w14:textId="77777777" w:rsidR="00293454" w:rsidRPr="003E2C61" w:rsidRDefault="001B7CC5">
      <w:pPr>
        <w:pBdr>
          <w:top w:val="nil"/>
          <w:left w:val="nil"/>
          <w:bottom w:val="nil"/>
          <w:right w:val="nil"/>
          <w:between w:val="nil"/>
        </w:pBdr>
        <w:spacing w:line="240" w:lineRule="auto"/>
        <w:ind w:left="1080"/>
        <w:jc w:val="both"/>
        <w:rPr>
          <w:color w:val="000000"/>
          <w:sz w:val="18"/>
          <w:szCs w:val="18"/>
        </w:rPr>
      </w:pPr>
      <w:r w:rsidRPr="0023489D">
        <w:rPr>
          <w:color w:val="000000"/>
          <w:spacing w:val="-2"/>
          <w:sz w:val="18"/>
          <w:szCs w:val="18"/>
        </w:rPr>
        <w:t>Borrowings are classified as current liabilities unless the Group has an unconditional right to defer settlement</w:t>
      </w:r>
      <w:r w:rsidRPr="003E2C61">
        <w:rPr>
          <w:color w:val="000000"/>
          <w:sz w:val="18"/>
          <w:szCs w:val="18"/>
        </w:rPr>
        <w:t xml:space="preserve"> of the liability for at least 12 months after the end of reporting date.</w:t>
      </w:r>
    </w:p>
    <w:p w14:paraId="75B08944" w14:textId="77777777" w:rsidR="00293454" w:rsidRPr="003E2C61" w:rsidRDefault="00293454">
      <w:pPr>
        <w:spacing w:line="240" w:lineRule="auto"/>
        <w:ind w:left="1080"/>
        <w:rPr>
          <w:color w:val="CF4A02"/>
          <w:sz w:val="18"/>
          <w:szCs w:val="18"/>
        </w:rPr>
      </w:pPr>
    </w:p>
    <w:p w14:paraId="108EF682" w14:textId="77777777" w:rsidR="00293454" w:rsidRPr="003E2C61" w:rsidRDefault="001B7CC5">
      <w:pPr>
        <w:pBdr>
          <w:top w:val="nil"/>
          <w:left w:val="nil"/>
          <w:bottom w:val="nil"/>
          <w:right w:val="nil"/>
          <w:between w:val="nil"/>
        </w:pBdr>
        <w:tabs>
          <w:tab w:val="left" w:pos="1080"/>
        </w:tabs>
        <w:spacing w:line="240" w:lineRule="auto"/>
        <w:ind w:left="540"/>
        <w:rPr>
          <w:color w:val="CF4A02"/>
          <w:sz w:val="18"/>
          <w:szCs w:val="18"/>
        </w:rPr>
      </w:pPr>
      <w:r w:rsidRPr="003E2C61">
        <w:rPr>
          <w:color w:val="CF4A02"/>
          <w:sz w:val="18"/>
          <w:szCs w:val="18"/>
        </w:rPr>
        <w:t>(b)</w:t>
      </w:r>
      <w:r w:rsidRPr="003E2C61">
        <w:rPr>
          <w:color w:val="CF4A02"/>
          <w:sz w:val="18"/>
          <w:szCs w:val="18"/>
        </w:rPr>
        <w:tab/>
        <w:t>Measurement</w:t>
      </w:r>
    </w:p>
    <w:p w14:paraId="579395FE" w14:textId="77777777" w:rsidR="00293454" w:rsidRPr="003E2C61" w:rsidRDefault="00293454">
      <w:pPr>
        <w:pBdr>
          <w:top w:val="nil"/>
          <w:left w:val="nil"/>
          <w:bottom w:val="nil"/>
          <w:right w:val="nil"/>
          <w:between w:val="nil"/>
        </w:pBdr>
        <w:spacing w:line="240" w:lineRule="auto"/>
        <w:ind w:left="1080"/>
        <w:jc w:val="both"/>
        <w:rPr>
          <w:color w:val="000000"/>
          <w:sz w:val="18"/>
          <w:szCs w:val="18"/>
        </w:rPr>
      </w:pPr>
    </w:p>
    <w:p w14:paraId="53EE1706" w14:textId="77777777" w:rsidR="00293454" w:rsidRPr="003E2C61" w:rsidRDefault="001B7CC5">
      <w:pPr>
        <w:pBdr>
          <w:top w:val="nil"/>
          <w:left w:val="nil"/>
          <w:bottom w:val="nil"/>
          <w:right w:val="nil"/>
          <w:between w:val="nil"/>
        </w:pBdr>
        <w:spacing w:line="240" w:lineRule="auto"/>
        <w:ind w:left="1080"/>
        <w:jc w:val="both"/>
        <w:rPr>
          <w:color w:val="000000"/>
          <w:sz w:val="18"/>
          <w:szCs w:val="18"/>
        </w:rPr>
      </w:pPr>
      <w:r w:rsidRPr="003E2C61">
        <w:rPr>
          <w:color w:val="000000"/>
          <w:sz w:val="18"/>
          <w:szCs w:val="18"/>
        </w:rPr>
        <w:t>Financial liabilities are initially recognised at contractual amounts, net of transaction costs incurred and are subsequently measured at amortised cost.</w:t>
      </w:r>
    </w:p>
    <w:p w14:paraId="6FF634A4" w14:textId="77777777" w:rsidR="00293454" w:rsidRPr="003E2C61" w:rsidRDefault="00293454">
      <w:pPr>
        <w:spacing w:line="240" w:lineRule="auto"/>
        <w:ind w:left="1080"/>
        <w:jc w:val="both"/>
        <w:rPr>
          <w:sz w:val="18"/>
          <w:szCs w:val="18"/>
          <w:u w:val="single"/>
        </w:rPr>
      </w:pPr>
    </w:p>
    <w:p w14:paraId="534E7442" w14:textId="77777777" w:rsidR="00293454" w:rsidRPr="003E2C61" w:rsidRDefault="001B7CC5">
      <w:pPr>
        <w:spacing w:line="240" w:lineRule="auto"/>
        <w:ind w:left="540" w:hanging="540"/>
        <w:jc w:val="both"/>
        <w:rPr>
          <w:b/>
          <w:color w:val="CF4A02"/>
          <w:sz w:val="18"/>
          <w:szCs w:val="18"/>
        </w:rPr>
      </w:pPr>
      <w:r w:rsidRPr="003E2C61">
        <w:rPr>
          <w:b/>
          <w:color w:val="CF4A02"/>
          <w:sz w:val="18"/>
          <w:szCs w:val="18"/>
        </w:rPr>
        <w:t>4.12</w:t>
      </w:r>
      <w:r w:rsidRPr="003E2C61">
        <w:rPr>
          <w:b/>
          <w:color w:val="CF4A02"/>
          <w:sz w:val="18"/>
          <w:szCs w:val="18"/>
        </w:rPr>
        <w:tab/>
        <w:t>Employee benefits</w:t>
      </w:r>
    </w:p>
    <w:p w14:paraId="03CEEB69" w14:textId="77777777" w:rsidR="00293454" w:rsidRPr="003E2C61" w:rsidRDefault="00293454">
      <w:pPr>
        <w:tabs>
          <w:tab w:val="left" w:pos="540"/>
        </w:tabs>
        <w:spacing w:line="240" w:lineRule="auto"/>
        <w:ind w:left="1616" w:hanging="539"/>
        <w:jc w:val="both"/>
        <w:rPr>
          <w:i/>
          <w:sz w:val="18"/>
          <w:szCs w:val="18"/>
        </w:rPr>
      </w:pPr>
    </w:p>
    <w:p w14:paraId="3429D00C" w14:textId="77777777" w:rsidR="00293454" w:rsidRPr="003E2C61" w:rsidRDefault="001B7CC5">
      <w:pPr>
        <w:spacing w:line="240" w:lineRule="auto"/>
        <w:ind w:left="1080" w:hanging="539"/>
        <w:jc w:val="both"/>
        <w:rPr>
          <w:i/>
          <w:sz w:val="18"/>
          <w:szCs w:val="18"/>
        </w:rPr>
      </w:pPr>
      <w:r w:rsidRPr="003E2C61">
        <w:rPr>
          <w:color w:val="CF4A02"/>
          <w:sz w:val="18"/>
          <w:szCs w:val="18"/>
        </w:rPr>
        <w:t>(a)</w:t>
      </w:r>
      <w:r w:rsidRPr="003E2C61">
        <w:rPr>
          <w:color w:val="CF4A02"/>
          <w:sz w:val="18"/>
          <w:szCs w:val="18"/>
        </w:rPr>
        <w:tab/>
        <w:t>Provident Fund Plan</w:t>
      </w:r>
    </w:p>
    <w:p w14:paraId="431F18FA" w14:textId="77777777" w:rsidR="00293454" w:rsidRPr="003E2C61" w:rsidRDefault="00293454">
      <w:pPr>
        <w:spacing w:line="240" w:lineRule="auto"/>
        <w:ind w:left="1080"/>
        <w:jc w:val="both"/>
        <w:rPr>
          <w:sz w:val="18"/>
          <w:szCs w:val="18"/>
        </w:rPr>
      </w:pPr>
    </w:p>
    <w:p w14:paraId="1B0E06A4" w14:textId="77777777" w:rsidR="00293454" w:rsidRPr="003E2C61" w:rsidRDefault="001B7CC5">
      <w:pPr>
        <w:spacing w:line="240" w:lineRule="auto"/>
        <w:ind w:left="1080"/>
        <w:jc w:val="both"/>
        <w:rPr>
          <w:sz w:val="18"/>
          <w:szCs w:val="18"/>
        </w:rPr>
      </w:pPr>
      <w:r w:rsidRPr="003E2C61">
        <w:rPr>
          <w:sz w:val="18"/>
          <w:szCs w:val="18"/>
        </w:rPr>
        <w:t xml:space="preserve">The Group operates a Provident Fund that is a defined contribution plan, the assets of which are held in a separate trust fund, in accordance with the Provident Fund Act B.E. 2530. The Provident Fund is funded by payments from employees and the Group. Contributions to the Provident Fund are charged to the statement of comprehensive income in the year to which they relate. All employees hired on or after </w:t>
      </w:r>
      <w:r w:rsidRPr="003E2C61">
        <w:rPr>
          <w:sz w:val="18"/>
          <w:szCs w:val="18"/>
        </w:rPr>
        <w:br/>
        <w:t>1 September 1997 are required to be members of the Provident Fund.</w:t>
      </w:r>
    </w:p>
    <w:p w14:paraId="04217090" w14:textId="77777777" w:rsidR="00293454" w:rsidRPr="003E2C61" w:rsidRDefault="00293454">
      <w:pPr>
        <w:spacing w:line="240" w:lineRule="auto"/>
        <w:ind w:left="1080"/>
        <w:jc w:val="both"/>
        <w:rPr>
          <w:sz w:val="18"/>
          <w:szCs w:val="18"/>
        </w:rPr>
      </w:pPr>
    </w:p>
    <w:p w14:paraId="11E7F385" w14:textId="77777777" w:rsidR="00293454" w:rsidRPr="003E2C61" w:rsidRDefault="001B7CC5">
      <w:pPr>
        <w:spacing w:line="240" w:lineRule="auto"/>
        <w:ind w:left="1080"/>
        <w:jc w:val="both"/>
        <w:rPr>
          <w:sz w:val="18"/>
          <w:szCs w:val="18"/>
        </w:rPr>
      </w:pPr>
      <w:r w:rsidRPr="003E2C61">
        <w:rPr>
          <w:sz w:val="18"/>
          <w:szCs w:val="18"/>
        </w:rPr>
        <w:t>The Group provides for post-employment benefits, payable to Provident Fund members reaching normal retirement age, in accordance with Thai Labour Law. The benefit liability is recorded as the present value of estimated future cash outflows using interest rates which have terms to maturity approximating the terms of the related liabilities.</w:t>
      </w:r>
    </w:p>
    <w:p w14:paraId="0A75F96E" w14:textId="19F210B7" w:rsidR="007825CA" w:rsidRPr="003E2C61" w:rsidRDefault="007825CA">
      <w:pPr>
        <w:autoSpaceDE/>
        <w:autoSpaceDN/>
        <w:spacing w:line="240" w:lineRule="auto"/>
        <w:rPr>
          <w:color w:val="CF4A02"/>
          <w:sz w:val="18"/>
          <w:szCs w:val="18"/>
        </w:rPr>
      </w:pPr>
      <w:r w:rsidRPr="003E2C61">
        <w:rPr>
          <w:color w:val="CF4A02"/>
          <w:sz w:val="18"/>
          <w:szCs w:val="18"/>
        </w:rPr>
        <w:br w:type="page"/>
      </w:r>
    </w:p>
    <w:p w14:paraId="7677EBD5" w14:textId="77777777" w:rsidR="00293454" w:rsidRPr="003E2C61" w:rsidRDefault="00293454">
      <w:pPr>
        <w:tabs>
          <w:tab w:val="left" w:pos="1080"/>
        </w:tabs>
        <w:spacing w:line="240" w:lineRule="auto"/>
        <w:ind w:left="1080" w:hanging="539"/>
        <w:jc w:val="both"/>
        <w:rPr>
          <w:color w:val="CF4A02"/>
          <w:sz w:val="18"/>
          <w:szCs w:val="18"/>
        </w:rPr>
      </w:pPr>
    </w:p>
    <w:p w14:paraId="6AEEA8B5" w14:textId="77777777" w:rsidR="00293454" w:rsidRPr="003E2C61" w:rsidRDefault="001B7CC5">
      <w:pPr>
        <w:tabs>
          <w:tab w:val="left" w:pos="1080"/>
        </w:tabs>
        <w:spacing w:line="240" w:lineRule="auto"/>
        <w:ind w:left="1080" w:hanging="539"/>
        <w:jc w:val="both"/>
        <w:rPr>
          <w:i/>
          <w:sz w:val="18"/>
          <w:szCs w:val="18"/>
        </w:rPr>
      </w:pPr>
      <w:r w:rsidRPr="003E2C61">
        <w:rPr>
          <w:color w:val="CF4A02"/>
          <w:sz w:val="18"/>
          <w:szCs w:val="18"/>
        </w:rPr>
        <w:t>(b)</w:t>
      </w:r>
      <w:r w:rsidRPr="003E2C61">
        <w:rPr>
          <w:color w:val="CF4A02"/>
          <w:sz w:val="18"/>
          <w:szCs w:val="18"/>
        </w:rPr>
        <w:tab/>
        <w:t xml:space="preserve">Employee Separation Benefit and Long Service Allowance Plan </w:t>
      </w:r>
    </w:p>
    <w:p w14:paraId="60CB06FC" w14:textId="77777777" w:rsidR="00293454" w:rsidRPr="003E2C61" w:rsidRDefault="00293454">
      <w:pPr>
        <w:tabs>
          <w:tab w:val="left" w:pos="540"/>
        </w:tabs>
        <w:spacing w:line="240" w:lineRule="auto"/>
        <w:ind w:left="1080"/>
        <w:jc w:val="both"/>
        <w:rPr>
          <w:sz w:val="18"/>
          <w:szCs w:val="18"/>
        </w:rPr>
      </w:pPr>
    </w:p>
    <w:p w14:paraId="67D7ECA7" w14:textId="77777777" w:rsidR="00293454" w:rsidRPr="003E2C61" w:rsidRDefault="001B7CC5">
      <w:pPr>
        <w:tabs>
          <w:tab w:val="left" w:pos="540"/>
        </w:tabs>
        <w:spacing w:line="240" w:lineRule="auto"/>
        <w:ind w:left="1080"/>
        <w:jc w:val="both"/>
        <w:rPr>
          <w:sz w:val="18"/>
          <w:szCs w:val="18"/>
        </w:rPr>
      </w:pPr>
      <w:r w:rsidRPr="003E2C61">
        <w:rPr>
          <w:sz w:val="18"/>
          <w:szCs w:val="18"/>
        </w:rPr>
        <w:t>The Group maintains a defined benefit plan for employees hired prior to 1 September 1997 and who do not elect to participate in the Provident Fund, with this plan being unfunded. The plan contains Employee Separation Benefit and Long Service Allowance Plans, which is in accordance with the retirement laws and regulations of Thailand. Entitlement to these benefits is based on a minimum service period, final month’s salary, and the plan provisions.</w:t>
      </w:r>
    </w:p>
    <w:p w14:paraId="619EAD37" w14:textId="77777777" w:rsidR="00293454" w:rsidRPr="003E2C61" w:rsidRDefault="00293454">
      <w:pPr>
        <w:tabs>
          <w:tab w:val="left" w:pos="540"/>
        </w:tabs>
        <w:spacing w:line="240" w:lineRule="auto"/>
        <w:ind w:left="1080"/>
        <w:jc w:val="both"/>
        <w:rPr>
          <w:sz w:val="18"/>
          <w:szCs w:val="18"/>
        </w:rPr>
      </w:pPr>
    </w:p>
    <w:p w14:paraId="1F67FC10" w14:textId="77777777" w:rsidR="00293454" w:rsidRPr="003E2C61" w:rsidRDefault="001B7CC5">
      <w:pPr>
        <w:tabs>
          <w:tab w:val="left" w:pos="540"/>
        </w:tabs>
        <w:spacing w:line="240" w:lineRule="auto"/>
        <w:ind w:left="1080"/>
        <w:jc w:val="both"/>
        <w:rPr>
          <w:sz w:val="18"/>
          <w:szCs w:val="18"/>
        </w:rPr>
      </w:pPr>
      <w:r w:rsidRPr="003E2C61">
        <w:rPr>
          <w:sz w:val="18"/>
          <w:szCs w:val="18"/>
        </w:rPr>
        <w:t xml:space="preserve">Actuarial valuations of the benefit plan requirements are performed every 3 years using the projected unit credit method. Based on the valuation, appropriate provisions are </w:t>
      </w:r>
      <w:proofErr w:type="gramStart"/>
      <w:r w:rsidRPr="003E2C61">
        <w:rPr>
          <w:sz w:val="18"/>
          <w:szCs w:val="18"/>
        </w:rPr>
        <w:t>accrued</w:t>
      </w:r>
      <w:proofErr w:type="gramEnd"/>
      <w:r w:rsidRPr="003E2C61">
        <w:rPr>
          <w:sz w:val="18"/>
          <w:szCs w:val="18"/>
        </w:rPr>
        <w:t xml:space="preserve"> and all payments are made against the accumulated provisions. The liability recognised in the statement of financial position is the present value of the defined benefit obligation at the end of the reporting period.</w:t>
      </w:r>
    </w:p>
    <w:p w14:paraId="733DA68F" w14:textId="77777777" w:rsidR="00293454" w:rsidRPr="003E2C61" w:rsidRDefault="00293454">
      <w:pPr>
        <w:tabs>
          <w:tab w:val="left" w:pos="540"/>
        </w:tabs>
        <w:spacing w:line="240" w:lineRule="auto"/>
        <w:ind w:left="1080"/>
        <w:jc w:val="both"/>
        <w:rPr>
          <w:sz w:val="18"/>
          <w:szCs w:val="18"/>
        </w:rPr>
      </w:pPr>
    </w:p>
    <w:p w14:paraId="1F2BB75C" w14:textId="77777777" w:rsidR="00293454" w:rsidRPr="003E2C61" w:rsidRDefault="001B7CC5">
      <w:pPr>
        <w:tabs>
          <w:tab w:val="left" w:pos="540"/>
        </w:tabs>
        <w:spacing w:line="240" w:lineRule="auto"/>
        <w:ind w:left="1080"/>
        <w:jc w:val="both"/>
        <w:rPr>
          <w:sz w:val="18"/>
          <w:szCs w:val="18"/>
        </w:rPr>
      </w:pPr>
      <w:r w:rsidRPr="003E2C61">
        <w:rPr>
          <w:sz w:val="18"/>
          <w:szCs w:val="18"/>
        </w:rPr>
        <w:t>The present value of the defined benefit obligation is determined by discounting the estimated future cash flows using interest rates of Investment grade corporate bonds that are mainly denominated in the currency in which the benefits will be paid, and that have terms to maturity approximating to the terms of the related obligations.</w:t>
      </w:r>
    </w:p>
    <w:p w14:paraId="6B25FE30" w14:textId="77777777" w:rsidR="00293454" w:rsidRPr="003E2C61" w:rsidRDefault="00293454">
      <w:pPr>
        <w:tabs>
          <w:tab w:val="left" w:pos="540"/>
        </w:tabs>
        <w:spacing w:line="240" w:lineRule="auto"/>
        <w:ind w:left="1080"/>
        <w:jc w:val="both"/>
        <w:rPr>
          <w:sz w:val="18"/>
          <w:szCs w:val="18"/>
        </w:rPr>
      </w:pPr>
    </w:p>
    <w:p w14:paraId="2B95795D" w14:textId="77777777" w:rsidR="00293454" w:rsidRPr="003E2C61" w:rsidRDefault="001B7CC5">
      <w:pPr>
        <w:tabs>
          <w:tab w:val="left" w:pos="540"/>
        </w:tabs>
        <w:spacing w:line="240" w:lineRule="auto"/>
        <w:ind w:left="1080"/>
        <w:jc w:val="both"/>
        <w:rPr>
          <w:sz w:val="18"/>
          <w:szCs w:val="18"/>
        </w:rPr>
      </w:pPr>
      <w:r w:rsidRPr="003E2C61">
        <w:rPr>
          <w:sz w:val="18"/>
          <w:szCs w:val="18"/>
        </w:rPr>
        <w:t xml:space="preserve">Actuarial gains and losses arising from experience adjustments and changes in actuarial assumptions are charged or credited to equity in other comprehensive income in the period in which they arise. </w:t>
      </w:r>
    </w:p>
    <w:p w14:paraId="205DBD6D" w14:textId="77777777" w:rsidR="00293454" w:rsidRPr="003E2C61" w:rsidRDefault="00293454">
      <w:pPr>
        <w:tabs>
          <w:tab w:val="left" w:pos="540"/>
        </w:tabs>
        <w:spacing w:line="240" w:lineRule="auto"/>
        <w:ind w:left="1080"/>
        <w:jc w:val="both"/>
        <w:rPr>
          <w:sz w:val="18"/>
          <w:szCs w:val="18"/>
        </w:rPr>
      </w:pPr>
    </w:p>
    <w:p w14:paraId="4738D3DE" w14:textId="77777777" w:rsidR="00293454" w:rsidRPr="003E2C61" w:rsidRDefault="001B7CC5">
      <w:pPr>
        <w:tabs>
          <w:tab w:val="left" w:pos="540"/>
        </w:tabs>
        <w:spacing w:line="240" w:lineRule="auto"/>
        <w:ind w:left="1080"/>
        <w:jc w:val="both"/>
        <w:rPr>
          <w:sz w:val="18"/>
          <w:szCs w:val="18"/>
        </w:rPr>
      </w:pPr>
      <w:r w:rsidRPr="003E2C61">
        <w:rPr>
          <w:sz w:val="18"/>
          <w:szCs w:val="18"/>
        </w:rPr>
        <w:t>Past-service costs are recognised immediately in profit or loss.</w:t>
      </w:r>
    </w:p>
    <w:p w14:paraId="6A24BA3F" w14:textId="77777777" w:rsidR="00293454" w:rsidRPr="003E2C61" w:rsidRDefault="00293454">
      <w:pPr>
        <w:tabs>
          <w:tab w:val="left" w:pos="540"/>
        </w:tabs>
        <w:spacing w:line="240" w:lineRule="auto"/>
        <w:ind w:left="1080"/>
        <w:jc w:val="both"/>
        <w:rPr>
          <w:sz w:val="18"/>
          <w:szCs w:val="18"/>
        </w:rPr>
      </w:pPr>
    </w:p>
    <w:p w14:paraId="1E09F17C" w14:textId="77777777" w:rsidR="00293454" w:rsidRPr="003E2C61" w:rsidRDefault="001B7CC5">
      <w:pPr>
        <w:tabs>
          <w:tab w:val="left" w:pos="1080"/>
        </w:tabs>
        <w:spacing w:line="240" w:lineRule="auto"/>
        <w:ind w:left="1080" w:hanging="539"/>
        <w:jc w:val="both"/>
        <w:rPr>
          <w:i/>
          <w:sz w:val="18"/>
          <w:szCs w:val="18"/>
        </w:rPr>
      </w:pPr>
      <w:r w:rsidRPr="003E2C61">
        <w:rPr>
          <w:color w:val="CF4A02"/>
          <w:sz w:val="18"/>
          <w:szCs w:val="18"/>
        </w:rPr>
        <w:t>(c)</w:t>
      </w:r>
      <w:r w:rsidRPr="003E2C61">
        <w:rPr>
          <w:color w:val="CF4A02"/>
          <w:sz w:val="18"/>
          <w:szCs w:val="18"/>
        </w:rPr>
        <w:tab/>
        <w:t xml:space="preserve">Employee Savings Plan </w:t>
      </w:r>
    </w:p>
    <w:p w14:paraId="7E81D96A" w14:textId="77777777" w:rsidR="00293454" w:rsidRPr="003E2C61" w:rsidRDefault="00293454">
      <w:pPr>
        <w:tabs>
          <w:tab w:val="left" w:pos="540"/>
        </w:tabs>
        <w:spacing w:line="240" w:lineRule="auto"/>
        <w:ind w:left="1080"/>
        <w:jc w:val="both"/>
        <w:rPr>
          <w:sz w:val="18"/>
          <w:szCs w:val="18"/>
        </w:rPr>
      </w:pPr>
    </w:p>
    <w:p w14:paraId="567EC0A0" w14:textId="77777777" w:rsidR="00293454" w:rsidRPr="003E2C61" w:rsidRDefault="001B7CC5">
      <w:pPr>
        <w:tabs>
          <w:tab w:val="left" w:pos="540"/>
        </w:tabs>
        <w:spacing w:line="240" w:lineRule="auto"/>
        <w:ind w:left="1080"/>
        <w:jc w:val="both"/>
        <w:rPr>
          <w:spacing w:val="-4"/>
          <w:sz w:val="18"/>
          <w:szCs w:val="18"/>
        </w:rPr>
      </w:pPr>
      <w:r w:rsidRPr="003E2C61">
        <w:rPr>
          <w:spacing w:val="-4"/>
          <w:sz w:val="18"/>
          <w:szCs w:val="18"/>
        </w:rPr>
        <w:t>Beginning 2009, the Group operates an Employee Savings Plan for all regular Thai employees. The entitlement to this plan is based on a minimum service period of three years and the plan’s provisions on withdrawal rights after vesting. This plan will vest 50 percent after three years and 100 percent after six years.</w:t>
      </w:r>
    </w:p>
    <w:p w14:paraId="5E351E10" w14:textId="77777777" w:rsidR="00293454" w:rsidRPr="003E2C61" w:rsidRDefault="00293454">
      <w:pPr>
        <w:spacing w:line="240" w:lineRule="auto"/>
        <w:ind w:left="540" w:hanging="540"/>
        <w:jc w:val="both"/>
        <w:rPr>
          <w:b/>
          <w:color w:val="CF4A02"/>
          <w:sz w:val="18"/>
          <w:szCs w:val="18"/>
        </w:rPr>
      </w:pPr>
    </w:p>
    <w:p w14:paraId="36CF419A" w14:textId="77777777" w:rsidR="00293454" w:rsidRPr="003E2C61" w:rsidRDefault="001B7CC5">
      <w:pPr>
        <w:spacing w:line="240" w:lineRule="auto"/>
        <w:ind w:left="540" w:hanging="540"/>
        <w:jc w:val="both"/>
        <w:rPr>
          <w:b/>
          <w:color w:val="CF4A02"/>
          <w:sz w:val="18"/>
          <w:szCs w:val="18"/>
        </w:rPr>
      </w:pPr>
      <w:r w:rsidRPr="003E2C61">
        <w:rPr>
          <w:b/>
          <w:color w:val="CF4A02"/>
          <w:sz w:val="18"/>
          <w:szCs w:val="18"/>
        </w:rPr>
        <w:t>4.13</w:t>
      </w:r>
      <w:r w:rsidRPr="003E2C61">
        <w:rPr>
          <w:b/>
          <w:color w:val="CF4A02"/>
          <w:sz w:val="18"/>
          <w:szCs w:val="18"/>
        </w:rPr>
        <w:tab/>
        <w:t>Provisions</w:t>
      </w:r>
    </w:p>
    <w:p w14:paraId="4814791A" w14:textId="77777777" w:rsidR="00293454" w:rsidRPr="003E2C61" w:rsidRDefault="00293454">
      <w:pPr>
        <w:spacing w:line="240" w:lineRule="auto"/>
        <w:ind w:left="540"/>
        <w:jc w:val="both"/>
        <w:rPr>
          <w:sz w:val="18"/>
          <w:szCs w:val="18"/>
        </w:rPr>
      </w:pPr>
    </w:p>
    <w:p w14:paraId="5476B136" w14:textId="77777777" w:rsidR="00293454" w:rsidRPr="003E2C61" w:rsidRDefault="001B7CC5">
      <w:pPr>
        <w:spacing w:line="240" w:lineRule="auto"/>
        <w:ind w:left="540"/>
        <w:jc w:val="both"/>
        <w:rPr>
          <w:sz w:val="18"/>
          <w:szCs w:val="18"/>
        </w:rPr>
      </w:pPr>
      <w:r w:rsidRPr="003E2C61">
        <w:rPr>
          <w:sz w:val="18"/>
          <w:szCs w:val="18"/>
        </w:rPr>
        <w:t xml:space="preserve">Provisions are recognised when the Group has a present legal or constructive obligation </w:t>
      </w:r>
      <w:proofErr w:type="gramStart"/>
      <w:r w:rsidRPr="003E2C61">
        <w:rPr>
          <w:sz w:val="18"/>
          <w:szCs w:val="18"/>
        </w:rPr>
        <w:t>as a result of</w:t>
      </w:r>
      <w:proofErr w:type="gramEnd"/>
      <w:r w:rsidRPr="003E2C61">
        <w:rPr>
          <w:sz w:val="18"/>
          <w:szCs w:val="18"/>
        </w:rPr>
        <w:t xml:space="preserve"> past events such that it is probable that an outflow of resources will be required to settle the obligation, and the amount has been reliably estimated. Where the Group expects a provision to be reimbursed, for example under an insurance contract, the reimbursement is recognised as a separate asset at the time when reimbursement is virtually certain.</w:t>
      </w:r>
    </w:p>
    <w:p w14:paraId="68794B7E" w14:textId="77777777" w:rsidR="00293454" w:rsidRPr="003E2C61" w:rsidRDefault="00293454">
      <w:pPr>
        <w:spacing w:line="240" w:lineRule="auto"/>
        <w:ind w:left="540"/>
        <w:jc w:val="both"/>
        <w:rPr>
          <w:sz w:val="18"/>
          <w:szCs w:val="18"/>
        </w:rPr>
      </w:pPr>
    </w:p>
    <w:p w14:paraId="105209AD" w14:textId="77777777" w:rsidR="00293454" w:rsidRPr="003E2C61" w:rsidRDefault="001B7CC5">
      <w:pPr>
        <w:tabs>
          <w:tab w:val="left" w:pos="1080"/>
        </w:tabs>
        <w:spacing w:line="240" w:lineRule="auto"/>
        <w:ind w:left="540"/>
        <w:jc w:val="both"/>
        <w:rPr>
          <w:sz w:val="18"/>
          <w:szCs w:val="18"/>
        </w:rPr>
      </w:pPr>
      <w:r w:rsidRPr="003E2C61">
        <w:rPr>
          <w:sz w:val="18"/>
          <w:szCs w:val="18"/>
        </w:rPr>
        <w:t>Provisions are measured at the present value of the expenditures expected to be required to settle the obligation. The increase in the provision due to passage of time is recognised as interest expense.</w:t>
      </w:r>
    </w:p>
    <w:p w14:paraId="3649F0B7" w14:textId="77777777" w:rsidR="00293454" w:rsidRPr="003E2C61" w:rsidRDefault="00293454">
      <w:pPr>
        <w:spacing w:line="240" w:lineRule="auto"/>
        <w:ind w:left="540" w:hanging="540"/>
        <w:jc w:val="both"/>
        <w:rPr>
          <w:b/>
          <w:color w:val="CF4A02"/>
          <w:sz w:val="18"/>
          <w:szCs w:val="18"/>
        </w:rPr>
      </w:pPr>
    </w:p>
    <w:p w14:paraId="4DA45F2B" w14:textId="77777777" w:rsidR="00293454" w:rsidRPr="003E2C61" w:rsidRDefault="001B7CC5">
      <w:pPr>
        <w:spacing w:line="240" w:lineRule="auto"/>
        <w:ind w:left="540" w:hanging="540"/>
        <w:jc w:val="both"/>
        <w:rPr>
          <w:b/>
          <w:color w:val="CF4A02"/>
          <w:sz w:val="18"/>
          <w:szCs w:val="18"/>
        </w:rPr>
      </w:pPr>
      <w:r w:rsidRPr="003E2C61">
        <w:rPr>
          <w:b/>
          <w:color w:val="CF4A02"/>
          <w:sz w:val="18"/>
          <w:szCs w:val="18"/>
        </w:rPr>
        <w:t>4.14</w:t>
      </w:r>
      <w:r w:rsidRPr="003E2C61">
        <w:rPr>
          <w:b/>
          <w:color w:val="CF4A02"/>
          <w:sz w:val="18"/>
          <w:szCs w:val="18"/>
        </w:rPr>
        <w:tab/>
        <w:t>Share capital</w:t>
      </w:r>
    </w:p>
    <w:p w14:paraId="35E3C16C" w14:textId="77777777" w:rsidR="00293454" w:rsidRPr="003E2C61" w:rsidRDefault="00293454">
      <w:pPr>
        <w:spacing w:line="240" w:lineRule="auto"/>
        <w:ind w:left="540"/>
        <w:jc w:val="both"/>
        <w:rPr>
          <w:sz w:val="18"/>
          <w:szCs w:val="18"/>
        </w:rPr>
      </w:pPr>
    </w:p>
    <w:p w14:paraId="7D802D0A" w14:textId="77777777" w:rsidR="00293454" w:rsidRPr="003E2C61" w:rsidRDefault="001B7CC5">
      <w:pPr>
        <w:spacing w:line="240" w:lineRule="auto"/>
        <w:ind w:left="540"/>
        <w:jc w:val="both"/>
        <w:rPr>
          <w:sz w:val="18"/>
          <w:szCs w:val="18"/>
        </w:rPr>
      </w:pPr>
      <w:r w:rsidRPr="003E2C61">
        <w:rPr>
          <w:sz w:val="18"/>
          <w:szCs w:val="18"/>
        </w:rPr>
        <w:t>Ordinary shares are classified as equity. Incremental costs directly attributable to the issuance of new shares are shown in equity as a deduction, net of tax, from the proceeds.</w:t>
      </w:r>
    </w:p>
    <w:p w14:paraId="394CCC8C" w14:textId="77777777" w:rsidR="00293454" w:rsidRPr="003E2C61" w:rsidRDefault="00293454">
      <w:pPr>
        <w:spacing w:line="240" w:lineRule="auto"/>
        <w:ind w:left="540"/>
        <w:jc w:val="both"/>
        <w:rPr>
          <w:sz w:val="18"/>
          <w:szCs w:val="18"/>
        </w:rPr>
      </w:pPr>
    </w:p>
    <w:p w14:paraId="524FF0B3" w14:textId="77777777" w:rsidR="00293454" w:rsidRPr="003E2C61" w:rsidRDefault="001B7CC5">
      <w:pPr>
        <w:spacing w:line="240" w:lineRule="auto"/>
        <w:ind w:left="540" w:hanging="540"/>
        <w:jc w:val="both"/>
        <w:rPr>
          <w:b/>
          <w:color w:val="CF4A02"/>
          <w:sz w:val="18"/>
          <w:szCs w:val="18"/>
        </w:rPr>
      </w:pPr>
      <w:r w:rsidRPr="003E2C61">
        <w:rPr>
          <w:b/>
          <w:color w:val="CF4A02"/>
          <w:sz w:val="18"/>
          <w:szCs w:val="18"/>
        </w:rPr>
        <w:t>4.15</w:t>
      </w:r>
      <w:r w:rsidRPr="003E2C61">
        <w:rPr>
          <w:b/>
          <w:color w:val="CF4A02"/>
          <w:sz w:val="18"/>
          <w:szCs w:val="18"/>
        </w:rPr>
        <w:tab/>
        <w:t>Foreign currency translation</w:t>
      </w:r>
    </w:p>
    <w:p w14:paraId="5FD1D4B3" w14:textId="77777777" w:rsidR="00293454" w:rsidRPr="003E2C61" w:rsidRDefault="00293454">
      <w:pPr>
        <w:spacing w:line="240" w:lineRule="auto"/>
        <w:ind w:left="540"/>
        <w:jc w:val="both"/>
        <w:rPr>
          <w:sz w:val="18"/>
          <w:szCs w:val="18"/>
        </w:rPr>
      </w:pPr>
    </w:p>
    <w:p w14:paraId="0FD9B06C" w14:textId="77777777" w:rsidR="00293454" w:rsidRPr="003E2C61" w:rsidRDefault="001B7CC5">
      <w:pPr>
        <w:spacing w:line="240" w:lineRule="auto"/>
        <w:ind w:left="540"/>
        <w:jc w:val="both"/>
        <w:rPr>
          <w:sz w:val="18"/>
          <w:szCs w:val="18"/>
        </w:rPr>
      </w:pPr>
      <w:r w:rsidRPr="003E2C61">
        <w:rPr>
          <w:sz w:val="18"/>
          <w:szCs w:val="18"/>
        </w:rPr>
        <w:t>Items included in the financial statements of each of the group’s entities are measured using the currency of the primary economic environment in which the entity operates (‘the functional currency’). The financial statements are presented in Thai Baht, which is the Company’s functional and the Group’s presentation currency.</w:t>
      </w:r>
    </w:p>
    <w:p w14:paraId="2D51C719" w14:textId="77777777" w:rsidR="00293454" w:rsidRPr="003E2C61" w:rsidRDefault="00293454">
      <w:pPr>
        <w:spacing w:line="240" w:lineRule="auto"/>
        <w:ind w:left="540"/>
        <w:jc w:val="both"/>
        <w:rPr>
          <w:sz w:val="18"/>
          <w:szCs w:val="18"/>
        </w:rPr>
      </w:pPr>
    </w:p>
    <w:p w14:paraId="354FD5D6" w14:textId="77777777" w:rsidR="00293454" w:rsidRPr="003E2C61" w:rsidRDefault="001B7CC5">
      <w:pPr>
        <w:spacing w:line="240" w:lineRule="auto"/>
        <w:ind w:left="540"/>
        <w:jc w:val="both"/>
        <w:rPr>
          <w:sz w:val="18"/>
          <w:szCs w:val="18"/>
        </w:rPr>
      </w:pPr>
      <w:r w:rsidRPr="003E2C61">
        <w:rPr>
          <w:sz w:val="18"/>
          <w:szCs w:val="18"/>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at year-end exchange rates of monetary assets and liabilities denominated in foreign currencies are recognised in profit or loss.</w:t>
      </w:r>
    </w:p>
    <w:p w14:paraId="52CB3EB8" w14:textId="77777777" w:rsidR="00293454" w:rsidRPr="003E2C61" w:rsidRDefault="00293454">
      <w:pPr>
        <w:spacing w:line="240" w:lineRule="auto"/>
        <w:ind w:left="540"/>
        <w:jc w:val="both"/>
        <w:rPr>
          <w:sz w:val="18"/>
          <w:szCs w:val="18"/>
        </w:rPr>
      </w:pPr>
    </w:p>
    <w:p w14:paraId="5A31F9BA" w14:textId="77777777" w:rsidR="00293454" w:rsidRPr="003E2C61" w:rsidRDefault="001B7CC5">
      <w:pPr>
        <w:spacing w:line="240" w:lineRule="auto"/>
        <w:ind w:left="540"/>
        <w:jc w:val="both"/>
        <w:rPr>
          <w:sz w:val="18"/>
          <w:szCs w:val="18"/>
        </w:rPr>
      </w:pPr>
      <w:r w:rsidRPr="003E2C61">
        <w:rPr>
          <w:sz w:val="18"/>
          <w:szCs w:val="18"/>
        </w:rPr>
        <w:t>When a gain or loss on a non-monetary item is recognised in other comprehensive income, any exchange component of that gain or loss is recognised in other comprehensive income. Conversely, when a gain or loss on a non-monetary item is recognised in profit or loss, any exchange component of that gain or loss is recognised in profit or loss.</w:t>
      </w:r>
    </w:p>
    <w:p w14:paraId="4A462917" w14:textId="719F42C9" w:rsidR="007825CA" w:rsidRPr="003E2C61" w:rsidRDefault="007825CA">
      <w:pPr>
        <w:autoSpaceDE/>
        <w:autoSpaceDN/>
        <w:spacing w:line="240" w:lineRule="auto"/>
        <w:rPr>
          <w:b/>
          <w:color w:val="CF4A02"/>
          <w:sz w:val="18"/>
          <w:szCs w:val="18"/>
        </w:rPr>
      </w:pPr>
      <w:r w:rsidRPr="003E2C61">
        <w:rPr>
          <w:b/>
          <w:color w:val="CF4A02"/>
          <w:sz w:val="18"/>
          <w:szCs w:val="18"/>
        </w:rPr>
        <w:br w:type="page"/>
      </w:r>
    </w:p>
    <w:p w14:paraId="05D21554" w14:textId="77777777" w:rsidR="00293454" w:rsidRPr="003E2C61" w:rsidRDefault="00293454">
      <w:pPr>
        <w:spacing w:line="240" w:lineRule="auto"/>
        <w:ind w:left="540" w:hanging="540"/>
        <w:jc w:val="both"/>
        <w:rPr>
          <w:b/>
          <w:color w:val="CF4A02"/>
          <w:sz w:val="18"/>
          <w:szCs w:val="18"/>
        </w:rPr>
      </w:pPr>
    </w:p>
    <w:p w14:paraId="00A32D01" w14:textId="77777777" w:rsidR="00293454" w:rsidRPr="003E2C61" w:rsidRDefault="001B7CC5">
      <w:pPr>
        <w:spacing w:line="240" w:lineRule="auto"/>
        <w:ind w:left="540" w:hanging="540"/>
        <w:jc w:val="both"/>
        <w:rPr>
          <w:b/>
          <w:color w:val="CF4A02"/>
          <w:sz w:val="18"/>
          <w:szCs w:val="18"/>
        </w:rPr>
      </w:pPr>
      <w:r w:rsidRPr="003E2C61">
        <w:rPr>
          <w:b/>
          <w:color w:val="CF4A02"/>
          <w:sz w:val="18"/>
          <w:szCs w:val="18"/>
        </w:rPr>
        <w:t>4.16</w:t>
      </w:r>
      <w:r w:rsidRPr="003E2C61">
        <w:rPr>
          <w:b/>
          <w:color w:val="CF4A02"/>
          <w:sz w:val="18"/>
          <w:szCs w:val="18"/>
        </w:rPr>
        <w:tab/>
        <w:t>Revenue recognition</w:t>
      </w:r>
    </w:p>
    <w:p w14:paraId="0F022415" w14:textId="77777777" w:rsidR="00293454" w:rsidRPr="003E2C61" w:rsidRDefault="00293454">
      <w:pPr>
        <w:spacing w:line="240" w:lineRule="auto"/>
        <w:ind w:left="540"/>
        <w:jc w:val="both"/>
        <w:rPr>
          <w:sz w:val="18"/>
          <w:szCs w:val="18"/>
        </w:rPr>
      </w:pPr>
    </w:p>
    <w:p w14:paraId="602EED41" w14:textId="77777777" w:rsidR="00293454" w:rsidRPr="003E2C61" w:rsidRDefault="001B7CC5">
      <w:pPr>
        <w:spacing w:line="240" w:lineRule="auto"/>
        <w:ind w:left="540"/>
        <w:jc w:val="both"/>
        <w:rPr>
          <w:sz w:val="18"/>
          <w:szCs w:val="18"/>
        </w:rPr>
      </w:pPr>
      <w:r w:rsidRPr="003E2C61">
        <w:rPr>
          <w:sz w:val="18"/>
          <w:szCs w:val="18"/>
        </w:rPr>
        <w:t xml:space="preserve">Revenue </w:t>
      </w:r>
      <w:proofErr w:type="gramStart"/>
      <w:r w:rsidRPr="003E2C61">
        <w:rPr>
          <w:sz w:val="18"/>
          <w:szCs w:val="18"/>
        </w:rPr>
        <w:t>include</w:t>
      </w:r>
      <w:proofErr w:type="gramEnd"/>
      <w:r w:rsidRPr="003E2C61">
        <w:rPr>
          <w:sz w:val="18"/>
          <w:szCs w:val="18"/>
        </w:rPr>
        <w:t xml:space="preserve"> all revenues from ordinary business activities. All ancillary income in connection with the sales of goods and rendering of services </w:t>
      </w:r>
      <w:proofErr w:type="gramStart"/>
      <w:r w:rsidRPr="003E2C61">
        <w:rPr>
          <w:sz w:val="18"/>
          <w:szCs w:val="18"/>
        </w:rPr>
        <w:t>in the course of</w:t>
      </w:r>
      <w:proofErr w:type="gramEnd"/>
      <w:r w:rsidRPr="003E2C61">
        <w:rPr>
          <w:sz w:val="18"/>
          <w:szCs w:val="18"/>
        </w:rPr>
        <w:t xml:space="preserve"> the Group’s ordinary activities is also presented as revenue.</w:t>
      </w:r>
    </w:p>
    <w:p w14:paraId="0350C1BA" w14:textId="77777777" w:rsidR="00293454" w:rsidRPr="003E2C61" w:rsidRDefault="00293454">
      <w:pPr>
        <w:spacing w:line="240" w:lineRule="auto"/>
        <w:ind w:left="540"/>
        <w:jc w:val="both"/>
        <w:rPr>
          <w:sz w:val="18"/>
          <w:szCs w:val="18"/>
        </w:rPr>
      </w:pPr>
    </w:p>
    <w:p w14:paraId="4C24B5F7" w14:textId="77777777" w:rsidR="00293454" w:rsidRPr="003E2C61" w:rsidRDefault="001B7CC5">
      <w:pPr>
        <w:spacing w:line="240" w:lineRule="auto"/>
        <w:ind w:left="540"/>
        <w:jc w:val="both"/>
        <w:rPr>
          <w:sz w:val="18"/>
          <w:szCs w:val="18"/>
        </w:rPr>
      </w:pPr>
      <w:r w:rsidRPr="003E2C61">
        <w:rPr>
          <w:sz w:val="18"/>
          <w:szCs w:val="18"/>
        </w:rPr>
        <w:t xml:space="preserve">Revenue </w:t>
      </w:r>
      <w:proofErr w:type="gramStart"/>
      <w:r w:rsidRPr="003E2C61">
        <w:rPr>
          <w:sz w:val="18"/>
          <w:szCs w:val="18"/>
        </w:rPr>
        <w:t>are</w:t>
      </w:r>
      <w:proofErr w:type="gramEnd"/>
      <w:r w:rsidRPr="003E2C61">
        <w:rPr>
          <w:sz w:val="18"/>
          <w:szCs w:val="18"/>
        </w:rPr>
        <w:t xml:space="preserve"> recorded net of value added tax. They are recognised in accordance with the provision of goods or services, </w:t>
      </w:r>
      <w:proofErr w:type="gramStart"/>
      <w:r w:rsidRPr="003E2C61">
        <w:rPr>
          <w:sz w:val="18"/>
          <w:szCs w:val="18"/>
        </w:rPr>
        <w:t>provided that</w:t>
      </w:r>
      <w:proofErr w:type="gramEnd"/>
      <w:r w:rsidRPr="003E2C61">
        <w:rPr>
          <w:sz w:val="18"/>
          <w:szCs w:val="18"/>
        </w:rPr>
        <w:t xml:space="preserve"> collectability of the consideration is probable.</w:t>
      </w:r>
    </w:p>
    <w:p w14:paraId="3765A3D1" w14:textId="77777777" w:rsidR="00293454" w:rsidRPr="003E2C61" w:rsidRDefault="00293454">
      <w:pPr>
        <w:spacing w:line="240" w:lineRule="auto"/>
        <w:ind w:left="540"/>
        <w:jc w:val="both"/>
        <w:rPr>
          <w:sz w:val="18"/>
          <w:szCs w:val="18"/>
        </w:rPr>
      </w:pPr>
    </w:p>
    <w:p w14:paraId="514A66A9" w14:textId="77777777" w:rsidR="00293454" w:rsidRPr="003E2C61" w:rsidRDefault="001B7CC5">
      <w:pPr>
        <w:tabs>
          <w:tab w:val="left" w:pos="1080"/>
        </w:tabs>
        <w:spacing w:line="240" w:lineRule="auto"/>
        <w:ind w:left="1080" w:hanging="540"/>
        <w:jc w:val="both"/>
        <w:rPr>
          <w:i/>
          <w:sz w:val="18"/>
          <w:szCs w:val="18"/>
        </w:rPr>
      </w:pPr>
      <w:r w:rsidRPr="003E2C61">
        <w:rPr>
          <w:color w:val="CF4A02"/>
          <w:sz w:val="18"/>
          <w:szCs w:val="18"/>
        </w:rPr>
        <w:t>(a)</w:t>
      </w:r>
      <w:r w:rsidRPr="003E2C61">
        <w:rPr>
          <w:color w:val="CF4A02"/>
          <w:sz w:val="18"/>
          <w:szCs w:val="18"/>
        </w:rPr>
        <w:tab/>
        <w:t>Sales of goods</w:t>
      </w:r>
    </w:p>
    <w:p w14:paraId="2E514427" w14:textId="77777777" w:rsidR="00293454" w:rsidRPr="003E2C61" w:rsidRDefault="00293454">
      <w:pPr>
        <w:spacing w:line="240" w:lineRule="auto"/>
        <w:ind w:left="1080"/>
        <w:jc w:val="both"/>
        <w:rPr>
          <w:i/>
          <w:sz w:val="18"/>
          <w:szCs w:val="18"/>
        </w:rPr>
      </w:pPr>
    </w:p>
    <w:p w14:paraId="7EB04F13" w14:textId="77777777" w:rsidR="00293454" w:rsidRPr="003E2C61" w:rsidRDefault="001B7CC5">
      <w:pPr>
        <w:spacing w:line="240" w:lineRule="auto"/>
        <w:ind w:left="1080"/>
        <w:jc w:val="both"/>
        <w:rPr>
          <w:color w:val="CF4A02"/>
          <w:sz w:val="18"/>
          <w:szCs w:val="18"/>
        </w:rPr>
      </w:pPr>
      <w:r w:rsidRPr="003E2C61">
        <w:rPr>
          <w:sz w:val="18"/>
          <w:szCs w:val="18"/>
        </w:rPr>
        <w:t>Sales are recognised when control of the products has transferred, being when the risks and rewards of ownership have passed to the buyer, which is generally at the point of delivery, and there is no unfulfilled obligation that could affect the customer’s acceptance of the products. Contract assets are mainly from marketing assistance programs. Contract liabilities are mainly customer prepayments and accruals of expected volume discounts.</w:t>
      </w:r>
    </w:p>
    <w:p w14:paraId="4CD693F9" w14:textId="77777777" w:rsidR="00293454" w:rsidRPr="003E2C61" w:rsidRDefault="00293454">
      <w:pPr>
        <w:spacing w:line="240" w:lineRule="auto"/>
        <w:ind w:left="1080"/>
        <w:jc w:val="both"/>
        <w:rPr>
          <w:sz w:val="18"/>
          <w:szCs w:val="18"/>
        </w:rPr>
      </w:pPr>
    </w:p>
    <w:p w14:paraId="5EF78BE6" w14:textId="77777777" w:rsidR="00293454" w:rsidRPr="003E2C61" w:rsidRDefault="001B7CC5">
      <w:pPr>
        <w:tabs>
          <w:tab w:val="left" w:pos="1080"/>
        </w:tabs>
        <w:spacing w:line="240" w:lineRule="auto"/>
        <w:ind w:left="1080" w:hanging="540"/>
        <w:jc w:val="both"/>
        <w:rPr>
          <w:i/>
          <w:sz w:val="18"/>
          <w:szCs w:val="18"/>
        </w:rPr>
      </w:pPr>
      <w:r w:rsidRPr="003E2C61">
        <w:rPr>
          <w:color w:val="CF4A02"/>
          <w:sz w:val="18"/>
          <w:szCs w:val="18"/>
        </w:rPr>
        <w:t>(b)</w:t>
      </w:r>
      <w:r w:rsidRPr="003E2C61">
        <w:rPr>
          <w:color w:val="CF4A02"/>
          <w:sz w:val="18"/>
          <w:szCs w:val="18"/>
        </w:rPr>
        <w:tab/>
        <w:t>Sales of services and other operating revenues</w:t>
      </w:r>
    </w:p>
    <w:p w14:paraId="59BEEB97" w14:textId="77777777" w:rsidR="00293454" w:rsidRPr="003E2C61" w:rsidRDefault="00293454">
      <w:pPr>
        <w:spacing w:line="240" w:lineRule="auto"/>
        <w:ind w:left="1080"/>
        <w:jc w:val="both"/>
        <w:rPr>
          <w:i/>
          <w:sz w:val="18"/>
          <w:szCs w:val="18"/>
        </w:rPr>
      </w:pPr>
    </w:p>
    <w:p w14:paraId="0C60F56C" w14:textId="77777777" w:rsidR="00293454" w:rsidRPr="003E2C61" w:rsidRDefault="001B7CC5">
      <w:pPr>
        <w:spacing w:line="240" w:lineRule="auto"/>
        <w:ind w:left="1080"/>
        <w:jc w:val="both"/>
        <w:rPr>
          <w:sz w:val="18"/>
          <w:szCs w:val="18"/>
        </w:rPr>
      </w:pPr>
      <w:r w:rsidRPr="003E2C61">
        <w:rPr>
          <w:sz w:val="18"/>
          <w:szCs w:val="18"/>
        </w:rPr>
        <w:t xml:space="preserve">The Group receives rental income and franchise fees from dealers who operate branded retail stations. </w:t>
      </w:r>
      <w:r w:rsidRPr="0023489D">
        <w:rPr>
          <w:spacing w:val="-2"/>
          <w:sz w:val="18"/>
          <w:szCs w:val="18"/>
        </w:rPr>
        <w:t>Rental income and franchise fees are recognised over the contract’s term. Service revenues are recognised in</w:t>
      </w:r>
      <w:r w:rsidRPr="003E2C61">
        <w:rPr>
          <w:sz w:val="18"/>
          <w:szCs w:val="18"/>
        </w:rPr>
        <w:t xml:space="preserve"> the period in which the services are provided.</w:t>
      </w:r>
    </w:p>
    <w:p w14:paraId="7EB3E37B" w14:textId="77777777" w:rsidR="00293454" w:rsidRPr="003E2C61" w:rsidRDefault="00293454">
      <w:pPr>
        <w:spacing w:line="240" w:lineRule="auto"/>
        <w:ind w:left="1080"/>
        <w:jc w:val="both"/>
        <w:rPr>
          <w:sz w:val="18"/>
          <w:szCs w:val="18"/>
        </w:rPr>
      </w:pPr>
    </w:p>
    <w:p w14:paraId="562AEF2D" w14:textId="77777777" w:rsidR="00293454" w:rsidRPr="003E2C61" w:rsidRDefault="001B7CC5">
      <w:pPr>
        <w:tabs>
          <w:tab w:val="left" w:pos="1080"/>
        </w:tabs>
        <w:spacing w:line="240" w:lineRule="auto"/>
        <w:ind w:left="1080" w:hanging="540"/>
        <w:jc w:val="both"/>
        <w:rPr>
          <w:i/>
          <w:sz w:val="18"/>
          <w:szCs w:val="18"/>
        </w:rPr>
      </w:pPr>
      <w:r w:rsidRPr="003E2C61">
        <w:rPr>
          <w:color w:val="CF4A02"/>
          <w:sz w:val="18"/>
          <w:szCs w:val="18"/>
        </w:rPr>
        <w:t>(c)</w:t>
      </w:r>
      <w:r w:rsidRPr="003E2C61">
        <w:rPr>
          <w:color w:val="CF4A02"/>
          <w:sz w:val="18"/>
          <w:szCs w:val="18"/>
        </w:rPr>
        <w:tab/>
        <w:t>Interest income</w:t>
      </w:r>
    </w:p>
    <w:p w14:paraId="4826772D" w14:textId="77777777" w:rsidR="00293454" w:rsidRPr="003E2C61" w:rsidRDefault="00293454">
      <w:pPr>
        <w:spacing w:line="240" w:lineRule="auto"/>
        <w:ind w:left="1080"/>
        <w:jc w:val="both"/>
        <w:rPr>
          <w:i/>
          <w:sz w:val="18"/>
          <w:szCs w:val="18"/>
        </w:rPr>
      </w:pPr>
    </w:p>
    <w:p w14:paraId="06B6CD6C" w14:textId="77777777" w:rsidR="00293454" w:rsidRPr="003E2C61" w:rsidRDefault="001B7CC5">
      <w:pPr>
        <w:spacing w:line="240" w:lineRule="auto"/>
        <w:ind w:left="1080"/>
        <w:jc w:val="both"/>
        <w:rPr>
          <w:sz w:val="18"/>
          <w:szCs w:val="18"/>
        </w:rPr>
      </w:pPr>
      <w:r w:rsidRPr="003E2C61">
        <w:rPr>
          <w:sz w:val="18"/>
          <w:szCs w:val="18"/>
        </w:rPr>
        <w:t xml:space="preserve">Interest income is recognised on a time-proportion basis using the effective interest method. </w:t>
      </w:r>
    </w:p>
    <w:p w14:paraId="2DF35412" w14:textId="77777777" w:rsidR="00293454" w:rsidRPr="003E2C61" w:rsidRDefault="00293454">
      <w:pPr>
        <w:tabs>
          <w:tab w:val="left" w:pos="1080"/>
        </w:tabs>
        <w:spacing w:line="240" w:lineRule="auto"/>
        <w:ind w:left="1080" w:hanging="540"/>
        <w:jc w:val="both"/>
        <w:rPr>
          <w:i/>
          <w:sz w:val="18"/>
          <w:szCs w:val="18"/>
        </w:rPr>
      </w:pPr>
    </w:p>
    <w:p w14:paraId="6AECF3FA" w14:textId="77777777" w:rsidR="00293454" w:rsidRPr="003E2C61" w:rsidRDefault="001B7CC5">
      <w:pPr>
        <w:tabs>
          <w:tab w:val="left" w:pos="1080"/>
        </w:tabs>
        <w:spacing w:line="240" w:lineRule="auto"/>
        <w:ind w:left="1080" w:hanging="540"/>
        <w:jc w:val="both"/>
        <w:rPr>
          <w:i/>
          <w:sz w:val="18"/>
          <w:szCs w:val="18"/>
        </w:rPr>
      </w:pPr>
      <w:r w:rsidRPr="003E2C61">
        <w:rPr>
          <w:color w:val="CF4A02"/>
          <w:sz w:val="18"/>
          <w:szCs w:val="18"/>
        </w:rPr>
        <w:t>(d)</w:t>
      </w:r>
      <w:r w:rsidRPr="003E2C61">
        <w:rPr>
          <w:color w:val="CF4A02"/>
          <w:sz w:val="18"/>
          <w:szCs w:val="18"/>
        </w:rPr>
        <w:tab/>
        <w:t>Dividend income</w:t>
      </w:r>
    </w:p>
    <w:p w14:paraId="1F58BBED" w14:textId="77777777" w:rsidR="00293454" w:rsidRPr="003E2C61" w:rsidRDefault="00293454">
      <w:pPr>
        <w:spacing w:line="240" w:lineRule="auto"/>
        <w:ind w:left="1080"/>
        <w:jc w:val="both"/>
        <w:rPr>
          <w:i/>
          <w:sz w:val="18"/>
          <w:szCs w:val="18"/>
        </w:rPr>
      </w:pPr>
    </w:p>
    <w:p w14:paraId="2A2E418D" w14:textId="77777777" w:rsidR="00293454" w:rsidRPr="003E2C61" w:rsidRDefault="001B7CC5">
      <w:pPr>
        <w:spacing w:line="240" w:lineRule="auto"/>
        <w:ind w:left="1080"/>
        <w:jc w:val="both"/>
        <w:rPr>
          <w:sz w:val="18"/>
          <w:szCs w:val="18"/>
        </w:rPr>
      </w:pPr>
      <w:r w:rsidRPr="003E2C61">
        <w:rPr>
          <w:sz w:val="18"/>
          <w:szCs w:val="18"/>
        </w:rPr>
        <w:t>Dividend income is recognised when the right to receive payment is established.</w:t>
      </w:r>
    </w:p>
    <w:p w14:paraId="4B957884" w14:textId="77777777" w:rsidR="00293454" w:rsidRPr="003E2C61" w:rsidRDefault="00293454">
      <w:pPr>
        <w:spacing w:line="240" w:lineRule="auto"/>
        <w:ind w:left="1080"/>
        <w:jc w:val="both"/>
        <w:rPr>
          <w:sz w:val="18"/>
          <w:szCs w:val="18"/>
        </w:rPr>
      </w:pPr>
    </w:p>
    <w:p w14:paraId="403D45EE" w14:textId="77777777" w:rsidR="00293454" w:rsidRPr="003E2C61" w:rsidRDefault="001B7CC5">
      <w:pPr>
        <w:spacing w:line="240" w:lineRule="auto"/>
        <w:ind w:left="1080"/>
        <w:jc w:val="both"/>
        <w:rPr>
          <w:sz w:val="18"/>
          <w:szCs w:val="18"/>
        </w:rPr>
      </w:pPr>
      <w:r w:rsidRPr="003E2C61">
        <w:rPr>
          <w:sz w:val="18"/>
          <w:szCs w:val="18"/>
        </w:rPr>
        <w:t>When inventories are exchanged or swapped for inventories which are of a similar nature and value, the exchange is not considered a transaction which generates revenue.</w:t>
      </w:r>
    </w:p>
    <w:p w14:paraId="2921B56A" w14:textId="77777777" w:rsidR="00293454" w:rsidRPr="003E2C61" w:rsidRDefault="00293454">
      <w:pPr>
        <w:spacing w:line="240" w:lineRule="auto"/>
        <w:ind w:left="540" w:hanging="540"/>
        <w:jc w:val="both"/>
        <w:rPr>
          <w:b/>
          <w:color w:val="CF4A02"/>
          <w:sz w:val="18"/>
          <w:szCs w:val="18"/>
        </w:rPr>
      </w:pPr>
    </w:p>
    <w:p w14:paraId="0D397436" w14:textId="77777777" w:rsidR="00293454" w:rsidRPr="003E2C61" w:rsidRDefault="001B7CC5">
      <w:pPr>
        <w:spacing w:line="240" w:lineRule="auto"/>
        <w:ind w:left="540" w:hanging="540"/>
        <w:jc w:val="both"/>
        <w:rPr>
          <w:b/>
          <w:color w:val="CF4A02"/>
          <w:sz w:val="18"/>
          <w:szCs w:val="18"/>
        </w:rPr>
      </w:pPr>
      <w:r w:rsidRPr="003E2C61">
        <w:rPr>
          <w:b/>
          <w:color w:val="CF4A02"/>
          <w:sz w:val="18"/>
          <w:szCs w:val="18"/>
        </w:rPr>
        <w:t>4.17</w:t>
      </w:r>
      <w:r w:rsidRPr="003E2C61">
        <w:rPr>
          <w:b/>
          <w:color w:val="CF4A02"/>
          <w:sz w:val="18"/>
          <w:szCs w:val="18"/>
        </w:rPr>
        <w:tab/>
        <w:t>Government Grants</w:t>
      </w:r>
    </w:p>
    <w:p w14:paraId="702BE0C7" w14:textId="77777777" w:rsidR="00293454" w:rsidRPr="003E2C61" w:rsidRDefault="00293454">
      <w:pPr>
        <w:tabs>
          <w:tab w:val="left" w:pos="9889"/>
        </w:tabs>
        <w:spacing w:line="240" w:lineRule="auto"/>
        <w:ind w:left="540"/>
        <w:jc w:val="both"/>
        <w:rPr>
          <w:sz w:val="18"/>
          <w:szCs w:val="18"/>
        </w:rPr>
      </w:pPr>
    </w:p>
    <w:p w14:paraId="5E5B3617" w14:textId="77777777" w:rsidR="00293454" w:rsidRPr="003E2C61" w:rsidRDefault="001B7CC5">
      <w:pPr>
        <w:tabs>
          <w:tab w:val="left" w:pos="9889"/>
        </w:tabs>
        <w:spacing w:line="240" w:lineRule="auto"/>
        <w:ind w:left="540"/>
        <w:jc w:val="both"/>
        <w:rPr>
          <w:sz w:val="18"/>
          <w:szCs w:val="18"/>
        </w:rPr>
      </w:pPr>
      <w:r w:rsidRPr="003E2C61">
        <w:rPr>
          <w:sz w:val="18"/>
          <w:szCs w:val="18"/>
        </w:rPr>
        <w:t xml:space="preserve">Grants from the government are recognised at their fair value where there is a reasonable assurance that the grant will be </w:t>
      </w:r>
      <w:proofErr w:type="gramStart"/>
      <w:r w:rsidRPr="003E2C61">
        <w:rPr>
          <w:sz w:val="18"/>
          <w:szCs w:val="18"/>
        </w:rPr>
        <w:t>received</w:t>
      </w:r>
      <w:proofErr w:type="gramEnd"/>
      <w:r w:rsidRPr="003E2C61">
        <w:rPr>
          <w:sz w:val="18"/>
          <w:szCs w:val="18"/>
        </w:rPr>
        <w:t xml:space="preserve"> and the Company will comply with all attached conditions.</w:t>
      </w:r>
    </w:p>
    <w:p w14:paraId="6C36FDAC" w14:textId="77777777" w:rsidR="00293454" w:rsidRPr="003E2C61" w:rsidRDefault="00293454">
      <w:pPr>
        <w:tabs>
          <w:tab w:val="left" w:pos="9889"/>
        </w:tabs>
        <w:spacing w:line="240" w:lineRule="auto"/>
        <w:ind w:left="540"/>
        <w:jc w:val="both"/>
        <w:rPr>
          <w:sz w:val="18"/>
          <w:szCs w:val="18"/>
        </w:rPr>
      </w:pPr>
    </w:p>
    <w:p w14:paraId="14AEB037" w14:textId="77777777" w:rsidR="00293454" w:rsidRPr="003E2C61" w:rsidRDefault="001B7CC5">
      <w:pPr>
        <w:tabs>
          <w:tab w:val="left" w:pos="9889"/>
        </w:tabs>
        <w:spacing w:line="240" w:lineRule="auto"/>
        <w:ind w:left="540"/>
        <w:jc w:val="both"/>
        <w:rPr>
          <w:sz w:val="18"/>
          <w:szCs w:val="18"/>
        </w:rPr>
      </w:pPr>
      <w:r w:rsidRPr="003E2C61">
        <w:rPr>
          <w:sz w:val="18"/>
          <w:szCs w:val="18"/>
        </w:rPr>
        <w:t xml:space="preserve">Government grants relating to the compensation of costs are recognised in profit or loss over the period necessary to match them with the costs they are intended to compensate. </w:t>
      </w:r>
    </w:p>
    <w:p w14:paraId="0CAAE3DB" w14:textId="77777777" w:rsidR="00293454" w:rsidRPr="003E2C61" w:rsidRDefault="00293454">
      <w:pPr>
        <w:tabs>
          <w:tab w:val="left" w:pos="9889"/>
        </w:tabs>
        <w:spacing w:line="240" w:lineRule="auto"/>
        <w:ind w:left="540"/>
        <w:jc w:val="both"/>
        <w:rPr>
          <w:sz w:val="18"/>
          <w:szCs w:val="18"/>
        </w:rPr>
      </w:pPr>
    </w:p>
    <w:p w14:paraId="12F4130A" w14:textId="77777777" w:rsidR="00293454" w:rsidRPr="003E2C61" w:rsidRDefault="001B7CC5">
      <w:pPr>
        <w:tabs>
          <w:tab w:val="left" w:pos="9889"/>
        </w:tabs>
        <w:spacing w:line="240" w:lineRule="auto"/>
        <w:ind w:left="540"/>
        <w:jc w:val="both"/>
        <w:rPr>
          <w:sz w:val="18"/>
          <w:szCs w:val="18"/>
        </w:rPr>
      </w:pPr>
      <w:r w:rsidRPr="003E2C61">
        <w:rPr>
          <w:sz w:val="18"/>
          <w:szCs w:val="18"/>
        </w:rPr>
        <w:t>Government grant, which is subsidy from oil fuel fund, is separately presented from revenue from sales.</w:t>
      </w:r>
    </w:p>
    <w:p w14:paraId="388B2F3D" w14:textId="77777777" w:rsidR="00293454" w:rsidRPr="003E2C61" w:rsidRDefault="00293454">
      <w:pPr>
        <w:spacing w:line="240" w:lineRule="auto"/>
        <w:ind w:left="540"/>
        <w:jc w:val="both"/>
        <w:rPr>
          <w:sz w:val="18"/>
          <w:szCs w:val="18"/>
        </w:rPr>
      </w:pPr>
    </w:p>
    <w:p w14:paraId="4EA01160" w14:textId="77777777" w:rsidR="00293454" w:rsidRPr="003E2C61" w:rsidRDefault="001B7CC5">
      <w:pPr>
        <w:spacing w:line="240" w:lineRule="auto"/>
        <w:ind w:left="540" w:hanging="540"/>
        <w:jc w:val="both"/>
        <w:rPr>
          <w:b/>
          <w:color w:val="CF4A02"/>
          <w:sz w:val="18"/>
          <w:szCs w:val="18"/>
        </w:rPr>
      </w:pPr>
      <w:r w:rsidRPr="003E2C61">
        <w:rPr>
          <w:b/>
          <w:color w:val="CF4A02"/>
          <w:sz w:val="18"/>
          <w:szCs w:val="18"/>
        </w:rPr>
        <w:t>4.18</w:t>
      </w:r>
      <w:r w:rsidRPr="003E2C61">
        <w:rPr>
          <w:b/>
          <w:color w:val="CF4A02"/>
          <w:sz w:val="18"/>
          <w:szCs w:val="18"/>
        </w:rPr>
        <w:tab/>
        <w:t>Dividend distribution</w:t>
      </w:r>
    </w:p>
    <w:p w14:paraId="6DC75E06" w14:textId="77777777" w:rsidR="00293454" w:rsidRPr="003E2C61" w:rsidRDefault="00293454">
      <w:pPr>
        <w:spacing w:line="240" w:lineRule="auto"/>
        <w:ind w:left="540"/>
        <w:jc w:val="both"/>
        <w:rPr>
          <w:sz w:val="18"/>
          <w:szCs w:val="18"/>
        </w:rPr>
      </w:pPr>
    </w:p>
    <w:p w14:paraId="146EF755" w14:textId="77777777" w:rsidR="00293454" w:rsidRPr="003E2C61" w:rsidRDefault="001B7CC5">
      <w:pPr>
        <w:spacing w:line="240" w:lineRule="auto"/>
        <w:ind w:left="540"/>
        <w:jc w:val="both"/>
        <w:rPr>
          <w:sz w:val="18"/>
          <w:szCs w:val="18"/>
        </w:rPr>
      </w:pPr>
      <w:r w:rsidRPr="003E2C61">
        <w:rPr>
          <w:sz w:val="18"/>
          <w:szCs w:val="18"/>
        </w:rPr>
        <w:t>Dividend distribution to the Company’s shareholders is recognised as a liability in the Group’s financial statements in the period in which the dividends are approved by the Company’s shareholders or Board of Directors (as the case maybe).</w:t>
      </w:r>
    </w:p>
    <w:p w14:paraId="001321C5" w14:textId="77777777" w:rsidR="00293454" w:rsidRPr="003E2C61" w:rsidRDefault="00293454">
      <w:pPr>
        <w:spacing w:line="240" w:lineRule="auto"/>
        <w:ind w:left="540"/>
        <w:jc w:val="both"/>
        <w:rPr>
          <w:sz w:val="18"/>
          <w:szCs w:val="18"/>
        </w:rPr>
      </w:pPr>
    </w:p>
    <w:p w14:paraId="79032448" w14:textId="77777777" w:rsidR="00293454" w:rsidRPr="003E2C61" w:rsidRDefault="001B7CC5">
      <w:pPr>
        <w:spacing w:line="240" w:lineRule="auto"/>
        <w:ind w:left="540" w:hanging="540"/>
        <w:jc w:val="both"/>
        <w:rPr>
          <w:b/>
          <w:color w:val="CF4A02"/>
          <w:sz w:val="18"/>
          <w:szCs w:val="18"/>
        </w:rPr>
      </w:pPr>
      <w:r w:rsidRPr="003E2C61">
        <w:rPr>
          <w:b/>
          <w:color w:val="CF4A02"/>
          <w:sz w:val="18"/>
          <w:szCs w:val="18"/>
        </w:rPr>
        <w:t>4.19</w:t>
      </w:r>
      <w:r w:rsidRPr="003E2C61">
        <w:rPr>
          <w:b/>
          <w:color w:val="CF4A02"/>
          <w:sz w:val="18"/>
          <w:szCs w:val="18"/>
        </w:rPr>
        <w:tab/>
        <w:t>Financial instruments</w:t>
      </w:r>
    </w:p>
    <w:p w14:paraId="0893D453" w14:textId="77777777" w:rsidR="00293454" w:rsidRPr="003E2C61" w:rsidRDefault="00293454">
      <w:pPr>
        <w:spacing w:line="240" w:lineRule="auto"/>
        <w:ind w:left="540"/>
        <w:jc w:val="both"/>
        <w:rPr>
          <w:sz w:val="18"/>
          <w:szCs w:val="18"/>
        </w:rPr>
      </w:pPr>
    </w:p>
    <w:p w14:paraId="2A452023" w14:textId="77777777" w:rsidR="00293454" w:rsidRPr="003E2C61" w:rsidRDefault="001B7CC5">
      <w:pPr>
        <w:spacing w:line="240" w:lineRule="auto"/>
        <w:ind w:left="540"/>
        <w:jc w:val="both"/>
        <w:rPr>
          <w:sz w:val="18"/>
          <w:szCs w:val="18"/>
        </w:rPr>
      </w:pPr>
      <w:r w:rsidRPr="0023489D">
        <w:rPr>
          <w:spacing w:val="-4"/>
          <w:sz w:val="18"/>
          <w:szCs w:val="18"/>
        </w:rPr>
        <w:t>Financial assets carried on the statement of financial position include cash and cash equivalents, trade receivables,</w:t>
      </w:r>
      <w:r w:rsidRPr="003E2C61">
        <w:rPr>
          <w:sz w:val="18"/>
          <w:szCs w:val="18"/>
        </w:rPr>
        <w:t xml:space="preserve"> amounts due from related parties, loans to related parties, and other assets. Financial liabilities carried on the statement of financial position include borrowings from financial institutions, </w:t>
      </w:r>
      <w:proofErr w:type="gramStart"/>
      <w:r w:rsidRPr="003E2C61">
        <w:rPr>
          <w:sz w:val="18"/>
          <w:szCs w:val="18"/>
        </w:rPr>
        <w:t>trade</w:t>
      </w:r>
      <w:proofErr w:type="gramEnd"/>
      <w:r w:rsidRPr="003E2C61">
        <w:rPr>
          <w:sz w:val="18"/>
          <w:szCs w:val="18"/>
        </w:rPr>
        <w:t xml:space="preserve"> and other payables, amounts due to related parties, loans from related parties, and other liabilities. The </w:t>
      </w:r>
      <w:proofErr w:type="gramStart"/>
      <w:r w:rsidRPr="003E2C61">
        <w:rPr>
          <w:sz w:val="18"/>
          <w:szCs w:val="18"/>
        </w:rPr>
        <w:t>particular recognition</w:t>
      </w:r>
      <w:proofErr w:type="gramEnd"/>
      <w:r w:rsidRPr="003E2C61">
        <w:rPr>
          <w:sz w:val="18"/>
          <w:szCs w:val="18"/>
        </w:rPr>
        <w:t xml:space="preserve"> methods adopted are disclosed in the individual policy statements associated with each item where applicable.</w:t>
      </w:r>
    </w:p>
    <w:p w14:paraId="38EEAA18" w14:textId="77777777" w:rsidR="00293454" w:rsidRPr="003E2C61" w:rsidRDefault="00293454">
      <w:pPr>
        <w:spacing w:line="240" w:lineRule="auto"/>
        <w:ind w:left="540"/>
        <w:jc w:val="both"/>
        <w:rPr>
          <w:sz w:val="18"/>
          <w:szCs w:val="18"/>
        </w:rPr>
      </w:pPr>
    </w:p>
    <w:p w14:paraId="37002A38" w14:textId="77777777" w:rsidR="00293454" w:rsidRPr="003E2C61" w:rsidRDefault="001B7CC5">
      <w:pPr>
        <w:spacing w:line="240" w:lineRule="auto"/>
        <w:ind w:left="540" w:hanging="540"/>
        <w:jc w:val="both"/>
        <w:rPr>
          <w:b/>
          <w:color w:val="CF4A02"/>
          <w:sz w:val="18"/>
          <w:szCs w:val="18"/>
        </w:rPr>
      </w:pPr>
      <w:r w:rsidRPr="003E2C61">
        <w:rPr>
          <w:b/>
          <w:color w:val="CF4A02"/>
          <w:sz w:val="18"/>
          <w:szCs w:val="18"/>
        </w:rPr>
        <w:t>4.20</w:t>
      </w:r>
      <w:r w:rsidRPr="003E2C61">
        <w:rPr>
          <w:b/>
          <w:color w:val="CF4A02"/>
          <w:sz w:val="18"/>
          <w:szCs w:val="18"/>
        </w:rPr>
        <w:tab/>
        <w:t>Segment reporting</w:t>
      </w:r>
    </w:p>
    <w:p w14:paraId="3B874F3E" w14:textId="77777777" w:rsidR="00293454" w:rsidRPr="003E2C61" w:rsidRDefault="001B7CC5">
      <w:pPr>
        <w:spacing w:line="240" w:lineRule="auto"/>
        <w:ind w:left="540"/>
        <w:jc w:val="both"/>
        <w:rPr>
          <w:sz w:val="18"/>
          <w:szCs w:val="18"/>
        </w:rPr>
      </w:pPr>
      <w:r w:rsidRPr="003E2C61">
        <w:rPr>
          <w:sz w:val="18"/>
          <w:szCs w:val="18"/>
        </w:rPr>
        <w:t>Segment results that are reported to the Group’s Management Committee (the chief operating decision maker) include items directly attributable to a segment as well as those that can be allocated on a reasonable basis.</w:t>
      </w:r>
    </w:p>
    <w:p w14:paraId="4B50A786" w14:textId="6788F82D" w:rsidR="007825CA" w:rsidRPr="003E2C61" w:rsidRDefault="007825CA">
      <w:pPr>
        <w:autoSpaceDE/>
        <w:autoSpaceDN/>
        <w:spacing w:line="240" w:lineRule="auto"/>
        <w:rPr>
          <w:sz w:val="18"/>
          <w:szCs w:val="18"/>
        </w:rPr>
      </w:pPr>
      <w:r w:rsidRPr="003E2C61">
        <w:rPr>
          <w:sz w:val="18"/>
          <w:szCs w:val="18"/>
        </w:rPr>
        <w:br w:type="page"/>
      </w:r>
    </w:p>
    <w:p w14:paraId="0CA5CD30" w14:textId="77777777" w:rsidR="00293454" w:rsidRPr="003E2C61" w:rsidRDefault="00293454">
      <w:pPr>
        <w:spacing w:line="240" w:lineRule="auto"/>
        <w:jc w:val="both"/>
        <w:rPr>
          <w:sz w:val="18"/>
          <w:szCs w:val="18"/>
        </w:rPr>
      </w:pPr>
    </w:p>
    <w:tbl>
      <w:tblPr>
        <w:tblStyle w:val="afffffffffffffffffffffffffffffff6"/>
        <w:tblW w:w="9472"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72"/>
      </w:tblGrid>
      <w:tr w:rsidR="00293454" w:rsidRPr="003E2C61" w14:paraId="1EA7C4E6" w14:textId="77777777">
        <w:trPr>
          <w:trHeight w:val="386"/>
        </w:trPr>
        <w:tc>
          <w:tcPr>
            <w:tcW w:w="9472" w:type="dxa"/>
            <w:shd w:val="clear" w:color="auto" w:fill="FFA543"/>
            <w:vAlign w:val="center"/>
          </w:tcPr>
          <w:p w14:paraId="7037904D" w14:textId="77777777" w:rsidR="00293454" w:rsidRPr="003E2C61" w:rsidRDefault="001B7CC5">
            <w:pPr>
              <w:tabs>
                <w:tab w:val="left" w:pos="432"/>
              </w:tabs>
              <w:spacing w:line="240" w:lineRule="auto"/>
              <w:ind w:left="504" w:hanging="504"/>
              <w:jc w:val="both"/>
              <w:rPr>
                <w:rFonts w:ascii="Arial" w:eastAsia="Arial" w:hAnsi="Arial" w:cs="Arial"/>
                <w:b/>
                <w:color w:val="FFFFFF"/>
                <w:sz w:val="18"/>
                <w:szCs w:val="18"/>
              </w:rPr>
            </w:pPr>
            <w:r w:rsidRPr="003E2C61">
              <w:rPr>
                <w:rFonts w:ascii="Arial" w:eastAsia="Arial" w:hAnsi="Arial" w:cs="Arial"/>
                <w:b/>
                <w:color w:val="FFFFFF"/>
                <w:sz w:val="18"/>
                <w:szCs w:val="18"/>
              </w:rPr>
              <w:t>5</w:t>
            </w:r>
            <w:r w:rsidRPr="003E2C61">
              <w:rPr>
                <w:rFonts w:ascii="Arial" w:eastAsia="Arial" w:hAnsi="Arial" w:cs="Arial"/>
                <w:b/>
                <w:color w:val="FFFFFF"/>
                <w:sz w:val="18"/>
                <w:szCs w:val="18"/>
              </w:rPr>
              <w:tab/>
              <w:t>Critical accounting estimates and judgements</w:t>
            </w:r>
          </w:p>
        </w:tc>
      </w:tr>
    </w:tbl>
    <w:p w14:paraId="253966D3" w14:textId="77777777" w:rsidR="00293454" w:rsidRPr="003E2C61" w:rsidRDefault="00293454">
      <w:pPr>
        <w:spacing w:line="240" w:lineRule="auto"/>
        <w:jc w:val="both"/>
        <w:rPr>
          <w:sz w:val="18"/>
          <w:szCs w:val="18"/>
        </w:rPr>
      </w:pPr>
    </w:p>
    <w:p w14:paraId="262A7A21" w14:textId="77777777" w:rsidR="00293454" w:rsidRPr="003E2C61" w:rsidRDefault="001B7CC5">
      <w:pPr>
        <w:spacing w:line="240" w:lineRule="auto"/>
        <w:jc w:val="both"/>
        <w:rPr>
          <w:sz w:val="18"/>
          <w:szCs w:val="18"/>
        </w:rPr>
      </w:pPr>
      <w:r w:rsidRPr="003E2C61">
        <w:rPr>
          <w:sz w:val="18"/>
          <w:szCs w:val="18"/>
        </w:rPr>
        <w:t>Estimates and judgements are continually evaluated and are based on historical experience and other factors, including expectations of future events that are believed to be reasonable under the circumstances.</w:t>
      </w:r>
    </w:p>
    <w:p w14:paraId="469C16C9" w14:textId="77777777" w:rsidR="00293454" w:rsidRPr="003E2C61" w:rsidRDefault="00293454">
      <w:pPr>
        <w:spacing w:line="240" w:lineRule="auto"/>
        <w:jc w:val="both"/>
        <w:rPr>
          <w:sz w:val="18"/>
          <w:szCs w:val="18"/>
        </w:rPr>
      </w:pPr>
    </w:p>
    <w:p w14:paraId="6D22EBD7" w14:textId="77777777" w:rsidR="00293454" w:rsidRPr="003E2C61" w:rsidRDefault="001B7CC5">
      <w:pPr>
        <w:spacing w:line="240" w:lineRule="auto"/>
        <w:jc w:val="both"/>
        <w:rPr>
          <w:b/>
          <w:sz w:val="18"/>
          <w:szCs w:val="18"/>
        </w:rPr>
      </w:pPr>
      <w:r w:rsidRPr="003E2C61">
        <w:rPr>
          <w:b/>
          <w:sz w:val="18"/>
          <w:szCs w:val="18"/>
        </w:rPr>
        <w:t>Critical accounting estimates and assumptions</w:t>
      </w:r>
    </w:p>
    <w:p w14:paraId="6FBE9A9A" w14:textId="77777777" w:rsidR="00293454" w:rsidRPr="003E2C61" w:rsidRDefault="00293454">
      <w:pPr>
        <w:spacing w:line="240" w:lineRule="auto"/>
        <w:jc w:val="both"/>
        <w:rPr>
          <w:sz w:val="18"/>
          <w:szCs w:val="18"/>
        </w:rPr>
      </w:pPr>
    </w:p>
    <w:p w14:paraId="7E3DFDC1" w14:textId="77777777" w:rsidR="00293454" w:rsidRPr="003E2C61" w:rsidRDefault="001B7CC5">
      <w:pPr>
        <w:spacing w:line="240" w:lineRule="auto"/>
        <w:jc w:val="both"/>
        <w:rPr>
          <w:sz w:val="18"/>
          <w:szCs w:val="18"/>
        </w:rPr>
      </w:pPr>
      <w:r w:rsidRPr="0023489D">
        <w:rPr>
          <w:spacing w:val="-4"/>
          <w:sz w:val="18"/>
          <w:szCs w:val="18"/>
        </w:rPr>
        <w:t>The Group makes estimates and assumptions concerning the future. The resulting accounting estimates will, by definition,</w:t>
      </w:r>
      <w:r w:rsidRPr="003E2C61">
        <w:rPr>
          <w:sz w:val="18"/>
          <w:szCs w:val="18"/>
        </w:rPr>
        <w:t xml:space="preserve"> not necessarily equal the related actual results. The estimates and assumptions that have a significant risk of causing a material adjustment to the carrying amounts of assets and liabilities within the next financial year are discussed below.</w:t>
      </w:r>
    </w:p>
    <w:p w14:paraId="2B3CC00A" w14:textId="77777777" w:rsidR="00293454" w:rsidRPr="003E2C61" w:rsidRDefault="00293454">
      <w:pPr>
        <w:spacing w:line="240" w:lineRule="auto"/>
        <w:jc w:val="both"/>
        <w:rPr>
          <w:sz w:val="18"/>
          <w:szCs w:val="18"/>
        </w:rPr>
      </w:pPr>
    </w:p>
    <w:p w14:paraId="549FFAE6" w14:textId="77777777" w:rsidR="00293454" w:rsidRPr="003E2C61" w:rsidRDefault="001B7CC5">
      <w:pPr>
        <w:tabs>
          <w:tab w:val="left" w:pos="1620"/>
        </w:tabs>
        <w:spacing w:line="240" w:lineRule="auto"/>
        <w:jc w:val="both"/>
        <w:rPr>
          <w:i/>
          <w:sz w:val="18"/>
          <w:szCs w:val="18"/>
        </w:rPr>
      </w:pPr>
      <w:r w:rsidRPr="003E2C61">
        <w:rPr>
          <w:i/>
          <w:sz w:val="18"/>
          <w:szCs w:val="18"/>
        </w:rPr>
        <w:t>Recognition of deferred tax assets associated with tax losses carried forward</w:t>
      </w:r>
    </w:p>
    <w:p w14:paraId="18693D66" w14:textId="77777777" w:rsidR="00293454" w:rsidRPr="003E2C61" w:rsidRDefault="00293454">
      <w:pPr>
        <w:spacing w:line="240" w:lineRule="auto"/>
        <w:jc w:val="both"/>
        <w:rPr>
          <w:sz w:val="18"/>
          <w:szCs w:val="18"/>
        </w:rPr>
      </w:pPr>
    </w:p>
    <w:p w14:paraId="18651E7D" w14:textId="77777777" w:rsidR="00293454" w:rsidRPr="003E2C61" w:rsidRDefault="001B7CC5">
      <w:pPr>
        <w:spacing w:line="240" w:lineRule="auto"/>
        <w:jc w:val="both"/>
        <w:rPr>
          <w:sz w:val="18"/>
          <w:szCs w:val="18"/>
        </w:rPr>
      </w:pPr>
      <w:r w:rsidRPr="003E2C61">
        <w:rPr>
          <w:sz w:val="18"/>
          <w:szCs w:val="18"/>
        </w:rPr>
        <w:t xml:space="preserve">A deferred tax asset is recognised to the extent it is probable that the tax losses carried forward will be utilised.  </w:t>
      </w:r>
      <w:r w:rsidRPr="003E2C61">
        <w:rPr>
          <w:sz w:val="18"/>
          <w:szCs w:val="18"/>
        </w:rPr>
        <w:br/>
        <w:t xml:space="preserve">Such an assessment is based upon management’s review of the forecasted financial income.  </w:t>
      </w:r>
    </w:p>
    <w:p w14:paraId="7A4F703B" w14:textId="77777777" w:rsidR="00293454" w:rsidRPr="003E2C61" w:rsidRDefault="00293454">
      <w:pPr>
        <w:spacing w:line="240" w:lineRule="auto"/>
        <w:jc w:val="both"/>
        <w:rPr>
          <w:sz w:val="18"/>
          <w:szCs w:val="18"/>
        </w:rPr>
      </w:pPr>
    </w:p>
    <w:p w14:paraId="54918AEF" w14:textId="77777777" w:rsidR="00293454" w:rsidRPr="003E2C61" w:rsidRDefault="001B7CC5">
      <w:pPr>
        <w:tabs>
          <w:tab w:val="left" w:pos="1620"/>
        </w:tabs>
        <w:spacing w:line="240" w:lineRule="auto"/>
        <w:jc w:val="both"/>
        <w:rPr>
          <w:i/>
          <w:sz w:val="18"/>
          <w:szCs w:val="18"/>
        </w:rPr>
      </w:pPr>
      <w:r w:rsidRPr="003E2C61">
        <w:rPr>
          <w:i/>
          <w:sz w:val="18"/>
          <w:szCs w:val="18"/>
        </w:rPr>
        <w:t>Asset retirement obligations</w:t>
      </w:r>
    </w:p>
    <w:p w14:paraId="6E8BC445" w14:textId="77777777" w:rsidR="00293454" w:rsidRPr="003E2C61" w:rsidRDefault="00293454">
      <w:pPr>
        <w:spacing w:line="240" w:lineRule="auto"/>
        <w:jc w:val="both"/>
        <w:rPr>
          <w:sz w:val="18"/>
          <w:szCs w:val="18"/>
        </w:rPr>
      </w:pPr>
    </w:p>
    <w:p w14:paraId="02F575EB" w14:textId="77777777" w:rsidR="00293454" w:rsidRPr="003E2C61" w:rsidRDefault="001B7CC5">
      <w:pPr>
        <w:spacing w:line="240" w:lineRule="auto"/>
        <w:jc w:val="both"/>
        <w:rPr>
          <w:sz w:val="18"/>
          <w:szCs w:val="18"/>
        </w:rPr>
      </w:pPr>
      <w:r w:rsidRPr="003E2C61">
        <w:rPr>
          <w:sz w:val="18"/>
          <w:szCs w:val="18"/>
        </w:rPr>
        <w:t xml:space="preserve">It is recognised that the Group may incur asset retirement obligations for the dismantling and site restoration costs of its manufacturing facilities. The timing and amount of cash flows is difficult to estimate as the Group has no intention to decommission the sites </w:t>
      </w:r>
      <w:proofErr w:type="gramStart"/>
      <w:r w:rsidRPr="003E2C61">
        <w:rPr>
          <w:sz w:val="18"/>
          <w:szCs w:val="18"/>
        </w:rPr>
        <w:t>in the near future</w:t>
      </w:r>
      <w:proofErr w:type="gramEnd"/>
      <w:r w:rsidRPr="003E2C61">
        <w:rPr>
          <w:sz w:val="18"/>
          <w:szCs w:val="18"/>
        </w:rPr>
        <w:t xml:space="preserve">. </w:t>
      </w:r>
      <w:proofErr w:type="gramStart"/>
      <w:r w:rsidRPr="003E2C61">
        <w:rPr>
          <w:sz w:val="18"/>
          <w:szCs w:val="18"/>
        </w:rPr>
        <w:t>Accordingly</w:t>
      </w:r>
      <w:proofErr w:type="gramEnd"/>
      <w:r w:rsidRPr="003E2C61">
        <w:rPr>
          <w:sz w:val="18"/>
          <w:szCs w:val="18"/>
        </w:rPr>
        <w:t xml:space="preserve"> and consistent with industry practice, no provision is recorded for </w:t>
      </w:r>
      <w:r w:rsidRPr="0023489D">
        <w:rPr>
          <w:spacing w:val="-4"/>
          <w:sz w:val="18"/>
          <w:szCs w:val="18"/>
        </w:rPr>
        <w:t>asset retirement obligations as the amount cannot be measured with sufficient reliability due to the significant uncertainties</w:t>
      </w:r>
      <w:r w:rsidRPr="003E2C61">
        <w:rPr>
          <w:sz w:val="18"/>
          <w:szCs w:val="18"/>
        </w:rPr>
        <w:t xml:space="preserve"> involved.</w:t>
      </w:r>
    </w:p>
    <w:p w14:paraId="1DB96CC0" w14:textId="77777777" w:rsidR="00293454" w:rsidRPr="003E2C61" w:rsidRDefault="00293454">
      <w:pPr>
        <w:spacing w:line="240" w:lineRule="auto"/>
        <w:jc w:val="both"/>
        <w:rPr>
          <w:sz w:val="18"/>
          <w:szCs w:val="18"/>
        </w:rPr>
      </w:pPr>
    </w:p>
    <w:p w14:paraId="703D7CF1" w14:textId="77777777" w:rsidR="00293454" w:rsidRPr="003E2C61" w:rsidRDefault="00293454">
      <w:pPr>
        <w:spacing w:line="240" w:lineRule="auto"/>
        <w:jc w:val="both"/>
        <w:rPr>
          <w:sz w:val="18"/>
          <w:szCs w:val="18"/>
        </w:rPr>
      </w:pPr>
    </w:p>
    <w:tbl>
      <w:tblPr>
        <w:tblStyle w:val="afffffffffffffffffffffffffffffff7"/>
        <w:tblW w:w="9569"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569"/>
      </w:tblGrid>
      <w:tr w:rsidR="00293454" w:rsidRPr="003E2C61" w14:paraId="4CB4BECB" w14:textId="77777777">
        <w:trPr>
          <w:trHeight w:val="386"/>
        </w:trPr>
        <w:tc>
          <w:tcPr>
            <w:tcW w:w="9569" w:type="dxa"/>
            <w:shd w:val="clear" w:color="auto" w:fill="FFA543"/>
            <w:vAlign w:val="center"/>
          </w:tcPr>
          <w:p w14:paraId="01EF1993" w14:textId="77777777" w:rsidR="00293454" w:rsidRPr="003E2C61" w:rsidRDefault="001B7CC5">
            <w:pPr>
              <w:tabs>
                <w:tab w:val="left" w:pos="432"/>
              </w:tabs>
              <w:spacing w:line="240" w:lineRule="auto"/>
              <w:ind w:left="504" w:hanging="504"/>
              <w:jc w:val="both"/>
              <w:rPr>
                <w:rFonts w:ascii="Arial" w:eastAsia="Arial" w:hAnsi="Arial" w:cs="Arial"/>
                <w:b/>
                <w:color w:val="FFFFFF"/>
                <w:sz w:val="18"/>
                <w:szCs w:val="18"/>
              </w:rPr>
            </w:pPr>
            <w:r w:rsidRPr="003E2C61">
              <w:rPr>
                <w:rFonts w:ascii="Arial" w:eastAsia="Arial" w:hAnsi="Arial" w:cs="Arial"/>
                <w:b/>
                <w:color w:val="FFFFFF"/>
                <w:sz w:val="18"/>
                <w:szCs w:val="18"/>
              </w:rPr>
              <w:t>6</w:t>
            </w:r>
            <w:r w:rsidRPr="003E2C61">
              <w:rPr>
                <w:rFonts w:ascii="Arial" w:eastAsia="Arial" w:hAnsi="Arial" w:cs="Arial"/>
                <w:b/>
                <w:color w:val="FFFFFF"/>
                <w:sz w:val="18"/>
                <w:szCs w:val="18"/>
              </w:rPr>
              <w:tab/>
              <w:t>Segment information</w:t>
            </w:r>
          </w:p>
        </w:tc>
      </w:tr>
    </w:tbl>
    <w:p w14:paraId="4D0859E6" w14:textId="77777777" w:rsidR="00293454" w:rsidRPr="003E2C61" w:rsidRDefault="00293454">
      <w:pPr>
        <w:spacing w:line="240" w:lineRule="auto"/>
        <w:jc w:val="both"/>
        <w:rPr>
          <w:sz w:val="18"/>
          <w:szCs w:val="18"/>
        </w:rPr>
      </w:pPr>
    </w:p>
    <w:p w14:paraId="546DA977" w14:textId="77777777" w:rsidR="00293454" w:rsidRPr="003E2C61" w:rsidRDefault="001B7CC5">
      <w:pPr>
        <w:spacing w:line="240" w:lineRule="auto"/>
        <w:jc w:val="both"/>
        <w:rPr>
          <w:sz w:val="18"/>
          <w:szCs w:val="18"/>
        </w:rPr>
      </w:pPr>
      <w:r w:rsidRPr="003E2C61">
        <w:rPr>
          <w:sz w:val="18"/>
          <w:szCs w:val="18"/>
        </w:rPr>
        <w:t xml:space="preserve">As </w:t>
      </w:r>
      <w:proofErr w:type="gramStart"/>
      <w:r w:rsidRPr="003E2C61">
        <w:rPr>
          <w:sz w:val="18"/>
          <w:szCs w:val="18"/>
        </w:rPr>
        <w:t>at</w:t>
      </w:r>
      <w:proofErr w:type="gramEnd"/>
      <w:r w:rsidRPr="003E2C61">
        <w:rPr>
          <w:sz w:val="18"/>
          <w:szCs w:val="18"/>
        </w:rPr>
        <w:t xml:space="preserve"> 31 December 2021, the Group is organised into two main business segments, namely:</w:t>
      </w:r>
    </w:p>
    <w:p w14:paraId="0E0B1D10" w14:textId="77777777" w:rsidR="00293454" w:rsidRPr="003E2C61" w:rsidRDefault="00293454">
      <w:pPr>
        <w:spacing w:line="240" w:lineRule="auto"/>
        <w:jc w:val="both"/>
        <w:rPr>
          <w:sz w:val="18"/>
          <w:szCs w:val="18"/>
        </w:rPr>
      </w:pPr>
    </w:p>
    <w:p w14:paraId="5B66B8B1" w14:textId="77777777" w:rsidR="00293454" w:rsidRPr="003E2C61" w:rsidRDefault="001B7CC5">
      <w:pPr>
        <w:numPr>
          <w:ilvl w:val="0"/>
          <w:numId w:val="5"/>
        </w:numPr>
        <w:spacing w:line="240" w:lineRule="auto"/>
        <w:ind w:left="360"/>
        <w:jc w:val="both"/>
        <w:rPr>
          <w:sz w:val="18"/>
          <w:szCs w:val="18"/>
        </w:rPr>
      </w:pPr>
      <w:r w:rsidRPr="003E2C61">
        <w:rPr>
          <w:sz w:val="18"/>
          <w:szCs w:val="18"/>
        </w:rPr>
        <w:t>Downstream, which includes the refining and marketing of petroleum products; and</w:t>
      </w:r>
    </w:p>
    <w:p w14:paraId="0EC83BE4" w14:textId="77777777" w:rsidR="00293454" w:rsidRPr="003E2C61" w:rsidRDefault="001B7CC5">
      <w:pPr>
        <w:numPr>
          <w:ilvl w:val="0"/>
          <w:numId w:val="5"/>
        </w:numPr>
        <w:spacing w:line="240" w:lineRule="auto"/>
        <w:ind w:left="360"/>
        <w:jc w:val="both"/>
        <w:rPr>
          <w:sz w:val="18"/>
          <w:szCs w:val="18"/>
        </w:rPr>
      </w:pPr>
      <w:r w:rsidRPr="003E2C61">
        <w:rPr>
          <w:sz w:val="18"/>
          <w:szCs w:val="18"/>
        </w:rPr>
        <w:t xml:space="preserve">Petrochemicals, which includes the manufacturing and marketing of chemical products. </w:t>
      </w:r>
    </w:p>
    <w:p w14:paraId="32AE4849" w14:textId="77777777" w:rsidR="00293454" w:rsidRPr="003E2C61" w:rsidRDefault="00293454">
      <w:pPr>
        <w:spacing w:line="240" w:lineRule="auto"/>
        <w:jc w:val="both"/>
        <w:rPr>
          <w:sz w:val="18"/>
          <w:szCs w:val="18"/>
        </w:rPr>
      </w:pPr>
    </w:p>
    <w:p w14:paraId="6317E3AC" w14:textId="77777777" w:rsidR="00293454" w:rsidRPr="003E2C61" w:rsidRDefault="001B7CC5">
      <w:pPr>
        <w:spacing w:line="240" w:lineRule="auto"/>
        <w:jc w:val="both"/>
        <w:rPr>
          <w:sz w:val="18"/>
          <w:szCs w:val="18"/>
        </w:rPr>
      </w:pPr>
      <w:r w:rsidRPr="003E2C61">
        <w:rPr>
          <w:sz w:val="18"/>
          <w:szCs w:val="18"/>
        </w:rPr>
        <w:t>Inter-segment transactions are priced under normal commercial terms and conditions that would also be available to unrelated third parties.</w:t>
      </w:r>
    </w:p>
    <w:p w14:paraId="26861E72" w14:textId="77777777" w:rsidR="00293454" w:rsidRPr="003E2C61" w:rsidRDefault="00293454">
      <w:pPr>
        <w:spacing w:line="240" w:lineRule="auto"/>
        <w:jc w:val="both"/>
        <w:rPr>
          <w:sz w:val="18"/>
          <w:szCs w:val="18"/>
        </w:rPr>
      </w:pPr>
    </w:p>
    <w:p w14:paraId="024AB08B" w14:textId="77777777" w:rsidR="00293454" w:rsidRPr="003E2C61" w:rsidRDefault="001B7CC5">
      <w:pPr>
        <w:spacing w:line="240" w:lineRule="auto"/>
        <w:jc w:val="both"/>
        <w:rPr>
          <w:sz w:val="18"/>
          <w:szCs w:val="18"/>
        </w:rPr>
      </w:pPr>
      <w:r w:rsidRPr="003E2C61">
        <w:rPr>
          <w:sz w:val="18"/>
          <w:szCs w:val="18"/>
        </w:rPr>
        <w:t>The segment information for the year ended 31 December 2021 are as follows:</w:t>
      </w:r>
    </w:p>
    <w:p w14:paraId="06636FA9" w14:textId="77777777" w:rsidR="00293454" w:rsidRPr="003E2C61" w:rsidRDefault="00293454">
      <w:pPr>
        <w:spacing w:line="240" w:lineRule="auto"/>
        <w:jc w:val="both"/>
        <w:rPr>
          <w:sz w:val="18"/>
          <w:szCs w:val="18"/>
        </w:rPr>
      </w:pPr>
    </w:p>
    <w:tbl>
      <w:tblPr>
        <w:tblStyle w:val="afffffffffffffffffffffffffffffff8"/>
        <w:tblW w:w="9460" w:type="dxa"/>
        <w:tblInd w:w="-5" w:type="dxa"/>
        <w:tblLayout w:type="fixed"/>
        <w:tblLook w:val="0000" w:firstRow="0" w:lastRow="0" w:firstColumn="0" w:lastColumn="0" w:noHBand="0" w:noVBand="0"/>
      </w:tblPr>
      <w:tblGrid>
        <w:gridCol w:w="5198"/>
        <w:gridCol w:w="1368"/>
        <w:gridCol w:w="1526"/>
        <w:gridCol w:w="1368"/>
      </w:tblGrid>
      <w:tr w:rsidR="00293454" w:rsidRPr="003E2C61" w14:paraId="6558C14E" w14:textId="77777777" w:rsidTr="00A42086">
        <w:tc>
          <w:tcPr>
            <w:tcW w:w="5198" w:type="dxa"/>
            <w:shd w:val="clear" w:color="auto" w:fill="auto"/>
          </w:tcPr>
          <w:p w14:paraId="2FBF4B7D"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bottom w:val="single" w:sz="4" w:space="0" w:color="auto"/>
            </w:tcBorders>
            <w:shd w:val="clear" w:color="auto" w:fill="auto"/>
          </w:tcPr>
          <w:p w14:paraId="58BFC182" w14:textId="77777777" w:rsidR="00293454" w:rsidRPr="003E2C61" w:rsidRDefault="001B7CC5">
            <w:pPr>
              <w:tabs>
                <w:tab w:val="right" w:pos="8730"/>
              </w:tabs>
              <w:spacing w:line="240" w:lineRule="auto"/>
              <w:ind w:right="-72"/>
              <w:jc w:val="right"/>
              <w:rPr>
                <w:rFonts w:ascii="Arial" w:eastAsia="Arial" w:hAnsi="Arial" w:cs="Arial"/>
                <w:b/>
                <w:sz w:val="18"/>
                <w:szCs w:val="18"/>
              </w:rPr>
            </w:pPr>
            <w:r w:rsidRPr="003E2C61">
              <w:rPr>
                <w:rFonts w:ascii="Arial" w:eastAsia="Arial" w:hAnsi="Arial" w:cs="Arial"/>
                <w:b/>
                <w:sz w:val="18"/>
                <w:szCs w:val="18"/>
              </w:rPr>
              <w:t>Downstream</w:t>
            </w:r>
          </w:p>
        </w:tc>
        <w:tc>
          <w:tcPr>
            <w:tcW w:w="1526" w:type="dxa"/>
            <w:tcBorders>
              <w:top w:val="single" w:sz="4" w:space="0" w:color="auto"/>
              <w:bottom w:val="single" w:sz="4" w:space="0" w:color="auto"/>
            </w:tcBorders>
            <w:shd w:val="clear" w:color="auto" w:fill="auto"/>
          </w:tcPr>
          <w:p w14:paraId="4F6F7147" w14:textId="77777777" w:rsidR="00293454" w:rsidRPr="003E2C61" w:rsidRDefault="001B7CC5">
            <w:pPr>
              <w:tabs>
                <w:tab w:val="right" w:pos="8730"/>
              </w:tabs>
              <w:spacing w:line="240" w:lineRule="auto"/>
              <w:ind w:right="-72"/>
              <w:jc w:val="right"/>
              <w:rPr>
                <w:rFonts w:ascii="Arial" w:eastAsia="Arial" w:hAnsi="Arial" w:cs="Arial"/>
                <w:b/>
                <w:sz w:val="18"/>
                <w:szCs w:val="18"/>
              </w:rPr>
            </w:pPr>
            <w:r w:rsidRPr="003E2C61">
              <w:rPr>
                <w:rFonts w:ascii="Arial" w:eastAsia="Arial" w:hAnsi="Arial" w:cs="Arial"/>
                <w:b/>
                <w:sz w:val="18"/>
                <w:szCs w:val="18"/>
              </w:rPr>
              <w:t>Petrochemicals</w:t>
            </w:r>
          </w:p>
        </w:tc>
        <w:tc>
          <w:tcPr>
            <w:tcW w:w="1368" w:type="dxa"/>
            <w:tcBorders>
              <w:top w:val="single" w:sz="4" w:space="0" w:color="auto"/>
              <w:bottom w:val="single" w:sz="4" w:space="0" w:color="auto"/>
            </w:tcBorders>
            <w:shd w:val="clear" w:color="auto" w:fill="auto"/>
          </w:tcPr>
          <w:p w14:paraId="0159993F" w14:textId="77777777" w:rsidR="00293454" w:rsidRPr="003E2C61" w:rsidRDefault="001B7CC5">
            <w:pPr>
              <w:tabs>
                <w:tab w:val="right" w:pos="8730"/>
              </w:tabs>
              <w:spacing w:line="240" w:lineRule="auto"/>
              <w:ind w:right="-72"/>
              <w:jc w:val="right"/>
              <w:rPr>
                <w:rFonts w:ascii="Arial" w:eastAsia="Arial" w:hAnsi="Arial" w:cs="Arial"/>
                <w:b/>
                <w:sz w:val="18"/>
                <w:szCs w:val="18"/>
              </w:rPr>
            </w:pPr>
            <w:r w:rsidRPr="003E2C61">
              <w:rPr>
                <w:rFonts w:ascii="Arial" w:eastAsia="Arial" w:hAnsi="Arial" w:cs="Arial"/>
                <w:b/>
                <w:sz w:val="18"/>
                <w:szCs w:val="18"/>
              </w:rPr>
              <w:t>Total</w:t>
            </w:r>
          </w:p>
        </w:tc>
      </w:tr>
      <w:tr w:rsidR="00293454" w:rsidRPr="003E2C61" w14:paraId="65C97F35" w14:textId="77777777" w:rsidTr="00A42086">
        <w:tc>
          <w:tcPr>
            <w:tcW w:w="5198" w:type="dxa"/>
            <w:shd w:val="clear" w:color="auto" w:fill="auto"/>
            <w:vAlign w:val="bottom"/>
          </w:tcPr>
          <w:p w14:paraId="18FCA8C1"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bottom"/>
          </w:tcPr>
          <w:p w14:paraId="2FE2A3C5" w14:textId="77777777" w:rsidR="00293454" w:rsidRPr="003E2C61" w:rsidRDefault="00293454">
            <w:pPr>
              <w:shd w:val="clear" w:color="auto" w:fill="FAFAFA"/>
              <w:tabs>
                <w:tab w:val="right" w:pos="8730"/>
              </w:tabs>
              <w:spacing w:line="240" w:lineRule="auto"/>
              <w:ind w:right="-72"/>
              <w:jc w:val="right"/>
              <w:rPr>
                <w:rFonts w:ascii="Arial" w:eastAsia="Arial" w:hAnsi="Arial" w:cs="Arial"/>
                <w:sz w:val="18"/>
                <w:szCs w:val="18"/>
              </w:rPr>
            </w:pPr>
          </w:p>
        </w:tc>
        <w:tc>
          <w:tcPr>
            <w:tcW w:w="1526" w:type="dxa"/>
            <w:tcBorders>
              <w:top w:val="single" w:sz="4" w:space="0" w:color="auto"/>
            </w:tcBorders>
            <w:shd w:val="clear" w:color="auto" w:fill="FAFAFA"/>
            <w:vAlign w:val="bottom"/>
          </w:tcPr>
          <w:p w14:paraId="24B18420" w14:textId="77777777" w:rsidR="00293454" w:rsidRPr="003E2C61" w:rsidRDefault="00293454">
            <w:pPr>
              <w:shd w:val="clear" w:color="auto" w:fill="FAFAFA"/>
              <w:tabs>
                <w:tab w:val="right" w:pos="8730"/>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49268502" w14:textId="77777777" w:rsidR="00293454" w:rsidRPr="003E2C61" w:rsidRDefault="00293454">
            <w:pPr>
              <w:shd w:val="clear" w:color="auto" w:fill="FAFAFA"/>
              <w:tabs>
                <w:tab w:val="right" w:pos="8730"/>
              </w:tabs>
              <w:spacing w:line="240" w:lineRule="auto"/>
              <w:ind w:right="-72"/>
              <w:jc w:val="right"/>
              <w:rPr>
                <w:rFonts w:ascii="Arial" w:eastAsia="Arial" w:hAnsi="Arial" w:cs="Arial"/>
                <w:sz w:val="18"/>
                <w:szCs w:val="18"/>
              </w:rPr>
            </w:pPr>
          </w:p>
        </w:tc>
      </w:tr>
      <w:tr w:rsidR="00293454" w:rsidRPr="003E2C61" w14:paraId="69441476" w14:textId="77777777" w:rsidTr="00A42086">
        <w:tc>
          <w:tcPr>
            <w:tcW w:w="5198" w:type="dxa"/>
            <w:shd w:val="clear" w:color="auto" w:fill="auto"/>
            <w:vAlign w:val="bottom"/>
          </w:tcPr>
          <w:p w14:paraId="7E21FA27"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Total segment revenue</w:t>
            </w:r>
          </w:p>
        </w:tc>
        <w:tc>
          <w:tcPr>
            <w:tcW w:w="1368" w:type="dxa"/>
            <w:shd w:val="clear" w:color="auto" w:fill="FAFAFA"/>
            <w:vAlign w:val="bottom"/>
          </w:tcPr>
          <w:p w14:paraId="7886AB91" w14:textId="77777777" w:rsidR="00293454" w:rsidRPr="003E2C61" w:rsidRDefault="001B7CC5">
            <w:pPr>
              <w:shd w:val="clear" w:color="auto" w:fill="FAFAFA"/>
              <w:tabs>
                <w:tab w:val="right" w:pos="8730"/>
              </w:tabs>
              <w:spacing w:line="240" w:lineRule="auto"/>
              <w:ind w:right="-72"/>
              <w:jc w:val="right"/>
              <w:rPr>
                <w:rFonts w:ascii="Arial" w:eastAsia="Arial" w:hAnsi="Arial" w:cs="Arial"/>
                <w:sz w:val="18"/>
                <w:szCs w:val="18"/>
              </w:rPr>
            </w:pPr>
            <w:r w:rsidRPr="003E2C61">
              <w:rPr>
                <w:rFonts w:ascii="Arial" w:eastAsia="Arial" w:hAnsi="Arial" w:cs="Arial"/>
                <w:sz w:val="18"/>
                <w:szCs w:val="18"/>
              </w:rPr>
              <w:t>173,613,185</w:t>
            </w:r>
          </w:p>
        </w:tc>
        <w:tc>
          <w:tcPr>
            <w:tcW w:w="1526" w:type="dxa"/>
            <w:shd w:val="clear" w:color="auto" w:fill="FAFAFA"/>
          </w:tcPr>
          <w:p w14:paraId="6170CE30" w14:textId="77777777" w:rsidR="00293454" w:rsidRPr="003E2C61" w:rsidRDefault="001B7CC5">
            <w:pPr>
              <w:shd w:val="clear" w:color="auto" w:fill="FAFAFA"/>
              <w:tabs>
                <w:tab w:val="right" w:pos="8730"/>
              </w:tabs>
              <w:spacing w:line="240" w:lineRule="auto"/>
              <w:ind w:right="-72"/>
              <w:jc w:val="right"/>
              <w:rPr>
                <w:rFonts w:ascii="Arial" w:eastAsia="Arial" w:hAnsi="Arial" w:cs="Arial"/>
                <w:sz w:val="18"/>
                <w:szCs w:val="18"/>
              </w:rPr>
            </w:pPr>
            <w:r w:rsidRPr="003E2C61">
              <w:rPr>
                <w:rFonts w:ascii="Arial" w:eastAsia="Arial" w:hAnsi="Arial" w:cs="Arial"/>
                <w:sz w:val="18"/>
                <w:szCs w:val="18"/>
              </w:rPr>
              <w:t>9,587,427</w:t>
            </w:r>
          </w:p>
        </w:tc>
        <w:tc>
          <w:tcPr>
            <w:tcW w:w="1368" w:type="dxa"/>
            <w:shd w:val="clear" w:color="auto" w:fill="FAFAFA"/>
          </w:tcPr>
          <w:p w14:paraId="3FA2F2A9" w14:textId="77777777" w:rsidR="00293454" w:rsidRPr="003E2C61" w:rsidRDefault="001B7CC5">
            <w:pPr>
              <w:shd w:val="clear" w:color="auto" w:fill="FAFAFA"/>
              <w:tabs>
                <w:tab w:val="right" w:pos="8730"/>
              </w:tabs>
              <w:spacing w:line="240" w:lineRule="auto"/>
              <w:ind w:right="-72"/>
              <w:jc w:val="right"/>
              <w:rPr>
                <w:rFonts w:ascii="Arial" w:eastAsia="Arial" w:hAnsi="Arial" w:cs="Arial"/>
                <w:sz w:val="18"/>
                <w:szCs w:val="18"/>
              </w:rPr>
            </w:pPr>
            <w:r w:rsidRPr="003E2C61">
              <w:rPr>
                <w:rFonts w:ascii="Arial" w:eastAsia="Arial" w:hAnsi="Arial" w:cs="Arial"/>
                <w:sz w:val="18"/>
                <w:szCs w:val="18"/>
              </w:rPr>
              <w:t>183,200,612</w:t>
            </w:r>
          </w:p>
        </w:tc>
      </w:tr>
      <w:tr w:rsidR="00293454" w:rsidRPr="003E2C61" w14:paraId="6275DC03" w14:textId="77777777" w:rsidTr="00A42086">
        <w:tc>
          <w:tcPr>
            <w:tcW w:w="5198" w:type="dxa"/>
            <w:shd w:val="clear" w:color="auto" w:fill="auto"/>
            <w:vAlign w:val="bottom"/>
          </w:tcPr>
          <w:p w14:paraId="73D1CF40"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Inter-segment revenue</w:t>
            </w:r>
          </w:p>
        </w:tc>
        <w:tc>
          <w:tcPr>
            <w:tcW w:w="1368" w:type="dxa"/>
            <w:tcBorders>
              <w:bottom w:val="single" w:sz="4" w:space="0" w:color="auto"/>
            </w:tcBorders>
            <w:shd w:val="clear" w:color="auto" w:fill="FAFAFA"/>
          </w:tcPr>
          <w:p w14:paraId="5308C907" w14:textId="77777777" w:rsidR="00293454" w:rsidRPr="003E2C61" w:rsidRDefault="001B7CC5">
            <w:pPr>
              <w:shd w:val="clear" w:color="auto" w:fill="FAFAFA"/>
              <w:tabs>
                <w:tab w:val="right" w:pos="8730"/>
              </w:tabs>
              <w:spacing w:line="240" w:lineRule="auto"/>
              <w:ind w:right="-72"/>
              <w:jc w:val="right"/>
              <w:rPr>
                <w:rFonts w:ascii="Arial" w:eastAsia="Arial" w:hAnsi="Arial" w:cs="Arial"/>
                <w:sz w:val="18"/>
                <w:szCs w:val="18"/>
              </w:rPr>
            </w:pPr>
            <w:r w:rsidRPr="003E2C61">
              <w:rPr>
                <w:rFonts w:ascii="Arial" w:eastAsia="Arial" w:hAnsi="Arial" w:cs="Arial"/>
                <w:sz w:val="18"/>
                <w:szCs w:val="18"/>
              </w:rPr>
              <w:t>(6,372,936)</w:t>
            </w:r>
          </w:p>
        </w:tc>
        <w:tc>
          <w:tcPr>
            <w:tcW w:w="1526" w:type="dxa"/>
            <w:tcBorders>
              <w:bottom w:val="single" w:sz="4" w:space="0" w:color="auto"/>
            </w:tcBorders>
            <w:shd w:val="clear" w:color="auto" w:fill="FAFAFA"/>
          </w:tcPr>
          <w:p w14:paraId="1314F846" w14:textId="77777777" w:rsidR="00293454" w:rsidRPr="003E2C61" w:rsidRDefault="001B7CC5">
            <w:pPr>
              <w:shd w:val="clear" w:color="auto" w:fill="FAFAFA"/>
              <w:tabs>
                <w:tab w:val="right" w:pos="8730"/>
              </w:tabs>
              <w:spacing w:line="240" w:lineRule="auto"/>
              <w:ind w:right="-72"/>
              <w:jc w:val="right"/>
              <w:rPr>
                <w:rFonts w:ascii="Arial" w:eastAsia="Arial" w:hAnsi="Arial" w:cs="Arial"/>
                <w:sz w:val="18"/>
                <w:szCs w:val="18"/>
              </w:rPr>
            </w:pPr>
            <w:r w:rsidRPr="003E2C61">
              <w:rPr>
                <w:rFonts w:ascii="Arial" w:eastAsia="Arial" w:hAnsi="Arial" w:cs="Arial"/>
                <w:sz w:val="18"/>
                <w:szCs w:val="18"/>
              </w:rPr>
              <w:t>(3,949,322)</w:t>
            </w:r>
          </w:p>
        </w:tc>
        <w:tc>
          <w:tcPr>
            <w:tcW w:w="1368" w:type="dxa"/>
            <w:tcBorders>
              <w:bottom w:val="single" w:sz="4" w:space="0" w:color="auto"/>
            </w:tcBorders>
            <w:shd w:val="clear" w:color="auto" w:fill="FAFAFA"/>
          </w:tcPr>
          <w:p w14:paraId="26854A08" w14:textId="77777777" w:rsidR="00293454" w:rsidRPr="003E2C61" w:rsidRDefault="001B7CC5">
            <w:pPr>
              <w:shd w:val="clear" w:color="auto" w:fill="FAFAFA"/>
              <w:tabs>
                <w:tab w:val="right" w:pos="8730"/>
              </w:tabs>
              <w:spacing w:line="240" w:lineRule="auto"/>
              <w:ind w:right="-72"/>
              <w:jc w:val="right"/>
              <w:rPr>
                <w:rFonts w:ascii="Arial" w:eastAsia="Arial" w:hAnsi="Arial" w:cs="Arial"/>
                <w:sz w:val="18"/>
                <w:szCs w:val="18"/>
              </w:rPr>
            </w:pPr>
            <w:r w:rsidRPr="003E2C61">
              <w:rPr>
                <w:rFonts w:ascii="Arial" w:eastAsia="Arial" w:hAnsi="Arial" w:cs="Arial"/>
                <w:sz w:val="18"/>
                <w:szCs w:val="18"/>
              </w:rPr>
              <w:t>(10,322,258)</w:t>
            </w:r>
          </w:p>
        </w:tc>
      </w:tr>
      <w:tr w:rsidR="00293454" w:rsidRPr="003E2C61" w14:paraId="30D2E938" w14:textId="77777777" w:rsidTr="00A42086">
        <w:tc>
          <w:tcPr>
            <w:tcW w:w="5198" w:type="dxa"/>
            <w:shd w:val="clear" w:color="auto" w:fill="auto"/>
            <w:vAlign w:val="bottom"/>
          </w:tcPr>
          <w:p w14:paraId="5E864763"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bottom"/>
          </w:tcPr>
          <w:p w14:paraId="606D9B2C" w14:textId="77777777" w:rsidR="00293454" w:rsidRPr="003E2C61" w:rsidRDefault="00293454">
            <w:pPr>
              <w:shd w:val="clear" w:color="auto" w:fill="FAFAFA"/>
              <w:tabs>
                <w:tab w:val="right" w:pos="8730"/>
              </w:tabs>
              <w:spacing w:line="240" w:lineRule="auto"/>
              <w:ind w:right="-72"/>
              <w:jc w:val="right"/>
              <w:rPr>
                <w:rFonts w:ascii="Arial" w:eastAsia="Arial" w:hAnsi="Arial" w:cs="Arial"/>
                <w:sz w:val="18"/>
                <w:szCs w:val="18"/>
              </w:rPr>
            </w:pPr>
          </w:p>
        </w:tc>
        <w:tc>
          <w:tcPr>
            <w:tcW w:w="1526" w:type="dxa"/>
            <w:tcBorders>
              <w:top w:val="single" w:sz="4" w:space="0" w:color="auto"/>
            </w:tcBorders>
            <w:shd w:val="clear" w:color="auto" w:fill="FAFAFA"/>
            <w:vAlign w:val="bottom"/>
          </w:tcPr>
          <w:p w14:paraId="67E6CAA3" w14:textId="77777777" w:rsidR="00293454" w:rsidRPr="003E2C61" w:rsidRDefault="00293454">
            <w:pPr>
              <w:shd w:val="clear" w:color="auto" w:fill="FAFAFA"/>
              <w:tabs>
                <w:tab w:val="right" w:pos="8730"/>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1BF8BF63" w14:textId="77777777" w:rsidR="00293454" w:rsidRPr="003E2C61" w:rsidRDefault="00293454">
            <w:pPr>
              <w:shd w:val="clear" w:color="auto" w:fill="FAFAFA"/>
              <w:tabs>
                <w:tab w:val="right" w:pos="8730"/>
              </w:tabs>
              <w:spacing w:line="240" w:lineRule="auto"/>
              <w:ind w:right="-72"/>
              <w:jc w:val="right"/>
              <w:rPr>
                <w:rFonts w:ascii="Arial" w:eastAsia="Arial" w:hAnsi="Arial" w:cs="Arial"/>
                <w:sz w:val="18"/>
                <w:szCs w:val="18"/>
              </w:rPr>
            </w:pPr>
          </w:p>
        </w:tc>
      </w:tr>
      <w:tr w:rsidR="00293454" w:rsidRPr="003E2C61" w14:paraId="32E77883" w14:textId="77777777" w:rsidTr="00A42086">
        <w:tc>
          <w:tcPr>
            <w:tcW w:w="5198" w:type="dxa"/>
            <w:shd w:val="clear" w:color="auto" w:fill="auto"/>
            <w:vAlign w:val="bottom"/>
          </w:tcPr>
          <w:p w14:paraId="2649E249"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Revenue</w:t>
            </w:r>
          </w:p>
        </w:tc>
        <w:tc>
          <w:tcPr>
            <w:tcW w:w="1368" w:type="dxa"/>
            <w:tcBorders>
              <w:bottom w:val="single" w:sz="4" w:space="0" w:color="auto"/>
            </w:tcBorders>
            <w:shd w:val="clear" w:color="auto" w:fill="FAFAFA"/>
            <w:vAlign w:val="bottom"/>
          </w:tcPr>
          <w:p w14:paraId="7B7AD54B" w14:textId="77777777" w:rsidR="00293454" w:rsidRPr="003E2C61" w:rsidRDefault="001B7CC5">
            <w:pPr>
              <w:shd w:val="clear" w:color="auto" w:fill="FAFAFA"/>
              <w:tabs>
                <w:tab w:val="right" w:pos="8730"/>
              </w:tabs>
              <w:spacing w:line="240" w:lineRule="auto"/>
              <w:ind w:right="-72"/>
              <w:jc w:val="right"/>
              <w:rPr>
                <w:rFonts w:ascii="Arial" w:eastAsia="Arial" w:hAnsi="Arial" w:cs="Arial"/>
                <w:sz w:val="18"/>
                <w:szCs w:val="18"/>
              </w:rPr>
            </w:pPr>
            <w:r w:rsidRPr="003E2C61">
              <w:rPr>
                <w:rFonts w:ascii="Arial" w:eastAsia="Arial" w:hAnsi="Arial" w:cs="Arial"/>
                <w:sz w:val="18"/>
                <w:szCs w:val="18"/>
              </w:rPr>
              <w:t>167,240,249</w:t>
            </w:r>
          </w:p>
        </w:tc>
        <w:tc>
          <w:tcPr>
            <w:tcW w:w="1526" w:type="dxa"/>
            <w:tcBorders>
              <w:bottom w:val="single" w:sz="4" w:space="0" w:color="auto"/>
            </w:tcBorders>
            <w:shd w:val="clear" w:color="auto" w:fill="FAFAFA"/>
            <w:vAlign w:val="bottom"/>
          </w:tcPr>
          <w:p w14:paraId="3255A917" w14:textId="77777777" w:rsidR="00293454" w:rsidRPr="003E2C61" w:rsidRDefault="001B7CC5">
            <w:pPr>
              <w:shd w:val="clear" w:color="auto" w:fill="FAFAFA"/>
              <w:tabs>
                <w:tab w:val="right" w:pos="8730"/>
              </w:tabs>
              <w:spacing w:line="240" w:lineRule="auto"/>
              <w:ind w:right="-72"/>
              <w:jc w:val="right"/>
              <w:rPr>
                <w:rFonts w:ascii="Arial" w:eastAsia="Arial" w:hAnsi="Arial" w:cs="Arial"/>
                <w:sz w:val="18"/>
                <w:szCs w:val="18"/>
              </w:rPr>
            </w:pPr>
            <w:r w:rsidRPr="003E2C61">
              <w:rPr>
                <w:rFonts w:ascii="Arial" w:eastAsia="Arial" w:hAnsi="Arial" w:cs="Arial"/>
                <w:sz w:val="18"/>
                <w:szCs w:val="18"/>
              </w:rPr>
              <w:t>5,638,105</w:t>
            </w:r>
          </w:p>
        </w:tc>
        <w:tc>
          <w:tcPr>
            <w:tcW w:w="1368" w:type="dxa"/>
            <w:tcBorders>
              <w:bottom w:val="single" w:sz="4" w:space="0" w:color="auto"/>
            </w:tcBorders>
            <w:shd w:val="clear" w:color="auto" w:fill="FAFAFA"/>
            <w:vAlign w:val="bottom"/>
          </w:tcPr>
          <w:p w14:paraId="1B44A12A" w14:textId="77777777" w:rsidR="00293454" w:rsidRPr="003E2C61" w:rsidRDefault="001B7CC5">
            <w:pPr>
              <w:shd w:val="clear" w:color="auto" w:fill="FAFAFA"/>
              <w:tabs>
                <w:tab w:val="right" w:pos="8730"/>
              </w:tabs>
              <w:spacing w:line="240" w:lineRule="auto"/>
              <w:ind w:right="-72"/>
              <w:jc w:val="right"/>
              <w:rPr>
                <w:rFonts w:ascii="Arial" w:eastAsia="Arial" w:hAnsi="Arial" w:cs="Arial"/>
                <w:sz w:val="18"/>
                <w:szCs w:val="18"/>
              </w:rPr>
            </w:pPr>
            <w:r w:rsidRPr="003E2C61">
              <w:rPr>
                <w:rFonts w:ascii="Arial" w:eastAsia="Arial" w:hAnsi="Arial" w:cs="Arial"/>
                <w:sz w:val="18"/>
                <w:szCs w:val="18"/>
              </w:rPr>
              <w:t>172,878,354</w:t>
            </w:r>
          </w:p>
        </w:tc>
      </w:tr>
      <w:tr w:rsidR="00293454" w:rsidRPr="003E2C61" w14:paraId="05AF2902" w14:textId="77777777" w:rsidTr="00A42086">
        <w:tc>
          <w:tcPr>
            <w:tcW w:w="5198" w:type="dxa"/>
            <w:shd w:val="clear" w:color="auto" w:fill="auto"/>
            <w:vAlign w:val="bottom"/>
          </w:tcPr>
          <w:p w14:paraId="75071287"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bottom"/>
          </w:tcPr>
          <w:p w14:paraId="2B5EB630" w14:textId="77777777" w:rsidR="00293454" w:rsidRPr="003E2C61" w:rsidRDefault="00293454">
            <w:pPr>
              <w:shd w:val="clear" w:color="auto" w:fill="FAFAFA"/>
              <w:tabs>
                <w:tab w:val="right" w:pos="8730"/>
              </w:tabs>
              <w:spacing w:line="240" w:lineRule="auto"/>
              <w:ind w:right="-72"/>
              <w:jc w:val="right"/>
              <w:rPr>
                <w:rFonts w:ascii="Arial" w:eastAsia="Arial" w:hAnsi="Arial" w:cs="Arial"/>
                <w:sz w:val="18"/>
                <w:szCs w:val="18"/>
              </w:rPr>
            </w:pPr>
          </w:p>
        </w:tc>
        <w:tc>
          <w:tcPr>
            <w:tcW w:w="1526" w:type="dxa"/>
            <w:tcBorders>
              <w:top w:val="single" w:sz="4" w:space="0" w:color="auto"/>
            </w:tcBorders>
            <w:shd w:val="clear" w:color="auto" w:fill="FAFAFA"/>
            <w:vAlign w:val="bottom"/>
          </w:tcPr>
          <w:p w14:paraId="6B800DB3" w14:textId="77777777" w:rsidR="00293454" w:rsidRPr="003E2C61" w:rsidRDefault="00293454">
            <w:pPr>
              <w:shd w:val="clear" w:color="auto" w:fill="FAFAFA"/>
              <w:tabs>
                <w:tab w:val="right" w:pos="8730"/>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2A9A8A0F" w14:textId="77777777" w:rsidR="00293454" w:rsidRPr="003E2C61" w:rsidRDefault="00293454">
            <w:pPr>
              <w:shd w:val="clear" w:color="auto" w:fill="FAFAFA"/>
              <w:tabs>
                <w:tab w:val="right" w:pos="8730"/>
              </w:tabs>
              <w:spacing w:line="240" w:lineRule="auto"/>
              <w:ind w:right="-72"/>
              <w:jc w:val="right"/>
              <w:rPr>
                <w:rFonts w:ascii="Arial" w:eastAsia="Arial" w:hAnsi="Arial" w:cs="Arial"/>
                <w:sz w:val="18"/>
                <w:szCs w:val="18"/>
              </w:rPr>
            </w:pPr>
          </w:p>
        </w:tc>
      </w:tr>
      <w:tr w:rsidR="00293454" w:rsidRPr="003E2C61" w14:paraId="64F46B57" w14:textId="77777777" w:rsidTr="00A42086">
        <w:tc>
          <w:tcPr>
            <w:tcW w:w="5198" w:type="dxa"/>
            <w:shd w:val="clear" w:color="auto" w:fill="auto"/>
            <w:vAlign w:val="bottom"/>
          </w:tcPr>
          <w:p w14:paraId="2BC4F71D"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Segment profit (loss) from sales</w:t>
            </w:r>
          </w:p>
        </w:tc>
        <w:tc>
          <w:tcPr>
            <w:tcW w:w="1368" w:type="dxa"/>
            <w:tcBorders>
              <w:bottom w:val="single" w:sz="4" w:space="0" w:color="auto"/>
            </w:tcBorders>
            <w:shd w:val="clear" w:color="auto" w:fill="FAFAFA"/>
          </w:tcPr>
          <w:p w14:paraId="3E48CEA7" w14:textId="77777777" w:rsidR="00293454" w:rsidRPr="003E2C61" w:rsidRDefault="001B7CC5">
            <w:pPr>
              <w:shd w:val="clear" w:color="auto" w:fill="FAFAFA"/>
              <w:tabs>
                <w:tab w:val="right" w:pos="8730"/>
              </w:tabs>
              <w:spacing w:line="240" w:lineRule="auto"/>
              <w:ind w:right="-72"/>
              <w:jc w:val="right"/>
              <w:rPr>
                <w:rFonts w:ascii="Arial" w:eastAsia="Arial" w:hAnsi="Arial" w:cs="Arial"/>
                <w:sz w:val="18"/>
                <w:szCs w:val="18"/>
              </w:rPr>
            </w:pPr>
            <w:r w:rsidRPr="003E2C61">
              <w:rPr>
                <w:rFonts w:ascii="Arial" w:eastAsia="Arial" w:hAnsi="Arial" w:cs="Arial"/>
                <w:sz w:val="18"/>
                <w:szCs w:val="18"/>
              </w:rPr>
              <w:t>6,352,351</w:t>
            </w:r>
          </w:p>
        </w:tc>
        <w:tc>
          <w:tcPr>
            <w:tcW w:w="1526" w:type="dxa"/>
            <w:tcBorders>
              <w:bottom w:val="single" w:sz="4" w:space="0" w:color="auto"/>
            </w:tcBorders>
            <w:shd w:val="clear" w:color="auto" w:fill="FAFAFA"/>
          </w:tcPr>
          <w:p w14:paraId="0A2CC293" w14:textId="77777777" w:rsidR="00293454" w:rsidRPr="003E2C61" w:rsidRDefault="001B7CC5">
            <w:pPr>
              <w:shd w:val="clear" w:color="auto" w:fill="FAFAFA"/>
              <w:tabs>
                <w:tab w:val="right" w:pos="8730"/>
              </w:tabs>
              <w:spacing w:line="240" w:lineRule="auto"/>
              <w:ind w:right="-72"/>
              <w:jc w:val="right"/>
              <w:rPr>
                <w:rFonts w:ascii="Arial" w:eastAsia="Arial" w:hAnsi="Arial" w:cs="Arial"/>
                <w:sz w:val="18"/>
                <w:szCs w:val="18"/>
              </w:rPr>
            </w:pPr>
            <w:r w:rsidRPr="003E2C61">
              <w:rPr>
                <w:rFonts w:ascii="Arial" w:eastAsia="Arial" w:hAnsi="Arial" w:cs="Arial"/>
                <w:sz w:val="18"/>
                <w:szCs w:val="18"/>
              </w:rPr>
              <w:t>(802,390)</w:t>
            </w:r>
          </w:p>
        </w:tc>
        <w:tc>
          <w:tcPr>
            <w:tcW w:w="1368" w:type="dxa"/>
            <w:tcBorders>
              <w:bottom w:val="single" w:sz="4" w:space="0" w:color="auto"/>
            </w:tcBorders>
            <w:shd w:val="clear" w:color="auto" w:fill="FAFAFA"/>
          </w:tcPr>
          <w:p w14:paraId="72313613" w14:textId="77777777" w:rsidR="00293454" w:rsidRPr="003E2C61" w:rsidRDefault="001B7CC5">
            <w:pPr>
              <w:shd w:val="clear" w:color="auto" w:fill="FAFAFA"/>
              <w:tabs>
                <w:tab w:val="right" w:pos="8730"/>
              </w:tabs>
              <w:spacing w:line="240" w:lineRule="auto"/>
              <w:ind w:right="-72"/>
              <w:jc w:val="right"/>
              <w:rPr>
                <w:rFonts w:ascii="Arial" w:eastAsia="Arial" w:hAnsi="Arial" w:cs="Arial"/>
                <w:sz w:val="18"/>
                <w:szCs w:val="18"/>
              </w:rPr>
            </w:pPr>
            <w:r w:rsidRPr="003E2C61">
              <w:rPr>
                <w:rFonts w:ascii="Arial" w:eastAsia="Arial" w:hAnsi="Arial" w:cs="Arial"/>
                <w:sz w:val="18"/>
                <w:szCs w:val="18"/>
              </w:rPr>
              <w:t>5,549,961</w:t>
            </w:r>
          </w:p>
        </w:tc>
      </w:tr>
      <w:tr w:rsidR="00293454" w:rsidRPr="003E2C61" w14:paraId="510AB36D" w14:textId="77777777" w:rsidTr="00A42086">
        <w:tc>
          <w:tcPr>
            <w:tcW w:w="5198" w:type="dxa"/>
            <w:shd w:val="clear" w:color="auto" w:fill="auto"/>
            <w:vAlign w:val="bottom"/>
          </w:tcPr>
          <w:p w14:paraId="0FC6CCF0"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bottom"/>
          </w:tcPr>
          <w:p w14:paraId="58B0CEFB" w14:textId="77777777" w:rsidR="00293454" w:rsidRPr="003E2C61" w:rsidRDefault="00293454">
            <w:pPr>
              <w:shd w:val="clear" w:color="auto" w:fill="FAFAFA"/>
              <w:tabs>
                <w:tab w:val="right" w:pos="8730"/>
              </w:tabs>
              <w:spacing w:line="240" w:lineRule="auto"/>
              <w:ind w:right="-72"/>
              <w:jc w:val="right"/>
              <w:rPr>
                <w:rFonts w:ascii="Arial" w:eastAsia="Arial" w:hAnsi="Arial" w:cs="Arial"/>
                <w:sz w:val="18"/>
                <w:szCs w:val="18"/>
              </w:rPr>
            </w:pPr>
          </w:p>
        </w:tc>
        <w:tc>
          <w:tcPr>
            <w:tcW w:w="1526" w:type="dxa"/>
            <w:tcBorders>
              <w:top w:val="single" w:sz="4" w:space="0" w:color="auto"/>
            </w:tcBorders>
            <w:shd w:val="clear" w:color="auto" w:fill="FAFAFA"/>
            <w:vAlign w:val="bottom"/>
          </w:tcPr>
          <w:p w14:paraId="12014B14" w14:textId="77777777" w:rsidR="00293454" w:rsidRPr="003E2C61" w:rsidRDefault="00293454">
            <w:pPr>
              <w:shd w:val="clear" w:color="auto" w:fill="FAFAFA"/>
              <w:tabs>
                <w:tab w:val="right" w:pos="8730"/>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56A9F437" w14:textId="77777777" w:rsidR="00293454" w:rsidRPr="003E2C61" w:rsidRDefault="00293454">
            <w:pPr>
              <w:shd w:val="clear" w:color="auto" w:fill="FAFAFA"/>
              <w:tabs>
                <w:tab w:val="right" w:pos="8730"/>
              </w:tabs>
              <w:spacing w:line="240" w:lineRule="auto"/>
              <w:ind w:right="-72"/>
              <w:jc w:val="right"/>
              <w:rPr>
                <w:rFonts w:ascii="Arial" w:eastAsia="Arial" w:hAnsi="Arial" w:cs="Arial"/>
                <w:sz w:val="18"/>
                <w:szCs w:val="18"/>
              </w:rPr>
            </w:pPr>
          </w:p>
        </w:tc>
      </w:tr>
      <w:tr w:rsidR="00293454" w:rsidRPr="003E2C61" w14:paraId="1438C8E7" w14:textId="77777777" w:rsidTr="00A42086">
        <w:tc>
          <w:tcPr>
            <w:tcW w:w="5198" w:type="dxa"/>
            <w:shd w:val="clear" w:color="auto" w:fill="auto"/>
            <w:vAlign w:val="bottom"/>
          </w:tcPr>
          <w:p w14:paraId="22924773"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Segment fixed assets</w:t>
            </w:r>
          </w:p>
        </w:tc>
        <w:tc>
          <w:tcPr>
            <w:tcW w:w="1368" w:type="dxa"/>
            <w:tcBorders>
              <w:bottom w:val="single" w:sz="4" w:space="0" w:color="auto"/>
            </w:tcBorders>
            <w:shd w:val="clear" w:color="auto" w:fill="FAFAFA"/>
            <w:vAlign w:val="bottom"/>
          </w:tcPr>
          <w:p w14:paraId="60CBBB00" w14:textId="77777777" w:rsidR="00293454" w:rsidRPr="003E2C61" w:rsidRDefault="001B7CC5">
            <w:pPr>
              <w:shd w:val="clear" w:color="auto" w:fill="FAFAFA"/>
              <w:tabs>
                <w:tab w:val="right" w:pos="8730"/>
              </w:tabs>
              <w:spacing w:line="240" w:lineRule="auto"/>
              <w:ind w:right="-72"/>
              <w:jc w:val="right"/>
              <w:rPr>
                <w:rFonts w:ascii="Arial" w:eastAsia="Arial" w:hAnsi="Arial" w:cs="Arial"/>
                <w:sz w:val="18"/>
                <w:szCs w:val="18"/>
              </w:rPr>
            </w:pPr>
            <w:r w:rsidRPr="003E2C61">
              <w:rPr>
                <w:rFonts w:ascii="Arial" w:eastAsia="Arial" w:hAnsi="Arial" w:cs="Arial"/>
                <w:sz w:val="18"/>
                <w:szCs w:val="18"/>
              </w:rPr>
              <w:t>23,456,963</w:t>
            </w:r>
          </w:p>
        </w:tc>
        <w:tc>
          <w:tcPr>
            <w:tcW w:w="1526" w:type="dxa"/>
            <w:tcBorders>
              <w:bottom w:val="single" w:sz="4" w:space="0" w:color="auto"/>
            </w:tcBorders>
            <w:shd w:val="clear" w:color="auto" w:fill="FAFAFA"/>
            <w:vAlign w:val="bottom"/>
          </w:tcPr>
          <w:p w14:paraId="02D1DFFF" w14:textId="77777777" w:rsidR="00293454" w:rsidRPr="003E2C61" w:rsidRDefault="001B7CC5">
            <w:pPr>
              <w:shd w:val="clear" w:color="auto" w:fill="FAFAFA"/>
              <w:tabs>
                <w:tab w:val="right" w:pos="8730"/>
              </w:tabs>
              <w:spacing w:line="240" w:lineRule="auto"/>
              <w:ind w:right="-72"/>
              <w:jc w:val="right"/>
              <w:rPr>
                <w:rFonts w:ascii="Arial" w:eastAsia="Arial" w:hAnsi="Arial" w:cs="Arial"/>
                <w:sz w:val="18"/>
                <w:szCs w:val="18"/>
              </w:rPr>
            </w:pPr>
            <w:r w:rsidRPr="003E2C61">
              <w:rPr>
                <w:rFonts w:ascii="Arial" w:eastAsia="Arial" w:hAnsi="Arial" w:cs="Arial"/>
                <w:sz w:val="18"/>
                <w:szCs w:val="18"/>
              </w:rPr>
              <w:t>248,687</w:t>
            </w:r>
          </w:p>
        </w:tc>
        <w:tc>
          <w:tcPr>
            <w:tcW w:w="1368" w:type="dxa"/>
            <w:tcBorders>
              <w:bottom w:val="single" w:sz="4" w:space="0" w:color="auto"/>
            </w:tcBorders>
            <w:shd w:val="clear" w:color="auto" w:fill="FAFAFA"/>
            <w:vAlign w:val="bottom"/>
          </w:tcPr>
          <w:p w14:paraId="488AE9D1" w14:textId="77777777" w:rsidR="00293454" w:rsidRPr="003E2C61" w:rsidRDefault="001B7CC5">
            <w:pPr>
              <w:shd w:val="clear" w:color="auto" w:fill="FAFAFA"/>
              <w:tabs>
                <w:tab w:val="right" w:pos="8730"/>
              </w:tabs>
              <w:spacing w:line="240" w:lineRule="auto"/>
              <w:ind w:right="-72"/>
              <w:jc w:val="right"/>
              <w:rPr>
                <w:rFonts w:ascii="Arial" w:eastAsia="Arial" w:hAnsi="Arial" w:cs="Arial"/>
                <w:sz w:val="18"/>
                <w:szCs w:val="18"/>
              </w:rPr>
            </w:pPr>
            <w:r w:rsidRPr="003E2C61">
              <w:rPr>
                <w:rFonts w:ascii="Arial" w:eastAsia="Arial" w:hAnsi="Arial" w:cs="Arial"/>
                <w:sz w:val="18"/>
                <w:szCs w:val="18"/>
              </w:rPr>
              <w:t>23,705,650</w:t>
            </w:r>
          </w:p>
        </w:tc>
      </w:tr>
      <w:tr w:rsidR="00293454" w:rsidRPr="003E2C61" w14:paraId="396DFF90" w14:textId="77777777" w:rsidTr="00A42086">
        <w:tc>
          <w:tcPr>
            <w:tcW w:w="5198" w:type="dxa"/>
            <w:shd w:val="clear" w:color="auto" w:fill="auto"/>
            <w:vAlign w:val="bottom"/>
          </w:tcPr>
          <w:p w14:paraId="61800575"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bottom"/>
          </w:tcPr>
          <w:p w14:paraId="075E348C" w14:textId="77777777" w:rsidR="00293454" w:rsidRPr="003E2C61" w:rsidRDefault="00293454">
            <w:pPr>
              <w:shd w:val="clear" w:color="auto" w:fill="FAFAFA"/>
              <w:tabs>
                <w:tab w:val="right" w:pos="8730"/>
              </w:tabs>
              <w:spacing w:line="240" w:lineRule="auto"/>
              <w:ind w:right="-72"/>
              <w:jc w:val="right"/>
              <w:rPr>
                <w:rFonts w:ascii="Arial" w:eastAsia="Arial" w:hAnsi="Arial" w:cs="Arial"/>
                <w:sz w:val="18"/>
                <w:szCs w:val="18"/>
              </w:rPr>
            </w:pPr>
          </w:p>
        </w:tc>
        <w:tc>
          <w:tcPr>
            <w:tcW w:w="1526" w:type="dxa"/>
            <w:tcBorders>
              <w:top w:val="single" w:sz="4" w:space="0" w:color="auto"/>
            </w:tcBorders>
            <w:shd w:val="clear" w:color="auto" w:fill="FAFAFA"/>
            <w:vAlign w:val="bottom"/>
          </w:tcPr>
          <w:p w14:paraId="44128692" w14:textId="77777777" w:rsidR="00293454" w:rsidRPr="003E2C61" w:rsidRDefault="00293454">
            <w:pPr>
              <w:shd w:val="clear" w:color="auto" w:fill="FAFAFA"/>
              <w:tabs>
                <w:tab w:val="right" w:pos="8730"/>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15C17339" w14:textId="77777777" w:rsidR="00293454" w:rsidRPr="003E2C61" w:rsidRDefault="00293454">
            <w:pPr>
              <w:shd w:val="clear" w:color="auto" w:fill="FAFAFA"/>
              <w:tabs>
                <w:tab w:val="right" w:pos="8730"/>
              </w:tabs>
              <w:spacing w:line="240" w:lineRule="auto"/>
              <w:ind w:right="-72"/>
              <w:jc w:val="right"/>
              <w:rPr>
                <w:rFonts w:ascii="Arial" w:eastAsia="Arial" w:hAnsi="Arial" w:cs="Arial"/>
                <w:sz w:val="18"/>
                <w:szCs w:val="18"/>
              </w:rPr>
            </w:pPr>
          </w:p>
        </w:tc>
      </w:tr>
      <w:tr w:rsidR="00293454" w:rsidRPr="003E2C61" w14:paraId="1301AB89" w14:textId="77777777" w:rsidTr="00A42086">
        <w:tc>
          <w:tcPr>
            <w:tcW w:w="5198" w:type="dxa"/>
            <w:shd w:val="clear" w:color="auto" w:fill="auto"/>
            <w:vAlign w:val="bottom"/>
          </w:tcPr>
          <w:p w14:paraId="4BF21772"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Revenue from contracts with customers</w:t>
            </w:r>
          </w:p>
        </w:tc>
        <w:tc>
          <w:tcPr>
            <w:tcW w:w="1368" w:type="dxa"/>
            <w:shd w:val="clear" w:color="auto" w:fill="FAFAFA"/>
            <w:vAlign w:val="bottom"/>
          </w:tcPr>
          <w:p w14:paraId="217A4BFB" w14:textId="77777777" w:rsidR="00293454" w:rsidRPr="003E2C61" w:rsidRDefault="00293454">
            <w:pPr>
              <w:shd w:val="clear" w:color="auto" w:fill="FAFAFA"/>
              <w:tabs>
                <w:tab w:val="right" w:pos="8730"/>
              </w:tabs>
              <w:spacing w:line="240" w:lineRule="auto"/>
              <w:ind w:right="-72"/>
              <w:jc w:val="right"/>
              <w:rPr>
                <w:rFonts w:ascii="Arial" w:eastAsia="Arial" w:hAnsi="Arial" w:cs="Arial"/>
                <w:sz w:val="18"/>
                <w:szCs w:val="18"/>
              </w:rPr>
            </w:pPr>
          </w:p>
        </w:tc>
        <w:tc>
          <w:tcPr>
            <w:tcW w:w="1526" w:type="dxa"/>
            <w:shd w:val="clear" w:color="auto" w:fill="FAFAFA"/>
            <w:vAlign w:val="bottom"/>
          </w:tcPr>
          <w:p w14:paraId="6BC18E4F" w14:textId="77777777" w:rsidR="00293454" w:rsidRPr="003E2C61" w:rsidRDefault="00293454">
            <w:pPr>
              <w:shd w:val="clear" w:color="auto" w:fill="FAFAFA"/>
              <w:tabs>
                <w:tab w:val="right" w:pos="8730"/>
              </w:tabs>
              <w:spacing w:line="240" w:lineRule="auto"/>
              <w:ind w:right="-72"/>
              <w:jc w:val="right"/>
              <w:rPr>
                <w:rFonts w:ascii="Arial" w:eastAsia="Arial" w:hAnsi="Arial" w:cs="Arial"/>
                <w:sz w:val="18"/>
                <w:szCs w:val="18"/>
              </w:rPr>
            </w:pPr>
          </w:p>
        </w:tc>
        <w:tc>
          <w:tcPr>
            <w:tcW w:w="1368" w:type="dxa"/>
            <w:shd w:val="clear" w:color="auto" w:fill="FAFAFA"/>
            <w:vAlign w:val="bottom"/>
          </w:tcPr>
          <w:p w14:paraId="7B7D5A64" w14:textId="77777777" w:rsidR="00293454" w:rsidRPr="003E2C61" w:rsidRDefault="00293454">
            <w:pPr>
              <w:shd w:val="clear" w:color="auto" w:fill="FAFAFA"/>
              <w:tabs>
                <w:tab w:val="right" w:pos="8730"/>
              </w:tabs>
              <w:spacing w:line="240" w:lineRule="auto"/>
              <w:ind w:right="-72"/>
              <w:jc w:val="right"/>
              <w:rPr>
                <w:rFonts w:ascii="Arial" w:eastAsia="Arial" w:hAnsi="Arial" w:cs="Arial"/>
                <w:sz w:val="18"/>
                <w:szCs w:val="18"/>
              </w:rPr>
            </w:pPr>
          </w:p>
        </w:tc>
      </w:tr>
      <w:tr w:rsidR="00293454" w:rsidRPr="003E2C61" w14:paraId="112CCC07" w14:textId="77777777" w:rsidTr="00A42086">
        <w:tc>
          <w:tcPr>
            <w:tcW w:w="5198" w:type="dxa"/>
            <w:shd w:val="clear" w:color="auto" w:fill="auto"/>
            <w:vAlign w:val="bottom"/>
          </w:tcPr>
          <w:p w14:paraId="421E6E54"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Timing of revenue recognition</w:t>
            </w:r>
          </w:p>
        </w:tc>
        <w:tc>
          <w:tcPr>
            <w:tcW w:w="1368" w:type="dxa"/>
            <w:shd w:val="clear" w:color="auto" w:fill="FAFAFA"/>
            <w:vAlign w:val="bottom"/>
          </w:tcPr>
          <w:p w14:paraId="247B51E7" w14:textId="77777777" w:rsidR="00293454" w:rsidRPr="003E2C61" w:rsidRDefault="00293454">
            <w:pPr>
              <w:shd w:val="clear" w:color="auto" w:fill="FAFAFA"/>
              <w:tabs>
                <w:tab w:val="right" w:pos="8730"/>
              </w:tabs>
              <w:spacing w:line="240" w:lineRule="auto"/>
              <w:ind w:right="-72"/>
              <w:jc w:val="right"/>
              <w:rPr>
                <w:rFonts w:ascii="Arial" w:eastAsia="Arial" w:hAnsi="Arial" w:cs="Arial"/>
                <w:sz w:val="18"/>
                <w:szCs w:val="18"/>
              </w:rPr>
            </w:pPr>
          </w:p>
        </w:tc>
        <w:tc>
          <w:tcPr>
            <w:tcW w:w="1526" w:type="dxa"/>
            <w:shd w:val="clear" w:color="auto" w:fill="FAFAFA"/>
            <w:vAlign w:val="bottom"/>
          </w:tcPr>
          <w:p w14:paraId="2A01C60A" w14:textId="77777777" w:rsidR="00293454" w:rsidRPr="003E2C61" w:rsidRDefault="00293454">
            <w:pPr>
              <w:shd w:val="clear" w:color="auto" w:fill="FAFAFA"/>
              <w:tabs>
                <w:tab w:val="right" w:pos="8730"/>
              </w:tabs>
              <w:spacing w:line="240" w:lineRule="auto"/>
              <w:ind w:right="-72"/>
              <w:jc w:val="right"/>
              <w:rPr>
                <w:rFonts w:ascii="Arial" w:eastAsia="Arial" w:hAnsi="Arial" w:cs="Arial"/>
                <w:sz w:val="18"/>
                <w:szCs w:val="18"/>
              </w:rPr>
            </w:pPr>
          </w:p>
        </w:tc>
        <w:tc>
          <w:tcPr>
            <w:tcW w:w="1368" w:type="dxa"/>
            <w:shd w:val="clear" w:color="auto" w:fill="FAFAFA"/>
            <w:vAlign w:val="bottom"/>
          </w:tcPr>
          <w:p w14:paraId="21172D2D" w14:textId="77777777" w:rsidR="00293454" w:rsidRPr="003E2C61" w:rsidRDefault="00293454">
            <w:pPr>
              <w:shd w:val="clear" w:color="auto" w:fill="FAFAFA"/>
              <w:tabs>
                <w:tab w:val="right" w:pos="8730"/>
              </w:tabs>
              <w:spacing w:line="240" w:lineRule="auto"/>
              <w:ind w:right="-72"/>
              <w:jc w:val="right"/>
              <w:rPr>
                <w:rFonts w:ascii="Arial" w:eastAsia="Arial" w:hAnsi="Arial" w:cs="Arial"/>
                <w:sz w:val="18"/>
                <w:szCs w:val="18"/>
              </w:rPr>
            </w:pPr>
          </w:p>
        </w:tc>
      </w:tr>
      <w:tr w:rsidR="00293454" w:rsidRPr="003E2C61" w14:paraId="0BDB46BE" w14:textId="77777777" w:rsidTr="00A42086">
        <w:tc>
          <w:tcPr>
            <w:tcW w:w="5198" w:type="dxa"/>
            <w:shd w:val="clear" w:color="auto" w:fill="auto"/>
            <w:vAlign w:val="bottom"/>
          </w:tcPr>
          <w:p w14:paraId="7E9BD040"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 At a point in time</w:t>
            </w:r>
          </w:p>
        </w:tc>
        <w:tc>
          <w:tcPr>
            <w:tcW w:w="1368" w:type="dxa"/>
            <w:shd w:val="clear" w:color="auto" w:fill="FAFAFA"/>
            <w:vAlign w:val="bottom"/>
          </w:tcPr>
          <w:p w14:paraId="3A9131CB" w14:textId="77777777" w:rsidR="00293454" w:rsidRPr="003E2C61" w:rsidRDefault="001B7CC5">
            <w:pPr>
              <w:shd w:val="clear" w:color="auto" w:fill="FAFAFA"/>
              <w:tabs>
                <w:tab w:val="right" w:pos="8730"/>
              </w:tabs>
              <w:spacing w:line="240" w:lineRule="auto"/>
              <w:ind w:right="-72"/>
              <w:jc w:val="right"/>
              <w:rPr>
                <w:rFonts w:ascii="Arial" w:eastAsia="Arial" w:hAnsi="Arial" w:cs="Arial"/>
                <w:sz w:val="18"/>
                <w:szCs w:val="18"/>
              </w:rPr>
            </w:pPr>
            <w:r w:rsidRPr="003E2C61">
              <w:rPr>
                <w:rFonts w:ascii="Arial" w:eastAsia="Arial" w:hAnsi="Arial" w:cs="Arial"/>
                <w:sz w:val="18"/>
                <w:szCs w:val="18"/>
              </w:rPr>
              <w:t>161,288,167</w:t>
            </w:r>
          </w:p>
        </w:tc>
        <w:tc>
          <w:tcPr>
            <w:tcW w:w="1526" w:type="dxa"/>
            <w:shd w:val="clear" w:color="auto" w:fill="FAFAFA"/>
            <w:vAlign w:val="bottom"/>
          </w:tcPr>
          <w:p w14:paraId="6F300D0A" w14:textId="77777777" w:rsidR="00293454" w:rsidRPr="003E2C61" w:rsidRDefault="001B7CC5">
            <w:pPr>
              <w:shd w:val="clear" w:color="auto" w:fill="FAFAFA"/>
              <w:tabs>
                <w:tab w:val="right" w:pos="8730"/>
              </w:tabs>
              <w:spacing w:line="240" w:lineRule="auto"/>
              <w:ind w:right="-72"/>
              <w:jc w:val="right"/>
              <w:rPr>
                <w:rFonts w:ascii="Arial" w:eastAsia="Arial" w:hAnsi="Arial" w:cs="Arial"/>
                <w:sz w:val="18"/>
                <w:szCs w:val="18"/>
              </w:rPr>
            </w:pPr>
            <w:r w:rsidRPr="003E2C61">
              <w:rPr>
                <w:rFonts w:ascii="Arial" w:eastAsia="Arial" w:hAnsi="Arial" w:cs="Arial"/>
                <w:sz w:val="18"/>
                <w:szCs w:val="18"/>
              </w:rPr>
              <w:t>5,638,085</w:t>
            </w:r>
          </w:p>
        </w:tc>
        <w:tc>
          <w:tcPr>
            <w:tcW w:w="1368" w:type="dxa"/>
            <w:shd w:val="clear" w:color="auto" w:fill="FAFAFA"/>
            <w:vAlign w:val="bottom"/>
          </w:tcPr>
          <w:p w14:paraId="21711FBD" w14:textId="77777777" w:rsidR="00293454" w:rsidRPr="003E2C61" w:rsidRDefault="001B7CC5">
            <w:pPr>
              <w:shd w:val="clear" w:color="auto" w:fill="FAFAFA"/>
              <w:tabs>
                <w:tab w:val="right" w:pos="8730"/>
              </w:tabs>
              <w:spacing w:line="240" w:lineRule="auto"/>
              <w:ind w:right="-72"/>
              <w:jc w:val="right"/>
              <w:rPr>
                <w:rFonts w:ascii="Arial" w:eastAsia="Arial" w:hAnsi="Arial" w:cs="Arial"/>
                <w:sz w:val="18"/>
                <w:szCs w:val="18"/>
              </w:rPr>
            </w:pPr>
            <w:r w:rsidRPr="003E2C61">
              <w:rPr>
                <w:rFonts w:ascii="Arial" w:eastAsia="Arial" w:hAnsi="Arial" w:cs="Arial"/>
                <w:sz w:val="18"/>
                <w:szCs w:val="18"/>
              </w:rPr>
              <w:t>166,926,252</w:t>
            </w:r>
          </w:p>
        </w:tc>
      </w:tr>
      <w:tr w:rsidR="00A42086" w:rsidRPr="003E2C61" w14:paraId="5B5C76C1" w14:textId="77777777" w:rsidTr="00A42086">
        <w:tc>
          <w:tcPr>
            <w:tcW w:w="5198" w:type="dxa"/>
            <w:shd w:val="clear" w:color="auto" w:fill="auto"/>
            <w:vAlign w:val="bottom"/>
          </w:tcPr>
          <w:p w14:paraId="76359986"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 Over time</w:t>
            </w:r>
          </w:p>
        </w:tc>
        <w:tc>
          <w:tcPr>
            <w:tcW w:w="1368" w:type="dxa"/>
            <w:tcBorders>
              <w:bottom w:val="single" w:sz="4" w:space="0" w:color="auto"/>
            </w:tcBorders>
            <w:shd w:val="clear" w:color="auto" w:fill="FAFAFA"/>
            <w:vAlign w:val="bottom"/>
          </w:tcPr>
          <w:p w14:paraId="014F93DB" w14:textId="77777777" w:rsidR="00293454" w:rsidRPr="003E2C61" w:rsidRDefault="001B7CC5">
            <w:pPr>
              <w:shd w:val="clear" w:color="auto" w:fill="FAFAFA"/>
              <w:tabs>
                <w:tab w:val="right" w:pos="8730"/>
              </w:tabs>
              <w:spacing w:line="240" w:lineRule="auto"/>
              <w:ind w:right="-72"/>
              <w:jc w:val="right"/>
              <w:rPr>
                <w:rFonts w:ascii="Arial" w:eastAsia="Arial" w:hAnsi="Arial" w:cs="Arial"/>
                <w:sz w:val="18"/>
                <w:szCs w:val="18"/>
              </w:rPr>
            </w:pPr>
            <w:r w:rsidRPr="003E2C61">
              <w:rPr>
                <w:rFonts w:ascii="Arial" w:eastAsia="Arial" w:hAnsi="Arial" w:cs="Arial"/>
                <w:sz w:val="18"/>
                <w:szCs w:val="18"/>
              </w:rPr>
              <w:t>97,741</w:t>
            </w:r>
          </w:p>
        </w:tc>
        <w:tc>
          <w:tcPr>
            <w:tcW w:w="1526" w:type="dxa"/>
            <w:tcBorders>
              <w:bottom w:val="single" w:sz="4" w:space="0" w:color="auto"/>
            </w:tcBorders>
            <w:shd w:val="clear" w:color="auto" w:fill="FAFAFA"/>
            <w:vAlign w:val="bottom"/>
          </w:tcPr>
          <w:p w14:paraId="64E7FADE" w14:textId="77777777" w:rsidR="00293454" w:rsidRPr="003E2C61" w:rsidRDefault="001B7CC5">
            <w:pPr>
              <w:shd w:val="clear" w:color="auto" w:fill="FAFAFA"/>
              <w:tabs>
                <w:tab w:val="right" w:pos="8730"/>
              </w:tabs>
              <w:spacing w:line="240" w:lineRule="auto"/>
              <w:ind w:right="-72"/>
              <w:jc w:val="right"/>
              <w:rPr>
                <w:rFonts w:ascii="Arial" w:eastAsia="Arial" w:hAnsi="Arial" w:cs="Arial"/>
                <w:sz w:val="18"/>
                <w:szCs w:val="18"/>
              </w:rPr>
            </w:pPr>
            <w:r w:rsidRPr="003E2C61">
              <w:rPr>
                <w:rFonts w:ascii="Arial" w:eastAsia="Arial" w:hAnsi="Arial" w:cs="Arial"/>
                <w:sz w:val="18"/>
                <w:szCs w:val="18"/>
              </w:rPr>
              <w:t>20</w:t>
            </w:r>
          </w:p>
        </w:tc>
        <w:tc>
          <w:tcPr>
            <w:tcW w:w="1368" w:type="dxa"/>
            <w:tcBorders>
              <w:bottom w:val="single" w:sz="4" w:space="0" w:color="auto"/>
            </w:tcBorders>
            <w:shd w:val="clear" w:color="auto" w:fill="FAFAFA"/>
            <w:vAlign w:val="bottom"/>
          </w:tcPr>
          <w:p w14:paraId="32900D56" w14:textId="77777777" w:rsidR="00293454" w:rsidRPr="003E2C61" w:rsidRDefault="001B7CC5">
            <w:pPr>
              <w:shd w:val="clear" w:color="auto" w:fill="FAFAFA"/>
              <w:tabs>
                <w:tab w:val="right" w:pos="8730"/>
              </w:tabs>
              <w:spacing w:line="240" w:lineRule="auto"/>
              <w:ind w:right="-72"/>
              <w:jc w:val="right"/>
              <w:rPr>
                <w:rFonts w:ascii="Arial" w:eastAsia="Arial" w:hAnsi="Arial" w:cs="Arial"/>
                <w:sz w:val="18"/>
                <w:szCs w:val="18"/>
              </w:rPr>
            </w:pPr>
            <w:r w:rsidRPr="003E2C61">
              <w:rPr>
                <w:rFonts w:ascii="Arial" w:eastAsia="Arial" w:hAnsi="Arial" w:cs="Arial"/>
                <w:sz w:val="18"/>
                <w:szCs w:val="18"/>
              </w:rPr>
              <w:t>97,761</w:t>
            </w:r>
          </w:p>
        </w:tc>
      </w:tr>
      <w:tr w:rsidR="00293454" w:rsidRPr="003E2C61" w14:paraId="7B8B0C9A" w14:textId="77777777" w:rsidTr="00A42086">
        <w:tc>
          <w:tcPr>
            <w:tcW w:w="5198" w:type="dxa"/>
            <w:shd w:val="clear" w:color="auto" w:fill="auto"/>
            <w:vAlign w:val="bottom"/>
          </w:tcPr>
          <w:p w14:paraId="0544B424"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bottom"/>
          </w:tcPr>
          <w:p w14:paraId="37BF7D61" w14:textId="77777777" w:rsidR="00293454" w:rsidRPr="003E2C61" w:rsidRDefault="00293454">
            <w:pPr>
              <w:shd w:val="clear" w:color="auto" w:fill="FAFAFA"/>
              <w:tabs>
                <w:tab w:val="right" w:pos="8730"/>
              </w:tabs>
              <w:spacing w:line="240" w:lineRule="auto"/>
              <w:ind w:right="-72"/>
              <w:jc w:val="right"/>
              <w:rPr>
                <w:rFonts w:ascii="Arial" w:eastAsia="Arial" w:hAnsi="Arial" w:cs="Arial"/>
                <w:sz w:val="18"/>
                <w:szCs w:val="18"/>
              </w:rPr>
            </w:pPr>
          </w:p>
        </w:tc>
        <w:tc>
          <w:tcPr>
            <w:tcW w:w="1526" w:type="dxa"/>
            <w:tcBorders>
              <w:top w:val="single" w:sz="4" w:space="0" w:color="auto"/>
            </w:tcBorders>
            <w:shd w:val="clear" w:color="auto" w:fill="FAFAFA"/>
            <w:vAlign w:val="bottom"/>
          </w:tcPr>
          <w:p w14:paraId="4839C3D6" w14:textId="77777777" w:rsidR="00293454" w:rsidRPr="003E2C61" w:rsidRDefault="00293454">
            <w:pPr>
              <w:shd w:val="clear" w:color="auto" w:fill="FAFAFA"/>
              <w:tabs>
                <w:tab w:val="right" w:pos="8730"/>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6B1ABB29" w14:textId="77777777" w:rsidR="00293454" w:rsidRPr="003E2C61" w:rsidRDefault="00293454">
            <w:pPr>
              <w:shd w:val="clear" w:color="auto" w:fill="FAFAFA"/>
              <w:tabs>
                <w:tab w:val="right" w:pos="8730"/>
              </w:tabs>
              <w:spacing w:line="240" w:lineRule="auto"/>
              <w:ind w:right="-72"/>
              <w:jc w:val="right"/>
              <w:rPr>
                <w:rFonts w:ascii="Arial" w:eastAsia="Arial" w:hAnsi="Arial" w:cs="Arial"/>
                <w:sz w:val="18"/>
                <w:szCs w:val="18"/>
              </w:rPr>
            </w:pPr>
          </w:p>
        </w:tc>
      </w:tr>
      <w:tr w:rsidR="00293454" w:rsidRPr="003E2C61" w14:paraId="23DEB0D2" w14:textId="77777777" w:rsidTr="00A42086">
        <w:tc>
          <w:tcPr>
            <w:tcW w:w="5198" w:type="dxa"/>
            <w:shd w:val="clear" w:color="auto" w:fill="auto"/>
            <w:vAlign w:val="bottom"/>
          </w:tcPr>
          <w:p w14:paraId="206F61C3"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Total</w:t>
            </w:r>
          </w:p>
        </w:tc>
        <w:tc>
          <w:tcPr>
            <w:tcW w:w="1368" w:type="dxa"/>
            <w:tcBorders>
              <w:bottom w:val="single" w:sz="4" w:space="0" w:color="auto"/>
            </w:tcBorders>
            <w:shd w:val="clear" w:color="auto" w:fill="FAFAFA"/>
            <w:vAlign w:val="bottom"/>
          </w:tcPr>
          <w:p w14:paraId="6C064C61" w14:textId="77777777" w:rsidR="00293454" w:rsidRPr="003E2C61" w:rsidRDefault="001B7CC5">
            <w:pPr>
              <w:shd w:val="clear" w:color="auto" w:fill="FAFAFA"/>
              <w:tabs>
                <w:tab w:val="right" w:pos="8730"/>
              </w:tabs>
              <w:spacing w:line="240" w:lineRule="auto"/>
              <w:ind w:right="-72"/>
              <w:jc w:val="right"/>
              <w:rPr>
                <w:rFonts w:ascii="Arial" w:eastAsia="Arial" w:hAnsi="Arial" w:cs="Arial"/>
                <w:sz w:val="18"/>
                <w:szCs w:val="18"/>
              </w:rPr>
            </w:pPr>
            <w:r w:rsidRPr="003E2C61">
              <w:rPr>
                <w:rFonts w:ascii="Arial" w:eastAsia="Arial" w:hAnsi="Arial" w:cs="Arial"/>
                <w:sz w:val="18"/>
                <w:szCs w:val="18"/>
              </w:rPr>
              <w:t>161,385,908</w:t>
            </w:r>
          </w:p>
        </w:tc>
        <w:tc>
          <w:tcPr>
            <w:tcW w:w="1526" w:type="dxa"/>
            <w:tcBorders>
              <w:bottom w:val="single" w:sz="4" w:space="0" w:color="auto"/>
            </w:tcBorders>
            <w:shd w:val="clear" w:color="auto" w:fill="FAFAFA"/>
            <w:vAlign w:val="bottom"/>
          </w:tcPr>
          <w:p w14:paraId="48AD1D93" w14:textId="77777777" w:rsidR="00293454" w:rsidRPr="003E2C61" w:rsidRDefault="001B7CC5">
            <w:pPr>
              <w:shd w:val="clear" w:color="auto" w:fill="FAFAFA"/>
              <w:tabs>
                <w:tab w:val="right" w:pos="8730"/>
              </w:tabs>
              <w:spacing w:line="240" w:lineRule="auto"/>
              <w:ind w:right="-72"/>
              <w:jc w:val="right"/>
              <w:rPr>
                <w:rFonts w:ascii="Arial" w:eastAsia="Arial" w:hAnsi="Arial" w:cs="Arial"/>
                <w:sz w:val="18"/>
                <w:szCs w:val="18"/>
              </w:rPr>
            </w:pPr>
            <w:r w:rsidRPr="003E2C61">
              <w:rPr>
                <w:rFonts w:ascii="Arial" w:eastAsia="Arial" w:hAnsi="Arial" w:cs="Arial"/>
                <w:sz w:val="18"/>
                <w:szCs w:val="18"/>
              </w:rPr>
              <w:t>5,638,105</w:t>
            </w:r>
          </w:p>
        </w:tc>
        <w:tc>
          <w:tcPr>
            <w:tcW w:w="1368" w:type="dxa"/>
            <w:tcBorders>
              <w:bottom w:val="single" w:sz="4" w:space="0" w:color="auto"/>
            </w:tcBorders>
            <w:shd w:val="clear" w:color="auto" w:fill="FAFAFA"/>
            <w:vAlign w:val="bottom"/>
          </w:tcPr>
          <w:p w14:paraId="34545F74" w14:textId="77777777" w:rsidR="00293454" w:rsidRPr="003E2C61" w:rsidRDefault="001B7CC5">
            <w:pPr>
              <w:shd w:val="clear" w:color="auto" w:fill="FAFAFA"/>
              <w:tabs>
                <w:tab w:val="right" w:pos="8730"/>
              </w:tabs>
              <w:spacing w:line="240" w:lineRule="auto"/>
              <w:ind w:right="-72"/>
              <w:jc w:val="right"/>
              <w:rPr>
                <w:rFonts w:ascii="Arial" w:eastAsia="Arial" w:hAnsi="Arial" w:cs="Arial"/>
                <w:sz w:val="18"/>
                <w:szCs w:val="18"/>
              </w:rPr>
            </w:pPr>
            <w:r w:rsidRPr="003E2C61">
              <w:rPr>
                <w:rFonts w:ascii="Arial" w:eastAsia="Arial" w:hAnsi="Arial" w:cs="Arial"/>
                <w:sz w:val="18"/>
                <w:szCs w:val="18"/>
              </w:rPr>
              <w:t>167,024,013</w:t>
            </w:r>
          </w:p>
        </w:tc>
      </w:tr>
      <w:tr w:rsidR="00293454" w:rsidRPr="003E2C61" w14:paraId="3CF091EE" w14:textId="77777777" w:rsidTr="00A42086">
        <w:tc>
          <w:tcPr>
            <w:tcW w:w="5198" w:type="dxa"/>
            <w:shd w:val="clear" w:color="auto" w:fill="auto"/>
            <w:vAlign w:val="bottom"/>
          </w:tcPr>
          <w:p w14:paraId="31322D4D"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bottom"/>
          </w:tcPr>
          <w:p w14:paraId="6D00A19C" w14:textId="77777777" w:rsidR="00293454" w:rsidRPr="003E2C61" w:rsidRDefault="00293454">
            <w:pPr>
              <w:shd w:val="clear" w:color="auto" w:fill="FAFAFA"/>
              <w:tabs>
                <w:tab w:val="right" w:pos="8730"/>
              </w:tabs>
              <w:spacing w:line="240" w:lineRule="auto"/>
              <w:ind w:right="-72"/>
              <w:jc w:val="right"/>
              <w:rPr>
                <w:rFonts w:ascii="Arial" w:eastAsia="Arial" w:hAnsi="Arial" w:cs="Arial"/>
                <w:sz w:val="18"/>
                <w:szCs w:val="18"/>
              </w:rPr>
            </w:pPr>
          </w:p>
        </w:tc>
        <w:tc>
          <w:tcPr>
            <w:tcW w:w="1526" w:type="dxa"/>
            <w:tcBorders>
              <w:top w:val="single" w:sz="4" w:space="0" w:color="auto"/>
            </w:tcBorders>
            <w:shd w:val="clear" w:color="auto" w:fill="FAFAFA"/>
            <w:vAlign w:val="bottom"/>
          </w:tcPr>
          <w:p w14:paraId="4C44D82E" w14:textId="77777777" w:rsidR="00293454" w:rsidRPr="003E2C61" w:rsidRDefault="00293454">
            <w:pPr>
              <w:shd w:val="clear" w:color="auto" w:fill="FAFAFA"/>
              <w:tabs>
                <w:tab w:val="right" w:pos="8730"/>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082635F4" w14:textId="77777777" w:rsidR="00293454" w:rsidRPr="003E2C61" w:rsidRDefault="00293454">
            <w:pPr>
              <w:shd w:val="clear" w:color="auto" w:fill="FAFAFA"/>
              <w:tabs>
                <w:tab w:val="right" w:pos="8730"/>
              </w:tabs>
              <w:spacing w:line="240" w:lineRule="auto"/>
              <w:ind w:right="-72"/>
              <w:jc w:val="right"/>
              <w:rPr>
                <w:rFonts w:ascii="Arial" w:eastAsia="Arial" w:hAnsi="Arial" w:cs="Arial"/>
                <w:sz w:val="18"/>
                <w:szCs w:val="18"/>
              </w:rPr>
            </w:pPr>
          </w:p>
        </w:tc>
      </w:tr>
      <w:tr w:rsidR="00A42086" w:rsidRPr="003E2C61" w14:paraId="5E7BEAC7" w14:textId="77777777" w:rsidTr="00A42086">
        <w:tc>
          <w:tcPr>
            <w:tcW w:w="5198" w:type="dxa"/>
            <w:shd w:val="clear" w:color="auto" w:fill="auto"/>
            <w:vAlign w:val="bottom"/>
          </w:tcPr>
          <w:p w14:paraId="741B2B74"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Other revenue not from contracts with customers</w:t>
            </w:r>
          </w:p>
        </w:tc>
        <w:tc>
          <w:tcPr>
            <w:tcW w:w="1368" w:type="dxa"/>
            <w:tcBorders>
              <w:bottom w:val="single" w:sz="4" w:space="0" w:color="auto"/>
            </w:tcBorders>
            <w:shd w:val="clear" w:color="auto" w:fill="FAFAFA"/>
            <w:vAlign w:val="bottom"/>
          </w:tcPr>
          <w:p w14:paraId="515EF2BB" w14:textId="77777777" w:rsidR="00293454" w:rsidRPr="003E2C61" w:rsidRDefault="001B7CC5">
            <w:pPr>
              <w:shd w:val="clear" w:color="auto" w:fill="FAFAFA"/>
              <w:tabs>
                <w:tab w:val="right" w:pos="8730"/>
              </w:tabs>
              <w:spacing w:line="240" w:lineRule="auto"/>
              <w:ind w:right="-72"/>
              <w:jc w:val="right"/>
              <w:rPr>
                <w:rFonts w:ascii="Arial" w:eastAsia="Arial" w:hAnsi="Arial" w:cs="Arial"/>
                <w:sz w:val="18"/>
                <w:szCs w:val="18"/>
              </w:rPr>
            </w:pPr>
            <w:r w:rsidRPr="003E2C61">
              <w:rPr>
                <w:rFonts w:ascii="Arial" w:eastAsia="Arial" w:hAnsi="Arial" w:cs="Arial"/>
                <w:sz w:val="18"/>
                <w:szCs w:val="18"/>
              </w:rPr>
              <w:t>5,854,341</w:t>
            </w:r>
          </w:p>
        </w:tc>
        <w:tc>
          <w:tcPr>
            <w:tcW w:w="1526" w:type="dxa"/>
            <w:tcBorders>
              <w:bottom w:val="single" w:sz="4" w:space="0" w:color="auto"/>
            </w:tcBorders>
            <w:shd w:val="clear" w:color="auto" w:fill="FAFAFA"/>
            <w:vAlign w:val="bottom"/>
          </w:tcPr>
          <w:p w14:paraId="4292D7DC" w14:textId="77777777" w:rsidR="00293454" w:rsidRPr="003E2C61" w:rsidRDefault="001B7CC5">
            <w:pPr>
              <w:shd w:val="clear" w:color="auto" w:fill="FAFAFA"/>
              <w:tabs>
                <w:tab w:val="right" w:pos="8730"/>
              </w:tabs>
              <w:spacing w:line="240" w:lineRule="auto"/>
              <w:ind w:left="-110" w:right="-72"/>
              <w:jc w:val="right"/>
              <w:rPr>
                <w:rFonts w:ascii="Arial" w:eastAsia="Arial" w:hAnsi="Arial" w:cs="Arial"/>
                <w:sz w:val="18"/>
                <w:szCs w:val="18"/>
              </w:rPr>
            </w:pPr>
            <w:r w:rsidRPr="003E2C61">
              <w:rPr>
                <w:rFonts w:ascii="Arial" w:eastAsia="Arial" w:hAnsi="Arial" w:cs="Arial"/>
                <w:sz w:val="18"/>
                <w:szCs w:val="18"/>
              </w:rPr>
              <w:t>-</w:t>
            </w:r>
          </w:p>
        </w:tc>
        <w:tc>
          <w:tcPr>
            <w:tcW w:w="1368" w:type="dxa"/>
            <w:tcBorders>
              <w:bottom w:val="single" w:sz="4" w:space="0" w:color="auto"/>
            </w:tcBorders>
            <w:shd w:val="clear" w:color="auto" w:fill="FAFAFA"/>
            <w:vAlign w:val="bottom"/>
          </w:tcPr>
          <w:p w14:paraId="166FEA4B" w14:textId="77777777" w:rsidR="00293454" w:rsidRPr="003E2C61" w:rsidRDefault="001B7CC5">
            <w:pPr>
              <w:shd w:val="clear" w:color="auto" w:fill="FAFAFA"/>
              <w:tabs>
                <w:tab w:val="right" w:pos="8730"/>
              </w:tabs>
              <w:spacing w:line="240" w:lineRule="auto"/>
              <w:ind w:left="-110" w:right="-72"/>
              <w:jc w:val="right"/>
              <w:rPr>
                <w:rFonts w:ascii="Arial" w:eastAsia="Arial" w:hAnsi="Arial" w:cs="Arial"/>
                <w:sz w:val="18"/>
                <w:szCs w:val="18"/>
              </w:rPr>
            </w:pPr>
            <w:r w:rsidRPr="003E2C61">
              <w:rPr>
                <w:rFonts w:ascii="Arial" w:eastAsia="Arial" w:hAnsi="Arial" w:cs="Arial"/>
                <w:sz w:val="18"/>
                <w:szCs w:val="18"/>
              </w:rPr>
              <w:t>5,854,341</w:t>
            </w:r>
          </w:p>
        </w:tc>
      </w:tr>
      <w:tr w:rsidR="00293454" w:rsidRPr="003E2C61" w14:paraId="54C1D231" w14:textId="77777777" w:rsidTr="00A42086">
        <w:tc>
          <w:tcPr>
            <w:tcW w:w="5198" w:type="dxa"/>
            <w:shd w:val="clear" w:color="auto" w:fill="auto"/>
            <w:vAlign w:val="bottom"/>
          </w:tcPr>
          <w:p w14:paraId="52EAC296"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bottom"/>
          </w:tcPr>
          <w:p w14:paraId="1337DCB8" w14:textId="77777777" w:rsidR="00293454" w:rsidRPr="003E2C61" w:rsidRDefault="00293454">
            <w:pPr>
              <w:shd w:val="clear" w:color="auto" w:fill="FAFAFA"/>
              <w:tabs>
                <w:tab w:val="right" w:pos="8730"/>
              </w:tabs>
              <w:spacing w:line="240" w:lineRule="auto"/>
              <w:ind w:right="-72"/>
              <w:jc w:val="right"/>
              <w:rPr>
                <w:rFonts w:ascii="Arial" w:eastAsia="Arial" w:hAnsi="Arial" w:cs="Arial"/>
                <w:sz w:val="18"/>
                <w:szCs w:val="18"/>
              </w:rPr>
            </w:pPr>
          </w:p>
        </w:tc>
        <w:tc>
          <w:tcPr>
            <w:tcW w:w="1526" w:type="dxa"/>
            <w:tcBorders>
              <w:top w:val="single" w:sz="4" w:space="0" w:color="auto"/>
            </w:tcBorders>
            <w:shd w:val="clear" w:color="auto" w:fill="FAFAFA"/>
            <w:vAlign w:val="bottom"/>
          </w:tcPr>
          <w:p w14:paraId="611B4BB8" w14:textId="77777777" w:rsidR="00293454" w:rsidRPr="003E2C61" w:rsidRDefault="00293454">
            <w:pPr>
              <w:shd w:val="clear" w:color="auto" w:fill="FAFAFA"/>
              <w:tabs>
                <w:tab w:val="right" w:pos="8730"/>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6F34B99E" w14:textId="77777777" w:rsidR="00293454" w:rsidRPr="003E2C61" w:rsidRDefault="00293454">
            <w:pPr>
              <w:shd w:val="clear" w:color="auto" w:fill="FAFAFA"/>
              <w:tabs>
                <w:tab w:val="right" w:pos="8730"/>
              </w:tabs>
              <w:spacing w:line="240" w:lineRule="auto"/>
              <w:ind w:right="-72"/>
              <w:jc w:val="right"/>
              <w:rPr>
                <w:rFonts w:ascii="Arial" w:eastAsia="Arial" w:hAnsi="Arial" w:cs="Arial"/>
                <w:sz w:val="18"/>
                <w:szCs w:val="18"/>
              </w:rPr>
            </w:pPr>
          </w:p>
        </w:tc>
      </w:tr>
      <w:tr w:rsidR="00293454" w:rsidRPr="003E2C61" w14:paraId="66749910" w14:textId="77777777" w:rsidTr="00A42086">
        <w:tc>
          <w:tcPr>
            <w:tcW w:w="5198" w:type="dxa"/>
            <w:shd w:val="clear" w:color="auto" w:fill="auto"/>
            <w:vAlign w:val="bottom"/>
          </w:tcPr>
          <w:p w14:paraId="2AA97BF1"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Total revenue</w:t>
            </w:r>
          </w:p>
        </w:tc>
        <w:tc>
          <w:tcPr>
            <w:tcW w:w="1368" w:type="dxa"/>
            <w:tcBorders>
              <w:bottom w:val="single" w:sz="4" w:space="0" w:color="auto"/>
            </w:tcBorders>
            <w:shd w:val="clear" w:color="auto" w:fill="FAFAFA"/>
            <w:vAlign w:val="bottom"/>
          </w:tcPr>
          <w:p w14:paraId="430493BC" w14:textId="77777777" w:rsidR="00293454" w:rsidRPr="003E2C61" w:rsidRDefault="001B7CC5">
            <w:pPr>
              <w:shd w:val="clear" w:color="auto" w:fill="FAFAFA"/>
              <w:tabs>
                <w:tab w:val="right" w:pos="8730"/>
              </w:tabs>
              <w:spacing w:line="240" w:lineRule="auto"/>
              <w:ind w:right="-72"/>
              <w:jc w:val="right"/>
              <w:rPr>
                <w:rFonts w:ascii="Arial" w:eastAsia="Arial" w:hAnsi="Arial" w:cs="Arial"/>
                <w:sz w:val="18"/>
                <w:szCs w:val="18"/>
              </w:rPr>
            </w:pPr>
            <w:r w:rsidRPr="003E2C61">
              <w:rPr>
                <w:rFonts w:ascii="Arial" w:eastAsia="Arial" w:hAnsi="Arial" w:cs="Arial"/>
                <w:sz w:val="18"/>
                <w:szCs w:val="18"/>
              </w:rPr>
              <w:t>167,240,249</w:t>
            </w:r>
          </w:p>
        </w:tc>
        <w:tc>
          <w:tcPr>
            <w:tcW w:w="1526" w:type="dxa"/>
            <w:tcBorders>
              <w:bottom w:val="single" w:sz="4" w:space="0" w:color="auto"/>
            </w:tcBorders>
            <w:shd w:val="clear" w:color="auto" w:fill="FAFAFA"/>
            <w:vAlign w:val="bottom"/>
          </w:tcPr>
          <w:p w14:paraId="21A45C34" w14:textId="77777777" w:rsidR="00293454" w:rsidRPr="003E2C61" w:rsidRDefault="001B7CC5">
            <w:pPr>
              <w:shd w:val="clear" w:color="auto" w:fill="FAFAFA"/>
              <w:tabs>
                <w:tab w:val="right" w:pos="8730"/>
              </w:tabs>
              <w:spacing w:line="240" w:lineRule="auto"/>
              <w:ind w:right="-72"/>
              <w:jc w:val="right"/>
              <w:rPr>
                <w:rFonts w:ascii="Arial" w:eastAsia="Arial" w:hAnsi="Arial" w:cs="Arial"/>
                <w:sz w:val="18"/>
                <w:szCs w:val="18"/>
              </w:rPr>
            </w:pPr>
            <w:r w:rsidRPr="003E2C61">
              <w:rPr>
                <w:rFonts w:ascii="Arial" w:eastAsia="Arial" w:hAnsi="Arial" w:cs="Arial"/>
                <w:sz w:val="18"/>
                <w:szCs w:val="18"/>
              </w:rPr>
              <w:t>5,638,105</w:t>
            </w:r>
          </w:p>
        </w:tc>
        <w:tc>
          <w:tcPr>
            <w:tcW w:w="1368" w:type="dxa"/>
            <w:tcBorders>
              <w:bottom w:val="single" w:sz="4" w:space="0" w:color="auto"/>
            </w:tcBorders>
            <w:shd w:val="clear" w:color="auto" w:fill="FAFAFA"/>
            <w:vAlign w:val="bottom"/>
          </w:tcPr>
          <w:p w14:paraId="3972069D" w14:textId="77777777" w:rsidR="00293454" w:rsidRPr="003E2C61" w:rsidRDefault="001B7CC5">
            <w:pPr>
              <w:shd w:val="clear" w:color="auto" w:fill="FAFAFA"/>
              <w:tabs>
                <w:tab w:val="right" w:pos="8730"/>
              </w:tabs>
              <w:spacing w:line="240" w:lineRule="auto"/>
              <w:ind w:right="-72"/>
              <w:jc w:val="right"/>
              <w:rPr>
                <w:rFonts w:ascii="Arial" w:eastAsia="Arial" w:hAnsi="Arial" w:cs="Arial"/>
                <w:sz w:val="18"/>
                <w:szCs w:val="18"/>
              </w:rPr>
            </w:pPr>
            <w:r w:rsidRPr="003E2C61">
              <w:rPr>
                <w:rFonts w:ascii="Arial" w:eastAsia="Arial" w:hAnsi="Arial" w:cs="Arial"/>
                <w:sz w:val="18"/>
                <w:szCs w:val="18"/>
              </w:rPr>
              <w:t>172,878,354</w:t>
            </w:r>
          </w:p>
        </w:tc>
      </w:tr>
    </w:tbl>
    <w:p w14:paraId="2F416640" w14:textId="77777777" w:rsidR="007825CA" w:rsidRPr="003E2C61" w:rsidRDefault="007825CA">
      <w:pPr>
        <w:autoSpaceDE/>
        <w:autoSpaceDN/>
        <w:spacing w:line="240" w:lineRule="auto"/>
        <w:rPr>
          <w:sz w:val="18"/>
          <w:szCs w:val="18"/>
        </w:rPr>
      </w:pPr>
      <w:r w:rsidRPr="003E2C61">
        <w:rPr>
          <w:sz w:val="18"/>
          <w:szCs w:val="18"/>
        </w:rPr>
        <w:br w:type="page"/>
      </w:r>
    </w:p>
    <w:p w14:paraId="40A209B0" w14:textId="77777777" w:rsidR="007825CA" w:rsidRPr="003E2C61" w:rsidRDefault="007825CA">
      <w:pPr>
        <w:spacing w:line="240" w:lineRule="auto"/>
        <w:jc w:val="both"/>
        <w:rPr>
          <w:sz w:val="18"/>
          <w:szCs w:val="18"/>
        </w:rPr>
      </w:pPr>
    </w:p>
    <w:p w14:paraId="635C5BE1" w14:textId="7AFC6B01" w:rsidR="00293454" w:rsidRPr="003E2C61" w:rsidRDefault="001B7CC5">
      <w:pPr>
        <w:spacing w:line="240" w:lineRule="auto"/>
        <w:jc w:val="both"/>
        <w:rPr>
          <w:sz w:val="18"/>
          <w:szCs w:val="18"/>
        </w:rPr>
      </w:pPr>
      <w:r w:rsidRPr="003E2C61">
        <w:rPr>
          <w:sz w:val="18"/>
          <w:szCs w:val="18"/>
        </w:rPr>
        <w:t>The segment information for the year ended 31 December 2020 are as follows:</w:t>
      </w:r>
    </w:p>
    <w:p w14:paraId="693DA18D" w14:textId="63ABB07F" w:rsidR="00293454" w:rsidRPr="003E2C61" w:rsidRDefault="00293454">
      <w:pPr>
        <w:spacing w:line="240" w:lineRule="auto"/>
        <w:jc w:val="both"/>
        <w:rPr>
          <w:sz w:val="18"/>
          <w:szCs w:val="18"/>
        </w:rPr>
      </w:pPr>
    </w:p>
    <w:tbl>
      <w:tblPr>
        <w:tblStyle w:val="afffffffffffffffffffffffffffffff8"/>
        <w:tblW w:w="9460" w:type="dxa"/>
        <w:tblInd w:w="-5" w:type="dxa"/>
        <w:tblLayout w:type="fixed"/>
        <w:tblLook w:val="0000" w:firstRow="0" w:lastRow="0" w:firstColumn="0" w:lastColumn="0" w:noHBand="0" w:noVBand="0"/>
      </w:tblPr>
      <w:tblGrid>
        <w:gridCol w:w="5198"/>
        <w:gridCol w:w="1368"/>
        <w:gridCol w:w="1526"/>
        <w:gridCol w:w="1368"/>
      </w:tblGrid>
      <w:tr w:rsidR="00A42086" w:rsidRPr="003E2C61" w14:paraId="632F5AF1" w14:textId="77777777" w:rsidTr="004775DB">
        <w:tc>
          <w:tcPr>
            <w:tcW w:w="5198" w:type="dxa"/>
            <w:shd w:val="clear" w:color="auto" w:fill="auto"/>
          </w:tcPr>
          <w:p w14:paraId="04A941E5" w14:textId="77777777" w:rsidR="00A42086" w:rsidRPr="003E2C61" w:rsidRDefault="00A42086" w:rsidP="004775DB">
            <w:pPr>
              <w:spacing w:line="240" w:lineRule="auto"/>
              <w:ind w:left="-101"/>
              <w:rPr>
                <w:rFonts w:ascii="Arial" w:eastAsia="Arial" w:hAnsi="Arial" w:cs="Arial"/>
                <w:sz w:val="18"/>
                <w:szCs w:val="18"/>
              </w:rPr>
            </w:pPr>
          </w:p>
        </w:tc>
        <w:tc>
          <w:tcPr>
            <w:tcW w:w="1368" w:type="dxa"/>
            <w:tcBorders>
              <w:top w:val="single" w:sz="4" w:space="0" w:color="auto"/>
              <w:bottom w:val="single" w:sz="4" w:space="0" w:color="auto"/>
            </w:tcBorders>
            <w:shd w:val="clear" w:color="auto" w:fill="auto"/>
          </w:tcPr>
          <w:p w14:paraId="6C518F9B" w14:textId="77777777" w:rsidR="00A42086" w:rsidRPr="003E2C61" w:rsidRDefault="00A42086" w:rsidP="004775DB">
            <w:pPr>
              <w:tabs>
                <w:tab w:val="right" w:pos="8730"/>
              </w:tabs>
              <w:spacing w:line="240" w:lineRule="auto"/>
              <w:ind w:right="-72"/>
              <w:jc w:val="right"/>
              <w:rPr>
                <w:rFonts w:ascii="Arial" w:eastAsia="Arial" w:hAnsi="Arial" w:cs="Arial"/>
                <w:b/>
                <w:sz w:val="18"/>
                <w:szCs w:val="18"/>
              </w:rPr>
            </w:pPr>
            <w:r w:rsidRPr="003E2C61">
              <w:rPr>
                <w:rFonts w:ascii="Arial" w:eastAsia="Arial" w:hAnsi="Arial" w:cs="Arial"/>
                <w:b/>
                <w:sz w:val="18"/>
                <w:szCs w:val="18"/>
              </w:rPr>
              <w:t>Downstream</w:t>
            </w:r>
          </w:p>
        </w:tc>
        <w:tc>
          <w:tcPr>
            <w:tcW w:w="1526" w:type="dxa"/>
            <w:tcBorders>
              <w:top w:val="single" w:sz="4" w:space="0" w:color="auto"/>
              <w:bottom w:val="single" w:sz="4" w:space="0" w:color="auto"/>
            </w:tcBorders>
            <w:shd w:val="clear" w:color="auto" w:fill="auto"/>
          </w:tcPr>
          <w:p w14:paraId="0FFF2DF7" w14:textId="77777777" w:rsidR="00A42086" w:rsidRPr="003E2C61" w:rsidRDefault="00A42086" w:rsidP="004775DB">
            <w:pPr>
              <w:tabs>
                <w:tab w:val="right" w:pos="8730"/>
              </w:tabs>
              <w:spacing w:line="240" w:lineRule="auto"/>
              <w:ind w:right="-72"/>
              <w:jc w:val="right"/>
              <w:rPr>
                <w:rFonts w:ascii="Arial" w:eastAsia="Arial" w:hAnsi="Arial" w:cs="Arial"/>
                <w:b/>
                <w:sz w:val="18"/>
                <w:szCs w:val="18"/>
              </w:rPr>
            </w:pPr>
            <w:r w:rsidRPr="003E2C61">
              <w:rPr>
                <w:rFonts w:ascii="Arial" w:eastAsia="Arial" w:hAnsi="Arial" w:cs="Arial"/>
                <w:b/>
                <w:sz w:val="18"/>
                <w:szCs w:val="18"/>
              </w:rPr>
              <w:t>Petrochemicals</w:t>
            </w:r>
          </w:p>
        </w:tc>
        <w:tc>
          <w:tcPr>
            <w:tcW w:w="1368" w:type="dxa"/>
            <w:tcBorders>
              <w:top w:val="single" w:sz="4" w:space="0" w:color="auto"/>
              <w:bottom w:val="single" w:sz="4" w:space="0" w:color="auto"/>
            </w:tcBorders>
            <w:shd w:val="clear" w:color="auto" w:fill="auto"/>
          </w:tcPr>
          <w:p w14:paraId="4B930B8F" w14:textId="77777777" w:rsidR="00A42086" w:rsidRPr="003E2C61" w:rsidRDefault="00A42086" w:rsidP="004775DB">
            <w:pPr>
              <w:tabs>
                <w:tab w:val="right" w:pos="8730"/>
              </w:tabs>
              <w:spacing w:line="240" w:lineRule="auto"/>
              <w:ind w:right="-72"/>
              <w:jc w:val="right"/>
              <w:rPr>
                <w:rFonts w:ascii="Arial" w:eastAsia="Arial" w:hAnsi="Arial" w:cs="Arial"/>
                <w:b/>
                <w:sz w:val="18"/>
                <w:szCs w:val="18"/>
              </w:rPr>
            </w:pPr>
            <w:r w:rsidRPr="003E2C61">
              <w:rPr>
                <w:rFonts w:ascii="Arial" w:eastAsia="Arial" w:hAnsi="Arial" w:cs="Arial"/>
                <w:b/>
                <w:sz w:val="18"/>
                <w:szCs w:val="18"/>
              </w:rPr>
              <w:t>Total</w:t>
            </w:r>
          </w:p>
        </w:tc>
      </w:tr>
      <w:tr w:rsidR="00A42086" w:rsidRPr="003E2C61" w14:paraId="62DD23D8" w14:textId="77777777" w:rsidTr="00F8125E">
        <w:tc>
          <w:tcPr>
            <w:tcW w:w="5198" w:type="dxa"/>
            <w:shd w:val="clear" w:color="auto" w:fill="auto"/>
            <w:vAlign w:val="bottom"/>
          </w:tcPr>
          <w:p w14:paraId="2AC0C245" w14:textId="77777777" w:rsidR="00A42086" w:rsidRPr="003E2C61" w:rsidRDefault="00A42086" w:rsidP="004775DB">
            <w:pPr>
              <w:spacing w:line="240" w:lineRule="auto"/>
              <w:ind w:left="-101"/>
              <w:rPr>
                <w:rFonts w:ascii="Arial" w:eastAsia="Arial" w:hAnsi="Arial" w:cs="Arial"/>
                <w:sz w:val="18"/>
                <w:szCs w:val="18"/>
              </w:rPr>
            </w:pPr>
          </w:p>
        </w:tc>
        <w:tc>
          <w:tcPr>
            <w:tcW w:w="1368" w:type="dxa"/>
            <w:tcBorders>
              <w:top w:val="single" w:sz="4" w:space="0" w:color="auto"/>
            </w:tcBorders>
            <w:shd w:val="clear" w:color="auto" w:fill="auto"/>
            <w:vAlign w:val="bottom"/>
          </w:tcPr>
          <w:p w14:paraId="3FE98810" w14:textId="77777777" w:rsidR="00A42086" w:rsidRPr="009509BF" w:rsidRDefault="00A42086" w:rsidP="009509BF">
            <w:pPr>
              <w:ind w:right="-72"/>
              <w:jc w:val="right"/>
              <w:rPr>
                <w:rFonts w:ascii="Arial" w:hAnsi="Arial" w:cs="Arial"/>
                <w:sz w:val="18"/>
                <w:szCs w:val="18"/>
              </w:rPr>
            </w:pPr>
          </w:p>
        </w:tc>
        <w:tc>
          <w:tcPr>
            <w:tcW w:w="1526" w:type="dxa"/>
            <w:tcBorders>
              <w:top w:val="single" w:sz="4" w:space="0" w:color="auto"/>
            </w:tcBorders>
            <w:shd w:val="clear" w:color="auto" w:fill="auto"/>
            <w:vAlign w:val="bottom"/>
          </w:tcPr>
          <w:p w14:paraId="7D15B416" w14:textId="77777777" w:rsidR="00A42086" w:rsidRPr="009509BF" w:rsidRDefault="00A42086" w:rsidP="009509BF">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4AAADDF" w14:textId="77777777" w:rsidR="00A42086" w:rsidRPr="009509BF" w:rsidRDefault="00A42086" w:rsidP="009509BF">
            <w:pPr>
              <w:ind w:right="-72"/>
              <w:jc w:val="right"/>
              <w:rPr>
                <w:rFonts w:ascii="Arial" w:hAnsi="Arial" w:cs="Arial"/>
                <w:sz w:val="18"/>
                <w:szCs w:val="18"/>
              </w:rPr>
            </w:pPr>
          </w:p>
        </w:tc>
      </w:tr>
      <w:tr w:rsidR="00A42086" w:rsidRPr="003E2C61" w14:paraId="0A1D9858" w14:textId="77777777" w:rsidTr="00F8125E">
        <w:tc>
          <w:tcPr>
            <w:tcW w:w="5198" w:type="dxa"/>
            <w:shd w:val="clear" w:color="auto" w:fill="auto"/>
            <w:vAlign w:val="bottom"/>
          </w:tcPr>
          <w:p w14:paraId="58B4FB85" w14:textId="39EB9177" w:rsidR="00A42086" w:rsidRPr="003E2C61" w:rsidRDefault="00A42086" w:rsidP="00A42086">
            <w:pPr>
              <w:spacing w:line="240" w:lineRule="auto"/>
              <w:ind w:left="-101"/>
              <w:rPr>
                <w:rFonts w:ascii="Arial" w:eastAsia="Arial" w:hAnsi="Arial" w:cs="Arial"/>
                <w:sz w:val="18"/>
                <w:szCs w:val="18"/>
              </w:rPr>
            </w:pPr>
            <w:r w:rsidRPr="003E2C61">
              <w:rPr>
                <w:rFonts w:ascii="Arial" w:eastAsia="Arial" w:hAnsi="Arial" w:cs="Arial"/>
                <w:sz w:val="18"/>
                <w:szCs w:val="18"/>
              </w:rPr>
              <w:t>Total segment revenue</w:t>
            </w:r>
          </w:p>
        </w:tc>
        <w:tc>
          <w:tcPr>
            <w:tcW w:w="1368" w:type="dxa"/>
            <w:shd w:val="clear" w:color="auto" w:fill="auto"/>
            <w:vAlign w:val="bottom"/>
          </w:tcPr>
          <w:p w14:paraId="3222064B" w14:textId="1D385062" w:rsidR="00A42086" w:rsidRPr="009509BF" w:rsidRDefault="00A42086" w:rsidP="009509BF">
            <w:pPr>
              <w:ind w:right="-72"/>
              <w:jc w:val="right"/>
              <w:rPr>
                <w:rFonts w:ascii="Arial" w:hAnsi="Arial" w:cs="Arial"/>
                <w:sz w:val="18"/>
                <w:szCs w:val="18"/>
              </w:rPr>
            </w:pPr>
            <w:r w:rsidRPr="009509BF">
              <w:rPr>
                <w:rFonts w:ascii="Arial" w:hAnsi="Arial" w:cs="Arial"/>
                <w:sz w:val="18"/>
                <w:szCs w:val="18"/>
              </w:rPr>
              <w:t>131,006,743</w:t>
            </w:r>
          </w:p>
        </w:tc>
        <w:tc>
          <w:tcPr>
            <w:tcW w:w="1526" w:type="dxa"/>
            <w:shd w:val="clear" w:color="auto" w:fill="auto"/>
          </w:tcPr>
          <w:p w14:paraId="5E583114" w14:textId="14708464" w:rsidR="00A42086" w:rsidRPr="009509BF" w:rsidRDefault="00A42086" w:rsidP="009509BF">
            <w:pPr>
              <w:ind w:right="-72"/>
              <w:jc w:val="right"/>
              <w:rPr>
                <w:rFonts w:ascii="Arial" w:hAnsi="Arial" w:cs="Arial"/>
                <w:sz w:val="18"/>
                <w:szCs w:val="18"/>
              </w:rPr>
            </w:pPr>
            <w:r w:rsidRPr="009509BF">
              <w:rPr>
                <w:rFonts w:ascii="Arial" w:hAnsi="Arial" w:cs="Arial"/>
                <w:sz w:val="18"/>
                <w:szCs w:val="18"/>
              </w:rPr>
              <w:t>13,801,037</w:t>
            </w:r>
          </w:p>
        </w:tc>
        <w:tc>
          <w:tcPr>
            <w:tcW w:w="1368" w:type="dxa"/>
            <w:shd w:val="clear" w:color="auto" w:fill="auto"/>
          </w:tcPr>
          <w:p w14:paraId="785FB131" w14:textId="3B939A10" w:rsidR="00A42086" w:rsidRPr="009509BF" w:rsidRDefault="00A42086" w:rsidP="009509BF">
            <w:pPr>
              <w:ind w:right="-72"/>
              <w:jc w:val="right"/>
              <w:rPr>
                <w:rFonts w:ascii="Arial" w:hAnsi="Arial" w:cs="Arial"/>
                <w:sz w:val="18"/>
                <w:szCs w:val="18"/>
              </w:rPr>
            </w:pPr>
            <w:r w:rsidRPr="009509BF">
              <w:rPr>
                <w:rFonts w:ascii="Arial" w:hAnsi="Arial" w:cs="Arial"/>
                <w:sz w:val="18"/>
                <w:szCs w:val="18"/>
              </w:rPr>
              <w:t>144,807,780</w:t>
            </w:r>
          </w:p>
        </w:tc>
      </w:tr>
      <w:tr w:rsidR="00A42086" w:rsidRPr="003E2C61" w14:paraId="7B33CA75" w14:textId="77777777" w:rsidTr="00F8125E">
        <w:tc>
          <w:tcPr>
            <w:tcW w:w="5198" w:type="dxa"/>
            <w:shd w:val="clear" w:color="auto" w:fill="auto"/>
            <w:vAlign w:val="bottom"/>
          </w:tcPr>
          <w:p w14:paraId="516BE8E1" w14:textId="0CEAD189" w:rsidR="00A42086" w:rsidRPr="003E2C61" w:rsidRDefault="00A42086" w:rsidP="00A42086">
            <w:pPr>
              <w:spacing w:line="240" w:lineRule="auto"/>
              <w:ind w:left="-101"/>
              <w:rPr>
                <w:rFonts w:ascii="Arial" w:hAnsi="Arial" w:cs="Arial"/>
                <w:sz w:val="18"/>
                <w:szCs w:val="18"/>
              </w:rPr>
            </w:pPr>
            <w:r w:rsidRPr="003E2C61">
              <w:rPr>
                <w:rFonts w:ascii="Arial" w:eastAsia="Arial" w:hAnsi="Arial" w:cs="Arial"/>
                <w:sz w:val="18"/>
                <w:szCs w:val="18"/>
              </w:rPr>
              <w:t>Inter-segment revenue</w:t>
            </w:r>
          </w:p>
        </w:tc>
        <w:tc>
          <w:tcPr>
            <w:tcW w:w="1368" w:type="dxa"/>
            <w:tcBorders>
              <w:bottom w:val="single" w:sz="4" w:space="0" w:color="auto"/>
            </w:tcBorders>
            <w:shd w:val="clear" w:color="auto" w:fill="auto"/>
          </w:tcPr>
          <w:p w14:paraId="33D1D349" w14:textId="27751EF5" w:rsidR="00A42086" w:rsidRPr="009509BF" w:rsidRDefault="00A42086" w:rsidP="009509BF">
            <w:pPr>
              <w:ind w:right="-72"/>
              <w:jc w:val="right"/>
              <w:rPr>
                <w:rFonts w:ascii="Arial" w:hAnsi="Arial" w:cs="Arial"/>
                <w:sz w:val="18"/>
                <w:szCs w:val="18"/>
              </w:rPr>
            </w:pPr>
            <w:r w:rsidRPr="009509BF">
              <w:rPr>
                <w:rFonts w:ascii="Arial" w:hAnsi="Arial" w:cs="Arial"/>
                <w:sz w:val="18"/>
                <w:szCs w:val="18"/>
              </w:rPr>
              <w:t>(11,246,963)</w:t>
            </w:r>
          </w:p>
        </w:tc>
        <w:tc>
          <w:tcPr>
            <w:tcW w:w="1526" w:type="dxa"/>
            <w:tcBorders>
              <w:bottom w:val="single" w:sz="4" w:space="0" w:color="auto"/>
            </w:tcBorders>
            <w:shd w:val="clear" w:color="auto" w:fill="auto"/>
          </w:tcPr>
          <w:p w14:paraId="13A35F4E" w14:textId="53315A98" w:rsidR="00A42086" w:rsidRPr="009509BF" w:rsidRDefault="00A42086" w:rsidP="009509BF">
            <w:pPr>
              <w:ind w:right="-72"/>
              <w:jc w:val="right"/>
              <w:rPr>
                <w:rFonts w:ascii="Arial" w:hAnsi="Arial" w:cs="Arial"/>
                <w:sz w:val="18"/>
                <w:szCs w:val="18"/>
              </w:rPr>
            </w:pPr>
            <w:r w:rsidRPr="009509BF">
              <w:rPr>
                <w:rFonts w:ascii="Arial" w:hAnsi="Arial" w:cs="Arial"/>
                <w:sz w:val="18"/>
                <w:szCs w:val="18"/>
              </w:rPr>
              <w:t>(6,889,095)</w:t>
            </w:r>
          </w:p>
        </w:tc>
        <w:tc>
          <w:tcPr>
            <w:tcW w:w="1368" w:type="dxa"/>
            <w:tcBorders>
              <w:bottom w:val="single" w:sz="4" w:space="0" w:color="auto"/>
            </w:tcBorders>
            <w:shd w:val="clear" w:color="auto" w:fill="auto"/>
          </w:tcPr>
          <w:p w14:paraId="7D8BE742" w14:textId="276D5EE6" w:rsidR="00A42086" w:rsidRPr="009509BF" w:rsidRDefault="00A42086" w:rsidP="009509BF">
            <w:pPr>
              <w:ind w:right="-72"/>
              <w:jc w:val="right"/>
              <w:rPr>
                <w:rFonts w:ascii="Arial" w:hAnsi="Arial" w:cs="Arial"/>
                <w:sz w:val="18"/>
                <w:szCs w:val="18"/>
              </w:rPr>
            </w:pPr>
            <w:r w:rsidRPr="009509BF">
              <w:rPr>
                <w:rFonts w:ascii="Arial" w:hAnsi="Arial" w:cs="Arial"/>
                <w:sz w:val="18"/>
                <w:szCs w:val="18"/>
              </w:rPr>
              <w:t>(18,136,058)</w:t>
            </w:r>
          </w:p>
        </w:tc>
      </w:tr>
      <w:tr w:rsidR="00A42086" w:rsidRPr="003E2C61" w14:paraId="2D5DFE1E" w14:textId="77777777" w:rsidTr="00F8125E">
        <w:tc>
          <w:tcPr>
            <w:tcW w:w="5198" w:type="dxa"/>
            <w:shd w:val="clear" w:color="auto" w:fill="auto"/>
            <w:vAlign w:val="bottom"/>
          </w:tcPr>
          <w:p w14:paraId="18E0291D" w14:textId="77777777" w:rsidR="00A42086" w:rsidRPr="003E2C61" w:rsidRDefault="00A42086" w:rsidP="00A42086">
            <w:pPr>
              <w:spacing w:line="240" w:lineRule="auto"/>
              <w:ind w:left="-101"/>
              <w:rPr>
                <w:rFonts w:ascii="Arial" w:hAnsi="Arial" w:cs="Arial"/>
                <w:sz w:val="18"/>
                <w:szCs w:val="18"/>
              </w:rPr>
            </w:pPr>
          </w:p>
        </w:tc>
        <w:tc>
          <w:tcPr>
            <w:tcW w:w="1368" w:type="dxa"/>
            <w:tcBorders>
              <w:top w:val="single" w:sz="4" w:space="0" w:color="auto"/>
            </w:tcBorders>
            <w:shd w:val="clear" w:color="auto" w:fill="auto"/>
            <w:vAlign w:val="bottom"/>
          </w:tcPr>
          <w:p w14:paraId="6A95ED1D" w14:textId="77777777" w:rsidR="00A42086" w:rsidRPr="009509BF" w:rsidRDefault="00A42086" w:rsidP="009509BF">
            <w:pPr>
              <w:ind w:right="-72"/>
              <w:jc w:val="right"/>
              <w:rPr>
                <w:rFonts w:ascii="Arial" w:hAnsi="Arial" w:cs="Arial"/>
                <w:sz w:val="18"/>
                <w:szCs w:val="18"/>
              </w:rPr>
            </w:pPr>
          </w:p>
        </w:tc>
        <w:tc>
          <w:tcPr>
            <w:tcW w:w="1526" w:type="dxa"/>
            <w:tcBorders>
              <w:top w:val="single" w:sz="4" w:space="0" w:color="auto"/>
            </w:tcBorders>
            <w:shd w:val="clear" w:color="auto" w:fill="auto"/>
            <w:vAlign w:val="bottom"/>
          </w:tcPr>
          <w:p w14:paraId="14B6587D" w14:textId="77777777" w:rsidR="00A42086" w:rsidRPr="009509BF" w:rsidRDefault="00A42086" w:rsidP="009509BF">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326D7CEA" w14:textId="77777777" w:rsidR="00A42086" w:rsidRPr="009509BF" w:rsidRDefault="00A42086" w:rsidP="009509BF">
            <w:pPr>
              <w:ind w:right="-72"/>
              <w:jc w:val="right"/>
              <w:rPr>
                <w:rFonts w:ascii="Arial" w:hAnsi="Arial" w:cs="Arial"/>
                <w:sz w:val="18"/>
                <w:szCs w:val="18"/>
              </w:rPr>
            </w:pPr>
          </w:p>
        </w:tc>
      </w:tr>
      <w:tr w:rsidR="00A42086" w:rsidRPr="003E2C61" w14:paraId="39705CFF" w14:textId="77777777" w:rsidTr="00F8125E">
        <w:tc>
          <w:tcPr>
            <w:tcW w:w="5198" w:type="dxa"/>
            <w:shd w:val="clear" w:color="auto" w:fill="auto"/>
            <w:vAlign w:val="bottom"/>
          </w:tcPr>
          <w:p w14:paraId="2DDE31D4" w14:textId="26AC84B8" w:rsidR="00A42086" w:rsidRPr="003E2C61" w:rsidRDefault="00A42086" w:rsidP="00A42086">
            <w:pPr>
              <w:spacing w:line="240" w:lineRule="auto"/>
              <w:ind w:left="-101"/>
              <w:rPr>
                <w:rFonts w:ascii="Arial" w:hAnsi="Arial" w:cs="Arial"/>
                <w:sz w:val="18"/>
                <w:szCs w:val="18"/>
              </w:rPr>
            </w:pPr>
            <w:r w:rsidRPr="003E2C61">
              <w:rPr>
                <w:rFonts w:ascii="Arial" w:eastAsia="Arial" w:hAnsi="Arial" w:cs="Arial"/>
                <w:sz w:val="18"/>
                <w:szCs w:val="18"/>
              </w:rPr>
              <w:t>Revenue</w:t>
            </w:r>
          </w:p>
        </w:tc>
        <w:tc>
          <w:tcPr>
            <w:tcW w:w="1368" w:type="dxa"/>
            <w:tcBorders>
              <w:bottom w:val="single" w:sz="4" w:space="0" w:color="auto"/>
            </w:tcBorders>
            <w:shd w:val="clear" w:color="auto" w:fill="auto"/>
            <w:vAlign w:val="bottom"/>
          </w:tcPr>
          <w:p w14:paraId="402A596C" w14:textId="4D6885E9" w:rsidR="00A42086" w:rsidRPr="009509BF" w:rsidRDefault="00A42086" w:rsidP="009509BF">
            <w:pPr>
              <w:ind w:right="-72"/>
              <w:jc w:val="right"/>
              <w:rPr>
                <w:rFonts w:ascii="Arial" w:hAnsi="Arial" w:cs="Arial"/>
                <w:sz w:val="18"/>
                <w:szCs w:val="18"/>
              </w:rPr>
            </w:pPr>
            <w:r w:rsidRPr="009509BF">
              <w:rPr>
                <w:rFonts w:ascii="Arial" w:hAnsi="Arial" w:cs="Arial"/>
                <w:sz w:val="18"/>
                <w:szCs w:val="18"/>
              </w:rPr>
              <w:t>119,759,780</w:t>
            </w:r>
          </w:p>
        </w:tc>
        <w:tc>
          <w:tcPr>
            <w:tcW w:w="1526" w:type="dxa"/>
            <w:tcBorders>
              <w:bottom w:val="single" w:sz="4" w:space="0" w:color="auto"/>
            </w:tcBorders>
            <w:shd w:val="clear" w:color="auto" w:fill="auto"/>
            <w:vAlign w:val="bottom"/>
          </w:tcPr>
          <w:p w14:paraId="33B5620C" w14:textId="2E6FDAA3" w:rsidR="00A42086" w:rsidRPr="009509BF" w:rsidRDefault="00A42086" w:rsidP="009509BF">
            <w:pPr>
              <w:ind w:right="-72"/>
              <w:jc w:val="right"/>
              <w:rPr>
                <w:rFonts w:ascii="Arial" w:hAnsi="Arial" w:cs="Arial"/>
                <w:sz w:val="18"/>
                <w:szCs w:val="18"/>
              </w:rPr>
            </w:pPr>
            <w:r w:rsidRPr="009509BF">
              <w:rPr>
                <w:rFonts w:ascii="Arial" w:hAnsi="Arial" w:cs="Arial"/>
                <w:sz w:val="18"/>
                <w:szCs w:val="18"/>
              </w:rPr>
              <w:t>6,911,942</w:t>
            </w:r>
          </w:p>
        </w:tc>
        <w:tc>
          <w:tcPr>
            <w:tcW w:w="1368" w:type="dxa"/>
            <w:tcBorders>
              <w:bottom w:val="single" w:sz="4" w:space="0" w:color="auto"/>
            </w:tcBorders>
            <w:shd w:val="clear" w:color="auto" w:fill="auto"/>
            <w:vAlign w:val="bottom"/>
          </w:tcPr>
          <w:p w14:paraId="507F29B8" w14:textId="1423704A" w:rsidR="00A42086" w:rsidRPr="009509BF" w:rsidRDefault="00A42086" w:rsidP="009509BF">
            <w:pPr>
              <w:ind w:right="-72"/>
              <w:jc w:val="right"/>
              <w:rPr>
                <w:rFonts w:ascii="Arial" w:hAnsi="Arial" w:cs="Arial"/>
                <w:sz w:val="18"/>
                <w:szCs w:val="18"/>
              </w:rPr>
            </w:pPr>
            <w:r w:rsidRPr="009509BF">
              <w:rPr>
                <w:rFonts w:ascii="Arial" w:hAnsi="Arial" w:cs="Arial"/>
                <w:sz w:val="18"/>
                <w:szCs w:val="18"/>
              </w:rPr>
              <w:t>126,671,722</w:t>
            </w:r>
          </w:p>
        </w:tc>
      </w:tr>
      <w:tr w:rsidR="00A42086" w:rsidRPr="003E2C61" w14:paraId="4BF64CE3" w14:textId="77777777" w:rsidTr="00F8125E">
        <w:tc>
          <w:tcPr>
            <w:tcW w:w="5198" w:type="dxa"/>
            <w:shd w:val="clear" w:color="auto" w:fill="auto"/>
            <w:vAlign w:val="bottom"/>
          </w:tcPr>
          <w:p w14:paraId="4DE0BAE9" w14:textId="77777777" w:rsidR="00A42086" w:rsidRPr="003E2C61" w:rsidRDefault="00A42086" w:rsidP="00A42086">
            <w:pPr>
              <w:spacing w:line="240" w:lineRule="auto"/>
              <w:ind w:left="-101"/>
              <w:rPr>
                <w:rFonts w:ascii="Arial" w:hAnsi="Arial" w:cs="Arial"/>
                <w:sz w:val="18"/>
                <w:szCs w:val="18"/>
              </w:rPr>
            </w:pPr>
          </w:p>
        </w:tc>
        <w:tc>
          <w:tcPr>
            <w:tcW w:w="1368" w:type="dxa"/>
            <w:tcBorders>
              <w:top w:val="single" w:sz="4" w:space="0" w:color="auto"/>
            </w:tcBorders>
            <w:shd w:val="clear" w:color="auto" w:fill="auto"/>
            <w:vAlign w:val="bottom"/>
          </w:tcPr>
          <w:p w14:paraId="416F688B" w14:textId="77777777" w:rsidR="00A42086" w:rsidRPr="009509BF" w:rsidRDefault="00A42086" w:rsidP="009509BF">
            <w:pPr>
              <w:ind w:right="-72"/>
              <w:jc w:val="right"/>
              <w:rPr>
                <w:rFonts w:ascii="Arial" w:hAnsi="Arial" w:cs="Arial"/>
                <w:sz w:val="18"/>
                <w:szCs w:val="18"/>
              </w:rPr>
            </w:pPr>
          </w:p>
        </w:tc>
        <w:tc>
          <w:tcPr>
            <w:tcW w:w="1526" w:type="dxa"/>
            <w:tcBorders>
              <w:top w:val="single" w:sz="4" w:space="0" w:color="auto"/>
            </w:tcBorders>
            <w:shd w:val="clear" w:color="auto" w:fill="auto"/>
            <w:vAlign w:val="bottom"/>
          </w:tcPr>
          <w:p w14:paraId="6A0A658D" w14:textId="77777777" w:rsidR="00A42086" w:rsidRPr="009509BF" w:rsidRDefault="00A42086" w:rsidP="009509BF">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BE6AFE2" w14:textId="77777777" w:rsidR="00A42086" w:rsidRPr="009509BF" w:rsidRDefault="00A42086" w:rsidP="009509BF">
            <w:pPr>
              <w:ind w:right="-72"/>
              <w:jc w:val="right"/>
              <w:rPr>
                <w:rFonts w:ascii="Arial" w:hAnsi="Arial" w:cs="Arial"/>
                <w:sz w:val="18"/>
                <w:szCs w:val="18"/>
              </w:rPr>
            </w:pPr>
          </w:p>
        </w:tc>
      </w:tr>
      <w:tr w:rsidR="00A42086" w:rsidRPr="003E2C61" w14:paraId="3C4DC8B6" w14:textId="77777777" w:rsidTr="00F8125E">
        <w:tc>
          <w:tcPr>
            <w:tcW w:w="5198" w:type="dxa"/>
            <w:shd w:val="clear" w:color="auto" w:fill="auto"/>
            <w:vAlign w:val="bottom"/>
          </w:tcPr>
          <w:p w14:paraId="0A991DB0" w14:textId="0F19D4D9" w:rsidR="00A42086" w:rsidRPr="003E2C61" w:rsidRDefault="00A42086" w:rsidP="00A42086">
            <w:pPr>
              <w:spacing w:line="240" w:lineRule="auto"/>
              <w:ind w:left="-101"/>
              <w:rPr>
                <w:rFonts w:ascii="Arial" w:hAnsi="Arial" w:cs="Arial"/>
                <w:sz w:val="18"/>
                <w:szCs w:val="18"/>
              </w:rPr>
            </w:pPr>
            <w:r w:rsidRPr="003E2C61">
              <w:rPr>
                <w:rFonts w:ascii="Arial" w:eastAsia="Arial" w:hAnsi="Arial" w:cs="Arial"/>
                <w:sz w:val="18"/>
                <w:szCs w:val="18"/>
              </w:rPr>
              <w:t>Segment loss from sales</w:t>
            </w:r>
          </w:p>
        </w:tc>
        <w:tc>
          <w:tcPr>
            <w:tcW w:w="1368" w:type="dxa"/>
            <w:tcBorders>
              <w:bottom w:val="single" w:sz="4" w:space="0" w:color="auto"/>
            </w:tcBorders>
            <w:shd w:val="clear" w:color="auto" w:fill="auto"/>
          </w:tcPr>
          <w:p w14:paraId="2F14ADCC" w14:textId="6D073D6E" w:rsidR="00A42086" w:rsidRPr="009509BF" w:rsidRDefault="00A42086" w:rsidP="009509BF">
            <w:pPr>
              <w:ind w:right="-72"/>
              <w:jc w:val="right"/>
              <w:rPr>
                <w:rFonts w:ascii="Arial" w:hAnsi="Arial" w:cs="Arial"/>
                <w:sz w:val="18"/>
                <w:szCs w:val="18"/>
              </w:rPr>
            </w:pPr>
            <w:r w:rsidRPr="009509BF">
              <w:rPr>
                <w:rFonts w:ascii="Arial" w:hAnsi="Arial" w:cs="Arial"/>
                <w:sz w:val="18"/>
                <w:szCs w:val="18"/>
              </w:rPr>
              <w:t>(8,326,795)</w:t>
            </w:r>
          </w:p>
        </w:tc>
        <w:tc>
          <w:tcPr>
            <w:tcW w:w="1526" w:type="dxa"/>
            <w:tcBorders>
              <w:bottom w:val="single" w:sz="4" w:space="0" w:color="auto"/>
            </w:tcBorders>
            <w:shd w:val="clear" w:color="auto" w:fill="auto"/>
          </w:tcPr>
          <w:p w14:paraId="475C422D" w14:textId="49CC926E" w:rsidR="00A42086" w:rsidRPr="009509BF" w:rsidRDefault="00A42086" w:rsidP="009509BF">
            <w:pPr>
              <w:ind w:right="-72"/>
              <w:jc w:val="right"/>
              <w:rPr>
                <w:rFonts w:ascii="Arial" w:hAnsi="Arial" w:cs="Arial"/>
                <w:sz w:val="18"/>
                <w:szCs w:val="18"/>
              </w:rPr>
            </w:pPr>
            <w:r w:rsidRPr="009509BF">
              <w:rPr>
                <w:rFonts w:ascii="Arial" w:hAnsi="Arial" w:cs="Arial"/>
                <w:sz w:val="18"/>
                <w:szCs w:val="18"/>
              </w:rPr>
              <w:t>(1,625,833)</w:t>
            </w:r>
          </w:p>
        </w:tc>
        <w:tc>
          <w:tcPr>
            <w:tcW w:w="1368" w:type="dxa"/>
            <w:tcBorders>
              <w:bottom w:val="single" w:sz="4" w:space="0" w:color="auto"/>
            </w:tcBorders>
            <w:shd w:val="clear" w:color="auto" w:fill="auto"/>
          </w:tcPr>
          <w:p w14:paraId="396394BC" w14:textId="481A6E56" w:rsidR="00A42086" w:rsidRPr="009509BF" w:rsidRDefault="00A42086" w:rsidP="009509BF">
            <w:pPr>
              <w:ind w:right="-72"/>
              <w:jc w:val="right"/>
              <w:rPr>
                <w:rFonts w:ascii="Arial" w:hAnsi="Arial" w:cs="Arial"/>
                <w:sz w:val="18"/>
                <w:szCs w:val="18"/>
              </w:rPr>
            </w:pPr>
            <w:r w:rsidRPr="009509BF">
              <w:rPr>
                <w:rFonts w:ascii="Arial" w:hAnsi="Arial" w:cs="Arial"/>
                <w:sz w:val="18"/>
                <w:szCs w:val="18"/>
              </w:rPr>
              <w:t>(9,952,628)</w:t>
            </w:r>
          </w:p>
        </w:tc>
      </w:tr>
      <w:tr w:rsidR="00A42086" w:rsidRPr="003E2C61" w14:paraId="6C6E252F" w14:textId="77777777" w:rsidTr="00F8125E">
        <w:tc>
          <w:tcPr>
            <w:tcW w:w="5198" w:type="dxa"/>
            <w:shd w:val="clear" w:color="auto" w:fill="auto"/>
            <w:vAlign w:val="bottom"/>
          </w:tcPr>
          <w:p w14:paraId="03FBA576" w14:textId="77777777" w:rsidR="00A42086" w:rsidRPr="003E2C61" w:rsidRDefault="00A42086" w:rsidP="00A42086">
            <w:pPr>
              <w:spacing w:line="240" w:lineRule="auto"/>
              <w:ind w:left="-101"/>
              <w:rPr>
                <w:rFonts w:ascii="Arial" w:hAnsi="Arial" w:cs="Arial"/>
                <w:sz w:val="18"/>
                <w:szCs w:val="18"/>
              </w:rPr>
            </w:pPr>
          </w:p>
        </w:tc>
        <w:tc>
          <w:tcPr>
            <w:tcW w:w="1368" w:type="dxa"/>
            <w:tcBorders>
              <w:top w:val="single" w:sz="4" w:space="0" w:color="auto"/>
            </w:tcBorders>
            <w:shd w:val="clear" w:color="auto" w:fill="auto"/>
            <w:vAlign w:val="bottom"/>
          </w:tcPr>
          <w:p w14:paraId="680744E1" w14:textId="77777777" w:rsidR="00A42086" w:rsidRPr="009509BF" w:rsidRDefault="00A42086" w:rsidP="009509BF">
            <w:pPr>
              <w:ind w:right="-72"/>
              <w:jc w:val="right"/>
              <w:rPr>
                <w:rFonts w:ascii="Arial" w:hAnsi="Arial" w:cs="Arial"/>
                <w:sz w:val="18"/>
                <w:szCs w:val="18"/>
              </w:rPr>
            </w:pPr>
          </w:p>
        </w:tc>
        <w:tc>
          <w:tcPr>
            <w:tcW w:w="1526" w:type="dxa"/>
            <w:tcBorders>
              <w:top w:val="single" w:sz="4" w:space="0" w:color="auto"/>
            </w:tcBorders>
            <w:shd w:val="clear" w:color="auto" w:fill="auto"/>
            <w:vAlign w:val="bottom"/>
          </w:tcPr>
          <w:p w14:paraId="79EA6199" w14:textId="77777777" w:rsidR="00A42086" w:rsidRPr="009509BF" w:rsidRDefault="00A42086" w:rsidP="009509BF">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FAF2012" w14:textId="77777777" w:rsidR="00A42086" w:rsidRPr="009509BF" w:rsidRDefault="00A42086" w:rsidP="009509BF">
            <w:pPr>
              <w:ind w:right="-72"/>
              <w:jc w:val="right"/>
              <w:rPr>
                <w:rFonts w:ascii="Arial" w:hAnsi="Arial" w:cs="Arial"/>
                <w:sz w:val="18"/>
                <w:szCs w:val="18"/>
              </w:rPr>
            </w:pPr>
          </w:p>
        </w:tc>
      </w:tr>
      <w:tr w:rsidR="00A42086" w:rsidRPr="003E2C61" w14:paraId="08ADCA10" w14:textId="77777777" w:rsidTr="00F8125E">
        <w:tc>
          <w:tcPr>
            <w:tcW w:w="5198" w:type="dxa"/>
            <w:shd w:val="clear" w:color="auto" w:fill="auto"/>
            <w:vAlign w:val="bottom"/>
          </w:tcPr>
          <w:p w14:paraId="53258FEF" w14:textId="0E2D7CF1" w:rsidR="00A42086" w:rsidRPr="003E2C61" w:rsidRDefault="00A42086" w:rsidP="00A42086">
            <w:pPr>
              <w:spacing w:line="240" w:lineRule="auto"/>
              <w:ind w:left="-101"/>
              <w:rPr>
                <w:rFonts w:ascii="Arial" w:hAnsi="Arial" w:cs="Arial"/>
                <w:sz w:val="18"/>
                <w:szCs w:val="18"/>
              </w:rPr>
            </w:pPr>
            <w:r w:rsidRPr="003E2C61">
              <w:rPr>
                <w:rFonts w:ascii="Arial" w:eastAsia="Arial" w:hAnsi="Arial" w:cs="Arial"/>
                <w:sz w:val="18"/>
                <w:szCs w:val="18"/>
              </w:rPr>
              <w:t>Segment fixed assets</w:t>
            </w:r>
          </w:p>
        </w:tc>
        <w:tc>
          <w:tcPr>
            <w:tcW w:w="1368" w:type="dxa"/>
            <w:tcBorders>
              <w:bottom w:val="single" w:sz="4" w:space="0" w:color="auto"/>
            </w:tcBorders>
            <w:shd w:val="clear" w:color="auto" w:fill="auto"/>
            <w:vAlign w:val="bottom"/>
          </w:tcPr>
          <w:p w14:paraId="630FA168" w14:textId="021ED4B7" w:rsidR="00A42086" w:rsidRPr="009509BF" w:rsidRDefault="00A42086" w:rsidP="009509BF">
            <w:pPr>
              <w:ind w:right="-72"/>
              <w:jc w:val="right"/>
              <w:rPr>
                <w:rFonts w:ascii="Arial" w:hAnsi="Arial" w:cs="Arial"/>
                <w:sz w:val="18"/>
                <w:szCs w:val="18"/>
              </w:rPr>
            </w:pPr>
            <w:r w:rsidRPr="009509BF">
              <w:rPr>
                <w:rFonts w:ascii="Arial" w:hAnsi="Arial" w:cs="Arial"/>
                <w:sz w:val="18"/>
                <w:szCs w:val="18"/>
              </w:rPr>
              <w:t>23,798,891</w:t>
            </w:r>
          </w:p>
        </w:tc>
        <w:tc>
          <w:tcPr>
            <w:tcW w:w="1526" w:type="dxa"/>
            <w:tcBorders>
              <w:bottom w:val="single" w:sz="4" w:space="0" w:color="auto"/>
            </w:tcBorders>
            <w:shd w:val="clear" w:color="auto" w:fill="auto"/>
            <w:vAlign w:val="bottom"/>
          </w:tcPr>
          <w:p w14:paraId="69B00DF6" w14:textId="73D31591" w:rsidR="00A42086" w:rsidRPr="009509BF" w:rsidRDefault="00A42086" w:rsidP="009509BF">
            <w:pPr>
              <w:ind w:right="-72"/>
              <w:jc w:val="right"/>
              <w:rPr>
                <w:rFonts w:ascii="Arial" w:hAnsi="Arial" w:cs="Arial"/>
                <w:sz w:val="18"/>
                <w:szCs w:val="18"/>
              </w:rPr>
            </w:pPr>
            <w:r w:rsidRPr="009509BF">
              <w:rPr>
                <w:rFonts w:ascii="Arial" w:hAnsi="Arial" w:cs="Arial"/>
                <w:sz w:val="18"/>
                <w:szCs w:val="18"/>
              </w:rPr>
              <w:t>951,508</w:t>
            </w:r>
          </w:p>
        </w:tc>
        <w:tc>
          <w:tcPr>
            <w:tcW w:w="1368" w:type="dxa"/>
            <w:tcBorders>
              <w:bottom w:val="single" w:sz="4" w:space="0" w:color="auto"/>
            </w:tcBorders>
            <w:shd w:val="clear" w:color="auto" w:fill="auto"/>
            <w:vAlign w:val="bottom"/>
          </w:tcPr>
          <w:p w14:paraId="221487E3" w14:textId="03EF5883" w:rsidR="00A42086" w:rsidRPr="009509BF" w:rsidRDefault="00A42086" w:rsidP="009509BF">
            <w:pPr>
              <w:ind w:right="-72"/>
              <w:jc w:val="right"/>
              <w:rPr>
                <w:rFonts w:ascii="Arial" w:hAnsi="Arial" w:cs="Arial"/>
                <w:sz w:val="18"/>
                <w:szCs w:val="18"/>
              </w:rPr>
            </w:pPr>
            <w:r w:rsidRPr="009509BF">
              <w:rPr>
                <w:rFonts w:ascii="Arial" w:hAnsi="Arial" w:cs="Arial"/>
                <w:sz w:val="18"/>
                <w:szCs w:val="18"/>
              </w:rPr>
              <w:t>24,750,399</w:t>
            </w:r>
          </w:p>
        </w:tc>
      </w:tr>
      <w:tr w:rsidR="00A42086" w:rsidRPr="003E2C61" w14:paraId="3264A215" w14:textId="77777777" w:rsidTr="00F8125E">
        <w:tc>
          <w:tcPr>
            <w:tcW w:w="5198" w:type="dxa"/>
            <w:shd w:val="clear" w:color="auto" w:fill="auto"/>
            <w:vAlign w:val="bottom"/>
          </w:tcPr>
          <w:p w14:paraId="1CE49B2B" w14:textId="77777777" w:rsidR="00A42086" w:rsidRPr="003E2C61" w:rsidRDefault="00A42086" w:rsidP="00A42086">
            <w:pPr>
              <w:spacing w:line="240" w:lineRule="auto"/>
              <w:ind w:left="-101"/>
              <w:rPr>
                <w:rFonts w:ascii="Arial" w:hAnsi="Arial" w:cs="Arial"/>
                <w:sz w:val="18"/>
                <w:szCs w:val="18"/>
              </w:rPr>
            </w:pPr>
          </w:p>
        </w:tc>
        <w:tc>
          <w:tcPr>
            <w:tcW w:w="1368" w:type="dxa"/>
            <w:tcBorders>
              <w:top w:val="single" w:sz="4" w:space="0" w:color="auto"/>
            </w:tcBorders>
            <w:shd w:val="clear" w:color="auto" w:fill="auto"/>
            <w:vAlign w:val="bottom"/>
          </w:tcPr>
          <w:p w14:paraId="09218988" w14:textId="77777777" w:rsidR="00A42086" w:rsidRPr="009509BF" w:rsidRDefault="00A42086" w:rsidP="009509BF">
            <w:pPr>
              <w:ind w:right="-72"/>
              <w:jc w:val="right"/>
              <w:rPr>
                <w:rFonts w:ascii="Arial" w:hAnsi="Arial" w:cs="Arial"/>
                <w:sz w:val="18"/>
                <w:szCs w:val="18"/>
              </w:rPr>
            </w:pPr>
          </w:p>
        </w:tc>
        <w:tc>
          <w:tcPr>
            <w:tcW w:w="1526" w:type="dxa"/>
            <w:tcBorders>
              <w:top w:val="single" w:sz="4" w:space="0" w:color="auto"/>
            </w:tcBorders>
            <w:shd w:val="clear" w:color="auto" w:fill="auto"/>
            <w:vAlign w:val="bottom"/>
          </w:tcPr>
          <w:p w14:paraId="66A5CFC4" w14:textId="77777777" w:rsidR="00A42086" w:rsidRPr="009509BF" w:rsidRDefault="00A42086" w:rsidP="009509BF">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0220763D" w14:textId="77777777" w:rsidR="00A42086" w:rsidRPr="009509BF" w:rsidRDefault="00A42086" w:rsidP="009509BF">
            <w:pPr>
              <w:ind w:right="-72"/>
              <w:jc w:val="right"/>
              <w:rPr>
                <w:rFonts w:ascii="Arial" w:hAnsi="Arial" w:cs="Arial"/>
                <w:sz w:val="18"/>
                <w:szCs w:val="18"/>
              </w:rPr>
            </w:pPr>
          </w:p>
        </w:tc>
      </w:tr>
      <w:tr w:rsidR="00A42086" w:rsidRPr="003E2C61" w14:paraId="172906D8" w14:textId="77777777" w:rsidTr="00F8125E">
        <w:tc>
          <w:tcPr>
            <w:tcW w:w="5198" w:type="dxa"/>
            <w:shd w:val="clear" w:color="auto" w:fill="auto"/>
            <w:vAlign w:val="bottom"/>
          </w:tcPr>
          <w:p w14:paraId="7607C893" w14:textId="1BF83861" w:rsidR="00A42086" w:rsidRPr="003E2C61" w:rsidRDefault="00A42086" w:rsidP="00A42086">
            <w:pPr>
              <w:spacing w:line="240" w:lineRule="auto"/>
              <w:ind w:left="-101"/>
              <w:rPr>
                <w:rFonts w:ascii="Arial" w:hAnsi="Arial" w:cs="Arial"/>
                <w:sz w:val="18"/>
                <w:szCs w:val="18"/>
              </w:rPr>
            </w:pPr>
            <w:r w:rsidRPr="003E2C61">
              <w:rPr>
                <w:rFonts w:ascii="Arial" w:eastAsia="Arial" w:hAnsi="Arial" w:cs="Arial"/>
                <w:sz w:val="18"/>
                <w:szCs w:val="18"/>
              </w:rPr>
              <w:t>Revenue from contracts with customers</w:t>
            </w:r>
          </w:p>
        </w:tc>
        <w:tc>
          <w:tcPr>
            <w:tcW w:w="1368" w:type="dxa"/>
            <w:shd w:val="clear" w:color="auto" w:fill="auto"/>
            <w:vAlign w:val="bottom"/>
          </w:tcPr>
          <w:p w14:paraId="23A6A0CA" w14:textId="77777777" w:rsidR="00A42086" w:rsidRPr="009509BF" w:rsidRDefault="00A42086" w:rsidP="009509BF">
            <w:pPr>
              <w:ind w:right="-72"/>
              <w:jc w:val="right"/>
              <w:rPr>
                <w:rFonts w:ascii="Arial" w:hAnsi="Arial" w:cs="Arial"/>
                <w:sz w:val="18"/>
                <w:szCs w:val="18"/>
              </w:rPr>
            </w:pPr>
          </w:p>
        </w:tc>
        <w:tc>
          <w:tcPr>
            <w:tcW w:w="1526" w:type="dxa"/>
            <w:shd w:val="clear" w:color="auto" w:fill="auto"/>
            <w:vAlign w:val="bottom"/>
          </w:tcPr>
          <w:p w14:paraId="4A7330AF" w14:textId="77777777" w:rsidR="00A42086" w:rsidRPr="009509BF" w:rsidRDefault="00A42086" w:rsidP="009509BF">
            <w:pPr>
              <w:ind w:right="-72"/>
              <w:jc w:val="right"/>
              <w:rPr>
                <w:rFonts w:ascii="Arial" w:hAnsi="Arial" w:cs="Arial"/>
                <w:sz w:val="18"/>
                <w:szCs w:val="18"/>
              </w:rPr>
            </w:pPr>
          </w:p>
        </w:tc>
        <w:tc>
          <w:tcPr>
            <w:tcW w:w="1368" w:type="dxa"/>
            <w:shd w:val="clear" w:color="auto" w:fill="auto"/>
            <w:vAlign w:val="bottom"/>
          </w:tcPr>
          <w:p w14:paraId="401F9878" w14:textId="77777777" w:rsidR="00A42086" w:rsidRPr="009509BF" w:rsidRDefault="00A42086" w:rsidP="009509BF">
            <w:pPr>
              <w:ind w:right="-72"/>
              <w:jc w:val="right"/>
              <w:rPr>
                <w:rFonts w:ascii="Arial" w:hAnsi="Arial" w:cs="Arial"/>
                <w:sz w:val="18"/>
                <w:szCs w:val="18"/>
              </w:rPr>
            </w:pPr>
          </w:p>
        </w:tc>
      </w:tr>
      <w:tr w:rsidR="00A42086" w:rsidRPr="003E2C61" w14:paraId="6892DD37" w14:textId="77777777" w:rsidTr="00F8125E">
        <w:tc>
          <w:tcPr>
            <w:tcW w:w="5198" w:type="dxa"/>
            <w:shd w:val="clear" w:color="auto" w:fill="auto"/>
            <w:vAlign w:val="bottom"/>
          </w:tcPr>
          <w:p w14:paraId="694885FE" w14:textId="653D6709" w:rsidR="00A42086" w:rsidRPr="003E2C61" w:rsidRDefault="00A42086" w:rsidP="00A42086">
            <w:pPr>
              <w:spacing w:line="240" w:lineRule="auto"/>
              <w:ind w:left="-101"/>
              <w:rPr>
                <w:rFonts w:ascii="Arial" w:hAnsi="Arial" w:cs="Arial"/>
                <w:sz w:val="18"/>
                <w:szCs w:val="18"/>
              </w:rPr>
            </w:pPr>
            <w:r w:rsidRPr="003E2C61">
              <w:rPr>
                <w:rFonts w:ascii="Arial" w:eastAsia="Arial" w:hAnsi="Arial" w:cs="Arial"/>
                <w:sz w:val="18"/>
                <w:szCs w:val="18"/>
              </w:rPr>
              <w:t>Timing of revenue recognition</w:t>
            </w:r>
          </w:p>
        </w:tc>
        <w:tc>
          <w:tcPr>
            <w:tcW w:w="1368" w:type="dxa"/>
            <w:shd w:val="clear" w:color="auto" w:fill="auto"/>
            <w:vAlign w:val="bottom"/>
          </w:tcPr>
          <w:p w14:paraId="1E495377" w14:textId="77777777" w:rsidR="00A42086" w:rsidRPr="009509BF" w:rsidRDefault="00A42086" w:rsidP="009509BF">
            <w:pPr>
              <w:ind w:right="-72"/>
              <w:jc w:val="right"/>
              <w:rPr>
                <w:rFonts w:ascii="Arial" w:hAnsi="Arial" w:cs="Arial"/>
                <w:sz w:val="18"/>
                <w:szCs w:val="18"/>
              </w:rPr>
            </w:pPr>
          </w:p>
        </w:tc>
        <w:tc>
          <w:tcPr>
            <w:tcW w:w="1526" w:type="dxa"/>
            <w:shd w:val="clear" w:color="auto" w:fill="auto"/>
            <w:vAlign w:val="bottom"/>
          </w:tcPr>
          <w:p w14:paraId="7E13CF2C" w14:textId="77777777" w:rsidR="00A42086" w:rsidRPr="009509BF" w:rsidRDefault="00A42086" w:rsidP="009509BF">
            <w:pPr>
              <w:ind w:right="-72"/>
              <w:jc w:val="right"/>
              <w:rPr>
                <w:rFonts w:ascii="Arial" w:hAnsi="Arial" w:cs="Arial"/>
                <w:sz w:val="18"/>
                <w:szCs w:val="18"/>
              </w:rPr>
            </w:pPr>
          </w:p>
        </w:tc>
        <w:tc>
          <w:tcPr>
            <w:tcW w:w="1368" w:type="dxa"/>
            <w:shd w:val="clear" w:color="auto" w:fill="auto"/>
            <w:vAlign w:val="bottom"/>
          </w:tcPr>
          <w:p w14:paraId="58FFCE1C" w14:textId="77777777" w:rsidR="00A42086" w:rsidRPr="009509BF" w:rsidRDefault="00A42086" w:rsidP="009509BF">
            <w:pPr>
              <w:ind w:right="-72"/>
              <w:jc w:val="right"/>
              <w:rPr>
                <w:rFonts w:ascii="Arial" w:hAnsi="Arial" w:cs="Arial"/>
                <w:sz w:val="18"/>
                <w:szCs w:val="18"/>
              </w:rPr>
            </w:pPr>
          </w:p>
        </w:tc>
      </w:tr>
      <w:tr w:rsidR="00A42086" w:rsidRPr="003E2C61" w14:paraId="44A12548" w14:textId="77777777" w:rsidTr="00F8125E">
        <w:tc>
          <w:tcPr>
            <w:tcW w:w="5198" w:type="dxa"/>
            <w:shd w:val="clear" w:color="auto" w:fill="auto"/>
            <w:vAlign w:val="bottom"/>
          </w:tcPr>
          <w:p w14:paraId="442C80CE" w14:textId="7520222E" w:rsidR="00A42086" w:rsidRPr="003E2C61" w:rsidRDefault="00A42086" w:rsidP="00A42086">
            <w:pPr>
              <w:spacing w:line="240" w:lineRule="auto"/>
              <w:ind w:left="-101"/>
              <w:rPr>
                <w:rFonts w:ascii="Arial" w:hAnsi="Arial" w:cs="Arial"/>
                <w:sz w:val="18"/>
                <w:szCs w:val="18"/>
              </w:rPr>
            </w:pPr>
            <w:r w:rsidRPr="003E2C61">
              <w:rPr>
                <w:rFonts w:ascii="Arial" w:eastAsia="Arial" w:hAnsi="Arial" w:cs="Arial"/>
                <w:sz w:val="18"/>
                <w:szCs w:val="18"/>
              </w:rPr>
              <w:t>- At a point in time</w:t>
            </w:r>
          </w:p>
        </w:tc>
        <w:tc>
          <w:tcPr>
            <w:tcW w:w="1368" w:type="dxa"/>
            <w:shd w:val="clear" w:color="auto" w:fill="auto"/>
            <w:vAlign w:val="bottom"/>
          </w:tcPr>
          <w:p w14:paraId="7A562950" w14:textId="6CCC358B" w:rsidR="00A42086" w:rsidRPr="009509BF" w:rsidRDefault="00A42086" w:rsidP="009509BF">
            <w:pPr>
              <w:ind w:right="-72"/>
              <w:jc w:val="right"/>
              <w:rPr>
                <w:rFonts w:ascii="Arial" w:hAnsi="Arial" w:cs="Arial"/>
                <w:sz w:val="18"/>
                <w:szCs w:val="18"/>
              </w:rPr>
            </w:pPr>
            <w:r w:rsidRPr="009509BF">
              <w:rPr>
                <w:rFonts w:ascii="Arial" w:hAnsi="Arial" w:cs="Arial"/>
                <w:sz w:val="18"/>
                <w:szCs w:val="18"/>
              </w:rPr>
              <w:t>116,559,511</w:t>
            </w:r>
          </w:p>
        </w:tc>
        <w:tc>
          <w:tcPr>
            <w:tcW w:w="1526" w:type="dxa"/>
            <w:shd w:val="clear" w:color="auto" w:fill="auto"/>
            <w:vAlign w:val="bottom"/>
          </w:tcPr>
          <w:p w14:paraId="567BD108" w14:textId="712F18FE" w:rsidR="00A42086" w:rsidRPr="009509BF" w:rsidRDefault="00A42086" w:rsidP="009509BF">
            <w:pPr>
              <w:ind w:right="-72"/>
              <w:jc w:val="right"/>
              <w:rPr>
                <w:rFonts w:ascii="Arial" w:hAnsi="Arial" w:cs="Arial"/>
                <w:sz w:val="18"/>
                <w:szCs w:val="18"/>
              </w:rPr>
            </w:pPr>
            <w:r w:rsidRPr="009509BF">
              <w:rPr>
                <w:rFonts w:ascii="Arial" w:hAnsi="Arial" w:cs="Arial"/>
                <w:sz w:val="18"/>
                <w:szCs w:val="18"/>
              </w:rPr>
              <w:t>6,911,886</w:t>
            </w:r>
          </w:p>
        </w:tc>
        <w:tc>
          <w:tcPr>
            <w:tcW w:w="1368" w:type="dxa"/>
            <w:shd w:val="clear" w:color="auto" w:fill="auto"/>
            <w:vAlign w:val="bottom"/>
          </w:tcPr>
          <w:p w14:paraId="670EFA31" w14:textId="36DEC016" w:rsidR="00A42086" w:rsidRPr="009509BF" w:rsidRDefault="00A42086" w:rsidP="009509BF">
            <w:pPr>
              <w:ind w:right="-72"/>
              <w:jc w:val="right"/>
              <w:rPr>
                <w:rFonts w:ascii="Arial" w:hAnsi="Arial" w:cs="Arial"/>
                <w:sz w:val="18"/>
                <w:szCs w:val="18"/>
              </w:rPr>
            </w:pPr>
            <w:r w:rsidRPr="009509BF">
              <w:rPr>
                <w:rFonts w:ascii="Arial" w:hAnsi="Arial" w:cs="Arial"/>
                <w:sz w:val="18"/>
                <w:szCs w:val="18"/>
              </w:rPr>
              <w:t>123,471,397</w:t>
            </w:r>
          </w:p>
        </w:tc>
      </w:tr>
      <w:tr w:rsidR="00A42086" w:rsidRPr="003E2C61" w14:paraId="4AE018CC" w14:textId="77777777" w:rsidTr="00F8125E">
        <w:tc>
          <w:tcPr>
            <w:tcW w:w="5198" w:type="dxa"/>
            <w:shd w:val="clear" w:color="auto" w:fill="auto"/>
            <w:vAlign w:val="bottom"/>
          </w:tcPr>
          <w:p w14:paraId="5BA4B7CC" w14:textId="12242EAB" w:rsidR="00A42086" w:rsidRPr="003E2C61" w:rsidRDefault="00A42086" w:rsidP="00A42086">
            <w:pPr>
              <w:spacing w:line="240" w:lineRule="auto"/>
              <w:ind w:left="-101"/>
              <w:rPr>
                <w:rFonts w:ascii="Arial" w:hAnsi="Arial" w:cs="Arial"/>
                <w:sz w:val="18"/>
                <w:szCs w:val="18"/>
              </w:rPr>
            </w:pPr>
            <w:r w:rsidRPr="003E2C61">
              <w:rPr>
                <w:rFonts w:ascii="Arial" w:eastAsia="Arial" w:hAnsi="Arial" w:cs="Arial"/>
                <w:sz w:val="18"/>
                <w:szCs w:val="18"/>
              </w:rPr>
              <w:t>- Over time</w:t>
            </w:r>
          </w:p>
        </w:tc>
        <w:tc>
          <w:tcPr>
            <w:tcW w:w="1368" w:type="dxa"/>
            <w:tcBorders>
              <w:bottom w:val="single" w:sz="4" w:space="0" w:color="auto"/>
            </w:tcBorders>
            <w:shd w:val="clear" w:color="auto" w:fill="auto"/>
            <w:vAlign w:val="bottom"/>
          </w:tcPr>
          <w:p w14:paraId="592BEDC4" w14:textId="111F0075" w:rsidR="00A42086" w:rsidRPr="009509BF" w:rsidRDefault="00A42086" w:rsidP="009509BF">
            <w:pPr>
              <w:ind w:right="-72"/>
              <w:jc w:val="right"/>
              <w:rPr>
                <w:rFonts w:ascii="Arial" w:hAnsi="Arial" w:cs="Arial"/>
                <w:sz w:val="18"/>
                <w:szCs w:val="18"/>
              </w:rPr>
            </w:pPr>
            <w:r w:rsidRPr="009509BF">
              <w:rPr>
                <w:rFonts w:ascii="Arial" w:hAnsi="Arial" w:cs="Arial"/>
                <w:sz w:val="18"/>
                <w:szCs w:val="18"/>
              </w:rPr>
              <w:t>54,633</w:t>
            </w:r>
          </w:p>
        </w:tc>
        <w:tc>
          <w:tcPr>
            <w:tcW w:w="1526" w:type="dxa"/>
            <w:tcBorders>
              <w:bottom w:val="single" w:sz="4" w:space="0" w:color="auto"/>
            </w:tcBorders>
            <w:shd w:val="clear" w:color="auto" w:fill="auto"/>
            <w:vAlign w:val="bottom"/>
          </w:tcPr>
          <w:p w14:paraId="054D5E2F" w14:textId="6D615407" w:rsidR="00A42086" w:rsidRPr="009509BF" w:rsidRDefault="00A42086" w:rsidP="009509BF">
            <w:pPr>
              <w:ind w:right="-72"/>
              <w:jc w:val="right"/>
              <w:rPr>
                <w:rFonts w:ascii="Arial" w:hAnsi="Arial" w:cs="Arial"/>
                <w:sz w:val="18"/>
                <w:szCs w:val="18"/>
              </w:rPr>
            </w:pPr>
            <w:r w:rsidRPr="009509BF">
              <w:rPr>
                <w:rFonts w:ascii="Arial" w:hAnsi="Arial" w:cs="Arial"/>
                <w:sz w:val="18"/>
                <w:szCs w:val="18"/>
              </w:rPr>
              <w:t>56</w:t>
            </w:r>
          </w:p>
        </w:tc>
        <w:tc>
          <w:tcPr>
            <w:tcW w:w="1368" w:type="dxa"/>
            <w:tcBorders>
              <w:bottom w:val="single" w:sz="4" w:space="0" w:color="auto"/>
            </w:tcBorders>
            <w:shd w:val="clear" w:color="auto" w:fill="auto"/>
            <w:vAlign w:val="bottom"/>
          </w:tcPr>
          <w:p w14:paraId="0422ECB9" w14:textId="49E19457" w:rsidR="00A42086" w:rsidRPr="009509BF" w:rsidRDefault="00A42086" w:rsidP="009509BF">
            <w:pPr>
              <w:ind w:right="-72"/>
              <w:jc w:val="right"/>
              <w:rPr>
                <w:rFonts w:ascii="Arial" w:hAnsi="Arial" w:cs="Arial"/>
                <w:sz w:val="18"/>
                <w:szCs w:val="18"/>
              </w:rPr>
            </w:pPr>
            <w:r w:rsidRPr="009509BF">
              <w:rPr>
                <w:rFonts w:ascii="Arial" w:hAnsi="Arial" w:cs="Arial"/>
                <w:sz w:val="18"/>
                <w:szCs w:val="18"/>
              </w:rPr>
              <w:t>54,689</w:t>
            </w:r>
          </w:p>
        </w:tc>
      </w:tr>
      <w:tr w:rsidR="00A42086" w:rsidRPr="003E2C61" w14:paraId="456806BC" w14:textId="77777777" w:rsidTr="00F8125E">
        <w:tc>
          <w:tcPr>
            <w:tcW w:w="5198" w:type="dxa"/>
            <w:shd w:val="clear" w:color="auto" w:fill="auto"/>
            <w:vAlign w:val="bottom"/>
          </w:tcPr>
          <w:p w14:paraId="40A7707D" w14:textId="77777777" w:rsidR="00A42086" w:rsidRPr="003E2C61" w:rsidRDefault="00A42086" w:rsidP="00A42086">
            <w:pPr>
              <w:spacing w:line="240" w:lineRule="auto"/>
              <w:ind w:left="-101"/>
              <w:rPr>
                <w:rFonts w:ascii="Arial" w:hAnsi="Arial" w:cs="Arial"/>
                <w:sz w:val="18"/>
                <w:szCs w:val="18"/>
              </w:rPr>
            </w:pPr>
          </w:p>
        </w:tc>
        <w:tc>
          <w:tcPr>
            <w:tcW w:w="1368" w:type="dxa"/>
            <w:tcBorders>
              <w:top w:val="single" w:sz="4" w:space="0" w:color="auto"/>
            </w:tcBorders>
            <w:shd w:val="clear" w:color="auto" w:fill="auto"/>
            <w:vAlign w:val="bottom"/>
          </w:tcPr>
          <w:p w14:paraId="7293459F" w14:textId="77777777" w:rsidR="00A42086" w:rsidRPr="009509BF" w:rsidRDefault="00A42086" w:rsidP="009509BF">
            <w:pPr>
              <w:ind w:right="-72"/>
              <w:jc w:val="right"/>
              <w:rPr>
                <w:rFonts w:ascii="Arial" w:hAnsi="Arial" w:cs="Arial"/>
                <w:sz w:val="18"/>
                <w:szCs w:val="18"/>
              </w:rPr>
            </w:pPr>
          </w:p>
        </w:tc>
        <w:tc>
          <w:tcPr>
            <w:tcW w:w="1526" w:type="dxa"/>
            <w:tcBorders>
              <w:top w:val="single" w:sz="4" w:space="0" w:color="auto"/>
            </w:tcBorders>
            <w:shd w:val="clear" w:color="auto" w:fill="auto"/>
            <w:vAlign w:val="bottom"/>
          </w:tcPr>
          <w:p w14:paraId="16E2D947" w14:textId="77777777" w:rsidR="00A42086" w:rsidRPr="009509BF" w:rsidRDefault="00A42086" w:rsidP="009509BF">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7B63DA8" w14:textId="77777777" w:rsidR="00A42086" w:rsidRPr="009509BF" w:rsidRDefault="00A42086" w:rsidP="009509BF">
            <w:pPr>
              <w:ind w:right="-72"/>
              <w:jc w:val="right"/>
              <w:rPr>
                <w:rFonts w:ascii="Arial" w:hAnsi="Arial" w:cs="Arial"/>
                <w:sz w:val="18"/>
                <w:szCs w:val="18"/>
              </w:rPr>
            </w:pPr>
          </w:p>
        </w:tc>
      </w:tr>
      <w:tr w:rsidR="00A42086" w:rsidRPr="003E2C61" w14:paraId="32234A4D" w14:textId="77777777" w:rsidTr="00F8125E">
        <w:tc>
          <w:tcPr>
            <w:tcW w:w="5198" w:type="dxa"/>
            <w:shd w:val="clear" w:color="auto" w:fill="auto"/>
            <w:vAlign w:val="bottom"/>
          </w:tcPr>
          <w:p w14:paraId="073C8EF9" w14:textId="0EE63FBF" w:rsidR="00A42086" w:rsidRPr="003E2C61" w:rsidRDefault="00A42086" w:rsidP="00A42086">
            <w:pPr>
              <w:spacing w:line="240" w:lineRule="auto"/>
              <w:ind w:left="-101"/>
              <w:rPr>
                <w:rFonts w:ascii="Arial" w:hAnsi="Arial" w:cs="Arial"/>
                <w:sz w:val="18"/>
                <w:szCs w:val="18"/>
              </w:rPr>
            </w:pPr>
            <w:r w:rsidRPr="003E2C61">
              <w:rPr>
                <w:rFonts w:ascii="Arial" w:eastAsia="Arial" w:hAnsi="Arial" w:cs="Arial"/>
                <w:sz w:val="18"/>
                <w:szCs w:val="18"/>
              </w:rPr>
              <w:t>Total</w:t>
            </w:r>
          </w:p>
        </w:tc>
        <w:tc>
          <w:tcPr>
            <w:tcW w:w="1368" w:type="dxa"/>
            <w:tcBorders>
              <w:bottom w:val="single" w:sz="4" w:space="0" w:color="auto"/>
            </w:tcBorders>
            <w:shd w:val="clear" w:color="auto" w:fill="auto"/>
            <w:vAlign w:val="bottom"/>
          </w:tcPr>
          <w:p w14:paraId="39458FF8" w14:textId="322838B6" w:rsidR="00A42086" w:rsidRPr="009509BF" w:rsidRDefault="00A42086" w:rsidP="009509BF">
            <w:pPr>
              <w:ind w:right="-72"/>
              <w:jc w:val="right"/>
              <w:rPr>
                <w:rFonts w:ascii="Arial" w:hAnsi="Arial" w:cs="Arial"/>
                <w:sz w:val="18"/>
                <w:szCs w:val="18"/>
              </w:rPr>
            </w:pPr>
            <w:r w:rsidRPr="009509BF">
              <w:rPr>
                <w:rFonts w:ascii="Arial" w:hAnsi="Arial" w:cs="Arial"/>
                <w:sz w:val="18"/>
                <w:szCs w:val="18"/>
              </w:rPr>
              <w:t>116,614,144</w:t>
            </w:r>
          </w:p>
        </w:tc>
        <w:tc>
          <w:tcPr>
            <w:tcW w:w="1526" w:type="dxa"/>
            <w:tcBorders>
              <w:bottom w:val="single" w:sz="4" w:space="0" w:color="auto"/>
            </w:tcBorders>
            <w:shd w:val="clear" w:color="auto" w:fill="auto"/>
            <w:vAlign w:val="bottom"/>
          </w:tcPr>
          <w:p w14:paraId="3CB0E8B2" w14:textId="4C146C0B" w:rsidR="00A42086" w:rsidRPr="009509BF" w:rsidRDefault="00A42086" w:rsidP="009509BF">
            <w:pPr>
              <w:ind w:right="-72"/>
              <w:jc w:val="right"/>
              <w:rPr>
                <w:rFonts w:ascii="Arial" w:hAnsi="Arial" w:cs="Arial"/>
                <w:sz w:val="18"/>
                <w:szCs w:val="18"/>
              </w:rPr>
            </w:pPr>
            <w:r w:rsidRPr="009509BF">
              <w:rPr>
                <w:rFonts w:ascii="Arial" w:hAnsi="Arial" w:cs="Arial"/>
                <w:sz w:val="18"/>
                <w:szCs w:val="18"/>
              </w:rPr>
              <w:t>6,911,942</w:t>
            </w:r>
          </w:p>
        </w:tc>
        <w:tc>
          <w:tcPr>
            <w:tcW w:w="1368" w:type="dxa"/>
            <w:tcBorders>
              <w:bottom w:val="single" w:sz="4" w:space="0" w:color="auto"/>
            </w:tcBorders>
            <w:shd w:val="clear" w:color="auto" w:fill="auto"/>
            <w:vAlign w:val="bottom"/>
          </w:tcPr>
          <w:p w14:paraId="69DBD911" w14:textId="4681B83D" w:rsidR="00A42086" w:rsidRPr="009509BF" w:rsidRDefault="00A42086" w:rsidP="009509BF">
            <w:pPr>
              <w:ind w:right="-72"/>
              <w:jc w:val="right"/>
              <w:rPr>
                <w:rFonts w:ascii="Arial" w:hAnsi="Arial" w:cs="Arial"/>
                <w:sz w:val="18"/>
                <w:szCs w:val="18"/>
              </w:rPr>
            </w:pPr>
            <w:r w:rsidRPr="009509BF">
              <w:rPr>
                <w:rFonts w:ascii="Arial" w:hAnsi="Arial" w:cs="Arial"/>
                <w:sz w:val="18"/>
                <w:szCs w:val="18"/>
              </w:rPr>
              <w:t>123,526,086</w:t>
            </w:r>
          </w:p>
        </w:tc>
      </w:tr>
      <w:tr w:rsidR="00A42086" w:rsidRPr="003E2C61" w14:paraId="7D8E8580" w14:textId="77777777" w:rsidTr="00F8125E">
        <w:tc>
          <w:tcPr>
            <w:tcW w:w="5198" w:type="dxa"/>
            <w:shd w:val="clear" w:color="auto" w:fill="auto"/>
            <w:vAlign w:val="bottom"/>
          </w:tcPr>
          <w:p w14:paraId="45F5E081" w14:textId="77777777" w:rsidR="00A42086" w:rsidRPr="003E2C61" w:rsidRDefault="00A42086" w:rsidP="00A42086">
            <w:pPr>
              <w:spacing w:line="240" w:lineRule="auto"/>
              <w:ind w:left="-101"/>
              <w:rPr>
                <w:rFonts w:ascii="Arial" w:hAnsi="Arial" w:cs="Arial"/>
                <w:sz w:val="18"/>
                <w:szCs w:val="18"/>
              </w:rPr>
            </w:pPr>
          </w:p>
        </w:tc>
        <w:tc>
          <w:tcPr>
            <w:tcW w:w="1368" w:type="dxa"/>
            <w:tcBorders>
              <w:top w:val="single" w:sz="4" w:space="0" w:color="auto"/>
            </w:tcBorders>
            <w:shd w:val="clear" w:color="auto" w:fill="auto"/>
            <w:vAlign w:val="bottom"/>
          </w:tcPr>
          <w:p w14:paraId="04B288F0" w14:textId="77777777" w:rsidR="00A42086" w:rsidRPr="009509BF" w:rsidRDefault="00A42086" w:rsidP="009509BF">
            <w:pPr>
              <w:ind w:right="-72"/>
              <w:jc w:val="right"/>
              <w:rPr>
                <w:rFonts w:ascii="Arial" w:hAnsi="Arial" w:cs="Arial"/>
                <w:sz w:val="18"/>
                <w:szCs w:val="18"/>
              </w:rPr>
            </w:pPr>
          </w:p>
        </w:tc>
        <w:tc>
          <w:tcPr>
            <w:tcW w:w="1526" w:type="dxa"/>
            <w:tcBorders>
              <w:top w:val="single" w:sz="4" w:space="0" w:color="auto"/>
            </w:tcBorders>
            <w:shd w:val="clear" w:color="auto" w:fill="auto"/>
            <w:vAlign w:val="bottom"/>
          </w:tcPr>
          <w:p w14:paraId="503C0B05" w14:textId="77777777" w:rsidR="00A42086" w:rsidRPr="009509BF" w:rsidRDefault="00A42086" w:rsidP="009509BF">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2A7FA29F" w14:textId="77777777" w:rsidR="00A42086" w:rsidRPr="009509BF" w:rsidRDefault="00A42086" w:rsidP="009509BF">
            <w:pPr>
              <w:ind w:right="-72"/>
              <w:jc w:val="right"/>
              <w:rPr>
                <w:rFonts w:ascii="Arial" w:hAnsi="Arial" w:cs="Arial"/>
                <w:sz w:val="18"/>
                <w:szCs w:val="18"/>
              </w:rPr>
            </w:pPr>
          </w:p>
        </w:tc>
      </w:tr>
      <w:tr w:rsidR="00A42086" w:rsidRPr="003E2C61" w14:paraId="1872B73A" w14:textId="77777777" w:rsidTr="00F8125E">
        <w:tc>
          <w:tcPr>
            <w:tcW w:w="5198" w:type="dxa"/>
            <w:shd w:val="clear" w:color="auto" w:fill="auto"/>
            <w:vAlign w:val="bottom"/>
          </w:tcPr>
          <w:p w14:paraId="25F9E59A" w14:textId="03EBDA15" w:rsidR="00A42086" w:rsidRPr="003E2C61" w:rsidRDefault="00A42086" w:rsidP="00A42086">
            <w:pPr>
              <w:spacing w:line="240" w:lineRule="auto"/>
              <w:ind w:left="-101"/>
              <w:rPr>
                <w:rFonts w:ascii="Arial" w:hAnsi="Arial" w:cs="Arial"/>
                <w:sz w:val="18"/>
                <w:szCs w:val="18"/>
              </w:rPr>
            </w:pPr>
            <w:r w:rsidRPr="003E2C61">
              <w:rPr>
                <w:rFonts w:ascii="Arial" w:eastAsia="Arial" w:hAnsi="Arial" w:cs="Arial"/>
                <w:sz w:val="18"/>
                <w:szCs w:val="18"/>
              </w:rPr>
              <w:t>Other revenue not from contracts with customers</w:t>
            </w:r>
          </w:p>
        </w:tc>
        <w:tc>
          <w:tcPr>
            <w:tcW w:w="1368" w:type="dxa"/>
            <w:tcBorders>
              <w:bottom w:val="single" w:sz="4" w:space="0" w:color="auto"/>
            </w:tcBorders>
            <w:shd w:val="clear" w:color="auto" w:fill="auto"/>
            <w:vAlign w:val="bottom"/>
          </w:tcPr>
          <w:p w14:paraId="7EEA10B2" w14:textId="0A19F8FA" w:rsidR="00A42086" w:rsidRPr="009509BF" w:rsidRDefault="00A42086" w:rsidP="009509BF">
            <w:pPr>
              <w:ind w:right="-72"/>
              <w:jc w:val="right"/>
              <w:rPr>
                <w:rFonts w:ascii="Arial" w:hAnsi="Arial" w:cs="Arial"/>
                <w:sz w:val="18"/>
                <w:szCs w:val="18"/>
              </w:rPr>
            </w:pPr>
            <w:r w:rsidRPr="009509BF">
              <w:rPr>
                <w:rFonts w:ascii="Arial" w:hAnsi="Arial" w:cs="Arial"/>
                <w:sz w:val="18"/>
                <w:szCs w:val="18"/>
              </w:rPr>
              <w:t>3,145,636</w:t>
            </w:r>
          </w:p>
        </w:tc>
        <w:tc>
          <w:tcPr>
            <w:tcW w:w="1526" w:type="dxa"/>
            <w:tcBorders>
              <w:bottom w:val="single" w:sz="4" w:space="0" w:color="auto"/>
            </w:tcBorders>
            <w:shd w:val="clear" w:color="auto" w:fill="auto"/>
            <w:vAlign w:val="bottom"/>
          </w:tcPr>
          <w:p w14:paraId="748F6F00" w14:textId="21713BC8" w:rsidR="00A42086" w:rsidRPr="009509BF" w:rsidRDefault="00A42086" w:rsidP="009509BF">
            <w:pPr>
              <w:ind w:right="-72"/>
              <w:jc w:val="right"/>
              <w:rPr>
                <w:rFonts w:ascii="Arial" w:hAnsi="Arial" w:cs="Arial"/>
                <w:sz w:val="18"/>
                <w:szCs w:val="18"/>
              </w:rPr>
            </w:pPr>
            <w:r w:rsidRPr="009509BF">
              <w:rPr>
                <w:rFonts w:ascii="Arial" w:hAnsi="Arial" w:cs="Arial"/>
                <w:sz w:val="18"/>
                <w:szCs w:val="18"/>
              </w:rPr>
              <w:t>-</w:t>
            </w:r>
          </w:p>
        </w:tc>
        <w:tc>
          <w:tcPr>
            <w:tcW w:w="1368" w:type="dxa"/>
            <w:tcBorders>
              <w:bottom w:val="single" w:sz="4" w:space="0" w:color="auto"/>
            </w:tcBorders>
            <w:shd w:val="clear" w:color="auto" w:fill="auto"/>
            <w:vAlign w:val="bottom"/>
          </w:tcPr>
          <w:p w14:paraId="3DA25A65" w14:textId="100F1A89" w:rsidR="00A42086" w:rsidRPr="009509BF" w:rsidRDefault="00A42086" w:rsidP="009509BF">
            <w:pPr>
              <w:ind w:right="-72"/>
              <w:jc w:val="right"/>
              <w:rPr>
                <w:rFonts w:ascii="Arial" w:hAnsi="Arial" w:cs="Arial"/>
                <w:sz w:val="18"/>
                <w:szCs w:val="18"/>
              </w:rPr>
            </w:pPr>
            <w:r w:rsidRPr="009509BF">
              <w:rPr>
                <w:rFonts w:ascii="Arial" w:hAnsi="Arial" w:cs="Arial"/>
                <w:sz w:val="18"/>
                <w:szCs w:val="18"/>
              </w:rPr>
              <w:t>3,145,636</w:t>
            </w:r>
          </w:p>
        </w:tc>
      </w:tr>
      <w:tr w:rsidR="00A42086" w:rsidRPr="003E2C61" w14:paraId="74B2608C" w14:textId="77777777" w:rsidTr="00F8125E">
        <w:tc>
          <w:tcPr>
            <w:tcW w:w="5198" w:type="dxa"/>
            <w:shd w:val="clear" w:color="auto" w:fill="auto"/>
            <w:vAlign w:val="bottom"/>
          </w:tcPr>
          <w:p w14:paraId="232EF43B" w14:textId="77777777" w:rsidR="00A42086" w:rsidRPr="003E2C61" w:rsidRDefault="00A42086" w:rsidP="00A42086">
            <w:pPr>
              <w:spacing w:line="240" w:lineRule="auto"/>
              <w:ind w:left="-101"/>
              <w:rPr>
                <w:rFonts w:ascii="Arial" w:hAnsi="Arial" w:cs="Arial"/>
                <w:sz w:val="18"/>
                <w:szCs w:val="18"/>
              </w:rPr>
            </w:pPr>
          </w:p>
        </w:tc>
        <w:tc>
          <w:tcPr>
            <w:tcW w:w="1368" w:type="dxa"/>
            <w:tcBorders>
              <w:top w:val="single" w:sz="4" w:space="0" w:color="auto"/>
            </w:tcBorders>
            <w:shd w:val="clear" w:color="auto" w:fill="auto"/>
            <w:vAlign w:val="bottom"/>
          </w:tcPr>
          <w:p w14:paraId="5B5C4D54" w14:textId="77777777" w:rsidR="00A42086" w:rsidRPr="009509BF" w:rsidRDefault="00A42086" w:rsidP="009509BF">
            <w:pPr>
              <w:ind w:right="-72"/>
              <w:jc w:val="right"/>
              <w:rPr>
                <w:rFonts w:ascii="Arial" w:hAnsi="Arial" w:cs="Arial"/>
                <w:sz w:val="18"/>
                <w:szCs w:val="18"/>
              </w:rPr>
            </w:pPr>
          </w:p>
        </w:tc>
        <w:tc>
          <w:tcPr>
            <w:tcW w:w="1526" w:type="dxa"/>
            <w:tcBorders>
              <w:top w:val="single" w:sz="4" w:space="0" w:color="auto"/>
            </w:tcBorders>
            <w:shd w:val="clear" w:color="auto" w:fill="auto"/>
            <w:vAlign w:val="bottom"/>
          </w:tcPr>
          <w:p w14:paraId="7F0F7DCE" w14:textId="77777777" w:rsidR="00A42086" w:rsidRPr="009509BF" w:rsidRDefault="00A42086" w:rsidP="009509BF">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105A566D" w14:textId="77777777" w:rsidR="00A42086" w:rsidRPr="009509BF" w:rsidRDefault="00A42086" w:rsidP="009509BF">
            <w:pPr>
              <w:ind w:right="-72"/>
              <w:jc w:val="right"/>
              <w:rPr>
                <w:rFonts w:ascii="Arial" w:hAnsi="Arial" w:cs="Arial"/>
                <w:sz w:val="18"/>
                <w:szCs w:val="18"/>
              </w:rPr>
            </w:pPr>
          </w:p>
        </w:tc>
      </w:tr>
      <w:tr w:rsidR="00A42086" w:rsidRPr="003E2C61" w14:paraId="1A939FA6" w14:textId="77777777" w:rsidTr="00F8125E">
        <w:tc>
          <w:tcPr>
            <w:tcW w:w="5198" w:type="dxa"/>
            <w:shd w:val="clear" w:color="auto" w:fill="auto"/>
            <w:vAlign w:val="bottom"/>
          </w:tcPr>
          <w:p w14:paraId="11367BF4" w14:textId="2C606BE9" w:rsidR="00A42086" w:rsidRPr="003E2C61" w:rsidRDefault="00A42086" w:rsidP="00A42086">
            <w:pPr>
              <w:spacing w:line="240" w:lineRule="auto"/>
              <w:ind w:left="-101"/>
              <w:rPr>
                <w:rFonts w:ascii="Arial" w:hAnsi="Arial" w:cs="Arial"/>
                <w:sz w:val="18"/>
                <w:szCs w:val="18"/>
              </w:rPr>
            </w:pPr>
            <w:r w:rsidRPr="003E2C61">
              <w:rPr>
                <w:rFonts w:ascii="Arial" w:eastAsia="Arial" w:hAnsi="Arial" w:cs="Arial"/>
                <w:sz w:val="18"/>
                <w:szCs w:val="18"/>
              </w:rPr>
              <w:t>Total revenue</w:t>
            </w:r>
          </w:p>
        </w:tc>
        <w:tc>
          <w:tcPr>
            <w:tcW w:w="1368" w:type="dxa"/>
            <w:tcBorders>
              <w:bottom w:val="single" w:sz="4" w:space="0" w:color="auto"/>
            </w:tcBorders>
            <w:shd w:val="clear" w:color="auto" w:fill="auto"/>
            <w:vAlign w:val="bottom"/>
          </w:tcPr>
          <w:p w14:paraId="723E0698" w14:textId="0A18A3DD" w:rsidR="00A42086" w:rsidRPr="009509BF" w:rsidRDefault="00A42086" w:rsidP="009509BF">
            <w:pPr>
              <w:ind w:right="-72"/>
              <w:jc w:val="right"/>
              <w:rPr>
                <w:rFonts w:ascii="Arial" w:hAnsi="Arial" w:cs="Arial"/>
                <w:sz w:val="18"/>
                <w:szCs w:val="18"/>
              </w:rPr>
            </w:pPr>
            <w:r w:rsidRPr="009509BF">
              <w:rPr>
                <w:rFonts w:ascii="Arial" w:hAnsi="Arial" w:cs="Arial"/>
                <w:sz w:val="18"/>
                <w:szCs w:val="18"/>
              </w:rPr>
              <w:t>119,759,780</w:t>
            </w:r>
          </w:p>
        </w:tc>
        <w:tc>
          <w:tcPr>
            <w:tcW w:w="1526" w:type="dxa"/>
            <w:tcBorders>
              <w:bottom w:val="single" w:sz="4" w:space="0" w:color="auto"/>
            </w:tcBorders>
            <w:shd w:val="clear" w:color="auto" w:fill="auto"/>
            <w:vAlign w:val="bottom"/>
          </w:tcPr>
          <w:p w14:paraId="508FF5F2" w14:textId="6E52FD12" w:rsidR="00A42086" w:rsidRPr="009509BF" w:rsidRDefault="00A42086" w:rsidP="009509BF">
            <w:pPr>
              <w:ind w:right="-72"/>
              <w:jc w:val="right"/>
              <w:rPr>
                <w:rFonts w:ascii="Arial" w:hAnsi="Arial" w:cs="Arial"/>
                <w:sz w:val="18"/>
                <w:szCs w:val="18"/>
              </w:rPr>
            </w:pPr>
            <w:r w:rsidRPr="009509BF">
              <w:rPr>
                <w:rFonts w:ascii="Arial" w:hAnsi="Arial" w:cs="Arial"/>
                <w:sz w:val="18"/>
                <w:szCs w:val="18"/>
              </w:rPr>
              <w:t>6,911,942</w:t>
            </w:r>
          </w:p>
        </w:tc>
        <w:tc>
          <w:tcPr>
            <w:tcW w:w="1368" w:type="dxa"/>
            <w:tcBorders>
              <w:bottom w:val="single" w:sz="4" w:space="0" w:color="auto"/>
            </w:tcBorders>
            <w:shd w:val="clear" w:color="auto" w:fill="auto"/>
            <w:vAlign w:val="bottom"/>
          </w:tcPr>
          <w:p w14:paraId="3DDB2127" w14:textId="00C386B1" w:rsidR="00A42086" w:rsidRPr="009509BF" w:rsidRDefault="00A42086" w:rsidP="009509BF">
            <w:pPr>
              <w:ind w:right="-72"/>
              <w:jc w:val="right"/>
              <w:rPr>
                <w:rFonts w:ascii="Arial" w:hAnsi="Arial" w:cs="Arial"/>
                <w:sz w:val="18"/>
                <w:szCs w:val="18"/>
              </w:rPr>
            </w:pPr>
            <w:r w:rsidRPr="009509BF">
              <w:rPr>
                <w:rFonts w:ascii="Arial" w:hAnsi="Arial" w:cs="Arial"/>
                <w:sz w:val="18"/>
                <w:szCs w:val="18"/>
              </w:rPr>
              <w:t>126,671,722</w:t>
            </w:r>
          </w:p>
        </w:tc>
      </w:tr>
    </w:tbl>
    <w:p w14:paraId="00EF7416" w14:textId="77777777" w:rsidR="00293454" w:rsidRPr="003E2C61" w:rsidRDefault="00293454">
      <w:pPr>
        <w:spacing w:line="240" w:lineRule="auto"/>
        <w:jc w:val="both"/>
        <w:rPr>
          <w:sz w:val="18"/>
          <w:szCs w:val="18"/>
        </w:rPr>
      </w:pPr>
    </w:p>
    <w:p w14:paraId="626E2D3F" w14:textId="77777777" w:rsidR="00293454" w:rsidRPr="003E2C61" w:rsidRDefault="00293454">
      <w:pPr>
        <w:spacing w:line="240" w:lineRule="auto"/>
        <w:jc w:val="both"/>
        <w:rPr>
          <w:sz w:val="18"/>
          <w:szCs w:val="18"/>
        </w:rPr>
      </w:pPr>
    </w:p>
    <w:tbl>
      <w:tblPr>
        <w:tblStyle w:val="afffffffffffffffffffffffffffffffa"/>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E2C61" w14:paraId="74EF1D1E" w14:textId="77777777">
        <w:trPr>
          <w:trHeight w:val="386"/>
        </w:trPr>
        <w:tc>
          <w:tcPr>
            <w:tcW w:w="9461" w:type="dxa"/>
            <w:shd w:val="clear" w:color="auto" w:fill="FFA543"/>
            <w:vAlign w:val="center"/>
          </w:tcPr>
          <w:p w14:paraId="37CAAA2C" w14:textId="77777777" w:rsidR="00293454" w:rsidRPr="003E2C61" w:rsidRDefault="001B7CC5">
            <w:pPr>
              <w:tabs>
                <w:tab w:val="left" w:pos="432"/>
              </w:tabs>
              <w:spacing w:line="240" w:lineRule="auto"/>
              <w:ind w:left="504" w:hanging="504"/>
              <w:jc w:val="both"/>
              <w:rPr>
                <w:rFonts w:ascii="Arial" w:eastAsia="Arial" w:hAnsi="Arial" w:cs="Arial"/>
                <w:b/>
                <w:color w:val="FFFFFF"/>
                <w:sz w:val="18"/>
                <w:szCs w:val="18"/>
              </w:rPr>
            </w:pPr>
            <w:r w:rsidRPr="003E2C61">
              <w:rPr>
                <w:rFonts w:ascii="Arial" w:eastAsia="Arial" w:hAnsi="Arial" w:cs="Arial"/>
                <w:b/>
                <w:color w:val="FFFFFF"/>
                <w:sz w:val="18"/>
                <w:szCs w:val="18"/>
              </w:rPr>
              <w:t>7</w:t>
            </w:r>
            <w:r w:rsidRPr="003E2C61">
              <w:rPr>
                <w:rFonts w:ascii="Arial" w:eastAsia="Arial" w:hAnsi="Arial" w:cs="Arial"/>
                <w:b/>
                <w:color w:val="FFFFFF"/>
                <w:sz w:val="18"/>
                <w:szCs w:val="18"/>
              </w:rPr>
              <w:tab/>
              <w:t>Cash and cash equivalents</w:t>
            </w:r>
          </w:p>
        </w:tc>
      </w:tr>
    </w:tbl>
    <w:p w14:paraId="143CFE83" w14:textId="77777777" w:rsidR="00293454" w:rsidRPr="003E2C61" w:rsidRDefault="00293454">
      <w:pPr>
        <w:spacing w:line="240" w:lineRule="auto"/>
        <w:rPr>
          <w:sz w:val="18"/>
          <w:szCs w:val="18"/>
        </w:rPr>
      </w:pPr>
    </w:p>
    <w:tbl>
      <w:tblPr>
        <w:tblStyle w:val="afffffffffffffffffffffffffffffffb"/>
        <w:tblW w:w="9445" w:type="dxa"/>
        <w:tblLayout w:type="fixed"/>
        <w:tblLook w:val="0000" w:firstRow="0" w:lastRow="0" w:firstColumn="0" w:lastColumn="0" w:noHBand="0" w:noVBand="0"/>
      </w:tblPr>
      <w:tblGrid>
        <w:gridCol w:w="6565"/>
        <w:gridCol w:w="1440"/>
        <w:gridCol w:w="1440"/>
      </w:tblGrid>
      <w:tr w:rsidR="00293454" w:rsidRPr="003E2C61" w14:paraId="678B19E6" w14:textId="77777777" w:rsidTr="00A42086">
        <w:tc>
          <w:tcPr>
            <w:tcW w:w="6565" w:type="dxa"/>
            <w:vAlign w:val="center"/>
          </w:tcPr>
          <w:p w14:paraId="02FCAFC0" w14:textId="77777777" w:rsidR="00293454" w:rsidRPr="003E2C61" w:rsidRDefault="00293454">
            <w:pPr>
              <w:spacing w:line="240" w:lineRule="auto"/>
              <w:ind w:left="-101"/>
              <w:rPr>
                <w:rFonts w:ascii="Arial" w:eastAsia="Arial" w:hAnsi="Arial" w:cs="Arial"/>
                <w:sz w:val="18"/>
                <w:szCs w:val="18"/>
              </w:rPr>
            </w:pPr>
          </w:p>
        </w:tc>
        <w:tc>
          <w:tcPr>
            <w:tcW w:w="2880" w:type="dxa"/>
            <w:gridSpan w:val="2"/>
            <w:tcBorders>
              <w:top w:val="single" w:sz="4" w:space="0" w:color="auto"/>
              <w:bottom w:val="single" w:sz="4" w:space="0" w:color="auto"/>
            </w:tcBorders>
            <w:shd w:val="clear" w:color="auto" w:fill="auto"/>
          </w:tcPr>
          <w:p w14:paraId="32EF0928"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Consolidated and Separate</w:t>
            </w:r>
          </w:p>
          <w:p w14:paraId="173F040D"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r>
      <w:tr w:rsidR="00293454" w:rsidRPr="003E2C61" w14:paraId="2DCBD9DC" w14:textId="77777777" w:rsidTr="00A42086">
        <w:tc>
          <w:tcPr>
            <w:tcW w:w="6565" w:type="dxa"/>
            <w:vAlign w:val="center"/>
          </w:tcPr>
          <w:p w14:paraId="5E6D68B7" w14:textId="77777777" w:rsidR="00293454" w:rsidRPr="003E2C61" w:rsidRDefault="00293454">
            <w:pPr>
              <w:spacing w:line="240" w:lineRule="auto"/>
              <w:ind w:left="-101"/>
              <w:rPr>
                <w:rFonts w:ascii="Arial" w:eastAsia="Arial" w:hAnsi="Arial" w:cs="Arial"/>
                <w:sz w:val="18"/>
                <w:szCs w:val="18"/>
              </w:rPr>
            </w:pPr>
          </w:p>
        </w:tc>
        <w:tc>
          <w:tcPr>
            <w:tcW w:w="1440" w:type="dxa"/>
            <w:tcBorders>
              <w:top w:val="single" w:sz="4" w:space="0" w:color="auto"/>
              <w:bottom w:val="single" w:sz="4" w:space="0" w:color="auto"/>
            </w:tcBorders>
            <w:shd w:val="clear" w:color="auto" w:fill="auto"/>
          </w:tcPr>
          <w:p w14:paraId="26571E5B"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440" w:type="dxa"/>
            <w:tcBorders>
              <w:top w:val="single" w:sz="4" w:space="0" w:color="auto"/>
              <w:bottom w:val="single" w:sz="4" w:space="0" w:color="auto"/>
            </w:tcBorders>
            <w:shd w:val="clear" w:color="auto" w:fill="auto"/>
          </w:tcPr>
          <w:p w14:paraId="773455C8"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r>
      <w:tr w:rsidR="00293454" w:rsidRPr="003E2C61" w14:paraId="55350B03" w14:textId="77777777" w:rsidTr="00A42086">
        <w:tc>
          <w:tcPr>
            <w:tcW w:w="6565" w:type="dxa"/>
            <w:vAlign w:val="bottom"/>
          </w:tcPr>
          <w:p w14:paraId="00719EAC" w14:textId="77777777" w:rsidR="00293454" w:rsidRPr="003E2C61" w:rsidRDefault="00293454">
            <w:pPr>
              <w:tabs>
                <w:tab w:val="right" w:pos="8730"/>
              </w:tabs>
              <w:spacing w:line="240" w:lineRule="auto"/>
              <w:ind w:left="-101"/>
              <w:jc w:val="both"/>
              <w:rPr>
                <w:rFonts w:ascii="Arial" w:eastAsia="Arial" w:hAnsi="Arial" w:cs="Arial"/>
                <w:sz w:val="18"/>
                <w:szCs w:val="18"/>
              </w:rPr>
            </w:pPr>
          </w:p>
        </w:tc>
        <w:tc>
          <w:tcPr>
            <w:tcW w:w="1440" w:type="dxa"/>
            <w:tcBorders>
              <w:top w:val="single" w:sz="4" w:space="0" w:color="auto"/>
            </w:tcBorders>
            <w:shd w:val="clear" w:color="auto" w:fill="FAFAFA"/>
            <w:vAlign w:val="bottom"/>
          </w:tcPr>
          <w:p w14:paraId="21E0E67B" w14:textId="77777777" w:rsidR="00293454" w:rsidRPr="003E2C61" w:rsidRDefault="00293454">
            <w:pPr>
              <w:tabs>
                <w:tab w:val="right" w:pos="8730"/>
              </w:tabs>
              <w:spacing w:line="240" w:lineRule="auto"/>
              <w:ind w:right="-72"/>
              <w:jc w:val="right"/>
              <w:rPr>
                <w:rFonts w:ascii="Arial" w:eastAsia="Arial" w:hAnsi="Arial" w:cs="Arial"/>
                <w:sz w:val="18"/>
                <w:szCs w:val="18"/>
              </w:rPr>
            </w:pPr>
          </w:p>
        </w:tc>
        <w:tc>
          <w:tcPr>
            <w:tcW w:w="1440" w:type="dxa"/>
            <w:tcBorders>
              <w:top w:val="single" w:sz="4" w:space="0" w:color="auto"/>
            </w:tcBorders>
            <w:vAlign w:val="bottom"/>
          </w:tcPr>
          <w:p w14:paraId="4BF6C6CA" w14:textId="77777777" w:rsidR="00293454" w:rsidRPr="003E2C61" w:rsidRDefault="00293454">
            <w:pPr>
              <w:tabs>
                <w:tab w:val="right" w:pos="8730"/>
              </w:tabs>
              <w:spacing w:line="240" w:lineRule="auto"/>
              <w:ind w:left="72"/>
              <w:jc w:val="both"/>
              <w:rPr>
                <w:rFonts w:ascii="Arial" w:eastAsia="Arial" w:hAnsi="Arial" w:cs="Arial"/>
                <w:sz w:val="18"/>
                <w:szCs w:val="18"/>
              </w:rPr>
            </w:pPr>
          </w:p>
        </w:tc>
      </w:tr>
      <w:tr w:rsidR="00293454" w:rsidRPr="003E2C61" w14:paraId="1F69EF9F" w14:textId="77777777" w:rsidTr="00A42086">
        <w:tc>
          <w:tcPr>
            <w:tcW w:w="6565" w:type="dxa"/>
            <w:vAlign w:val="center"/>
          </w:tcPr>
          <w:p w14:paraId="6EF44927"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Cash on hand</w:t>
            </w:r>
          </w:p>
        </w:tc>
        <w:tc>
          <w:tcPr>
            <w:tcW w:w="1440" w:type="dxa"/>
            <w:shd w:val="clear" w:color="auto" w:fill="FAFAFA"/>
            <w:vAlign w:val="center"/>
          </w:tcPr>
          <w:p w14:paraId="2CA75FEB"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157,028</w:t>
            </w:r>
          </w:p>
        </w:tc>
        <w:tc>
          <w:tcPr>
            <w:tcW w:w="1440" w:type="dxa"/>
            <w:vAlign w:val="center"/>
          </w:tcPr>
          <w:p w14:paraId="2C1792DD"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16,659</w:t>
            </w:r>
          </w:p>
        </w:tc>
      </w:tr>
      <w:tr w:rsidR="00293454" w:rsidRPr="003E2C61" w14:paraId="5B8B1EAE" w14:textId="77777777" w:rsidTr="00A42086">
        <w:tc>
          <w:tcPr>
            <w:tcW w:w="6565" w:type="dxa"/>
            <w:vAlign w:val="center"/>
          </w:tcPr>
          <w:p w14:paraId="3E1A573E"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Cash at bank</w:t>
            </w:r>
          </w:p>
        </w:tc>
        <w:tc>
          <w:tcPr>
            <w:tcW w:w="1440" w:type="dxa"/>
            <w:tcBorders>
              <w:bottom w:val="single" w:sz="4" w:space="0" w:color="auto"/>
            </w:tcBorders>
            <w:shd w:val="clear" w:color="auto" w:fill="FAFAFA"/>
            <w:vAlign w:val="center"/>
          </w:tcPr>
          <w:p w14:paraId="1391AD02"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644,718</w:t>
            </w:r>
          </w:p>
        </w:tc>
        <w:tc>
          <w:tcPr>
            <w:tcW w:w="1440" w:type="dxa"/>
            <w:tcBorders>
              <w:bottom w:val="single" w:sz="4" w:space="0" w:color="auto"/>
            </w:tcBorders>
            <w:vAlign w:val="center"/>
          </w:tcPr>
          <w:p w14:paraId="56A6E424"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245,028</w:t>
            </w:r>
          </w:p>
        </w:tc>
      </w:tr>
      <w:tr w:rsidR="00293454" w:rsidRPr="003E2C61" w14:paraId="3CFF797D" w14:textId="77777777" w:rsidTr="00A42086">
        <w:tc>
          <w:tcPr>
            <w:tcW w:w="6565" w:type="dxa"/>
            <w:vAlign w:val="center"/>
          </w:tcPr>
          <w:p w14:paraId="0324DEBE" w14:textId="77777777" w:rsidR="00293454" w:rsidRPr="003E2C61" w:rsidRDefault="00293454">
            <w:pPr>
              <w:spacing w:line="240" w:lineRule="auto"/>
              <w:ind w:left="-101"/>
              <w:rPr>
                <w:rFonts w:ascii="Arial" w:eastAsia="Arial" w:hAnsi="Arial" w:cs="Arial"/>
                <w:sz w:val="18"/>
                <w:szCs w:val="18"/>
              </w:rPr>
            </w:pPr>
          </w:p>
        </w:tc>
        <w:tc>
          <w:tcPr>
            <w:tcW w:w="1440" w:type="dxa"/>
            <w:tcBorders>
              <w:top w:val="single" w:sz="4" w:space="0" w:color="auto"/>
            </w:tcBorders>
            <w:shd w:val="clear" w:color="auto" w:fill="FAFAFA"/>
            <w:vAlign w:val="center"/>
          </w:tcPr>
          <w:p w14:paraId="3881D738" w14:textId="77777777" w:rsidR="00293454" w:rsidRPr="003E2C61" w:rsidRDefault="00293454">
            <w:pPr>
              <w:spacing w:line="240" w:lineRule="auto"/>
              <w:ind w:right="-72"/>
              <w:jc w:val="right"/>
              <w:rPr>
                <w:rFonts w:ascii="Arial" w:eastAsia="Arial" w:hAnsi="Arial" w:cs="Arial"/>
                <w:sz w:val="18"/>
                <w:szCs w:val="18"/>
              </w:rPr>
            </w:pPr>
          </w:p>
        </w:tc>
        <w:tc>
          <w:tcPr>
            <w:tcW w:w="1440" w:type="dxa"/>
            <w:tcBorders>
              <w:top w:val="single" w:sz="4" w:space="0" w:color="auto"/>
            </w:tcBorders>
            <w:vAlign w:val="center"/>
          </w:tcPr>
          <w:p w14:paraId="682A6206"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450626C2" w14:textId="77777777" w:rsidTr="00A42086">
        <w:tc>
          <w:tcPr>
            <w:tcW w:w="6565" w:type="dxa"/>
            <w:vAlign w:val="center"/>
          </w:tcPr>
          <w:p w14:paraId="2FE48D2C"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Cash and cash equivalents</w:t>
            </w:r>
          </w:p>
        </w:tc>
        <w:tc>
          <w:tcPr>
            <w:tcW w:w="1440" w:type="dxa"/>
            <w:tcBorders>
              <w:bottom w:val="single" w:sz="4" w:space="0" w:color="auto"/>
            </w:tcBorders>
            <w:shd w:val="clear" w:color="auto" w:fill="FAFAFA"/>
            <w:vAlign w:val="center"/>
          </w:tcPr>
          <w:p w14:paraId="6E08A5E0"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801,746</w:t>
            </w:r>
          </w:p>
        </w:tc>
        <w:tc>
          <w:tcPr>
            <w:tcW w:w="1440" w:type="dxa"/>
            <w:tcBorders>
              <w:bottom w:val="single" w:sz="4" w:space="0" w:color="auto"/>
            </w:tcBorders>
            <w:vAlign w:val="center"/>
          </w:tcPr>
          <w:p w14:paraId="5CD07ADC"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261,687</w:t>
            </w:r>
          </w:p>
        </w:tc>
      </w:tr>
    </w:tbl>
    <w:p w14:paraId="1809BC57" w14:textId="77777777" w:rsidR="00293454" w:rsidRPr="003E2C61" w:rsidRDefault="00293454">
      <w:pPr>
        <w:spacing w:line="240" w:lineRule="auto"/>
        <w:rPr>
          <w:sz w:val="18"/>
          <w:szCs w:val="18"/>
        </w:rPr>
      </w:pPr>
    </w:p>
    <w:p w14:paraId="488B239B" w14:textId="77777777" w:rsidR="00293454" w:rsidRPr="003E2C61" w:rsidRDefault="00293454">
      <w:pPr>
        <w:spacing w:line="240" w:lineRule="auto"/>
        <w:rPr>
          <w:sz w:val="18"/>
          <w:szCs w:val="18"/>
        </w:rPr>
      </w:pPr>
    </w:p>
    <w:tbl>
      <w:tblPr>
        <w:tblStyle w:val="afffffffffffffffffffffffffffffffc"/>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E2C61" w14:paraId="1DBC9CA9" w14:textId="77777777">
        <w:trPr>
          <w:trHeight w:val="386"/>
        </w:trPr>
        <w:tc>
          <w:tcPr>
            <w:tcW w:w="9461" w:type="dxa"/>
            <w:shd w:val="clear" w:color="auto" w:fill="FFA543"/>
            <w:vAlign w:val="center"/>
          </w:tcPr>
          <w:p w14:paraId="1CE1CE86" w14:textId="77777777" w:rsidR="00293454" w:rsidRPr="003E2C61" w:rsidRDefault="001B7CC5">
            <w:pPr>
              <w:tabs>
                <w:tab w:val="left" w:pos="432"/>
              </w:tabs>
              <w:spacing w:line="240" w:lineRule="auto"/>
              <w:ind w:left="432" w:hanging="432"/>
              <w:jc w:val="both"/>
              <w:rPr>
                <w:rFonts w:ascii="Arial" w:eastAsia="Arial" w:hAnsi="Arial" w:cs="Arial"/>
                <w:b/>
                <w:color w:val="FFFFFF"/>
                <w:sz w:val="18"/>
                <w:szCs w:val="18"/>
              </w:rPr>
            </w:pPr>
            <w:r w:rsidRPr="003E2C61">
              <w:rPr>
                <w:rFonts w:ascii="Arial" w:eastAsia="Arial" w:hAnsi="Arial" w:cs="Arial"/>
                <w:b/>
                <w:color w:val="FFFFFF"/>
                <w:sz w:val="18"/>
                <w:szCs w:val="18"/>
              </w:rPr>
              <w:t>8</w:t>
            </w:r>
            <w:r w:rsidRPr="003E2C61">
              <w:rPr>
                <w:rFonts w:ascii="Arial" w:eastAsia="Arial" w:hAnsi="Arial" w:cs="Arial"/>
                <w:b/>
                <w:color w:val="FFFFFF"/>
                <w:sz w:val="18"/>
                <w:szCs w:val="18"/>
              </w:rPr>
              <w:tab/>
              <w:t>Trade receivables</w:t>
            </w:r>
          </w:p>
        </w:tc>
      </w:tr>
    </w:tbl>
    <w:p w14:paraId="67D2B8CA" w14:textId="77777777" w:rsidR="00293454" w:rsidRPr="003E2C61" w:rsidRDefault="00293454">
      <w:pPr>
        <w:pStyle w:val="Heading6"/>
        <w:spacing w:before="0" w:after="0" w:line="240" w:lineRule="auto"/>
        <w:ind w:left="540" w:hanging="540"/>
        <w:jc w:val="both"/>
        <w:rPr>
          <w:rFonts w:ascii="Arial" w:hAnsi="Arial"/>
          <w:b w:val="0"/>
          <w:sz w:val="18"/>
          <w:szCs w:val="18"/>
        </w:rPr>
      </w:pPr>
    </w:p>
    <w:p w14:paraId="1A07FC78" w14:textId="77777777" w:rsidR="00293454" w:rsidRPr="003E2C61" w:rsidRDefault="001B7CC5">
      <w:pPr>
        <w:spacing w:line="240" w:lineRule="auto"/>
        <w:ind w:left="540" w:hanging="540"/>
        <w:jc w:val="both"/>
        <w:rPr>
          <w:color w:val="CF4A02"/>
          <w:sz w:val="18"/>
          <w:szCs w:val="18"/>
        </w:rPr>
      </w:pPr>
      <w:bookmarkStart w:id="2" w:name="_heading=h.1fob9te" w:colFirst="0" w:colLast="0"/>
      <w:bookmarkEnd w:id="2"/>
      <w:r w:rsidRPr="003E2C61">
        <w:rPr>
          <w:b/>
          <w:color w:val="CF4A02"/>
          <w:sz w:val="18"/>
          <w:szCs w:val="18"/>
        </w:rPr>
        <w:t>8.1</w:t>
      </w:r>
      <w:r w:rsidRPr="003E2C61">
        <w:rPr>
          <w:b/>
          <w:color w:val="CF4A02"/>
          <w:sz w:val="18"/>
          <w:szCs w:val="18"/>
        </w:rPr>
        <w:tab/>
        <w:t>Trade receivables</w:t>
      </w:r>
    </w:p>
    <w:p w14:paraId="3F6D4E54" w14:textId="77777777" w:rsidR="00293454" w:rsidRPr="003E2C61" w:rsidRDefault="00293454">
      <w:pPr>
        <w:spacing w:line="240" w:lineRule="auto"/>
        <w:rPr>
          <w:sz w:val="18"/>
          <w:szCs w:val="18"/>
        </w:rPr>
      </w:pPr>
    </w:p>
    <w:tbl>
      <w:tblPr>
        <w:tblStyle w:val="afffffffffffffffffffffffffffffffd"/>
        <w:tblW w:w="8878" w:type="dxa"/>
        <w:tblInd w:w="567" w:type="dxa"/>
        <w:tblLayout w:type="fixed"/>
        <w:tblLook w:val="0000" w:firstRow="0" w:lastRow="0" w:firstColumn="0" w:lastColumn="0" w:noHBand="0" w:noVBand="0"/>
      </w:tblPr>
      <w:tblGrid>
        <w:gridCol w:w="5998"/>
        <w:gridCol w:w="1440"/>
        <w:gridCol w:w="1440"/>
      </w:tblGrid>
      <w:tr w:rsidR="00293454" w:rsidRPr="003E2C61" w14:paraId="1DFDFC3A" w14:textId="77777777" w:rsidTr="00A42086">
        <w:tc>
          <w:tcPr>
            <w:tcW w:w="5998" w:type="dxa"/>
          </w:tcPr>
          <w:p w14:paraId="5F62B1F9" w14:textId="62060032" w:rsidR="00293454" w:rsidRPr="003E2C61" w:rsidRDefault="00293454">
            <w:pPr>
              <w:spacing w:line="240" w:lineRule="auto"/>
              <w:ind w:left="411"/>
              <w:jc w:val="both"/>
              <w:rPr>
                <w:rFonts w:ascii="Arial" w:eastAsia="Arial" w:hAnsi="Arial" w:cs="Arial"/>
                <w:sz w:val="18"/>
                <w:szCs w:val="18"/>
              </w:rPr>
            </w:pPr>
          </w:p>
        </w:tc>
        <w:tc>
          <w:tcPr>
            <w:tcW w:w="2880" w:type="dxa"/>
            <w:gridSpan w:val="2"/>
            <w:tcBorders>
              <w:top w:val="single" w:sz="4" w:space="0" w:color="auto"/>
              <w:bottom w:val="single" w:sz="4" w:space="0" w:color="auto"/>
            </w:tcBorders>
            <w:shd w:val="clear" w:color="auto" w:fill="auto"/>
          </w:tcPr>
          <w:p w14:paraId="685285E8"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Consolidated and Separate</w:t>
            </w:r>
          </w:p>
          <w:p w14:paraId="40E7F710"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r>
      <w:tr w:rsidR="00293454" w:rsidRPr="003E2C61" w14:paraId="2818CCCA" w14:textId="77777777" w:rsidTr="00A42086">
        <w:trPr>
          <w:trHeight w:val="116"/>
        </w:trPr>
        <w:tc>
          <w:tcPr>
            <w:tcW w:w="5998" w:type="dxa"/>
          </w:tcPr>
          <w:p w14:paraId="33C207A0" w14:textId="77777777" w:rsidR="00293454" w:rsidRPr="003E2C61" w:rsidRDefault="00293454">
            <w:pPr>
              <w:spacing w:line="240" w:lineRule="auto"/>
              <w:ind w:left="411"/>
              <w:jc w:val="both"/>
              <w:rPr>
                <w:rFonts w:ascii="Arial" w:eastAsia="Arial" w:hAnsi="Arial" w:cs="Arial"/>
                <w:sz w:val="18"/>
                <w:szCs w:val="18"/>
              </w:rPr>
            </w:pPr>
          </w:p>
        </w:tc>
        <w:tc>
          <w:tcPr>
            <w:tcW w:w="1440" w:type="dxa"/>
            <w:tcBorders>
              <w:top w:val="single" w:sz="4" w:space="0" w:color="auto"/>
              <w:bottom w:val="single" w:sz="4" w:space="0" w:color="auto"/>
            </w:tcBorders>
            <w:shd w:val="clear" w:color="auto" w:fill="auto"/>
          </w:tcPr>
          <w:p w14:paraId="35AB54B3"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440" w:type="dxa"/>
            <w:tcBorders>
              <w:top w:val="single" w:sz="4" w:space="0" w:color="auto"/>
              <w:bottom w:val="single" w:sz="4" w:space="0" w:color="auto"/>
            </w:tcBorders>
            <w:shd w:val="clear" w:color="auto" w:fill="auto"/>
          </w:tcPr>
          <w:p w14:paraId="08DD2D20"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r>
      <w:tr w:rsidR="00293454" w:rsidRPr="003E2C61" w14:paraId="72F02934" w14:textId="77777777" w:rsidTr="00A42086">
        <w:tc>
          <w:tcPr>
            <w:tcW w:w="5998" w:type="dxa"/>
            <w:vAlign w:val="center"/>
          </w:tcPr>
          <w:p w14:paraId="5A7522A5" w14:textId="77777777" w:rsidR="00293454" w:rsidRPr="003E2C61" w:rsidRDefault="00293454">
            <w:pPr>
              <w:spacing w:line="240" w:lineRule="auto"/>
              <w:ind w:left="-105"/>
              <w:rPr>
                <w:rFonts w:ascii="Arial" w:eastAsia="Arial" w:hAnsi="Arial" w:cs="Arial"/>
                <w:sz w:val="18"/>
                <w:szCs w:val="18"/>
              </w:rPr>
            </w:pPr>
          </w:p>
        </w:tc>
        <w:tc>
          <w:tcPr>
            <w:tcW w:w="1440" w:type="dxa"/>
            <w:tcBorders>
              <w:top w:val="single" w:sz="4" w:space="0" w:color="auto"/>
            </w:tcBorders>
            <w:shd w:val="clear" w:color="auto" w:fill="FAFAFA"/>
            <w:vAlign w:val="center"/>
          </w:tcPr>
          <w:p w14:paraId="5ABEF5CC" w14:textId="77777777" w:rsidR="00293454" w:rsidRPr="003E2C61" w:rsidRDefault="00293454">
            <w:pPr>
              <w:spacing w:line="240" w:lineRule="auto"/>
              <w:ind w:right="-72"/>
              <w:jc w:val="right"/>
              <w:rPr>
                <w:rFonts w:ascii="Arial" w:eastAsia="Arial" w:hAnsi="Arial" w:cs="Arial"/>
                <w:sz w:val="18"/>
                <w:szCs w:val="18"/>
              </w:rPr>
            </w:pPr>
          </w:p>
        </w:tc>
        <w:tc>
          <w:tcPr>
            <w:tcW w:w="1440" w:type="dxa"/>
            <w:tcBorders>
              <w:top w:val="single" w:sz="4" w:space="0" w:color="auto"/>
            </w:tcBorders>
            <w:vAlign w:val="center"/>
          </w:tcPr>
          <w:p w14:paraId="6AE8757D"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72859232" w14:textId="77777777" w:rsidTr="00A42086">
        <w:tc>
          <w:tcPr>
            <w:tcW w:w="5998" w:type="dxa"/>
            <w:vAlign w:val="center"/>
          </w:tcPr>
          <w:p w14:paraId="0269A635" w14:textId="77777777" w:rsidR="00293454" w:rsidRPr="003E2C61" w:rsidRDefault="001B7CC5">
            <w:pPr>
              <w:spacing w:line="240" w:lineRule="auto"/>
              <w:ind w:left="-105"/>
              <w:rPr>
                <w:rFonts w:ascii="Arial" w:eastAsia="Arial" w:hAnsi="Arial" w:cs="Arial"/>
                <w:sz w:val="18"/>
                <w:szCs w:val="18"/>
              </w:rPr>
            </w:pPr>
            <w:r w:rsidRPr="003E2C61">
              <w:rPr>
                <w:rFonts w:ascii="Arial" w:eastAsia="Arial" w:hAnsi="Arial" w:cs="Arial"/>
                <w:sz w:val="18"/>
                <w:szCs w:val="18"/>
              </w:rPr>
              <w:t>Trade receivables, gross</w:t>
            </w:r>
          </w:p>
        </w:tc>
        <w:tc>
          <w:tcPr>
            <w:tcW w:w="1440" w:type="dxa"/>
            <w:shd w:val="clear" w:color="auto" w:fill="FAFAFA"/>
            <w:vAlign w:val="center"/>
          </w:tcPr>
          <w:p w14:paraId="2A19EB8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8,174,347</w:t>
            </w:r>
          </w:p>
        </w:tc>
        <w:tc>
          <w:tcPr>
            <w:tcW w:w="1440" w:type="dxa"/>
            <w:vAlign w:val="center"/>
          </w:tcPr>
          <w:p w14:paraId="3F6DCE0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5,103,506</w:t>
            </w:r>
          </w:p>
        </w:tc>
      </w:tr>
      <w:tr w:rsidR="00293454" w:rsidRPr="003E2C61" w14:paraId="361B4E01" w14:textId="77777777" w:rsidTr="00A42086">
        <w:trPr>
          <w:trHeight w:val="198"/>
        </w:trPr>
        <w:tc>
          <w:tcPr>
            <w:tcW w:w="5998" w:type="dxa"/>
            <w:vAlign w:val="center"/>
          </w:tcPr>
          <w:p w14:paraId="09467616" w14:textId="77777777" w:rsidR="00293454" w:rsidRPr="003E2C61" w:rsidRDefault="001B7CC5">
            <w:pPr>
              <w:tabs>
                <w:tab w:val="left" w:pos="1170"/>
              </w:tabs>
              <w:spacing w:line="240" w:lineRule="auto"/>
              <w:ind w:left="-105"/>
              <w:rPr>
                <w:rFonts w:ascii="Arial" w:eastAsia="Arial" w:hAnsi="Arial" w:cs="Arial"/>
                <w:sz w:val="18"/>
                <w:szCs w:val="18"/>
              </w:rPr>
            </w:pPr>
            <w:r w:rsidRPr="003E2C61">
              <w:rPr>
                <w:rFonts w:ascii="Arial" w:eastAsia="Arial" w:hAnsi="Arial" w:cs="Arial"/>
                <w:sz w:val="18"/>
                <w:szCs w:val="18"/>
              </w:rPr>
              <w:t>Less: Loss allowance (Note 30)</w:t>
            </w:r>
          </w:p>
        </w:tc>
        <w:tc>
          <w:tcPr>
            <w:tcW w:w="1440" w:type="dxa"/>
            <w:tcBorders>
              <w:bottom w:val="single" w:sz="4" w:space="0" w:color="auto"/>
            </w:tcBorders>
            <w:shd w:val="clear" w:color="auto" w:fill="FAFAFA"/>
            <w:vAlign w:val="center"/>
          </w:tcPr>
          <w:p w14:paraId="6F2CEF73"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(3,108)</w:t>
            </w:r>
          </w:p>
        </w:tc>
        <w:tc>
          <w:tcPr>
            <w:tcW w:w="1440" w:type="dxa"/>
            <w:tcBorders>
              <w:bottom w:val="single" w:sz="4" w:space="0" w:color="auto"/>
            </w:tcBorders>
            <w:vAlign w:val="center"/>
          </w:tcPr>
          <w:p w14:paraId="29EAF73B"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(20,353)</w:t>
            </w:r>
          </w:p>
        </w:tc>
      </w:tr>
      <w:tr w:rsidR="00293454" w:rsidRPr="003E2C61" w14:paraId="1B33FCC6" w14:textId="77777777" w:rsidTr="00A42086">
        <w:tc>
          <w:tcPr>
            <w:tcW w:w="5998" w:type="dxa"/>
            <w:vAlign w:val="center"/>
          </w:tcPr>
          <w:p w14:paraId="508C3F59" w14:textId="77777777" w:rsidR="00293454" w:rsidRPr="003E2C61" w:rsidRDefault="00293454">
            <w:pPr>
              <w:spacing w:line="240" w:lineRule="auto"/>
              <w:ind w:left="-105"/>
              <w:rPr>
                <w:rFonts w:ascii="Arial" w:eastAsia="Arial" w:hAnsi="Arial" w:cs="Arial"/>
                <w:sz w:val="18"/>
                <w:szCs w:val="18"/>
              </w:rPr>
            </w:pPr>
          </w:p>
        </w:tc>
        <w:tc>
          <w:tcPr>
            <w:tcW w:w="1440" w:type="dxa"/>
            <w:tcBorders>
              <w:top w:val="single" w:sz="4" w:space="0" w:color="auto"/>
            </w:tcBorders>
            <w:shd w:val="clear" w:color="auto" w:fill="FAFAFA"/>
            <w:vAlign w:val="center"/>
          </w:tcPr>
          <w:p w14:paraId="2F672202" w14:textId="77777777" w:rsidR="00293454" w:rsidRPr="003E2C61" w:rsidRDefault="00293454">
            <w:pPr>
              <w:spacing w:line="240" w:lineRule="auto"/>
              <w:ind w:right="-72"/>
              <w:jc w:val="right"/>
              <w:rPr>
                <w:rFonts w:ascii="Arial" w:eastAsia="Arial" w:hAnsi="Arial" w:cs="Arial"/>
                <w:sz w:val="18"/>
                <w:szCs w:val="18"/>
              </w:rPr>
            </w:pPr>
          </w:p>
        </w:tc>
        <w:tc>
          <w:tcPr>
            <w:tcW w:w="1440" w:type="dxa"/>
            <w:tcBorders>
              <w:top w:val="single" w:sz="4" w:space="0" w:color="auto"/>
            </w:tcBorders>
            <w:vAlign w:val="center"/>
          </w:tcPr>
          <w:p w14:paraId="2290770D"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44604620" w14:textId="77777777" w:rsidTr="00A42086">
        <w:tc>
          <w:tcPr>
            <w:tcW w:w="5998" w:type="dxa"/>
            <w:vAlign w:val="center"/>
          </w:tcPr>
          <w:p w14:paraId="3475039C" w14:textId="77777777" w:rsidR="00293454" w:rsidRPr="003E2C61" w:rsidRDefault="001B7CC5">
            <w:pPr>
              <w:spacing w:line="240" w:lineRule="auto"/>
              <w:ind w:left="-105"/>
              <w:rPr>
                <w:rFonts w:ascii="Arial" w:eastAsia="Arial" w:hAnsi="Arial" w:cs="Arial"/>
                <w:sz w:val="18"/>
                <w:szCs w:val="18"/>
              </w:rPr>
            </w:pPr>
            <w:r w:rsidRPr="003E2C61">
              <w:rPr>
                <w:rFonts w:ascii="Arial" w:eastAsia="Arial" w:hAnsi="Arial" w:cs="Arial"/>
                <w:sz w:val="18"/>
                <w:szCs w:val="18"/>
              </w:rPr>
              <w:t>Trade receivables, net</w:t>
            </w:r>
          </w:p>
        </w:tc>
        <w:tc>
          <w:tcPr>
            <w:tcW w:w="1440" w:type="dxa"/>
            <w:tcBorders>
              <w:bottom w:val="single" w:sz="4" w:space="0" w:color="auto"/>
            </w:tcBorders>
            <w:shd w:val="clear" w:color="auto" w:fill="FAFAFA"/>
            <w:vAlign w:val="center"/>
          </w:tcPr>
          <w:p w14:paraId="08183CAF"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8,171,239</w:t>
            </w:r>
          </w:p>
        </w:tc>
        <w:tc>
          <w:tcPr>
            <w:tcW w:w="1440" w:type="dxa"/>
            <w:tcBorders>
              <w:bottom w:val="single" w:sz="4" w:space="0" w:color="auto"/>
            </w:tcBorders>
            <w:vAlign w:val="center"/>
          </w:tcPr>
          <w:p w14:paraId="24DCC437"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5,083,153</w:t>
            </w:r>
          </w:p>
        </w:tc>
      </w:tr>
    </w:tbl>
    <w:p w14:paraId="3C6F12CA" w14:textId="77777777" w:rsidR="00293454" w:rsidRPr="003E2C61" w:rsidRDefault="00293454">
      <w:pPr>
        <w:spacing w:line="240" w:lineRule="auto"/>
        <w:ind w:left="567"/>
        <w:jc w:val="both"/>
        <w:rPr>
          <w:sz w:val="18"/>
          <w:szCs w:val="18"/>
        </w:rPr>
      </w:pPr>
    </w:p>
    <w:p w14:paraId="607C7873" w14:textId="77777777" w:rsidR="007825CA" w:rsidRPr="003E2C61" w:rsidRDefault="007825CA">
      <w:pPr>
        <w:autoSpaceDE/>
        <w:autoSpaceDN/>
        <w:spacing w:line="240" w:lineRule="auto"/>
        <w:rPr>
          <w:sz w:val="18"/>
          <w:szCs w:val="18"/>
        </w:rPr>
      </w:pPr>
      <w:r w:rsidRPr="003E2C61">
        <w:rPr>
          <w:sz w:val="18"/>
          <w:szCs w:val="18"/>
        </w:rPr>
        <w:br w:type="page"/>
      </w:r>
    </w:p>
    <w:p w14:paraId="1A9F16C8" w14:textId="77777777" w:rsidR="007825CA" w:rsidRPr="003E2C61" w:rsidRDefault="007825CA">
      <w:pPr>
        <w:spacing w:line="240" w:lineRule="auto"/>
        <w:ind w:left="540"/>
        <w:jc w:val="both"/>
        <w:rPr>
          <w:sz w:val="18"/>
          <w:szCs w:val="18"/>
        </w:rPr>
      </w:pPr>
    </w:p>
    <w:p w14:paraId="0C30AF12" w14:textId="2225AE5E" w:rsidR="00293454" w:rsidRPr="003E2C61" w:rsidRDefault="001B7CC5">
      <w:pPr>
        <w:spacing w:line="240" w:lineRule="auto"/>
        <w:ind w:left="540"/>
        <w:jc w:val="both"/>
        <w:rPr>
          <w:sz w:val="18"/>
          <w:szCs w:val="18"/>
        </w:rPr>
      </w:pPr>
      <w:r w:rsidRPr="003E2C61">
        <w:rPr>
          <w:sz w:val="18"/>
          <w:szCs w:val="18"/>
        </w:rPr>
        <w:t xml:space="preserve">Outstanding trade receivables, as </w:t>
      </w:r>
      <w:proofErr w:type="gramStart"/>
      <w:r w:rsidRPr="003E2C61">
        <w:rPr>
          <w:sz w:val="18"/>
          <w:szCs w:val="18"/>
        </w:rPr>
        <w:t>at</w:t>
      </w:r>
      <w:proofErr w:type="gramEnd"/>
      <w:r w:rsidRPr="003E2C61">
        <w:rPr>
          <w:sz w:val="18"/>
          <w:szCs w:val="18"/>
        </w:rPr>
        <w:t xml:space="preserve"> 31 December 2021 and 2020, are analysed as follows:</w:t>
      </w:r>
    </w:p>
    <w:p w14:paraId="42B8F74B" w14:textId="77777777" w:rsidR="00293454" w:rsidRPr="003E2C61" w:rsidRDefault="00293454">
      <w:pPr>
        <w:spacing w:line="240" w:lineRule="auto"/>
        <w:ind w:left="567"/>
        <w:jc w:val="both"/>
        <w:rPr>
          <w:sz w:val="18"/>
          <w:szCs w:val="18"/>
        </w:rPr>
      </w:pPr>
    </w:p>
    <w:tbl>
      <w:tblPr>
        <w:tblStyle w:val="afffffffffffffffffffffffffffffffe"/>
        <w:tblW w:w="8910" w:type="dxa"/>
        <w:tblInd w:w="53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6030"/>
        <w:gridCol w:w="1440"/>
        <w:gridCol w:w="1440"/>
      </w:tblGrid>
      <w:tr w:rsidR="00293454" w:rsidRPr="003E2C61" w14:paraId="6F94DD79" w14:textId="77777777" w:rsidTr="00A42086">
        <w:tc>
          <w:tcPr>
            <w:tcW w:w="6030" w:type="dxa"/>
            <w:tcBorders>
              <w:top w:val="nil"/>
              <w:left w:val="nil"/>
              <w:bottom w:val="nil"/>
              <w:right w:val="nil"/>
            </w:tcBorders>
          </w:tcPr>
          <w:p w14:paraId="4CF3C319" w14:textId="77777777" w:rsidR="00293454" w:rsidRPr="003E2C61" w:rsidRDefault="00293454">
            <w:pPr>
              <w:spacing w:line="240" w:lineRule="auto"/>
              <w:ind w:left="-101"/>
              <w:jc w:val="both"/>
              <w:rPr>
                <w:rFonts w:ascii="Arial" w:eastAsia="Arial" w:hAnsi="Arial" w:cs="Arial"/>
                <w:sz w:val="18"/>
                <w:szCs w:val="18"/>
              </w:rPr>
            </w:pPr>
          </w:p>
        </w:tc>
        <w:tc>
          <w:tcPr>
            <w:tcW w:w="2880" w:type="dxa"/>
            <w:gridSpan w:val="2"/>
            <w:tcBorders>
              <w:top w:val="single" w:sz="4" w:space="0" w:color="auto"/>
              <w:left w:val="nil"/>
              <w:bottom w:val="single" w:sz="4" w:space="0" w:color="auto"/>
              <w:right w:val="nil"/>
            </w:tcBorders>
          </w:tcPr>
          <w:p w14:paraId="3E908188"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Consolidated and Separate</w:t>
            </w:r>
          </w:p>
          <w:p w14:paraId="48C60404"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r>
      <w:tr w:rsidR="00293454" w:rsidRPr="003E2C61" w14:paraId="42CC84A1" w14:textId="77777777" w:rsidTr="00A42086">
        <w:tc>
          <w:tcPr>
            <w:tcW w:w="6030" w:type="dxa"/>
            <w:tcBorders>
              <w:top w:val="nil"/>
              <w:left w:val="nil"/>
              <w:bottom w:val="nil"/>
              <w:right w:val="nil"/>
            </w:tcBorders>
          </w:tcPr>
          <w:p w14:paraId="3D016ADC" w14:textId="77777777" w:rsidR="00293454" w:rsidRPr="003E2C61" w:rsidRDefault="00293454">
            <w:pPr>
              <w:spacing w:line="240" w:lineRule="auto"/>
              <w:ind w:left="-101"/>
              <w:jc w:val="both"/>
              <w:rPr>
                <w:rFonts w:ascii="Arial" w:eastAsia="Arial" w:hAnsi="Arial" w:cs="Arial"/>
                <w:sz w:val="18"/>
                <w:szCs w:val="18"/>
              </w:rPr>
            </w:pPr>
          </w:p>
        </w:tc>
        <w:tc>
          <w:tcPr>
            <w:tcW w:w="1440" w:type="dxa"/>
            <w:tcBorders>
              <w:top w:val="single" w:sz="4" w:space="0" w:color="auto"/>
              <w:left w:val="nil"/>
              <w:bottom w:val="single" w:sz="4" w:space="0" w:color="auto"/>
              <w:right w:val="nil"/>
            </w:tcBorders>
            <w:shd w:val="clear" w:color="auto" w:fill="auto"/>
          </w:tcPr>
          <w:p w14:paraId="7A6D5628"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440" w:type="dxa"/>
            <w:tcBorders>
              <w:top w:val="single" w:sz="4" w:space="0" w:color="auto"/>
              <w:left w:val="nil"/>
              <w:bottom w:val="single" w:sz="4" w:space="0" w:color="auto"/>
              <w:right w:val="nil"/>
            </w:tcBorders>
            <w:shd w:val="clear" w:color="auto" w:fill="auto"/>
          </w:tcPr>
          <w:p w14:paraId="4F8F2D5F"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r>
      <w:tr w:rsidR="00293454" w:rsidRPr="003E2C61" w14:paraId="4CB759F8" w14:textId="77777777" w:rsidTr="00A42086">
        <w:tc>
          <w:tcPr>
            <w:tcW w:w="6030" w:type="dxa"/>
            <w:tcBorders>
              <w:top w:val="nil"/>
              <w:left w:val="nil"/>
              <w:bottom w:val="nil"/>
              <w:right w:val="nil"/>
            </w:tcBorders>
            <w:vAlign w:val="center"/>
          </w:tcPr>
          <w:p w14:paraId="3B08FCA4" w14:textId="77777777" w:rsidR="00293454" w:rsidRPr="003E2C61" w:rsidRDefault="00293454">
            <w:pPr>
              <w:spacing w:line="240" w:lineRule="auto"/>
              <w:ind w:left="-101"/>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62D0E57C" w14:textId="77777777" w:rsidR="00293454" w:rsidRPr="003E2C61" w:rsidRDefault="00293454">
            <w:pPr>
              <w:spacing w:line="240" w:lineRule="auto"/>
              <w:ind w:right="-72"/>
              <w:jc w:val="right"/>
              <w:rPr>
                <w:rFonts w:ascii="Arial" w:eastAsia="Arial" w:hAnsi="Arial" w:cs="Arial"/>
                <w:sz w:val="18"/>
                <w:szCs w:val="18"/>
              </w:rPr>
            </w:pPr>
          </w:p>
        </w:tc>
        <w:tc>
          <w:tcPr>
            <w:tcW w:w="1440" w:type="dxa"/>
            <w:tcBorders>
              <w:top w:val="single" w:sz="4" w:space="0" w:color="auto"/>
              <w:left w:val="nil"/>
              <w:bottom w:val="nil"/>
              <w:right w:val="nil"/>
            </w:tcBorders>
            <w:vAlign w:val="center"/>
          </w:tcPr>
          <w:p w14:paraId="0300B1F3"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505AA70B" w14:textId="77777777" w:rsidTr="00A42086">
        <w:tc>
          <w:tcPr>
            <w:tcW w:w="6030" w:type="dxa"/>
            <w:tcBorders>
              <w:top w:val="nil"/>
              <w:left w:val="nil"/>
              <w:bottom w:val="nil"/>
              <w:right w:val="nil"/>
            </w:tcBorders>
            <w:vAlign w:val="bottom"/>
          </w:tcPr>
          <w:p w14:paraId="31035CC2" w14:textId="77777777" w:rsidR="00293454" w:rsidRPr="003E2C61" w:rsidRDefault="001B7CC5">
            <w:pPr>
              <w:spacing w:line="240" w:lineRule="auto"/>
              <w:ind w:left="-101"/>
              <w:jc w:val="both"/>
              <w:rPr>
                <w:rFonts w:ascii="Arial" w:eastAsia="Arial" w:hAnsi="Arial" w:cs="Arial"/>
                <w:sz w:val="18"/>
                <w:szCs w:val="18"/>
              </w:rPr>
            </w:pPr>
            <w:r w:rsidRPr="003E2C61">
              <w:rPr>
                <w:rFonts w:ascii="Arial" w:eastAsia="Arial" w:hAnsi="Arial" w:cs="Arial"/>
                <w:sz w:val="18"/>
                <w:szCs w:val="18"/>
              </w:rPr>
              <w:t>Current</w:t>
            </w:r>
          </w:p>
        </w:tc>
        <w:tc>
          <w:tcPr>
            <w:tcW w:w="1440" w:type="dxa"/>
            <w:tcBorders>
              <w:top w:val="nil"/>
              <w:left w:val="nil"/>
              <w:bottom w:val="nil"/>
              <w:right w:val="nil"/>
            </w:tcBorders>
            <w:shd w:val="clear" w:color="auto" w:fill="FAFAFA"/>
          </w:tcPr>
          <w:p w14:paraId="690A4AE7"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7,636,913</w:t>
            </w:r>
          </w:p>
        </w:tc>
        <w:tc>
          <w:tcPr>
            <w:tcW w:w="1440" w:type="dxa"/>
            <w:tcBorders>
              <w:top w:val="nil"/>
              <w:left w:val="nil"/>
              <w:bottom w:val="nil"/>
              <w:right w:val="nil"/>
            </w:tcBorders>
          </w:tcPr>
          <w:p w14:paraId="4AE8643F"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5,055,300</w:t>
            </w:r>
          </w:p>
        </w:tc>
      </w:tr>
      <w:tr w:rsidR="00293454" w:rsidRPr="003E2C61" w14:paraId="342A1C82" w14:textId="77777777" w:rsidTr="00A42086">
        <w:tc>
          <w:tcPr>
            <w:tcW w:w="6030" w:type="dxa"/>
            <w:tcBorders>
              <w:top w:val="nil"/>
              <w:left w:val="nil"/>
              <w:bottom w:val="nil"/>
              <w:right w:val="nil"/>
            </w:tcBorders>
            <w:vAlign w:val="bottom"/>
          </w:tcPr>
          <w:p w14:paraId="40C728E3" w14:textId="77777777" w:rsidR="00293454" w:rsidRPr="003E2C61" w:rsidRDefault="001B7CC5">
            <w:pPr>
              <w:tabs>
                <w:tab w:val="left" w:pos="1260"/>
              </w:tabs>
              <w:spacing w:line="240" w:lineRule="auto"/>
              <w:ind w:left="-101"/>
              <w:jc w:val="both"/>
              <w:rPr>
                <w:rFonts w:ascii="Arial" w:eastAsia="Arial" w:hAnsi="Arial" w:cs="Arial"/>
                <w:sz w:val="18"/>
                <w:szCs w:val="18"/>
              </w:rPr>
            </w:pPr>
            <w:r w:rsidRPr="003E2C61">
              <w:rPr>
                <w:rFonts w:ascii="Arial" w:eastAsia="Arial" w:hAnsi="Arial" w:cs="Arial"/>
                <w:sz w:val="18"/>
                <w:szCs w:val="18"/>
              </w:rPr>
              <w:t>Overdue:</w:t>
            </w:r>
          </w:p>
        </w:tc>
        <w:tc>
          <w:tcPr>
            <w:tcW w:w="1440" w:type="dxa"/>
            <w:tcBorders>
              <w:top w:val="nil"/>
              <w:left w:val="nil"/>
              <w:bottom w:val="nil"/>
              <w:right w:val="nil"/>
            </w:tcBorders>
            <w:shd w:val="clear" w:color="auto" w:fill="FAFAFA"/>
            <w:vAlign w:val="bottom"/>
          </w:tcPr>
          <w:p w14:paraId="337868C7" w14:textId="77777777" w:rsidR="00293454" w:rsidRPr="003E2C61" w:rsidRDefault="00293454">
            <w:pPr>
              <w:spacing w:line="240" w:lineRule="auto"/>
              <w:ind w:right="-72"/>
              <w:jc w:val="right"/>
              <w:rPr>
                <w:rFonts w:ascii="Arial" w:eastAsia="Arial" w:hAnsi="Arial" w:cs="Arial"/>
                <w:sz w:val="18"/>
                <w:szCs w:val="18"/>
              </w:rPr>
            </w:pPr>
          </w:p>
        </w:tc>
        <w:tc>
          <w:tcPr>
            <w:tcW w:w="1440" w:type="dxa"/>
            <w:tcBorders>
              <w:top w:val="nil"/>
              <w:left w:val="nil"/>
              <w:bottom w:val="nil"/>
              <w:right w:val="nil"/>
            </w:tcBorders>
            <w:vAlign w:val="bottom"/>
          </w:tcPr>
          <w:p w14:paraId="2D586BBE"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31E72AF6" w14:textId="77777777" w:rsidTr="00A42086">
        <w:tc>
          <w:tcPr>
            <w:tcW w:w="6030" w:type="dxa"/>
            <w:tcBorders>
              <w:top w:val="nil"/>
              <w:left w:val="nil"/>
              <w:bottom w:val="nil"/>
              <w:right w:val="nil"/>
            </w:tcBorders>
            <w:vAlign w:val="bottom"/>
          </w:tcPr>
          <w:p w14:paraId="4E9481D0" w14:textId="77777777" w:rsidR="00293454" w:rsidRPr="003E2C61" w:rsidRDefault="001B7CC5">
            <w:pPr>
              <w:tabs>
                <w:tab w:val="left" w:pos="1260"/>
              </w:tabs>
              <w:spacing w:line="240" w:lineRule="auto"/>
              <w:ind w:left="-101"/>
              <w:jc w:val="both"/>
              <w:rPr>
                <w:rFonts w:ascii="Arial" w:eastAsia="Arial" w:hAnsi="Arial" w:cs="Arial"/>
                <w:sz w:val="18"/>
                <w:szCs w:val="18"/>
              </w:rPr>
            </w:pPr>
            <w:r w:rsidRPr="003E2C61">
              <w:rPr>
                <w:rFonts w:ascii="Arial" w:eastAsia="Arial" w:hAnsi="Arial" w:cs="Arial"/>
                <w:sz w:val="18"/>
                <w:szCs w:val="18"/>
              </w:rPr>
              <w:t xml:space="preserve">   - Less than 3 months</w:t>
            </w:r>
          </w:p>
        </w:tc>
        <w:tc>
          <w:tcPr>
            <w:tcW w:w="1440" w:type="dxa"/>
            <w:tcBorders>
              <w:top w:val="nil"/>
              <w:left w:val="nil"/>
              <w:bottom w:val="nil"/>
              <w:right w:val="nil"/>
            </w:tcBorders>
            <w:shd w:val="clear" w:color="auto" w:fill="FAFAFA"/>
            <w:vAlign w:val="bottom"/>
          </w:tcPr>
          <w:p w14:paraId="3244F98E"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518,644</w:t>
            </w:r>
          </w:p>
        </w:tc>
        <w:tc>
          <w:tcPr>
            <w:tcW w:w="1440" w:type="dxa"/>
            <w:tcBorders>
              <w:top w:val="nil"/>
              <w:left w:val="nil"/>
              <w:bottom w:val="nil"/>
              <w:right w:val="nil"/>
            </w:tcBorders>
            <w:vAlign w:val="bottom"/>
          </w:tcPr>
          <w:p w14:paraId="1B269321"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27,130</w:t>
            </w:r>
          </w:p>
        </w:tc>
      </w:tr>
      <w:tr w:rsidR="00293454" w:rsidRPr="003E2C61" w14:paraId="500FC408" w14:textId="77777777" w:rsidTr="00A42086">
        <w:tc>
          <w:tcPr>
            <w:tcW w:w="6030" w:type="dxa"/>
            <w:tcBorders>
              <w:top w:val="nil"/>
              <w:left w:val="nil"/>
              <w:bottom w:val="nil"/>
              <w:right w:val="nil"/>
            </w:tcBorders>
            <w:vAlign w:val="bottom"/>
          </w:tcPr>
          <w:p w14:paraId="0C67EE45" w14:textId="77777777" w:rsidR="00293454" w:rsidRPr="003E2C61" w:rsidRDefault="001B7CC5">
            <w:pPr>
              <w:tabs>
                <w:tab w:val="left" w:pos="1260"/>
              </w:tabs>
              <w:spacing w:line="240" w:lineRule="auto"/>
              <w:ind w:left="-101"/>
              <w:jc w:val="both"/>
              <w:rPr>
                <w:rFonts w:ascii="Arial" w:eastAsia="Arial" w:hAnsi="Arial" w:cs="Arial"/>
                <w:sz w:val="18"/>
                <w:szCs w:val="18"/>
              </w:rPr>
            </w:pPr>
            <w:r w:rsidRPr="003E2C61">
              <w:rPr>
                <w:rFonts w:ascii="Arial" w:eastAsia="Arial" w:hAnsi="Arial" w:cs="Arial"/>
                <w:sz w:val="18"/>
                <w:szCs w:val="18"/>
              </w:rPr>
              <w:t xml:space="preserve">   - 3 to 6 months</w:t>
            </w:r>
          </w:p>
        </w:tc>
        <w:tc>
          <w:tcPr>
            <w:tcW w:w="1440" w:type="dxa"/>
            <w:tcBorders>
              <w:top w:val="nil"/>
              <w:left w:val="nil"/>
              <w:bottom w:val="nil"/>
              <w:right w:val="nil"/>
            </w:tcBorders>
            <w:shd w:val="clear" w:color="auto" w:fill="FAFAFA"/>
            <w:vAlign w:val="bottom"/>
          </w:tcPr>
          <w:p w14:paraId="0A2C8AD0"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4,948</w:t>
            </w:r>
          </w:p>
        </w:tc>
        <w:tc>
          <w:tcPr>
            <w:tcW w:w="1440" w:type="dxa"/>
            <w:tcBorders>
              <w:top w:val="nil"/>
              <w:left w:val="nil"/>
              <w:bottom w:val="nil"/>
              <w:right w:val="nil"/>
            </w:tcBorders>
            <w:vAlign w:val="bottom"/>
          </w:tcPr>
          <w:p w14:paraId="69D5F473"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112</w:t>
            </w:r>
          </w:p>
        </w:tc>
      </w:tr>
      <w:tr w:rsidR="00293454" w:rsidRPr="003E2C61" w14:paraId="3CEE5AFB" w14:textId="77777777" w:rsidTr="00A42086">
        <w:tc>
          <w:tcPr>
            <w:tcW w:w="6030" w:type="dxa"/>
            <w:tcBorders>
              <w:top w:val="nil"/>
              <w:left w:val="nil"/>
              <w:bottom w:val="nil"/>
              <w:right w:val="nil"/>
            </w:tcBorders>
            <w:vAlign w:val="bottom"/>
          </w:tcPr>
          <w:p w14:paraId="07E04219" w14:textId="77777777" w:rsidR="00293454" w:rsidRPr="003E2C61" w:rsidRDefault="001B7CC5">
            <w:pPr>
              <w:tabs>
                <w:tab w:val="left" w:pos="1260"/>
              </w:tabs>
              <w:spacing w:line="240" w:lineRule="auto"/>
              <w:ind w:left="-101"/>
              <w:jc w:val="both"/>
              <w:rPr>
                <w:rFonts w:ascii="Arial" w:hAnsi="Arial" w:cs="Arial"/>
                <w:sz w:val="18"/>
                <w:szCs w:val="18"/>
              </w:rPr>
            </w:pPr>
            <w:r w:rsidRPr="003E2C61">
              <w:rPr>
                <w:rFonts w:ascii="Arial" w:eastAsia="Arial" w:hAnsi="Arial" w:cs="Arial"/>
                <w:sz w:val="18"/>
                <w:szCs w:val="18"/>
              </w:rPr>
              <w:t xml:space="preserve">   - 6 to 12 months</w:t>
            </w:r>
          </w:p>
        </w:tc>
        <w:tc>
          <w:tcPr>
            <w:tcW w:w="1440" w:type="dxa"/>
            <w:tcBorders>
              <w:top w:val="nil"/>
              <w:left w:val="nil"/>
              <w:bottom w:val="nil"/>
              <w:right w:val="nil"/>
            </w:tcBorders>
            <w:shd w:val="clear" w:color="auto" w:fill="FAFAFA"/>
            <w:vAlign w:val="bottom"/>
          </w:tcPr>
          <w:p w14:paraId="41546EBB" w14:textId="77777777" w:rsidR="00293454" w:rsidRPr="003E2C61" w:rsidRDefault="001B7CC5">
            <w:pPr>
              <w:spacing w:line="240" w:lineRule="auto"/>
              <w:ind w:right="-72"/>
              <w:jc w:val="right"/>
              <w:rPr>
                <w:rFonts w:ascii="Arial" w:hAnsi="Arial" w:cs="Arial"/>
                <w:sz w:val="18"/>
                <w:szCs w:val="18"/>
              </w:rPr>
            </w:pPr>
            <w:r w:rsidRPr="003E2C61">
              <w:rPr>
                <w:rFonts w:ascii="Arial" w:eastAsia="Arial" w:hAnsi="Arial" w:cs="Arial"/>
                <w:sz w:val="18"/>
                <w:szCs w:val="18"/>
              </w:rPr>
              <w:t>10,734</w:t>
            </w:r>
          </w:p>
        </w:tc>
        <w:tc>
          <w:tcPr>
            <w:tcW w:w="1440" w:type="dxa"/>
            <w:tcBorders>
              <w:top w:val="nil"/>
              <w:left w:val="nil"/>
              <w:bottom w:val="nil"/>
              <w:right w:val="nil"/>
            </w:tcBorders>
            <w:vAlign w:val="bottom"/>
          </w:tcPr>
          <w:p w14:paraId="5F28D7DE" w14:textId="77777777" w:rsidR="00293454" w:rsidRPr="003E2C61" w:rsidRDefault="001B7CC5">
            <w:pPr>
              <w:spacing w:line="240" w:lineRule="auto"/>
              <w:ind w:right="-72"/>
              <w:jc w:val="right"/>
              <w:rPr>
                <w:rFonts w:ascii="Arial" w:hAnsi="Arial" w:cs="Arial"/>
                <w:sz w:val="18"/>
                <w:szCs w:val="18"/>
              </w:rPr>
            </w:pPr>
            <w:r w:rsidRPr="003E2C61">
              <w:rPr>
                <w:rFonts w:ascii="Arial" w:eastAsia="Arial" w:hAnsi="Arial" w:cs="Arial"/>
                <w:sz w:val="18"/>
                <w:szCs w:val="18"/>
              </w:rPr>
              <w:t>86</w:t>
            </w:r>
          </w:p>
        </w:tc>
      </w:tr>
      <w:tr w:rsidR="00293454" w:rsidRPr="003E2C61" w14:paraId="70EA96C3" w14:textId="77777777" w:rsidTr="00A42086">
        <w:trPr>
          <w:trHeight w:val="141"/>
        </w:trPr>
        <w:tc>
          <w:tcPr>
            <w:tcW w:w="6030" w:type="dxa"/>
            <w:tcBorders>
              <w:top w:val="nil"/>
              <w:left w:val="nil"/>
              <w:bottom w:val="nil"/>
              <w:right w:val="nil"/>
            </w:tcBorders>
            <w:vAlign w:val="bottom"/>
          </w:tcPr>
          <w:p w14:paraId="1F252847" w14:textId="77777777" w:rsidR="00293454" w:rsidRPr="003E2C61" w:rsidRDefault="001B7CC5">
            <w:pPr>
              <w:tabs>
                <w:tab w:val="left" w:pos="1260"/>
              </w:tabs>
              <w:spacing w:line="240" w:lineRule="auto"/>
              <w:ind w:left="-101"/>
              <w:jc w:val="both"/>
              <w:rPr>
                <w:rFonts w:ascii="Arial" w:eastAsia="Arial" w:hAnsi="Arial" w:cs="Arial"/>
                <w:sz w:val="18"/>
                <w:szCs w:val="18"/>
              </w:rPr>
            </w:pPr>
            <w:r w:rsidRPr="003E2C61">
              <w:rPr>
                <w:rFonts w:ascii="Arial" w:eastAsia="Arial" w:hAnsi="Arial" w:cs="Arial"/>
                <w:sz w:val="18"/>
                <w:szCs w:val="18"/>
              </w:rPr>
              <w:t xml:space="preserve">   - Over 12 months</w:t>
            </w:r>
          </w:p>
        </w:tc>
        <w:tc>
          <w:tcPr>
            <w:tcW w:w="1440" w:type="dxa"/>
            <w:tcBorders>
              <w:top w:val="nil"/>
              <w:left w:val="nil"/>
              <w:bottom w:val="single" w:sz="4" w:space="0" w:color="auto"/>
              <w:right w:val="nil"/>
            </w:tcBorders>
            <w:shd w:val="clear" w:color="auto" w:fill="FAFAFA"/>
            <w:vAlign w:val="bottom"/>
          </w:tcPr>
          <w:p w14:paraId="6F86DE24"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3,108</w:t>
            </w:r>
          </w:p>
        </w:tc>
        <w:tc>
          <w:tcPr>
            <w:tcW w:w="1440" w:type="dxa"/>
            <w:tcBorders>
              <w:top w:val="nil"/>
              <w:left w:val="nil"/>
              <w:bottom w:val="single" w:sz="4" w:space="0" w:color="auto"/>
              <w:right w:val="nil"/>
            </w:tcBorders>
            <w:vAlign w:val="bottom"/>
          </w:tcPr>
          <w:p w14:paraId="24050DAE"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20,878</w:t>
            </w:r>
          </w:p>
        </w:tc>
      </w:tr>
      <w:tr w:rsidR="00293454" w:rsidRPr="003E2C61" w14:paraId="4D392EC3" w14:textId="77777777" w:rsidTr="00A42086">
        <w:tc>
          <w:tcPr>
            <w:tcW w:w="6030" w:type="dxa"/>
            <w:tcBorders>
              <w:top w:val="nil"/>
              <w:left w:val="nil"/>
              <w:bottom w:val="nil"/>
              <w:right w:val="nil"/>
            </w:tcBorders>
            <w:vAlign w:val="center"/>
          </w:tcPr>
          <w:p w14:paraId="72A6ACC6" w14:textId="77777777" w:rsidR="00293454" w:rsidRPr="003E2C61" w:rsidRDefault="00293454">
            <w:pPr>
              <w:tabs>
                <w:tab w:val="left" w:pos="1260"/>
              </w:tabs>
              <w:spacing w:line="240" w:lineRule="auto"/>
              <w:ind w:left="-101"/>
              <w:jc w:val="both"/>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7F3F2488" w14:textId="77777777" w:rsidR="00293454" w:rsidRPr="003E2C61" w:rsidRDefault="00293454">
            <w:pPr>
              <w:spacing w:line="240" w:lineRule="auto"/>
              <w:ind w:right="-72"/>
              <w:jc w:val="right"/>
              <w:rPr>
                <w:rFonts w:ascii="Arial" w:eastAsia="Arial" w:hAnsi="Arial" w:cs="Arial"/>
                <w:sz w:val="18"/>
                <w:szCs w:val="18"/>
              </w:rPr>
            </w:pPr>
          </w:p>
        </w:tc>
        <w:tc>
          <w:tcPr>
            <w:tcW w:w="1440" w:type="dxa"/>
            <w:tcBorders>
              <w:top w:val="single" w:sz="4" w:space="0" w:color="auto"/>
              <w:left w:val="nil"/>
              <w:bottom w:val="nil"/>
              <w:right w:val="nil"/>
            </w:tcBorders>
            <w:vAlign w:val="center"/>
          </w:tcPr>
          <w:p w14:paraId="3469784F"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1666A66E" w14:textId="77777777" w:rsidTr="00A42086">
        <w:tc>
          <w:tcPr>
            <w:tcW w:w="6030" w:type="dxa"/>
            <w:tcBorders>
              <w:top w:val="nil"/>
              <w:left w:val="nil"/>
              <w:bottom w:val="nil"/>
              <w:right w:val="nil"/>
            </w:tcBorders>
            <w:vAlign w:val="bottom"/>
          </w:tcPr>
          <w:p w14:paraId="25C3D44B" w14:textId="77777777" w:rsidR="00293454" w:rsidRPr="003E2C61" w:rsidRDefault="00293454">
            <w:pPr>
              <w:spacing w:line="240" w:lineRule="auto"/>
              <w:ind w:left="-101"/>
              <w:rPr>
                <w:rFonts w:ascii="Arial" w:eastAsia="Arial" w:hAnsi="Arial" w:cs="Arial"/>
                <w:sz w:val="18"/>
                <w:szCs w:val="18"/>
              </w:rPr>
            </w:pPr>
          </w:p>
        </w:tc>
        <w:tc>
          <w:tcPr>
            <w:tcW w:w="1440" w:type="dxa"/>
            <w:tcBorders>
              <w:top w:val="nil"/>
              <w:left w:val="nil"/>
              <w:bottom w:val="nil"/>
              <w:right w:val="nil"/>
            </w:tcBorders>
            <w:shd w:val="clear" w:color="auto" w:fill="FAFAFA"/>
          </w:tcPr>
          <w:p w14:paraId="64B418D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8,174,347</w:t>
            </w:r>
          </w:p>
        </w:tc>
        <w:tc>
          <w:tcPr>
            <w:tcW w:w="1440" w:type="dxa"/>
            <w:tcBorders>
              <w:top w:val="nil"/>
              <w:left w:val="nil"/>
              <w:bottom w:val="nil"/>
              <w:right w:val="nil"/>
            </w:tcBorders>
          </w:tcPr>
          <w:p w14:paraId="6C29B08B"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5,103,506</w:t>
            </w:r>
          </w:p>
        </w:tc>
      </w:tr>
      <w:tr w:rsidR="00293454" w:rsidRPr="003E2C61" w14:paraId="08BD18B5" w14:textId="77777777" w:rsidTr="00A42086">
        <w:tc>
          <w:tcPr>
            <w:tcW w:w="6030" w:type="dxa"/>
            <w:tcBorders>
              <w:top w:val="nil"/>
              <w:left w:val="nil"/>
              <w:bottom w:val="nil"/>
              <w:right w:val="nil"/>
            </w:tcBorders>
            <w:vAlign w:val="bottom"/>
          </w:tcPr>
          <w:p w14:paraId="7B0B8D05" w14:textId="77777777" w:rsidR="00293454" w:rsidRPr="003E2C61" w:rsidRDefault="001B7CC5">
            <w:pPr>
              <w:tabs>
                <w:tab w:val="left" w:pos="1260"/>
              </w:tabs>
              <w:spacing w:line="240" w:lineRule="auto"/>
              <w:ind w:left="-101"/>
              <w:jc w:val="both"/>
              <w:rPr>
                <w:rFonts w:ascii="Arial" w:eastAsia="Arial" w:hAnsi="Arial" w:cs="Arial"/>
                <w:sz w:val="18"/>
                <w:szCs w:val="18"/>
              </w:rPr>
            </w:pPr>
            <w:r w:rsidRPr="003E2C61">
              <w:rPr>
                <w:rFonts w:ascii="Arial" w:eastAsia="Arial" w:hAnsi="Arial" w:cs="Arial"/>
                <w:sz w:val="18"/>
                <w:szCs w:val="18"/>
              </w:rPr>
              <w:t>Less: Allowance (Note 30)</w:t>
            </w:r>
          </w:p>
        </w:tc>
        <w:tc>
          <w:tcPr>
            <w:tcW w:w="1440" w:type="dxa"/>
            <w:tcBorders>
              <w:top w:val="nil"/>
              <w:left w:val="nil"/>
              <w:bottom w:val="single" w:sz="4" w:space="0" w:color="auto"/>
              <w:right w:val="nil"/>
            </w:tcBorders>
            <w:shd w:val="clear" w:color="auto" w:fill="FAFAFA"/>
            <w:vAlign w:val="bottom"/>
          </w:tcPr>
          <w:p w14:paraId="052DE877"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(3,108)</w:t>
            </w:r>
          </w:p>
        </w:tc>
        <w:tc>
          <w:tcPr>
            <w:tcW w:w="1440" w:type="dxa"/>
            <w:tcBorders>
              <w:top w:val="nil"/>
              <w:left w:val="nil"/>
              <w:bottom w:val="single" w:sz="4" w:space="0" w:color="auto"/>
              <w:right w:val="nil"/>
            </w:tcBorders>
            <w:vAlign w:val="bottom"/>
          </w:tcPr>
          <w:p w14:paraId="4D3BC338"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(20,353)</w:t>
            </w:r>
          </w:p>
        </w:tc>
      </w:tr>
      <w:tr w:rsidR="00293454" w:rsidRPr="003E2C61" w14:paraId="33200D6A" w14:textId="77777777" w:rsidTr="00A42086">
        <w:tc>
          <w:tcPr>
            <w:tcW w:w="6030" w:type="dxa"/>
            <w:tcBorders>
              <w:top w:val="nil"/>
              <w:left w:val="nil"/>
              <w:bottom w:val="nil"/>
              <w:right w:val="nil"/>
            </w:tcBorders>
            <w:vAlign w:val="center"/>
          </w:tcPr>
          <w:p w14:paraId="596997AB" w14:textId="77777777" w:rsidR="00293454" w:rsidRPr="003E2C61" w:rsidRDefault="00293454">
            <w:pPr>
              <w:tabs>
                <w:tab w:val="left" w:pos="1170"/>
              </w:tabs>
              <w:spacing w:line="240" w:lineRule="auto"/>
              <w:ind w:left="-101"/>
              <w:jc w:val="both"/>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42EC52A3" w14:textId="77777777" w:rsidR="00293454" w:rsidRPr="003E2C61" w:rsidRDefault="00293454">
            <w:pPr>
              <w:spacing w:line="240" w:lineRule="auto"/>
              <w:ind w:right="-72"/>
              <w:jc w:val="right"/>
              <w:rPr>
                <w:rFonts w:ascii="Arial" w:eastAsia="Arial" w:hAnsi="Arial" w:cs="Arial"/>
                <w:sz w:val="18"/>
                <w:szCs w:val="18"/>
              </w:rPr>
            </w:pPr>
          </w:p>
        </w:tc>
        <w:tc>
          <w:tcPr>
            <w:tcW w:w="1440" w:type="dxa"/>
            <w:tcBorders>
              <w:top w:val="single" w:sz="4" w:space="0" w:color="auto"/>
              <w:left w:val="nil"/>
              <w:bottom w:val="nil"/>
              <w:right w:val="nil"/>
            </w:tcBorders>
            <w:vAlign w:val="center"/>
          </w:tcPr>
          <w:p w14:paraId="7F2B170B"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04D84FA2" w14:textId="77777777" w:rsidTr="00A42086">
        <w:tc>
          <w:tcPr>
            <w:tcW w:w="6030" w:type="dxa"/>
            <w:tcBorders>
              <w:top w:val="nil"/>
              <w:left w:val="nil"/>
              <w:bottom w:val="nil"/>
              <w:right w:val="nil"/>
            </w:tcBorders>
            <w:vAlign w:val="bottom"/>
          </w:tcPr>
          <w:p w14:paraId="6FAF5E44" w14:textId="77777777" w:rsidR="00293454" w:rsidRPr="003E2C61" w:rsidRDefault="00293454">
            <w:pPr>
              <w:spacing w:line="240" w:lineRule="auto"/>
              <w:ind w:left="-101"/>
              <w:rPr>
                <w:rFonts w:ascii="Arial" w:eastAsia="Arial" w:hAnsi="Arial" w:cs="Arial"/>
                <w:sz w:val="18"/>
                <w:szCs w:val="18"/>
              </w:rPr>
            </w:pPr>
          </w:p>
        </w:tc>
        <w:tc>
          <w:tcPr>
            <w:tcW w:w="1440" w:type="dxa"/>
            <w:tcBorders>
              <w:top w:val="nil"/>
              <w:left w:val="nil"/>
              <w:bottom w:val="single" w:sz="4" w:space="0" w:color="auto"/>
              <w:right w:val="nil"/>
            </w:tcBorders>
            <w:shd w:val="clear" w:color="auto" w:fill="FAFAFA"/>
            <w:vAlign w:val="bottom"/>
          </w:tcPr>
          <w:p w14:paraId="35C050D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8,171,239</w:t>
            </w:r>
          </w:p>
        </w:tc>
        <w:tc>
          <w:tcPr>
            <w:tcW w:w="1440" w:type="dxa"/>
            <w:tcBorders>
              <w:top w:val="nil"/>
              <w:left w:val="nil"/>
              <w:bottom w:val="single" w:sz="4" w:space="0" w:color="auto"/>
              <w:right w:val="nil"/>
            </w:tcBorders>
            <w:vAlign w:val="bottom"/>
          </w:tcPr>
          <w:p w14:paraId="2DE9FE94"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5,083,153</w:t>
            </w:r>
          </w:p>
        </w:tc>
      </w:tr>
    </w:tbl>
    <w:p w14:paraId="6FBCB01F" w14:textId="77777777" w:rsidR="00293454" w:rsidRPr="003E2C61" w:rsidRDefault="00293454">
      <w:pPr>
        <w:spacing w:line="240" w:lineRule="auto"/>
        <w:jc w:val="both"/>
        <w:rPr>
          <w:sz w:val="18"/>
          <w:szCs w:val="18"/>
        </w:rPr>
      </w:pPr>
    </w:p>
    <w:p w14:paraId="34BD904C" w14:textId="77777777" w:rsidR="00293454" w:rsidRPr="003E2C61" w:rsidRDefault="001B7CC5">
      <w:pPr>
        <w:tabs>
          <w:tab w:val="left" w:pos="540"/>
        </w:tabs>
        <w:spacing w:line="240" w:lineRule="auto"/>
        <w:ind w:left="540" w:hanging="540"/>
        <w:jc w:val="both"/>
        <w:rPr>
          <w:b/>
          <w:color w:val="CF4A02"/>
          <w:sz w:val="18"/>
          <w:szCs w:val="18"/>
        </w:rPr>
      </w:pPr>
      <w:r w:rsidRPr="003E2C61">
        <w:rPr>
          <w:b/>
          <w:color w:val="CF4A02"/>
          <w:sz w:val="18"/>
          <w:szCs w:val="18"/>
        </w:rPr>
        <w:t>8.2</w:t>
      </w:r>
      <w:r w:rsidRPr="003E2C61">
        <w:rPr>
          <w:b/>
          <w:color w:val="CF4A02"/>
          <w:sz w:val="18"/>
          <w:szCs w:val="18"/>
        </w:rPr>
        <w:tab/>
        <w:t>Impairments of trade receivables</w:t>
      </w:r>
    </w:p>
    <w:p w14:paraId="675570F9" w14:textId="77777777" w:rsidR="00293454" w:rsidRPr="003E2C61" w:rsidRDefault="00293454">
      <w:pPr>
        <w:spacing w:line="240" w:lineRule="auto"/>
        <w:ind w:left="540"/>
        <w:jc w:val="both"/>
        <w:rPr>
          <w:strike/>
          <w:sz w:val="18"/>
          <w:szCs w:val="18"/>
        </w:rPr>
      </w:pPr>
    </w:p>
    <w:p w14:paraId="53DBF798" w14:textId="77777777" w:rsidR="00293454" w:rsidRPr="003E2C61" w:rsidRDefault="001B7CC5">
      <w:pPr>
        <w:spacing w:line="240" w:lineRule="auto"/>
        <w:ind w:left="540"/>
        <w:jc w:val="both"/>
        <w:rPr>
          <w:sz w:val="18"/>
          <w:szCs w:val="18"/>
        </w:rPr>
      </w:pPr>
      <w:r w:rsidRPr="003E2C61">
        <w:rPr>
          <w:sz w:val="18"/>
          <w:szCs w:val="18"/>
        </w:rPr>
        <w:t xml:space="preserve">The loss allowances for trade receivables and contract assets as </w:t>
      </w:r>
      <w:proofErr w:type="gramStart"/>
      <w:r w:rsidRPr="003E2C61">
        <w:rPr>
          <w:sz w:val="18"/>
          <w:szCs w:val="18"/>
        </w:rPr>
        <w:t>at</w:t>
      </w:r>
      <w:proofErr w:type="gramEnd"/>
      <w:r w:rsidRPr="003E2C61">
        <w:rPr>
          <w:sz w:val="18"/>
          <w:szCs w:val="18"/>
        </w:rPr>
        <w:t xml:space="preserve"> 31 December reconcile to the opening loss allowances as follow:</w:t>
      </w:r>
    </w:p>
    <w:p w14:paraId="38B654B7" w14:textId="77777777" w:rsidR="00293454" w:rsidRPr="003E2C61" w:rsidRDefault="00293454">
      <w:pPr>
        <w:spacing w:line="240" w:lineRule="auto"/>
        <w:ind w:left="540"/>
        <w:jc w:val="both"/>
        <w:rPr>
          <w:sz w:val="18"/>
          <w:szCs w:val="18"/>
        </w:rPr>
      </w:pPr>
    </w:p>
    <w:tbl>
      <w:tblPr>
        <w:tblStyle w:val="affffffffffffffffffffffffffffffff"/>
        <w:tblW w:w="8910" w:type="dxa"/>
        <w:tblInd w:w="53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6030"/>
        <w:gridCol w:w="1440"/>
        <w:gridCol w:w="1440"/>
      </w:tblGrid>
      <w:tr w:rsidR="00293454" w:rsidRPr="003E2C61" w14:paraId="340D0DC9" w14:textId="77777777" w:rsidTr="00A42086">
        <w:tc>
          <w:tcPr>
            <w:tcW w:w="6030" w:type="dxa"/>
            <w:tcBorders>
              <w:top w:val="nil"/>
              <w:left w:val="nil"/>
              <w:bottom w:val="nil"/>
              <w:right w:val="nil"/>
            </w:tcBorders>
          </w:tcPr>
          <w:p w14:paraId="45DCC9CC" w14:textId="77777777" w:rsidR="00293454" w:rsidRPr="003E2C61" w:rsidRDefault="00293454" w:rsidP="0023489D">
            <w:pPr>
              <w:spacing w:line="240" w:lineRule="auto"/>
              <w:ind w:left="-105"/>
              <w:jc w:val="both"/>
              <w:rPr>
                <w:rFonts w:ascii="Arial" w:eastAsia="Arial" w:hAnsi="Arial" w:cs="Arial"/>
                <w:sz w:val="18"/>
                <w:szCs w:val="18"/>
              </w:rPr>
            </w:pPr>
          </w:p>
        </w:tc>
        <w:tc>
          <w:tcPr>
            <w:tcW w:w="2880" w:type="dxa"/>
            <w:gridSpan w:val="2"/>
            <w:tcBorders>
              <w:top w:val="single" w:sz="4" w:space="0" w:color="auto"/>
              <w:left w:val="nil"/>
              <w:bottom w:val="single" w:sz="4" w:space="0" w:color="auto"/>
              <w:right w:val="nil"/>
            </w:tcBorders>
            <w:shd w:val="clear" w:color="auto" w:fill="auto"/>
          </w:tcPr>
          <w:p w14:paraId="42365E5E"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Consolidated and Separate</w:t>
            </w:r>
          </w:p>
          <w:p w14:paraId="3ACF0C06"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r>
      <w:tr w:rsidR="00293454" w:rsidRPr="003E2C61" w14:paraId="79CE293E" w14:textId="77777777" w:rsidTr="00A42086">
        <w:tc>
          <w:tcPr>
            <w:tcW w:w="6030" w:type="dxa"/>
            <w:tcBorders>
              <w:top w:val="nil"/>
              <w:left w:val="nil"/>
              <w:bottom w:val="nil"/>
              <w:right w:val="nil"/>
            </w:tcBorders>
          </w:tcPr>
          <w:p w14:paraId="73D6960F" w14:textId="77777777" w:rsidR="00293454" w:rsidRPr="003E2C61" w:rsidRDefault="00293454" w:rsidP="0023489D">
            <w:pPr>
              <w:spacing w:line="240" w:lineRule="auto"/>
              <w:ind w:left="-105"/>
              <w:jc w:val="both"/>
              <w:rPr>
                <w:rFonts w:ascii="Arial" w:eastAsia="Arial" w:hAnsi="Arial" w:cs="Arial"/>
                <w:sz w:val="18"/>
                <w:szCs w:val="18"/>
              </w:rPr>
            </w:pPr>
          </w:p>
        </w:tc>
        <w:tc>
          <w:tcPr>
            <w:tcW w:w="2880" w:type="dxa"/>
            <w:gridSpan w:val="2"/>
            <w:tcBorders>
              <w:top w:val="single" w:sz="4" w:space="0" w:color="auto"/>
              <w:left w:val="nil"/>
              <w:bottom w:val="single" w:sz="4" w:space="0" w:color="auto"/>
              <w:right w:val="nil"/>
            </w:tcBorders>
            <w:shd w:val="clear" w:color="auto" w:fill="auto"/>
          </w:tcPr>
          <w:p w14:paraId="0A47A694"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Trade receivables</w:t>
            </w:r>
          </w:p>
        </w:tc>
      </w:tr>
      <w:tr w:rsidR="00293454" w:rsidRPr="003E2C61" w14:paraId="27B73873" w14:textId="77777777" w:rsidTr="00A42086">
        <w:tc>
          <w:tcPr>
            <w:tcW w:w="6030" w:type="dxa"/>
            <w:tcBorders>
              <w:top w:val="nil"/>
              <w:left w:val="nil"/>
              <w:bottom w:val="nil"/>
              <w:right w:val="nil"/>
            </w:tcBorders>
          </w:tcPr>
          <w:p w14:paraId="7511398A" w14:textId="77777777" w:rsidR="00293454" w:rsidRPr="003E2C61" w:rsidRDefault="00293454" w:rsidP="0023489D">
            <w:pPr>
              <w:spacing w:line="240" w:lineRule="auto"/>
              <w:ind w:left="-105"/>
              <w:jc w:val="both"/>
              <w:rPr>
                <w:rFonts w:ascii="Arial" w:eastAsia="Arial" w:hAnsi="Arial" w:cs="Arial"/>
                <w:sz w:val="18"/>
                <w:szCs w:val="18"/>
              </w:rPr>
            </w:pPr>
          </w:p>
        </w:tc>
        <w:tc>
          <w:tcPr>
            <w:tcW w:w="1440" w:type="dxa"/>
            <w:tcBorders>
              <w:top w:val="single" w:sz="4" w:space="0" w:color="auto"/>
              <w:left w:val="nil"/>
              <w:bottom w:val="single" w:sz="4" w:space="0" w:color="auto"/>
              <w:right w:val="nil"/>
            </w:tcBorders>
            <w:shd w:val="clear" w:color="auto" w:fill="auto"/>
          </w:tcPr>
          <w:p w14:paraId="30D95374"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440" w:type="dxa"/>
            <w:tcBorders>
              <w:top w:val="single" w:sz="4" w:space="0" w:color="auto"/>
              <w:left w:val="nil"/>
              <w:bottom w:val="single" w:sz="4" w:space="0" w:color="auto"/>
              <w:right w:val="nil"/>
            </w:tcBorders>
            <w:shd w:val="clear" w:color="auto" w:fill="auto"/>
          </w:tcPr>
          <w:p w14:paraId="1C634769"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r>
      <w:tr w:rsidR="00293454" w:rsidRPr="003E2C61" w14:paraId="10A8BDCF" w14:textId="77777777" w:rsidTr="00A42086">
        <w:tc>
          <w:tcPr>
            <w:tcW w:w="6030" w:type="dxa"/>
            <w:tcBorders>
              <w:top w:val="nil"/>
              <w:left w:val="nil"/>
              <w:bottom w:val="nil"/>
              <w:right w:val="nil"/>
            </w:tcBorders>
            <w:vAlign w:val="center"/>
          </w:tcPr>
          <w:p w14:paraId="3AFD5B2F" w14:textId="77777777" w:rsidR="00293454" w:rsidRPr="003E2C61" w:rsidRDefault="00293454" w:rsidP="0023489D">
            <w:pPr>
              <w:spacing w:line="240" w:lineRule="auto"/>
              <w:ind w:left="-105"/>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249FF7E3" w14:textId="77777777" w:rsidR="00293454" w:rsidRPr="003E2C61" w:rsidRDefault="00293454">
            <w:pPr>
              <w:spacing w:line="240" w:lineRule="auto"/>
              <w:ind w:right="-72"/>
              <w:jc w:val="right"/>
              <w:rPr>
                <w:rFonts w:ascii="Arial" w:eastAsia="Arial" w:hAnsi="Arial" w:cs="Arial"/>
                <w:sz w:val="18"/>
                <w:szCs w:val="18"/>
              </w:rPr>
            </w:pPr>
          </w:p>
        </w:tc>
        <w:tc>
          <w:tcPr>
            <w:tcW w:w="1440" w:type="dxa"/>
            <w:tcBorders>
              <w:top w:val="single" w:sz="4" w:space="0" w:color="auto"/>
              <w:left w:val="nil"/>
              <w:bottom w:val="nil"/>
              <w:right w:val="nil"/>
            </w:tcBorders>
            <w:vAlign w:val="center"/>
          </w:tcPr>
          <w:p w14:paraId="27F582D4"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617DC248" w14:textId="77777777" w:rsidTr="00A42086">
        <w:tc>
          <w:tcPr>
            <w:tcW w:w="6030" w:type="dxa"/>
            <w:tcBorders>
              <w:top w:val="nil"/>
              <w:left w:val="nil"/>
              <w:bottom w:val="nil"/>
              <w:right w:val="nil"/>
            </w:tcBorders>
          </w:tcPr>
          <w:p w14:paraId="348669EB" w14:textId="77777777" w:rsidR="00293454" w:rsidRPr="00021209" w:rsidRDefault="001B7CC5" w:rsidP="0023489D">
            <w:pPr>
              <w:spacing w:line="240" w:lineRule="auto"/>
              <w:ind w:left="-105"/>
              <w:jc w:val="both"/>
              <w:rPr>
                <w:rFonts w:ascii="Arial" w:eastAsia="Arial" w:hAnsi="Arial" w:cs="Arial"/>
                <w:b/>
                <w:bCs/>
                <w:sz w:val="18"/>
                <w:szCs w:val="18"/>
              </w:rPr>
            </w:pPr>
            <w:r w:rsidRPr="00021209">
              <w:rPr>
                <w:rFonts w:ascii="Arial" w:eastAsia="Arial" w:hAnsi="Arial" w:cs="Arial"/>
                <w:b/>
                <w:bCs/>
                <w:sz w:val="18"/>
                <w:szCs w:val="18"/>
              </w:rPr>
              <w:t xml:space="preserve">Opening loss allowance </w:t>
            </w:r>
            <w:proofErr w:type="gramStart"/>
            <w:r w:rsidRPr="00021209">
              <w:rPr>
                <w:rFonts w:ascii="Arial" w:eastAsia="Arial" w:hAnsi="Arial" w:cs="Arial"/>
                <w:b/>
                <w:bCs/>
                <w:sz w:val="18"/>
                <w:szCs w:val="18"/>
              </w:rPr>
              <w:t>at</w:t>
            </w:r>
            <w:proofErr w:type="gramEnd"/>
            <w:r w:rsidRPr="00021209">
              <w:rPr>
                <w:rFonts w:ascii="Arial" w:eastAsia="Arial" w:hAnsi="Arial" w:cs="Arial"/>
                <w:b/>
                <w:bCs/>
                <w:sz w:val="18"/>
                <w:szCs w:val="18"/>
              </w:rPr>
              <w:t xml:space="preserve"> 1 January</w:t>
            </w:r>
          </w:p>
        </w:tc>
        <w:tc>
          <w:tcPr>
            <w:tcW w:w="1440" w:type="dxa"/>
            <w:tcBorders>
              <w:top w:val="nil"/>
              <w:left w:val="nil"/>
              <w:bottom w:val="nil"/>
              <w:right w:val="nil"/>
            </w:tcBorders>
            <w:shd w:val="clear" w:color="auto" w:fill="FAFAFA"/>
          </w:tcPr>
          <w:p w14:paraId="239A2D4C" w14:textId="77777777" w:rsidR="00293454" w:rsidRPr="00021209" w:rsidRDefault="001B7CC5">
            <w:pPr>
              <w:spacing w:line="240" w:lineRule="auto"/>
              <w:ind w:right="-72"/>
              <w:jc w:val="right"/>
              <w:rPr>
                <w:rFonts w:ascii="Arial" w:eastAsia="Arial" w:hAnsi="Arial" w:cs="Arial"/>
                <w:b/>
                <w:bCs/>
                <w:sz w:val="18"/>
                <w:szCs w:val="18"/>
              </w:rPr>
            </w:pPr>
            <w:r w:rsidRPr="00021209">
              <w:rPr>
                <w:rFonts w:ascii="Arial" w:eastAsia="Arial" w:hAnsi="Arial" w:cs="Arial"/>
                <w:b/>
                <w:bCs/>
                <w:sz w:val="18"/>
                <w:szCs w:val="18"/>
              </w:rPr>
              <w:t>20,353</w:t>
            </w:r>
          </w:p>
        </w:tc>
        <w:tc>
          <w:tcPr>
            <w:tcW w:w="1440" w:type="dxa"/>
            <w:tcBorders>
              <w:top w:val="nil"/>
              <w:left w:val="nil"/>
              <w:bottom w:val="nil"/>
              <w:right w:val="nil"/>
            </w:tcBorders>
          </w:tcPr>
          <w:p w14:paraId="6CC876AD" w14:textId="77777777" w:rsidR="00293454" w:rsidRPr="00021209" w:rsidRDefault="001B7CC5">
            <w:pPr>
              <w:spacing w:line="240" w:lineRule="auto"/>
              <w:ind w:right="-72"/>
              <w:jc w:val="right"/>
              <w:rPr>
                <w:rFonts w:ascii="Arial" w:eastAsia="Arial" w:hAnsi="Arial" w:cs="Arial"/>
                <w:b/>
                <w:bCs/>
                <w:sz w:val="18"/>
                <w:szCs w:val="18"/>
              </w:rPr>
            </w:pPr>
            <w:r w:rsidRPr="00021209">
              <w:rPr>
                <w:rFonts w:ascii="Arial" w:eastAsia="Arial" w:hAnsi="Arial" w:cs="Arial"/>
                <w:b/>
                <w:bCs/>
                <w:sz w:val="18"/>
                <w:szCs w:val="18"/>
              </w:rPr>
              <w:t>32,705</w:t>
            </w:r>
          </w:p>
        </w:tc>
      </w:tr>
      <w:tr w:rsidR="00293454" w:rsidRPr="003E2C61" w14:paraId="73EF818B" w14:textId="77777777" w:rsidTr="00A42086">
        <w:tc>
          <w:tcPr>
            <w:tcW w:w="6030" w:type="dxa"/>
            <w:tcBorders>
              <w:top w:val="nil"/>
              <w:left w:val="nil"/>
              <w:bottom w:val="nil"/>
              <w:right w:val="nil"/>
            </w:tcBorders>
          </w:tcPr>
          <w:p w14:paraId="309332AD" w14:textId="77777777" w:rsidR="00293454" w:rsidRPr="003E2C61" w:rsidRDefault="001B7CC5" w:rsidP="0023489D">
            <w:pPr>
              <w:spacing w:line="240" w:lineRule="auto"/>
              <w:ind w:left="-105"/>
              <w:jc w:val="both"/>
              <w:rPr>
                <w:rFonts w:ascii="Arial" w:eastAsia="Arial" w:hAnsi="Arial" w:cs="Arial"/>
                <w:b/>
                <w:sz w:val="18"/>
                <w:szCs w:val="18"/>
              </w:rPr>
            </w:pPr>
            <w:r w:rsidRPr="003E2C61">
              <w:rPr>
                <w:rFonts w:ascii="Arial" w:eastAsia="Arial" w:hAnsi="Arial" w:cs="Arial"/>
                <w:sz w:val="18"/>
                <w:szCs w:val="18"/>
              </w:rPr>
              <w:t>Increase In loss allowance recognised in profit or loss during the year</w:t>
            </w:r>
          </w:p>
        </w:tc>
        <w:tc>
          <w:tcPr>
            <w:tcW w:w="1440" w:type="dxa"/>
            <w:tcBorders>
              <w:top w:val="nil"/>
              <w:left w:val="nil"/>
              <w:bottom w:val="nil"/>
              <w:right w:val="nil"/>
            </w:tcBorders>
            <w:shd w:val="clear" w:color="auto" w:fill="FAFAFA"/>
          </w:tcPr>
          <w:p w14:paraId="1A0BED9E"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1,254</w:t>
            </w:r>
          </w:p>
        </w:tc>
        <w:tc>
          <w:tcPr>
            <w:tcW w:w="1440" w:type="dxa"/>
            <w:tcBorders>
              <w:top w:val="nil"/>
              <w:left w:val="nil"/>
              <w:bottom w:val="nil"/>
              <w:right w:val="nil"/>
            </w:tcBorders>
          </w:tcPr>
          <w:p w14:paraId="56A786E9"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2,781</w:t>
            </w:r>
          </w:p>
        </w:tc>
      </w:tr>
      <w:tr w:rsidR="00293454" w:rsidRPr="003E2C61" w14:paraId="6DF02CFD" w14:textId="77777777" w:rsidTr="00A42086">
        <w:tc>
          <w:tcPr>
            <w:tcW w:w="6030" w:type="dxa"/>
            <w:tcBorders>
              <w:top w:val="nil"/>
              <w:left w:val="nil"/>
              <w:bottom w:val="nil"/>
              <w:right w:val="nil"/>
            </w:tcBorders>
          </w:tcPr>
          <w:p w14:paraId="464996B9" w14:textId="77777777" w:rsidR="00293454" w:rsidRPr="003E2C61" w:rsidRDefault="001B7CC5" w:rsidP="0023489D">
            <w:pPr>
              <w:pBdr>
                <w:top w:val="nil"/>
                <w:left w:val="nil"/>
                <w:bottom w:val="nil"/>
                <w:right w:val="nil"/>
                <w:between w:val="nil"/>
              </w:pBdr>
              <w:spacing w:line="240" w:lineRule="auto"/>
              <w:ind w:left="-105" w:right="-72"/>
              <w:rPr>
                <w:rFonts w:ascii="Arial" w:eastAsia="Arial" w:hAnsi="Arial" w:cs="Arial"/>
                <w:sz w:val="18"/>
                <w:szCs w:val="18"/>
              </w:rPr>
            </w:pPr>
            <w:r w:rsidRPr="003E2C61">
              <w:rPr>
                <w:rFonts w:ascii="Arial" w:eastAsia="Arial" w:hAnsi="Arial" w:cs="Arial"/>
                <w:sz w:val="18"/>
                <w:szCs w:val="18"/>
              </w:rPr>
              <w:t>Receivables written off during the year as uncollectible</w:t>
            </w:r>
          </w:p>
        </w:tc>
        <w:tc>
          <w:tcPr>
            <w:tcW w:w="1440" w:type="dxa"/>
            <w:tcBorders>
              <w:top w:val="nil"/>
              <w:left w:val="nil"/>
              <w:bottom w:val="nil"/>
              <w:right w:val="nil"/>
            </w:tcBorders>
            <w:shd w:val="clear" w:color="auto" w:fill="FAFAFA"/>
          </w:tcPr>
          <w:p w14:paraId="1028205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(760)</w:t>
            </w:r>
          </w:p>
        </w:tc>
        <w:tc>
          <w:tcPr>
            <w:tcW w:w="1440" w:type="dxa"/>
            <w:tcBorders>
              <w:top w:val="nil"/>
              <w:left w:val="nil"/>
              <w:bottom w:val="nil"/>
              <w:right w:val="nil"/>
            </w:tcBorders>
          </w:tcPr>
          <w:p w14:paraId="6E6D30A5"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(915)</w:t>
            </w:r>
          </w:p>
        </w:tc>
      </w:tr>
      <w:tr w:rsidR="00293454" w:rsidRPr="003E2C61" w14:paraId="3EEE4C05" w14:textId="77777777" w:rsidTr="00A42086">
        <w:tc>
          <w:tcPr>
            <w:tcW w:w="6030" w:type="dxa"/>
            <w:tcBorders>
              <w:top w:val="nil"/>
              <w:left w:val="nil"/>
              <w:bottom w:val="nil"/>
              <w:right w:val="nil"/>
            </w:tcBorders>
          </w:tcPr>
          <w:p w14:paraId="31FADA46" w14:textId="77777777" w:rsidR="00293454" w:rsidRPr="003E2C61" w:rsidRDefault="001B7CC5" w:rsidP="0023489D">
            <w:pPr>
              <w:spacing w:line="240" w:lineRule="auto"/>
              <w:ind w:left="-105"/>
              <w:jc w:val="both"/>
              <w:rPr>
                <w:rFonts w:ascii="Arial" w:eastAsia="Arial" w:hAnsi="Arial" w:cs="Arial"/>
                <w:sz w:val="18"/>
                <w:szCs w:val="18"/>
              </w:rPr>
            </w:pPr>
            <w:r w:rsidRPr="003E2C61">
              <w:rPr>
                <w:rFonts w:ascii="Arial" w:eastAsia="Arial" w:hAnsi="Arial" w:cs="Arial"/>
                <w:sz w:val="18"/>
                <w:szCs w:val="18"/>
              </w:rPr>
              <w:t xml:space="preserve">Unused amount reversed </w:t>
            </w:r>
          </w:p>
        </w:tc>
        <w:tc>
          <w:tcPr>
            <w:tcW w:w="1440" w:type="dxa"/>
            <w:tcBorders>
              <w:top w:val="nil"/>
              <w:left w:val="nil"/>
              <w:bottom w:val="single" w:sz="4" w:space="0" w:color="auto"/>
              <w:right w:val="nil"/>
            </w:tcBorders>
            <w:shd w:val="clear" w:color="auto" w:fill="FAFAFA"/>
          </w:tcPr>
          <w:p w14:paraId="7F948CB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(17,739)</w:t>
            </w:r>
          </w:p>
        </w:tc>
        <w:tc>
          <w:tcPr>
            <w:tcW w:w="1440" w:type="dxa"/>
            <w:tcBorders>
              <w:top w:val="nil"/>
              <w:left w:val="nil"/>
              <w:bottom w:val="single" w:sz="4" w:space="0" w:color="auto"/>
              <w:right w:val="nil"/>
            </w:tcBorders>
          </w:tcPr>
          <w:p w14:paraId="00E727CB"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(14,218)</w:t>
            </w:r>
          </w:p>
        </w:tc>
      </w:tr>
      <w:tr w:rsidR="00293454" w:rsidRPr="003E2C61" w14:paraId="23855070" w14:textId="77777777" w:rsidTr="00A42086">
        <w:tc>
          <w:tcPr>
            <w:tcW w:w="6030" w:type="dxa"/>
            <w:tcBorders>
              <w:top w:val="nil"/>
              <w:left w:val="nil"/>
              <w:bottom w:val="nil"/>
              <w:right w:val="nil"/>
            </w:tcBorders>
          </w:tcPr>
          <w:p w14:paraId="56E73B46" w14:textId="77777777" w:rsidR="00293454" w:rsidRPr="003E2C61" w:rsidRDefault="00293454" w:rsidP="0023489D">
            <w:pPr>
              <w:spacing w:line="240" w:lineRule="auto"/>
              <w:ind w:left="-105"/>
              <w:jc w:val="both"/>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tcPr>
          <w:p w14:paraId="7FD9E177" w14:textId="77777777" w:rsidR="00293454" w:rsidRPr="003E2C61" w:rsidRDefault="00293454">
            <w:pPr>
              <w:spacing w:line="240" w:lineRule="auto"/>
              <w:ind w:right="-72"/>
              <w:jc w:val="right"/>
              <w:rPr>
                <w:rFonts w:ascii="Arial" w:eastAsia="Arial" w:hAnsi="Arial" w:cs="Arial"/>
                <w:sz w:val="18"/>
                <w:szCs w:val="18"/>
              </w:rPr>
            </w:pPr>
          </w:p>
        </w:tc>
        <w:tc>
          <w:tcPr>
            <w:tcW w:w="1440" w:type="dxa"/>
            <w:tcBorders>
              <w:top w:val="single" w:sz="4" w:space="0" w:color="auto"/>
              <w:left w:val="nil"/>
              <w:bottom w:val="nil"/>
              <w:right w:val="nil"/>
            </w:tcBorders>
          </w:tcPr>
          <w:p w14:paraId="64AB87CB"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2415C46C" w14:textId="77777777" w:rsidTr="00A42086">
        <w:tc>
          <w:tcPr>
            <w:tcW w:w="6030" w:type="dxa"/>
            <w:tcBorders>
              <w:top w:val="nil"/>
              <w:left w:val="nil"/>
              <w:bottom w:val="nil"/>
              <w:right w:val="nil"/>
            </w:tcBorders>
          </w:tcPr>
          <w:p w14:paraId="4C6B9C6C" w14:textId="77777777" w:rsidR="00293454" w:rsidRPr="00021209" w:rsidRDefault="001B7CC5" w:rsidP="0023489D">
            <w:pPr>
              <w:spacing w:line="240" w:lineRule="auto"/>
              <w:ind w:left="-105"/>
              <w:jc w:val="both"/>
              <w:rPr>
                <w:rFonts w:ascii="Arial" w:eastAsia="Arial" w:hAnsi="Arial" w:cs="Arial"/>
                <w:b/>
                <w:bCs/>
                <w:sz w:val="18"/>
                <w:szCs w:val="18"/>
              </w:rPr>
            </w:pPr>
            <w:r w:rsidRPr="00021209">
              <w:rPr>
                <w:rFonts w:ascii="Arial" w:eastAsia="Arial" w:hAnsi="Arial" w:cs="Arial"/>
                <w:b/>
                <w:bCs/>
                <w:sz w:val="18"/>
                <w:szCs w:val="18"/>
              </w:rPr>
              <w:t xml:space="preserve">Closing loss allowance </w:t>
            </w:r>
            <w:proofErr w:type="gramStart"/>
            <w:r w:rsidRPr="00021209">
              <w:rPr>
                <w:rFonts w:ascii="Arial" w:eastAsia="Arial" w:hAnsi="Arial" w:cs="Arial"/>
                <w:b/>
                <w:bCs/>
                <w:sz w:val="18"/>
                <w:szCs w:val="18"/>
              </w:rPr>
              <w:t>at</w:t>
            </w:r>
            <w:proofErr w:type="gramEnd"/>
            <w:r w:rsidRPr="00021209">
              <w:rPr>
                <w:rFonts w:ascii="Arial" w:eastAsia="Arial" w:hAnsi="Arial" w:cs="Arial"/>
                <w:b/>
                <w:bCs/>
                <w:sz w:val="18"/>
                <w:szCs w:val="18"/>
              </w:rPr>
              <w:t xml:space="preserve"> 31 December</w:t>
            </w:r>
          </w:p>
        </w:tc>
        <w:tc>
          <w:tcPr>
            <w:tcW w:w="1440" w:type="dxa"/>
            <w:tcBorders>
              <w:top w:val="nil"/>
              <w:left w:val="nil"/>
              <w:bottom w:val="single" w:sz="4" w:space="0" w:color="auto"/>
              <w:right w:val="nil"/>
            </w:tcBorders>
            <w:shd w:val="clear" w:color="auto" w:fill="FAFAFA"/>
          </w:tcPr>
          <w:p w14:paraId="575CBCDD" w14:textId="77777777" w:rsidR="00293454" w:rsidRPr="00021209" w:rsidRDefault="001B7CC5">
            <w:pPr>
              <w:spacing w:line="240" w:lineRule="auto"/>
              <w:ind w:right="-72"/>
              <w:jc w:val="right"/>
              <w:rPr>
                <w:rFonts w:ascii="Arial" w:eastAsia="Arial" w:hAnsi="Arial" w:cs="Arial"/>
                <w:b/>
                <w:bCs/>
                <w:sz w:val="18"/>
                <w:szCs w:val="18"/>
              </w:rPr>
            </w:pPr>
            <w:r w:rsidRPr="00021209">
              <w:rPr>
                <w:rFonts w:ascii="Arial" w:eastAsia="Arial" w:hAnsi="Arial" w:cs="Arial"/>
                <w:b/>
                <w:bCs/>
                <w:sz w:val="18"/>
                <w:szCs w:val="18"/>
              </w:rPr>
              <w:t>3,108</w:t>
            </w:r>
          </w:p>
        </w:tc>
        <w:tc>
          <w:tcPr>
            <w:tcW w:w="1440" w:type="dxa"/>
            <w:tcBorders>
              <w:top w:val="nil"/>
              <w:left w:val="nil"/>
              <w:bottom w:val="single" w:sz="4" w:space="0" w:color="auto"/>
              <w:right w:val="nil"/>
            </w:tcBorders>
          </w:tcPr>
          <w:p w14:paraId="1BC65E20" w14:textId="77777777" w:rsidR="00293454" w:rsidRPr="00021209" w:rsidRDefault="001B7CC5">
            <w:pPr>
              <w:spacing w:line="240" w:lineRule="auto"/>
              <w:ind w:right="-72"/>
              <w:jc w:val="right"/>
              <w:rPr>
                <w:rFonts w:ascii="Arial" w:eastAsia="Arial" w:hAnsi="Arial" w:cs="Arial"/>
                <w:b/>
                <w:bCs/>
                <w:sz w:val="18"/>
                <w:szCs w:val="18"/>
              </w:rPr>
            </w:pPr>
            <w:r w:rsidRPr="00021209">
              <w:rPr>
                <w:rFonts w:ascii="Arial" w:eastAsia="Arial" w:hAnsi="Arial" w:cs="Arial"/>
                <w:b/>
                <w:bCs/>
                <w:sz w:val="18"/>
                <w:szCs w:val="18"/>
              </w:rPr>
              <w:t>20,353</w:t>
            </w:r>
          </w:p>
        </w:tc>
      </w:tr>
    </w:tbl>
    <w:p w14:paraId="721D320E" w14:textId="77777777" w:rsidR="00293454" w:rsidRPr="003E2C61" w:rsidRDefault="00293454">
      <w:pPr>
        <w:spacing w:line="240" w:lineRule="auto"/>
        <w:jc w:val="both"/>
        <w:rPr>
          <w:sz w:val="18"/>
          <w:szCs w:val="18"/>
        </w:rPr>
      </w:pPr>
    </w:p>
    <w:p w14:paraId="229EB9F1" w14:textId="77777777" w:rsidR="00293454" w:rsidRPr="003E2C61" w:rsidRDefault="00293454">
      <w:pPr>
        <w:spacing w:line="240" w:lineRule="auto"/>
        <w:jc w:val="both"/>
        <w:rPr>
          <w:sz w:val="18"/>
          <w:szCs w:val="18"/>
        </w:rPr>
      </w:pPr>
    </w:p>
    <w:tbl>
      <w:tblPr>
        <w:tblStyle w:val="affffffffffffffffffffffffffffffff0"/>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E2C61" w14:paraId="21908EDC" w14:textId="77777777">
        <w:trPr>
          <w:trHeight w:val="386"/>
        </w:trPr>
        <w:tc>
          <w:tcPr>
            <w:tcW w:w="9461" w:type="dxa"/>
            <w:shd w:val="clear" w:color="auto" w:fill="FFA543"/>
            <w:vAlign w:val="center"/>
          </w:tcPr>
          <w:p w14:paraId="3E501709" w14:textId="77777777" w:rsidR="00293454" w:rsidRPr="003E2C61" w:rsidRDefault="001B7CC5">
            <w:pPr>
              <w:tabs>
                <w:tab w:val="left" w:pos="432"/>
              </w:tabs>
              <w:spacing w:line="240" w:lineRule="auto"/>
              <w:ind w:left="504" w:hanging="504"/>
              <w:jc w:val="both"/>
              <w:rPr>
                <w:rFonts w:ascii="Arial" w:eastAsia="Arial" w:hAnsi="Arial" w:cs="Arial"/>
                <w:b/>
                <w:color w:val="FFFFFF"/>
                <w:sz w:val="18"/>
                <w:szCs w:val="18"/>
              </w:rPr>
            </w:pPr>
            <w:r w:rsidRPr="003E2C61">
              <w:rPr>
                <w:rFonts w:ascii="Arial" w:eastAsia="Arial" w:hAnsi="Arial" w:cs="Arial"/>
                <w:b/>
                <w:color w:val="FFFFFF"/>
                <w:sz w:val="18"/>
                <w:szCs w:val="18"/>
              </w:rPr>
              <w:t>9</w:t>
            </w:r>
            <w:r w:rsidRPr="003E2C61">
              <w:rPr>
                <w:rFonts w:ascii="Arial" w:eastAsia="Arial" w:hAnsi="Arial" w:cs="Arial"/>
                <w:b/>
                <w:color w:val="FFFFFF"/>
                <w:sz w:val="18"/>
                <w:szCs w:val="18"/>
              </w:rPr>
              <w:tab/>
              <w:t>Inventories</w:t>
            </w:r>
          </w:p>
        </w:tc>
      </w:tr>
    </w:tbl>
    <w:p w14:paraId="41C5588D" w14:textId="77777777" w:rsidR="00293454" w:rsidRPr="003E2C61" w:rsidRDefault="00293454">
      <w:pPr>
        <w:spacing w:line="240" w:lineRule="auto"/>
        <w:jc w:val="both"/>
        <w:rPr>
          <w:sz w:val="18"/>
          <w:szCs w:val="18"/>
        </w:rPr>
      </w:pPr>
    </w:p>
    <w:tbl>
      <w:tblPr>
        <w:tblStyle w:val="affffffffffffffffffffffffffffffff1"/>
        <w:tblW w:w="9445"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000" w:firstRow="0" w:lastRow="0" w:firstColumn="0" w:lastColumn="0" w:noHBand="0" w:noVBand="0"/>
      </w:tblPr>
      <w:tblGrid>
        <w:gridCol w:w="6565"/>
        <w:gridCol w:w="1440"/>
        <w:gridCol w:w="1440"/>
      </w:tblGrid>
      <w:tr w:rsidR="00293454" w:rsidRPr="003E2C61" w14:paraId="1F92B211" w14:textId="77777777" w:rsidTr="00A42086">
        <w:tc>
          <w:tcPr>
            <w:tcW w:w="6565" w:type="dxa"/>
            <w:tcBorders>
              <w:top w:val="nil"/>
              <w:left w:val="nil"/>
              <w:bottom w:val="nil"/>
              <w:right w:val="nil"/>
            </w:tcBorders>
          </w:tcPr>
          <w:p w14:paraId="4AE2EFC4" w14:textId="77777777" w:rsidR="00293454" w:rsidRPr="003E2C61" w:rsidRDefault="00293454">
            <w:pPr>
              <w:spacing w:line="240" w:lineRule="auto"/>
              <w:ind w:left="-101"/>
              <w:jc w:val="both"/>
              <w:rPr>
                <w:rFonts w:ascii="Arial" w:eastAsia="Arial" w:hAnsi="Arial" w:cs="Arial"/>
                <w:sz w:val="18"/>
                <w:szCs w:val="18"/>
              </w:rPr>
            </w:pPr>
          </w:p>
        </w:tc>
        <w:tc>
          <w:tcPr>
            <w:tcW w:w="2880" w:type="dxa"/>
            <w:gridSpan w:val="2"/>
            <w:tcBorders>
              <w:top w:val="single" w:sz="4" w:space="0" w:color="auto"/>
              <w:left w:val="nil"/>
              <w:bottom w:val="single" w:sz="4" w:space="0" w:color="auto"/>
              <w:right w:val="nil"/>
            </w:tcBorders>
            <w:shd w:val="clear" w:color="auto" w:fill="auto"/>
          </w:tcPr>
          <w:p w14:paraId="7F15042C"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Consolidated and Separate</w:t>
            </w:r>
          </w:p>
          <w:p w14:paraId="644E013F"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r>
      <w:tr w:rsidR="00293454" w:rsidRPr="003E2C61" w14:paraId="3F7F2C79" w14:textId="77777777" w:rsidTr="00A42086">
        <w:tc>
          <w:tcPr>
            <w:tcW w:w="6565" w:type="dxa"/>
            <w:tcBorders>
              <w:top w:val="nil"/>
              <w:left w:val="nil"/>
              <w:bottom w:val="nil"/>
              <w:right w:val="nil"/>
            </w:tcBorders>
          </w:tcPr>
          <w:p w14:paraId="59C60A65" w14:textId="77777777" w:rsidR="00293454" w:rsidRPr="003E2C61" w:rsidRDefault="00293454">
            <w:pPr>
              <w:spacing w:line="240" w:lineRule="auto"/>
              <w:ind w:left="-101"/>
              <w:jc w:val="both"/>
              <w:rPr>
                <w:rFonts w:ascii="Arial" w:eastAsia="Arial" w:hAnsi="Arial" w:cs="Arial"/>
                <w:sz w:val="18"/>
                <w:szCs w:val="18"/>
              </w:rPr>
            </w:pPr>
          </w:p>
        </w:tc>
        <w:tc>
          <w:tcPr>
            <w:tcW w:w="1440" w:type="dxa"/>
            <w:tcBorders>
              <w:top w:val="single" w:sz="4" w:space="0" w:color="auto"/>
              <w:left w:val="nil"/>
              <w:bottom w:val="single" w:sz="4" w:space="0" w:color="auto"/>
              <w:right w:val="nil"/>
            </w:tcBorders>
            <w:shd w:val="clear" w:color="auto" w:fill="auto"/>
          </w:tcPr>
          <w:p w14:paraId="1D89A4D4"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440" w:type="dxa"/>
            <w:tcBorders>
              <w:top w:val="single" w:sz="4" w:space="0" w:color="auto"/>
              <w:left w:val="nil"/>
              <w:bottom w:val="single" w:sz="4" w:space="0" w:color="auto"/>
              <w:right w:val="nil"/>
            </w:tcBorders>
            <w:shd w:val="clear" w:color="auto" w:fill="auto"/>
          </w:tcPr>
          <w:p w14:paraId="44850E37"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r>
      <w:tr w:rsidR="00293454" w:rsidRPr="003E2C61" w14:paraId="7E89107F" w14:textId="77777777" w:rsidTr="00A42086">
        <w:tc>
          <w:tcPr>
            <w:tcW w:w="6565" w:type="dxa"/>
            <w:tcBorders>
              <w:top w:val="nil"/>
              <w:left w:val="nil"/>
              <w:bottom w:val="nil"/>
              <w:right w:val="nil"/>
            </w:tcBorders>
            <w:vAlign w:val="center"/>
          </w:tcPr>
          <w:p w14:paraId="0CD9E54B" w14:textId="77777777" w:rsidR="00293454" w:rsidRPr="003E2C61" w:rsidRDefault="00293454">
            <w:pPr>
              <w:spacing w:line="240" w:lineRule="auto"/>
              <w:ind w:left="-101"/>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1E3E1EBA" w14:textId="77777777" w:rsidR="00293454" w:rsidRPr="003E2C61" w:rsidRDefault="00293454">
            <w:pPr>
              <w:spacing w:line="240" w:lineRule="auto"/>
              <w:ind w:right="-72"/>
              <w:jc w:val="right"/>
              <w:rPr>
                <w:rFonts w:ascii="Arial" w:eastAsia="Arial" w:hAnsi="Arial" w:cs="Arial"/>
                <w:sz w:val="18"/>
                <w:szCs w:val="18"/>
              </w:rPr>
            </w:pPr>
          </w:p>
        </w:tc>
        <w:tc>
          <w:tcPr>
            <w:tcW w:w="1440" w:type="dxa"/>
            <w:tcBorders>
              <w:top w:val="single" w:sz="4" w:space="0" w:color="auto"/>
              <w:left w:val="nil"/>
              <w:bottom w:val="nil"/>
              <w:right w:val="nil"/>
            </w:tcBorders>
            <w:vAlign w:val="center"/>
          </w:tcPr>
          <w:p w14:paraId="502D8D0D"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512C7D01" w14:textId="77777777" w:rsidTr="00A42086">
        <w:tc>
          <w:tcPr>
            <w:tcW w:w="6565" w:type="dxa"/>
            <w:tcBorders>
              <w:top w:val="nil"/>
              <w:left w:val="nil"/>
              <w:bottom w:val="nil"/>
              <w:right w:val="nil"/>
            </w:tcBorders>
          </w:tcPr>
          <w:p w14:paraId="6B4AE41A" w14:textId="77777777" w:rsidR="00293454" w:rsidRPr="003E2C61" w:rsidRDefault="001B7CC5">
            <w:pPr>
              <w:spacing w:line="240" w:lineRule="auto"/>
              <w:ind w:left="-101"/>
              <w:jc w:val="both"/>
              <w:rPr>
                <w:rFonts w:ascii="Arial" w:eastAsia="Arial" w:hAnsi="Arial" w:cs="Arial"/>
                <w:sz w:val="18"/>
                <w:szCs w:val="18"/>
              </w:rPr>
            </w:pPr>
            <w:r w:rsidRPr="003E2C61">
              <w:rPr>
                <w:rFonts w:ascii="Arial" w:eastAsia="Arial" w:hAnsi="Arial" w:cs="Arial"/>
                <w:sz w:val="18"/>
                <w:szCs w:val="18"/>
              </w:rPr>
              <w:t>Crude oil</w:t>
            </w:r>
          </w:p>
        </w:tc>
        <w:tc>
          <w:tcPr>
            <w:tcW w:w="1440" w:type="dxa"/>
            <w:tcBorders>
              <w:top w:val="nil"/>
              <w:left w:val="nil"/>
              <w:bottom w:val="nil"/>
              <w:right w:val="nil"/>
            </w:tcBorders>
            <w:shd w:val="clear" w:color="auto" w:fill="FAFAFA"/>
          </w:tcPr>
          <w:p w14:paraId="331D9EF9"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10,133,796</w:t>
            </w:r>
          </w:p>
        </w:tc>
        <w:tc>
          <w:tcPr>
            <w:tcW w:w="1440" w:type="dxa"/>
            <w:tcBorders>
              <w:top w:val="nil"/>
              <w:left w:val="nil"/>
              <w:bottom w:val="nil"/>
              <w:right w:val="nil"/>
            </w:tcBorders>
          </w:tcPr>
          <w:p w14:paraId="12689518"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7,193,780</w:t>
            </w:r>
          </w:p>
        </w:tc>
      </w:tr>
      <w:tr w:rsidR="00293454" w:rsidRPr="003E2C61" w14:paraId="2B5A1561" w14:textId="77777777" w:rsidTr="00A42086">
        <w:tc>
          <w:tcPr>
            <w:tcW w:w="6565" w:type="dxa"/>
            <w:tcBorders>
              <w:top w:val="nil"/>
              <w:left w:val="nil"/>
              <w:bottom w:val="nil"/>
              <w:right w:val="nil"/>
            </w:tcBorders>
          </w:tcPr>
          <w:p w14:paraId="32C46D8D" w14:textId="77777777" w:rsidR="00293454" w:rsidRPr="003E2C61" w:rsidRDefault="001B7CC5">
            <w:pPr>
              <w:tabs>
                <w:tab w:val="left" w:pos="1260"/>
              </w:tabs>
              <w:spacing w:line="240" w:lineRule="auto"/>
              <w:ind w:left="-101"/>
              <w:jc w:val="both"/>
              <w:rPr>
                <w:rFonts w:ascii="Arial" w:eastAsia="Arial" w:hAnsi="Arial" w:cs="Arial"/>
                <w:sz w:val="18"/>
                <w:szCs w:val="18"/>
              </w:rPr>
            </w:pPr>
            <w:r w:rsidRPr="003E2C61">
              <w:rPr>
                <w:rFonts w:ascii="Arial" w:eastAsia="Arial" w:hAnsi="Arial" w:cs="Arial"/>
                <w:sz w:val="18"/>
                <w:szCs w:val="18"/>
              </w:rPr>
              <w:t>Petroleum products</w:t>
            </w:r>
          </w:p>
        </w:tc>
        <w:tc>
          <w:tcPr>
            <w:tcW w:w="1440" w:type="dxa"/>
            <w:tcBorders>
              <w:top w:val="nil"/>
              <w:left w:val="nil"/>
              <w:bottom w:val="nil"/>
              <w:right w:val="nil"/>
            </w:tcBorders>
            <w:shd w:val="clear" w:color="auto" w:fill="FAFAFA"/>
          </w:tcPr>
          <w:p w14:paraId="34AB7A10"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7,460,460</w:t>
            </w:r>
          </w:p>
        </w:tc>
        <w:tc>
          <w:tcPr>
            <w:tcW w:w="1440" w:type="dxa"/>
            <w:tcBorders>
              <w:top w:val="nil"/>
              <w:left w:val="nil"/>
              <w:bottom w:val="nil"/>
              <w:right w:val="nil"/>
            </w:tcBorders>
          </w:tcPr>
          <w:p w14:paraId="3176885D"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4,701,248</w:t>
            </w:r>
          </w:p>
        </w:tc>
      </w:tr>
      <w:tr w:rsidR="00293454" w:rsidRPr="003E2C61" w14:paraId="10110837" w14:textId="77777777" w:rsidTr="00A42086">
        <w:tc>
          <w:tcPr>
            <w:tcW w:w="6565" w:type="dxa"/>
            <w:tcBorders>
              <w:top w:val="nil"/>
              <w:left w:val="nil"/>
              <w:bottom w:val="nil"/>
              <w:right w:val="nil"/>
            </w:tcBorders>
          </w:tcPr>
          <w:p w14:paraId="39F2E98E" w14:textId="77777777" w:rsidR="00293454" w:rsidRPr="003E2C61" w:rsidRDefault="001B7CC5">
            <w:pPr>
              <w:tabs>
                <w:tab w:val="left" w:pos="1260"/>
              </w:tabs>
              <w:spacing w:line="240" w:lineRule="auto"/>
              <w:ind w:left="-101"/>
              <w:jc w:val="both"/>
              <w:rPr>
                <w:rFonts w:ascii="Arial" w:eastAsia="Arial" w:hAnsi="Arial" w:cs="Arial"/>
                <w:sz w:val="18"/>
                <w:szCs w:val="18"/>
              </w:rPr>
            </w:pPr>
            <w:r w:rsidRPr="003E2C61">
              <w:rPr>
                <w:rFonts w:ascii="Arial" w:eastAsia="Arial" w:hAnsi="Arial" w:cs="Arial"/>
                <w:sz w:val="18"/>
                <w:szCs w:val="18"/>
              </w:rPr>
              <w:t>Petrochemical products</w:t>
            </w:r>
          </w:p>
        </w:tc>
        <w:tc>
          <w:tcPr>
            <w:tcW w:w="1440" w:type="dxa"/>
            <w:tcBorders>
              <w:top w:val="nil"/>
              <w:left w:val="nil"/>
              <w:bottom w:val="nil"/>
              <w:right w:val="nil"/>
            </w:tcBorders>
            <w:shd w:val="clear" w:color="auto" w:fill="FAFAFA"/>
          </w:tcPr>
          <w:p w14:paraId="36F6B2B8"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309,823</w:t>
            </w:r>
          </w:p>
        </w:tc>
        <w:tc>
          <w:tcPr>
            <w:tcW w:w="1440" w:type="dxa"/>
            <w:tcBorders>
              <w:top w:val="nil"/>
              <w:left w:val="nil"/>
              <w:bottom w:val="nil"/>
              <w:right w:val="nil"/>
            </w:tcBorders>
          </w:tcPr>
          <w:p w14:paraId="31331749"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375,852</w:t>
            </w:r>
          </w:p>
        </w:tc>
      </w:tr>
      <w:tr w:rsidR="00293454" w:rsidRPr="003E2C61" w14:paraId="0B749045" w14:textId="77777777" w:rsidTr="00A42086">
        <w:tc>
          <w:tcPr>
            <w:tcW w:w="6565" w:type="dxa"/>
            <w:tcBorders>
              <w:top w:val="nil"/>
              <w:left w:val="nil"/>
              <w:bottom w:val="nil"/>
              <w:right w:val="nil"/>
            </w:tcBorders>
          </w:tcPr>
          <w:p w14:paraId="7874DE66" w14:textId="77777777" w:rsidR="00293454" w:rsidRPr="003E2C61" w:rsidRDefault="001B7CC5">
            <w:pPr>
              <w:tabs>
                <w:tab w:val="left" w:pos="1260"/>
              </w:tabs>
              <w:spacing w:line="240" w:lineRule="auto"/>
              <w:ind w:left="-101"/>
              <w:jc w:val="both"/>
              <w:rPr>
                <w:rFonts w:ascii="Arial" w:eastAsia="Arial" w:hAnsi="Arial" w:cs="Arial"/>
                <w:sz w:val="18"/>
                <w:szCs w:val="18"/>
              </w:rPr>
            </w:pPr>
            <w:r w:rsidRPr="003E2C61">
              <w:rPr>
                <w:rFonts w:ascii="Arial" w:eastAsia="Arial" w:hAnsi="Arial" w:cs="Arial"/>
                <w:sz w:val="18"/>
                <w:szCs w:val="18"/>
              </w:rPr>
              <w:t>Materials and supplies</w:t>
            </w:r>
          </w:p>
        </w:tc>
        <w:tc>
          <w:tcPr>
            <w:tcW w:w="1440" w:type="dxa"/>
            <w:tcBorders>
              <w:top w:val="nil"/>
              <w:left w:val="nil"/>
              <w:bottom w:val="nil"/>
              <w:right w:val="nil"/>
            </w:tcBorders>
            <w:shd w:val="clear" w:color="auto" w:fill="FAFAFA"/>
          </w:tcPr>
          <w:p w14:paraId="3684E6A4"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879,285</w:t>
            </w:r>
          </w:p>
        </w:tc>
        <w:tc>
          <w:tcPr>
            <w:tcW w:w="1440" w:type="dxa"/>
            <w:tcBorders>
              <w:top w:val="nil"/>
              <w:left w:val="nil"/>
              <w:bottom w:val="nil"/>
              <w:right w:val="nil"/>
            </w:tcBorders>
          </w:tcPr>
          <w:p w14:paraId="2390F78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872,192</w:t>
            </w:r>
          </w:p>
        </w:tc>
      </w:tr>
      <w:tr w:rsidR="00293454" w:rsidRPr="003E2C61" w14:paraId="1C2BB3EE" w14:textId="77777777" w:rsidTr="00A42086">
        <w:tc>
          <w:tcPr>
            <w:tcW w:w="6565" w:type="dxa"/>
            <w:tcBorders>
              <w:top w:val="nil"/>
              <w:left w:val="nil"/>
              <w:bottom w:val="nil"/>
              <w:right w:val="nil"/>
            </w:tcBorders>
          </w:tcPr>
          <w:p w14:paraId="11CF7093" w14:textId="77777777" w:rsidR="00293454" w:rsidRPr="003E2C61" w:rsidRDefault="001B7CC5">
            <w:pPr>
              <w:tabs>
                <w:tab w:val="left" w:pos="1260"/>
              </w:tabs>
              <w:spacing w:line="240" w:lineRule="auto"/>
              <w:ind w:left="-101"/>
              <w:jc w:val="both"/>
              <w:rPr>
                <w:rFonts w:ascii="Arial" w:eastAsia="Arial" w:hAnsi="Arial" w:cs="Arial"/>
                <w:sz w:val="18"/>
                <w:szCs w:val="18"/>
              </w:rPr>
            </w:pPr>
            <w:r w:rsidRPr="003E2C61">
              <w:rPr>
                <w:rFonts w:ascii="Arial" w:eastAsia="Arial" w:hAnsi="Arial" w:cs="Arial"/>
                <w:sz w:val="18"/>
                <w:szCs w:val="18"/>
              </w:rPr>
              <w:t>Other merchandise</w:t>
            </w:r>
          </w:p>
        </w:tc>
        <w:tc>
          <w:tcPr>
            <w:tcW w:w="1440" w:type="dxa"/>
            <w:tcBorders>
              <w:top w:val="nil"/>
              <w:left w:val="nil"/>
              <w:bottom w:val="single" w:sz="4" w:space="0" w:color="auto"/>
              <w:right w:val="nil"/>
            </w:tcBorders>
            <w:shd w:val="clear" w:color="auto" w:fill="FAFAFA"/>
          </w:tcPr>
          <w:p w14:paraId="5E1E7225"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2,613</w:t>
            </w:r>
          </w:p>
        </w:tc>
        <w:tc>
          <w:tcPr>
            <w:tcW w:w="1440" w:type="dxa"/>
            <w:tcBorders>
              <w:top w:val="nil"/>
              <w:left w:val="nil"/>
              <w:bottom w:val="single" w:sz="4" w:space="0" w:color="auto"/>
              <w:right w:val="nil"/>
            </w:tcBorders>
          </w:tcPr>
          <w:p w14:paraId="510DDEDD"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1,165</w:t>
            </w:r>
          </w:p>
        </w:tc>
      </w:tr>
      <w:tr w:rsidR="00293454" w:rsidRPr="003E2C61" w14:paraId="09641734" w14:textId="77777777" w:rsidTr="00A42086">
        <w:tc>
          <w:tcPr>
            <w:tcW w:w="6565" w:type="dxa"/>
            <w:tcBorders>
              <w:top w:val="nil"/>
              <w:left w:val="nil"/>
              <w:bottom w:val="nil"/>
              <w:right w:val="nil"/>
            </w:tcBorders>
            <w:vAlign w:val="center"/>
          </w:tcPr>
          <w:p w14:paraId="53A27DAA" w14:textId="77777777" w:rsidR="00293454" w:rsidRPr="003E2C61" w:rsidRDefault="00293454">
            <w:pPr>
              <w:spacing w:line="240" w:lineRule="auto"/>
              <w:ind w:left="-101"/>
              <w:rPr>
                <w:rFonts w:ascii="Arial" w:eastAsia="Arial" w:hAnsi="Arial" w:cs="Arial"/>
                <w:sz w:val="18"/>
                <w:szCs w:val="18"/>
              </w:rPr>
            </w:pPr>
          </w:p>
        </w:tc>
        <w:tc>
          <w:tcPr>
            <w:tcW w:w="1440" w:type="dxa"/>
            <w:tcBorders>
              <w:top w:val="single" w:sz="4" w:space="0" w:color="auto"/>
              <w:left w:val="nil"/>
              <w:bottom w:val="nil"/>
              <w:right w:val="nil"/>
            </w:tcBorders>
            <w:shd w:val="clear" w:color="auto" w:fill="FAFAFA"/>
            <w:vAlign w:val="center"/>
          </w:tcPr>
          <w:p w14:paraId="1BBBB22F" w14:textId="77777777" w:rsidR="00293454" w:rsidRPr="003E2C61" w:rsidRDefault="00293454">
            <w:pPr>
              <w:spacing w:line="240" w:lineRule="auto"/>
              <w:ind w:right="-72"/>
              <w:jc w:val="right"/>
              <w:rPr>
                <w:rFonts w:ascii="Arial" w:eastAsia="Arial" w:hAnsi="Arial" w:cs="Arial"/>
                <w:sz w:val="18"/>
                <w:szCs w:val="18"/>
              </w:rPr>
            </w:pPr>
          </w:p>
        </w:tc>
        <w:tc>
          <w:tcPr>
            <w:tcW w:w="1440" w:type="dxa"/>
            <w:tcBorders>
              <w:top w:val="single" w:sz="4" w:space="0" w:color="auto"/>
              <w:left w:val="nil"/>
              <w:bottom w:val="nil"/>
              <w:right w:val="nil"/>
            </w:tcBorders>
            <w:vAlign w:val="center"/>
          </w:tcPr>
          <w:p w14:paraId="0AAF7D3C"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7D9D6DCA" w14:textId="77777777" w:rsidTr="00A42086">
        <w:tc>
          <w:tcPr>
            <w:tcW w:w="6565" w:type="dxa"/>
            <w:tcBorders>
              <w:top w:val="nil"/>
              <w:left w:val="nil"/>
              <w:bottom w:val="nil"/>
              <w:right w:val="nil"/>
            </w:tcBorders>
          </w:tcPr>
          <w:p w14:paraId="5FDAE667" w14:textId="77777777" w:rsidR="00293454" w:rsidRPr="003E2C61" w:rsidRDefault="001B7CC5">
            <w:pPr>
              <w:tabs>
                <w:tab w:val="left" w:pos="1260"/>
              </w:tabs>
              <w:spacing w:line="240" w:lineRule="auto"/>
              <w:ind w:left="-101"/>
              <w:jc w:val="both"/>
              <w:rPr>
                <w:rFonts w:ascii="Arial" w:eastAsia="Arial" w:hAnsi="Arial" w:cs="Arial"/>
                <w:sz w:val="18"/>
                <w:szCs w:val="18"/>
              </w:rPr>
            </w:pPr>
            <w:r w:rsidRPr="003E2C61">
              <w:rPr>
                <w:rFonts w:ascii="Arial" w:eastAsia="Arial" w:hAnsi="Arial" w:cs="Arial"/>
                <w:sz w:val="18"/>
                <w:szCs w:val="18"/>
              </w:rPr>
              <w:t>Inventories</w:t>
            </w:r>
          </w:p>
        </w:tc>
        <w:tc>
          <w:tcPr>
            <w:tcW w:w="1440" w:type="dxa"/>
            <w:tcBorders>
              <w:top w:val="nil"/>
              <w:left w:val="nil"/>
              <w:bottom w:val="single" w:sz="4" w:space="0" w:color="auto"/>
              <w:right w:val="nil"/>
            </w:tcBorders>
            <w:shd w:val="clear" w:color="auto" w:fill="FAFAFA"/>
          </w:tcPr>
          <w:p w14:paraId="6BC5E651"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18,785,977</w:t>
            </w:r>
          </w:p>
        </w:tc>
        <w:tc>
          <w:tcPr>
            <w:tcW w:w="1440" w:type="dxa"/>
            <w:tcBorders>
              <w:top w:val="nil"/>
              <w:left w:val="nil"/>
              <w:bottom w:val="single" w:sz="4" w:space="0" w:color="auto"/>
              <w:right w:val="nil"/>
            </w:tcBorders>
          </w:tcPr>
          <w:p w14:paraId="222196A8"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13,144,237</w:t>
            </w:r>
          </w:p>
        </w:tc>
      </w:tr>
    </w:tbl>
    <w:p w14:paraId="1B89D885" w14:textId="77777777" w:rsidR="00293454" w:rsidRPr="003E2C61" w:rsidRDefault="00293454">
      <w:pPr>
        <w:spacing w:line="240" w:lineRule="auto"/>
        <w:rPr>
          <w:sz w:val="18"/>
          <w:szCs w:val="18"/>
        </w:rPr>
      </w:pPr>
    </w:p>
    <w:p w14:paraId="12441CCB" w14:textId="77777777" w:rsidR="00293454" w:rsidRPr="003E2C61" w:rsidRDefault="001B7CC5">
      <w:pPr>
        <w:spacing w:line="240" w:lineRule="auto"/>
        <w:jc w:val="both"/>
        <w:rPr>
          <w:spacing w:val="-2"/>
          <w:sz w:val="18"/>
          <w:szCs w:val="18"/>
        </w:rPr>
      </w:pPr>
      <w:r w:rsidRPr="003E2C61">
        <w:rPr>
          <w:sz w:val="18"/>
          <w:szCs w:val="18"/>
        </w:rPr>
        <w:t xml:space="preserve">As </w:t>
      </w:r>
      <w:proofErr w:type="gramStart"/>
      <w:r w:rsidRPr="003E2C61">
        <w:rPr>
          <w:sz w:val="18"/>
          <w:szCs w:val="18"/>
        </w:rPr>
        <w:t>at</w:t>
      </w:r>
      <w:proofErr w:type="gramEnd"/>
      <w:r w:rsidRPr="003E2C61">
        <w:rPr>
          <w:sz w:val="18"/>
          <w:szCs w:val="18"/>
        </w:rPr>
        <w:t xml:space="preserve"> 31 December 2021, part of petroleum and petrochemical products in the consolidated and separate financial </w:t>
      </w:r>
      <w:r w:rsidRPr="003E2C61">
        <w:rPr>
          <w:spacing w:val="-2"/>
          <w:sz w:val="18"/>
          <w:szCs w:val="18"/>
        </w:rPr>
        <w:t>statements of Baht 1,505 million (2020: Baht 212 million) was carried at net realisable value with this being lower than cost.</w:t>
      </w:r>
    </w:p>
    <w:p w14:paraId="5A114D3E" w14:textId="77777777" w:rsidR="00293454" w:rsidRPr="003E2C61" w:rsidRDefault="00293454">
      <w:pPr>
        <w:spacing w:line="240" w:lineRule="auto"/>
        <w:jc w:val="both"/>
        <w:rPr>
          <w:sz w:val="18"/>
          <w:szCs w:val="18"/>
          <w:highlight w:val="yellow"/>
        </w:rPr>
      </w:pPr>
    </w:p>
    <w:p w14:paraId="64CD37E3" w14:textId="77777777" w:rsidR="00293454" w:rsidRPr="003E2C61" w:rsidRDefault="001B7CC5">
      <w:pPr>
        <w:spacing w:line="240" w:lineRule="auto"/>
        <w:jc w:val="both"/>
        <w:rPr>
          <w:sz w:val="18"/>
          <w:szCs w:val="18"/>
        </w:rPr>
      </w:pPr>
      <w:r w:rsidRPr="003E2C61">
        <w:rPr>
          <w:sz w:val="18"/>
          <w:szCs w:val="18"/>
        </w:rPr>
        <w:t xml:space="preserve">The provisions of the Oil Trading Act B.E. 2543 require the Group to maintain certain minimum levels of inventory at </w:t>
      </w:r>
      <w:r w:rsidRPr="003E2C61">
        <w:rPr>
          <w:sz w:val="18"/>
          <w:szCs w:val="18"/>
        </w:rPr>
        <w:br/>
        <w:t xml:space="preserve">all times. As </w:t>
      </w:r>
      <w:proofErr w:type="gramStart"/>
      <w:r w:rsidRPr="003E2C61">
        <w:rPr>
          <w:sz w:val="18"/>
          <w:szCs w:val="18"/>
        </w:rPr>
        <w:t>at</w:t>
      </w:r>
      <w:proofErr w:type="gramEnd"/>
      <w:r w:rsidRPr="003E2C61">
        <w:rPr>
          <w:sz w:val="18"/>
          <w:szCs w:val="18"/>
        </w:rPr>
        <w:t xml:space="preserve"> 31 December 2021, the value of this inventory amounted to Baht 5,127 million (2020: Baht 2,823 million).</w:t>
      </w:r>
    </w:p>
    <w:p w14:paraId="2FE5DCAD" w14:textId="77777777" w:rsidR="00293454" w:rsidRPr="003E2C61" w:rsidRDefault="00293454">
      <w:pPr>
        <w:spacing w:line="240" w:lineRule="auto"/>
        <w:jc w:val="both"/>
        <w:rPr>
          <w:sz w:val="18"/>
          <w:szCs w:val="18"/>
        </w:rPr>
      </w:pPr>
    </w:p>
    <w:p w14:paraId="204FB131" w14:textId="6439A6D5" w:rsidR="007825CA" w:rsidRPr="003E2C61" w:rsidRDefault="007825CA">
      <w:pPr>
        <w:autoSpaceDE/>
        <w:autoSpaceDN/>
        <w:spacing w:line="240" w:lineRule="auto"/>
        <w:rPr>
          <w:sz w:val="18"/>
          <w:szCs w:val="18"/>
        </w:rPr>
      </w:pPr>
      <w:r w:rsidRPr="003E2C61">
        <w:rPr>
          <w:sz w:val="18"/>
          <w:szCs w:val="18"/>
        </w:rPr>
        <w:br w:type="page"/>
      </w:r>
    </w:p>
    <w:p w14:paraId="12C231B8" w14:textId="77777777" w:rsidR="00293454" w:rsidRPr="003E2C61" w:rsidRDefault="00293454">
      <w:pPr>
        <w:spacing w:line="240" w:lineRule="auto"/>
        <w:jc w:val="both"/>
        <w:rPr>
          <w:sz w:val="18"/>
          <w:szCs w:val="18"/>
        </w:rPr>
      </w:pPr>
    </w:p>
    <w:tbl>
      <w:tblPr>
        <w:tblStyle w:val="affffffffffffffffffffffffffffffff2"/>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E2C61" w14:paraId="2F238340" w14:textId="77777777">
        <w:trPr>
          <w:trHeight w:val="386"/>
        </w:trPr>
        <w:tc>
          <w:tcPr>
            <w:tcW w:w="9461" w:type="dxa"/>
            <w:shd w:val="clear" w:color="auto" w:fill="FFA543"/>
            <w:vAlign w:val="center"/>
          </w:tcPr>
          <w:p w14:paraId="2C4D5E33" w14:textId="77777777" w:rsidR="00293454" w:rsidRPr="003E2C61" w:rsidRDefault="001B7CC5">
            <w:pPr>
              <w:tabs>
                <w:tab w:val="left" w:pos="432"/>
              </w:tabs>
              <w:spacing w:line="240" w:lineRule="auto"/>
              <w:ind w:left="504" w:hanging="504"/>
              <w:jc w:val="both"/>
              <w:rPr>
                <w:rFonts w:ascii="Arial" w:eastAsia="Arial" w:hAnsi="Arial" w:cs="Arial"/>
                <w:b/>
                <w:color w:val="FFFFFF"/>
                <w:sz w:val="18"/>
                <w:szCs w:val="18"/>
              </w:rPr>
            </w:pPr>
            <w:r w:rsidRPr="003E2C61">
              <w:rPr>
                <w:rFonts w:ascii="Arial" w:eastAsia="Arial" w:hAnsi="Arial" w:cs="Arial"/>
                <w:b/>
                <w:color w:val="FFFFFF"/>
                <w:sz w:val="18"/>
                <w:szCs w:val="18"/>
              </w:rPr>
              <w:t>10</w:t>
            </w:r>
            <w:r w:rsidRPr="003E2C61">
              <w:rPr>
                <w:rFonts w:ascii="Arial" w:eastAsia="Arial" w:hAnsi="Arial" w:cs="Arial"/>
                <w:b/>
                <w:color w:val="FFFFFF"/>
                <w:sz w:val="18"/>
                <w:szCs w:val="18"/>
              </w:rPr>
              <w:tab/>
              <w:t>Other receivables</w:t>
            </w:r>
          </w:p>
        </w:tc>
      </w:tr>
    </w:tbl>
    <w:p w14:paraId="006EF4FD" w14:textId="77777777" w:rsidR="00293454" w:rsidRPr="003E2C61" w:rsidRDefault="00293454">
      <w:pPr>
        <w:spacing w:line="240" w:lineRule="auto"/>
        <w:jc w:val="both"/>
        <w:rPr>
          <w:sz w:val="18"/>
          <w:szCs w:val="18"/>
        </w:rPr>
      </w:pPr>
    </w:p>
    <w:p w14:paraId="3BB92D02" w14:textId="5504DDE0" w:rsidR="00293454" w:rsidRPr="003E2C61" w:rsidRDefault="001B7CC5">
      <w:pPr>
        <w:spacing w:line="240" w:lineRule="auto"/>
        <w:jc w:val="both"/>
        <w:rPr>
          <w:sz w:val="18"/>
          <w:szCs w:val="18"/>
        </w:rPr>
      </w:pPr>
      <w:r w:rsidRPr="003E2C61">
        <w:rPr>
          <w:sz w:val="18"/>
          <w:szCs w:val="18"/>
        </w:rPr>
        <w:t xml:space="preserve">Other receivables primarily relate to subsidy claims which are expected to be refunded within 12 months. </w:t>
      </w:r>
    </w:p>
    <w:p w14:paraId="4A0067D0" w14:textId="77777777" w:rsidR="00293454" w:rsidRPr="003E2C61" w:rsidRDefault="00293454">
      <w:pPr>
        <w:spacing w:line="240" w:lineRule="auto"/>
        <w:jc w:val="both"/>
        <w:rPr>
          <w:sz w:val="18"/>
          <w:szCs w:val="18"/>
        </w:rPr>
      </w:pPr>
    </w:p>
    <w:p w14:paraId="0C9B83D0" w14:textId="77777777" w:rsidR="00293454" w:rsidRPr="003E2C61" w:rsidRDefault="00293454">
      <w:pPr>
        <w:spacing w:line="240" w:lineRule="auto"/>
        <w:rPr>
          <w:sz w:val="18"/>
          <w:szCs w:val="18"/>
        </w:rPr>
      </w:pPr>
    </w:p>
    <w:tbl>
      <w:tblPr>
        <w:tblStyle w:val="affffffffffffffffffffffffffffffff3"/>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E2C61" w14:paraId="6EF1FA6D" w14:textId="77777777">
        <w:trPr>
          <w:trHeight w:val="386"/>
        </w:trPr>
        <w:tc>
          <w:tcPr>
            <w:tcW w:w="9461" w:type="dxa"/>
            <w:shd w:val="clear" w:color="auto" w:fill="FFA543"/>
            <w:vAlign w:val="center"/>
          </w:tcPr>
          <w:p w14:paraId="451C6F98" w14:textId="77777777" w:rsidR="00293454" w:rsidRPr="003E2C61" w:rsidRDefault="001B7CC5">
            <w:pPr>
              <w:pStyle w:val="Heading6"/>
              <w:spacing w:before="0" w:after="0" w:line="240" w:lineRule="auto"/>
              <w:ind w:left="433" w:hanging="433"/>
              <w:jc w:val="both"/>
              <w:outlineLvl w:val="5"/>
              <w:rPr>
                <w:rFonts w:ascii="Arial" w:eastAsia="Arial" w:hAnsi="Arial" w:cs="Arial"/>
                <w:b w:val="0"/>
                <w:color w:val="FFFFFF"/>
                <w:sz w:val="18"/>
                <w:szCs w:val="18"/>
              </w:rPr>
            </w:pPr>
            <w:r w:rsidRPr="003E2C61">
              <w:rPr>
                <w:rFonts w:ascii="Arial" w:eastAsia="Arial" w:hAnsi="Arial" w:cs="Arial"/>
                <w:color w:val="FFFFFF"/>
                <w:sz w:val="18"/>
                <w:szCs w:val="18"/>
              </w:rPr>
              <w:t>11</w:t>
            </w:r>
            <w:r w:rsidRPr="003E2C61">
              <w:rPr>
                <w:rFonts w:ascii="Arial" w:eastAsia="Arial" w:hAnsi="Arial" w:cs="Arial"/>
                <w:color w:val="FFFFFF"/>
                <w:sz w:val="18"/>
                <w:szCs w:val="18"/>
              </w:rPr>
              <w:tab/>
              <w:t>Other current assets</w:t>
            </w:r>
          </w:p>
        </w:tc>
      </w:tr>
    </w:tbl>
    <w:p w14:paraId="54210A21" w14:textId="77777777" w:rsidR="00293454" w:rsidRPr="003E2C61" w:rsidRDefault="00293454">
      <w:pPr>
        <w:spacing w:line="240" w:lineRule="auto"/>
        <w:rPr>
          <w:sz w:val="18"/>
          <w:szCs w:val="18"/>
        </w:rPr>
      </w:pPr>
    </w:p>
    <w:tbl>
      <w:tblPr>
        <w:tblStyle w:val="affffffffffffffffffffffffffffffff4"/>
        <w:tblW w:w="9445" w:type="dxa"/>
        <w:tblLayout w:type="fixed"/>
        <w:tblLook w:val="0000" w:firstRow="0" w:lastRow="0" w:firstColumn="0" w:lastColumn="0" w:noHBand="0" w:noVBand="0"/>
      </w:tblPr>
      <w:tblGrid>
        <w:gridCol w:w="3685"/>
        <w:gridCol w:w="1440"/>
        <w:gridCol w:w="1440"/>
        <w:gridCol w:w="1440"/>
        <w:gridCol w:w="1440"/>
      </w:tblGrid>
      <w:tr w:rsidR="00293454" w:rsidRPr="003E2C61" w14:paraId="2F7AEAE6" w14:textId="77777777" w:rsidTr="00A42086">
        <w:tc>
          <w:tcPr>
            <w:tcW w:w="3685" w:type="dxa"/>
            <w:vAlign w:val="center"/>
          </w:tcPr>
          <w:p w14:paraId="128E6870" w14:textId="77777777" w:rsidR="00293454" w:rsidRPr="003E2C61" w:rsidRDefault="00293454">
            <w:pPr>
              <w:spacing w:line="240" w:lineRule="auto"/>
              <w:ind w:left="-101"/>
              <w:rPr>
                <w:rFonts w:ascii="Arial" w:eastAsia="Arial" w:hAnsi="Arial" w:cs="Arial"/>
                <w:sz w:val="18"/>
                <w:szCs w:val="18"/>
              </w:rPr>
            </w:pPr>
          </w:p>
        </w:tc>
        <w:tc>
          <w:tcPr>
            <w:tcW w:w="2880" w:type="dxa"/>
            <w:gridSpan w:val="2"/>
            <w:tcBorders>
              <w:top w:val="single" w:sz="4" w:space="0" w:color="auto"/>
              <w:bottom w:val="single" w:sz="4" w:space="0" w:color="auto"/>
            </w:tcBorders>
            <w:shd w:val="clear" w:color="auto" w:fill="auto"/>
          </w:tcPr>
          <w:p w14:paraId="7C4938FF"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Consolidated</w:t>
            </w:r>
          </w:p>
          <w:p w14:paraId="201C8434"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c>
          <w:tcPr>
            <w:tcW w:w="2880" w:type="dxa"/>
            <w:gridSpan w:val="2"/>
            <w:tcBorders>
              <w:top w:val="single" w:sz="4" w:space="0" w:color="auto"/>
              <w:bottom w:val="single" w:sz="4" w:space="0" w:color="auto"/>
            </w:tcBorders>
            <w:shd w:val="clear" w:color="auto" w:fill="auto"/>
          </w:tcPr>
          <w:p w14:paraId="01087238"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Separate</w:t>
            </w:r>
          </w:p>
          <w:p w14:paraId="3C129214"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r>
      <w:tr w:rsidR="00293454" w:rsidRPr="003E2C61" w14:paraId="6DEC32B4" w14:textId="77777777" w:rsidTr="00A42086">
        <w:tc>
          <w:tcPr>
            <w:tcW w:w="3685" w:type="dxa"/>
            <w:vAlign w:val="center"/>
          </w:tcPr>
          <w:p w14:paraId="1992527F" w14:textId="77777777" w:rsidR="00293454" w:rsidRPr="003E2C61" w:rsidRDefault="00293454">
            <w:pPr>
              <w:spacing w:line="240" w:lineRule="auto"/>
              <w:ind w:left="-101"/>
              <w:rPr>
                <w:rFonts w:ascii="Arial" w:eastAsia="Arial" w:hAnsi="Arial" w:cs="Arial"/>
                <w:sz w:val="18"/>
                <w:szCs w:val="18"/>
              </w:rPr>
            </w:pPr>
          </w:p>
        </w:tc>
        <w:tc>
          <w:tcPr>
            <w:tcW w:w="1440" w:type="dxa"/>
            <w:tcBorders>
              <w:top w:val="single" w:sz="4" w:space="0" w:color="auto"/>
              <w:bottom w:val="single" w:sz="4" w:space="0" w:color="auto"/>
            </w:tcBorders>
            <w:shd w:val="clear" w:color="auto" w:fill="auto"/>
          </w:tcPr>
          <w:p w14:paraId="1D739CEB"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440" w:type="dxa"/>
            <w:tcBorders>
              <w:top w:val="single" w:sz="4" w:space="0" w:color="auto"/>
              <w:bottom w:val="single" w:sz="4" w:space="0" w:color="auto"/>
            </w:tcBorders>
            <w:shd w:val="clear" w:color="auto" w:fill="auto"/>
          </w:tcPr>
          <w:p w14:paraId="7757A17C"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c>
          <w:tcPr>
            <w:tcW w:w="1440" w:type="dxa"/>
            <w:tcBorders>
              <w:top w:val="single" w:sz="4" w:space="0" w:color="auto"/>
              <w:bottom w:val="single" w:sz="4" w:space="0" w:color="auto"/>
            </w:tcBorders>
            <w:shd w:val="clear" w:color="auto" w:fill="auto"/>
          </w:tcPr>
          <w:p w14:paraId="77DB0223"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440" w:type="dxa"/>
            <w:tcBorders>
              <w:top w:val="single" w:sz="4" w:space="0" w:color="auto"/>
              <w:bottom w:val="single" w:sz="4" w:space="0" w:color="auto"/>
            </w:tcBorders>
            <w:shd w:val="clear" w:color="auto" w:fill="auto"/>
          </w:tcPr>
          <w:p w14:paraId="27EDEEBB"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r>
      <w:tr w:rsidR="00293454" w:rsidRPr="003E2C61" w14:paraId="50C8AF08" w14:textId="77777777" w:rsidTr="00A42086">
        <w:tc>
          <w:tcPr>
            <w:tcW w:w="3685" w:type="dxa"/>
            <w:vAlign w:val="center"/>
          </w:tcPr>
          <w:p w14:paraId="19621B21" w14:textId="77777777" w:rsidR="00293454" w:rsidRPr="003E2C61" w:rsidRDefault="00293454">
            <w:pPr>
              <w:spacing w:line="240" w:lineRule="auto"/>
              <w:ind w:left="-101"/>
              <w:rPr>
                <w:rFonts w:ascii="Arial" w:eastAsia="Arial" w:hAnsi="Arial" w:cs="Arial"/>
                <w:sz w:val="18"/>
                <w:szCs w:val="18"/>
              </w:rPr>
            </w:pPr>
          </w:p>
        </w:tc>
        <w:tc>
          <w:tcPr>
            <w:tcW w:w="1440" w:type="dxa"/>
            <w:tcBorders>
              <w:top w:val="single" w:sz="4" w:space="0" w:color="auto"/>
            </w:tcBorders>
            <w:shd w:val="clear" w:color="auto" w:fill="FAFAFA"/>
            <w:vAlign w:val="center"/>
          </w:tcPr>
          <w:p w14:paraId="63B77EA7" w14:textId="77777777" w:rsidR="00293454" w:rsidRPr="003E2C61" w:rsidRDefault="00293454">
            <w:pPr>
              <w:spacing w:line="240" w:lineRule="auto"/>
              <w:ind w:right="-72"/>
              <w:jc w:val="right"/>
              <w:rPr>
                <w:rFonts w:ascii="Arial" w:eastAsia="Arial" w:hAnsi="Arial" w:cs="Arial"/>
                <w:sz w:val="18"/>
                <w:szCs w:val="18"/>
              </w:rPr>
            </w:pPr>
          </w:p>
        </w:tc>
        <w:tc>
          <w:tcPr>
            <w:tcW w:w="1440" w:type="dxa"/>
            <w:tcBorders>
              <w:top w:val="single" w:sz="4" w:space="0" w:color="auto"/>
            </w:tcBorders>
            <w:vAlign w:val="center"/>
          </w:tcPr>
          <w:p w14:paraId="1182B951" w14:textId="77777777" w:rsidR="00293454" w:rsidRPr="003E2C61" w:rsidRDefault="00293454">
            <w:pPr>
              <w:spacing w:line="240" w:lineRule="auto"/>
              <w:ind w:right="-72"/>
              <w:jc w:val="right"/>
              <w:rPr>
                <w:rFonts w:ascii="Arial" w:eastAsia="Arial" w:hAnsi="Arial" w:cs="Arial"/>
                <w:sz w:val="18"/>
                <w:szCs w:val="18"/>
              </w:rPr>
            </w:pPr>
          </w:p>
        </w:tc>
        <w:tc>
          <w:tcPr>
            <w:tcW w:w="1440" w:type="dxa"/>
            <w:tcBorders>
              <w:top w:val="single" w:sz="4" w:space="0" w:color="auto"/>
            </w:tcBorders>
            <w:shd w:val="clear" w:color="auto" w:fill="FAFAFA"/>
            <w:vAlign w:val="center"/>
          </w:tcPr>
          <w:p w14:paraId="5F0C1A70" w14:textId="77777777" w:rsidR="00293454" w:rsidRPr="003E2C61" w:rsidRDefault="00293454">
            <w:pPr>
              <w:spacing w:line="240" w:lineRule="auto"/>
              <w:ind w:right="-72"/>
              <w:jc w:val="right"/>
              <w:rPr>
                <w:rFonts w:ascii="Arial" w:eastAsia="Arial" w:hAnsi="Arial" w:cs="Arial"/>
                <w:sz w:val="18"/>
                <w:szCs w:val="18"/>
              </w:rPr>
            </w:pPr>
          </w:p>
        </w:tc>
        <w:tc>
          <w:tcPr>
            <w:tcW w:w="1440" w:type="dxa"/>
            <w:tcBorders>
              <w:top w:val="single" w:sz="4" w:space="0" w:color="auto"/>
            </w:tcBorders>
            <w:vAlign w:val="center"/>
          </w:tcPr>
          <w:p w14:paraId="6E5F1580"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39C49063" w14:textId="77777777" w:rsidTr="00A42086">
        <w:tc>
          <w:tcPr>
            <w:tcW w:w="3685" w:type="dxa"/>
            <w:vAlign w:val="center"/>
          </w:tcPr>
          <w:p w14:paraId="3DEFB686"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Prepaid excise tax</w:t>
            </w:r>
          </w:p>
        </w:tc>
        <w:tc>
          <w:tcPr>
            <w:tcW w:w="1440" w:type="dxa"/>
            <w:shd w:val="clear" w:color="auto" w:fill="FAFAFA"/>
            <w:vAlign w:val="center"/>
          </w:tcPr>
          <w:p w14:paraId="303A0CBF"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1,196,491</w:t>
            </w:r>
          </w:p>
        </w:tc>
        <w:tc>
          <w:tcPr>
            <w:tcW w:w="1440" w:type="dxa"/>
            <w:vAlign w:val="center"/>
          </w:tcPr>
          <w:p w14:paraId="3E07BB9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1,061,081</w:t>
            </w:r>
          </w:p>
        </w:tc>
        <w:tc>
          <w:tcPr>
            <w:tcW w:w="1440" w:type="dxa"/>
            <w:shd w:val="clear" w:color="auto" w:fill="FAFAFA"/>
            <w:vAlign w:val="center"/>
          </w:tcPr>
          <w:p w14:paraId="49B4CFF9"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1,196,491</w:t>
            </w:r>
          </w:p>
        </w:tc>
        <w:tc>
          <w:tcPr>
            <w:tcW w:w="1440" w:type="dxa"/>
            <w:vAlign w:val="center"/>
          </w:tcPr>
          <w:p w14:paraId="389B52CF"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1,061,081</w:t>
            </w:r>
          </w:p>
        </w:tc>
      </w:tr>
      <w:tr w:rsidR="00293454" w:rsidRPr="003E2C61" w14:paraId="242D2173" w14:textId="77777777" w:rsidTr="00A42086">
        <w:tc>
          <w:tcPr>
            <w:tcW w:w="3685" w:type="dxa"/>
            <w:vAlign w:val="center"/>
          </w:tcPr>
          <w:p w14:paraId="44E400DA" w14:textId="77777777" w:rsidR="00293454" w:rsidRPr="003E2C61" w:rsidRDefault="001B7CC5">
            <w:pPr>
              <w:spacing w:line="240" w:lineRule="auto"/>
              <w:ind w:left="-101" w:right="-194"/>
              <w:rPr>
                <w:rFonts w:ascii="Arial" w:eastAsia="Arial" w:hAnsi="Arial" w:cs="Arial"/>
                <w:sz w:val="18"/>
                <w:szCs w:val="18"/>
              </w:rPr>
            </w:pPr>
            <w:r w:rsidRPr="003E2C61">
              <w:rPr>
                <w:rFonts w:ascii="Arial" w:eastAsia="Arial" w:hAnsi="Arial" w:cs="Arial"/>
                <w:sz w:val="18"/>
                <w:szCs w:val="18"/>
              </w:rPr>
              <w:t>Prepaid expenses and deferred charges</w:t>
            </w:r>
          </w:p>
        </w:tc>
        <w:tc>
          <w:tcPr>
            <w:tcW w:w="1440" w:type="dxa"/>
            <w:shd w:val="clear" w:color="auto" w:fill="FAFAFA"/>
            <w:vAlign w:val="center"/>
          </w:tcPr>
          <w:p w14:paraId="7A0191B2"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292,493</w:t>
            </w:r>
          </w:p>
        </w:tc>
        <w:tc>
          <w:tcPr>
            <w:tcW w:w="1440" w:type="dxa"/>
            <w:vAlign w:val="center"/>
          </w:tcPr>
          <w:p w14:paraId="293F461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191,056</w:t>
            </w:r>
          </w:p>
        </w:tc>
        <w:tc>
          <w:tcPr>
            <w:tcW w:w="1440" w:type="dxa"/>
            <w:shd w:val="clear" w:color="auto" w:fill="FAFAFA"/>
            <w:vAlign w:val="center"/>
          </w:tcPr>
          <w:p w14:paraId="7B708D89"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425,340</w:t>
            </w:r>
          </w:p>
        </w:tc>
        <w:tc>
          <w:tcPr>
            <w:tcW w:w="1440" w:type="dxa"/>
            <w:vAlign w:val="center"/>
          </w:tcPr>
          <w:p w14:paraId="27F2AEE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323,649</w:t>
            </w:r>
          </w:p>
        </w:tc>
      </w:tr>
      <w:tr w:rsidR="00293454" w:rsidRPr="003E2C61" w14:paraId="379ADEE0" w14:textId="77777777" w:rsidTr="00A42086">
        <w:tc>
          <w:tcPr>
            <w:tcW w:w="3685" w:type="dxa"/>
            <w:vAlign w:val="center"/>
          </w:tcPr>
          <w:p w14:paraId="7268F577" w14:textId="77777777" w:rsidR="00293454" w:rsidRPr="003E2C61" w:rsidRDefault="001B7CC5">
            <w:pPr>
              <w:spacing w:line="240" w:lineRule="auto"/>
              <w:ind w:left="-101" w:right="-194"/>
              <w:rPr>
                <w:rFonts w:ascii="Arial" w:eastAsia="Arial" w:hAnsi="Arial" w:cs="Arial"/>
                <w:sz w:val="18"/>
                <w:szCs w:val="18"/>
              </w:rPr>
            </w:pPr>
            <w:r w:rsidRPr="003E2C61">
              <w:rPr>
                <w:rFonts w:ascii="Arial" w:eastAsia="Arial" w:hAnsi="Arial" w:cs="Arial"/>
                <w:sz w:val="18"/>
                <w:szCs w:val="18"/>
              </w:rPr>
              <w:t>Contract assets</w:t>
            </w:r>
          </w:p>
        </w:tc>
        <w:tc>
          <w:tcPr>
            <w:tcW w:w="1440" w:type="dxa"/>
            <w:shd w:val="clear" w:color="auto" w:fill="FAFAFA"/>
            <w:vAlign w:val="center"/>
          </w:tcPr>
          <w:p w14:paraId="3F9DDB61"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270,077</w:t>
            </w:r>
          </w:p>
        </w:tc>
        <w:tc>
          <w:tcPr>
            <w:tcW w:w="1440" w:type="dxa"/>
            <w:vAlign w:val="center"/>
          </w:tcPr>
          <w:p w14:paraId="25F5E98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216,975</w:t>
            </w:r>
          </w:p>
        </w:tc>
        <w:tc>
          <w:tcPr>
            <w:tcW w:w="1440" w:type="dxa"/>
            <w:shd w:val="clear" w:color="auto" w:fill="FAFAFA"/>
            <w:vAlign w:val="center"/>
          </w:tcPr>
          <w:p w14:paraId="660D09AE"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270,077</w:t>
            </w:r>
          </w:p>
        </w:tc>
        <w:tc>
          <w:tcPr>
            <w:tcW w:w="1440" w:type="dxa"/>
            <w:vAlign w:val="center"/>
          </w:tcPr>
          <w:p w14:paraId="1D393B0B"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216,975</w:t>
            </w:r>
          </w:p>
        </w:tc>
      </w:tr>
      <w:tr w:rsidR="00293454" w:rsidRPr="003E2C61" w14:paraId="1F32C423" w14:textId="77777777" w:rsidTr="00A42086">
        <w:tc>
          <w:tcPr>
            <w:tcW w:w="3685" w:type="dxa"/>
            <w:vAlign w:val="center"/>
          </w:tcPr>
          <w:p w14:paraId="4B6514F6" w14:textId="77777777" w:rsidR="00293454" w:rsidRPr="003E2C61" w:rsidRDefault="001B7CC5">
            <w:pPr>
              <w:spacing w:line="240" w:lineRule="auto"/>
              <w:ind w:left="-101" w:right="-194"/>
              <w:rPr>
                <w:rFonts w:ascii="Arial" w:eastAsia="Arial" w:hAnsi="Arial" w:cs="Arial"/>
                <w:sz w:val="18"/>
                <w:szCs w:val="18"/>
              </w:rPr>
            </w:pPr>
            <w:r w:rsidRPr="003E2C61">
              <w:rPr>
                <w:rFonts w:ascii="Arial" w:eastAsia="Arial" w:hAnsi="Arial" w:cs="Arial"/>
                <w:sz w:val="18"/>
                <w:szCs w:val="18"/>
              </w:rPr>
              <w:t>Income tax receivable</w:t>
            </w:r>
          </w:p>
        </w:tc>
        <w:tc>
          <w:tcPr>
            <w:tcW w:w="1440" w:type="dxa"/>
            <w:shd w:val="clear" w:color="auto" w:fill="FAFAFA"/>
            <w:vAlign w:val="center"/>
          </w:tcPr>
          <w:p w14:paraId="7FE1F62F"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86,897</w:t>
            </w:r>
          </w:p>
        </w:tc>
        <w:tc>
          <w:tcPr>
            <w:tcW w:w="1440" w:type="dxa"/>
            <w:vAlign w:val="center"/>
          </w:tcPr>
          <w:p w14:paraId="1AAE5A98"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22,209</w:t>
            </w:r>
          </w:p>
        </w:tc>
        <w:tc>
          <w:tcPr>
            <w:tcW w:w="1440" w:type="dxa"/>
            <w:shd w:val="clear" w:color="auto" w:fill="FAFAFA"/>
            <w:vAlign w:val="center"/>
          </w:tcPr>
          <w:p w14:paraId="2DD633E4"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86,897</w:t>
            </w:r>
          </w:p>
        </w:tc>
        <w:tc>
          <w:tcPr>
            <w:tcW w:w="1440" w:type="dxa"/>
            <w:vAlign w:val="center"/>
          </w:tcPr>
          <w:p w14:paraId="0D916DED"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22,209</w:t>
            </w:r>
          </w:p>
        </w:tc>
      </w:tr>
      <w:tr w:rsidR="00293454" w:rsidRPr="003E2C61" w14:paraId="35778D2A" w14:textId="77777777" w:rsidTr="00A42086">
        <w:tc>
          <w:tcPr>
            <w:tcW w:w="3685" w:type="dxa"/>
            <w:vAlign w:val="center"/>
          </w:tcPr>
          <w:p w14:paraId="799B3E8A" w14:textId="77777777" w:rsidR="00293454" w:rsidRPr="003E2C61" w:rsidRDefault="001B7CC5">
            <w:pPr>
              <w:spacing w:line="240" w:lineRule="auto"/>
              <w:ind w:left="-101" w:right="-194"/>
              <w:rPr>
                <w:rFonts w:ascii="Arial" w:eastAsia="Arial" w:hAnsi="Arial" w:cs="Arial"/>
                <w:sz w:val="18"/>
                <w:szCs w:val="18"/>
              </w:rPr>
            </w:pPr>
            <w:r w:rsidRPr="003E2C61">
              <w:rPr>
                <w:rFonts w:ascii="Arial" w:eastAsia="Arial" w:hAnsi="Arial" w:cs="Arial"/>
                <w:sz w:val="18"/>
                <w:szCs w:val="18"/>
              </w:rPr>
              <w:t>Other</w:t>
            </w:r>
          </w:p>
        </w:tc>
        <w:tc>
          <w:tcPr>
            <w:tcW w:w="1440" w:type="dxa"/>
            <w:tcBorders>
              <w:bottom w:val="single" w:sz="4" w:space="0" w:color="auto"/>
            </w:tcBorders>
            <w:shd w:val="clear" w:color="auto" w:fill="FAFAFA"/>
            <w:vAlign w:val="center"/>
          </w:tcPr>
          <w:p w14:paraId="53BB2D71"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27,589</w:t>
            </w:r>
          </w:p>
        </w:tc>
        <w:tc>
          <w:tcPr>
            <w:tcW w:w="1440" w:type="dxa"/>
            <w:tcBorders>
              <w:bottom w:val="single" w:sz="4" w:space="0" w:color="auto"/>
            </w:tcBorders>
            <w:vAlign w:val="center"/>
          </w:tcPr>
          <w:p w14:paraId="4ECB24E3"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15,834</w:t>
            </w:r>
          </w:p>
        </w:tc>
        <w:tc>
          <w:tcPr>
            <w:tcW w:w="1440" w:type="dxa"/>
            <w:tcBorders>
              <w:bottom w:val="single" w:sz="4" w:space="0" w:color="auto"/>
            </w:tcBorders>
            <w:shd w:val="clear" w:color="auto" w:fill="FAFAFA"/>
            <w:vAlign w:val="center"/>
          </w:tcPr>
          <w:p w14:paraId="6252F453"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25,124</w:t>
            </w:r>
          </w:p>
        </w:tc>
        <w:tc>
          <w:tcPr>
            <w:tcW w:w="1440" w:type="dxa"/>
            <w:tcBorders>
              <w:bottom w:val="single" w:sz="4" w:space="0" w:color="auto"/>
            </w:tcBorders>
            <w:vAlign w:val="center"/>
          </w:tcPr>
          <w:p w14:paraId="23740885"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15,784</w:t>
            </w:r>
          </w:p>
        </w:tc>
      </w:tr>
      <w:tr w:rsidR="00293454" w:rsidRPr="003E2C61" w14:paraId="01913406" w14:textId="77777777" w:rsidTr="00A42086">
        <w:tc>
          <w:tcPr>
            <w:tcW w:w="3685" w:type="dxa"/>
            <w:vAlign w:val="center"/>
          </w:tcPr>
          <w:p w14:paraId="466F5C99" w14:textId="77777777" w:rsidR="00293454" w:rsidRPr="003E2C61" w:rsidRDefault="00293454">
            <w:pPr>
              <w:spacing w:line="240" w:lineRule="auto"/>
              <w:ind w:left="-101"/>
              <w:rPr>
                <w:rFonts w:ascii="Arial" w:eastAsia="Arial" w:hAnsi="Arial" w:cs="Arial"/>
                <w:sz w:val="18"/>
                <w:szCs w:val="18"/>
              </w:rPr>
            </w:pPr>
          </w:p>
        </w:tc>
        <w:tc>
          <w:tcPr>
            <w:tcW w:w="1440" w:type="dxa"/>
            <w:tcBorders>
              <w:top w:val="single" w:sz="4" w:space="0" w:color="auto"/>
            </w:tcBorders>
            <w:shd w:val="clear" w:color="auto" w:fill="FAFAFA"/>
            <w:vAlign w:val="center"/>
          </w:tcPr>
          <w:p w14:paraId="39403957" w14:textId="77777777" w:rsidR="00293454" w:rsidRPr="003E2C61" w:rsidRDefault="00293454">
            <w:pPr>
              <w:spacing w:line="240" w:lineRule="auto"/>
              <w:ind w:right="-72"/>
              <w:jc w:val="right"/>
              <w:rPr>
                <w:rFonts w:ascii="Arial" w:eastAsia="Arial" w:hAnsi="Arial" w:cs="Arial"/>
                <w:sz w:val="18"/>
                <w:szCs w:val="18"/>
              </w:rPr>
            </w:pPr>
          </w:p>
        </w:tc>
        <w:tc>
          <w:tcPr>
            <w:tcW w:w="1440" w:type="dxa"/>
            <w:tcBorders>
              <w:top w:val="single" w:sz="4" w:space="0" w:color="auto"/>
            </w:tcBorders>
            <w:vAlign w:val="center"/>
          </w:tcPr>
          <w:p w14:paraId="6FE49DB0" w14:textId="77777777" w:rsidR="00293454" w:rsidRPr="003E2C61" w:rsidRDefault="00293454">
            <w:pPr>
              <w:spacing w:line="240" w:lineRule="auto"/>
              <w:ind w:right="-72"/>
              <w:jc w:val="right"/>
              <w:rPr>
                <w:rFonts w:ascii="Arial" w:eastAsia="Arial" w:hAnsi="Arial" w:cs="Arial"/>
                <w:sz w:val="18"/>
                <w:szCs w:val="18"/>
              </w:rPr>
            </w:pPr>
          </w:p>
        </w:tc>
        <w:tc>
          <w:tcPr>
            <w:tcW w:w="1440" w:type="dxa"/>
            <w:tcBorders>
              <w:top w:val="single" w:sz="4" w:space="0" w:color="auto"/>
            </w:tcBorders>
            <w:shd w:val="clear" w:color="auto" w:fill="FAFAFA"/>
            <w:vAlign w:val="center"/>
          </w:tcPr>
          <w:p w14:paraId="30825609" w14:textId="77777777" w:rsidR="00293454" w:rsidRPr="003E2C61" w:rsidRDefault="00293454">
            <w:pPr>
              <w:spacing w:line="240" w:lineRule="auto"/>
              <w:ind w:right="-72"/>
              <w:jc w:val="right"/>
              <w:rPr>
                <w:rFonts w:ascii="Arial" w:eastAsia="Arial" w:hAnsi="Arial" w:cs="Arial"/>
                <w:sz w:val="18"/>
                <w:szCs w:val="18"/>
              </w:rPr>
            </w:pPr>
          </w:p>
        </w:tc>
        <w:tc>
          <w:tcPr>
            <w:tcW w:w="1440" w:type="dxa"/>
            <w:tcBorders>
              <w:top w:val="single" w:sz="4" w:space="0" w:color="auto"/>
            </w:tcBorders>
            <w:vAlign w:val="center"/>
          </w:tcPr>
          <w:p w14:paraId="132B5CBB"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165C4CA5" w14:textId="77777777" w:rsidTr="00A42086">
        <w:tc>
          <w:tcPr>
            <w:tcW w:w="3685" w:type="dxa"/>
            <w:vAlign w:val="center"/>
          </w:tcPr>
          <w:p w14:paraId="3A858599" w14:textId="77777777" w:rsidR="00293454" w:rsidRPr="003E2C61" w:rsidRDefault="00293454">
            <w:pPr>
              <w:spacing w:line="240" w:lineRule="auto"/>
              <w:ind w:left="-101"/>
              <w:rPr>
                <w:rFonts w:ascii="Arial" w:eastAsia="Arial" w:hAnsi="Arial" w:cs="Arial"/>
                <w:sz w:val="18"/>
                <w:szCs w:val="18"/>
              </w:rPr>
            </w:pPr>
          </w:p>
        </w:tc>
        <w:tc>
          <w:tcPr>
            <w:tcW w:w="1440" w:type="dxa"/>
            <w:tcBorders>
              <w:bottom w:val="single" w:sz="4" w:space="0" w:color="auto"/>
            </w:tcBorders>
            <w:shd w:val="clear" w:color="auto" w:fill="FAFAFA"/>
            <w:vAlign w:val="center"/>
          </w:tcPr>
          <w:p w14:paraId="2F6319FF"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1,873,547</w:t>
            </w:r>
          </w:p>
        </w:tc>
        <w:tc>
          <w:tcPr>
            <w:tcW w:w="1440" w:type="dxa"/>
            <w:tcBorders>
              <w:bottom w:val="single" w:sz="4" w:space="0" w:color="auto"/>
            </w:tcBorders>
            <w:vAlign w:val="center"/>
          </w:tcPr>
          <w:p w14:paraId="07E921A8"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1,507,155</w:t>
            </w:r>
          </w:p>
        </w:tc>
        <w:tc>
          <w:tcPr>
            <w:tcW w:w="1440" w:type="dxa"/>
            <w:tcBorders>
              <w:bottom w:val="single" w:sz="4" w:space="0" w:color="auto"/>
            </w:tcBorders>
            <w:shd w:val="clear" w:color="auto" w:fill="FAFAFA"/>
            <w:vAlign w:val="center"/>
          </w:tcPr>
          <w:p w14:paraId="15BCF197"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2,003,929</w:t>
            </w:r>
          </w:p>
        </w:tc>
        <w:tc>
          <w:tcPr>
            <w:tcW w:w="1440" w:type="dxa"/>
            <w:tcBorders>
              <w:bottom w:val="single" w:sz="4" w:space="0" w:color="auto"/>
            </w:tcBorders>
            <w:vAlign w:val="center"/>
          </w:tcPr>
          <w:p w14:paraId="0C8CF33E"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1,639,698</w:t>
            </w:r>
          </w:p>
        </w:tc>
      </w:tr>
    </w:tbl>
    <w:p w14:paraId="6DF5157A" w14:textId="77777777" w:rsidR="00293454" w:rsidRPr="003E2C61" w:rsidRDefault="00293454">
      <w:pPr>
        <w:spacing w:line="240" w:lineRule="auto"/>
        <w:jc w:val="both"/>
        <w:rPr>
          <w:sz w:val="18"/>
          <w:szCs w:val="18"/>
        </w:rPr>
      </w:pPr>
    </w:p>
    <w:p w14:paraId="0B4A895C" w14:textId="77777777" w:rsidR="00293454" w:rsidRPr="003E2C61" w:rsidRDefault="00293454">
      <w:pPr>
        <w:spacing w:line="240" w:lineRule="auto"/>
        <w:jc w:val="both"/>
        <w:rPr>
          <w:sz w:val="18"/>
          <w:szCs w:val="18"/>
        </w:rPr>
      </w:pPr>
    </w:p>
    <w:tbl>
      <w:tblPr>
        <w:tblStyle w:val="affffffffffffffffffffffffffffffff5"/>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E2C61" w14:paraId="007BC83A" w14:textId="77777777">
        <w:trPr>
          <w:trHeight w:val="386"/>
        </w:trPr>
        <w:tc>
          <w:tcPr>
            <w:tcW w:w="9461" w:type="dxa"/>
            <w:shd w:val="clear" w:color="auto" w:fill="FFA543"/>
            <w:vAlign w:val="center"/>
          </w:tcPr>
          <w:p w14:paraId="45845348" w14:textId="77777777" w:rsidR="00293454" w:rsidRPr="003E2C61" w:rsidRDefault="001B7CC5">
            <w:pPr>
              <w:pStyle w:val="Heading6"/>
              <w:spacing w:before="0" w:after="0" w:line="240" w:lineRule="auto"/>
              <w:ind w:left="433" w:hanging="433"/>
              <w:jc w:val="both"/>
              <w:outlineLvl w:val="5"/>
              <w:rPr>
                <w:rFonts w:ascii="Arial" w:eastAsia="Arial" w:hAnsi="Arial" w:cs="Arial"/>
                <w:b w:val="0"/>
                <w:color w:val="FFFFFF"/>
                <w:sz w:val="18"/>
                <w:szCs w:val="18"/>
              </w:rPr>
            </w:pPr>
            <w:bookmarkStart w:id="3" w:name="_heading=h.3znysh7" w:colFirst="0" w:colLast="0"/>
            <w:bookmarkEnd w:id="3"/>
            <w:r w:rsidRPr="003E2C61">
              <w:rPr>
                <w:rFonts w:ascii="Arial" w:eastAsia="Arial" w:hAnsi="Arial" w:cs="Arial"/>
                <w:color w:val="FFFFFF"/>
                <w:sz w:val="18"/>
                <w:szCs w:val="18"/>
              </w:rPr>
              <w:t>12</w:t>
            </w:r>
            <w:r w:rsidRPr="003E2C61">
              <w:rPr>
                <w:rFonts w:ascii="Arial" w:eastAsia="Arial" w:hAnsi="Arial" w:cs="Arial"/>
                <w:color w:val="FFFFFF"/>
                <w:sz w:val="18"/>
                <w:szCs w:val="18"/>
              </w:rPr>
              <w:tab/>
              <w:t>Financial assets</w:t>
            </w:r>
            <w:r w:rsidRPr="003E2C61">
              <w:rPr>
                <w:rFonts w:ascii="Arial" w:eastAsia="Arial" w:hAnsi="Arial" w:cs="Arial"/>
                <w:sz w:val="18"/>
                <w:szCs w:val="18"/>
              </w:rPr>
              <w:t xml:space="preserve"> </w:t>
            </w:r>
            <w:r w:rsidRPr="003E2C61">
              <w:rPr>
                <w:rFonts w:ascii="Arial" w:eastAsia="Arial" w:hAnsi="Arial" w:cs="Arial"/>
                <w:color w:val="FFFFFF"/>
                <w:sz w:val="18"/>
                <w:szCs w:val="18"/>
              </w:rPr>
              <w:t>and financial liabilities</w:t>
            </w:r>
          </w:p>
        </w:tc>
      </w:tr>
    </w:tbl>
    <w:p w14:paraId="27BD0F18" w14:textId="77777777" w:rsidR="00293454" w:rsidRPr="003E2C61" w:rsidRDefault="00293454">
      <w:pPr>
        <w:spacing w:line="240" w:lineRule="auto"/>
        <w:jc w:val="both"/>
        <w:rPr>
          <w:sz w:val="16"/>
          <w:szCs w:val="16"/>
        </w:rPr>
      </w:pPr>
    </w:p>
    <w:p w14:paraId="1AF8E423" w14:textId="77777777" w:rsidR="00293454" w:rsidRPr="003E2C61" w:rsidRDefault="001B7CC5">
      <w:pPr>
        <w:spacing w:line="240" w:lineRule="auto"/>
        <w:jc w:val="both"/>
        <w:rPr>
          <w:sz w:val="18"/>
          <w:szCs w:val="18"/>
        </w:rPr>
      </w:pPr>
      <w:r w:rsidRPr="003E2C61">
        <w:rPr>
          <w:sz w:val="18"/>
          <w:szCs w:val="18"/>
        </w:rPr>
        <w:t>The classification of the Group’s financial assets and financial liabilities are as follows:</w:t>
      </w:r>
    </w:p>
    <w:p w14:paraId="5954DE94" w14:textId="77777777" w:rsidR="00293454" w:rsidRPr="003E2C61" w:rsidRDefault="00293454">
      <w:pPr>
        <w:spacing w:line="240" w:lineRule="auto"/>
        <w:jc w:val="both"/>
        <w:rPr>
          <w:sz w:val="16"/>
          <w:szCs w:val="16"/>
        </w:rPr>
      </w:pPr>
    </w:p>
    <w:tbl>
      <w:tblPr>
        <w:tblStyle w:val="affffffffffffffffffffffffffffffff6"/>
        <w:tblW w:w="9440" w:type="dxa"/>
        <w:tblLayout w:type="fixed"/>
        <w:tblLook w:val="0400" w:firstRow="0" w:lastRow="0" w:firstColumn="0" w:lastColumn="0" w:noHBand="0" w:noVBand="1"/>
      </w:tblPr>
      <w:tblGrid>
        <w:gridCol w:w="3969"/>
        <w:gridCol w:w="1367"/>
        <w:gridCol w:w="1326"/>
        <w:gridCol w:w="42"/>
        <w:gridCol w:w="1368"/>
        <w:gridCol w:w="1368"/>
      </w:tblGrid>
      <w:tr w:rsidR="00293454" w:rsidRPr="003E2C61" w14:paraId="4529199F" w14:textId="77777777" w:rsidTr="00A42086">
        <w:tc>
          <w:tcPr>
            <w:tcW w:w="3969" w:type="dxa"/>
          </w:tcPr>
          <w:p w14:paraId="27EBBD61" w14:textId="77777777" w:rsidR="00293454" w:rsidRPr="003E2C61" w:rsidRDefault="00293454" w:rsidP="0023489D">
            <w:pPr>
              <w:spacing w:line="254" w:lineRule="auto"/>
              <w:ind w:left="-101"/>
              <w:jc w:val="both"/>
              <w:rPr>
                <w:rFonts w:ascii="Arial" w:eastAsia="Arial" w:hAnsi="Arial" w:cs="Arial"/>
                <w:b/>
                <w:sz w:val="18"/>
                <w:szCs w:val="18"/>
              </w:rPr>
            </w:pPr>
          </w:p>
        </w:tc>
        <w:tc>
          <w:tcPr>
            <w:tcW w:w="2693" w:type="dxa"/>
            <w:gridSpan w:val="2"/>
            <w:tcBorders>
              <w:top w:val="single" w:sz="4" w:space="0" w:color="auto"/>
              <w:bottom w:val="single" w:sz="4" w:space="0" w:color="auto"/>
            </w:tcBorders>
            <w:shd w:val="clear" w:color="auto" w:fill="auto"/>
          </w:tcPr>
          <w:p w14:paraId="19CCF9B9" w14:textId="77777777" w:rsidR="00293454" w:rsidRPr="003E2C61" w:rsidRDefault="001B7CC5">
            <w:pPr>
              <w:spacing w:line="254" w:lineRule="auto"/>
              <w:ind w:left="-40" w:right="-72"/>
              <w:jc w:val="center"/>
              <w:rPr>
                <w:rFonts w:ascii="Arial" w:eastAsia="Arial" w:hAnsi="Arial" w:cs="Arial"/>
                <w:b/>
                <w:sz w:val="18"/>
                <w:szCs w:val="18"/>
              </w:rPr>
            </w:pPr>
            <w:r w:rsidRPr="003E2C61">
              <w:rPr>
                <w:rFonts w:ascii="Arial" w:eastAsia="Arial" w:hAnsi="Arial" w:cs="Arial"/>
                <w:b/>
                <w:sz w:val="18"/>
                <w:szCs w:val="18"/>
              </w:rPr>
              <w:t>Consolidated</w:t>
            </w:r>
          </w:p>
          <w:p w14:paraId="6794EC9F" w14:textId="77777777" w:rsidR="00293454" w:rsidRPr="003E2C61" w:rsidRDefault="001B7CC5">
            <w:pPr>
              <w:spacing w:line="254" w:lineRule="auto"/>
              <w:ind w:left="-40" w:right="-72"/>
              <w:jc w:val="center"/>
              <w:rPr>
                <w:rFonts w:ascii="Arial" w:eastAsia="Arial" w:hAnsi="Arial" w:cs="Arial"/>
                <w:b/>
                <w:sz w:val="18"/>
                <w:szCs w:val="18"/>
              </w:rPr>
            </w:pPr>
            <w:r w:rsidRPr="003E2C61">
              <w:rPr>
                <w:rFonts w:ascii="Arial" w:eastAsia="Arial" w:hAnsi="Arial" w:cs="Arial"/>
                <w:b/>
                <w:sz w:val="18"/>
                <w:szCs w:val="18"/>
              </w:rPr>
              <w:t>financial statements</w:t>
            </w:r>
          </w:p>
        </w:tc>
        <w:tc>
          <w:tcPr>
            <w:tcW w:w="2778" w:type="dxa"/>
            <w:gridSpan w:val="3"/>
            <w:tcBorders>
              <w:top w:val="single" w:sz="4" w:space="0" w:color="auto"/>
              <w:bottom w:val="single" w:sz="4" w:space="0" w:color="auto"/>
            </w:tcBorders>
            <w:shd w:val="clear" w:color="auto" w:fill="auto"/>
          </w:tcPr>
          <w:p w14:paraId="5746755D" w14:textId="77777777" w:rsidR="00293454" w:rsidRPr="003E2C61" w:rsidRDefault="001B7CC5">
            <w:pPr>
              <w:spacing w:line="254" w:lineRule="auto"/>
              <w:ind w:left="-40" w:right="-72"/>
              <w:jc w:val="center"/>
              <w:rPr>
                <w:rFonts w:ascii="Arial" w:eastAsia="Arial" w:hAnsi="Arial" w:cs="Arial"/>
                <w:b/>
                <w:sz w:val="18"/>
                <w:szCs w:val="18"/>
              </w:rPr>
            </w:pPr>
            <w:r w:rsidRPr="003E2C61">
              <w:rPr>
                <w:rFonts w:ascii="Arial" w:eastAsia="Arial" w:hAnsi="Arial" w:cs="Arial"/>
                <w:b/>
                <w:sz w:val="18"/>
                <w:szCs w:val="18"/>
              </w:rPr>
              <w:t>Separate</w:t>
            </w:r>
          </w:p>
          <w:p w14:paraId="45115650" w14:textId="77777777" w:rsidR="00293454" w:rsidRPr="003E2C61" w:rsidRDefault="001B7CC5">
            <w:pPr>
              <w:spacing w:line="254" w:lineRule="auto"/>
              <w:ind w:left="-40" w:right="-72"/>
              <w:jc w:val="center"/>
              <w:rPr>
                <w:rFonts w:ascii="Arial" w:eastAsia="Arial" w:hAnsi="Arial" w:cs="Arial"/>
                <w:b/>
                <w:sz w:val="18"/>
                <w:szCs w:val="18"/>
              </w:rPr>
            </w:pPr>
            <w:r w:rsidRPr="003E2C61">
              <w:rPr>
                <w:rFonts w:ascii="Arial" w:eastAsia="Arial" w:hAnsi="Arial" w:cs="Arial"/>
                <w:b/>
                <w:sz w:val="18"/>
                <w:szCs w:val="18"/>
              </w:rPr>
              <w:t>financial statements</w:t>
            </w:r>
          </w:p>
        </w:tc>
      </w:tr>
      <w:tr w:rsidR="00293454" w:rsidRPr="003E2C61" w14:paraId="07F00C9D" w14:textId="77777777" w:rsidTr="00A42086">
        <w:tc>
          <w:tcPr>
            <w:tcW w:w="3969" w:type="dxa"/>
          </w:tcPr>
          <w:p w14:paraId="54C8CB71" w14:textId="77777777" w:rsidR="00293454" w:rsidRPr="003E2C61" w:rsidRDefault="00293454" w:rsidP="0023489D">
            <w:pPr>
              <w:spacing w:line="254" w:lineRule="auto"/>
              <w:ind w:left="-101"/>
              <w:jc w:val="both"/>
              <w:rPr>
                <w:rFonts w:ascii="Arial" w:eastAsia="Arial" w:hAnsi="Arial" w:cs="Arial"/>
                <w:b/>
                <w:sz w:val="18"/>
                <w:szCs w:val="18"/>
              </w:rPr>
            </w:pPr>
          </w:p>
        </w:tc>
        <w:tc>
          <w:tcPr>
            <w:tcW w:w="1367" w:type="dxa"/>
            <w:tcBorders>
              <w:top w:val="single" w:sz="4" w:space="0" w:color="auto"/>
              <w:bottom w:val="single" w:sz="4" w:space="0" w:color="auto"/>
            </w:tcBorders>
            <w:shd w:val="clear" w:color="auto" w:fill="auto"/>
          </w:tcPr>
          <w:p w14:paraId="3631905C" w14:textId="77777777" w:rsidR="00293454" w:rsidRPr="003E2C61" w:rsidRDefault="001B7CC5">
            <w:pPr>
              <w:spacing w:line="254" w:lineRule="auto"/>
              <w:ind w:left="-40" w:right="-72"/>
              <w:jc w:val="right"/>
              <w:rPr>
                <w:rFonts w:ascii="Arial" w:eastAsia="Arial" w:hAnsi="Arial" w:cs="Arial"/>
                <w:b/>
                <w:sz w:val="18"/>
                <w:szCs w:val="18"/>
              </w:rPr>
            </w:pPr>
            <w:r w:rsidRPr="003E2C61">
              <w:rPr>
                <w:rFonts w:ascii="Arial" w:eastAsia="Arial" w:hAnsi="Arial" w:cs="Arial"/>
                <w:b/>
                <w:sz w:val="18"/>
                <w:szCs w:val="18"/>
              </w:rPr>
              <w:t>2021</w:t>
            </w:r>
          </w:p>
        </w:tc>
        <w:tc>
          <w:tcPr>
            <w:tcW w:w="1368" w:type="dxa"/>
            <w:gridSpan w:val="2"/>
            <w:tcBorders>
              <w:top w:val="single" w:sz="4" w:space="0" w:color="auto"/>
              <w:bottom w:val="single" w:sz="4" w:space="0" w:color="auto"/>
            </w:tcBorders>
            <w:shd w:val="clear" w:color="auto" w:fill="auto"/>
          </w:tcPr>
          <w:p w14:paraId="267BD8E3" w14:textId="77777777" w:rsidR="00293454" w:rsidRPr="003E2C61" w:rsidRDefault="001B7CC5">
            <w:pPr>
              <w:spacing w:line="254" w:lineRule="auto"/>
              <w:ind w:left="-40" w:right="-72"/>
              <w:jc w:val="right"/>
              <w:rPr>
                <w:rFonts w:ascii="Arial" w:eastAsia="Arial" w:hAnsi="Arial" w:cs="Arial"/>
                <w:b/>
                <w:sz w:val="18"/>
                <w:szCs w:val="18"/>
              </w:rPr>
            </w:pPr>
            <w:r w:rsidRPr="003E2C61">
              <w:rPr>
                <w:rFonts w:ascii="Arial" w:eastAsia="Arial" w:hAnsi="Arial" w:cs="Arial"/>
                <w:b/>
                <w:sz w:val="18"/>
                <w:szCs w:val="18"/>
              </w:rPr>
              <w:t>2020</w:t>
            </w:r>
          </w:p>
        </w:tc>
        <w:tc>
          <w:tcPr>
            <w:tcW w:w="1368" w:type="dxa"/>
            <w:tcBorders>
              <w:top w:val="single" w:sz="4" w:space="0" w:color="auto"/>
              <w:bottom w:val="single" w:sz="4" w:space="0" w:color="auto"/>
            </w:tcBorders>
            <w:shd w:val="clear" w:color="auto" w:fill="auto"/>
          </w:tcPr>
          <w:p w14:paraId="783C5088" w14:textId="77777777" w:rsidR="00293454" w:rsidRPr="003E2C61" w:rsidRDefault="001B7CC5">
            <w:pPr>
              <w:spacing w:line="254" w:lineRule="auto"/>
              <w:ind w:left="-40" w:right="-72"/>
              <w:jc w:val="right"/>
              <w:rPr>
                <w:rFonts w:ascii="Arial" w:eastAsia="Arial" w:hAnsi="Arial" w:cs="Arial"/>
                <w:b/>
                <w:sz w:val="18"/>
                <w:szCs w:val="18"/>
              </w:rPr>
            </w:pPr>
            <w:r w:rsidRPr="003E2C61">
              <w:rPr>
                <w:rFonts w:ascii="Arial" w:eastAsia="Arial" w:hAnsi="Arial" w:cs="Arial"/>
                <w:b/>
                <w:sz w:val="18"/>
                <w:szCs w:val="18"/>
              </w:rPr>
              <w:t>2021</w:t>
            </w:r>
          </w:p>
        </w:tc>
        <w:tc>
          <w:tcPr>
            <w:tcW w:w="1368" w:type="dxa"/>
            <w:tcBorders>
              <w:top w:val="single" w:sz="4" w:space="0" w:color="auto"/>
              <w:bottom w:val="single" w:sz="4" w:space="0" w:color="auto"/>
            </w:tcBorders>
            <w:shd w:val="clear" w:color="auto" w:fill="auto"/>
          </w:tcPr>
          <w:p w14:paraId="3CEA69F7" w14:textId="77777777" w:rsidR="00293454" w:rsidRPr="003E2C61" w:rsidRDefault="001B7CC5">
            <w:pPr>
              <w:spacing w:line="254" w:lineRule="auto"/>
              <w:ind w:left="-40" w:right="-72"/>
              <w:jc w:val="right"/>
              <w:rPr>
                <w:rFonts w:ascii="Arial" w:eastAsia="Arial" w:hAnsi="Arial" w:cs="Arial"/>
                <w:b/>
                <w:sz w:val="18"/>
                <w:szCs w:val="18"/>
              </w:rPr>
            </w:pPr>
            <w:r w:rsidRPr="003E2C61">
              <w:rPr>
                <w:rFonts w:ascii="Arial" w:eastAsia="Arial" w:hAnsi="Arial" w:cs="Arial"/>
                <w:b/>
                <w:sz w:val="18"/>
                <w:szCs w:val="18"/>
              </w:rPr>
              <w:t>2020</w:t>
            </w:r>
          </w:p>
        </w:tc>
      </w:tr>
      <w:tr w:rsidR="00293454" w:rsidRPr="003E2C61" w14:paraId="0F107D34" w14:textId="77777777" w:rsidTr="00A42086">
        <w:trPr>
          <w:trHeight w:val="150"/>
        </w:trPr>
        <w:tc>
          <w:tcPr>
            <w:tcW w:w="3969" w:type="dxa"/>
          </w:tcPr>
          <w:p w14:paraId="1F209B62" w14:textId="77777777" w:rsidR="00293454" w:rsidRPr="003E2C61" w:rsidRDefault="00293454" w:rsidP="0023489D">
            <w:pPr>
              <w:spacing w:line="254" w:lineRule="auto"/>
              <w:ind w:left="-101"/>
              <w:rPr>
                <w:rFonts w:ascii="Arial" w:eastAsia="Arial" w:hAnsi="Arial" w:cs="Arial"/>
                <w:b/>
                <w:sz w:val="18"/>
                <w:szCs w:val="18"/>
              </w:rPr>
            </w:pPr>
          </w:p>
        </w:tc>
        <w:tc>
          <w:tcPr>
            <w:tcW w:w="1367" w:type="dxa"/>
            <w:tcBorders>
              <w:top w:val="single" w:sz="4" w:space="0" w:color="auto"/>
            </w:tcBorders>
            <w:shd w:val="clear" w:color="auto" w:fill="FAFAFA"/>
          </w:tcPr>
          <w:p w14:paraId="40F5C8DB" w14:textId="77777777" w:rsidR="00293454" w:rsidRPr="003E2C61" w:rsidRDefault="00293454">
            <w:pPr>
              <w:spacing w:line="254" w:lineRule="auto"/>
              <w:ind w:left="-40" w:right="-72"/>
              <w:jc w:val="right"/>
              <w:rPr>
                <w:rFonts w:ascii="Arial" w:eastAsia="Arial" w:hAnsi="Arial" w:cs="Arial"/>
                <w:b/>
                <w:sz w:val="18"/>
                <w:szCs w:val="18"/>
              </w:rPr>
            </w:pPr>
          </w:p>
        </w:tc>
        <w:tc>
          <w:tcPr>
            <w:tcW w:w="1368" w:type="dxa"/>
            <w:gridSpan w:val="2"/>
            <w:tcBorders>
              <w:top w:val="single" w:sz="4" w:space="0" w:color="auto"/>
            </w:tcBorders>
          </w:tcPr>
          <w:p w14:paraId="302753A0" w14:textId="77777777" w:rsidR="00293454" w:rsidRPr="003E2C61" w:rsidRDefault="00293454">
            <w:pPr>
              <w:spacing w:line="254" w:lineRule="auto"/>
              <w:ind w:left="-40" w:right="-72"/>
              <w:jc w:val="right"/>
              <w:rPr>
                <w:rFonts w:ascii="Arial" w:eastAsia="Arial" w:hAnsi="Arial" w:cs="Arial"/>
                <w:b/>
                <w:sz w:val="18"/>
                <w:szCs w:val="18"/>
              </w:rPr>
            </w:pPr>
          </w:p>
        </w:tc>
        <w:tc>
          <w:tcPr>
            <w:tcW w:w="1368" w:type="dxa"/>
            <w:tcBorders>
              <w:top w:val="single" w:sz="4" w:space="0" w:color="auto"/>
            </w:tcBorders>
            <w:shd w:val="clear" w:color="auto" w:fill="FAFAFA"/>
          </w:tcPr>
          <w:p w14:paraId="6FBFE156" w14:textId="77777777" w:rsidR="00293454" w:rsidRPr="003E2C61" w:rsidRDefault="00293454">
            <w:pPr>
              <w:spacing w:line="254" w:lineRule="auto"/>
              <w:ind w:left="-40" w:right="-72"/>
              <w:jc w:val="right"/>
              <w:rPr>
                <w:rFonts w:ascii="Arial" w:eastAsia="Arial" w:hAnsi="Arial" w:cs="Arial"/>
                <w:b/>
                <w:sz w:val="18"/>
                <w:szCs w:val="18"/>
              </w:rPr>
            </w:pPr>
          </w:p>
        </w:tc>
        <w:tc>
          <w:tcPr>
            <w:tcW w:w="1368" w:type="dxa"/>
            <w:tcBorders>
              <w:top w:val="single" w:sz="4" w:space="0" w:color="auto"/>
            </w:tcBorders>
          </w:tcPr>
          <w:p w14:paraId="2F3493A2" w14:textId="77777777" w:rsidR="00293454" w:rsidRPr="003E2C61" w:rsidRDefault="00293454">
            <w:pPr>
              <w:spacing w:line="254" w:lineRule="auto"/>
              <w:ind w:left="-40" w:right="-72"/>
              <w:jc w:val="right"/>
              <w:rPr>
                <w:rFonts w:ascii="Arial" w:eastAsia="Arial" w:hAnsi="Arial" w:cs="Arial"/>
                <w:b/>
                <w:sz w:val="18"/>
                <w:szCs w:val="18"/>
              </w:rPr>
            </w:pPr>
          </w:p>
        </w:tc>
      </w:tr>
      <w:tr w:rsidR="00293454" w:rsidRPr="003E2C61" w14:paraId="4E4C02E8" w14:textId="77777777" w:rsidTr="00A42086">
        <w:tc>
          <w:tcPr>
            <w:tcW w:w="3969" w:type="dxa"/>
          </w:tcPr>
          <w:p w14:paraId="069FF515" w14:textId="77777777" w:rsidR="00293454" w:rsidRPr="003E2C61" w:rsidRDefault="001B7CC5" w:rsidP="0023489D">
            <w:pPr>
              <w:spacing w:line="254" w:lineRule="auto"/>
              <w:ind w:left="-101"/>
              <w:rPr>
                <w:rFonts w:ascii="Arial" w:eastAsia="Arial" w:hAnsi="Arial" w:cs="Arial"/>
                <w:sz w:val="18"/>
                <w:szCs w:val="18"/>
              </w:rPr>
            </w:pPr>
            <w:r w:rsidRPr="003E2C61">
              <w:rPr>
                <w:rFonts w:ascii="Arial" w:eastAsia="Arial" w:hAnsi="Arial" w:cs="Arial"/>
                <w:b/>
                <w:sz w:val="18"/>
                <w:szCs w:val="18"/>
              </w:rPr>
              <w:t>Financial assets</w:t>
            </w:r>
          </w:p>
        </w:tc>
        <w:tc>
          <w:tcPr>
            <w:tcW w:w="1367" w:type="dxa"/>
            <w:shd w:val="clear" w:color="auto" w:fill="FAFAFA"/>
            <w:vAlign w:val="bottom"/>
          </w:tcPr>
          <w:p w14:paraId="4189DB27" w14:textId="77777777" w:rsidR="00293454" w:rsidRPr="003E2C61" w:rsidRDefault="00293454">
            <w:pPr>
              <w:spacing w:line="254" w:lineRule="auto"/>
              <w:ind w:left="-40" w:right="-72"/>
              <w:jc w:val="right"/>
              <w:rPr>
                <w:rFonts w:ascii="Arial" w:eastAsia="Arial" w:hAnsi="Arial" w:cs="Arial"/>
                <w:b/>
                <w:sz w:val="18"/>
                <w:szCs w:val="18"/>
              </w:rPr>
            </w:pPr>
          </w:p>
        </w:tc>
        <w:tc>
          <w:tcPr>
            <w:tcW w:w="1368" w:type="dxa"/>
            <w:gridSpan w:val="2"/>
            <w:vAlign w:val="bottom"/>
          </w:tcPr>
          <w:p w14:paraId="60A94DAB" w14:textId="77777777" w:rsidR="00293454" w:rsidRPr="003E2C61" w:rsidRDefault="00293454">
            <w:pPr>
              <w:spacing w:line="254" w:lineRule="auto"/>
              <w:ind w:left="-40" w:right="-72"/>
              <w:jc w:val="right"/>
              <w:rPr>
                <w:rFonts w:ascii="Arial" w:eastAsia="Arial" w:hAnsi="Arial" w:cs="Arial"/>
                <w:b/>
                <w:sz w:val="18"/>
                <w:szCs w:val="18"/>
              </w:rPr>
            </w:pPr>
          </w:p>
        </w:tc>
        <w:tc>
          <w:tcPr>
            <w:tcW w:w="1368" w:type="dxa"/>
            <w:shd w:val="clear" w:color="auto" w:fill="FAFAFA"/>
            <w:vAlign w:val="bottom"/>
          </w:tcPr>
          <w:p w14:paraId="5A15858B" w14:textId="77777777" w:rsidR="00293454" w:rsidRPr="003E2C61" w:rsidRDefault="00293454">
            <w:pPr>
              <w:spacing w:line="254" w:lineRule="auto"/>
              <w:ind w:left="-40" w:right="-72"/>
              <w:jc w:val="right"/>
              <w:rPr>
                <w:rFonts w:ascii="Arial" w:eastAsia="Arial" w:hAnsi="Arial" w:cs="Arial"/>
                <w:b/>
                <w:sz w:val="18"/>
                <w:szCs w:val="18"/>
              </w:rPr>
            </w:pPr>
          </w:p>
        </w:tc>
        <w:tc>
          <w:tcPr>
            <w:tcW w:w="1368" w:type="dxa"/>
            <w:vAlign w:val="bottom"/>
          </w:tcPr>
          <w:p w14:paraId="06B0F8F8" w14:textId="77777777" w:rsidR="00293454" w:rsidRPr="003E2C61" w:rsidRDefault="00293454">
            <w:pPr>
              <w:spacing w:line="254" w:lineRule="auto"/>
              <w:ind w:left="-40" w:right="-72"/>
              <w:jc w:val="right"/>
              <w:rPr>
                <w:rFonts w:ascii="Arial" w:eastAsia="Arial" w:hAnsi="Arial" w:cs="Arial"/>
                <w:b/>
                <w:sz w:val="18"/>
                <w:szCs w:val="18"/>
              </w:rPr>
            </w:pPr>
          </w:p>
        </w:tc>
      </w:tr>
      <w:tr w:rsidR="00293454" w:rsidRPr="003E2C61" w14:paraId="0A0C3F00" w14:textId="77777777" w:rsidTr="00A42086">
        <w:tc>
          <w:tcPr>
            <w:tcW w:w="3969" w:type="dxa"/>
          </w:tcPr>
          <w:p w14:paraId="55185CB1" w14:textId="77777777" w:rsidR="00293454" w:rsidRPr="003E2C61" w:rsidRDefault="001B7CC5" w:rsidP="0023489D">
            <w:pPr>
              <w:spacing w:line="254" w:lineRule="auto"/>
              <w:ind w:left="-101"/>
              <w:rPr>
                <w:rFonts w:ascii="Arial" w:eastAsia="Arial" w:hAnsi="Arial" w:cs="Arial"/>
                <w:sz w:val="18"/>
                <w:szCs w:val="18"/>
              </w:rPr>
            </w:pPr>
            <w:r w:rsidRPr="003E2C61">
              <w:rPr>
                <w:rFonts w:ascii="Arial" w:eastAsia="Arial" w:hAnsi="Arial" w:cs="Arial"/>
                <w:sz w:val="18"/>
                <w:szCs w:val="18"/>
              </w:rPr>
              <w:t>Financial assets at amortised cost</w:t>
            </w:r>
          </w:p>
        </w:tc>
        <w:tc>
          <w:tcPr>
            <w:tcW w:w="1367" w:type="dxa"/>
            <w:shd w:val="clear" w:color="auto" w:fill="FAFAFA"/>
            <w:vAlign w:val="bottom"/>
          </w:tcPr>
          <w:p w14:paraId="22A8C70C" w14:textId="77777777" w:rsidR="00293454" w:rsidRPr="003E2C61" w:rsidRDefault="00293454">
            <w:pPr>
              <w:spacing w:line="254" w:lineRule="auto"/>
              <w:ind w:left="-40" w:right="-72"/>
              <w:jc w:val="right"/>
              <w:rPr>
                <w:rFonts w:ascii="Arial" w:eastAsia="Arial" w:hAnsi="Arial" w:cs="Arial"/>
                <w:b/>
                <w:sz w:val="18"/>
                <w:szCs w:val="18"/>
              </w:rPr>
            </w:pPr>
          </w:p>
        </w:tc>
        <w:tc>
          <w:tcPr>
            <w:tcW w:w="1368" w:type="dxa"/>
            <w:gridSpan w:val="2"/>
            <w:vAlign w:val="bottom"/>
          </w:tcPr>
          <w:p w14:paraId="3FE8DB8B" w14:textId="77777777" w:rsidR="00293454" w:rsidRPr="003E2C61" w:rsidRDefault="00293454">
            <w:pPr>
              <w:spacing w:line="254" w:lineRule="auto"/>
              <w:ind w:left="-40" w:right="-72"/>
              <w:jc w:val="right"/>
              <w:rPr>
                <w:rFonts w:ascii="Arial" w:eastAsia="Arial" w:hAnsi="Arial" w:cs="Arial"/>
                <w:sz w:val="18"/>
                <w:szCs w:val="18"/>
              </w:rPr>
            </w:pPr>
          </w:p>
        </w:tc>
        <w:tc>
          <w:tcPr>
            <w:tcW w:w="1368" w:type="dxa"/>
            <w:shd w:val="clear" w:color="auto" w:fill="FAFAFA"/>
            <w:vAlign w:val="bottom"/>
          </w:tcPr>
          <w:p w14:paraId="633B4893" w14:textId="77777777" w:rsidR="00293454" w:rsidRPr="003E2C61" w:rsidRDefault="00293454">
            <w:pPr>
              <w:spacing w:line="254" w:lineRule="auto"/>
              <w:ind w:left="-40" w:right="-72"/>
              <w:jc w:val="right"/>
              <w:rPr>
                <w:rFonts w:ascii="Arial" w:eastAsia="Arial" w:hAnsi="Arial" w:cs="Arial"/>
                <w:b/>
                <w:sz w:val="18"/>
                <w:szCs w:val="18"/>
              </w:rPr>
            </w:pPr>
          </w:p>
        </w:tc>
        <w:tc>
          <w:tcPr>
            <w:tcW w:w="1368" w:type="dxa"/>
            <w:vAlign w:val="bottom"/>
          </w:tcPr>
          <w:p w14:paraId="745C0A83" w14:textId="77777777" w:rsidR="00293454" w:rsidRPr="003E2C61" w:rsidRDefault="00293454">
            <w:pPr>
              <w:spacing w:line="254" w:lineRule="auto"/>
              <w:ind w:left="-40" w:right="-72"/>
              <w:jc w:val="right"/>
              <w:rPr>
                <w:rFonts w:ascii="Arial" w:eastAsia="Arial" w:hAnsi="Arial" w:cs="Arial"/>
                <w:sz w:val="18"/>
                <w:szCs w:val="18"/>
              </w:rPr>
            </w:pPr>
          </w:p>
        </w:tc>
      </w:tr>
      <w:tr w:rsidR="00293454" w:rsidRPr="003E2C61" w14:paraId="1DC7D018" w14:textId="77777777" w:rsidTr="00A42086">
        <w:tc>
          <w:tcPr>
            <w:tcW w:w="3969" w:type="dxa"/>
            <w:vAlign w:val="bottom"/>
          </w:tcPr>
          <w:p w14:paraId="12D99CC6" w14:textId="77777777" w:rsidR="00293454" w:rsidRPr="003E2C61" w:rsidRDefault="001B7CC5" w:rsidP="0023489D">
            <w:pPr>
              <w:spacing w:line="254" w:lineRule="auto"/>
              <w:ind w:left="-101"/>
              <w:rPr>
                <w:rFonts w:ascii="Arial" w:eastAsia="Arial" w:hAnsi="Arial" w:cs="Arial"/>
                <w:sz w:val="18"/>
                <w:szCs w:val="18"/>
              </w:rPr>
            </w:pPr>
            <w:r w:rsidRPr="003E2C61">
              <w:rPr>
                <w:rFonts w:ascii="Arial" w:eastAsia="Arial" w:hAnsi="Arial" w:cs="Arial"/>
                <w:sz w:val="18"/>
                <w:szCs w:val="18"/>
              </w:rPr>
              <w:t xml:space="preserve">   Cash and cash equivalents</w:t>
            </w:r>
          </w:p>
        </w:tc>
        <w:tc>
          <w:tcPr>
            <w:tcW w:w="1367" w:type="dxa"/>
            <w:shd w:val="clear" w:color="auto" w:fill="FAFAFA"/>
            <w:vAlign w:val="bottom"/>
          </w:tcPr>
          <w:p w14:paraId="41600D21" w14:textId="77777777" w:rsidR="00293454" w:rsidRPr="003E2C61" w:rsidRDefault="001B7CC5">
            <w:pPr>
              <w:spacing w:line="254" w:lineRule="auto"/>
              <w:ind w:left="-40" w:right="-72"/>
              <w:jc w:val="right"/>
              <w:rPr>
                <w:rFonts w:ascii="Arial" w:eastAsia="Arial" w:hAnsi="Arial" w:cs="Arial"/>
                <w:sz w:val="18"/>
                <w:szCs w:val="18"/>
              </w:rPr>
            </w:pPr>
            <w:r w:rsidRPr="003E2C61">
              <w:rPr>
                <w:rFonts w:ascii="Arial" w:eastAsia="Arial" w:hAnsi="Arial" w:cs="Arial"/>
                <w:sz w:val="18"/>
                <w:szCs w:val="18"/>
              </w:rPr>
              <w:t>801,746</w:t>
            </w:r>
          </w:p>
        </w:tc>
        <w:tc>
          <w:tcPr>
            <w:tcW w:w="1368" w:type="dxa"/>
            <w:gridSpan w:val="2"/>
            <w:vAlign w:val="bottom"/>
          </w:tcPr>
          <w:p w14:paraId="1CE4837B" w14:textId="77777777" w:rsidR="00293454" w:rsidRPr="003E2C61" w:rsidRDefault="001B7CC5">
            <w:pPr>
              <w:spacing w:line="254" w:lineRule="auto"/>
              <w:ind w:left="-40" w:right="-72"/>
              <w:jc w:val="right"/>
              <w:rPr>
                <w:rFonts w:ascii="Arial" w:eastAsia="Arial" w:hAnsi="Arial" w:cs="Arial"/>
                <w:b/>
                <w:sz w:val="18"/>
                <w:szCs w:val="18"/>
              </w:rPr>
            </w:pPr>
            <w:r w:rsidRPr="003E2C61">
              <w:rPr>
                <w:rFonts w:ascii="Arial" w:eastAsia="Arial" w:hAnsi="Arial" w:cs="Arial"/>
                <w:sz w:val="18"/>
                <w:szCs w:val="18"/>
              </w:rPr>
              <w:t>261,687</w:t>
            </w:r>
          </w:p>
        </w:tc>
        <w:tc>
          <w:tcPr>
            <w:tcW w:w="1368" w:type="dxa"/>
            <w:shd w:val="clear" w:color="auto" w:fill="FAFAFA"/>
            <w:vAlign w:val="bottom"/>
          </w:tcPr>
          <w:p w14:paraId="0594CD05" w14:textId="77777777" w:rsidR="00293454" w:rsidRPr="003E2C61" w:rsidRDefault="001B7CC5">
            <w:pPr>
              <w:spacing w:line="254" w:lineRule="auto"/>
              <w:ind w:left="-40" w:right="-72"/>
              <w:jc w:val="right"/>
              <w:rPr>
                <w:rFonts w:ascii="Arial" w:eastAsia="Arial" w:hAnsi="Arial" w:cs="Arial"/>
                <w:b/>
                <w:sz w:val="18"/>
                <w:szCs w:val="18"/>
              </w:rPr>
            </w:pPr>
            <w:r w:rsidRPr="003E2C61">
              <w:rPr>
                <w:rFonts w:ascii="Arial" w:eastAsia="Arial" w:hAnsi="Arial" w:cs="Arial"/>
                <w:sz w:val="18"/>
                <w:szCs w:val="18"/>
              </w:rPr>
              <w:t>801,746</w:t>
            </w:r>
          </w:p>
        </w:tc>
        <w:tc>
          <w:tcPr>
            <w:tcW w:w="1368" w:type="dxa"/>
            <w:vAlign w:val="bottom"/>
          </w:tcPr>
          <w:p w14:paraId="3889E94C" w14:textId="77777777" w:rsidR="00293454" w:rsidRPr="003E2C61" w:rsidRDefault="001B7CC5">
            <w:pPr>
              <w:spacing w:line="254" w:lineRule="auto"/>
              <w:ind w:left="-40" w:right="-72"/>
              <w:jc w:val="right"/>
              <w:rPr>
                <w:rFonts w:ascii="Arial" w:eastAsia="Arial" w:hAnsi="Arial" w:cs="Arial"/>
                <w:b/>
                <w:sz w:val="18"/>
                <w:szCs w:val="18"/>
              </w:rPr>
            </w:pPr>
            <w:r w:rsidRPr="003E2C61">
              <w:rPr>
                <w:rFonts w:ascii="Arial" w:eastAsia="Arial" w:hAnsi="Arial" w:cs="Arial"/>
                <w:sz w:val="18"/>
                <w:szCs w:val="18"/>
              </w:rPr>
              <w:t>261,687</w:t>
            </w:r>
          </w:p>
        </w:tc>
      </w:tr>
      <w:tr w:rsidR="00293454" w:rsidRPr="003E2C61" w14:paraId="6981F965" w14:textId="77777777" w:rsidTr="00A42086">
        <w:tc>
          <w:tcPr>
            <w:tcW w:w="3969" w:type="dxa"/>
            <w:vAlign w:val="bottom"/>
          </w:tcPr>
          <w:p w14:paraId="1586E723" w14:textId="77777777" w:rsidR="00293454" w:rsidRPr="003E2C61" w:rsidRDefault="001B7CC5" w:rsidP="0023489D">
            <w:pPr>
              <w:spacing w:line="254" w:lineRule="auto"/>
              <w:ind w:left="-101"/>
              <w:rPr>
                <w:rFonts w:ascii="Arial" w:eastAsia="Arial" w:hAnsi="Arial" w:cs="Arial"/>
                <w:sz w:val="18"/>
                <w:szCs w:val="18"/>
              </w:rPr>
            </w:pPr>
            <w:r w:rsidRPr="003E2C61">
              <w:rPr>
                <w:rFonts w:ascii="Arial" w:eastAsia="Arial" w:hAnsi="Arial" w:cs="Arial"/>
                <w:sz w:val="18"/>
                <w:szCs w:val="18"/>
              </w:rPr>
              <w:t xml:space="preserve">   Trade receivables</w:t>
            </w:r>
          </w:p>
        </w:tc>
        <w:tc>
          <w:tcPr>
            <w:tcW w:w="1367" w:type="dxa"/>
            <w:shd w:val="clear" w:color="auto" w:fill="FAFAFA"/>
            <w:vAlign w:val="bottom"/>
          </w:tcPr>
          <w:p w14:paraId="735DE8F4" w14:textId="77777777" w:rsidR="00293454" w:rsidRPr="003E2C61" w:rsidRDefault="001B7CC5">
            <w:pPr>
              <w:spacing w:line="254" w:lineRule="auto"/>
              <w:ind w:left="-40" w:right="-72"/>
              <w:jc w:val="right"/>
              <w:rPr>
                <w:rFonts w:ascii="Arial" w:eastAsia="Arial" w:hAnsi="Arial" w:cs="Arial"/>
                <w:sz w:val="18"/>
                <w:szCs w:val="18"/>
              </w:rPr>
            </w:pPr>
            <w:r w:rsidRPr="003E2C61">
              <w:rPr>
                <w:rFonts w:ascii="Arial" w:eastAsia="Arial" w:hAnsi="Arial" w:cs="Arial"/>
                <w:sz w:val="18"/>
                <w:szCs w:val="18"/>
              </w:rPr>
              <w:t>8,171,239</w:t>
            </w:r>
          </w:p>
        </w:tc>
        <w:tc>
          <w:tcPr>
            <w:tcW w:w="1368" w:type="dxa"/>
            <w:gridSpan w:val="2"/>
            <w:vAlign w:val="bottom"/>
          </w:tcPr>
          <w:p w14:paraId="74BEBE2A" w14:textId="77777777" w:rsidR="00293454" w:rsidRPr="003E2C61" w:rsidRDefault="001B7CC5">
            <w:pPr>
              <w:spacing w:line="254" w:lineRule="auto"/>
              <w:ind w:left="-40" w:right="-72"/>
              <w:jc w:val="right"/>
              <w:rPr>
                <w:rFonts w:ascii="Arial" w:eastAsia="Arial" w:hAnsi="Arial" w:cs="Arial"/>
                <w:b/>
                <w:sz w:val="18"/>
                <w:szCs w:val="18"/>
              </w:rPr>
            </w:pPr>
            <w:r w:rsidRPr="003E2C61">
              <w:rPr>
                <w:rFonts w:ascii="Arial" w:eastAsia="Arial" w:hAnsi="Arial" w:cs="Arial"/>
                <w:sz w:val="18"/>
                <w:szCs w:val="18"/>
              </w:rPr>
              <w:t>5,083,153</w:t>
            </w:r>
          </w:p>
        </w:tc>
        <w:tc>
          <w:tcPr>
            <w:tcW w:w="1368" w:type="dxa"/>
            <w:shd w:val="clear" w:color="auto" w:fill="FAFAFA"/>
            <w:vAlign w:val="bottom"/>
          </w:tcPr>
          <w:p w14:paraId="54925641" w14:textId="77777777" w:rsidR="00293454" w:rsidRPr="003E2C61" w:rsidRDefault="001B7CC5">
            <w:pPr>
              <w:spacing w:line="254" w:lineRule="auto"/>
              <w:ind w:left="-40" w:right="-72"/>
              <w:jc w:val="right"/>
              <w:rPr>
                <w:rFonts w:ascii="Arial" w:eastAsia="Arial" w:hAnsi="Arial" w:cs="Arial"/>
                <w:sz w:val="18"/>
                <w:szCs w:val="18"/>
              </w:rPr>
            </w:pPr>
            <w:r w:rsidRPr="003E2C61">
              <w:rPr>
                <w:rFonts w:ascii="Arial" w:eastAsia="Arial" w:hAnsi="Arial" w:cs="Arial"/>
                <w:sz w:val="18"/>
                <w:szCs w:val="18"/>
              </w:rPr>
              <w:t>8,171,239</w:t>
            </w:r>
          </w:p>
        </w:tc>
        <w:tc>
          <w:tcPr>
            <w:tcW w:w="1368" w:type="dxa"/>
            <w:vAlign w:val="bottom"/>
          </w:tcPr>
          <w:p w14:paraId="0D03E557" w14:textId="77777777" w:rsidR="00293454" w:rsidRPr="003E2C61" w:rsidRDefault="001B7CC5">
            <w:pPr>
              <w:spacing w:line="254" w:lineRule="auto"/>
              <w:ind w:left="-40" w:right="-72"/>
              <w:jc w:val="right"/>
              <w:rPr>
                <w:rFonts w:ascii="Arial" w:eastAsia="Arial" w:hAnsi="Arial" w:cs="Arial"/>
                <w:b/>
                <w:sz w:val="18"/>
                <w:szCs w:val="18"/>
              </w:rPr>
            </w:pPr>
            <w:r w:rsidRPr="003E2C61">
              <w:rPr>
                <w:rFonts w:ascii="Arial" w:eastAsia="Arial" w:hAnsi="Arial" w:cs="Arial"/>
                <w:sz w:val="18"/>
                <w:szCs w:val="18"/>
              </w:rPr>
              <w:t>5,083,153</w:t>
            </w:r>
          </w:p>
        </w:tc>
      </w:tr>
      <w:tr w:rsidR="00293454" w:rsidRPr="003E2C61" w14:paraId="111AAF9F" w14:textId="77777777" w:rsidTr="00A42086">
        <w:tc>
          <w:tcPr>
            <w:tcW w:w="3969" w:type="dxa"/>
          </w:tcPr>
          <w:p w14:paraId="3A4979C6" w14:textId="77777777" w:rsidR="00293454" w:rsidRPr="003E2C61" w:rsidRDefault="001B7CC5" w:rsidP="0023489D">
            <w:pPr>
              <w:spacing w:line="254" w:lineRule="auto"/>
              <w:ind w:left="-101"/>
              <w:rPr>
                <w:rFonts w:ascii="Arial" w:eastAsia="Arial" w:hAnsi="Arial" w:cs="Arial"/>
                <w:sz w:val="18"/>
                <w:szCs w:val="18"/>
              </w:rPr>
            </w:pPr>
            <w:r w:rsidRPr="003E2C61">
              <w:rPr>
                <w:rFonts w:ascii="Arial" w:eastAsia="Arial" w:hAnsi="Arial" w:cs="Arial"/>
                <w:sz w:val="18"/>
                <w:szCs w:val="18"/>
              </w:rPr>
              <w:t xml:space="preserve">   Amounts due from related parties </w:t>
            </w:r>
          </w:p>
        </w:tc>
        <w:tc>
          <w:tcPr>
            <w:tcW w:w="1367" w:type="dxa"/>
            <w:shd w:val="clear" w:color="auto" w:fill="FAFAFA"/>
            <w:vAlign w:val="bottom"/>
          </w:tcPr>
          <w:p w14:paraId="2FD171DB" w14:textId="77777777" w:rsidR="00293454" w:rsidRPr="003E2C61" w:rsidRDefault="001B7CC5">
            <w:pPr>
              <w:spacing w:line="254" w:lineRule="auto"/>
              <w:ind w:left="-40" w:right="-72"/>
              <w:jc w:val="right"/>
              <w:rPr>
                <w:rFonts w:ascii="Arial" w:eastAsia="Arial" w:hAnsi="Arial" w:cs="Arial"/>
                <w:sz w:val="18"/>
                <w:szCs w:val="18"/>
              </w:rPr>
            </w:pPr>
            <w:r w:rsidRPr="003E2C61">
              <w:rPr>
                <w:rFonts w:ascii="Arial" w:eastAsia="Arial" w:hAnsi="Arial" w:cs="Arial"/>
                <w:sz w:val="18"/>
                <w:szCs w:val="18"/>
              </w:rPr>
              <w:t>15</w:t>
            </w:r>
          </w:p>
        </w:tc>
        <w:tc>
          <w:tcPr>
            <w:tcW w:w="1368" w:type="dxa"/>
            <w:gridSpan w:val="2"/>
            <w:vAlign w:val="bottom"/>
          </w:tcPr>
          <w:p w14:paraId="110998A2" w14:textId="77777777" w:rsidR="00293454" w:rsidRPr="003E2C61" w:rsidRDefault="001B7CC5">
            <w:pPr>
              <w:spacing w:line="254" w:lineRule="auto"/>
              <w:ind w:left="-40" w:right="-72"/>
              <w:jc w:val="right"/>
              <w:rPr>
                <w:rFonts w:ascii="Arial" w:eastAsia="Arial" w:hAnsi="Arial" w:cs="Arial"/>
                <w:b/>
                <w:sz w:val="18"/>
                <w:szCs w:val="18"/>
              </w:rPr>
            </w:pPr>
            <w:r w:rsidRPr="003E2C61">
              <w:rPr>
                <w:rFonts w:ascii="Arial" w:eastAsia="Arial" w:hAnsi="Arial" w:cs="Arial"/>
                <w:sz w:val="18"/>
                <w:szCs w:val="18"/>
              </w:rPr>
              <w:t>36,486</w:t>
            </w:r>
          </w:p>
        </w:tc>
        <w:tc>
          <w:tcPr>
            <w:tcW w:w="1368" w:type="dxa"/>
            <w:shd w:val="clear" w:color="auto" w:fill="FAFAFA"/>
            <w:vAlign w:val="bottom"/>
          </w:tcPr>
          <w:p w14:paraId="38312990" w14:textId="77777777" w:rsidR="00293454" w:rsidRPr="003E2C61" w:rsidRDefault="001B7CC5">
            <w:pPr>
              <w:spacing w:line="254" w:lineRule="auto"/>
              <w:ind w:left="-40" w:right="-72"/>
              <w:jc w:val="right"/>
              <w:rPr>
                <w:rFonts w:ascii="Arial" w:eastAsia="Arial" w:hAnsi="Arial" w:cs="Arial"/>
                <w:sz w:val="18"/>
                <w:szCs w:val="18"/>
              </w:rPr>
            </w:pPr>
            <w:r w:rsidRPr="003E2C61">
              <w:rPr>
                <w:rFonts w:ascii="Arial" w:eastAsia="Arial" w:hAnsi="Arial" w:cs="Arial"/>
                <w:sz w:val="18"/>
                <w:szCs w:val="18"/>
              </w:rPr>
              <w:t>47,014</w:t>
            </w:r>
          </w:p>
        </w:tc>
        <w:tc>
          <w:tcPr>
            <w:tcW w:w="1368" w:type="dxa"/>
            <w:vAlign w:val="bottom"/>
          </w:tcPr>
          <w:p w14:paraId="51144151" w14:textId="77777777" w:rsidR="00293454" w:rsidRPr="003E2C61" w:rsidRDefault="001B7CC5">
            <w:pPr>
              <w:spacing w:line="254" w:lineRule="auto"/>
              <w:ind w:left="-40" w:right="-72"/>
              <w:jc w:val="right"/>
              <w:rPr>
                <w:rFonts w:ascii="Arial" w:eastAsia="Arial" w:hAnsi="Arial" w:cs="Arial"/>
                <w:b/>
                <w:sz w:val="18"/>
                <w:szCs w:val="18"/>
              </w:rPr>
            </w:pPr>
            <w:r w:rsidRPr="003E2C61">
              <w:rPr>
                <w:rFonts w:ascii="Arial" w:eastAsia="Arial" w:hAnsi="Arial" w:cs="Arial"/>
                <w:sz w:val="18"/>
                <w:szCs w:val="18"/>
              </w:rPr>
              <w:t>99,982</w:t>
            </w:r>
          </w:p>
        </w:tc>
      </w:tr>
      <w:tr w:rsidR="00293454" w:rsidRPr="003E2C61" w14:paraId="503144FB" w14:textId="77777777" w:rsidTr="00A42086">
        <w:tc>
          <w:tcPr>
            <w:tcW w:w="3969" w:type="dxa"/>
          </w:tcPr>
          <w:p w14:paraId="47D02F84" w14:textId="77777777" w:rsidR="00293454" w:rsidRPr="003E2C61" w:rsidRDefault="001B7CC5" w:rsidP="0023489D">
            <w:pPr>
              <w:spacing w:line="254" w:lineRule="auto"/>
              <w:ind w:left="-101"/>
              <w:rPr>
                <w:rFonts w:ascii="Arial" w:eastAsia="Arial" w:hAnsi="Arial" w:cs="Arial"/>
                <w:sz w:val="18"/>
                <w:szCs w:val="18"/>
              </w:rPr>
            </w:pPr>
            <w:r w:rsidRPr="003E2C61">
              <w:rPr>
                <w:rFonts w:ascii="Arial" w:eastAsia="Arial" w:hAnsi="Arial" w:cs="Arial"/>
                <w:sz w:val="18"/>
                <w:szCs w:val="18"/>
              </w:rPr>
              <w:t xml:space="preserve">   Long-term loans to related parties</w:t>
            </w:r>
          </w:p>
        </w:tc>
        <w:tc>
          <w:tcPr>
            <w:tcW w:w="1367" w:type="dxa"/>
            <w:shd w:val="clear" w:color="auto" w:fill="FAFAFA"/>
            <w:vAlign w:val="bottom"/>
          </w:tcPr>
          <w:p w14:paraId="18BBC31B" w14:textId="77777777" w:rsidR="00293454" w:rsidRPr="003E2C61" w:rsidRDefault="001B7CC5">
            <w:pPr>
              <w:spacing w:line="254" w:lineRule="auto"/>
              <w:ind w:left="-40" w:right="-72"/>
              <w:jc w:val="right"/>
              <w:rPr>
                <w:rFonts w:ascii="Arial" w:eastAsia="Arial" w:hAnsi="Arial" w:cs="Arial"/>
                <w:sz w:val="18"/>
                <w:szCs w:val="18"/>
              </w:rPr>
            </w:pPr>
            <w:r w:rsidRPr="003E2C61">
              <w:rPr>
                <w:rFonts w:ascii="Arial" w:eastAsia="Arial" w:hAnsi="Arial" w:cs="Arial"/>
                <w:sz w:val="18"/>
                <w:szCs w:val="18"/>
              </w:rPr>
              <w:t>-</w:t>
            </w:r>
          </w:p>
        </w:tc>
        <w:tc>
          <w:tcPr>
            <w:tcW w:w="1368" w:type="dxa"/>
            <w:gridSpan w:val="2"/>
            <w:vAlign w:val="bottom"/>
          </w:tcPr>
          <w:p w14:paraId="7638A8B7" w14:textId="77777777" w:rsidR="00293454" w:rsidRPr="003E2C61" w:rsidRDefault="001B7CC5">
            <w:pPr>
              <w:spacing w:line="254" w:lineRule="auto"/>
              <w:ind w:left="-40" w:right="-72"/>
              <w:jc w:val="right"/>
              <w:rPr>
                <w:rFonts w:ascii="Arial" w:eastAsia="Arial" w:hAnsi="Arial" w:cs="Arial"/>
                <w:sz w:val="18"/>
                <w:szCs w:val="18"/>
              </w:rPr>
            </w:pPr>
            <w:r w:rsidRPr="003E2C61">
              <w:rPr>
                <w:rFonts w:ascii="Arial" w:eastAsia="Arial" w:hAnsi="Arial" w:cs="Arial"/>
                <w:sz w:val="18"/>
                <w:szCs w:val="18"/>
              </w:rPr>
              <w:t>-</w:t>
            </w:r>
          </w:p>
        </w:tc>
        <w:tc>
          <w:tcPr>
            <w:tcW w:w="1368" w:type="dxa"/>
            <w:shd w:val="clear" w:color="auto" w:fill="FAFAFA"/>
            <w:vAlign w:val="bottom"/>
          </w:tcPr>
          <w:p w14:paraId="76AD6060" w14:textId="77777777" w:rsidR="00293454" w:rsidRPr="003E2C61" w:rsidRDefault="001B7CC5">
            <w:pPr>
              <w:spacing w:line="254" w:lineRule="auto"/>
              <w:ind w:left="-40" w:right="-72"/>
              <w:jc w:val="right"/>
              <w:rPr>
                <w:rFonts w:ascii="Arial" w:eastAsia="Arial" w:hAnsi="Arial" w:cs="Arial"/>
                <w:sz w:val="18"/>
                <w:szCs w:val="18"/>
              </w:rPr>
            </w:pPr>
            <w:r w:rsidRPr="003E2C61">
              <w:rPr>
                <w:rFonts w:ascii="Arial" w:eastAsia="Arial" w:hAnsi="Arial" w:cs="Arial"/>
                <w:sz w:val="18"/>
                <w:szCs w:val="18"/>
              </w:rPr>
              <w:t>3,553,483</w:t>
            </w:r>
          </w:p>
        </w:tc>
        <w:tc>
          <w:tcPr>
            <w:tcW w:w="1368" w:type="dxa"/>
            <w:vAlign w:val="bottom"/>
          </w:tcPr>
          <w:p w14:paraId="7457324A" w14:textId="77777777" w:rsidR="00293454" w:rsidRPr="003E2C61" w:rsidRDefault="001B7CC5">
            <w:pPr>
              <w:spacing w:line="254" w:lineRule="auto"/>
              <w:ind w:left="-40" w:right="-72"/>
              <w:jc w:val="right"/>
              <w:rPr>
                <w:rFonts w:ascii="Arial" w:eastAsia="Arial" w:hAnsi="Arial" w:cs="Arial"/>
                <w:b/>
                <w:sz w:val="18"/>
                <w:szCs w:val="18"/>
              </w:rPr>
            </w:pPr>
            <w:r w:rsidRPr="003E2C61">
              <w:rPr>
                <w:rFonts w:ascii="Arial" w:eastAsia="Arial" w:hAnsi="Arial" w:cs="Arial"/>
                <w:sz w:val="18"/>
                <w:szCs w:val="18"/>
              </w:rPr>
              <w:t>3,443,943</w:t>
            </w:r>
          </w:p>
        </w:tc>
      </w:tr>
      <w:tr w:rsidR="00293454" w:rsidRPr="003E2C61" w14:paraId="6C542E5D" w14:textId="77777777" w:rsidTr="00A42086">
        <w:tc>
          <w:tcPr>
            <w:tcW w:w="3969" w:type="dxa"/>
          </w:tcPr>
          <w:p w14:paraId="0D303404" w14:textId="77777777" w:rsidR="00293454" w:rsidRPr="003E2C61" w:rsidRDefault="001B7CC5" w:rsidP="0023489D">
            <w:pPr>
              <w:pBdr>
                <w:top w:val="nil"/>
                <w:left w:val="nil"/>
                <w:bottom w:val="nil"/>
                <w:right w:val="nil"/>
                <w:between w:val="nil"/>
              </w:pBdr>
              <w:spacing w:line="256" w:lineRule="auto"/>
              <w:ind w:left="-101"/>
              <w:rPr>
                <w:rFonts w:ascii="Arial" w:eastAsia="Arial" w:hAnsi="Arial" w:cs="Arial"/>
                <w:sz w:val="18"/>
                <w:szCs w:val="18"/>
              </w:rPr>
            </w:pPr>
            <w:r w:rsidRPr="003E2C61">
              <w:rPr>
                <w:rFonts w:ascii="Arial" w:eastAsia="Arial" w:hAnsi="Arial" w:cs="Arial"/>
                <w:sz w:val="18"/>
                <w:szCs w:val="18"/>
              </w:rPr>
              <w:t xml:space="preserve">Financial assets at fair value through </w:t>
            </w:r>
          </w:p>
          <w:p w14:paraId="0D484756" w14:textId="77777777" w:rsidR="00293454" w:rsidRPr="003E2C61" w:rsidRDefault="001B7CC5" w:rsidP="0023489D">
            <w:pPr>
              <w:pBdr>
                <w:top w:val="nil"/>
                <w:left w:val="nil"/>
                <w:bottom w:val="nil"/>
                <w:right w:val="nil"/>
                <w:between w:val="nil"/>
              </w:pBdr>
              <w:spacing w:line="256" w:lineRule="auto"/>
              <w:ind w:left="-101"/>
              <w:rPr>
                <w:rFonts w:ascii="Arial" w:eastAsia="Arial" w:hAnsi="Arial" w:cs="Arial"/>
                <w:sz w:val="18"/>
                <w:szCs w:val="18"/>
              </w:rPr>
            </w:pPr>
            <w:r w:rsidRPr="003E2C61">
              <w:rPr>
                <w:rFonts w:ascii="Arial" w:eastAsia="Arial" w:hAnsi="Arial" w:cs="Arial"/>
                <w:sz w:val="18"/>
                <w:szCs w:val="18"/>
              </w:rPr>
              <w:t xml:space="preserve">   other comprehensive income (FVOCI)</w:t>
            </w:r>
          </w:p>
        </w:tc>
        <w:tc>
          <w:tcPr>
            <w:tcW w:w="1367" w:type="dxa"/>
            <w:tcBorders>
              <w:bottom w:val="single" w:sz="4" w:space="0" w:color="auto"/>
            </w:tcBorders>
            <w:shd w:val="clear" w:color="auto" w:fill="FAFAFA"/>
            <w:vAlign w:val="bottom"/>
          </w:tcPr>
          <w:p w14:paraId="28E56577" w14:textId="77777777" w:rsidR="00293454" w:rsidRPr="003E2C61" w:rsidRDefault="001B7CC5">
            <w:pPr>
              <w:spacing w:line="254" w:lineRule="auto"/>
              <w:ind w:left="-40" w:right="-72"/>
              <w:jc w:val="right"/>
              <w:rPr>
                <w:rFonts w:ascii="Arial" w:eastAsia="Arial" w:hAnsi="Arial" w:cs="Arial"/>
                <w:sz w:val="18"/>
                <w:szCs w:val="18"/>
              </w:rPr>
            </w:pPr>
            <w:r w:rsidRPr="003E2C61">
              <w:rPr>
                <w:rFonts w:ascii="Arial" w:eastAsia="Arial" w:hAnsi="Arial" w:cs="Arial"/>
                <w:sz w:val="18"/>
                <w:szCs w:val="18"/>
              </w:rPr>
              <w:t>1,147,500</w:t>
            </w:r>
          </w:p>
        </w:tc>
        <w:tc>
          <w:tcPr>
            <w:tcW w:w="1368" w:type="dxa"/>
            <w:gridSpan w:val="2"/>
            <w:tcBorders>
              <w:bottom w:val="single" w:sz="4" w:space="0" w:color="auto"/>
            </w:tcBorders>
            <w:vAlign w:val="bottom"/>
          </w:tcPr>
          <w:p w14:paraId="03725B0E" w14:textId="77777777" w:rsidR="00293454" w:rsidRPr="003E2C61" w:rsidRDefault="001B7CC5">
            <w:pPr>
              <w:spacing w:line="254" w:lineRule="auto"/>
              <w:ind w:left="-40" w:right="-72"/>
              <w:jc w:val="right"/>
              <w:rPr>
                <w:rFonts w:ascii="Arial" w:eastAsia="Arial" w:hAnsi="Arial" w:cs="Arial"/>
                <w:b/>
                <w:sz w:val="18"/>
                <w:szCs w:val="18"/>
              </w:rPr>
            </w:pPr>
            <w:r w:rsidRPr="003E2C61">
              <w:rPr>
                <w:rFonts w:ascii="Arial" w:eastAsia="Arial" w:hAnsi="Arial" w:cs="Arial"/>
                <w:sz w:val="18"/>
                <w:szCs w:val="18"/>
              </w:rPr>
              <w:t>1,071,000</w:t>
            </w:r>
          </w:p>
        </w:tc>
        <w:tc>
          <w:tcPr>
            <w:tcW w:w="1368" w:type="dxa"/>
            <w:tcBorders>
              <w:bottom w:val="single" w:sz="4" w:space="0" w:color="auto"/>
            </w:tcBorders>
            <w:shd w:val="clear" w:color="auto" w:fill="FAFAFA"/>
            <w:vAlign w:val="bottom"/>
          </w:tcPr>
          <w:p w14:paraId="551BCCE0" w14:textId="77777777" w:rsidR="00293454" w:rsidRPr="003E2C61" w:rsidRDefault="001B7CC5">
            <w:pPr>
              <w:spacing w:line="254" w:lineRule="auto"/>
              <w:ind w:left="-40" w:right="-72"/>
              <w:jc w:val="right"/>
              <w:rPr>
                <w:rFonts w:ascii="Arial" w:eastAsia="Arial" w:hAnsi="Arial" w:cs="Arial"/>
                <w:sz w:val="18"/>
                <w:szCs w:val="18"/>
              </w:rPr>
            </w:pPr>
            <w:r w:rsidRPr="003E2C61">
              <w:rPr>
                <w:rFonts w:ascii="Arial" w:eastAsia="Arial" w:hAnsi="Arial" w:cs="Arial"/>
                <w:sz w:val="18"/>
                <w:szCs w:val="18"/>
              </w:rPr>
              <w:t>1,147,500</w:t>
            </w:r>
          </w:p>
        </w:tc>
        <w:tc>
          <w:tcPr>
            <w:tcW w:w="1368" w:type="dxa"/>
            <w:tcBorders>
              <w:bottom w:val="single" w:sz="4" w:space="0" w:color="auto"/>
            </w:tcBorders>
            <w:vAlign w:val="bottom"/>
          </w:tcPr>
          <w:p w14:paraId="268F8E56" w14:textId="77777777" w:rsidR="00293454" w:rsidRPr="003E2C61" w:rsidRDefault="001B7CC5">
            <w:pPr>
              <w:spacing w:line="254" w:lineRule="auto"/>
              <w:ind w:left="-40" w:right="-72"/>
              <w:jc w:val="right"/>
              <w:rPr>
                <w:rFonts w:ascii="Arial" w:eastAsia="Arial" w:hAnsi="Arial" w:cs="Arial"/>
                <w:b/>
                <w:sz w:val="18"/>
                <w:szCs w:val="18"/>
              </w:rPr>
            </w:pPr>
            <w:r w:rsidRPr="003E2C61">
              <w:rPr>
                <w:rFonts w:ascii="Arial" w:eastAsia="Arial" w:hAnsi="Arial" w:cs="Arial"/>
                <w:sz w:val="18"/>
                <w:szCs w:val="18"/>
              </w:rPr>
              <w:t>1,071,000</w:t>
            </w:r>
          </w:p>
        </w:tc>
      </w:tr>
      <w:tr w:rsidR="00293454" w:rsidRPr="003E2C61" w14:paraId="05570395" w14:textId="77777777" w:rsidTr="00A42086">
        <w:tc>
          <w:tcPr>
            <w:tcW w:w="3969" w:type="dxa"/>
          </w:tcPr>
          <w:p w14:paraId="74839DAB" w14:textId="77777777" w:rsidR="00293454" w:rsidRPr="003E2C61" w:rsidRDefault="00293454" w:rsidP="0023489D">
            <w:pPr>
              <w:spacing w:line="254" w:lineRule="auto"/>
              <w:ind w:left="-101"/>
              <w:rPr>
                <w:rFonts w:ascii="Arial" w:eastAsia="Arial" w:hAnsi="Arial" w:cs="Arial"/>
                <w:sz w:val="18"/>
                <w:szCs w:val="18"/>
              </w:rPr>
            </w:pPr>
          </w:p>
        </w:tc>
        <w:tc>
          <w:tcPr>
            <w:tcW w:w="1367" w:type="dxa"/>
            <w:tcBorders>
              <w:top w:val="single" w:sz="4" w:space="0" w:color="auto"/>
            </w:tcBorders>
            <w:shd w:val="clear" w:color="auto" w:fill="FAFAFA"/>
            <w:vAlign w:val="bottom"/>
          </w:tcPr>
          <w:p w14:paraId="78449AEF" w14:textId="77777777" w:rsidR="00293454" w:rsidRPr="003E2C61" w:rsidRDefault="00293454">
            <w:pPr>
              <w:spacing w:line="254" w:lineRule="auto"/>
              <w:ind w:left="-40" w:right="-72"/>
              <w:jc w:val="right"/>
              <w:rPr>
                <w:rFonts w:ascii="Arial" w:eastAsia="Arial" w:hAnsi="Arial" w:cs="Arial"/>
                <w:b/>
                <w:sz w:val="18"/>
                <w:szCs w:val="18"/>
              </w:rPr>
            </w:pPr>
          </w:p>
        </w:tc>
        <w:tc>
          <w:tcPr>
            <w:tcW w:w="1368" w:type="dxa"/>
            <w:gridSpan w:val="2"/>
            <w:tcBorders>
              <w:top w:val="single" w:sz="4" w:space="0" w:color="auto"/>
            </w:tcBorders>
            <w:vAlign w:val="bottom"/>
          </w:tcPr>
          <w:p w14:paraId="7AF8BFBA" w14:textId="77777777" w:rsidR="00293454" w:rsidRPr="003E2C61" w:rsidRDefault="00293454">
            <w:pPr>
              <w:spacing w:line="254" w:lineRule="auto"/>
              <w:ind w:left="-40" w:right="-72"/>
              <w:jc w:val="right"/>
              <w:rPr>
                <w:rFonts w:ascii="Arial" w:eastAsia="Arial" w:hAnsi="Arial" w:cs="Arial"/>
                <w:b/>
                <w:sz w:val="18"/>
                <w:szCs w:val="18"/>
              </w:rPr>
            </w:pPr>
          </w:p>
        </w:tc>
        <w:tc>
          <w:tcPr>
            <w:tcW w:w="1368" w:type="dxa"/>
            <w:tcBorders>
              <w:top w:val="single" w:sz="4" w:space="0" w:color="auto"/>
            </w:tcBorders>
            <w:shd w:val="clear" w:color="auto" w:fill="FAFAFA"/>
            <w:vAlign w:val="bottom"/>
          </w:tcPr>
          <w:p w14:paraId="33E03AFB" w14:textId="77777777" w:rsidR="00293454" w:rsidRPr="003E2C61" w:rsidRDefault="00293454">
            <w:pPr>
              <w:spacing w:line="254" w:lineRule="auto"/>
              <w:ind w:left="-40" w:right="-72"/>
              <w:jc w:val="right"/>
              <w:rPr>
                <w:rFonts w:ascii="Arial" w:eastAsia="Arial" w:hAnsi="Arial" w:cs="Arial"/>
                <w:b/>
                <w:sz w:val="18"/>
                <w:szCs w:val="18"/>
              </w:rPr>
            </w:pPr>
          </w:p>
        </w:tc>
        <w:tc>
          <w:tcPr>
            <w:tcW w:w="1368" w:type="dxa"/>
            <w:tcBorders>
              <w:top w:val="single" w:sz="4" w:space="0" w:color="auto"/>
            </w:tcBorders>
            <w:vAlign w:val="bottom"/>
          </w:tcPr>
          <w:p w14:paraId="3C438520" w14:textId="77777777" w:rsidR="00293454" w:rsidRPr="003E2C61" w:rsidRDefault="00293454">
            <w:pPr>
              <w:spacing w:line="254" w:lineRule="auto"/>
              <w:ind w:left="-40" w:right="-72"/>
              <w:jc w:val="right"/>
              <w:rPr>
                <w:rFonts w:ascii="Arial" w:eastAsia="Arial" w:hAnsi="Arial" w:cs="Arial"/>
                <w:b/>
                <w:sz w:val="18"/>
                <w:szCs w:val="18"/>
              </w:rPr>
            </w:pPr>
          </w:p>
        </w:tc>
      </w:tr>
      <w:tr w:rsidR="00293454" w:rsidRPr="003E2C61" w14:paraId="5C9424E5" w14:textId="77777777" w:rsidTr="00A42086">
        <w:tc>
          <w:tcPr>
            <w:tcW w:w="3969" w:type="dxa"/>
          </w:tcPr>
          <w:p w14:paraId="76310E44" w14:textId="77777777" w:rsidR="00293454" w:rsidRPr="003E2C61" w:rsidRDefault="00293454" w:rsidP="0023489D">
            <w:pPr>
              <w:spacing w:line="254" w:lineRule="auto"/>
              <w:ind w:left="-101"/>
              <w:rPr>
                <w:rFonts w:ascii="Arial" w:eastAsia="Arial" w:hAnsi="Arial" w:cs="Arial"/>
                <w:sz w:val="18"/>
                <w:szCs w:val="18"/>
              </w:rPr>
            </w:pPr>
          </w:p>
        </w:tc>
        <w:tc>
          <w:tcPr>
            <w:tcW w:w="1367" w:type="dxa"/>
            <w:tcBorders>
              <w:bottom w:val="single" w:sz="4" w:space="0" w:color="auto"/>
            </w:tcBorders>
            <w:shd w:val="clear" w:color="auto" w:fill="FAFAFA"/>
            <w:vAlign w:val="bottom"/>
          </w:tcPr>
          <w:p w14:paraId="52FD4E2C" w14:textId="77777777" w:rsidR="00293454" w:rsidRPr="003E2C61" w:rsidRDefault="001B7CC5">
            <w:pPr>
              <w:spacing w:line="254" w:lineRule="auto"/>
              <w:ind w:left="-40" w:right="-72"/>
              <w:jc w:val="right"/>
              <w:rPr>
                <w:rFonts w:ascii="Arial" w:eastAsia="Arial" w:hAnsi="Arial" w:cs="Arial"/>
                <w:b/>
                <w:sz w:val="18"/>
                <w:szCs w:val="18"/>
              </w:rPr>
            </w:pPr>
            <w:r w:rsidRPr="003E2C61">
              <w:rPr>
                <w:rFonts w:ascii="Arial" w:eastAsia="Arial" w:hAnsi="Arial" w:cs="Arial"/>
                <w:b/>
                <w:sz w:val="18"/>
                <w:szCs w:val="18"/>
              </w:rPr>
              <w:t>10,120,500</w:t>
            </w:r>
          </w:p>
        </w:tc>
        <w:tc>
          <w:tcPr>
            <w:tcW w:w="1368" w:type="dxa"/>
            <w:gridSpan w:val="2"/>
            <w:tcBorders>
              <w:bottom w:val="single" w:sz="4" w:space="0" w:color="auto"/>
            </w:tcBorders>
            <w:vAlign w:val="bottom"/>
          </w:tcPr>
          <w:p w14:paraId="5AACD768" w14:textId="77777777" w:rsidR="00293454" w:rsidRPr="003E2C61" w:rsidRDefault="001B7CC5">
            <w:pPr>
              <w:spacing w:line="254" w:lineRule="auto"/>
              <w:ind w:left="-40" w:right="-72"/>
              <w:jc w:val="right"/>
              <w:rPr>
                <w:rFonts w:ascii="Arial" w:eastAsia="Arial" w:hAnsi="Arial" w:cs="Arial"/>
                <w:b/>
                <w:sz w:val="18"/>
                <w:szCs w:val="18"/>
              </w:rPr>
            </w:pPr>
            <w:r w:rsidRPr="003E2C61">
              <w:rPr>
                <w:rFonts w:ascii="Arial" w:eastAsia="Arial" w:hAnsi="Arial" w:cs="Arial"/>
                <w:b/>
                <w:sz w:val="18"/>
                <w:szCs w:val="18"/>
              </w:rPr>
              <w:t>6,452,326</w:t>
            </w:r>
          </w:p>
        </w:tc>
        <w:tc>
          <w:tcPr>
            <w:tcW w:w="1368" w:type="dxa"/>
            <w:tcBorders>
              <w:bottom w:val="single" w:sz="4" w:space="0" w:color="auto"/>
            </w:tcBorders>
            <w:shd w:val="clear" w:color="auto" w:fill="FAFAFA"/>
            <w:vAlign w:val="bottom"/>
          </w:tcPr>
          <w:p w14:paraId="33D0A06D" w14:textId="77777777" w:rsidR="00293454" w:rsidRPr="003E2C61" w:rsidRDefault="001B7CC5">
            <w:pPr>
              <w:spacing w:line="254" w:lineRule="auto"/>
              <w:ind w:left="-40" w:right="-72"/>
              <w:jc w:val="right"/>
              <w:rPr>
                <w:rFonts w:ascii="Arial" w:eastAsia="Arial" w:hAnsi="Arial" w:cs="Arial"/>
                <w:b/>
                <w:sz w:val="18"/>
                <w:szCs w:val="18"/>
              </w:rPr>
            </w:pPr>
            <w:r w:rsidRPr="003E2C61">
              <w:rPr>
                <w:rFonts w:ascii="Arial" w:eastAsia="Arial" w:hAnsi="Arial" w:cs="Arial"/>
                <w:b/>
                <w:sz w:val="18"/>
                <w:szCs w:val="18"/>
              </w:rPr>
              <w:t>13,720,982</w:t>
            </w:r>
          </w:p>
        </w:tc>
        <w:tc>
          <w:tcPr>
            <w:tcW w:w="1368" w:type="dxa"/>
            <w:tcBorders>
              <w:bottom w:val="single" w:sz="4" w:space="0" w:color="auto"/>
            </w:tcBorders>
            <w:vAlign w:val="bottom"/>
          </w:tcPr>
          <w:p w14:paraId="65A741CC" w14:textId="77777777" w:rsidR="00293454" w:rsidRPr="003E2C61" w:rsidRDefault="001B7CC5">
            <w:pPr>
              <w:spacing w:line="254" w:lineRule="auto"/>
              <w:ind w:left="-40" w:right="-72"/>
              <w:jc w:val="right"/>
              <w:rPr>
                <w:rFonts w:ascii="Arial" w:eastAsia="Arial" w:hAnsi="Arial" w:cs="Arial"/>
                <w:b/>
                <w:sz w:val="18"/>
                <w:szCs w:val="18"/>
              </w:rPr>
            </w:pPr>
            <w:r w:rsidRPr="003E2C61">
              <w:rPr>
                <w:rFonts w:ascii="Arial" w:eastAsia="Arial" w:hAnsi="Arial" w:cs="Arial"/>
                <w:b/>
                <w:sz w:val="18"/>
                <w:szCs w:val="18"/>
              </w:rPr>
              <w:t>9,959,765</w:t>
            </w:r>
          </w:p>
        </w:tc>
      </w:tr>
      <w:tr w:rsidR="00293454" w:rsidRPr="003E2C61" w14:paraId="1D085197" w14:textId="77777777" w:rsidTr="00A42086">
        <w:tc>
          <w:tcPr>
            <w:tcW w:w="3969" w:type="dxa"/>
          </w:tcPr>
          <w:p w14:paraId="3A5853B6" w14:textId="77777777" w:rsidR="00293454" w:rsidRPr="003E2C61" w:rsidRDefault="00293454" w:rsidP="0023489D">
            <w:pPr>
              <w:spacing w:line="254" w:lineRule="auto"/>
              <w:ind w:left="-101"/>
              <w:rPr>
                <w:rFonts w:ascii="Arial" w:eastAsia="Arial" w:hAnsi="Arial" w:cs="Arial"/>
                <w:sz w:val="18"/>
                <w:szCs w:val="18"/>
              </w:rPr>
            </w:pPr>
          </w:p>
        </w:tc>
        <w:tc>
          <w:tcPr>
            <w:tcW w:w="1367" w:type="dxa"/>
            <w:tcBorders>
              <w:top w:val="single" w:sz="4" w:space="0" w:color="auto"/>
            </w:tcBorders>
            <w:shd w:val="clear" w:color="auto" w:fill="FAFAFA"/>
            <w:vAlign w:val="bottom"/>
          </w:tcPr>
          <w:p w14:paraId="699043E2" w14:textId="77777777" w:rsidR="00293454" w:rsidRPr="003E2C61" w:rsidRDefault="00293454">
            <w:pPr>
              <w:spacing w:line="254" w:lineRule="auto"/>
              <w:ind w:left="-40" w:right="-72"/>
              <w:jc w:val="right"/>
              <w:rPr>
                <w:rFonts w:ascii="Arial" w:eastAsia="Arial" w:hAnsi="Arial" w:cs="Arial"/>
                <w:b/>
                <w:sz w:val="18"/>
                <w:szCs w:val="18"/>
              </w:rPr>
            </w:pPr>
          </w:p>
        </w:tc>
        <w:tc>
          <w:tcPr>
            <w:tcW w:w="1368" w:type="dxa"/>
            <w:gridSpan w:val="2"/>
            <w:tcBorders>
              <w:top w:val="single" w:sz="4" w:space="0" w:color="auto"/>
            </w:tcBorders>
            <w:vAlign w:val="bottom"/>
          </w:tcPr>
          <w:p w14:paraId="5E891BFA" w14:textId="77777777" w:rsidR="00293454" w:rsidRPr="003E2C61" w:rsidRDefault="00293454">
            <w:pPr>
              <w:spacing w:line="254" w:lineRule="auto"/>
              <w:ind w:left="-40" w:right="-72"/>
              <w:jc w:val="right"/>
              <w:rPr>
                <w:rFonts w:ascii="Arial" w:eastAsia="Arial" w:hAnsi="Arial" w:cs="Arial"/>
                <w:b/>
                <w:sz w:val="18"/>
                <w:szCs w:val="18"/>
              </w:rPr>
            </w:pPr>
          </w:p>
        </w:tc>
        <w:tc>
          <w:tcPr>
            <w:tcW w:w="1368" w:type="dxa"/>
            <w:tcBorders>
              <w:top w:val="single" w:sz="4" w:space="0" w:color="auto"/>
            </w:tcBorders>
            <w:shd w:val="clear" w:color="auto" w:fill="FAFAFA"/>
            <w:vAlign w:val="bottom"/>
          </w:tcPr>
          <w:p w14:paraId="4D032EB8" w14:textId="77777777" w:rsidR="00293454" w:rsidRPr="003E2C61" w:rsidRDefault="00293454">
            <w:pPr>
              <w:spacing w:line="254" w:lineRule="auto"/>
              <w:ind w:left="-40" w:right="-72"/>
              <w:jc w:val="right"/>
              <w:rPr>
                <w:rFonts w:ascii="Arial" w:eastAsia="Arial" w:hAnsi="Arial" w:cs="Arial"/>
                <w:b/>
                <w:sz w:val="18"/>
                <w:szCs w:val="18"/>
              </w:rPr>
            </w:pPr>
          </w:p>
        </w:tc>
        <w:tc>
          <w:tcPr>
            <w:tcW w:w="1368" w:type="dxa"/>
            <w:tcBorders>
              <w:top w:val="single" w:sz="4" w:space="0" w:color="auto"/>
            </w:tcBorders>
            <w:vAlign w:val="bottom"/>
          </w:tcPr>
          <w:p w14:paraId="0E242E13" w14:textId="77777777" w:rsidR="00293454" w:rsidRPr="003E2C61" w:rsidRDefault="00293454">
            <w:pPr>
              <w:spacing w:line="254" w:lineRule="auto"/>
              <w:ind w:left="-40" w:right="-72"/>
              <w:jc w:val="right"/>
              <w:rPr>
                <w:rFonts w:ascii="Arial" w:eastAsia="Arial" w:hAnsi="Arial" w:cs="Arial"/>
                <w:b/>
                <w:sz w:val="18"/>
                <w:szCs w:val="18"/>
              </w:rPr>
            </w:pPr>
          </w:p>
        </w:tc>
      </w:tr>
      <w:tr w:rsidR="00293454" w:rsidRPr="003E2C61" w14:paraId="1969B327" w14:textId="77777777" w:rsidTr="00A42086">
        <w:tc>
          <w:tcPr>
            <w:tcW w:w="3969" w:type="dxa"/>
          </w:tcPr>
          <w:p w14:paraId="632EDAA8" w14:textId="77777777" w:rsidR="00293454" w:rsidRPr="003E2C61" w:rsidRDefault="001B7CC5" w:rsidP="0023489D">
            <w:pPr>
              <w:spacing w:line="254" w:lineRule="auto"/>
              <w:ind w:left="-101"/>
              <w:rPr>
                <w:rFonts w:ascii="Arial" w:eastAsia="Arial" w:hAnsi="Arial" w:cs="Arial"/>
                <w:b/>
                <w:sz w:val="18"/>
                <w:szCs w:val="18"/>
              </w:rPr>
            </w:pPr>
            <w:r w:rsidRPr="003E2C61">
              <w:rPr>
                <w:rFonts w:ascii="Arial" w:eastAsia="Arial" w:hAnsi="Arial" w:cs="Arial"/>
                <w:b/>
                <w:sz w:val="18"/>
                <w:szCs w:val="18"/>
              </w:rPr>
              <w:t>Financial liabilities</w:t>
            </w:r>
          </w:p>
        </w:tc>
        <w:tc>
          <w:tcPr>
            <w:tcW w:w="1367" w:type="dxa"/>
            <w:shd w:val="clear" w:color="auto" w:fill="FAFAFA"/>
            <w:vAlign w:val="bottom"/>
          </w:tcPr>
          <w:p w14:paraId="17873FD7" w14:textId="77777777" w:rsidR="00293454" w:rsidRPr="003E2C61" w:rsidRDefault="00293454">
            <w:pPr>
              <w:spacing w:line="254" w:lineRule="auto"/>
              <w:ind w:left="604" w:right="-72" w:hanging="712"/>
              <w:jc w:val="right"/>
              <w:rPr>
                <w:rFonts w:ascii="Arial" w:eastAsia="Arial" w:hAnsi="Arial" w:cs="Arial"/>
                <w:b/>
                <w:sz w:val="18"/>
                <w:szCs w:val="18"/>
              </w:rPr>
            </w:pPr>
          </w:p>
        </w:tc>
        <w:tc>
          <w:tcPr>
            <w:tcW w:w="1368" w:type="dxa"/>
            <w:gridSpan w:val="2"/>
            <w:vAlign w:val="bottom"/>
          </w:tcPr>
          <w:p w14:paraId="3AA8E8A8" w14:textId="77777777" w:rsidR="00293454" w:rsidRPr="003E2C61" w:rsidRDefault="00293454">
            <w:pPr>
              <w:spacing w:line="254" w:lineRule="auto"/>
              <w:ind w:left="604" w:right="-72" w:hanging="712"/>
              <w:jc w:val="right"/>
              <w:rPr>
                <w:rFonts w:ascii="Arial" w:eastAsia="Arial" w:hAnsi="Arial" w:cs="Arial"/>
                <w:b/>
                <w:sz w:val="18"/>
                <w:szCs w:val="18"/>
              </w:rPr>
            </w:pPr>
          </w:p>
        </w:tc>
        <w:tc>
          <w:tcPr>
            <w:tcW w:w="1368" w:type="dxa"/>
            <w:shd w:val="clear" w:color="auto" w:fill="FAFAFA"/>
            <w:vAlign w:val="bottom"/>
          </w:tcPr>
          <w:p w14:paraId="7CF24ECB" w14:textId="77777777" w:rsidR="00293454" w:rsidRPr="003E2C61" w:rsidRDefault="00293454">
            <w:pPr>
              <w:spacing w:line="254" w:lineRule="auto"/>
              <w:ind w:left="604" w:right="-72" w:hanging="712"/>
              <w:jc w:val="right"/>
              <w:rPr>
                <w:rFonts w:ascii="Arial" w:eastAsia="Arial" w:hAnsi="Arial" w:cs="Arial"/>
                <w:b/>
                <w:sz w:val="18"/>
                <w:szCs w:val="18"/>
              </w:rPr>
            </w:pPr>
          </w:p>
        </w:tc>
        <w:tc>
          <w:tcPr>
            <w:tcW w:w="1368" w:type="dxa"/>
            <w:vAlign w:val="bottom"/>
          </w:tcPr>
          <w:p w14:paraId="76C5B2CF" w14:textId="77777777" w:rsidR="00293454" w:rsidRPr="003E2C61" w:rsidRDefault="00293454">
            <w:pPr>
              <w:spacing w:line="254" w:lineRule="auto"/>
              <w:ind w:left="604" w:right="-72" w:hanging="712"/>
              <w:jc w:val="right"/>
              <w:rPr>
                <w:rFonts w:ascii="Arial" w:eastAsia="Arial" w:hAnsi="Arial" w:cs="Arial"/>
                <w:b/>
                <w:sz w:val="18"/>
                <w:szCs w:val="18"/>
              </w:rPr>
            </w:pPr>
          </w:p>
        </w:tc>
      </w:tr>
      <w:tr w:rsidR="00293454" w:rsidRPr="003E2C61" w14:paraId="0C9FA403" w14:textId="77777777" w:rsidTr="00A42086">
        <w:tc>
          <w:tcPr>
            <w:tcW w:w="3969" w:type="dxa"/>
          </w:tcPr>
          <w:p w14:paraId="070A8DB4" w14:textId="77777777" w:rsidR="00293454" w:rsidRPr="003E2C61" w:rsidRDefault="001B7CC5" w:rsidP="0023489D">
            <w:pPr>
              <w:spacing w:line="254" w:lineRule="auto"/>
              <w:ind w:left="-101"/>
              <w:rPr>
                <w:rFonts w:ascii="Arial" w:eastAsia="Arial" w:hAnsi="Arial" w:cs="Arial"/>
                <w:sz w:val="18"/>
                <w:szCs w:val="18"/>
              </w:rPr>
            </w:pPr>
            <w:r w:rsidRPr="003E2C61">
              <w:rPr>
                <w:rFonts w:ascii="Arial" w:eastAsia="Arial" w:hAnsi="Arial" w:cs="Arial"/>
                <w:sz w:val="18"/>
                <w:szCs w:val="18"/>
              </w:rPr>
              <w:t>Liabilities at amortised cost</w:t>
            </w:r>
          </w:p>
        </w:tc>
        <w:tc>
          <w:tcPr>
            <w:tcW w:w="1367" w:type="dxa"/>
            <w:shd w:val="clear" w:color="auto" w:fill="FAFAFA"/>
            <w:vAlign w:val="bottom"/>
          </w:tcPr>
          <w:p w14:paraId="3AEADE26" w14:textId="77777777" w:rsidR="00293454" w:rsidRPr="003E2C61" w:rsidRDefault="00293454">
            <w:pPr>
              <w:spacing w:line="254" w:lineRule="auto"/>
              <w:ind w:left="-40" w:right="-72" w:hanging="712"/>
              <w:jc w:val="right"/>
              <w:rPr>
                <w:rFonts w:ascii="Arial" w:eastAsia="Arial" w:hAnsi="Arial" w:cs="Arial"/>
                <w:b/>
                <w:sz w:val="18"/>
                <w:szCs w:val="18"/>
              </w:rPr>
            </w:pPr>
          </w:p>
        </w:tc>
        <w:tc>
          <w:tcPr>
            <w:tcW w:w="1368" w:type="dxa"/>
            <w:gridSpan w:val="2"/>
            <w:vAlign w:val="bottom"/>
          </w:tcPr>
          <w:p w14:paraId="5F5934A4" w14:textId="77777777" w:rsidR="00293454" w:rsidRPr="003E2C61" w:rsidRDefault="00293454">
            <w:pPr>
              <w:spacing w:line="254" w:lineRule="auto"/>
              <w:ind w:left="-40" w:right="-72" w:hanging="712"/>
              <w:jc w:val="right"/>
              <w:rPr>
                <w:rFonts w:ascii="Arial" w:eastAsia="Arial" w:hAnsi="Arial" w:cs="Arial"/>
                <w:b/>
                <w:sz w:val="18"/>
                <w:szCs w:val="18"/>
              </w:rPr>
            </w:pPr>
          </w:p>
        </w:tc>
        <w:tc>
          <w:tcPr>
            <w:tcW w:w="1368" w:type="dxa"/>
            <w:shd w:val="clear" w:color="auto" w:fill="FAFAFA"/>
            <w:vAlign w:val="bottom"/>
          </w:tcPr>
          <w:p w14:paraId="7C455370" w14:textId="77777777" w:rsidR="00293454" w:rsidRPr="003E2C61" w:rsidRDefault="00293454">
            <w:pPr>
              <w:spacing w:line="254" w:lineRule="auto"/>
              <w:ind w:left="-40" w:right="-72" w:hanging="712"/>
              <w:jc w:val="right"/>
              <w:rPr>
                <w:rFonts w:ascii="Arial" w:eastAsia="Arial" w:hAnsi="Arial" w:cs="Arial"/>
                <w:b/>
                <w:sz w:val="18"/>
                <w:szCs w:val="18"/>
              </w:rPr>
            </w:pPr>
          </w:p>
        </w:tc>
        <w:tc>
          <w:tcPr>
            <w:tcW w:w="1368" w:type="dxa"/>
            <w:vAlign w:val="bottom"/>
          </w:tcPr>
          <w:p w14:paraId="0A9EE40E" w14:textId="77777777" w:rsidR="00293454" w:rsidRPr="003E2C61" w:rsidRDefault="00293454">
            <w:pPr>
              <w:spacing w:line="254" w:lineRule="auto"/>
              <w:ind w:left="-40" w:right="-72" w:hanging="712"/>
              <w:jc w:val="right"/>
              <w:rPr>
                <w:rFonts w:ascii="Arial" w:eastAsia="Arial" w:hAnsi="Arial" w:cs="Arial"/>
                <w:b/>
                <w:sz w:val="18"/>
                <w:szCs w:val="18"/>
              </w:rPr>
            </w:pPr>
          </w:p>
        </w:tc>
      </w:tr>
      <w:tr w:rsidR="00293454" w:rsidRPr="003E2C61" w14:paraId="68AC4592" w14:textId="77777777" w:rsidTr="00A42086">
        <w:tc>
          <w:tcPr>
            <w:tcW w:w="3969" w:type="dxa"/>
          </w:tcPr>
          <w:p w14:paraId="6363C009" w14:textId="77777777" w:rsidR="00293454" w:rsidRPr="003E2C61" w:rsidRDefault="001B7CC5" w:rsidP="0023489D">
            <w:pPr>
              <w:spacing w:line="254" w:lineRule="auto"/>
              <w:ind w:left="-101"/>
              <w:rPr>
                <w:rFonts w:ascii="Arial" w:eastAsia="Arial" w:hAnsi="Arial" w:cs="Arial"/>
                <w:sz w:val="18"/>
                <w:szCs w:val="18"/>
              </w:rPr>
            </w:pPr>
            <w:r w:rsidRPr="003E2C61">
              <w:rPr>
                <w:rFonts w:ascii="Arial" w:eastAsia="Arial" w:hAnsi="Arial" w:cs="Arial"/>
                <w:sz w:val="18"/>
                <w:szCs w:val="18"/>
              </w:rPr>
              <w:t xml:space="preserve">   Bank overdrafts and short-term borrowings </w:t>
            </w:r>
          </w:p>
          <w:p w14:paraId="04CAF4E9" w14:textId="77777777" w:rsidR="00293454" w:rsidRPr="003E2C61" w:rsidRDefault="001B7CC5" w:rsidP="0023489D">
            <w:pPr>
              <w:spacing w:line="254" w:lineRule="auto"/>
              <w:ind w:left="-101"/>
              <w:rPr>
                <w:rFonts w:ascii="Arial" w:eastAsia="Arial" w:hAnsi="Arial" w:cs="Arial"/>
                <w:sz w:val="18"/>
                <w:szCs w:val="18"/>
              </w:rPr>
            </w:pPr>
            <w:r w:rsidRPr="003E2C61">
              <w:rPr>
                <w:rFonts w:ascii="Arial" w:eastAsia="Arial" w:hAnsi="Arial" w:cs="Arial"/>
                <w:sz w:val="18"/>
                <w:szCs w:val="18"/>
              </w:rPr>
              <w:t xml:space="preserve">      from financial institutions</w:t>
            </w:r>
          </w:p>
        </w:tc>
        <w:tc>
          <w:tcPr>
            <w:tcW w:w="1367" w:type="dxa"/>
            <w:shd w:val="clear" w:color="auto" w:fill="FAFAFA"/>
            <w:vAlign w:val="bottom"/>
          </w:tcPr>
          <w:p w14:paraId="792247BD" w14:textId="77777777" w:rsidR="00293454" w:rsidRPr="003E2C61" w:rsidRDefault="001B7CC5">
            <w:pPr>
              <w:spacing w:line="254" w:lineRule="auto"/>
              <w:ind w:left="-40" w:right="-72"/>
              <w:jc w:val="right"/>
              <w:rPr>
                <w:rFonts w:ascii="Arial" w:eastAsia="Arial" w:hAnsi="Arial" w:cs="Arial"/>
                <w:sz w:val="18"/>
                <w:szCs w:val="18"/>
              </w:rPr>
            </w:pPr>
            <w:r w:rsidRPr="003E2C61">
              <w:rPr>
                <w:rFonts w:ascii="Arial" w:eastAsia="Arial" w:hAnsi="Arial" w:cs="Arial"/>
                <w:sz w:val="18"/>
                <w:szCs w:val="18"/>
              </w:rPr>
              <w:t>7,899,982</w:t>
            </w:r>
          </w:p>
        </w:tc>
        <w:tc>
          <w:tcPr>
            <w:tcW w:w="1368" w:type="dxa"/>
            <w:gridSpan w:val="2"/>
            <w:vAlign w:val="bottom"/>
          </w:tcPr>
          <w:p w14:paraId="3327073C" w14:textId="77777777" w:rsidR="00293454" w:rsidRPr="003E2C61" w:rsidRDefault="001B7CC5">
            <w:pPr>
              <w:spacing w:line="254" w:lineRule="auto"/>
              <w:ind w:left="-40" w:right="-72"/>
              <w:jc w:val="right"/>
              <w:rPr>
                <w:rFonts w:ascii="Arial" w:eastAsia="Arial" w:hAnsi="Arial" w:cs="Arial"/>
                <w:b/>
                <w:sz w:val="18"/>
                <w:szCs w:val="18"/>
              </w:rPr>
            </w:pPr>
            <w:r w:rsidRPr="003E2C61">
              <w:rPr>
                <w:rFonts w:ascii="Arial" w:eastAsia="Arial" w:hAnsi="Arial" w:cs="Arial"/>
                <w:sz w:val="18"/>
                <w:szCs w:val="18"/>
              </w:rPr>
              <w:t>6,081,506</w:t>
            </w:r>
          </w:p>
        </w:tc>
        <w:tc>
          <w:tcPr>
            <w:tcW w:w="1368" w:type="dxa"/>
            <w:shd w:val="clear" w:color="auto" w:fill="FAFAFA"/>
            <w:vAlign w:val="bottom"/>
          </w:tcPr>
          <w:p w14:paraId="7B4D6016" w14:textId="77777777" w:rsidR="00293454" w:rsidRPr="003E2C61" w:rsidRDefault="001B7CC5">
            <w:pPr>
              <w:spacing w:line="254" w:lineRule="auto"/>
              <w:ind w:left="-40" w:right="-72"/>
              <w:jc w:val="right"/>
              <w:rPr>
                <w:rFonts w:ascii="Arial" w:eastAsia="Arial" w:hAnsi="Arial" w:cs="Arial"/>
                <w:sz w:val="18"/>
                <w:szCs w:val="18"/>
              </w:rPr>
            </w:pPr>
            <w:r w:rsidRPr="003E2C61">
              <w:rPr>
                <w:rFonts w:ascii="Arial" w:eastAsia="Arial" w:hAnsi="Arial" w:cs="Arial"/>
                <w:sz w:val="18"/>
                <w:szCs w:val="18"/>
              </w:rPr>
              <w:t>7,899,982</w:t>
            </w:r>
          </w:p>
        </w:tc>
        <w:tc>
          <w:tcPr>
            <w:tcW w:w="1368" w:type="dxa"/>
            <w:vAlign w:val="bottom"/>
          </w:tcPr>
          <w:p w14:paraId="626C1D48" w14:textId="77777777" w:rsidR="00293454" w:rsidRPr="003E2C61" w:rsidRDefault="001B7CC5">
            <w:pPr>
              <w:spacing w:line="254" w:lineRule="auto"/>
              <w:ind w:left="-40" w:right="-72"/>
              <w:jc w:val="right"/>
              <w:rPr>
                <w:rFonts w:ascii="Arial" w:eastAsia="Arial" w:hAnsi="Arial" w:cs="Arial"/>
                <w:b/>
                <w:sz w:val="18"/>
                <w:szCs w:val="18"/>
              </w:rPr>
            </w:pPr>
            <w:r w:rsidRPr="003E2C61">
              <w:rPr>
                <w:rFonts w:ascii="Arial" w:eastAsia="Arial" w:hAnsi="Arial" w:cs="Arial"/>
                <w:sz w:val="18"/>
                <w:szCs w:val="18"/>
              </w:rPr>
              <w:t>6,081,506</w:t>
            </w:r>
          </w:p>
        </w:tc>
      </w:tr>
      <w:tr w:rsidR="00293454" w:rsidRPr="003E2C61" w14:paraId="1043CFD0" w14:textId="77777777" w:rsidTr="00A42086">
        <w:tc>
          <w:tcPr>
            <w:tcW w:w="3969" w:type="dxa"/>
          </w:tcPr>
          <w:p w14:paraId="33F5D9E4" w14:textId="77777777" w:rsidR="00293454" w:rsidRPr="003E2C61" w:rsidRDefault="001B7CC5" w:rsidP="0023489D">
            <w:pPr>
              <w:spacing w:line="254" w:lineRule="auto"/>
              <w:ind w:left="-101"/>
              <w:rPr>
                <w:rFonts w:ascii="Arial" w:eastAsia="Arial" w:hAnsi="Arial" w:cs="Arial"/>
                <w:sz w:val="18"/>
                <w:szCs w:val="18"/>
              </w:rPr>
            </w:pPr>
            <w:r w:rsidRPr="003E2C61">
              <w:rPr>
                <w:rFonts w:ascii="Arial" w:eastAsia="Arial" w:hAnsi="Arial" w:cs="Arial"/>
                <w:sz w:val="18"/>
                <w:szCs w:val="18"/>
              </w:rPr>
              <w:t xml:space="preserve">   Trade and other payables</w:t>
            </w:r>
          </w:p>
        </w:tc>
        <w:tc>
          <w:tcPr>
            <w:tcW w:w="1367" w:type="dxa"/>
            <w:shd w:val="clear" w:color="auto" w:fill="FAFAFA"/>
            <w:vAlign w:val="bottom"/>
          </w:tcPr>
          <w:p w14:paraId="79B4D039" w14:textId="77777777" w:rsidR="00293454" w:rsidRPr="003E2C61" w:rsidRDefault="001B7CC5">
            <w:pPr>
              <w:spacing w:line="254" w:lineRule="auto"/>
              <w:ind w:left="-40" w:right="-72"/>
              <w:jc w:val="right"/>
              <w:rPr>
                <w:rFonts w:ascii="Arial" w:eastAsia="Arial" w:hAnsi="Arial" w:cs="Arial"/>
                <w:sz w:val="18"/>
                <w:szCs w:val="18"/>
              </w:rPr>
            </w:pPr>
            <w:r w:rsidRPr="003E2C61">
              <w:rPr>
                <w:rFonts w:ascii="Arial" w:eastAsia="Arial" w:hAnsi="Arial" w:cs="Arial"/>
                <w:sz w:val="18"/>
                <w:szCs w:val="18"/>
              </w:rPr>
              <w:t>4,151,043</w:t>
            </w:r>
          </w:p>
        </w:tc>
        <w:tc>
          <w:tcPr>
            <w:tcW w:w="1368" w:type="dxa"/>
            <w:gridSpan w:val="2"/>
            <w:vAlign w:val="bottom"/>
          </w:tcPr>
          <w:p w14:paraId="28A51717" w14:textId="77777777" w:rsidR="00293454" w:rsidRPr="003E2C61" w:rsidRDefault="001B7CC5">
            <w:pPr>
              <w:spacing w:line="254" w:lineRule="auto"/>
              <w:ind w:left="-40" w:right="-72"/>
              <w:jc w:val="right"/>
              <w:rPr>
                <w:rFonts w:ascii="Arial" w:eastAsia="Arial" w:hAnsi="Arial" w:cs="Arial"/>
                <w:b/>
                <w:sz w:val="18"/>
                <w:szCs w:val="18"/>
              </w:rPr>
            </w:pPr>
            <w:r w:rsidRPr="003E2C61">
              <w:rPr>
                <w:rFonts w:ascii="Arial" w:eastAsia="Arial" w:hAnsi="Arial" w:cs="Arial"/>
                <w:sz w:val="18"/>
                <w:szCs w:val="18"/>
              </w:rPr>
              <w:t>3,492,914</w:t>
            </w:r>
          </w:p>
        </w:tc>
        <w:tc>
          <w:tcPr>
            <w:tcW w:w="1368" w:type="dxa"/>
            <w:shd w:val="clear" w:color="auto" w:fill="FAFAFA"/>
            <w:vAlign w:val="bottom"/>
          </w:tcPr>
          <w:p w14:paraId="607394E9" w14:textId="77777777" w:rsidR="00293454" w:rsidRPr="003E2C61" w:rsidRDefault="001B7CC5">
            <w:pPr>
              <w:spacing w:line="254" w:lineRule="auto"/>
              <w:ind w:left="-40" w:right="-72"/>
              <w:jc w:val="right"/>
              <w:rPr>
                <w:rFonts w:ascii="Arial" w:eastAsia="Arial" w:hAnsi="Arial" w:cs="Arial"/>
                <w:sz w:val="18"/>
                <w:szCs w:val="18"/>
              </w:rPr>
            </w:pPr>
            <w:r w:rsidRPr="003E2C61">
              <w:rPr>
                <w:rFonts w:ascii="Arial" w:eastAsia="Arial" w:hAnsi="Arial" w:cs="Arial"/>
                <w:sz w:val="18"/>
                <w:szCs w:val="18"/>
              </w:rPr>
              <w:t>4,150,546</w:t>
            </w:r>
          </w:p>
        </w:tc>
        <w:tc>
          <w:tcPr>
            <w:tcW w:w="1368" w:type="dxa"/>
            <w:vAlign w:val="bottom"/>
          </w:tcPr>
          <w:p w14:paraId="4D249A64" w14:textId="77777777" w:rsidR="00293454" w:rsidRPr="003E2C61" w:rsidRDefault="001B7CC5">
            <w:pPr>
              <w:spacing w:line="254" w:lineRule="auto"/>
              <w:ind w:left="-40" w:right="-72"/>
              <w:jc w:val="right"/>
              <w:rPr>
                <w:rFonts w:ascii="Arial" w:eastAsia="Arial" w:hAnsi="Arial" w:cs="Arial"/>
                <w:b/>
                <w:sz w:val="18"/>
                <w:szCs w:val="18"/>
              </w:rPr>
            </w:pPr>
            <w:r w:rsidRPr="003E2C61">
              <w:rPr>
                <w:rFonts w:ascii="Arial" w:eastAsia="Arial" w:hAnsi="Arial" w:cs="Arial"/>
                <w:sz w:val="18"/>
                <w:szCs w:val="18"/>
              </w:rPr>
              <w:t>3,492,498</w:t>
            </w:r>
          </w:p>
        </w:tc>
      </w:tr>
      <w:tr w:rsidR="00293454" w:rsidRPr="003E2C61" w14:paraId="21B2F426" w14:textId="77777777" w:rsidTr="00A42086">
        <w:tc>
          <w:tcPr>
            <w:tcW w:w="3969" w:type="dxa"/>
          </w:tcPr>
          <w:p w14:paraId="14881E1B" w14:textId="77777777" w:rsidR="00293454" w:rsidRPr="003E2C61" w:rsidRDefault="001B7CC5" w:rsidP="0023489D">
            <w:pPr>
              <w:spacing w:line="254" w:lineRule="auto"/>
              <w:ind w:left="-101"/>
              <w:rPr>
                <w:rFonts w:ascii="Arial" w:eastAsia="Arial" w:hAnsi="Arial" w:cs="Arial"/>
                <w:sz w:val="18"/>
                <w:szCs w:val="18"/>
              </w:rPr>
            </w:pPr>
            <w:r w:rsidRPr="003E2C61">
              <w:rPr>
                <w:rFonts w:ascii="Arial" w:eastAsia="Arial" w:hAnsi="Arial" w:cs="Arial"/>
                <w:sz w:val="18"/>
                <w:szCs w:val="18"/>
              </w:rPr>
              <w:t xml:space="preserve">   Amounts due to related parties</w:t>
            </w:r>
          </w:p>
        </w:tc>
        <w:tc>
          <w:tcPr>
            <w:tcW w:w="1367" w:type="dxa"/>
            <w:shd w:val="clear" w:color="auto" w:fill="FAFAFA"/>
            <w:vAlign w:val="bottom"/>
          </w:tcPr>
          <w:p w14:paraId="44F7A67C" w14:textId="77777777" w:rsidR="00293454" w:rsidRPr="003E2C61" w:rsidRDefault="001B7CC5">
            <w:pPr>
              <w:spacing w:line="254" w:lineRule="auto"/>
              <w:ind w:left="-40" w:right="-72"/>
              <w:jc w:val="right"/>
              <w:rPr>
                <w:rFonts w:ascii="Arial" w:eastAsia="Arial" w:hAnsi="Arial" w:cs="Arial"/>
                <w:sz w:val="18"/>
                <w:szCs w:val="18"/>
              </w:rPr>
            </w:pPr>
            <w:r w:rsidRPr="003E2C61">
              <w:rPr>
                <w:rFonts w:ascii="Arial" w:eastAsia="Arial" w:hAnsi="Arial" w:cs="Arial"/>
                <w:sz w:val="18"/>
                <w:szCs w:val="18"/>
              </w:rPr>
              <w:t>10,588,460</w:t>
            </w:r>
          </w:p>
        </w:tc>
        <w:tc>
          <w:tcPr>
            <w:tcW w:w="1368" w:type="dxa"/>
            <w:gridSpan w:val="2"/>
            <w:vAlign w:val="bottom"/>
          </w:tcPr>
          <w:p w14:paraId="6BBAB11F" w14:textId="77777777" w:rsidR="00293454" w:rsidRPr="003E2C61" w:rsidRDefault="001B7CC5">
            <w:pPr>
              <w:spacing w:line="254" w:lineRule="auto"/>
              <w:ind w:left="-40" w:right="-72"/>
              <w:jc w:val="right"/>
              <w:rPr>
                <w:rFonts w:ascii="Arial" w:eastAsia="Arial" w:hAnsi="Arial" w:cs="Arial"/>
                <w:b/>
                <w:sz w:val="18"/>
                <w:szCs w:val="18"/>
              </w:rPr>
            </w:pPr>
            <w:r w:rsidRPr="003E2C61">
              <w:rPr>
                <w:rFonts w:ascii="Arial" w:eastAsia="Arial" w:hAnsi="Arial" w:cs="Arial"/>
                <w:sz w:val="18"/>
                <w:szCs w:val="18"/>
              </w:rPr>
              <w:t>7,894,058</w:t>
            </w:r>
          </w:p>
        </w:tc>
        <w:tc>
          <w:tcPr>
            <w:tcW w:w="1368" w:type="dxa"/>
            <w:shd w:val="clear" w:color="auto" w:fill="FAFAFA"/>
            <w:vAlign w:val="bottom"/>
          </w:tcPr>
          <w:p w14:paraId="7429D670" w14:textId="77777777" w:rsidR="00293454" w:rsidRPr="003E2C61" w:rsidRDefault="001B7CC5">
            <w:pPr>
              <w:spacing w:line="254" w:lineRule="auto"/>
              <w:ind w:left="-40" w:right="-72"/>
              <w:jc w:val="right"/>
              <w:rPr>
                <w:rFonts w:ascii="Arial" w:eastAsia="Arial" w:hAnsi="Arial" w:cs="Arial"/>
                <w:sz w:val="18"/>
                <w:szCs w:val="18"/>
              </w:rPr>
            </w:pPr>
            <w:r w:rsidRPr="003E2C61">
              <w:rPr>
                <w:rFonts w:ascii="Arial" w:eastAsia="Arial" w:hAnsi="Arial" w:cs="Arial"/>
                <w:sz w:val="18"/>
                <w:szCs w:val="18"/>
              </w:rPr>
              <w:t>10,588,275</w:t>
            </w:r>
          </w:p>
        </w:tc>
        <w:tc>
          <w:tcPr>
            <w:tcW w:w="1368" w:type="dxa"/>
            <w:vAlign w:val="bottom"/>
          </w:tcPr>
          <w:p w14:paraId="04148159" w14:textId="77777777" w:rsidR="00293454" w:rsidRPr="003E2C61" w:rsidRDefault="001B7CC5">
            <w:pPr>
              <w:spacing w:line="254" w:lineRule="auto"/>
              <w:ind w:left="-40" w:right="-72"/>
              <w:jc w:val="right"/>
              <w:rPr>
                <w:rFonts w:ascii="Arial" w:eastAsia="Arial" w:hAnsi="Arial" w:cs="Arial"/>
                <w:b/>
                <w:sz w:val="18"/>
                <w:szCs w:val="18"/>
              </w:rPr>
            </w:pPr>
            <w:r w:rsidRPr="003E2C61">
              <w:rPr>
                <w:rFonts w:ascii="Arial" w:eastAsia="Arial" w:hAnsi="Arial" w:cs="Arial"/>
                <w:sz w:val="18"/>
                <w:szCs w:val="18"/>
              </w:rPr>
              <w:t>7,893,884</w:t>
            </w:r>
          </w:p>
        </w:tc>
      </w:tr>
      <w:tr w:rsidR="00293454" w:rsidRPr="003E2C61" w14:paraId="0083A398" w14:textId="77777777" w:rsidTr="00A42086">
        <w:tc>
          <w:tcPr>
            <w:tcW w:w="3969" w:type="dxa"/>
          </w:tcPr>
          <w:p w14:paraId="694D0DD9" w14:textId="77777777" w:rsidR="00293454" w:rsidRPr="003E2C61" w:rsidRDefault="001B7CC5" w:rsidP="0023489D">
            <w:pPr>
              <w:spacing w:line="254" w:lineRule="auto"/>
              <w:ind w:left="-101"/>
              <w:rPr>
                <w:rFonts w:ascii="Arial" w:eastAsia="Arial" w:hAnsi="Arial" w:cs="Arial"/>
                <w:sz w:val="18"/>
                <w:szCs w:val="18"/>
              </w:rPr>
            </w:pPr>
            <w:r w:rsidRPr="003E2C61">
              <w:rPr>
                <w:rFonts w:ascii="Arial" w:eastAsia="Arial" w:hAnsi="Arial" w:cs="Arial"/>
                <w:sz w:val="18"/>
                <w:szCs w:val="18"/>
              </w:rPr>
              <w:t xml:space="preserve">   Current portion of long-term borrowings from </w:t>
            </w:r>
          </w:p>
          <w:p w14:paraId="4C1938F0" w14:textId="77777777" w:rsidR="00293454" w:rsidRPr="003E2C61" w:rsidRDefault="001B7CC5" w:rsidP="0023489D">
            <w:pPr>
              <w:spacing w:line="254" w:lineRule="auto"/>
              <w:ind w:left="-101"/>
              <w:rPr>
                <w:rFonts w:ascii="Arial" w:eastAsia="Arial" w:hAnsi="Arial" w:cs="Arial"/>
                <w:sz w:val="18"/>
                <w:szCs w:val="18"/>
              </w:rPr>
            </w:pPr>
            <w:r w:rsidRPr="003E2C61">
              <w:rPr>
                <w:rFonts w:ascii="Arial" w:eastAsia="Arial" w:hAnsi="Arial" w:cs="Arial"/>
                <w:sz w:val="18"/>
                <w:szCs w:val="18"/>
              </w:rPr>
              <w:t xml:space="preserve">      financial institutions</w:t>
            </w:r>
          </w:p>
        </w:tc>
        <w:tc>
          <w:tcPr>
            <w:tcW w:w="1367" w:type="dxa"/>
            <w:shd w:val="clear" w:color="auto" w:fill="FAFAFA"/>
            <w:vAlign w:val="bottom"/>
          </w:tcPr>
          <w:p w14:paraId="7EAA39BB" w14:textId="77777777" w:rsidR="00293454" w:rsidRPr="003E2C61" w:rsidRDefault="001B7CC5">
            <w:pPr>
              <w:spacing w:line="254" w:lineRule="auto"/>
              <w:ind w:left="-40" w:right="-72"/>
              <w:jc w:val="right"/>
              <w:rPr>
                <w:rFonts w:ascii="Arial" w:eastAsia="Arial" w:hAnsi="Arial" w:cs="Arial"/>
                <w:sz w:val="18"/>
                <w:szCs w:val="18"/>
              </w:rPr>
            </w:pPr>
            <w:r w:rsidRPr="003E2C61">
              <w:rPr>
                <w:rFonts w:ascii="Arial" w:eastAsia="Arial" w:hAnsi="Arial" w:cs="Arial"/>
                <w:sz w:val="18"/>
                <w:szCs w:val="18"/>
              </w:rPr>
              <w:t>1,717,067</w:t>
            </w:r>
          </w:p>
        </w:tc>
        <w:tc>
          <w:tcPr>
            <w:tcW w:w="1368" w:type="dxa"/>
            <w:gridSpan w:val="2"/>
            <w:vAlign w:val="bottom"/>
          </w:tcPr>
          <w:p w14:paraId="6375C660" w14:textId="77777777" w:rsidR="00293454" w:rsidRPr="003E2C61" w:rsidRDefault="001B7CC5">
            <w:pPr>
              <w:spacing w:line="254" w:lineRule="auto"/>
              <w:ind w:left="-40" w:right="-72"/>
              <w:jc w:val="right"/>
              <w:rPr>
                <w:rFonts w:ascii="Arial" w:eastAsia="Arial" w:hAnsi="Arial" w:cs="Arial"/>
                <w:b/>
                <w:sz w:val="18"/>
                <w:szCs w:val="18"/>
              </w:rPr>
            </w:pPr>
            <w:r w:rsidRPr="003E2C61">
              <w:rPr>
                <w:rFonts w:ascii="Arial" w:eastAsia="Arial" w:hAnsi="Arial" w:cs="Arial"/>
                <w:sz w:val="18"/>
                <w:szCs w:val="18"/>
              </w:rPr>
              <w:t>1,933,333</w:t>
            </w:r>
          </w:p>
        </w:tc>
        <w:tc>
          <w:tcPr>
            <w:tcW w:w="1368" w:type="dxa"/>
            <w:shd w:val="clear" w:color="auto" w:fill="FAFAFA"/>
            <w:vAlign w:val="bottom"/>
          </w:tcPr>
          <w:p w14:paraId="38482C10" w14:textId="77777777" w:rsidR="00293454" w:rsidRPr="003E2C61" w:rsidRDefault="001B7CC5">
            <w:pPr>
              <w:spacing w:line="254" w:lineRule="auto"/>
              <w:ind w:left="-40" w:right="-72"/>
              <w:jc w:val="right"/>
              <w:rPr>
                <w:rFonts w:ascii="Arial" w:eastAsia="Arial" w:hAnsi="Arial" w:cs="Arial"/>
                <w:sz w:val="18"/>
                <w:szCs w:val="18"/>
              </w:rPr>
            </w:pPr>
            <w:r w:rsidRPr="003E2C61">
              <w:rPr>
                <w:rFonts w:ascii="Arial" w:eastAsia="Arial" w:hAnsi="Arial" w:cs="Arial"/>
                <w:sz w:val="18"/>
                <w:szCs w:val="18"/>
              </w:rPr>
              <w:t>1,717,067</w:t>
            </w:r>
          </w:p>
        </w:tc>
        <w:tc>
          <w:tcPr>
            <w:tcW w:w="1368" w:type="dxa"/>
            <w:vAlign w:val="bottom"/>
          </w:tcPr>
          <w:p w14:paraId="43CF3DD3" w14:textId="77777777" w:rsidR="00293454" w:rsidRPr="003E2C61" w:rsidRDefault="001B7CC5">
            <w:pPr>
              <w:spacing w:line="254" w:lineRule="auto"/>
              <w:ind w:left="-40" w:right="-72"/>
              <w:jc w:val="right"/>
              <w:rPr>
                <w:rFonts w:ascii="Arial" w:eastAsia="Arial" w:hAnsi="Arial" w:cs="Arial"/>
                <w:b/>
                <w:sz w:val="18"/>
                <w:szCs w:val="18"/>
              </w:rPr>
            </w:pPr>
            <w:r w:rsidRPr="003E2C61">
              <w:rPr>
                <w:rFonts w:ascii="Arial" w:eastAsia="Arial" w:hAnsi="Arial" w:cs="Arial"/>
                <w:sz w:val="18"/>
                <w:szCs w:val="18"/>
              </w:rPr>
              <w:t>1,933,333</w:t>
            </w:r>
          </w:p>
        </w:tc>
      </w:tr>
      <w:tr w:rsidR="00293454" w:rsidRPr="003E2C61" w14:paraId="1FB64040" w14:textId="77777777" w:rsidTr="00A42086">
        <w:tc>
          <w:tcPr>
            <w:tcW w:w="3969" w:type="dxa"/>
          </w:tcPr>
          <w:p w14:paraId="5527ACD3" w14:textId="77777777" w:rsidR="00293454" w:rsidRPr="003E2C61" w:rsidRDefault="001B7CC5" w:rsidP="0023489D">
            <w:pPr>
              <w:spacing w:line="254" w:lineRule="auto"/>
              <w:ind w:left="-101"/>
              <w:rPr>
                <w:rFonts w:ascii="Arial" w:eastAsia="Arial" w:hAnsi="Arial" w:cs="Arial"/>
                <w:sz w:val="18"/>
                <w:szCs w:val="18"/>
              </w:rPr>
            </w:pPr>
            <w:r w:rsidRPr="003E2C61">
              <w:rPr>
                <w:rFonts w:ascii="Arial" w:eastAsia="Arial" w:hAnsi="Arial" w:cs="Arial"/>
                <w:sz w:val="18"/>
                <w:szCs w:val="18"/>
              </w:rPr>
              <w:t xml:space="preserve">   Current portion of long-term loans from </w:t>
            </w:r>
          </w:p>
          <w:p w14:paraId="6E1DF3BE" w14:textId="77777777" w:rsidR="00293454" w:rsidRPr="003E2C61" w:rsidRDefault="001B7CC5" w:rsidP="0023489D">
            <w:pPr>
              <w:spacing w:line="254" w:lineRule="auto"/>
              <w:ind w:left="-101"/>
              <w:rPr>
                <w:rFonts w:ascii="Arial" w:eastAsia="Arial" w:hAnsi="Arial" w:cs="Arial"/>
                <w:sz w:val="18"/>
                <w:szCs w:val="18"/>
              </w:rPr>
            </w:pPr>
            <w:r w:rsidRPr="003E2C61">
              <w:rPr>
                <w:rFonts w:ascii="Arial" w:eastAsia="Arial" w:hAnsi="Arial" w:cs="Arial"/>
                <w:sz w:val="18"/>
                <w:szCs w:val="18"/>
              </w:rPr>
              <w:t xml:space="preserve">   related parties</w:t>
            </w:r>
          </w:p>
        </w:tc>
        <w:tc>
          <w:tcPr>
            <w:tcW w:w="1367" w:type="dxa"/>
            <w:shd w:val="clear" w:color="auto" w:fill="FAFAFA"/>
            <w:vAlign w:val="bottom"/>
          </w:tcPr>
          <w:p w14:paraId="0E1CA435" w14:textId="77777777" w:rsidR="00293454" w:rsidRPr="003E2C61" w:rsidRDefault="001B7CC5">
            <w:pPr>
              <w:spacing w:line="254" w:lineRule="auto"/>
              <w:ind w:left="-40" w:right="-72"/>
              <w:jc w:val="right"/>
              <w:rPr>
                <w:rFonts w:ascii="Arial" w:eastAsia="Arial" w:hAnsi="Arial" w:cs="Arial"/>
                <w:sz w:val="18"/>
                <w:szCs w:val="18"/>
              </w:rPr>
            </w:pPr>
            <w:r w:rsidRPr="003E2C61">
              <w:rPr>
                <w:rFonts w:ascii="Arial" w:eastAsia="Arial" w:hAnsi="Arial" w:cs="Arial"/>
                <w:sz w:val="18"/>
                <w:szCs w:val="18"/>
              </w:rPr>
              <w:t>3,950,000</w:t>
            </w:r>
          </w:p>
        </w:tc>
        <w:tc>
          <w:tcPr>
            <w:tcW w:w="1368" w:type="dxa"/>
            <w:gridSpan w:val="2"/>
            <w:vAlign w:val="bottom"/>
          </w:tcPr>
          <w:p w14:paraId="7BD4332E" w14:textId="77777777" w:rsidR="00293454" w:rsidRPr="003E2C61" w:rsidRDefault="001B7CC5">
            <w:pPr>
              <w:spacing w:line="254" w:lineRule="auto"/>
              <w:ind w:left="-40" w:right="-72"/>
              <w:jc w:val="right"/>
              <w:rPr>
                <w:rFonts w:ascii="Arial" w:eastAsia="Arial" w:hAnsi="Arial" w:cs="Arial"/>
                <w:b/>
                <w:sz w:val="18"/>
                <w:szCs w:val="18"/>
              </w:rPr>
            </w:pPr>
            <w:r w:rsidRPr="003E2C61">
              <w:rPr>
                <w:rFonts w:ascii="Arial" w:eastAsia="Arial" w:hAnsi="Arial" w:cs="Arial"/>
                <w:sz w:val="18"/>
                <w:szCs w:val="18"/>
              </w:rPr>
              <w:t>3,233,333</w:t>
            </w:r>
          </w:p>
        </w:tc>
        <w:tc>
          <w:tcPr>
            <w:tcW w:w="1368" w:type="dxa"/>
            <w:shd w:val="clear" w:color="auto" w:fill="FAFAFA"/>
            <w:vAlign w:val="bottom"/>
          </w:tcPr>
          <w:p w14:paraId="16BC792E" w14:textId="77777777" w:rsidR="00293454" w:rsidRPr="003E2C61" w:rsidRDefault="001B7CC5">
            <w:pPr>
              <w:spacing w:line="254" w:lineRule="auto"/>
              <w:ind w:left="-40" w:right="-72"/>
              <w:jc w:val="right"/>
              <w:rPr>
                <w:rFonts w:ascii="Arial" w:eastAsia="Arial" w:hAnsi="Arial" w:cs="Arial"/>
                <w:sz w:val="18"/>
                <w:szCs w:val="18"/>
              </w:rPr>
            </w:pPr>
            <w:r w:rsidRPr="003E2C61">
              <w:rPr>
                <w:rFonts w:ascii="Arial" w:eastAsia="Arial" w:hAnsi="Arial" w:cs="Arial"/>
                <w:sz w:val="18"/>
                <w:szCs w:val="18"/>
              </w:rPr>
              <w:t>3,950,000</w:t>
            </w:r>
          </w:p>
        </w:tc>
        <w:tc>
          <w:tcPr>
            <w:tcW w:w="1368" w:type="dxa"/>
            <w:vAlign w:val="bottom"/>
          </w:tcPr>
          <w:p w14:paraId="57818ACA" w14:textId="77777777" w:rsidR="00293454" w:rsidRPr="003E2C61" w:rsidRDefault="001B7CC5">
            <w:pPr>
              <w:spacing w:line="254" w:lineRule="auto"/>
              <w:ind w:left="-40" w:right="-72"/>
              <w:jc w:val="right"/>
              <w:rPr>
                <w:rFonts w:ascii="Arial" w:eastAsia="Arial" w:hAnsi="Arial" w:cs="Arial"/>
                <w:b/>
                <w:sz w:val="18"/>
                <w:szCs w:val="18"/>
              </w:rPr>
            </w:pPr>
            <w:r w:rsidRPr="003E2C61">
              <w:rPr>
                <w:rFonts w:ascii="Arial" w:eastAsia="Arial" w:hAnsi="Arial" w:cs="Arial"/>
                <w:sz w:val="18"/>
                <w:szCs w:val="18"/>
              </w:rPr>
              <w:t>3,233,333</w:t>
            </w:r>
          </w:p>
        </w:tc>
      </w:tr>
      <w:tr w:rsidR="00293454" w:rsidRPr="003E2C61" w14:paraId="56735EB2" w14:textId="77777777" w:rsidTr="00A42086">
        <w:tc>
          <w:tcPr>
            <w:tcW w:w="3969" w:type="dxa"/>
          </w:tcPr>
          <w:p w14:paraId="2DCB9B10" w14:textId="77777777" w:rsidR="00293454" w:rsidRPr="003E2C61" w:rsidRDefault="001B7CC5" w:rsidP="0023489D">
            <w:pPr>
              <w:spacing w:line="254" w:lineRule="auto"/>
              <w:ind w:left="-101"/>
              <w:rPr>
                <w:rFonts w:ascii="Arial" w:eastAsia="Arial" w:hAnsi="Arial" w:cs="Arial"/>
                <w:sz w:val="18"/>
                <w:szCs w:val="18"/>
              </w:rPr>
            </w:pPr>
            <w:r w:rsidRPr="003E2C61">
              <w:rPr>
                <w:rFonts w:ascii="Arial" w:eastAsia="Arial" w:hAnsi="Arial" w:cs="Arial"/>
                <w:sz w:val="18"/>
                <w:szCs w:val="18"/>
              </w:rPr>
              <w:t xml:space="preserve">   Short-term loans from related parties</w:t>
            </w:r>
          </w:p>
        </w:tc>
        <w:tc>
          <w:tcPr>
            <w:tcW w:w="1367" w:type="dxa"/>
            <w:shd w:val="clear" w:color="auto" w:fill="FAFAFA"/>
            <w:vAlign w:val="bottom"/>
          </w:tcPr>
          <w:p w14:paraId="7708770C" w14:textId="77777777" w:rsidR="00293454" w:rsidRPr="003E2C61" w:rsidRDefault="001B7CC5">
            <w:pPr>
              <w:spacing w:line="254" w:lineRule="auto"/>
              <w:ind w:left="-40" w:right="-72"/>
              <w:jc w:val="right"/>
              <w:rPr>
                <w:rFonts w:ascii="Arial" w:eastAsia="Arial" w:hAnsi="Arial" w:cs="Arial"/>
                <w:sz w:val="18"/>
                <w:szCs w:val="18"/>
              </w:rPr>
            </w:pPr>
            <w:r w:rsidRPr="003E2C61">
              <w:rPr>
                <w:rFonts w:ascii="Arial" w:eastAsia="Arial" w:hAnsi="Arial" w:cs="Arial"/>
                <w:sz w:val="18"/>
                <w:szCs w:val="18"/>
              </w:rPr>
              <w:t>11,423,386</w:t>
            </w:r>
          </w:p>
        </w:tc>
        <w:tc>
          <w:tcPr>
            <w:tcW w:w="1368" w:type="dxa"/>
            <w:gridSpan w:val="2"/>
            <w:vAlign w:val="bottom"/>
          </w:tcPr>
          <w:p w14:paraId="1ACBF714" w14:textId="77777777" w:rsidR="00293454" w:rsidRPr="003E2C61" w:rsidRDefault="001B7CC5">
            <w:pPr>
              <w:spacing w:line="254" w:lineRule="auto"/>
              <w:ind w:left="-40" w:right="-72"/>
              <w:jc w:val="right"/>
              <w:rPr>
                <w:rFonts w:ascii="Arial" w:eastAsia="Arial" w:hAnsi="Arial" w:cs="Arial"/>
                <w:b/>
                <w:sz w:val="18"/>
                <w:szCs w:val="18"/>
              </w:rPr>
            </w:pPr>
            <w:r w:rsidRPr="003E2C61">
              <w:rPr>
                <w:rFonts w:ascii="Arial" w:eastAsia="Arial" w:hAnsi="Arial" w:cs="Arial"/>
                <w:sz w:val="18"/>
                <w:szCs w:val="18"/>
              </w:rPr>
              <w:t>10,621,104</w:t>
            </w:r>
          </w:p>
        </w:tc>
        <w:tc>
          <w:tcPr>
            <w:tcW w:w="1368" w:type="dxa"/>
            <w:shd w:val="clear" w:color="auto" w:fill="FAFAFA"/>
            <w:vAlign w:val="bottom"/>
          </w:tcPr>
          <w:p w14:paraId="1DD28D83" w14:textId="77777777" w:rsidR="00293454" w:rsidRPr="003E2C61" w:rsidRDefault="001B7CC5">
            <w:pPr>
              <w:spacing w:line="254" w:lineRule="auto"/>
              <w:ind w:left="-40" w:right="-72"/>
              <w:jc w:val="right"/>
              <w:rPr>
                <w:rFonts w:ascii="Arial" w:eastAsia="Arial" w:hAnsi="Arial" w:cs="Arial"/>
                <w:sz w:val="18"/>
                <w:szCs w:val="18"/>
              </w:rPr>
            </w:pPr>
            <w:r w:rsidRPr="003E2C61">
              <w:rPr>
                <w:rFonts w:ascii="Arial" w:eastAsia="Arial" w:hAnsi="Arial" w:cs="Arial"/>
                <w:sz w:val="18"/>
                <w:szCs w:val="18"/>
              </w:rPr>
              <w:t>11,424,236</w:t>
            </w:r>
          </w:p>
        </w:tc>
        <w:tc>
          <w:tcPr>
            <w:tcW w:w="1368" w:type="dxa"/>
            <w:vAlign w:val="bottom"/>
          </w:tcPr>
          <w:p w14:paraId="318BACDD" w14:textId="77777777" w:rsidR="00293454" w:rsidRPr="003E2C61" w:rsidRDefault="001B7CC5">
            <w:pPr>
              <w:spacing w:line="254" w:lineRule="auto"/>
              <w:ind w:left="-40" w:right="-72"/>
              <w:jc w:val="right"/>
              <w:rPr>
                <w:rFonts w:ascii="Arial" w:eastAsia="Arial" w:hAnsi="Arial" w:cs="Arial"/>
                <w:b/>
                <w:sz w:val="18"/>
                <w:szCs w:val="18"/>
              </w:rPr>
            </w:pPr>
            <w:r w:rsidRPr="003E2C61">
              <w:rPr>
                <w:rFonts w:ascii="Arial" w:eastAsia="Arial" w:hAnsi="Arial" w:cs="Arial"/>
                <w:sz w:val="18"/>
                <w:szCs w:val="18"/>
              </w:rPr>
              <w:t>10,621,980</w:t>
            </w:r>
          </w:p>
        </w:tc>
      </w:tr>
      <w:tr w:rsidR="00293454" w:rsidRPr="003E2C61" w14:paraId="3EE4B332" w14:textId="77777777" w:rsidTr="00A42086">
        <w:tc>
          <w:tcPr>
            <w:tcW w:w="3969" w:type="dxa"/>
          </w:tcPr>
          <w:p w14:paraId="2304A649" w14:textId="77777777" w:rsidR="00293454" w:rsidRPr="003E2C61" w:rsidRDefault="001B7CC5" w:rsidP="0023489D">
            <w:pPr>
              <w:spacing w:line="254" w:lineRule="auto"/>
              <w:ind w:left="-101"/>
              <w:rPr>
                <w:rFonts w:ascii="Arial" w:eastAsia="Arial" w:hAnsi="Arial" w:cs="Arial"/>
                <w:sz w:val="18"/>
                <w:szCs w:val="18"/>
              </w:rPr>
            </w:pPr>
            <w:r w:rsidRPr="003E2C61">
              <w:rPr>
                <w:rFonts w:ascii="Arial" w:eastAsia="Arial" w:hAnsi="Arial" w:cs="Arial"/>
                <w:sz w:val="18"/>
                <w:szCs w:val="18"/>
              </w:rPr>
              <w:t xml:space="preserve">   Current portion of lease liabilities</w:t>
            </w:r>
          </w:p>
        </w:tc>
        <w:tc>
          <w:tcPr>
            <w:tcW w:w="1367" w:type="dxa"/>
            <w:shd w:val="clear" w:color="auto" w:fill="FAFAFA"/>
            <w:vAlign w:val="bottom"/>
          </w:tcPr>
          <w:p w14:paraId="046C0D46" w14:textId="77777777" w:rsidR="00293454" w:rsidRPr="003E2C61" w:rsidRDefault="001B7CC5">
            <w:pPr>
              <w:spacing w:line="254" w:lineRule="auto"/>
              <w:ind w:left="-40" w:right="-72"/>
              <w:jc w:val="right"/>
              <w:rPr>
                <w:rFonts w:ascii="Arial" w:eastAsia="Arial" w:hAnsi="Arial" w:cs="Arial"/>
                <w:sz w:val="18"/>
                <w:szCs w:val="18"/>
              </w:rPr>
            </w:pPr>
            <w:r w:rsidRPr="003E2C61">
              <w:rPr>
                <w:rFonts w:ascii="Arial" w:eastAsia="Arial" w:hAnsi="Arial" w:cs="Arial"/>
                <w:sz w:val="18"/>
                <w:szCs w:val="18"/>
              </w:rPr>
              <w:t>438,314</w:t>
            </w:r>
          </w:p>
        </w:tc>
        <w:tc>
          <w:tcPr>
            <w:tcW w:w="1368" w:type="dxa"/>
            <w:gridSpan w:val="2"/>
            <w:vAlign w:val="bottom"/>
          </w:tcPr>
          <w:p w14:paraId="4045E63C" w14:textId="77777777" w:rsidR="00293454" w:rsidRPr="003E2C61" w:rsidRDefault="001B7CC5">
            <w:pPr>
              <w:spacing w:line="254" w:lineRule="auto"/>
              <w:ind w:left="-40" w:right="-72"/>
              <w:jc w:val="right"/>
              <w:rPr>
                <w:rFonts w:ascii="Arial" w:eastAsia="Arial" w:hAnsi="Arial" w:cs="Arial"/>
                <w:b/>
                <w:sz w:val="18"/>
                <w:szCs w:val="18"/>
              </w:rPr>
            </w:pPr>
            <w:r w:rsidRPr="003E2C61">
              <w:rPr>
                <w:rFonts w:ascii="Arial" w:eastAsia="Arial" w:hAnsi="Arial" w:cs="Arial"/>
                <w:sz w:val="18"/>
                <w:szCs w:val="18"/>
              </w:rPr>
              <w:t>357,665</w:t>
            </w:r>
          </w:p>
        </w:tc>
        <w:tc>
          <w:tcPr>
            <w:tcW w:w="1368" w:type="dxa"/>
            <w:shd w:val="clear" w:color="auto" w:fill="FAFAFA"/>
            <w:vAlign w:val="bottom"/>
          </w:tcPr>
          <w:p w14:paraId="549E614A" w14:textId="77777777" w:rsidR="00293454" w:rsidRPr="003E2C61" w:rsidRDefault="001B7CC5">
            <w:pPr>
              <w:spacing w:line="254" w:lineRule="auto"/>
              <w:ind w:left="-40" w:right="-72"/>
              <w:jc w:val="right"/>
              <w:rPr>
                <w:rFonts w:ascii="Arial" w:eastAsia="Arial" w:hAnsi="Arial" w:cs="Arial"/>
                <w:sz w:val="18"/>
                <w:szCs w:val="18"/>
              </w:rPr>
            </w:pPr>
            <w:r w:rsidRPr="003E2C61">
              <w:rPr>
                <w:rFonts w:ascii="Arial" w:eastAsia="Arial" w:hAnsi="Arial" w:cs="Arial"/>
                <w:sz w:val="18"/>
                <w:szCs w:val="18"/>
              </w:rPr>
              <w:t>464,366</w:t>
            </w:r>
          </w:p>
        </w:tc>
        <w:tc>
          <w:tcPr>
            <w:tcW w:w="1368" w:type="dxa"/>
            <w:vAlign w:val="bottom"/>
          </w:tcPr>
          <w:p w14:paraId="5B073763" w14:textId="77777777" w:rsidR="00293454" w:rsidRPr="003E2C61" w:rsidRDefault="001B7CC5">
            <w:pPr>
              <w:spacing w:line="254" w:lineRule="auto"/>
              <w:ind w:left="-40" w:right="-72"/>
              <w:jc w:val="right"/>
              <w:rPr>
                <w:rFonts w:ascii="Arial" w:eastAsia="Arial" w:hAnsi="Arial" w:cs="Arial"/>
                <w:b/>
                <w:sz w:val="18"/>
                <w:szCs w:val="18"/>
              </w:rPr>
            </w:pPr>
            <w:r w:rsidRPr="003E2C61">
              <w:rPr>
                <w:rFonts w:ascii="Arial" w:eastAsia="Arial" w:hAnsi="Arial" w:cs="Arial"/>
                <w:sz w:val="18"/>
                <w:szCs w:val="18"/>
              </w:rPr>
              <w:t>383,717</w:t>
            </w:r>
          </w:p>
        </w:tc>
      </w:tr>
      <w:tr w:rsidR="00293454" w:rsidRPr="003E2C61" w14:paraId="590927D0" w14:textId="77777777" w:rsidTr="00A42086">
        <w:tc>
          <w:tcPr>
            <w:tcW w:w="3969" w:type="dxa"/>
            <w:vAlign w:val="bottom"/>
          </w:tcPr>
          <w:p w14:paraId="66BB6405" w14:textId="77777777" w:rsidR="00293454" w:rsidRPr="003E2C61" w:rsidRDefault="001B7CC5" w:rsidP="0023489D">
            <w:pPr>
              <w:spacing w:line="254" w:lineRule="auto"/>
              <w:ind w:left="-101" w:right="-102"/>
              <w:rPr>
                <w:rFonts w:ascii="Arial" w:eastAsia="Arial" w:hAnsi="Arial" w:cs="Arial"/>
                <w:sz w:val="18"/>
                <w:szCs w:val="18"/>
              </w:rPr>
            </w:pPr>
            <w:r w:rsidRPr="003E2C61">
              <w:rPr>
                <w:rFonts w:ascii="Arial" w:eastAsia="Arial" w:hAnsi="Arial" w:cs="Arial"/>
                <w:sz w:val="18"/>
                <w:szCs w:val="18"/>
              </w:rPr>
              <w:t xml:space="preserve">   Long-term borrowings from financial institutions</w:t>
            </w:r>
          </w:p>
        </w:tc>
        <w:tc>
          <w:tcPr>
            <w:tcW w:w="1367" w:type="dxa"/>
            <w:shd w:val="clear" w:color="auto" w:fill="FAFAFA"/>
            <w:vAlign w:val="bottom"/>
          </w:tcPr>
          <w:p w14:paraId="3DF9125F" w14:textId="77777777" w:rsidR="00293454" w:rsidRPr="003E2C61" w:rsidRDefault="001B7CC5">
            <w:pPr>
              <w:spacing w:line="254" w:lineRule="auto"/>
              <w:ind w:left="-40" w:right="-72"/>
              <w:jc w:val="right"/>
              <w:rPr>
                <w:rFonts w:ascii="Arial" w:eastAsia="Arial" w:hAnsi="Arial" w:cs="Arial"/>
                <w:sz w:val="18"/>
                <w:szCs w:val="18"/>
              </w:rPr>
            </w:pPr>
            <w:r w:rsidRPr="003E2C61">
              <w:rPr>
                <w:rFonts w:ascii="Arial" w:eastAsia="Arial" w:hAnsi="Arial" w:cs="Arial"/>
                <w:sz w:val="18"/>
                <w:szCs w:val="18"/>
              </w:rPr>
              <w:t>1,249,400</w:t>
            </w:r>
          </w:p>
        </w:tc>
        <w:tc>
          <w:tcPr>
            <w:tcW w:w="1368" w:type="dxa"/>
            <w:gridSpan w:val="2"/>
            <w:vAlign w:val="bottom"/>
          </w:tcPr>
          <w:p w14:paraId="17429856" w14:textId="77777777" w:rsidR="00293454" w:rsidRPr="003E2C61" w:rsidRDefault="001B7CC5">
            <w:pPr>
              <w:spacing w:line="254" w:lineRule="auto"/>
              <w:ind w:left="-40" w:right="-72"/>
              <w:jc w:val="right"/>
              <w:rPr>
                <w:rFonts w:ascii="Arial" w:eastAsia="Arial" w:hAnsi="Arial" w:cs="Arial"/>
                <w:b/>
                <w:sz w:val="18"/>
                <w:szCs w:val="18"/>
              </w:rPr>
            </w:pPr>
            <w:r w:rsidRPr="003E2C61">
              <w:rPr>
                <w:rFonts w:ascii="Arial" w:eastAsia="Arial" w:hAnsi="Arial" w:cs="Arial"/>
                <w:sz w:val="18"/>
                <w:szCs w:val="18"/>
              </w:rPr>
              <w:t>1,716,667</w:t>
            </w:r>
          </w:p>
        </w:tc>
        <w:tc>
          <w:tcPr>
            <w:tcW w:w="1368" w:type="dxa"/>
            <w:shd w:val="clear" w:color="auto" w:fill="FAFAFA"/>
            <w:vAlign w:val="bottom"/>
          </w:tcPr>
          <w:p w14:paraId="70DADC34" w14:textId="77777777" w:rsidR="00293454" w:rsidRPr="003E2C61" w:rsidRDefault="001B7CC5">
            <w:pPr>
              <w:spacing w:line="254" w:lineRule="auto"/>
              <w:ind w:left="-40" w:right="-72"/>
              <w:jc w:val="right"/>
              <w:rPr>
                <w:rFonts w:ascii="Arial" w:eastAsia="Arial" w:hAnsi="Arial" w:cs="Arial"/>
                <w:sz w:val="18"/>
                <w:szCs w:val="18"/>
              </w:rPr>
            </w:pPr>
            <w:r w:rsidRPr="003E2C61">
              <w:rPr>
                <w:rFonts w:ascii="Arial" w:eastAsia="Arial" w:hAnsi="Arial" w:cs="Arial"/>
                <w:sz w:val="18"/>
                <w:szCs w:val="18"/>
              </w:rPr>
              <w:t>1,249,400</w:t>
            </w:r>
          </w:p>
        </w:tc>
        <w:tc>
          <w:tcPr>
            <w:tcW w:w="1368" w:type="dxa"/>
            <w:vAlign w:val="bottom"/>
          </w:tcPr>
          <w:p w14:paraId="173EA33D" w14:textId="77777777" w:rsidR="00293454" w:rsidRPr="003E2C61" w:rsidRDefault="001B7CC5">
            <w:pPr>
              <w:spacing w:line="254" w:lineRule="auto"/>
              <w:ind w:left="-40" w:right="-72"/>
              <w:jc w:val="right"/>
              <w:rPr>
                <w:rFonts w:ascii="Arial" w:eastAsia="Arial" w:hAnsi="Arial" w:cs="Arial"/>
                <w:b/>
                <w:sz w:val="18"/>
                <w:szCs w:val="18"/>
              </w:rPr>
            </w:pPr>
            <w:r w:rsidRPr="003E2C61">
              <w:rPr>
                <w:rFonts w:ascii="Arial" w:eastAsia="Arial" w:hAnsi="Arial" w:cs="Arial"/>
                <w:sz w:val="18"/>
                <w:szCs w:val="18"/>
              </w:rPr>
              <w:t>1,716,667</w:t>
            </w:r>
          </w:p>
        </w:tc>
      </w:tr>
      <w:tr w:rsidR="00293454" w:rsidRPr="003E2C61" w14:paraId="43851A10" w14:textId="77777777" w:rsidTr="00A42086">
        <w:tc>
          <w:tcPr>
            <w:tcW w:w="3969" w:type="dxa"/>
          </w:tcPr>
          <w:p w14:paraId="4F49296F" w14:textId="77777777" w:rsidR="00293454" w:rsidRPr="003E2C61" w:rsidRDefault="001B7CC5" w:rsidP="0023489D">
            <w:pPr>
              <w:spacing w:line="254" w:lineRule="auto"/>
              <w:ind w:left="-101"/>
              <w:rPr>
                <w:rFonts w:ascii="Arial" w:eastAsia="Arial" w:hAnsi="Arial" w:cs="Arial"/>
                <w:sz w:val="18"/>
                <w:szCs w:val="18"/>
              </w:rPr>
            </w:pPr>
            <w:r w:rsidRPr="003E2C61">
              <w:rPr>
                <w:rFonts w:ascii="Arial" w:eastAsia="Arial" w:hAnsi="Arial" w:cs="Arial"/>
                <w:sz w:val="18"/>
                <w:szCs w:val="18"/>
              </w:rPr>
              <w:t xml:space="preserve">   Long-term loans from related parties</w:t>
            </w:r>
          </w:p>
        </w:tc>
        <w:tc>
          <w:tcPr>
            <w:tcW w:w="1367" w:type="dxa"/>
            <w:shd w:val="clear" w:color="auto" w:fill="FAFAFA"/>
            <w:vAlign w:val="bottom"/>
          </w:tcPr>
          <w:p w14:paraId="44C75D1E" w14:textId="77777777" w:rsidR="00293454" w:rsidRPr="003E2C61" w:rsidRDefault="001B7CC5">
            <w:pPr>
              <w:spacing w:line="254" w:lineRule="auto"/>
              <w:ind w:left="-40" w:right="-72"/>
              <w:jc w:val="right"/>
              <w:rPr>
                <w:rFonts w:ascii="Arial" w:eastAsia="Arial" w:hAnsi="Arial" w:cs="Arial"/>
                <w:sz w:val="18"/>
                <w:szCs w:val="18"/>
              </w:rPr>
            </w:pPr>
            <w:r w:rsidRPr="003E2C61">
              <w:rPr>
                <w:rFonts w:ascii="Arial" w:eastAsia="Arial" w:hAnsi="Arial" w:cs="Arial"/>
                <w:sz w:val="18"/>
                <w:szCs w:val="18"/>
              </w:rPr>
              <w:t>2,750,000</w:t>
            </w:r>
          </w:p>
        </w:tc>
        <w:tc>
          <w:tcPr>
            <w:tcW w:w="1368" w:type="dxa"/>
            <w:gridSpan w:val="2"/>
            <w:vAlign w:val="bottom"/>
          </w:tcPr>
          <w:p w14:paraId="2F4C20EA" w14:textId="77777777" w:rsidR="00293454" w:rsidRPr="003E2C61" w:rsidRDefault="001B7CC5">
            <w:pPr>
              <w:spacing w:line="254" w:lineRule="auto"/>
              <w:ind w:left="-40" w:right="-72"/>
              <w:jc w:val="right"/>
              <w:rPr>
                <w:rFonts w:ascii="Arial" w:eastAsia="Arial" w:hAnsi="Arial" w:cs="Arial"/>
                <w:b/>
                <w:sz w:val="18"/>
                <w:szCs w:val="18"/>
              </w:rPr>
            </w:pPr>
            <w:r w:rsidRPr="003E2C61">
              <w:rPr>
                <w:rFonts w:ascii="Arial" w:eastAsia="Arial" w:hAnsi="Arial" w:cs="Arial"/>
                <w:sz w:val="18"/>
                <w:szCs w:val="18"/>
              </w:rPr>
              <w:t>4,616,667</w:t>
            </w:r>
          </w:p>
        </w:tc>
        <w:tc>
          <w:tcPr>
            <w:tcW w:w="1368" w:type="dxa"/>
            <w:shd w:val="clear" w:color="auto" w:fill="FAFAFA"/>
            <w:vAlign w:val="bottom"/>
          </w:tcPr>
          <w:p w14:paraId="169782C2" w14:textId="77777777" w:rsidR="00293454" w:rsidRPr="003E2C61" w:rsidRDefault="001B7CC5">
            <w:pPr>
              <w:spacing w:line="254" w:lineRule="auto"/>
              <w:ind w:left="-40" w:right="-72"/>
              <w:jc w:val="right"/>
              <w:rPr>
                <w:rFonts w:ascii="Arial" w:eastAsia="Arial" w:hAnsi="Arial" w:cs="Arial"/>
                <w:sz w:val="18"/>
                <w:szCs w:val="18"/>
              </w:rPr>
            </w:pPr>
            <w:r w:rsidRPr="003E2C61">
              <w:rPr>
                <w:rFonts w:ascii="Arial" w:eastAsia="Arial" w:hAnsi="Arial" w:cs="Arial"/>
                <w:sz w:val="18"/>
                <w:szCs w:val="18"/>
              </w:rPr>
              <w:t>2,751,259</w:t>
            </w:r>
          </w:p>
        </w:tc>
        <w:tc>
          <w:tcPr>
            <w:tcW w:w="1368" w:type="dxa"/>
            <w:vAlign w:val="bottom"/>
          </w:tcPr>
          <w:p w14:paraId="4D800678" w14:textId="77777777" w:rsidR="00293454" w:rsidRPr="003E2C61" w:rsidRDefault="001B7CC5">
            <w:pPr>
              <w:spacing w:line="254" w:lineRule="auto"/>
              <w:ind w:left="-40" w:right="-72"/>
              <w:jc w:val="right"/>
              <w:rPr>
                <w:rFonts w:ascii="Arial" w:eastAsia="Arial" w:hAnsi="Arial" w:cs="Arial"/>
                <w:b/>
                <w:sz w:val="18"/>
                <w:szCs w:val="18"/>
              </w:rPr>
            </w:pPr>
            <w:r w:rsidRPr="003E2C61">
              <w:rPr>
                <w:rFonts w:ascii="Arial" w:eastAsia="Arial" w:hAnsi="Arial" w:cs="Arial"/>
                <w:sz w:val="18"/>
                <w:szCs w:val="18"/>
              </w:rPr>
              <w:t>4,617,968</w:t>
            </w:r>
          </w:p>
        </w:tc>
      </w:tr>
      <w:tr w:rsidR="00293454" w:rsidRPr="003E2C61" w14:paraId="45C31C9A" w14:textId="77777777" w:rsidTr="00A42086">
        <w:tc>
          <w:tcPr>
            <w:tcW w:w="3969" w:type="dxa"/>
          </w:tcPr>
          <w:p w14:paraId="6445A3F0" w14:textId="77777777" w:rsidR="00293454" w:rsidRPr="003E2C61" w:rsidRDefault="001B7CC5" w:rsidP="0023489D">
            <w:pPr>
              <w:spacing w:line="254" w:lineRule="auto"/>
              <w:ind w:left="-101"/>
              <w:rPr>
                <w:rFonts w:ascii="Arial" w:eastAsia="Arial" w:hAnsi="Arial" w:cs="Arial"/>
                <w:sz w:val="18"/>
                <w:szCs w:val="18"/>
              </w:rPr>
            </w:pPr>
            <w:r w:rsidRPr="003E2C61">
              <w:rPr>
                <w:rFonts w:ascii="Arial" w:eastAsia="Arial" w:hAnsi="Arial" w:cs="Arial"/>
                <w:sz w:val="18"/>
                <w:szCs w:val="18"/>
              </w:rPr>
              <w:t xml:space="preserve">   Lease liabilities</w:t>
            </w:r>
          </w:p>
        </w:tc>
        <w:tc>
          <w:tcPr>
            <w:tcW w:w="1367" w:type="dxa"/>
            <w:tcBorders>
              <w:bottom w:val="single" w:sz="4" w:space="0" w:color="auto"/>
            </w:tcBorders>
            <w:shd w:val="clear" w:color="auto" w:fill="FAFAFA"/>
            <w:vAlign w:val="bottom"/>
          </w:tcPr>
          <w:p w14:paraId="5EAF1D01" w14:textId="77777777" w:rsidR="00293454" w:rsidRPr="003E2C61" w:rsidRDefault="001B7CC5">
            <w:pPr>
              <w:spacing w:line="254" w:lineRule="auto"/>
              <w:ind w:left="-40" w:right="-72"/>
              <w:jc w:val="right"/>
              <w:rPr>
                <w:rFonts w:ascii="Arial" w:eastAsia="Arial" w:hAnsi="Arial" w:cs="Arial"/>
                <w:sz w:val="18"/>
                <w:szCs w:val="18"/>
              </w:rPr>
            </w:pPr>
            <w:r w:rsidRPr="003E2C61">
              <w:rPr>
                <w:rFonts w:ascii="Arial" w:eastAsia="Arial" w:hAnsi="Arial" w:cs="Arial"/>
                <w:sz w:val="18"/>
                <w:szCs w:val="18"/>
              </w:rPr>
              <w:t>2,399,499</w:t>
            </w:r>
          </w:p>
        </w:tc>
        <w:tc>
          <w:tcPr>
            <w:tcW w:w="1368" w:type="dxa"/>
            <w:gridSpan w:val="2"/>
            <w:tcBorders>
              <w:bottom w:val="single" w:sz="4" w:space="0" w:color="auto"/>
            </w:tcBorders>
            <w:vAlign w:val="bottom"/>
          </w:tcPr>
          <w:p w14:paraId="7EF8A200" w14:textId="77777777" w:rsidR="00293454" w:rsidRPr="003E2C61" w:rsidRDefault="001B7CC5">
            <w:pPr>
              <w:spacing w:line="254" w:lineRule="auto"/>
              <w:ind w:left="-40" w:right="-72"/>
              <w:jc w:val="right"/>
              <w:rPr>
                <w:rFonts w:ascii="Arial" w:eastAsia="Arial" w:hAnsi="Arial" w:cs="Arial"/>
                <w:b/>
                <w:sz w:val="18"/>
                <w:szCs w:val="18"/>
              </w:rPr>
            </w:pPr>
            <w:r w:rsidRPr="003E2C61">
              <w:rPr>
                <w:rFonts w:ascii="Arial" w:eastAsia="Arial" w:hAnsi="Arial" w:cs="Arial"/>
                <w:sz w:val="18"/>
                <w:szCs w:val="18"/>
              </w:rPr>
              <w:t>2,439,856</w:t>
            </w:r>
          </w:p>
        </w:tc>
        <w:tc>
          <w:tcPr>
            <w:tcW w:w="1368" w:type="dxa"/>
            <w:tcBorders>
              <w:bottom w:val="single" w:sz="4" w:space="0" w:color="auto"/>
            </w:tcBorders>
            <w:shd w:val="clear" w:color="auto" w:fill="FAFAFA"/>
            <w:vAlign w:val="bottom"/>
          </w:tcPr>
          <w:p w14:paraId="236BD6C2" w14:textId="77777777" w:rsidR="00293454" w:rsidRPr="003E2C61" w:rsidRDefault="001B7CC5">
            <w:pPr>
              <w:spacing w:line="254" w:lineRule="auto"/>
              <w:ind w:left="-40" w:right="-72"/>
              <w:jc w:val="right"/>
              <w:rPr>
                <w:rFonts w:ascii="Arial" w:eastAsia="Arial" w:hAnsi="Arial" w:cs="Arial"/>
                <w:sz w:val="18"/>
                <w:szCs w:val="18"/>
              </w:rPr>
            </w:pPr>
            <w:r w:rsidRPr="003E2C61">
              <w:rPr>
                <w:rFonts w:ascii="Arial" w:eastAsia="Arial" w:hAnsi="Arial" w:cs="Arial"/>
                <w:sz w:val="18"/>
                <w:szCs w:val="18"/>
              </w:rPr>
              <w:t>2,403,965</w:t>
            </w:r>
          </w:p>
        </w:tc>
        <w:tc>
          <w:tcPr>
            <w:tcW w:w="1368" w:type="dxa"/>
            <w:tcBorders>
              <w:bottom w:val="single" w:sz="4" w:space="0" w:color="auto"/>
            </w:tcBorders>
            <w:vAlign w:val="bottom"/>
          </w:tcPr>
          <w:p w14:paraId="7B1A9495" w14:textId="77777777" w:rsidR="00293454" w:rsidRPr="003E2C61" w:rsidRDefault="001B7CC5">
            <w:pPr>
              <w:spacing w:line="254" w:lineRule="auto"/>
              <w:ind w:left="-40" w:right="-72"/>
              <w:jc w:val="right"/>
              <w:rPr>
                <w:rFonts w:ascii="Arial" w:eastAsia="Arial" w:hAnsi="Arial" w:cs="Arial"/>
                <w:b/>
                <w:sz w:val="18"/>
                <w:szCs w:val="18"/>
              </w:rPr>
            </w:pPr>
            <w:r w:rsidRPr="003E2C61">
              <w:rPr>
                <w:rFonts w:ascii="Arial" w:eastAsia="Arial" w:hAnsi="Arial" w:cs="Arial"/>
                <w:sz w:val="18"/>
                <w:szCs w:val="18"/>
              </w:rPr>
              <w:t>2,469,911</w:t>
            </w:r>
          </w:p>
        </w:tc>
      </w:tr>
      <w:tr w:rsidR="00293454" w:rsidRPr="003E2C61" w14:paraId="4ADFB9A6" w14:textId="77777777" w:rsidTr="00A42086">
        <w:tc>
          <w:tcPr>
            <w:tcW w:w="3969" w:type="dxa"/>
          </w:tcPr>
          <w:p w14:paraId="692D1F2D" w14:textId="77777777" w:rsidR="00293454" w:rsidRPr="003E2C61" w:rsidRDefault="00293454" w:rsidP="0023489D">
            <w:pPr>
              <w:spacing w:line="254" w:lineRule="auto"/>
              <w:ind w:left="-101"/>
              <w:rPr>
                <w:rFonts w:ascii="Arial" w:eastAsia="Arial" w:hAnsi="Arial" w:cs="Arial"/>
                <w:sz w:val="18"/>
                <w:szCs w:val="18"/>
              </w:rPr>
            </w:pPr>
          </w:p>
        </w:tc>
        <w:tc>
          <w:tcPr>
            <w:tcW w:w="1367" w:type="dxa"/>
            <w:tcBorders>
              <w:top w:val="single" w:sz="4" w:space="0" w:color="auto"/>
            </w:tcBorders>
            <w:shd w:val="clear" w:color="auto" w:fill="FAFAFA"/>
            <w:vAlign w:val="bottom"/>
          </w:tcPr>
          <w:p w14:paraId="0311FC62" w14:textId="77777777" w:rsidR="00293454" w:rsidRPr="003E2C61" w:rsidRDefault="00293454">
            <w:pPr>
              <w:spacing w:line="254" w:lineRule="auto"/>
              <w:ind w:left="-40" w:right="-72"/>
              <w:jc w:val="right"/>
              <w:rPr>
                <w:rFonts w:ascii="Arial" w:eastAsia="Arial" w:hAnsi="Arial" w:cs="Arial"/>
                <w:b/>
                <w:sz w:val="18"/>
                <w:szCs w:val="18"/>
              </w:rPr>
            </w:pPr>
          </w:p>
        </w:tc>
        <w:tc>
          <w:tcPr>
            <w:tcW w:w="1368" w:type="dxa"/>
            <w:gridSpan w:val="2"/>
            <w:tcBorders>
              <w:top w:val="single" w:sz="4" w:space="0" w:color="auto"/>
            </w:tcBorders>
            <w:vAlign w:val="bottom"/>
          </w:tcPr>
          <w:p w14:paraId="640BF8D1" w14:textId="77777777" w:rsidR="00293454" w:rsidRPr="003E2C61" w:rsidRDefault="00293454">
            <w:pPr>
              <w:spacing w:line="254" w:lineRule="auto"/>
              <w:ind w:left="-40" w:right="-72"/>
              <w:jc w:val="right"/>
              <w:rPr>
                <w:rFonts w:ascii="Arial" w:eastAsia="Arial" w:hAnsi="Arial" w:cs="Arial"/>
                <w:b/>
                <w:sz w:val="18"/>
                <w:szCs w:val="18"/>
              </w:rPr>
            </w:pPr>
          </w:p>
        </w:tc>
        <w:tc>
          <w:tcPr>
            <w:tcW w:w="1368" w:type="dxa"/>
            <w:tcBorders>
              <w:top w:val="single" w:sz="4" w:space="0" w:color="auto"/>
            </w:tcBorders>
            <w:shd w:val="clear" w:color="auto" w:fill="FAFAFA"/>
            <w:vAlign w:val="bottom"/>
          </w:tcPr>
          <w:p w14:paraId="3A555321" w14:textId="77777777" w:rsidR="00293454" w:rsidRPr="003E2C61" w:rsidRDefault="00293454">
            <w:pPr>
              <w:spacing w:line="254" w:lineRule="auto"/>
              <w:ind w:left="-40" w:right="-72"/>
              <w:jc w:val="right"/>
              <w:rPr>
                <w:rFonts w:ascii="Arial" w:eastAsia="Arial" w:hAnsi="Arial" w:cs="Arial"/>
                <w:b/>
                <w:sz w:val="18"/>
                <w:szCs w:val="18"/>
              </w:rPr>
            </w:pPr>
          </w:p>
        </w:tc>
        <w:tc>
          <w:tcPr>
            <w:tcW w:w="1368" w:type="dxa"/>
            <w:tcBorders>
              <w:top w:val="single" w:sz="4" w:space="0" w:color="auto"/>
            </w:tcBorders>
            <w:vAlign w:val="bottom"/>
          </w:tcPr>
          <w:p w14:paraId="7662E45D" w14:textId="77777777" w:rsidR="00293454" w:rsidRPr="003E2C61" w:rsidRDefault="00293454">
            <w:pPr>
              <w:spacing w:line="254" w:lineRule="auto"/>
              <w:ind w:left="-40" w:right="-72"/>
              <w:jc w:val="right"/>
              <w:rPr>
                <w:rFonts w:ascii="Arial" w:eastAsia="Arial" w:hAnsi="Arial" w:cs="Arial"/>
                <w:b/>
                <w:sz w:val="18"/>
                <w:szCs w:val="18"/>
              </w:rPr>
            </w:pPr>
          </w:p>
        </w:tc>
      </w:tr>
      <w:tr w:rsidR="00293454" w:rsidRPr="003E2C61" w14:paraId="2892699F" w14:textId="77777777" w:rsidTr="00A42086">
        <w:tc>
          <w:tcPr>
            <w:tcW w:w="3969" w:type="dxa"/>
          </w:tcPr>
          <w:p w14:paraId="03E1E482" w14:textId="77777777" w:rsidR="00293454" w:rsidRPr="003E2C61" w:rsidRDefault="00293454" w:rsidP="0023489D">
            <w:pPr>
              <w:spacing w:line="254" w:lineRule="auto"/>
              <w:ind w:left="-101"/>
              <w:rPr>
                <w:rFonts w:ascii="Arial" w:eastAsia="Arial" w:hAnsi="Arial" w:cs="Arial"/>
                <w:sz w:val="18"/>
                <w:szCs w:val="18"/>
              </w:rPr>
            </w:pPr>
          </w:p>
        </w:tc>
        <w:tc>
          <w:tcPr>
            <w:tcW w:w="1367" w:type="dxa"/>
            <w:tcBorders>
              <w:bottom w:val="single" w:sz="4" w:space="0" w:color="auto"/>
            </w:tcBorders>
            <w:shd w:val="clear" w:color="auto" w:fill="FAFAFA"/>
            <w:vAlign w:val="bottom"/>
          </w:tcPr>
          <w:p w14:paraId="0C08027B" w14:textId="77777777" w:rsidR="00293454" w:rsidRPr="003E2C61" w:rsidRDefault="001B7CC5">
            <w:pPr>
              <w:spacing w:line="254" w:lineRule="auto"/>
              <w:ind w:left="-40" w:right="-72"/>
              <w:jc w:val="right"/>
              <w:rPr>
                <w:rFonts w:ascii="Arial" w:eastAsia="Arial" w:hAnsi="Arial" w:cs="Arial"/>
                <w:b/>
                <w:sz w:val="18"/>
                <w:szCs w:val="18"/>
              </w:rPr>
            </w:pPr>
            <w:r w:rsidRPr="003E2C61">
              <w:rPr>
                <w:rFonts w:ascii="Arial" w:eastAsia="Arial" w:hAnsi="Arial" w:cs="Arial"/>
                <w:b/>
                <w:sz w:val="18"/>
                <w:szCs w:val="18"/>
              </w:rPr>
              <w:t>46,567,151</w:t>
            </w:r>
          </w:p>
        </w:tc>
        <w:tc>
          <w:tcPr>
            <w:tcW w:w="1368" w:type="dxa"/>
            <w:gridSpan w:val="2"/>
            <w:tcBorders>
              <w:bottom w:val="single" w:sz="4" w:space="0" w:color="auto"/>
            </w:tcBorders>
            <w:vAlign w:val="bottom"/>
          </w:tcPr>
          <w:p w14:paraId="2A53E574" w14:textId="77777777" w:rsidR="00293454" w:rsidRPr="003E2C61" w:rsidRDefault="001B7CC5">
            <w:pPr>
              <w:spacing w:line="254" w:lineRule="auto"/>
              <w:ind w:left="-40" w:right="-72"/>
              <w:jc w:val="right"/>
              <w:rPr>
                <w:rFonts w:ascii="Arial" w:eastAsia="Arial" w:hAnsi="Arial" w:cs="Arial"/>
                <w:b/>
                <w:sz w:val="18"/>
                <w:szCs w:val="18"/>
              </w:rPr>
            </w:pPr>
            <w:r w:rsidRPr="003E2C61">
              <w:rPr>
                <w:rFonts w:ascii="Arial" w:eastAsia="Arial" w:hAnsi="Arial" w:cs="Arial"/>
                <w:b/>
                <w:sz w:val="18"/>
                <w:szCs w:val="18"/>
              </w:rPr>
              <w:t>42,387,103</w:t>
            </w:r>
          </w:p>
        </w:tc>
        <w:tc>
          <w:tcPr>
            <w:tcW w:w="1368" w:type="dxa"/>
            <w:tcBorders>
              <w:bottom w:val="single" w:sz="4" w:space="0" w:color="auto"/>
            </w:tcBorders>
            <w:shd w:val="clear" w:color="auto" w:fill="FAFAFA"/>
            <w:vAlign w:val="bottom"/>
          </w:tcPr>
          <w:p w14:paraId="6F965287" w14:textId="77777777" w:rsidR="00293454" w:rsidRPr="003E2C61" w:rsidRDefault="001B7CC5">
            <w:pPr>
              <w:spacing w:line="254" w:lineRule="auto"/>
              <w:ind w:left="-40" w:right="-72"/>
              <w:jc w:val="right"/>
              <w:rPr>
                <w:rFonts w:ascii="Arial" w:eastAsia="Arial" w:hAnsi="Arial" w:cs="Arial"/>
                <w:b/>
                <w:sz w:val="18"/>
                <w:szCs w:val="18"/>
              </w:rPr>
            </w:pPr>
            <w:r w:rsidRPr="003E2C61">
              <w:rPr>
                <w:rFonts w:ascii="Arial" w:eastAsia="Arial" w:hAnsi="Arial" w:cs="Arial"/>
                <w:b/>
                <w:sz w:val="18"/>
                <w:szCs w:val="18"/>
              </w:rPr>
              <w:t>46,599,096</w:t>
            </w:r>
          </w:p>
        </w:tc>
        <w:tc>
          <w:tcPr>
            <w:tcW w:w="1368" w:type="dxa"/>
            <w:tcBorders>
              <w:bottom w:val="single" w:sz="4" w:space="0" w:color="auto"/>
            </w:tcBorders>
            <w:vAlign w:val="bottom"/>
          </w:tcPr>
          <w:p w14:paraId="74E8F881" w14:textId="77777777" w:rsidR="00293454" w:rsidRPr="003E2C61" w:rsidRDefault="001B7CC5">
            <w:pPr>
              <w:spacing w:line="254" w:lineRule="auto"/>
              <w:ind w:left="-40" w:right="-72"/>
              <w:jc w:val="right"/>
              <w:rPr>
                <w:rFonts w:ascii="Arial" w:eastAsia="Arial" w:hAnsi="Arial" w:cs="Arial"/>
                <w:b/>
                <w:sz w:val="18"/>
                <w:szCs w:val="18"/>
              </w:rPr>
            </w:pPr>
            <w:r w:rsidRPr="003E2C61">
              <w:rPr>
                <w:rFonts w:ascii="Arial" w:eastAsia="Arial" w:hAnsi="Arial" w:cs="Arial"/>
                <w:b/>
                <w:sz w:val="18"/>
                <w:szCs w:val="18"/>
              </w:rPr>
              <w:t>42,444,797</w:t>
            </w:r>
          </w:p>
        </w:tc>
      </w:tr>
    </w:tbl>
    <w:p w14:paraId="5337EE99" w14:textId="77777777" w:rsidR="007825CA" w:rsidRPr="003E2C61" w:rsidRDefault="007825CA">
      <w:pPr>
        <w:autoSpaceDE/>
        <w:autoSpaceDN/>
        <w:spacing w:line="240" w:lineRule="auto"/>
        <w:rPr>
          <w:sz w:val="18"/>
          <w:szCs w:val="18"/>
        </w:rPr>
      </w:pPr>
      <w:bookmarkStart w:id="4" w:name="_heading=h.2et92p0" w:colFirst="0" w:colLast="0"/>
      <w:bookmarkEnd w:id="4"/>
      <w:r w:rsidRPr="003E2C61">
        <w:rPr>
          <w:sz w:val="18"/>
          <w:szCs w:val="18"/>
        </w:rPr>
        <w:br w:type="page"/>
      </w:r>
    </w:p>
    <w:p w14:paraId="19205558" w14:textId="77777777" w:rsidR="00293454" w:rsidRPr="003E2C61" w:rsidRDefault="00293454">
      <w:pPr>
        <w:spacing w:line="240" w:lineRule="auto"/>
        <w:rPr>
          <w:sz w:val="18"/>
          <w:szCs w:val="18"/>
        </w:rPr>
      </w:pPr>
    </w:p>
    <w:p w14:paraId="2F5C951F" w14:textId="77777777" w:rsidR="00293454" w:rsidRPr="003E2C61" w:rsidRDefault="001B7CC5">
      <w:pPr>
        <w:numPr>
          <w:ilvl w:val="1"/>
          <w:numId w:val="6"/>
        </w:numPr>
        <w:tabs>
          <w:tab w:val="left" w:pos="540"/>
        </w:tabs>
        <w:spacing w:line="240" w:lineRule="auto"/>
        <w:ind w:left="540" w:hanging="540"/>
        <w:jc w:val="both"/>
        <w:rPr>
          <w:color w:val="CF4A02"/>
          <w:sz w:val="18"/>
          <w:szCs w:val="18"/>
        </w:rPr>
      </w:pPr>
      <w:bookmarkStart w:id="5" w:name="_heading=h.caiwd5i33rb1" w:colFirst="0" w:colLast="0"/>
      <w:bookmarkEnd w:id="5"/>
      <w:r w:rsidRPr="003E2C61">
        <w:rPr>
          <w:b/>
          <w:color w:val="CF4A02"/>
          <w:sz w:val="18"/>
          <w:szCs w:val="18"/>
        </w:rPr>
        <w:t>Other financial assets at amortised cost</w:t>
      </w:r>
    </w:p>
    <w:p w14:paraId="0DD1A580" w14:textId="77777777" w:rsidR="00293454" w:rsidRPr="003E2C61" w:rsidRDefault="00293454">
      <w:pPr>
        <w:spacing w:line="240" w:lineRule="auto"/>
        <w:rPr>
          <w:sz w:val="16"/>
          <w:szCs w:val="16"/>
        </w:rPr>
      </w:pPr>
    </w:p>
    <w:p w14:paraId="3EC6CDCE" w14:textId="77777777" w:rsidR="00293454" w:rsidRPr="003E2C61" w:rsidRDefault="001B7CC5">
      <w:pPr>
        <w:tabs>
          <w:tab w:val="left" w:pos="1080"/>
        </w:tabs>
        <w:spacing w:line="240" w:lineRule="auto"/>
        <w:ind w:left="1080" w:hanging="540"/>
        <w:jc w:val="both"/>
        <w:rPr>
          <w:b/>
          <w:color w:val="CF4A02"/>
          <w:sz w:val="18"/>
          <w:szCs w:val="18"/>
        </w:rPr>
      </w:pPr>
      <w:bookmarkStart w:id="6" w:name="_heading=h.tyjcwt" w:colFirst="0" w:colLast="0"/>
      <w:bookmarkEnd w:id="6"/>
      <w:r w:rsidRPr="003E2C61">
        <w:rPr>
          <w:b/>
          <w:color w:val="CF4A02"/>
          <w:sz w:val="18"/>
          <w:szCs w:val="18"/>
        </w:rPr>
        <w:t>a)</w:t>
      </w:r>
      <w:r w:rsidRPr="003E2C61">
        <w:rPr>
          <w:b/>
          <w:color w:val="CF4A02"/>
          <w:sz w:val="18"/>
          <w:szCs w:val="18"/>
        </w:rPr>
        <w:tab/>
        <w:t xml:space="preserve">Classification of financial assets at amortised cost </w:t>
      </w:r>
    </w:p>
    <w:p w14:paraId="6BD23B6A" w14:textId="77777777" w:rsidR="00293454" w:rsidRPr="003E2C61" w:rsidRDefault="00293454">
      <w:pPr>
        <w:spacing w:line="240" w:lineRule="auto"/>
        <w:ind w:left="1080"/>
        <w:rPr>
          <w:color w:val="CF4A02"/>
          <w:sz w:val="16"/>
          <w:szCs w:val="16"/>
        </w:rPr>
      </w:pPr>
    </w:p>
    <w:p w14:paraId="7B3E3AB4" w14:textId="77777777" w:rsidR="00293454" w:rsidRPr="003E2C61" w:rsidRDefault="001B7CC5">
      <w:pPr>
        <w:spacing w:line="240" w:lineRule="auto"/>
        <w:ind w:left="1080"/>
        <w:jc w:val="both"/>
        <w:rPr>
          <w:sz w:val="18"/>
          <w:szCs w:val="18"/>
        </w:rPr>
      </w:pPr>
      <w:r w:rsidRPr="003E2C61">
        <w:rPr>
          <w:sz w:val="18"/>
          <w:szCs w:val="18"/>
        </w:rPr>
        <w:t>The Group classifies its financial assets as at amortised cost only if both of the following criteria are met:</w:t>
      </w:r>
    </w:p>
    <w:p w14:paraId="1D5F0C7F" w14:textId="77777777" w:rsidR="00293454" w:rsidRPr="003E2C61" w:rsidRDefault="00293454">
      <w:pPr>
        <w:spacing w:line="240" w:lineRule="auto"/>
        <w:ind w:left="1080"/>
        <w:jc w:val="both"/>
        <w:rPr>
          <w:sz w:val="16"/>
          <w:szCs w:val="16"/>
        </w:rPr>
      </w:pPr>
    </w:p>
    <w:p w14:paraId="626F1669" w14:textId="77777777" w:rsidR="00293454" w:rsidRPr="003E2C61" w:rsidRDefault="001B7CC5">
      <w:pPr>
        <w:numPr>
          <w:ilvl w:val="0"/>
          <w:numId w:val="9"/>
        </w:numPr>
        <w:pBdr>
          <w:top w:val="nil"/>
          <w:left w:val="nil"/>
          <w:bottom w:val="nil"/>
          <w:right w:val="nil"/>
          <w:between w:val="nil"/>
        </w:pBdr>
        <w:spacing w:line="240" w:lineRule="auto"/>
        <w:ind w:left="1440"/>
        <w:jc w:val="both"/>
        <w:rPr>
          <w:sz w:val="18"/>
          <w:szCs w:val="18"/>
        </w:rPr>
      </w:pPr>
      <w:r w:rsidRPr="003E2C61">
        <w:rPr>
          <w:sz w:val="18"/>
          <w:szCs w:val="18"/>
        </w:rPr>
        <w:t>the asset is held within a business model whose objective is to collect the contractual cash flows; and</w:t>
      </w:r>
    </w:p>
    <w:p w14:paraId="5ABBB5C6" w14:textId="77777777" w:rsidR="00293454" w:rsidRPr="003E2C61" w:rsidRDefault="001B7CC5">
      <w:pPr>
        <w:numPr>
          <w:ilvl w:val="0"/>
          <w:numId w:val="9"/>
        </w:numPr>
        <w:pBdr>
          <w:top w:val="nil"/>
          <w:left w:val="nil"/>
          <w:bottom w:val="nil"/>
          <w:right w:val="nil"/>
          <w:between w:val="nil"/>
        </w:pBdr>
        <w:spacing w:line="240" w:lineRule="auto"/>
        <w:ind w:left="1440"/>
        <w:jc w:val="both"/>
        <w:rPr>
          <w:sz w:val="18"/>
          <w:szCs w:val="18"/>
        </w:rPr>
      </w:pPr>
      <w:r w:rsidRPr="003E2C61">
        <w:rPr>
          <w:sz w:val="18"/>
          <w:szCs w:val="18"/>
        </w:rPr>
        <w:t>the contractual terms give rise to cash flows that are solely payments of principal and interest</w:t>
      </w:r>
    </w:p>
    <w:p w14:paraId="6E3961E4" w14:textId="77777777" w:rsidR="00293454" w:rsidRPr="003E2C61" w:rsidRDefault="00293454">
      <w:pPr>
        <w:spacing w:line="240" w:lineRule="auto"/>
        <w:ind w:left="1080"/>
        <w:jc w:val="both"/>
        <w:rPr>
          <w:sz w:val="16"/>
          <w:szCs w:val="16"/>
        </w:rPr>
      </w:pPr>
    </w:p>
    <w:p w14:paraId="2A6D566D" w14:textId="77777777" w:rsidR="00293454" w:rsidRPr="003E2C61" w:rsidRDefault="001B7CC5">
      <w:pPr>
        <w:spacing w:line="240" w:lineRule="auto"/>
        <w:ind w:left="1080"/>
        <w:jc w:val="both"/>
        <w:rPr>
          <w:sz w:val="18"/>
          <w:szCs w:val="18"/>
        </w:rPr>
      </w:pPr>
      <w:r w:rsidRPr="003E2C61">
        <w:rPr>
          <w:sz w:val="18"/>
          <w:szCs w:val="18"/>
        </w:rPr>
        <w:t>Financial assets at amortised cost other than trade receivables:</w:t>
      </w:r>
    </w:p>
    <w:p w14:paraId="3F994AF8" w14:textId="77777777" w:rsidR="00293454" w:rsidRPr="003E2C61" w:rsidRDefault="00293454">
      <w:pPr>
        <w:spacing w:line="240" w:lineRule="auto"/>
        <w:ind w:left="1080"/>
        <w:jc w:val="both"/>
        <w:rPr>
          <w:sz w:val="16"/>
          <w:szCs w:val="16"/>
        </w:rPr>
      </w:pPr>
    </w:p>
    <w:tbl>
      <w:tblPr>
        <w:tblStyle w:val="affffffffffffffffffffffffffffffff7"/>
        <w:tblW w:w="8347" w:type="dxa"/>
        <w:tblInd w:w="1098" w:type="dxa"/>
        <w:tblLayout w:type="fixed"/>
        <w:tblLook w:val="0400" w:firstRow="0" w:lastRow="0" w:firstColumn="0" w:lastColumn="0" w:noHBand="0" w:noVBand="1"/>
      </w:tblPr>
      <w:tblGrid>
        <w:gridCol w:w="1867"/>
        <w:gridCol w:w="1080"/>
        <w:gridCol w:w="1080"/>
        <w:gridCol w:w="1080"/>
        <w:gridCol w:w="1080"/>
        <w:gridCol w:w="1080"/>
        <w:gridCol w:w="1080"/>
      </w:tblGrid>
      <w:tr w:rsidR="00293454" w:rsidRPr="003E2C61" w14:paraId="77DBC196" w14:textId="77777777" w:rsidTr="00A246FE">
        <w:tc>
          <w:tcPr>
            <w:tcW w:w="1867" w:type="dxa"/>
          </w:tcPr>
          <w:p w14:paraId="76DDEED9" w14:textId="77777777" w:rsidR="00293454" w:rsidRPr="003E2C61" w:rsidRDefault="00293454">
            <w:pPr>
              <w:spacing w:line="240" w:lineRule="auto"/>
              <w:ind w:left="165" w:hanging="144"/>
              <w:rPr>
                <w:rFonts w:ascii="Arial" w:eastAsia="Arial" w:hAnsi="Arial" w:cs="Arial"/>
                <w:sz w:val="16"/>
                <w:szCs w:val="16"/>
              </w:rPr>
            </w:pPr>
          </w:p>
        </w:tc>
        <w:tc>
          <w:tcPr>
            <w:tcW w:w="6480" w:type="dxa"/>
            <w:gridSpan w:val="6"/>
            <w:tcBorders>
              <w:top w:val="single" w:sz="4" w:space="0" w:color="auto"/>
              <w:bottom w:val="single" w:sz="4" w:space="0" w:color="auto"/>
            </w:tcBorders>
            <w:shd w:val="clear" w:color="auto" w:fill="auto"/>
          </w:tcPr>
          <w:p w14:paraId="3B20E41B" w14:textId="77777777" w:rsidR="00293454" w:rsidRPr="003E2C61" w:rsidRDefault="001B7CC5">
            <w:pPr>
              <w:spacing w:line="240" w:lineRule="auto"/>
              <w:jc w:val="center"/>
              <w:rPr>
                <w:rFonts w:ascii="Arial" w:eastAsia="Arial" w:hAnsi="Arial" w:cs="Arial"/>
                <w:b/>
                <w:sz w:val="16"/>
                <w:szCs w:val="16"/>
              </w:rPr>
            </w:pPr>
            <w:r w:rsidRPr="003E2C61">
              <w:rPr>
                <w:rFonts w:ascii="Arial" w:eastAsia="Arial" w:hAnsi="Arial" w:cs="Arial"/>
                <w:b/>
                <w:sz w:val="16"/>
                <w:szCs w:val="16"/>
              </w:rPr>
              <w:t>Consolidated financial statements</w:t>
            </w:r>
          </w:p>
        </w:tc>
      </w:tr>
      <w:tr w:rsidR="00293454" w:rsidRPr="003E2C61" w14:paraId="38C1D656" w14:textId="77777777" w:rsidTr="00A246FE">
        <w:tc>
          <w:tcPr>
            <w:tcW w:w="1867" w:type="dxa"/>
          </w:tcPr>
          <w:p w14:paraId="449E9945" w14:textId="77777777" w:rsidR="00293454" w:rsidRPr="003E2C61" w:rsidRDefault="00293454">
            <w:pPr>
              <w:spacing w:line="240" w:lineRule="auto"/>
              <w:ind w:left="165" w:hanging="144"/>
              <w:rPr>
                <w:rFonts w:ascii="Arial" w:eastAsia="Arial" w:hAnsi="Arial" w:cs="Arial"/>
                <w:sz w:val="16"/>
                <w:szCs w:val="16"/>
              </w:rPr>
            </w:pPr>
          </w:p>
        </w:tc>
        <w:tc>
          <w:tcPr>
            <w:tcW w:w="3240" w:type="dxa"/>
            <w:gridSpan w:val="3"/>
            <w:tcBorders>
              <w:top w:val="single" w:sz="4" w:space="0" w:color="auto"/>
              <w:bottom w:val="single" w:sz="4" w:space="0" w:color="auto"/>
            </w:tcBorders>
          </w:tcPr>
          <w:p w14:paraId="136AB6A0" w14:textId="77777777" w:rsidR="00293454" w:rsidRPr="003E2C61" w:rsidRDefault="001B7CC5">
            <w:pPr>
              <w:spacing w:line="240" w:lineRule="auto"/>
              <w:jc w:val="center"/>
              <w:rPr>
                <w:rFonts w:ascii="Arial" w:eastAsia="Arial" w:hAnsi="Arial" w:cs="Arial"/>
                <w:b/>
                <w:sz w:val="16"/>
                <w:szCs w:val="16"/>
              </w:rPr>
            </w:pPr>
            <w:r w:rsidRPr="003E2C61">
              <w:rPr>
                <w:rFonts w:ascii="Arial" w:eastAsia="Arial" w:hAnsi="Arial" w:cs="Arial"/>
                <w:b/>
                <w:sz w:val="16"/>
                <w:szCs w:val="16"/>
              </w:rPr>
              <w:t>31 December 2021</w:t>
            </w:r>
          </w:p>
        </w:tc>
        <w:tc>
          <w:tcPr>
            <w:tcW w:w="3240" w:type="dxa"/>
            <w:gridSpan w:val="3"/>
            <w:tcBorders>
              <w:top w:val="single" w:sz="4" w:space="0" w:color="auto"/>
              <w:bottom w:val="single" w:sz="4" w:space="0" w:color="auto"/>
            </w:tcBorders>
          </w:tcPr>
          <w:p w14:paraId="7FECC155" w14:textId="77777777" w:rsidR="00293454" w:rsidRPr="003E2C61" w:rsidRDefault="001B7CC5">
            <w:pPr>
              <w:spacing w:line="240" w:lineRule="auto"/>
              <w:jc w:val="center"/>
              <w:rPr>
                <w:rFonts w:ascii="Arial" w:eastAsia="Arial" w:hAnsi="Arial" w:cs="Arial"/>
                <w:b/>
                <w:sz w:val="16"/>
                <w:szCs w:val="16"/>
              </w:rPr>
            </w:pPr>
            <w:r w:rsidRPr="003E2C61">
              <w:rPr>
                <w:rFonts w:ascii="Arial" w:eastAsia="Arial" w:hAnsi="Arial" w:cs="Arial"/>
                <w:b/>
                <w:sz w:val="16"/>
                <w:szCs w:val="16"/>
              </w:rPr>
              <w:t>31 December 2020</w:t>
            </w:r>
          </w:p>
        </w:tc>
      </w:tr>
      <w:tr w:rsidR="00293454" w:rsidRPr="003E2C61" w14:paraId="0374D88F" w14:textId="77777777" w:rsidTr="00A246FE">
        <w:tc>
          <w:tcPr>
            <w:tcW w:w="1867" w:type="dxa"/>
          </w:tcPr>
          <w:p w14:paraId="7F486FD7" w14:textId="77777777" w:rsidR="00293454" w:rsidRPr="003E2C61" w:rsidRDefault="00293454">
            <w:pPr>
              <w:spacing w:line="240" w:lineRule="auto"/>
              <w:ind w:left="165" w:hanging="144"/>
              <w:rPr>
                <w:rFonts w:ascii="Arial" w:eastAsia="Arial" w:hAnsi="Arial" w:cs="Arial"/>
                <w:sz w:val="16"/>
                <w:szCs w:val="16"/>
              </w:rPr>
            </w:pPr>
          </w:p>
        </w:tc>
        <w:tc>
          <w:tcPr>
            <w:tcW w:w="1080" w:type="dxa"/>
            <w:tcBorders>
              <w:top w:val="single" w:sz="4" w:space="0" w:color="auto"/>
              <w:bottom w:val="single" w:sz="4" w:space="0" w:color="auto"/>
            </w:tcBorders>
            <w:shd w:val="clear" w:color="auto" w:fill="auto"/>
            <w:vAlign w:val="bottom"/>
          </w:tcPr>
          <w:p w14:paraId="18F779B4" w14:textId="77777777" w:rsidR="00293454" w:rsidRPr="003E2C61" w:rsidRDefault="001B7CC5">
            <w:pPr>
              <w:spacing w:line="240" w:lineRule="auto"/>
              <w:ind w:right="-72"/>
              <w:jc w:val="right"/>
              <w:rPr>
                <w:rFonts w:ascii="Arial" w:eastAsia="Arial" w:hAnsi="Arial" w:cs="Arial"/>
                <w:b/>
                <w:sz w:val="16"/>
                <w:szCs w:val="16"/>
              </w:rPr>
            </w:pPr>
            <w:r w:rsidRPr="003E2C61">
              <w:rPr>
                <w:rFonts w:ascii="Arial" w:eastAsia="Arial" w:hAnsi="Arial" w:cs="Arial"/>
                <w:b/>
                <w:sz w:val="16"/>
                <w:szCs w:val="16"/>
              </w:rPr>
              <w:t>Current</w:t>
            </w:r>
          </w:p>
        </w:tc>
        <w:tc>
          <w:tcPr>
            <w:tcW w:w="1080" w:type="dxa"/>
            <w:tcBorders>
              <w:top w:val="single" w:sz="4" w:space="0" w:color="auto"/>
              <w:bottom w:val="single" w:sz="4" w:space="0" w:color="auto"/>
            </w:tcBorders>
            <w:shd w:val="clear" w:color="auto" w:fill="auto"/>
            <w:vAlign w:val="bottom"/>
          </w:tcPr>
          <w:p w14:paraId="6904A5C3" w14:textId="77777777" w:rsidR="00293454" w:rsidRPr="003E2C61" w:rsidRDefault="001B7CC5">
            <w:pPr>
              <w:spacing w:line="240" w:lineRule="auto"/>
              <w:ind w:right="-72"/>
              <w:jc w:val="right"/>
              <w:rPr>
                <w:rFonts w:ascii="Arial" w:eastAsia="Arial" w:hAnsi="Arial" w:cs="Arial"/>
                <w:b/>
                <w:sz w:val="16"/>
                <w:szCs w:val="16"/>
              </w:rPr>
            </w:pPr>
            <w:r w:rsidRPr="003E2C61">
              <w:rPr>
                <w:rFonts w:ascii="Arial" w:eastAsia="Arial" w:hAnsi="Arial" w:cs="Arial"/>
                <w:b/>
                <w:sz w:val="16"/>
                <w:szCs w:val="16"/>
              </w:rPr>
              <w:t>Non-current</w:t>
            </w:r>
          </w:p>
        </w:tc>
        <w:tc>
          <w:tcPr>
            <w:tcW w:w="1080" w:type="dxa"/>
            <w:tcBorders>
              <w:top w:val="single" w:sz="4" w:space="0" w:color="auto"/>
              <w:bottom w:val="single" w:sz="4" w:space="0" w:color="auto"/>
            </w:tcBorders>
            <w:shd w:val="clear" w:color="auto" w:fill="auto"/>
            <w:vAlign w:val="bottom"/>
          </w:tcPr>
          <w:p w14:paraId="72580C98" w14:textId="77777777" w:rsidR="00293454" w:rsidRPr="003E2C61" w:rsidRDefault="001B7CC5">
            <w:pPr>
              <w:spacing w:line="240" w:lineRule="auto"/>
              <w:ind w:right="-72"/>
              <w:jc w:val="right"/>
              <w:rPr>
                <w:rFonts w:ascii="Arial" w:eastAsia="Arial" w:hAnsi="Arial" w:cs="Arial"/>
                <w:b/>
                <w:sz w:val="16"/>
                <w:szCs w:val="16"/>
              </w:rPr>
            </w:pPr>
            <w:r w:rsidRPr="003E2C61">
              <w:rPr>
                <w:rFonts w:ascii="Arial" w:eastAsia="Arial" w:hAnsi="Arial" w:cs="Arial"/>
                <w:b/>
                <w:sz w:val="16"/>
                <w:szCs w:val="16"/>
              </w:rPr>
              <w:t>Total</w:t>
            </w:r>
          </w:p>
        </w:tc>
        <w:tc>
          <w:tcPr>
            <w:tcW w:w="1080" w:type="dxa"/>
            <w:tcBorders>
              <w:top w:val="single" w:sz="4" w:space="0" w:color="auto"/>
              <w:bottom w:val="single" w:sz="4" w:space="0" w:color="auto"/>
            </w:tcBorders>
            <w:shd w:val="clear" w:color="auto" w:fill="auto"/>
            <w:vAlign w:val="bottom"/>
          </w:tcPr>
          <w:p w14:paraId="36E80C7E" w14:textId="77777777" w:rsidR="00293454" w:rsidRPr="003E2C61" w:rsidRDefault="001B7CC5">
            <w:pPr>
              <w:spacing w:line="240" w:lineRule="auto"/>
              <w:ind w:right="-72"/>
              <w:jc w:val="right"/>
              <w:rPr>
                <w:rFonts w:ascii="Arial" w:eastAsia="Arial" w:hAnsi="Arial" w:cs="Arial"/>
                <w:b/>
                <w:sz w:val="16"/>
                <w:szCs w:val="16"/>
              </w:rPr>
            </w:pPr>
            <w:r w:rsidRPr="003E2C61">
              <w:rPr>
                <w:rFonts w:ascii="Arial" w:eastAsia="Arial" w:hAnsi="Arial" w:cs="Arial"/>
                <w:b/>
                <w:sz w:val="16"/>
                <w:szCs w:val="16"/>
              </w:rPr>
              <w:t>Current</w:t>
            </w:r>
          </w:p>
        </w:tc>
        <w:tc>
          <w:tcPr>
            <w:tcW w:w="1080" w:type="dxa"/>
            <w:tcBorders>
              <w:top w:val="single" w:sz="4" w:space="0" w:color="auto"/>
              <w:bottom w:val="single" w:sz="4" w:space="0" w:color="auto"/>
            </w:tcBorders>
            <w:shd w:val="clear" w:color="auto" w:fill="auto"/>
            <w:vAlign w:val="bottom"/>
          </w:tcPr>
          <w:p w14:paraId="7F341F8D" w14:textId="77777777" w:rsidR="00293454" w:rsidRPr="003E2C61" w:rsidRDefault="001B7CC5">
            <w:pPr>
              <w:spacing w:line="240" w:lineRule="auto"/>
              <w:ind w:right="-72"/>
              <w:jc w:val="right"/>
              <w:rPr>
                <w:rFonts w:ascii="Arial" w:eastAsia="Arial" w:hAnsi="Arial" w:cs="Arial"/>
                <w:b/>
                <w:sz w:val="16"/>
                <w:szCs w:val="16"/>
              </w:rPr>
            </w:pPr>
            <w:r w:rsidRPr="003E2C61">
              <w:rPr>
                <w:rFonts w:ascii="Arial" w:eastAsia="Arial" w:hAnsi="Arial" w:cs="Arial"/>
                <w:b/>
                <w:sz w:val="16"/>
                <w:szCs w:val="16"/>
              </w:rPr>
              <w:t>Non-current</w:t>
            </w:r>
          </w:p>
        </w:tc>
        <w:tc>
          <w:tcPr>
            <w:tcW w:w="1080" w:type="dxa"/>
            <w:tcBorders>
              <w:top w:val="single" w:sz="4" w:space="0" w:color="auto"/>
              <w:bottom w:val="single" w:sz="4" w:space="0" w:color="auto"/>
            </w:tcBorders>
            <w:shd w:val="clear" w:color="auto" w:fill="auto"/>
            <w:vAlign w:val="bottom"/>
          </w:tcPr>
          <w:p w14:paraId="0DAB6600" w14:textId="77777777" w:rsidR="00293454" w:rsidRPr="003E2C61" w:rsidRDefault="001B7CC5">
            <w:pPr>
              <w:spacing w:line="240" w:lineRule="auto"/>
              <w:ind w:right="-72"/>
              <w:jc w:val="right"/>
              <w:rPr>
                <w:rFonts w:ascii="Arial" w:eastAsia="Arial" w:hAnsi="Arial" w:cs="Arial"/>
                <w:b/>
                <w:sz w:val="16"/>
                <w:szCs w:val="16"/>
              </w:rPr>
            </w:pPr>
            <w:r w:rsidRPr="003E2C61">
              <w:rPr>
                <w:rFonts w:ascii="Arial" w:eastAsia="Arial" w:hAnsi="Arial" w:cs="Arial"/>
                <w:b/>
                <w:sz w:val="16"/>
                <w:szCs w:val="16"/>
              </w:rPr>
              <w:t>Total</w:t>
            </w:r>
          </w:p>
        </w:tc>
      </w:tr>
      <w:tr w:rsidR="00293454" w:rsidRPr="003E2C61" w14:paraId="76E5DBE1" w14:textId="77777777" w:rsidTr="00A246FE">
        <w:tc>
          <w:tcPr>
            <w:tcW w:w="1867" w:type="dxa"/>
            <w:vAlign w:val="bottom"/>
          </w:tcPr>
          <w:p w14:paraId="34A48F29" w14:textId="77777777" w:rsidR="00293454" w:rsidRPr="003E2C61" w:rsidRDefault="00293454">
            <w:pPr>
              <w:spacing w:line="240" w:lineRule="auto"/>
              <w:ind w:left="165" w:hanging="144"/>
              <w:rPr>
                <w:rFonts w:ascii="Arial" w:eastAsia="Arial" w:hAnsi="Arial" w:cs="Arial"/>
                <w:sz w:val="12"/>
                <w:szCs w:val="12"/>
              </w:rPr>
            </w:pPr>
          </w:p>
        </w:tc>
        <w:tc>
          <w:tcPr>
            <w:tcW w:w="1080" w:type="dxa"/>
            <w:tcBorders>
              <w:top w:val="single" w:sz="4" w:space="0" w:color="auto"/>
            </w:tcBorders>
            <w:shd w:val="clear" w:color="auto" w:fill="FAFAFA"/>
          </w:tcPr>
          <w:p w14:paraId="2814EDFD" w14:textId="77777777" w:rsidR="00293454" w:rsidRPr="003E2C61" w:rsidRDefault="00293454">
            <w:pPr>
              <w:spacing w:line="240" w:lineRule="auto"/>
              <w:ind w:right="-72"/>
              <w:jc w:val="right"/>
              <w:rPr>
                <w:rFonts w:ascii="Arial" w:eastAsia="Arial" w:hAnsi="Arial" w:cs="Arial"/>
                <w:sz w:val="12"/>
                <w:szCs w:val="12"/>
              </w:rPr>
            </w:pPr>
          </w:p>
        </w:tc>
        <w:tc>
          <w:tcPr>
            <w:tcW w:w="1080" w:type="dxa"/>
            <w:tcBorders>
              <w:top w:val="single" w:sz="4" w:space="0" w:color="auto"/>
            </w:tcBorders>
            <w:shd w:val="clear" w:color="auto" w:fill="FAFAFA"/>
          </w:tcPr>
          <w:p w14:paraId="45FAD16F" w14:textId="77777777" w:rsidR="00293454" w:rsidRPr="003E2C61" w:rsidRDefault="00293454">
            <w:pPr>
              <w:spacing w:line="240" w:lineRule="auto"/>
              <w:ind w:right="-72"/>
              <w:jc w:val="right"/>
              <w:rPr>
                <w:rFonts w:ascii="Arial" w:eastAsia="Arial" w:hAnsi="Arial" w:cs="Arial"/>
                <w:sz w:val="12"/>
                <w:szCs w:val="12"/>
              </w:rPr>
            </w:pPr>
          </w:p>
        </w:tc>
        <w:tc>
          <w:tcPr>
            <w:tcW w:w="1080" w:type="dxa"/>
            <w:tcBorders>
              <w:top w:val="single" w:sz="4" w:space="0" w:color="auto"/>
            </w:tcBorders>
            <w:shd w:val="clear" w:color="auto" w:fill="FAFAFA"/>
          </w:tcPr>
          <w:p w14:paraId="424176F3" w14:textId="77777777" w:rsidR="00293454" w:rsidRPr="003E2C61" w:rsidRDefault="00293454">
            <w:pPr>
              <w:spacing w:line="240" w:lineRule="auto"/>
              <w:ind w:right="-72"/>
              <w:jc w:val="right"/>
              <w:rPr>
                <w:rFonts w:ascii="Arial" w:eastAsia="Arial" w:hAnsi="Arial" w:cs="Arial"/>
                <w:sz w:val="12"/>
                <w:szCs w:val="12"/>
              </w:rPr>
            </w:pPr>
          </w:p>
        </w:tc>
        <w:tc>
          <w:tcPr>
            <w:tcW w:w="1080" w:type="dxa"/>
            <w:tcBorders>
              <w:top w:val="single" w:sz="4" w:space="0" w:color="auto"/>
            </w:tcBorders>
          </w:tcPr>
          <w:p w14:paraId="647D2A22" w14:textId="77777777" w:rsidR="00293454" w:rsidRPr="003E2C61" w:rsidRDefault="00293454">
            <w:pPr>
              <w:spacing w:line="240" w:lineRule="auto"/>
              <w:ind w:right="-72"/>
              <w:jc w:val="right"/>
              <w:rPr>
                <w:rFonts w:ascii="Arial" w:eastAsia="Arial" w:hAnsi="Arial" w:cs="Arial"/>
                <w:sz w:val="12"/>
                <w:szCs w:val="12"/>
              </w:rPr>
            </w:pPr>
          </w:p>
        </w:tc>
        <w:tc>
          <w:tcPr>
            <w:tcW w:w="1080" w:type="dxa"/>
            <w:tcBorders>
              <w:top w:val="single" w:sz="4" w:space="0" w:color="auto"/>
            </w:tcBorders>
          </w:tcPr>
          <w:p w14:paraId="30C63CBC" w14:textId="77777777" w:rsidR="00293454" w:rsidRPr="003E2C61" w:rsidRDefault="00293454">
            <w:pPr>
              <w:spacing w:line="240" w:lineRule="auto"/>
              <w:ind w:right="-72"/>
              <w:jc w:val="right"/>
              <w:rPr>
                <w:rFonts w:ascii="Arial" w:eastAsia="Arial" w:hAnsi="Arial" w:cs="Arial"/>
                <w:sz w:val="12"/>
                <w:szCs w:val="12"/>
              </w:rPr>
            </w:pPr>
          </w:p>
        </w:tc>
        <w:tc>
          <w:tcPr>
            <w:tcW w:w="1080" w:type="dxa"/>
            <w:tcBorders>
              <w:top w:val="single" w:sz="4" w:space="0" w:color="auto"/>
            </w:tcBorders>
          </w:tcPr>
          <w:p w14:paraId="4014BEBB" w14:textId="77777777" w:rsidR="00293454" w:rsidRPr="003E2C61" w:rsidRDefault="00293454">
            <w:pPr>
              <w:spacing w:line="240" w:lineRule="auto"/>
              <w:ind w:right="-72"/>
              <w:jc w:val="right"/>
              <w:rPr>
                <w:rFonts w:ascii="Arial" w:eastAsia="Arial" w:hAnsi="Arial" w:cs="Arial"/>
                <w:sz w:val="12"/>
                <w:szCs w:val="12"/>
              </w:rPr>
            </w:pPr>
          </w:p>
        </w:tc>
      </w:tr>
      <w:tr w:rsidR="00293454" w:rsidRPr="003E2C61" w14:paraId="0CD9925B" w14:textId="77777777" w:rsidTr="00A246FE">
        <w:tc>
          <w:tcPr>
            <w:tcW w:w="1867" w:type="dxa"/>
            <w:vAlign w:val="bottom"/>
          </w:tcPr>
          <w:p w14:paraId="6B313FAC" w14:textId="77777777" w:rsidR="00293454" w:rsidRPr="003E2C61" w:rsidRDefault="001B7CC5">
            <w:pPr>
              <w:spacing w:line="240" w:lineRule="auto"/>
              <w:ind w:left="62" w:hanging="187"/>
              <w:rPr>
                <w:rFonts w:ascii="Arial" w:eastAsia="Arial" w:hAnsi="Arial" w:cs="Arial"/>
                <w:sz w:val="16"/>
                <w:szCs w:val="16"/>
              </w:rPr>
            </w:pPr>
            <w:r w:rsidRPr="003E2C61">
              <w:rPr>
                <w:rFonts w:ascii="Arial" w:eastAsia="Arial" w:hAnsi="Arial" w:cs="Arial"/>
                <w:sz w:val="16"/>
                <w:szCs w:val="16"/>
              </w:rPr>
              <w:t>Amounts due from</w:t>
            </w:r>
            <w:r w:rsidRPr="003E2C61">
              <w:rPr>
                <w:rFonts w:ascii="Arial" w:eastAsia="Arial" w:hAnsi="Arial" w:cs="Arial"/>
                <w:sz w:val="16"/>
                <w:szCs w:val="16"/>
              </w:rPr>
              <w:br/>
              <w:t>related parties</w:t>
            </w:r>
          </w:p>
        </w:tc>
        <w:tc>
          <w:tcPr>
            <w:tcW w:w="1080" w:type="dxa"/>
            <w:tcBorders>
              <w:bottom w:val="single" w:sz="4" w:space="0" w:color="auto"/>
            </w:tcBorders>
            <w:shd w:val="clear" w:color="auto" w:fill="FAFAFA"/>
          </w:tcPr>
          <w:p w14:paraId="5B6489EA" w14:textId="77777777" w:rsidR="00293454" w:rsidRPr="003E2C61" w:rsidRDefault="00293454">
            <w:pPr>
              <w:spacing w:line="240" w:lineRule="auto"/>
              <w:ind w:right="-72"/>
              <w:jc w:val="right"/>
              <w:rPr>
                <w:rFonts w:ascii="Arial" w:eastAsia="Arial" w:hAnsi="Arial" w:cs="Arial"/>
                <w:sz w:val="16"/>
                <w:szCs w:val="16"/>
              </w:rPr>
            </w:pPr>
          </w:p>
          <w:p w14:paraId="3B0BCD85"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15</w:t>
            </w:r>
          </w:p>
        </w:tc>
        <w:tc>
          <w:tcPr>
            <w:tcW w:w="1080" w:type="dxa"/>
            <w:tcBorders>
              <w:bottom w:val="single" w:sz="4" w:space="0" w:color="auto"/>
            </w:tcBorders>
            <w:shd w:val="clear" w:color="auto" w:fill="FAFAFA"/>
          </w:tcPr>
          <w:p w14:paraId="4ED8364A" w14:textId="77777777" w:rsidR="00293454" w:rsidRPr="003E2C61" w:rsidRDefault="00293454">
            <w:pPr>
              <w:spacing w:line="240" w:lineRule="auto"/>
              <w:ind w:right="-72"/>
              <w:jc w:val="right"/>
              <w:rPr>
                <w:rFonts w:ascii="Arial" w:eastAsia="Arial" w:hAnsi="Arial" w:cs="Arial"/>
                <w:sz w:val="16"/>
                <w:szCs w:val="16"/>
              </w:rPr>
            </w:pPr>
          </w:p>
          <w:p w14:paraId="57A79FF4"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w:t>
            </w:r>
          </w:p>
        </w:tc>
        <w:tc>
          <w:tcPr>
            <w:tcW w:w="1080" w:type="dxa"/>
            <w:tcBorders>
              <w:bottom w:val="single" w:sz="4" w:space="0" w:color="auto"/>
            </w:tcBorders>
            <w:shd w:val="clear" w:color="auto" w:fill="FAFAFA"/>
          </w:tcPr>
          <w:p w14:paraId="54B04322" w14:textId="77777777" w:rsidR="00293454" w:rsidRPr="003E2C61" w:rsidRDefault="00293454">
            <w:pPr>
              <w:spacing w:line="240" w:lineRule="auto"/>
              <w:ind w:right="-72"/>
              <w:jc w:val="right"/>
              <w:rPr>
                <w:rFonts w:ascii="Arial" w:eastAsia="Arial" w:hAnsi="Arial" w:cs="Arial"/>
                <w:sz w:val="16"/>
                <w:szCs w:val="16"/>
              </w:rPr>
            </w:pPr>
          </w:p>
          <w:p w14:paraId="090C53FC"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15</w:t>
            </w:r>
          </w:p>
        </w:tc>
        <w:tc>
          <w:tcPr>
            <w:tcW w:w="1080" w:type="dxa"/>
            <w:tcBorders>
              <w:bottom w:val="single" w:sz="4" w:space="0" w:color="auto"/>
            </w:tcBorders>
          </w:tcPr>
          <w:p w14:paraId="38FE9BDA" w14:textId="77777777" w:rsidR="00293454" w:rsidRPr="003E2C61" w:rsidRDefault="00293454">
            <w:pPr>
              <w:spacing w:line="240" w:lineRule="auto"/>
              <w:ind w:right="-72"/>
              <w:jc w:val="right"/>
              <w:rPr>
                <w:rFonts w:ascii="Arial" w:eastAsia="Arial" w:hAnsi="Arial" w:cs="Arial"/>
                <w:sz w:val="16"/>
                <w:szCs w:val="16"/>
              </w:rPr>
            </w:pPr>
          </w:p>
          <w:p w14:paraId="1AADC19B"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36,486</w:t>
            </w:r>
          </w:p>
        </w:tc>
        <w:tc>
          <w:tcPr>
            <w:tcW w:w="1080" w:type="dxa"/>
            <w:tcBorders>
              <w:bottom w:val="single" w:sz="4" w:space="0" w:color="auto"/>
            </w:tcBorders>
          </w:tcPr>
          <w:p w14:paraId="16E90EC2" w14:textId="77777777" w:rsidR="00293454" w:rsidRPr="003E2C61" w:rsidRDefault="00293454">
            <w:pPr>
              <w:spacing w:line="240" w:lineRule="auto"/>
              <w:ind w:right="-72"/>
              <w:jc w:val="right"/>
              <w:rPr>
                <w:rFonts w:ascii="Arial" w:eastAsia="Arial" w:hAnsi="Arial" w:cs="Arial"/>
                <w:sz w:val="16"/>
                <w:szCs w:val="16"/>
              </w:rPr>
            </w:pPr>
          </w:p>
          <w:p w14:paraId="05E7EBD7"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w:t>
            </w:r>
          </w:p>
        </w:tc>
        <w:tc>
          <w:tcPr>
            <w:tcW w:w="1080" w:type="dxa"/>
            <w:tcBorders>
              <w:bottom w:val="single" w:sz="4" w:space="0" w:color="auto"/>
            </w:tcBorders>
          </w:tcPr>
          <w:p w14:paraId="2D4F55E6" w14:textId="77777777" w:rsidR="00293454" w:rsidRPr="003E2C61" w:rsidRDefault="00293454">
            <w:pPr>
              <w:spacing w:line="240" w:lineRule="auto"/>
              <w:ind w:right="-72"/>
              <w:jc w:val="right"/>
              <w:rPr>
                <w:rFonts w:ascii="Arial" w:eastAsia="Arial" w:hAnsi="Arial" w:cs="Arial"/>
                <w:sz w:val="16"/>
                <w:szCs w:val="16"/>
              </w:rPr>
            </w:pPr>
          </w:p>
          <w:p w14:paraId="579F1445"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36,486</w:t>
            </w:r>
          </w:p>
        </w:tc>
      </w:tr>
      <w:tr w:rsidR="00293454" w:rsidRPr="003E2C61" w14:paraId="153CDF00" w14:textId="77777777" w:rsidTr="00A246FE">
        <w:tc>
          <w:tcPr>
            <w:tcW w:w="1867" w:type="dxa"/>
            <w:vAlign w:val="bottom"/>
          </w:tcPr>
          <w:p w14:paraId="11D06722" w14:textId="77777777" w:rsidR="00293454" w:rsidRPr="003E2C61" w:rsidRDefault="00293454">
            <w:pPr>
              <w:spacing w:line="240" w:lineRule="auto"/>
              <w:ind w:left="62" w:hanging="187"/>
              <w:rPr>
                <w:rFonts w:ascii="Arial" w:eastAsia="Arial" w:hAnsi="Arial" w:cs="Arial"/>
                <w:sz w:val="12"/>
                <w:szCs w:val="12"/>
              </w:rPr>
            </w:pPr>
          </w:p>
        </w:tc>
        <w:tc>
          <w:tcPr>
            <w:tcW w:w="1080" w:type="dxa"/>
            <w:tcBorders>
              <w:top w:val="single" w:sz="4" w:space="0" w:color="auto"/>
            </w:tcBorders>
            <w:shd w:val="clear" w:color="auto" w:fill="FAFAFA"/>
          </w:tcPr>
          <w:p w14:paraId="03112E11" w14:textId="77777777" w:rsidR="00293454" w:rsidRPr="003E2C61" w:rsidRDefault="00293454">
            <w:pPr>
              <w:spacing w:line="240" w:lineRule="auto"/>
              <w:ind w:right="-72"/>
              <w:jc w:val="right"/>
              <w:rPr>
                <w:rFonts w:ascii="Arial" w:eastAsia="Arial" w:hAnsi="Arial" w:cs="Arial"/>
                <w:sz w:val="12"/>
                <w:szCs w:val="12"/>
              </w:rPr>
            </w:pPr>
          </w:p>
        </w:tc>
        <w:tc>
          <w:tcPr>
            <w:tcW w:w="1080" w:type="dxa"/>
            <w:tcBorders>
              <w:top w:val="single" w:sz="4" w:space="0" w:color="auto"/>
            </w:tcBorders>
            <w:shd w:val="clear" w:color="auto" w:fill="FAFAFA"/>
          </w:tcPr>
          <w:p w14:paraId="4520E3D2" w14:textId="77777777" w:rsidR="00293454" w:rsidRPr="003E2C61" w:rsidRDefault="00293454">
            <w:pPr>
              <w:spacing w:line="240" w:lineRule="auto"/>
              <w:ind w:right="-72"/>
              <w:jc w:val="right"/>
              <w:rPr>
                <w:rFonts w:ascii="Arial" w:eastAsia="Arial" w:hAnsi="Arial" w:cs="Arial"/>
                <w:sz w:val="12"/>
                <w:szCs w:val="12"/>
              </w:rPr>
            </w:pPr>
          </w:p>
        </w:tc>
        <w:tc>
          <w:tcPr>
            <w:tcW w:w="1080" w:type="dxa"/>
            <w:tcBorders>
              <w:top w:val="single" w:sz="4" w:space="0" w:color="auto"/>
            </w:tcBorders>
            <w:shd w:val="clear" w:color="auto" w:fill="FAFAFA"/>
          </w:tcPr>
          <w:p w14:paraId="19D0B820" w14:textId="77777777" w:rsidR="00293454" w:rsidRPr="003E2C61" w:rsidRDefault="00293454">
            <w:pPr>
              <w:spacing w:line="240" w:lineRule="auto"/>
              <w:ind w:right="-72"/>
              <w:jc w:val="right"/>
              <w:rPr>
                <w:rFonts w:ascii="Arial" w:eastAsia="Arial" w:hAnsi="Arial" w:cs="Arial"/>
                <w:sz w:val="12"/>
                <w:szCs w:val="12"/>
              </w:rPr>
            </w:pPr>
          </w:p>
        </w:tc>
        <w:tc>
          <w:tcPr>
            <w:tcW w:w="1080" w:type="dxa"/>
            <w:tcBorders>
              <w:top w:val="single" w:sz="4" w:space="0" w:color="auto"/>
            </w:tcBorders>
          </w:tcPr>
          <w:p w14:paraId="77345D04" w14:textId="77777777" w:rsidR="00293454" w:rsidRPr="003E2C61" w:rsidRDefault="00293454">
            <w:pPr>
              <w:spacing w:line="240" w:lineRule="auto"/>
              <w:ind w:right="-72"/>
              <w:jc w:val="right"/>
              <w:rPr>
                <w:rFonts w:ascii="Arial" w:eastAsia="Arial" w:hAnsi="Arial" w:cs="Arial"/>
                <w:sz w:val="12"/>
                <w:szCs w:val="12"/>
              </w:rPr>
            </w:pPr>
          </w:p>
        </w:tc>
        <w:tc>
          <w:tcPr>
            <w:tcW w:w="1080" w:type="dxa"/>
            <w:tcBorders>
              <w:top w:val="single" w:sz="4" w:space="0" w:color="auto"/>
            </w:tcBorders>
          </w:tcPr>
          <w:p w14:paraId="2EE167E7" w14:textId="77777777" w:rsidR="00293454" w:rsidRPr="003E2C61" w:rsidRDefault="00293454">
            <w:pPr>
              <w:spacing w:line="240" w:lineRule="auto"/>
              <w:ind w:right="-72"/>
              <w:jc w:val="right"/>
              <w:rPr>
                <w:rFonts w:ascii="Arial" w:eastAsia="Arial" w:hAnsi="Arial" w:cs="Arial"/>
                <w:sz w:val="12"/>
                <w:szCs w:val="12"/>
              </w:rPr>
            </w:pPr>
          </w:p>
        </w:tc>
        <w:tc>
          <w:tcPr>
            <w:tcW w:w="1080" w:type="dxa"/>
            <w:tcBorders>
              <w:top w:val="single" w:sz="4" w:space="0" w:color="auto"/>
            </w:tcBorders>
          </w:tcPr>
          <w:p w14:paraId="185BCFBA" w14:textId="77777777" w:rsidR="00293454" w:rsidRPr="003E2C61" w:rsidRDefault="00293454">
            <w:pPr>
              <w:spacing w:line="240" w:lineRule="auto"/>
              <w:ind w:right="-72"/>
              <w:jc w:val="right"/>
              <w:rPr>
                <w:rFonts w:ascii="Arial" w:eastAsia="Arial" w:hAnsi="Arial" w:cs="Arial"/>
                <w:sz w:val="12"/>
                <w:szCs w:val="12"/>
              </w:rPr>
            </w:pPr>
          </w:p>
        </w:tc>
      </w:tr>
      <w:tr w:rsidR="00293454" w:rsidRPr="003E2C61" w14:paraId="7DA9A668" w14:textId="77777777" w:rsidTr="00A246FE">
        <w:tc>
          <w:tcPr>
            <w:tcW w:w="1867" w:type="dxa"/>
            <w:vAlign w:val="bottom"/>
          </w:tcPr>
          <w:p w14:paraId="5B43C0F7" w14:textId="77777777" w:rsidR="00293454" w:rsidRPr="003E2C61" w:rsidRDefault="001B7CC5">
            <w:pPr>
              <w:spacing w:line="240" w:lineRule="auto"/>
              <w:ind w:left="62" w:hanging="187"/>
              <w:rPr>
                <w:rFonts w:ascii="Arial" w:eastAsia="Arial" w:hAnsi="Arial" w:cs="Arial"/>
                <w:sz w:val="16"/>
                <w:szCs w:val="16"/>
              </w:rPr>
            </w:pPr>
            <w:r w:rsidRPr="003E2C61">
              <w:rPr>
                <w:rFonts w:ascii="Arial" w:eastAsia="Arial" w:hAnsi="Arial" w:cs="Arial"/>
                <w:sz w:val="16"/>
                <w:szCs w:val="16"/>
              </w:rPr>
              <w:t>Total</w:t>
            </w:r>
          </w:p>
        </w:tc>
        <w:tc>
          <w:tcPr>
            <w:tcW w:w="1080" w:type="dxa"/>
            <w:tcBorders>
              <w:bottom w:val="single" w:sz="4" w:space="0" w:color="auto"/>
            </w:tcBorders>
            <w:shd w:val="clear" w:color="auto" w:fill="FAFAFA"/>
          </w:tcPr>
          <w:p w14:paraId="514EA5E3"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15</w:t>
            </w:r>
          </w:p>
        </w:tc>
        <w:tc>
          <w:tcPr>
            <w:tcW w:w="1080" w:type="dxa"/>
            <w:tcBorders>
              <w:bottom w:val="single" w:sz="4" w:space="0" w:color="auto"/>
            </w:tcBorders>
            <w:shd w:val="clear" w:color="auto" w:fill="FAFAFA"/>
          </w:tcPr>
          <w:p w14:paraId="513ECD5B"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w:t>
            </w:r>
          </w:p>
        </w:tc>
        <w:tc>
          <w:tcPr>
            <w:tcW w:w="1080" w:type="dxa"/>
            <w:tcBorders>
              <w:bottom w:val="single" w:sz="4" w:space="0" w:color="auto"/>
            </w:tcBorders>
            <w:shd w:val="clear" w:color="auto" w:fill="FAFAFA"/>
          </w:tcPr>
          <w:p w14:paraId="7158F85E"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15</w:t>
            </w:r>
          </w:p>
        </w:tc>
        <w:tc>
          <w:tcPr>
            <w:tcW w:w="1080" w:type="dxa"/>
            <w:tcBorders>
              <w:bottom w:val="single" w:sz="4" w:space="0" w:color="auto"/>
            </w:tcBorders>
          </w:tcPr>
          <w:p w14:paraId="7D3D25F5"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36,486</w:t>
            </w:r>
          </w:p>
        </w:tc>
        <w:tc>
          <w:tcPr>
            <w:tcW w:w="1080" w:type="dxa"/>
            <w:tcBorders>
              <w:bottom w:val="single" w:sz="4" w:space="0" w:color="auto"/>
            </w:tcBorders>
          </w:tcPr>
          <w:p w14:paraId="2DE612EE"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w:t>
            </w:r>
          </w:p>
        </w:tc>
        <w:tc>
          <w:tcPr>
            <w:tcW w:w="1080" w:type="dxa"/>
            <w:tcBorders>
              <w:bottom w:val="single" w:sz="4" w:space="0" w:color="auto"/>
            </w:tcBorders>
          </w:tcPr>
          <w:p w14:paraId="6E70EFBA"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36,486</w:t>
            </w:r>
          </w:p>
        </w:tc>
      </w:tr>
    </w:tbl>
    <w:p w14:paraId="7061DD16" w14:textId="77777777" w:rsidR="00293454" w:rsidRPr="003E2C61" w:rsidRDefault="00293454">
      <w:pPr>
        <w:spacing w:line="240" w:lineRule="auto"/>
        <w:rPr>
          <w:sz w:val="16"/>
          <w:szCs w:val="16"/>
        </w:rPr>
      </w:pPr>
    </w:p>
    <w:tbl>
      <w:tblPr>
        <w:tblStyle w:val="affffffffffffffffffffffffffffffff8"/>
        <w:tblW w:w="8347" w:type="dxa"/>
        <w:tblInd w:w="1098" w:type="dxa"/>
        <w:tblLayout w:type="fixed"/>
        <w:tblLook w:val="0400" w:firstRow="0" w:lastRow="0" w:firstColumn="0" w:lastColumn="0" w:noHBand="0" w:noVBand="1"/>
      </w:tblPr>
      <w:tblGrid>
        <w:gridCol w:w="1867"/>
        <w:gridCol w:w="1080"/>
        <w:gridCol w:w="1080"/>
        <w:gridCol w:w="1080"/>
        <w:gridCol w:w="1080"/>
        <w:gridCol w:w="1080"/>
        <w:gridCol w:w="1080"/>
      </w:tblGrid>
      <w:tr w:rsidR="00293454" w:rsidRPr="003E2C61" w14:paraId="79C406B3" w14:textId="77777777" w:rsidTr="00A246FE">
        <w:tc>
          <w:tcPr>
            <w:tcW w:w="1867" w:type="dxa"/>
          </w:tcPr>
          <w:p w14:paraId="756B9830" w14:textId="77777777" w:rsidR="00293454" w:rsidRPr="003E2C61" w:rsidRDefault="00293454">
            <w:pPr>
              <w:spacing w:line="240" w:lineRule="auto"/>
              <w:ind w:left="165" w:hanging="187"/>
              <w:rPr>
                <w:rFonts w:ascii="Arial" w:eastAsia="Arial" w:hAnsi="Arial" w:cs="Arial"/>
                <w:sz w:val="16"/>
                <w:szCs w:val="16"/>
              </w:rPr>
            </w:pPr>
          </w:p>
        </w:tc>
        <w:tc>
          <w:tcPr>
            <w:tcW w:w="6480" w:type="dxa"/>
            <w:gridSpan w:val="6"/>
            <w:tcBorders>
              <w:top w:val="single" w:sz="4" w:space="0" w:color="auto"/>
              <w:bottom w:val="single" w:sz="4" w:space="0" w:color="auto"/>
            </w:tcBorders>
            <w:shd w:val="clear" w:color="auto" w:fill="auto"/>
          </w:tcPr>
          <w:p w14:paraId="3BBA6BBD" w14:textId="77777777" w:rsidR="00293454" w:rsidRPr="003E2C61" w:rsidRDefault="001B7CC5">
            <w:pPr>
              <w:spacing w:line="240" w:lineRule="auto"/>
              <w:jc w:val="center"/>
              <w:rPr>
                <w:rFonts w:ascii="Arial" w:eastAsia="Arial" w:hAnsi="Arial" w:cs="Arial"/>
                <w:b/>
                <w:sz w:val="16"/>
                <w:szCs w:val="16"/>
              </w:rPr>
            </w:pPr>
            <w:r w:rsidRPr="003E2C61">
              <w:rPr>
                <w:rFonts w:ascii="Arial" w:eastAsia="Arial" w:hAnsi="Arial" w:cs="Arial"/>
                <w:b/>
                <w:sz w:val="16"/>
                <w:szCs w:val="16"/>
              </w:rPr>
              <w:t>Separate financial statements</w:t>
            </w:r>
          </w:p>
        </w:tc>
      </w:tr>
      <w:tr w:rsidR="00293454" w:rsidRPr="003E2C61" w14:paraId="4E5C0E3C" w14:textId="77777777" w:rsidTr="00A246FE">
        <w:tc>
          <w:tcPr>
            <w:tcW w:w="1867" w:type="dxa"/>
          </w:tcPr>
          <w:p w14:paraId="70420772" w14:textId="77777777" w:rsidR="00293454" w:rsidRPr="003E2C61" w:rsidRDefault="00293454">
            <w:pPr>
              <w:spacing w:line="240" w:lineRule="auto"/>
              <w:ind w:left="165" w:hanging="187"/>
              <w:rPr>
                <w:rFonts w:ascii="Arial" w:eastAsia="Arial" w:hAnsi="Arial" w:cs="Arial"/>
                <w:sz w:val="16"/>
                <w:szCs w:val="16"/>
              </w:rPr>
            </w:pPr>
          </w:p>
        </w:tc>
        <w:tc>
          <w:tcPr>
            <w:tcW w:w="3240" w:type="dxa"/>
            <w:gridSpan w:val="3"/>
            <w:tcBorders>
              <w:top w:val="single" w:sz="4" w:space="0" w:color="auto"/>
              <w:bottom w:val="single" w:sz="4" w:space="0" w:color="auto"/>
            </w:tcBorders>
          </w:tcPr>
          <w:p w14:paraId="30249B86" w14:textId="77777777" w:rsidR="00293454" w:rsidRPr="003E2C61" w:rsidRDefault="001B7CC5">
            <w:pPr>
              <w:spacing w:line="240" w:lineRule="auto"/>
              <w:jc w:val="center"/>
              <w:rPr>
                <w:rFonts w:ascii="Arial" w:eastAsia="Arial" w:hAnsi="Arial" w:cs="Arial"/>
                <w:b/>
                <w:sz w:val="16"/>
                <w:szCs w:val="16"/>
              </w:rPr>
            </w:pPr>
            <w:r w:rsidRPr="003E2C61">
              <w:rPr>
                <w:rFonts w:ascii="Arial" w:eastAsia="Arial" w:hAnsi="Arial" w:cs="Arial"/>
                <w:b/>
                <w:sz w:val="16"/>
                <w:szCs w:val="16"/>
              </w:rPr>
              <w:t>31 December 2021</w:t>
            </w:r>
          </w:p>
        </w:tc>
        <w:tc>
          <w:tcPr>
            <w:tcW w:w="3240" w:type="dxa"/>
            <w:gridSpan w:val="3"/>
            <w:tcBorders>
              <w:top w:val="single" w:sz="4" w:space="0" w:color="auto"/>
              <w:bottom w:val="single" w:sz="4" w:space="0" w:color="auto"/>
            </w:tcBorders>
          </w:tcPr>
          <w:p w14:paraId="076F27F1" w14:textId="77777777" w:rsidR="00293454" w:rsidRPr="003E2C61" w:rsidRDefault="001B7CC5">
            <w:pPr>
              <w:spacing w:line="240" w:lineRule="auto"/>
              <w:jc w:val="center"/>
              <w:rPr>
                <w:rFonts w:ascii="Arial" w:eastAsia="Arial" w:hAnsi="Arial" w:cs="Arial"/>
                <w:b/>
                <w:sz w:val="16"/>
                <w:szCs w:val="16"/>
              </w:rPr>
            </w:pPr>
            <w:r w:rsidRPr="003E2C61">
              <w:rPr>
                <w:rFonts w:ascii="Arial" w:eastAsia="Arial" w:hAnsi="Arial" w:cs="Arial"/>
                <w:b/>
                <w:sz w:val="16"/>
                <w:szCs w:val="16"/>
              </w:rPr>
              <w:t>31 December 2020</w:t>
            </w:r>
          </w:p>
        </w:tc>
      </w:tr>
      <w:tr w:rsidR="00293454" w:rsidRPr="003E2C61" w14:paraId="6A274DB2" w14:textId="77777777" w:rsidTr="00A246FE">
        <w:tc>
          <w:tcPr>
            <w:tcW w:w="1867" w:type="dxa"/>
          </w:tcPr>
          <w:p w14:paraId="3C9AEACA" w14:textId="77777777" w:rsidR="00293454" w:rsidRPr="003E2C61" w:rsidRDefault="00293454">
            <w:pPr>
              <w:spacing w:line="240" w:lineRule="auto"/>
              <w:ind w:left="165" w:hanging="187"/>
              <w:rPr>
                <w:rFonts w:ascii="Arial" w:eastAsia="Arial" w:hAnsi="Arial" w:cs="Arial"/>
                <w:sz w:val="16"/>
                <w:szCs w:val="16"/>
              </w:rPr>
            </w:pPr>
          </w:p>
        </w:tc>
        <w:tc>
          <w:tcPr>
            <w:tcW w:w="1080" w:type="dxa"/>
            <w:tcBorders>
              <w:top w:val="single" w:sz="4" w:space="0" w:color="auto"/>
              <w:bottom w:val="single" w:sz="4" w:space="0" w:color="auto"/>
            </w:tcBorders>
            <w:shd w:val="clear" w:color="auto" w:fill="auto"/>
            <w:vAlign w:val="bottom"/>
          </w:tcPr>
          <w:p w14:paraId="1E2E1CCE" w14:textId="77777777" w:rsidR="00293454" w:rsidRPr="003E2C61" w:rsidRDefault="001B7CC5">
            <w:pPr>
              <w:spacing w:line="240" w:lineRule="auto"/>
              <w:ind w:right="-72"/>
              <w:jc w:val="right"/>
              <w:rPr>
                <w:rFonts w:ascii="Arial" w:eastAsia="Arial" w:hAnsi="Arial" w:cs="Arial"/>
                <w:b/>
                <w:sz w:val="16"/>
                <w:szCs w:val="16"/>
              </w:rPr>
            </w:pPr>
            <w:r w:rsidRPr="003E2C61">
              <w:rPr>
                <w:rFonts w:ascii="Arial" w:eastAsia="Arial" w:hAnsi="Arial" w:cs="Arial"/>
                <w:b/>
                <w:sz w:val="16"/>
                <w:szCs w:val="16"/>
              </w:rPr>
              <w:t>Current</w:t>
            </w:r>
          </w:p>
        </w:tc>
        <w:tc>
          <w:tcPr>
            <w:tcW w:w="1080" w:type="dxa"/>
            <w:tcBorders>
              <w:top w:val="single" w:sz="4" w:space="0" w:color="auto"/>
              <w:bottom w:val="single" w:sz="4" w:space="0" w:color="auto"/>
            </w:tcBorders>
            <w:shd w:val="clear" w:color="auto" w:fill="auto"/>
            <w:vAlign w:val="bottom"/>
          </w:tcPr>
          <w:p w14:paraId="6A13C102" w14:textId="77777777" w:rsidR="00293454" w:rsidRPr="003E2C61" w:rsidRDefault="001B7CC5">
            <w:pPr>
              <w:spacing w:line="240" w:lineRule="auto"/>
              <w:ind w:right="-72"/>
              <w:jc w:val="right"/>
              <w:rPr>
                <w:rFonts w:ascii="Arial" w:eastAsia="Arial" w:hAnsi="Arial" w:cs="Arial"/>
                <w:b/>
                <w:sz w:val="16"/>
                <w:szCs w:val="16"/>
              </w:rPr>
            </w:pPr>
            <w:r w:rsidRPr="003E2C61">
              <w:rPr>
                <w:rFonts w:ascii="Arial" w:eastAsia="Arial" w:hAnsi="Arial" w:cs="Arial"/>
                <w:b/>
                <w:sz w:val="16"/>
                <w:szCs w:val="16"/>
              </w:rPr>
              <w:t>Non-current</w:t>
            </w:r>
          </w:p>
        </w:tc>
        <w:tc>
          <w:tcPr>
            <w:tcW w:w="1080" w:type="dxa"/>
            <w:tcBorders>
              <w:top w:val="single" w:sz="4" w:space="0" w:color="auto"/>
              <w:bottom w:val="single" w:sz="4" w:space="0" w:color="auto"/>
            </w:tcBorders>
            <w:shd w:val="clear" w:color="auto" w:fill="auto"/>
            <w:vAlign w:val="bottom"/>
          </w:tcPr>
          <w:p w14:paraId="12E05015" w14:textId="77777777" w:rsidR="00293454" w:rsidRPr="003E2C61" w:rsidRDefault="001B7CC5">
            <w:pPr>
              <w:spacing w:line="240" w:lineRule="auto"/>
              <w:ind w:right="-72"/>
              <w:jc w:val="right"/>
              <w:rPr>
                <w:rFonts w:ascii="Arial" w:eastAsia="Arial" w:hAnsi="Arial" w:cs="Arial"/>
                <w:b/>
                <w:sz w:val="16"/>
                <w:szCs w:val="16"/>
              </w:rPr>
            </w:pPr>
            <w:r w:rsidRPr="003E2C61">
              <w:rPr>
                <w:rFonts w:ascii="Arial" w:eastAsia="Arial" w:hAnsi="Arial" w:cs="Arial"/>
                <w:b/>
                <w:sz w:val="16"/>
                <w:szCs w:val="16"/>
              </w:rPr>
              <w:t>Total</w:t>
            </w:r>
          </w:p>
        </w:tc>
        <w:tc>
          <w:tcPr>
            <w:tcW w:w="1080" w:type="dxa"/>
            <w:tcBorders>
              <w:top w:val="single" w:sz="4" w:space="0" w:color="auto"/>
              <w:bottom w:val="single" w:sz="4" w:space="0" w:color="auto"/>
            </w:tcBorders>
            <w:shd w:val="clear" w:color="auto" w:fill="auto"/>
            <w:vAlign w:val="bottom"/>
          </w:tcPr>
          <w:p w14:paraId="426CEDC0" w14:textId="77777777" w:rsidR="00293454" w:rsidRPr="003E2C61" w:rsidRDefault="001B7CC5">
            <w:pPr>
              <w:spacing w:line="240" w:lineRule="auto"/>
              <w:ind w:right="-72"/>
              <w:jc w:val="right"/>
              <w:rPr>
                <w:rFonts w:ascii="Arial" w:eastAsia="Arial" w:hAnsi="Arial" w:cs="Arial"/>
                <w:b/>
                <w:sz w:val="16"/>
                <w:szCs w:val="16"/>
              </w:rPr>
            </w:pPr>
            <w:r w:rsidRPr="003E2C61">
              <w:rPr>
                <w:rFonts w:ascii="Arial" w:eastAsia="Arial" w:hAnsi="Arial" w:cs="Arial"/>
                <w:b/>
                <w:sz w:val="16"/>
                <w:szCs w:val="16"/>
              </w:rPr>
              <w:t>Current</w:t>
            </w:r>
          </w:p>
        </w:tc>
        <w:tc>
          <w:tcPr>
            <w:tcW w:w="1080" w:type="dxa"/>
            <w:tcBorders>
              <w:top w:val="single" w:sz="4" w:space="0" w:color="auto"/>
              <w:bottom w:val="single" w:sz="4" w:space="0" w:color="auto"/>
            </w:tcBorders>
            <w:shd w:val="clear" w:color="auto" w:fill="auto"/>
            <w:vAlign w:val="bottom"/>
          </w:tcPr>
          <w:p w14:paraId="67E9BA76" w14:textId="77777777" w:rsidR="00293454" w:rsidRPr="003E2C61" w:rsidRDefault="001B7CC5">
            <w:pPr>
              <w:spacing w:line="240" w:lineRule="auto"/>
              <w:ind w:right="-72"/>
              <w:jc w:val="right"/>
              <w:rPr>
                <w:rFonts w:ascii="Arial" w:eastAsia="Arial" w:hAnsi="Arial" w:cs="Arial"/>
                <w:b/>
                <w:sz w:val="16"/>
                <w:szCs w:val="16"/>
              </w:rPr>
            </w:pPr>
            <w:r w:rsidRPr="003E2C61">
              <w:rPr>
                <w:rFonts w:ascii="Arial" w:eastAsia="Arial" w:hAnsi="Arial" w:cs="Arial"/>
                <w:b/>
                <w:sz w:val="16"/>
                <w:szCs w:val="16"/>
              </w:rPr>
              <w:t>Non-current</w:t>
            </w:r>
          </w:p>
        </w:tc>
        <w:tc>
          <w:tcPr>
            <w:tcW w:w="1080" w:type="dxa"/>
            <w:tcBorders>
              <w:top w:val="single" w:sz="4" w:space="0" w:color="auto"/>
              <w:bottom w:val="single" w:sz="4" w:space="0" w:color="auto"/>
            </w:tcBorders>
            <w:shd w:val="clear" w:color="auto" w:fill="auto"/>
            <w:vAlign w:val="bottom"/>
          </w:tcPr>
          <w:p w14:paraId="0CA3274C" w14:textId="77777777" w:rsidR="00293454" w:rsidRPr="003E2C61" w:rsidRDefault="001B7CC5">
            <w:pPr>
              <w:spacing w:line="240" w:lineRule="auto"/>
              <w:ind w:right="-72"/>
              <w:jc w:val="right"/>
              <w:rPr>
                <w:rFonts w:ascii="Arial" w:eastAsia="Arial" w:hAnsi="Arial" w:cs="Arial"/>
                <w:b/>
                <w:sz w:val="16"/>
                <w:szCs w:val="16"/>
              </w:rPr>
            </w:pPr>
            <w:r w:rsidRPr="003E2C61">
              <w:rPr>
                <w:rFonts w:ascii="Arial" w:eastAsia="Arial" w:hAnsi="Arial" w:cs="Arial"/>
                <w:b/>
                <w:sz w:val="16"/>
                <w:szCs w:val="16"/>
              </w:rPr>
              <w:t>Total</w:t>
            </w:r>
          </w:p>
        </w:tc>
      </w:tr>
      <w:tr w:rsidR="00293454" w:rsidRPr="003E2C61" w14:paraId="533DC90D" w14:textId="77777777" w:rsidTr="00A246FE">
        <w:tc>
          <w:tcPr>
            <w:tcW w:w="1867" w:type="dxa"/>
            <w:vAlign w:val="bottom"/>
          </w:tcPr>
          <w:p w14:paraId="00DCA39F" w14:textId="77777777" w:rsidR="00293454" w:rsidRPr="003E2C61" w:rsidRDefault="00293454">
            <w:pPr>
              <w:spacing w:line="240" w:lineRule="auto"/>
              <w:ind w:left="165" w:hanging="187"/>
              <w:rPr>
                <w:rFonts w:ascii="Arial" w:eastAsia="Arial" w:hAnsi="Arial" w:cs="Arial"/>
                <w:sz w:val="12"/>
                <w:szCs w:val="12"/>
              </w:rPr>
            </w:pPr>
          </w:p>
        </w:tc>
        <w:tc>
          <w:tcPr>
            <w:tcW w:w="1080" w:type="dxa"/>
            <w:tcBorders>
              <w:top w:val="single" w:sz="4" w:space="0" w:color="auto"/>
            </w:tcBorders>
            <w:shd w:val="clear" w:color="auto" w:fill="FAFAFA"/>
          </w:tcPr>
          <w:p w14:paraId="2B7DCB34" w14:textId="77777777" w:rsidR="00293454" w:rsidRPr="003E2C61" w:rsidRDefault="00293454">
            <w:pPr>
              <w:spacing w:line="240" w:lineRule="auto"/>
              <w:ind w:right="-72"/>
              <w:jc w:val="right"/>
              <w:rPr>
                <w:rFonts w:ascii="Arial" w:eastAsia="Arial" w:hAnsi="Arial" w:cs="Arial"/>
                <w:sz w:val="12"/>
                <w:szCs w:val="12"/>
              </w:rPr>
            </w:pPr>
          </w:p>
        </w:tc>
        <w:tc>
          <w:tcPr>
            <w:tcW w:w="1080" w:type="dxa"/>
            <w:tcBorders>
              <w:top w:val="single" w:sz="4" w:space="0" w:color="auto"/>
            </w:tcBorders>
            <w:shd w:val="clear" w:color="auto" w:fill="FAFAFA"/>
          </w:tcPr>
          <w:p w14:paraId="13E94576" w14:textId="77777777" w:rsidR="00293454" w:rsidRPr="003E2C61" w:rsidRDefault="00293454">
            <w:pPr>
              <w:spacing w:line="240" w:lineRule="auto"/>
              <w:ind w:right="-72"/>
              <w:jc w:val="right"/>
              <w:rPr>
                <w:rFonts w:ascii="Arial" w:eastAsia="Arial" w:hAnsi="Arial" w:cs="Arial"/>
                <w:sz w:val="12"/>
                <w:szCs w:val="12"/>
              </w:rPr>
            </w:pPr>
          </w:p>
        </w:tc>
        <w:tc>
          <w:tcPr>
            <w:tcW w:w="1080" w:type="dxa"/>
            <w:tcBorders>
              <w:top w:val="single" w:sz="4" w:space="0" w:color="auto"/>
            </w:tcBorders>
            <w:shd w:val="clear" w:color="auto" w:fill="FAFAFA"/>
          </w:tcPr>
          <w:p w14:paraId="771A8E5A" w14:textId="77777777" w:rsidR="00293454" w:rsidRPr="003E2C61" w:rsidRDefault="00293454">
            <w:pPr>
              <w:spacing w:line="240" w:lineRule="auto"/>
              <w:ind w:right="-72"/>
              <w:jc w:val="right"/>
              <w:rPr>
                <w:rFonts w:ascii="Arial" w:eastAsia="Arial" w:hAnsi="Arial" w:cs="Arial"/>
                <w:sz w:val="12"/>
                <w:szCs w:val="12"/>
              </w:rPr>
            </w:pPr>
          </w:p>
        </w:tc>
        <w:tc>
          <w:tcPr>
            <w:tcW w:w="1080" w:type="dxa"/>
            <w:tcBorders>
              <w:top w:val="single" w:sz="4" w:space="0" w:color="auto"/>
            </w:tcBorders>
            <w:shd w:val="clear" w:color="auto" w:fill="auto"/>
          </w:tcPr>
          <w:p w14:paraId="50D40A05" w14:textId="77777777" w:rsidR="00293454" w:rsidRPr="003E2C61" w:rsidRDefault="00293454">
            <w:pPr>
              <w:spacing w:line="240" w:lineRule="auto"/>
              <w:ind w:right="-72"/>
              <w:jc w:val="right"/>
              <w:rPr>
                <w:rFonts w:ascii="Arial" w:eastAsia="Arial" w:hAnsi="Arial" w:cs="Arial"/>
                <w:sz w:val="12"/>
                <w:szCs w:val="12"/>
              </w:rPr>
            </w:pPr>
          </w:p>
        </w:tc>
        <w:tc>
          <w:tcPr>
            <w:tcW w:w="1080" w:type="dxa"/>
            <w:tcBorders>
              <w:top w:val="single" w:sz="4" w:space="0" w:color="auto"/>
            </w:tcBorders>
            <w:shd w:val="clear" w:color="auto" w:fill="auto"/>
          </w:tcPr>
          <w:p w14:paraId="719132A9" w14:textId="77777777" w:rsidR="00293454" w:rsidRPr="003E2C61" w:rsidRDefault="00293454">
            <w:pPr>
              <w:spacing w:line="240" w:lineRule="auto"/>
              <w:ind w:right="-72"/>
              <w:jc w:val="right"/>
              <w:rPr>
                <w:rFonts w:ascii="Arial" w:eastAsia="Arial" w:hAnsi="Arial" w:cs="Arial"/>
                <w:sz w:val="12"/>
                <w:szCs w:val="12"/>
              </w:rPr>
            </w:pPr>
          </w:p>
        </w:tc>
        <w:tc>
          <w:tcPr>
            <w:tcW w:w="1080" w:type="dxa"/>
            <w:tcBorders>
              <w:top w:val="single" w:sz="4" w:space="0" w:color="auto"/>
            </w:tcBorders>
            <w:shd w:val="clear" w:color="auto" w:fill="auto"/>
          </w:tcPr>
          <w:p w14:paraId="6A517D38" w14:textId="77777777" w:rsidR="00293454" w:rsidRPr="003E2C61" w:rsidRDefault="00293454">
            <w:pPr>
              <w:spacing w:line="240" w:lineRule="auto"/>
              <w:ind w:right="-72"/>
              <w:jc w:val="right"/>
              <w:rPr>
                <w:rFonts w:ascii="Arial" w:eastAsia="Arial" w:hAnsi="Arial" w:cs="Arial"/>
                <w:sz w:val="12"/>
                <w:szCs w:val="12"/>
              </w:rPr>
            </w:pPr>
          </w:p>
        </w:tc>
      </w:tr>
      <w:tr w:rsidR="00293454" w:rsidRPr="003E2C61" w14:paraId="03DA59D3" w14:textId="77777777" w:rsidTr="00A246FE">
        <w:tc>
          <w:tcPr>
            <w:tcW w:w="1867" w:type="dxa"/>
            <w:vAlign w:val="bottom"/>
          </w:tcPr>
          <w:p w14:paraId="0456CD4B" w14:textId="77777777" w:rsidR="00293454" w:rsidRPr="003E2C61" w:rsidRDefault="001B7CC5">
            <w:pPr>
              <w:spacing w:line="240" w:lineRule="auto"/>
              <w:ind w:left="62" w:hanging="187"/>
              <w:rPr>
                <w:rFonts w:ascii="Arial" w:eastAsia="Arial" w:hAnsi="Arial" w:cs="Arial"/>
                <w:sz w:val="16"/>
                <w:szCs w:val="16"/>
              </w:rPr>
            </w:pPr>
            <w:r w:rsidRPr="003E2C61">
              <w:rPr>
                <w:rFonts w:ascii="Arial" w:eastAsia="Arial" w:hAnsi="Arial" w:cs="Arial"/>
                <w:sz w:val="16"/>
                <w:szCs w:val="16"/>
              </w:rPr>
              <w:t>Amounts due from</w:t>
            </w:r>
            <w:r w:rsidRPr="003E2C61">
              <w:rPr>
                <w:rFonts w:ascii="Arial" w:eastAsia="Arial" w:hAnsi="Arial" w:cs="Arial"/>
                <w:sz w:val="16"/>
                <w:szCs w:val="16"/>
              </w:rPr>
              <w:br/>
              <w:t>related parties</w:t>
            </w:r>
          </w:p>
        </w:tc>
        <w:tc>
          <w:tcPr>
            <w:tcW w:w="1080" w:type="dxa"/>
            <w:shd w:val="clear" w:color="auto" w:fill="FAFAFA"/>
          </w:tcPr>
          <w:p w14:paraId="110E7A5C" w14:textId="77777777" w:rsidR="00293454" w:rsidRPr="003E2C61" w:rsidRDefault="00293454">
            <w:pPr>
              <w:spacing w:line="240" w:lineRule="auto"/>
              <w:ind w:right="-72"/>
              <w:jc w:val="right"/>
              <w:rPr>
                <w:rFonts w:ascii="Arial" w:eastAsia="Arial" w:hAnsi="Arial" w:cs="Arial"/>
                <w:sz w:val="16"/>
                <w:szCs w:val="16"/>
              </w:rPr>
            </w:pPr>
          </w:p>
          <w:p w14:paraId="7378D32A"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47,014</w:t>
            </w:r>
          </w:p>
        </w:tc>
        <w:tc>
          <w:tcPr>
            <w:tcW w:w="1080" w:type="dxa"/>
            <w:shd w:val="clear" w:color="auto" w:fill="FAFAFA"/>
          </w:tcPr>
          <w:p w14:paraId="7D49F7DA" w14:textId="77777777" w:rsidR="00293454" w:rsidRPr="003E2C61" w:rsidRDefault="00293454">
            <w:pPr>
              <w:spacing w:line="240" w:lineRule="auto"/>
              <w:ind w:right="-72"/>
              <w:jc w:val="right"/>
              <w:rPr>
                <w:rFonts w:ascii="Arial" w:eastAsia="Arial" w:hAnsi="Arial" w:cs="Arial"/>
                <w:sz w:val="16"/>
                <w:szCs w:val="16"/>
              </w:rPr>
            </w:pPr>
          </w:p>
          <w:p w14:paraId="19B6614E"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w:t>
            </w:r>
          </w:p>
        </w:tc>
        <w:tc>
          <w:tcPr>
            <w:tcW w:w="1080" w:type="dxa"/>
            <w:shd w:val="clear" w:color="auto" w:fill="FAFAFA"/>
          </w:tcPr>
          <w:p w14:paraId="04BFB199" w14:textId="77777777" w:rsidR="00293454" w:rsidRPr="003E2C61" w:rsidRDefault="00293454">
            <w:pPr>
              <w:spacing w:line="240" w:lineRule="auto"/>
              <w:ind w:right="-72"/>
              <w:jc w:val="right"/>
              <w:rPr>
                <w:rFonts w:ascii="Arial" w:eastAsia="Arial" w:hAnsi="Arial" w:cs="Arial"/>
                <w:sz w:val="16"/>
                <w:szCs w:val="16"/>
              </w:rPr>
            </w:pPr>
          </w:p>
          <w:p w14:paraId="490D0044"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47,014</w:t>
            </w:r>
          </w:p>
        </w:tc>
        <w:tc>
          <w:tcPr>
            <w:tcW w:w="1080" w:type="dxa"/>
            <w:shd w:val="clear" w:color="auto" w:fill="auto"/>
          </w:tcPr>
          <w:p w14:paraId="12D007B3" w14:textId="77777777" w:rsidR="00293454" w:rsidRPr="003E2C61" w:rsidRDefault="00293454">
            <w:pPr>
              <w:spacing w:line="240" w:lineRule="auto"/>
              <w:ind w:right="-72"/>
              <w:jc w:val="right"/>
              <w:rPr>
                <w:rFonts w:ascii="Arial" w:eastAsia="Arial" w:hAnsi="Arial" w:cs="Arial"/>
                <w:sz w:val="16"/>
                <w:szCs w:val="16"/>
              </w:rPr>
            </w:pPr>
          </w:p>
          <w:p w14:paraId="51C40D15"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99,982</w:t>
            </w:r>
          </w:p>
        </w:tc>
        <w:tc>
          <w:tcPr>
            <w:tcW w:w="1080" w:type="dxa"/>
            <w:shd w:val="clear" w:color="auto" w:fill="auto"/>
          </w:tcPr>
          <w:p w14:paraId="6936BB2A" w14:textId="77777777" w:rsidR="00293454" w:rsidRPr="003E2C61" w:rsidRDefault="00293454">
            <w:pPr>
              <w:spacing w:line="240" w:lineRule="auto"/>
              <w:ind w:right="-72"/>
              <w:jc w:val="right"/>
              <w:rPr>
                <w:rFonts w:ascii="Arial" w:eastAsia="Arial" w:hAnsi="Arial" w:cs="Arial"/>
                <w:sz w:val="16"/>
                <w:szCs w:val="16"/>
              </w:rPr>
            </w:pPr>
          </w:p>
          <w:p w14:paraId="73B7209B"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w:t>
            </w:r>
          </w:p>
        </w:tc>
        <w:tc>
          <w:tcPr>
            <w:tcW w:w="1080" w:type="dxa"/>
            <w:shd w:val="clear" w:color="auto" w:fill="auto"/>
          </w:tcPr>
          <w:p w14:paraId="536ADF28" w14:textId="77777777" w:rsidR="00293454" w:rsidRPr="003E2C61" w:rsidRDefault="00293454">
            <w:pPr>
              <w:spacing w:line="240" w:lineRule="auto"/>
              <w:ind w:right="-72"/>
              <w:jc w:val="right"/>
              <w:rPr>
                <w:rFonts w:ascii="Arial" w:eastAsia="Arial" w:hAnsi="Arial" w:cs="Arial"/>
                <w:sz w:val="16"/>
                <w:szCs w:val="16"/>
              </w:rPr>
            </w:pPr>
          </w:p>
          <w:p w14:paraId="45FFDD52"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99,982</w:t>
            </w:r>
          </w:p>
        </w:tc>
      </w:tr>
      <w:tr w:rsidR="00293454" w:rsidRPr="003E2C61" w14:paraId="05F49E6D" w14:textId="77777777" w:rsidTr="00A246FE">
        <w:tc>
          <w:tcPr>
            <w:tcW w:w="1867" w:type="dxa"/>
            <w:vAlign w:val="bottom"/>
          </w:tcPr>
          <w:p w14:paraId="6AB4AE9E" w14:textId="77777777" w:rsidR="00293454" w:rsidRPr="003E2C61" w:rsidRDefault="001B7CC5">
            <w:pPr>
              <w:spacing w:line="240" w:lineRule="auto"/>
              <w:ind w:left="62" w:hanging="187"/>
              <w:rPr>
                <w:rFonts w:ascii="Arial" w:eastAsia="Arial" w:hAnsi="Arial" w:cs="Arial"/>
                <w:sz w:val="16"/>
                <w:szCs w:val="16"/>
              </w:rPr>
            </w:pPr>
            <w:r w:rsidRPr="003E2C61">
              <w:rPr>
                <w:rFonts w:ascii="Arial" w:eastAsia="Arial" w:hAnsi="Arial" w:cs="Arial"/>
                <w:sz w:val="16"/>
                <w:szCs w:val="16"/>
              </w:rPr>
              <w:t>Loans to related parties</w:t>
            </w:r>
          </w:p>
        </w:tc>
        <w:tc>
          <w:tcPr>
            <w:tcW w:w="1080" w:type="dxa"/>
            <w:tcBorders>
              <w:bottom w:val="single" w:sz="4" w:space="0" w:color="auto"/>
            </w:tcBorders>
            <w:shd w:val="clear" w:color="auto" w:fill="FAFAFA"/>
          </w:tcPr>
          <w:p w14:paraId="309BE1BB"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w:t>
            </w:r>
          </w:p>
        </w:tc>
        <w:tc>
          <w:tcPr>
            <w:tcW w:w="1080" w:type="dxa"/>
            <w:tcBorders>
              <w:bottom w:val="single" w:sz="4" w:space="0" w:color="auto"/>
            </w:tcBorders>
            <w:shd w:val="clear" w:color="auto" w:fill="FAFAFA"/>
          </w:tcPr>
          <w:p w14:paraId="672F7FD9"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3,553,483</w:t>
            </w:r>
          </w:p>
        </w:tc>
        <w:tc>
          <w:tcPr>
            <w:tcW w:w="1080" w:type="dxa"/>
            <w:tcBorders>
              <w:bottom w:val="single" w:sz="4" w:space="0" w:color="auto"/>
            </w:tcBorders>
            <w:shd w:val="clear" w:color="auto" w:fill="FAFAFA"/>
          </w:tcPr>
          <w:p w14:paraId="24489B86"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3,553,483</w:t>
            </w:r>
          </w:p>
        </w:tc>
        <w:tc>
          <w:tcPr>
            <w:tcW w:w="1080" w:type="dxa"/>
            <w:tcBorders>
              <w:bottom w:val="single" w:sz="4" w:space="0" w:color="auto"/>
            </w:tcBorders>
            <w:shd w:val="clear" w:color="auto" w:fill="auto"/>
          </w:tcPr>
          <w:p w14:paraId="1083288B"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w:t>
            </w:r>
          </w:p>
        </w:tc>
        <w:tc>
          <w:tcPr>
            <w:tcW w:w="1080" w:type="dxa"/>
            <w:tcBorders>
              <w:bottom w:val="single" w:sz="4" w:space="0" w:color="auto"/>
            </w:tcBorders>
            <w:shd w:val="clear" w:color="auto" w:fill="auto"/>
          </w:tcPr>
          <w:p w14:paraId="12B70D34"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3,443,943</w:t>
            </w:r>
          </w:p>
        </w:tc>
        <w:tc>
          <w:tcPr>
            <w:tcW w:w="1080" w:type="dxa"/>
            <w:tcBorders>
              <w:bottom w:val="single" w:sz="4" w:space="0" w:color="auto"/>
            </w:tcBorders>
            <w:shd w:val="clear" w:color="auto" w:fill="auto"/>
          </w:tcPr>
          <w:p w14:paraId="138239EB"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3,443,943</w:t>
            </w:r>
          </w:p>
        </w:tc>
      </w:tr>
      <w:tr w:rsidR="00293454" w:rsidRPr="003E2C61" w14:paraId="24EF2D1C" w14:textId="77777777" w:rsidTr="00A246FE">
        <w:tc>
          <w:tcPr>
            <w:tcW w:w="1867" w:type="dxa"/>
            <w:vAlign w:val="bottom"/>
          </w:tcPr>
          <w:p w14:paraId="146E7BF7" w14:textId="77777777" w:rsidR="00293454" w:rsidRPr="003E2C61" w:rsidRDefault="00293454">
            <w:pPr>
              <w:spacing w:line="240" w:lineRule="auto"/>
              <w:ind w:left="62" w:hanging="187"/>
              <w:rPr>
                <w:rFonts w:ascii="Arial" w:eastAsia="Arial" w:hAnsi="Arial" w:cs="Arial"/>
                <w:sz w:val="12"/>
                <w:szCs w:val="12"/>
              </w:rPr>
            </w:pPr>
          </w:p>
        </w:tc>
        <w:tc>
          <w:tcPr>
            <w:tcW w:w="1080" w:type="dxa"/>
            <w:tcBorders>
              <w:top w:val="single" w:sz="4" w:space="0" w:color="auto"/>
            </w:tcBorders>
            <w:shd w:val="clear" w:color="auto" w:fill="FAFAFA"/>
          </w:tcPr>
          <w:p w14:paraId="6D966754" w14:textId="77777777" w:rsidR="00293454" w:rsidRPr="003E2C61" w:rsidRDefault="00293454">
            <w:pPr>
              <w:spacing w:line="240" w:lineRule="auto"/>
              <w:ind w:right="-72"/>
              <w:jc w:val="right"/>
              <w:rPr>
                <w:rFonts w:ascii="Arial" w:eastAsia="Arial" w:hAnsi="Arial" w:cs="Arial"/>
                <w:sz w:val="12"/>
                <w:szCs w:val="12"/>
              </w:rPr>
            </w:pPr>
          </w:p>
        </w:tc>
        <w:tc>
          <w:tcPr>
            <w:tcW w:w="1080" w:type="dxa"/>
            <w:tcBorders>
              <w:top w:val="single" w:sz="4" w:space="0" w:color="auto"/>
            </w:tcBorders>
            <w:shd w:val="clear" w:color="auto" w:fill="FAFAFA"/>
          </w:tcPr>
          <w:p w14:paraId="3E06EEFC" w14:textId="77777777" w:rsidR="00293454" w:rsidRPr="003E2C61" w:rsidRDefault="00293454">
            <w:pPr>
              <w:spacing w:line="240" w:lineRule="auto"/>
              <w:ind w:right="-72"/>
              <w:jc w:val="right"/>
              <w:rPr>
                <w:rFonts w:ascii="Arial" w:eastAsia="Arial" w:hAnsi="Arial" w:cs="Arial"/>
                <w:sz w:val="12"/>
                <w:szCs w:val="12"/>
              </w:rPr>
            </w:pPr>
          </w:p>
        </w:tc>
        <w:tc>
          <w:tcPr>
            <w:tcW w:w="1080" w:type="dxa"/>
            <w:tcBorders>
              <w:top w:val="single" w:sz="4" w:space="0" w:color="auto"/>
            </w:tcBorders>
            <w:shd w:val="clear" w:color="auto" w:fill="FAFAFA"/>
          </w:tcPr>
          <w:p w14:paraId="2B0B21EC" w14:textId="77777777" w:rsidR="00293454" w:rsidRPr="003E2C61" w:rsidRDefault="00293454">
            <w:pPr>
              <w:spacing w:line="240" w:lineRule="auto"/>
              <w:ind w:right="-72"/>
              <w:jc w:val="right"/>
              <w:rPr>
                <w:rFonts w:ascii="Arial" w:eastAsia="Arial" w:hAnsi="Arial" w:cs="Arial"/>
                <w:sz w:val="12"/>
                <w:szCs w:val="12"/>
              </w:rPr>
            </w:pPr>
          </w:p>
        </w:tc>
        <w:tc>
          <w:tcPr>
            <w:tcW w:w="1080" w:type="dxa"/>
            <w:tcBorders>
              <w:top w:val="single" w:sz="4" w:space="0" w:color="auto"/>
            </w:tcBorders>
            <w:shd w:val="clear" w:color="auto" w:fill="auto"/>
          </w:tcPr>
          <w:p w14:paraId="6521358C" w14:textId="77777777" w:rsidR="00293454" w:rsidRPr="003E2C61" w:rsidRDefault="00293454">
            <w:pPr>
              <w:spacing w:line="240" w:lineRule="auto"/>
              <w:ind w:right="-72"/>
              <w:jc w:val="right"/>
              <w:rPr>
                <w:rFonts w:ascii="Arial" w:eastAsia="Arial" w:hAnsi="Arial" w:cs="Arial"/>
                <w:sz w:val="12"/>
                <w:szCs w:val="12"/>
              </w:rPr>
            </w:pPr>
          </w:p>
        </w:tc>
        <w:tc>
          <w:tcPr>
            <w:tcW w:w="1080" w:type="dxa"/>
            <w:tcBorders>
              <w:top w:val="single" w:sz="4" w:space="0" w:color="auto"/>
            </w:tcBorders>
            <w:shd w:val="clear" w:color="auto" w:fill="auto"/>
          </w:tcPr>
          <w:p w14:paraId="46101B65" w14:textId="77777777" w:rsidR="00293454" w:rsidRPr="003E2C61" w:rsidRDefault="00293454">
            <w:pPr>
              <w:spacing w:line="240" w:lineRule="auto"/>
              <w:ind w:right="-72"/>
              <w:jc w:val="right"/>
              <w:rPr>
                <w:rFonts w:ascii="Arial" w:eastAsia="Arial" w:hAnsi="Arial" w:cs="Arial"/>
                <w:sz w:val="12"/>
                <w:szCs w:val="12"/>
              </w:rPr>
            </w:pPr>
          </w:p>
        </w:tc>
        <w:tc>
          <w:tcPr>
            <w:tcW w:w="1080" w:type="dxa"/>
            <w:tcBorders>
              <w:top w:val="single" w:sz="4" w:space="0" w:color="auto"/>
            </w:tcBorders>
            <w:shd w:val="clear" w:color="auto" w:fill="auto"/>
          </w:tcPr>
          <w:p w14:paraId="72F7BBDE" w14:textId="77777777" w:rsidR="00293454" w:rsidRPr="003E2C61" w:rsidRDefault="00293454">
            <w:pPr>
              <w:spacing w:line="240" w:lineRule="auto"/>
              <w:ind w:right="-72"/>
              <w:jc w:val="right"/>
              <w:rPr>
                <w:rFonts w:ascii="Arial" w:eastAsia="Arial" w:hAnsi="Arial" w:cs="Arial"/>
                <w:sz w:val="12"/>
                <w:szCs w:val="12"/>
              </w:rPr>
            </w:pPr>
          </w:p>
        </w:tc>
      </w:tr>
      <w:tr w:rsidR="00293454" w:rsidRPr="003E2C61" w14:paraId="236B33A5" w14:textId="77777777" w:rsidTr="00A246FE">
        <w:tc>
          <w:tcPr>
            <w:tcW w:w="1867" w:type="dxa"/>
            <w:vAlign w:val="bottom"/>
          </w:tcPr>
          <w:p w14:paraId="06A24F96" w14:textId="77777777" w:rsidR="00293454" w:rsidRPr="003E2C61" w:rsidRDefault="001B7CC5">
            <w:pPr>
              <w:spacing w:line="240" w:lineRule="auto"/>
              <w:ind w:left="62" w:hanging="187"/>
              <w:rPr>
                <w:rFonts w:ascii="Arial" w:eastAsia="Arial" w:hAnsi="Arial" w:cs="Arial"/>
                <w:sz w:val="16"/>
                <w:szCs w:val="16"/>
              </w:rPr>
            </w:pPr>
            <w:r w:rsidRPr="003E2C61">
              <w:rPr>
                <w:rFonts w:ascii="Arial" w:eastAsia="Arial" w:hAnsi="Arial" w:cs="Arial"/>
                <w:sz w:val="16"/>
                <w:szCs w:val="16"/>
              </w:rPr>
              <w:t>Total</w:t>
            </w:r>
          </w:p>
        </w:tc>
        <w:tc>
          <w:tcPr>
            <w:tcW w:w="1080" w:type="dxa"/>
            <w:tcBorders>
              <w:bottom w:val="single" w:sz="4" w:space="0" w:color="auto"/>
            </w:tcBorders>
            <w:shd w:val="clear" w:color="auto" w:fill="FAFAFA"/>
          </w:tcPr>
          <w:p w14:paraId="1BD3DAC0"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47,014</w:t>
            </w:r>
          </w:p>
        </w:tc>
        <w:tc>
          <w:tcPr>
            <w:tcW w:w="1080" w:type="dxa"/>
            <w:tcBorders>
              <w:bottom w:val="single" w:sz="4" w:space="0" w:color="auto"/>
            </w:tcBorders>
            <w:shd w:val="clear" w:color="auto" w:fill="FAFAFA"/>
          </w:tcPr>
          <w:p w14:paraId="297BC680"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3,553,483</w:t>
            </w:r>
          </w:p>
        </w:tc>
        <w:tc>
          <w:tcPr>
            <w:tcW w:w="1080" w:type="dxa"/>
            <w:tcBorders>
              <w:bottom w:val="single" w:sz="4" w:space="0" w:color="auto"/>
            </w:tcBorders>
            <w:shd w:val="clear" w:color="auto" w:fill="FAFAFA"/>
          </w:tcPr>
          <w:p w14:paraId="0C7AF2AC"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3,600,497</w:t>
            </w:r>
          </w:p>
        </w:tc>
        <w:tc>
          <w:tcPr>
            <w:tcW w:w="1080" w:type="dxa"/>
            <w:tcBorders>
              <w:bottom w:val="single" w:sz="4" w:space="0" w:color="auto"/>
            </w:tcBorders>
            <w:shd w:val="clear" w:color="auto" w:fill="auto"/>
          </w:tcPr>
          <w:p w14:paraId="63BC5F9D"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99,982</w:t>
            </w:r>
          </w:p>
        </w:tc>
        <w:tc>
          <w:tcPr>
            <w:tcW w:w="1080" w:type="dxa"/>
            <w:tcBorders>
              <w:bottom w:val="single" w:sz="4" w:space="0" w:color="auto"/>
            </w:tcBorders>
            <w:shd w:val="clear" w:color="auto" w:fill="auto"/>
          </w:tcPr>
          <w:p w14:paraId="4CACED8A"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3,443,943</w:t>
            </w:r>
          </w:p>
        </w:tc>
        <w:tc>
          <w:tcPr>
            <w:tcW w:w="1080" w:type="dxa"/>
            <w:tcBorders>
              <w:bottom w:val="single" w:sz="4" w:space="0" w:color="auto"/>
            </w:tcBorders>
            <w:shd w:val="clear" w:color="auto" w:fill="auto"/>
          </w:tcPr>
          <w:p w14:paraId="2121A95E"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3,543,925</w:t>
            </w:r>
          </w:p>
        </w:tc>
      </w:tr>
    </w:tbl>
    <w:p w14:paraId="62A91921" w14:textId="77777777" w:rsidR="00293454" w:rsidRPr="003E2C61" w:rsidRDefault="00293454">
      <w:pPr>
        <w:spacing w:line="240" w:lineRule="auto"/>
        <w:rPr>
          <w:sz w:val="18"/>
          <w:szCs w:val="18"/>
        </w:rPr>
      </w:pPr>
    </w:p>
    <w:p w14:paraId="0C35FF2D" w14:textId="77777777" w:rsidR="00293454" w:rsidRPr="003E2C61" w:rsidRDefault="001B7CC5">
      <w:pPr>
        <w:tabs>
          <w:tab w:val="left" w:pos="1080"/>
        </w:tabs>
        <w:spacing w:line="240" w:lineRule="auto"/>
        <w:ind w:left="1080" w:hanging="540"/>
        <w:jc w:val="both"/>
        <w:rPr>
          <w:b/>
          <w:color w:val="538135"/>
          <w:sz w:val="18"/>
          <w:szCs w:val="18"/>
        </w:rPr>
      </w:pPr>
      <w:r w:rsidRPr="003E2C61">
        <w:rPr>
          <w:b/>
          <w:color w:val="CF4A02"/>
          <w:sz w:val="18"/>
          <w:szCs w:val="18"/>
        </w:rPr>
        <w:t>b)</w:t>
      </w:r>
      <w:r w:rsidRPr="003E2C61">
        <w:rPr>
          <w:b/>
          <w:color w:val="CF4A02"/>
          <w:sz w:val="18"/>
          <w:szCs w:val="18"/>
        </w:rPr>
        <w:tab/>
        <w:t>Fair values of other financial assets at amortised cost</w:t>
      </w:r>
    </w:p>
    <w:p w14:paraId="0E8B2250" w14:textId="77777777" w:rsidR="00293454" w:rsidRPr="003E2C61" w:rsidRDefault="00293454">
      <w:pPr>
        <w:spacing w:line="240" w:lineRule="auto"/>
        <w:ind w:left="1080"/>
        <w:jc w:val="both"/>
        <w:rPr>
          <w:sz w:val="18"/>
          <w:szCs w:val="18"/>
        </w:rPr>
      </w:pPr>
    </w:p>
    <w:p w14:paraId="0AB01D0D" w14:textId="77777777" w:rsidR="00293454" w:rsidRPr="003E2C61" w:rsidRDefault="001B7CC5">
      <w:pPr>
        <w:spacing w:line="240" w:lineRule="auto"/>
        <w:ind w:left="1080"/>
        <w:jc w:val="both"/>
        <w:rPr>
          <w:sz w:val="18"/>
          <w:szCs w:val="18"/>
        </w:rPr>
      </w:pPr>
      <w:r w:rsidRPr="003E2C61">
        <w:rPr>
          <w:sz w:val="18"/>
          <w:szCs w:val="18"/>
        </w:rPr>
        <w:t>The fair values of loans to related parties carried at amortised cost approximate at their carrying amounts as the interest rates according to loan agreements are floating rates, reflective of market rates.</w:t>
      </w:r>
    </w:p>
    <w:p w14:paraId="215721DD" w14:textId="77777777" w:rsidR="00293454" w:rsidRPr="003E2C61" w:rsidRDefault="00293454">
      <w:pPr>
        <w:tabs>
          <w:tab w:val="left" w:pos="540"/>
        </w:tabs>
        <w:spacing w:line="240" w:lineRule="auto"/>
        <w:ind w:left="540" w:hanging="540"/>
        <w:rPr>
          <w:b/>
          <w:color w:val="CF4A02"/>
          <w:sz w:val="18"/>
          <w:szCs w:val="18"/>
        </w:rPr>
      </w:pPr>
      <w:bookmarkStart w:id="7" w:name="_heading=h.3dy6vkm" w:colFirst="0" w:colLast="0"/>
      <w:bookmarkEnd w:id="7"/>
    </w:p>
    <w:p w14:paraId="26BAE039" w14:textId="77777777" w:rsidR="00293454" w:rsidRPr="003E2C61" w:rsidRDefault="001B7CC5">
      <w:pPr>
        <w:tabs>
          <w:tab w:val="left" w:pos="540"/>
        </w:tabs>
        <w:spacing w:line="240" w:lineRule="auto"/>
        <w:ind w:left="540" w:hanging="540"/>
        <w:rPr>
          <w:b/>
          <w:color w:val="CF4A02"/>
          <w:sz w:val="18"/>
          <w:szCs w:val="18"/>
        </w:rPr>
      </w:pPr>
      <w:r w:rsidRPr="003E2C61">
        <w:rPr>
          <w:b/>
          <w:color w:val="CF4A02"/>
          <w:sz w:val="18"/>
          <w:szCs w:val="18"/>
        </w:rPr>
        <w:t>12.2</w:t>
      </w:r>
      <w:r w:rsidRPr="003E2C61">
        <w:rPr>
          <w:b/>
          <w:color w:val="CF4A02"/>
          <w:sz w:val="18"/>
          <w:szCs w:val="18"/>
        </w:rPr>
        <w:tab/>
        <w:t>Financial assets at fair value through other comprehensive income</w:t>
      </w:r>
    </w:p>
    <w:p w14:paraId="6A38A260" w14:textId="77777777" w:rsidR="00293454" w:rsidRPr="003E2C61" w:rsidRDefault="00293454">
      <w:pPr>
        <w:spacing w:line="240" w:lineRule="auto"/>
        <w:ind w:left="540" w:hanging="540"/>
        <w:rPr>
          <w:b/>
          <w:color w:val="CF4A02"/>
          <w:sz w:val="18"/>
          <w:szCs w:val="18"/>
        </w:rPr>
      </w:pPr>
    </w:p>
    <w:p w14:paraId="19BA3B82" w14:textId="77777777" w:rsidR="00293454" w:rsidRPr="003E2C61" w:rsidRDefault="001B7CC5">
      <w:pPr>
        <w:tabs>
          <w:tab w:val="left" w:pos="1080"/>
        </w:tabs>
        <w:spacing w:line="240" w:lineRule="auto"/>
        <w:ind w:left="1080" w:hanging="540"/>
        <w:jc w:val="both"/>
        <w:rPr>
          <w:color w:val="CF4A02"/>
          <w:sz w:val="18"/>
          <w:szCs w:val="18"/>
        </w:rPr>
      </w:pPr>
      <w:bookmarkStart w:id="8" w:name="_heading=h.1t3h5sf" w:colFirst="0" w:colLast="0"/>
      <w:bookmarkEnd w:id="8"/>
      <w:proofErr w:type="spellStart"/>
      <w:r w:rsidRPr="003E2C61">
        <w:rPr>
          <w:color w:val="CF4A02"/>
          <w:sz w:val="18"/>
          <w:szCs w:val="18"/>
        </w:rPr>
        <w:t>i</w:t>
      </w:r>
      <w:proofErr w:type="spellEnd"/>
      <w:r w:rsidRPr="003E2C61">
        <w:rPr>
          <w:color w:val="CF4A02"/>
          <w:sz w:val="18"/>
          <w:szCs w:val="18"/>
        </w:rPr>
        <w:t>)</w:t>
      </w:r>
      <w:r w:rsidRPr="003E2C61">
        <w:rPr>
          <w:color w:val="CF4A02"/>
          <w:sz w:val="18"/>
          <w:szCs w:val="18"/>
        </w:rPr>
        <w:tab/>
        <w:t xml:space="preserve">Classification of financial assets at fair value through other comprehensive income </w:t>
      </w:r>
    </w:p>
    <w:p w14:paraId="18899CA8" w14:textId="77777777" w:rsidR="00293454" w:rsidRPr="003E2C61" w:rsidRDefault="00293454">
      <w:pPr>
        <w:spacing w:line="240" w:lineRule="auto"/>
        <w:ind w:left="1080"/>
        <w:rPr>
          <w:sz w:val="18"/>
          <w:szCs w:val="18"/>
        </w:rPr>
      </w:pPr>
    </w:p>
    <w:p w14:paraId="724B95DF" w14:textId="77777777" w:rsidR="00293454" w:rsidRPr="003E2C61" w:rsidRDefault="001B7CC5">
      <w:pPr>
        <w:spacing w:line="240" w:lineRule="auto"/>
        <w:ind w:left="1080"/>
        <w:rPr>
          <w:sz w:val="18"/>
          <w:szCs w:val="18"/>
        </w:rPr>
      </w:pPr>
      <w:r w:rsidRPr="003E2C61">
        <w:rPr>
          <w:sz w:val="18"/>
          <w:szCs w:val="18"/>
        </w:rPr>
        <w:t xml:space="preserve">Financial assets at fair value through other comprehensive income (FVOCI) comprise: </w:t>
      </w:r>
    </w:p>
    <w:p w14:paraId="58C178BB" w14:textId="77777777" w:rsidR="00293454" w:rsidRPr="003E2C61" w:rsidRDefault="00293454">
      <w:pPr>
        <w:spacing w:line="240" w:lineRule="auto"/>
        <w:ind w:left="1080"/>
        <w:rPr>
          <w:sz w:val="18"/>
          <w:szCs w:val="18"/>
        </w:rPr>
      </w:pPr>
    </w:p>
    <w:p w14:paraId="11418D5B" w14:textId="77777777" w:rsidR="00293454" w:rsidRPr="003E2C61" w:rsidRDefault="001B7CC5">
      <w:pPr>
        <w:numPr>
          <w:ilvl w:val="0"/>
          <w:numId w:val="1"/>
        </w:numPr>
        <w:spacing w:line="240" w:lineRule="auto"/>
        <w:ind w:left="1440"/>
        <w:jc w:val="both"/>
        <w:rPr>
          <w:sz w:val="18"/>
          <w:szCs w:val="18"/>
        </w:rPr>
      </w:pPr>
      <w:r w:rsidRPr="003E2C61">
        <w:rPr>
          <w:sz w:val="18"/>
          <w:szCs w:val="18"/>
        </w:rPr>
        <w:t xml:space="preserve">equity securities which are not held for trading, and which the Group has irrevocably elected at initial recognition to recognise in this category. </w:t>
      </w:r>
    </w:p>
    <w:p w14:paraId="1AD8935C" w14:textId="77777777" w:rsidR="00293454" w:rsidRPr="003E2C61" w:rsidRDefault="00293454">
      <w:pPr>
        <w:spacing w:line="240" w:lineRule="auto"/>
        <w:ind w:left="1440" w:hanging="360"/>
        <w:rPr>
          <w:sz w:val="18"/>
          <w:szCs w:val="18"/>
        </w:rPr>
      </w:pPr>
    </w:p>
    <w:p w14:paraId="0199E5DA" w14:textId="77777777" w:rsidR="00293454" w:rsidRPr="003E2C61" w:rsidRDefault="001B7CC5">
      <w:pPr>
        <w:spacing w:line="240" w:lineRule="auto"/>
        <w:ind w:left="1440" w:hanging="360"/>
        <w:rPr>
          <w:sz w:val="18"/>
          <w:szCs w:val="18"/>
        </w:rPr>
      </w:pPr>
      <w:r w:rsidRPr="003E2C61">
        <w:rPr>
          <w:sz w:val="18"/>
          <w:szCs w:val="18"/>
        </w:rPr>
        <w:t>Financial assets at FVOCI comprise the following investments:</w:t>
      </w:r>
    </w:p>
    <w:p w14:paraId="08137CDE" w14:textId="77777777" w:rsidR="00293454" w:rsidRPr="003E2C61" w:rsidRDefault="00293454">
      <w:pPr>
        <w:spacing w:line="240" w:lineRule="auto"/>
        <w:ind w:left="1440" w:hanging="360"/>
        <w:rPr>
          <w:sz w:val="18"/>
          <w:szCs w:val="18"/>
        </w:rPr>
      </w:pPr>
    </w:p>
    <w:tbl>
      <w:tblPr>
        <w:tblStyle w:val="affffffffffffffffffffffffffffffff9"/>
        <w:tblW w:w="8452" w:type="dxa"/>
        <w:tblInd w:w="993" w:type="dxa"/>
        <w:tblLayout w:type="fixed"/>
        <w:tblLook w:val="0400" w:firstRow="0" w:lastRow="0" w:firstColumn="0" w:lastColumn="0" w:noHBand="0" w:noVBand="1"/>
      </w:tblPr>
      <w:tblGrid>
        <w:gridCol w:w="5572"/>
        <w:gridCol w:w="1440"/>
        <w:gridCol w:w="1440"/>
      </w:tblGrid>
      <w:tr w:rsidR="00293454" w:rsidRPr="003E2C61" w14:paraId="07780341" w14:textId="77777777" w:rsidTr="00A246FE">
        <w:tc>
          <w:tcPr>
            <w:tcW w:w="5572" w:type="dxa"/>
          </w:tcPr>
          <w:p w14:paraId="6EAA0B9E" w14:textId="77777777" w:rsidR="00293454" w:rsidRPr="003E2C61" w:rsidRDefault="00293454">
            <w:pPr>
              <w:spacing w:line="240" w:lineRule="auto"/>
              <w:ind w:left="-30"/>
              <w:rPr>
                <w:rFonts w:ascii="Arial" w:eastAsia="Arial" w:hAnsi="Arial" w:cs="Arial"/>
                <w:sz w:val="18"/>
                <w:szCs w:val="18"/>
              </w:rPr>
            </w:pPr>
          </w:p>
        </w:tc>
        <w:tc>
          <w:tcPr>
            <w:tcW w:w="2880" w:type="dxa"/>
            <w:gridSpan w:val="2"/>
            <w:tcBorders>
              <w:top w:val="single" w:sz="4" w:space="0" w:color="auto"/>
              <w:bottom w:val="single" w:sz="4" w:space="0" w:color="auto"/>
            </w:tcBorders>
            <w:shd w:val="clear" w:color="auto" w:fill="auto"/>
          </w:tcPr>
          <w:p w14:paraId="0C8C8FDF"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Consolidated and Separate financial statements</w:t>
            </w:r>
          </w:p>
        </w:tc>
      </w:tr>
      <w:tr w:rsidR="00293454" w:rsidRPr="003E2C61" w14:paraId="432408CA" w14:textId="77777777" w:rsidTr="00A246FE">
        <w:tc>
          <w:tcPr>
            <w:tcW w:w="5572" w:type="dxa"/>
          </w:tcPr>
          <w:p w14:paraId="222192A8" w14:textId="77777777" w:rsidR="00293454" w:rsidRPr="003E2C61" w:rsidRDefault="00293454">
            <w:pPr>
              <w:spacing w:line="240" w:lineRule="auto"/>
              <w:ind w:left="-30"/>
              <w:rPr>
                <w:rFonts w:ascii="Arial" w:eastAsia="Arial" w:hAnsi="Arial" w:cs="Arial"/>
                <w:sz w:val="18"/>
                <w:szCs w:val="18"/>
                <w:highlight w:val="yellow"/>
              </w:rPr>
            </w:pPr>
          </w:p>
        </w:tc>
        <w:tc>
          <w:tcPr>
            <w:tcW w:w="1440" w:type="dxa"/>
            <w:tcBorders>
              <w:top w:val="single" w:sz="4" w:space="0" w:color="auto"/>
              <w:bottom w:val="single" w:sz="4" w:space="0" w:color="auto"/>
            </w:tcBorders>
          </w:tcPr>
          <w:p w14:paraId="7D03F9CA"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440" w:type="dxa"/>
            <w:tcBorders>
              <w:top w:val="single" w:sz="4" w:space="0" w:color="auto"/>
              <w:bottom w:val="single" w:sz="4" w:space="0" w:color="auto"/>
            </w:tcBorders>
          </w:tcPr>
          <w:p w14:paraId="1C92B485"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b/>
                <w:sz w:val="18"/>
                <w:szCs w:val="18"/>
              </w:rPr>
              <w:t>2020</w:t>
            </w:r>
          </w:p>
        </w:tc>
      </w:tr>
      <w:tr w:rsidR="00293454" w:rsidRPr="003E2C61" w14:paraId="1F135D31" w14:textId="77777777" w:rsidTr="00A246FE">
        <w:tc>
          <w:tcPr>
            <w:tcW w:w="5572" w:type="dxa"/>
          </w:tcPr>
          <w:p w14:paraId="5872093E" w14:textId="77777777" w:rsidR="00293454" w:rsidRPr="003E2C61" w:rsidRDefault="00293454">
            <w:pPr>
              <w:spacing w:line="240" w:lineRule="auto"/>
              <w:ind w:left="-30"/>
              <w:rPr>
                <w:rFonts w:ascii="Arial" w:eastAsia="Arial" w:hAnsi="Arial" w:cs="Arial"/>
                <w:b/>
                <w:sz w:val="18"/>
                <w:szCs w:val="18"/>
              </w:rPr>
            </w:pPr>
          </w:p>
        </w:tc>
        <w:tc>
          <w:tcPr>
            <w:tcW w:w="1440" w:type="dxa"/>
            <w:tcBorders>
              <w:top w:val="single" w:sz="4" w:space="0" w:color="auto"/>
            </w:tcBorders>
            <w:shd w:val="clear" w:color="auto" w:fill="FAFAFA"/>
          </w:tcPr>
          <w:p w14:paraId="29D983E4" w14:textId="77777777" w:rsidR="00293454" w:rsidRPr="003E2C61" w:rsidRDefault="00293454">
            <w:pPr>
              <w:spacing w:line="240" w:lineRule="auto"/>
              <w:ind w:right="-72"/>
              <w:jc w:val="right"/>
              <w:rPr>
                <w:rFonts w:ascii="Arial" w:eastAsia="Arial" w:hAnsi="Arial" w:cs="Arial"/>
                <w:sz w:val="18"/>
                <w:szCs w:val="18"/>
              </w:rPr>
            </w:pPr>
          </w:p>
        </w:tc>
        <w:tc>
          <w:tcPr>
            <w:tcW w:w="1440" w:type="dxa"/>
            <w:tcBorders>
              <w:top w:val="single" w:sz="4" w:space="0" w:color="auto"/>
            </w:tcBorders>
          </w:tcPr>
          <w:p w14:paraId="18A578AE"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73AC9901" w14:textId="77777777" w:rsidTr="00A246FE">
        <w:tc>
          <w:tcPr>
            <w:tcW w:w="5572" w:type="dxa"/>
          </w:tcPr>
          <w:p w14:paraId="44EADA32" w14:textId="77777777" w:rsidR="00293454" w:rsidRPr="003E2C61" w:rsidRDefault="001B7CC5">
            <w:pPr>
              <w:spacing w:line="240" w:lineRule="auto"/>
              <w:ind w:left="-30"/>
              <w:rPr>
                <w:rFonts w:ascii="Arial" w:eastAsia="Arial" w:hAnsi="Arial" w:cs="Arial"/>
                <w:b/>
                <w:sz w:val="18"/>
                <w:szCs w:val="18"/>
              </w:rPr>
            </w:pPr>
            <w:r w:rsidRPr="003E2C61">
              <w:rPr>
                <w:rFonts w:ascii="Arial" w:eastAsia="Arial" w:hAnsi="Arial" w:cs="Arial"/>
                <w:b/>
                <w:sz w:val="18"/>
                <w:szCs w:val="18"/>
              </w:rPr>
              <w:t>Non-current assets</w:t>
            </w:r>
          </w:p>
        </w:tc>
        <w:tc>
          <w:tcPr>
            <w:tcW w:w="1440" w:type="dxa"/>
            <w:shd w:val="clear" w:color="auto" w:fill="FAFAFA"/>
          </w:tcPr>
          <w:p w14:paraId="00C18F41" w14:textId="77777777" w:rsidR="00293454" w:rsidRPr="003E2C61" w:rsidRDefault="00293454">
            <w:pPr>
              <w:spacing w:line="240" w:lineRule="auto"/>
              <w:ind w:right="-72"/>
              <w:jc w:val="right"/>
              <w:rPr>
                <w:rFonts w:ascii="Arial" w:eastAsia="Arial" w:hAnsi="Arial" w:cs="Arial"/>
                <w:sz w:val="18"/>
                <w:szCs w:val="18"/>
              </w:rPr>
            </w:pPr>
          </w:p>
        </w:tc>
        <w:tc>
          <w:tcPr>
            <w:tcW w:w="1440" w:type="dxa"/>
          </w:tcPr>
          <w:p w14:paraId="1CA150FC"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1671293A" w14:textId="77777777" w:rsidTr="00A246FE">
        <w:tc>
          <w:tcPr>
            <w:tcW w:w="5572" w:type="dxa"/>
          </w:tcPr>
          <w:p w14:paraId="3F76AF51" w14:textId="77777777" w:rsidR="00293454" w:rsidRPr="003E2C61" w:rsidRDefault="001B7CC5">
            <w:pPr>
              <w:spacing w:line="240" w:lineRule="auto"/>
              <w:ind w:left="-30"/>
              <w:rPr>
                <w:rFonts w:ascii="Arial" w:eastAsia="Arial" w:hAnsi="Arial" w:cs="Arial"/>
                <w:sz w:val="18"/>
                <w:szCs w:val="18"/>
              </w:rPr>
            </w:pPr>
            <w:r w:rsidRPr="003E2C61">
              <w:rPr>
                <w:rFonts w:ascii="Arial" w:eastAsia="Arial" w:hAnsi="Arial" w:cs="Arial"/>
                <w:sz w:val="18"/>
                <w:szCs w:val="18"/>
              </w:rPr>
              <w:t>Investments in equity investments</w:t>
            </w:r>
          </w:p>
        </w:tc>
        <w:tc>
          <w:tcPr>
            <w:tcW w:w="1440" w:type="dxa"/>
            <w:shd w:val="clear" w:color="auto" w:fill="FAFAFA"/>
          </w:tcPr>
          <w:p w14:paraId="47308088" w14:textId="77777777" w:rsidR="00293454" w:rsidRPr="003E2C61" w:rsidRDefault="00293454">
            <w:pPr>
              <w:spacing w:line="240" w:lineRule="auto"/>
              <w:ind w:right="-72"/>
              <w:jc w:val="right"/>
              <w:rPr>
                <w:rFonts w:ascii="Arial" w:eastAsia="Arial" w:hAnsi="Arial" w:cs="Arial"/>
                <w:sz w:val="18"/>
                <w:szCs w:val="18"/>
              </w:rPr>
            </w:pPr>
          </w:p>
        </w:tc>
        <w:tc>
          <w:tcPr>
            <w:tcW w:w="1440" w:type="dxa"/>
          </w:tcPr>
          <w:p w14:paraId="2ABFAD89"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4116BE73" w14:textId="77777777" w:rsidTr="00A246FE">
        <w:tc>
          <w:tcPr>
            <w:tcW w:w="5572" w:type="dxa"/>
          </w:tcPr>
          <w:p w14:paraId="0E47625A" w14:textId="77777777" w:rsidR="00293454" w:rsidRPr="003E2C61" w:rsidRDefault="001B7CC5">
            <w:pPr>
              <w:spacing w:line="240" w:lineRule="auto"/>
              <w:ind w:left="-30"/>
              <w:rPr>
                <w:rFonts w:ascii="Arial" w:eastAsia="Arial" w:hAnsi="Arial" w:cs="Arial"/>
                <w:sz w:val="18"/>
                <w:szCs w:val="18"/>
              </w:rPr>
            </w:pPr>
            <w:r w:rsidRPr="003E2C61">
              <w:rPr>
                <w:rFonts w:ascii="Arial" w:eastAsia="Arial" w:hAnsi="Arial" w:cs="Arial"/>
                <w:sz w:val="18"/>
                <w:szCs w:val="18"/>
              </w:rPr>
              <w:t xml:space="preserve">   - Listed securities </w:t>
            </w:r>
          </w:p>
        </w:tc>
        <w:tc>
          <w:tcPr>
            <w:tcW w:w="1440" w:type="dxa"/>
            <w:tcBorders>
              <w:bottom w:val="single" w:sz="4" w:space="0" w:color="auto"/>
            </w:tcBorders>
            <w:shd w:val="clear" w:color="auto" w:fill="FAFAFA"/>
          </w:tcPr>
          <w:p w14:paraId="6394C6B9"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1,147,500</w:t>
            </w:r>
          </w:p>
        </w:tc>
        <w:tc>
          <w:tcPr>
            <w:tcW w:w="1440" w:type="dxa"/>
            <w:tcBorders>
              <w:bottom w:val="single" w:sz="4" w:space="0" w:color="auto"/>
            </w:tcBorders>
          </w:tcPr>
          <w:p w14:paraId="5D98919B"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1,071,000</w:t>
            </w:r>
          </w:p>
        </w:tc>
      </w:tr>
      <w:tr w:rsidR="00293454" w:rsidRPr="003E2C61" w14:paraId="44BFFF70" w14:textId="77777777" w:rsidTr="00A246FE">
        <w:tc>
          <w:tcPr>
            <w:tcW w:w="5572" w:type="dxa"/>
          </w:tcPr>
          <w:p w14:paraId="20952522" w14:textId="77777777" w:rsidR="00293454" w:rsidRPr="003E2C61" w:rsidRDefault="00293454">
            <w:pPr>
              <w:spacing w:line="240" w:lineRule="auto"/>
              <w:ind w:left="-30"/>
              <w:rPr>
                <w:rFonts w:ascii="Arial" w:hAnsi="Arial" w:cs="Arial"/>
                <w:sz w:val="18"/>
                <w:szCs w:val="18"/>
              </w:rPr>
            </w:pPr>
          </w:p>
        </w:tc>
        <w:tc>
          <w:tcPr>
            <w:tcW w:w="1440" w:type="dxa"/>
            <w:tcBorders>
              <w:top w:val="single" w:sz="4" w:space="0" w:color="auto"/>
            </w:tcBorders>
            <w:shd w:val="clear" w:color="auto" w:fill="FAFAFA"/>
          </w:tcPr>
          <w:p w14:paraId="14BE5DA6" w14:textId="77777777" w:rsidR="00293454" w:rsidRPr="003E2C61" w:rsidRDefault="00293454">
            <w:pPr>
              <w:spacing w:line="240" w:lineRule="auto"/>
              <w:ind w:right="-72"/>
              <w:jc w:val="right"/>
              <w:rPr>
                <w:rFonts w:ascii="Arial" w:eastAsia="Arial" w:hAnsi="Arial" w:cs="Arial"/>
                <w:sz w:val="18"/>
                <w:szCs w:val="18"/>
              </w:rPr>
            </w:pPr>
          </w:p>
        </w:tc>
        <w:tc>
          <w:tcPr>
            <w:tcW w:w="1440" w:type="dxa"/>
            <w:tcBorders>
              <w:top w:val="single" w:sz="4" w:space="0" w:color="auto"/>
            </w:tcBorders>
          </w:tcPr>
          <w:p w14:paraId="661B6A0A"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6377FC99" w14:textId="77777777" w:rsidTr="00A246FE">
        <w:tc>
          <w:tcPr>
            <w:tcW w:w="5572" w:type="dxa"/>
          </w:tcPr>
          <w:p w14:paraId="14B7448E" w14:textId="77777777" w:rsidR="00293454" w:rsidRPr="00021209" w:rsidRDefault="001B7CC5">
            <w:pPr>
              <w:spacing w:line="240" w:lineRule="auto"/>
              <w:ind w:left="-30"/>
              <w:rPr>
                <w:rFonts w:ascii="Arial" w:eastAsia="Arial" w:hAnsi="Arial" w:cs="Arial"/>
                <w:b/>
                <w:bCs/>
                <w:sz w:val="18"/>
                <w:szCs w:val="18"/>
              </w:rPr>
            </w:pPr>
            <w:r w:rsidRPr="00021209">
              <w:rPr>
                <w:rFonts w:ascii="Arial" w:eastAsia="Arial" w:hAnsi="Arial" w:cs="Arial"/>
                <w:b/>
                <w:bCs/>
                <w:sz w:val="18"/>
                <w:szCs w:val="18"/>
              </w:rPr>
              <w:t>Total</w:t>
            </w:r>
          </w:p>
        </w:tc>
        <w:tc>
          <w:tcPr>
            <w:tcW w:w="1440" w:type="dxa"/>
            <w:tcBorders>
              <w:bottom w:val="single" w:sz="4" w:space="0" w:color="auto"/>
            </w:tcBorders>
            <w:shd w:val="clear" w:color="auto" w:fill="FAFAFA"/>
          </w:tcPr>
          <w:p w14:paraId="55CDBF65" w14:textId="77777777" w:rsidR="00293454" w:rsidRPr="00021209" w:rsidRDefault="001B7CC5">
            <w:pPr>
              <w:spacing w:line="240" w:lineRule="auto"/>
              <w:ind w:right="-72"/>
              <w:jc w:val="right"/>
              <w:rPr>
                <w:rFonts w:ascii="Arial" w:eastAsia="Arial" w:hAnsi="Arial" w:cs="Arial"/>
                <w:b/>
                <w:bCs/>
                <w:sz w:val="18"/>
                <w:szCs w:val="18"/>
              </w:rPr>
            </w:pPr>
            <w:r w:rsidRPr="00021209">
              <w:rPr>
                <w:rFonts w:ascii="Arial" w:eastAsia="Arial" w:hAnsi="Arial" w:cs="Arial"/>
                <w:b/>
                <w:bCs/>
                <w:sz w:val="18"/>
                <w:szCs w:val="18"/>
              </w:rPr>
              <w:t>1,147,500</w:t>
            </w:r>
          </w:p>
        </w:tc>
        <w:tc>
          <w:tcPr>
            <w:tcW w:w="1440" w:type="dxa"/>
            <w:tcBorders>
              <w:bottom w:val="single" w:sz="4" w:space="0" w:color="auto"/>
            </w:tcBorders>
          </w:tcPr>
          <w:p w14:paraId="51346E4A" w14:textId="77777777" w:rsidR="00293454" w:rsidRPr="00021209" w:rsidRDefault="001B7CC5">
            <w:pPr>
              <w:spacing w:line="240" w:lineRule="auto"/>
              <w:ind w:right="-72"/>
              <w:jc w:val="right"/>
              <w:rPr>
                <w:rFonts w:ascii="Arial" w:eastAsia="Arial" w:hAnsi="Arial" w:cs="Arial"/>
                <w:b/>
                <w:bCs/>
                <w:sz w:val="18"/>
                <w:szCs w:val="18"/>
              </w:rPr>
            </w:pPr>
            <w:r w:rsidRPr="00021209">
              <w:rPr>
                <w:rFonts w:ascii="Arial" w:eastAsia="Arial" w:hAnsi="Arial" w:cs="Arial"/>
                <w:b/>
                <w:bCs/>
                <w:sz w:val="18"/>
                <w:szCs w:val="18"/>
              </w:rPr>
              <w:t>1,071,000</w:t>
            </w:r>
          </w:p>
        </w:tc>
      </w:tr>
    </w:tbl>
    <w:p w14:paraId="0D22731F" w14:textId="77777777" w:rsidR="00293454" w:rsidRPr="003E2C61" w:rsidRDefault="00293454">
      <w:pPr>
        <w:spacing w:line="240" w:lineRule="auto"/>
        <w:ind w:left="1080"/>
        <w:jc w:val="both"/>
        <w:rPr>
          <w:sz w:val="18"/>
          <w:szCs w:val="18"/>
        </w:rPr>
      </w:pPr>
    </w:p>
    <w:p w14:paraId="7DA71133" w14:textId="77777777" w:rsidR="00293454" w:rsidRPr="003E2C61" w:rsidRDefault="001B7CC5">
      <w:pPr>
        <w:spacing w:line="240" w:lineRule="auto"/>
        <w:ind w:left="1080"/>
        <w:jc w:val="both"/>
        <w:rPr>
          <w:sz w:val="18"/>
          <w:szCs w:val="18"/>
        </w:rPr>
      </w:pPr>
      <w:r w:rsidRPr="003E2C61">
        <w:rPr>
          <w:sz w:val="18"/>
          <w:szCs w:val="18"/>
        </w:rPr>
        <w:t>The investments consist of an investment in equity securities of Bangkok Aviation Fuel Services Public Company Limited (BAFS) which is listed on the Stock Exchange of Thailand.</w:t>
      </w:r>
    </w:p>
    <w:p w14:paraId="0D4BC06D" w14:textId="23C93EC6" w:rsidR="007825CA" w:rsidRPr="003E2C61" w:rsidRDefault="007825CA">
      <w:pPr>
        <w:autoSpaceDE/>
        <w:autoSpaceDN/>
        <w:spacing w:line="240" w:lineRule="auto"/>
        <w:rPr>
          <w:sz w:val="18"/>
          <w:szCs w:val="18"/>
        </w:rPr>
      </w:pPr>
      <w:bookmarkStart w:id="9" w:name="_heading=h.4d34og8" w:colFirst="0" w:colLast="0"/>
      <w:bookmarkEnd w:id="9"/>
      <w:r w:rsidRPr="003E2C61">
        <w:rPr>
          <w:sz w:val="18"/>
          <w:szCs w:val="18"/>
        </w:rPr>
        <w:br w:type="page"/>
      </w:r>
    </w:p>
    <w:p w14:paraId="7A79E793" w14:textId="77777777" w:rsidR="00293454" w:rsidRPr="003E2C61" w:rsidRDefault="00293454">
      <w:pPr>
        <w:keepNext/>
        <w:keepLines/>
        <w:spacing w:line="240" w:lineRule="auto"/>
        <w:ind w:left="1080" w:hanging="540"/>
        <w:rPr>
          <w:sz w:val="18"/>
          <w:szCs w:val="18"/>
        </w:rPr>
      </w:pPr>
    </w:p>
    <w:p w14:paraId="2E21C27B" w14:textId="77777777" w:rsidR="00293454" w:rsidRPr="003E2C61" w:rsidRDefault="001B7CC5">
      <w:pPr>
        <w:keepNext/>
        <w:keepLines/>
        <w:spacing w:line="240" w:lineRule="auto"/>
        <w:ind w:left="1080" w:hanging="540"/>
        <w:rPr>
          <w:color w:val="CF4A02"/>
          <w:sz w:val="18"/>
          <w:szCs w:val="18"/>
        </w:rPr>
      </w:pPr>
      <w:r w:rsidRPr="003E2C61">
        <w:rPr>
          <w:color w:val="CF4A02"/>
          <w:sz w:val="18"/>
          <w:szCs w:val="18"/>
        </w:rPr>
        <w:t>ii)</w:t>
      </w:r>
      <w:r w:rsidRPr="003E2C61">
        <w:rPr>
          <w:b/>
          <w:color w:val="CF4A02"/>
          <w:sz w:val="18"/>
          <w:szCs w:val="18"/>
        </w:rPr>
        <w:tab/>
      </w:r>
      <w:r w:rsidRPr="003E2C61">
        <w:rPr>
          <w:color w:val="CF4A02"/>
          <w:sz w:val="18"/>
          <w:szCs w:val="18"/>
        </w:rPr>
        <w:t>Amounts recognised in profit or loss and other comprehensive income</w:t>
      </w:r>
    </w:p>
    <w:p w14:paraId="602EBAF4" w14:textId="77777777" w:rsidR="00293454" w:rsidRPr="003E2C61" w:rsidRDefault="00293454">
      <w:pPr>
        <w:spacing w:line="240" w:lineRule="auto"/>
        <w:ind w:left="1080"/>
        <w:jc w:val="both"/>
        <w:rPr>
          <w:sz w:val="18"/>
          <w:szCs w:val="18"/>
        </w:rPr>
      </w:pPr>
    </w:p>
    <w:p w14:paraId="7BC70D69" w14:textId="77777777" w:rsidR="00293454" w:rsidRPr="003E2C61" w:rsidRDefault="001B7CC5">
      <w:pPr>
        <w:spacing w:line="240" w:lineRule="auto"/>
        <w:ind w:left="1080"/>
        <w:jc w:val="both"/>
        <w:rPr>
          <w:sz w:val="18"/>
          <w:szCs w:val="18"/>
        </w:rPr>
      </w:pPr>
      <w:r w:rsidRPr="003E2C61">
        <w:rPr>
          <w:sz w:val="18"/>
          <w:szCs w:val="18"/>
        </w:rPr>
        <w:t xml:space="preserve">The following gains/(losses) were recognised in profit or loss and other comprehensive income during </w:t>
      </w:r>
      <w:r w:rsidRPr="003E2C61">
        <w:rPr>
          <w:sz w:val="18"/>
          <w:szCs w:val="18"/>
        </w:rPr>
        <w:br/>
        <w:t xml:space="preserve">the year as follows: </w:t>
      </w:r>
    </w:p>
    <w:p w14:paraId="1E5A6F21" w14:textId="77777777" w:rsidR="00293454" w:rsidRPr="003E2C61" w:rsidRDefault="00293454">
      <w:pPr>
        <w:spacing w:line="240" w:lineRule="auto"/>
        <w:ind w:left="1080"/>
        <w:jc w:val="both"/>
        <w:rPr>
          <w:sz w:val="18"/>
          <w:szCs w:val="18"/>
        </w:rPr>
      </w:pPr>
    </w:p>
    <w:tbl>
      <w:tblPr>
        <w:tblStyle w:val="affffffffffffffffffffffffffffffffa"/>
        <w:tblW w:w="8452" w:type="dxa"/>
        <w:tblInd w:w="993" w:type="dxa"/>
        <w:tblLayout w:type="fixed"/>
        <w:tblLook w:val="0400" w:firstRow="0" w:lastRow="0" w:firstColumn="0" w:lastColumn="0" w:noHBand="0" w:noVBand="1"/>
      </w:tblPr>
      <w:tblGrid>
        <w:gridCol w:w="5572"/>
        <w:gridCol w:w="1440"/>
        <w:gridCol w:w="1440"/>
      </w:tblGrid>
      <w:tr w:rsidR="00293454" w:rsidRPr="003E2C61" w14:paraId="6C3C0D82" w14:textId="77777777" w:rsidTr="00A246FE">
        <w:tc>
          <w:tcPr>
            <w:tcW w:w="5572" w:type="dxa"/>
          </w:tcPr>
          <w:p w14:paraId="0E6613BE" w14:textId="77777777" w:rsidR="00293454" w:rsidRPr="003E2C61" w:rsidRDefault="00293454">
            <w:pPr>
              <w:spacing w:line="240" w:lineRule="auto"/>
              <w:rPr>
                <w:rFonts w:ascii="Arial" w:eastAsia="Arial" w:hAnsi="Arial" w:cs="Arial"/>
                <w:sz w:val="18"/>
                <w:szCs w:val="18"/>
              </w:rPr>
            </w:pPr>
          </w:p>
        </w:tc>
        <w:tc>
          <w:tcPr>
            <w:tcW w:w="2880" w:type="dxa"/>
            <w:gridSpan w:val="2"/>
            <w:tcBorders>
              <w:top w:val="single" w:sz="4" w:space="0" w:color="auto"/>
              <w:bottom w:val="single" w:sz="4" w:space="0" w:color="auto"/>
            </w:tcBorders>
            <w:shd w:val="clear" w:color="auto" w:fill="auto"/>
          </w:tcPr>
          <w:p w14:paraId="7D100FD3"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Consolidated and Separate financial statements</w:t>
            </w:r>
          </w:p>
        </w:tc>
      </w:tr>
      <w:tr w:rsidR="00293454" w:rsidRPr="003E2C61" w14:paraId="4A8FEE2F" w14:textId="77777777" w:rsidTr="00A246FE">
        <w:tc>
          <w:tcPr>
            <w:tcW w:w="5572" w:type="dxa"/>
          </w:tcPr>
          <w:p w14:paraId="56DF17CE" w14:textId="77777777" w:rsidR="00293454" w:rsidRPr="003E2C61" w:rsidRDefault="00293454">
            <w:pPr>
              <w:spacing w:line="240" w:lineRule="auto"/>
              <w:rPr>
                <w:rFonts w:ascii="Arial" w:eastAsia="Arial" w:hAnsi="Arial" w:cs="Arial"/>
                <w:sz w:val="18"/>
                <w:szCs w:val="18"/>
              </w:rPr>
            </w:pPr>
          </w:p>
        </w:tc>
        <w:tc>
          <w:tcPr>
            <w:tcW w:w="1440" w:type="dxa"/>
            <w:tcBorders>
              <w:top w:val="single" w:sz="4" w:space="0" w:color="auto"/>
              <w:bottom w:val="single" w:sz="4" w:space="0" w:color="auto"/>
            </w:tcBorders>
            <w:shd w:val="clear" w:color="auto" w:fill="auto"/>
          </w:tcPr>
          <w:p w14:paraId="47A1231C"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440" w:type="dxa"/>
            <w:tcBorders>
              <w:top w:val="single" w:sz="4" w:space="0" w:color="auto"/>
              <w:bottom w:val="single" w:sz="4" w:space="0" w:color="auto"/>
            </w:tcBorders>
            <w:shd w:val="clear" w:color="auto" w:fill="auto"/>
          </w:tcPr>
          <w:p w14:paraId="0BCCCAE2"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r>
      <w:tr w:rsidR="00293454" w:rsidRPr="003E2C61" w14:paraId="2A1E23F6" w14:textId="77777777" w:rsidTr="00A246FE">
        <w:tc>
          <w:tcPr>
            <w:tcW w:w="5572" w:type="dxa"/>
          </w:tcPr>
          <w:p w14:paraId="0EB14FC1" w14:textId="77777777" w:rsidR="00293454" w:rsidRPr="003E2C61" w:rsidRDefault="00293454">
            <w:pPr>
              <w:spacing w:line="240" w:lineRule="auto"/>
              <w:rPr>
                <w:rFonts w:ascii="Arial" w:eastAsia="Arial" w:hAnsi="Arial" w:cs="Arial"/>
                <w:b/>
                <w:sz w:val="18"/>
                <w:szCs w:val="18"/>
              </w:rPr>
            </w:pPr>
          </w:p>
        </w:tc>
        <w:tc>
          <w:tcPr>
            <w:tcW w:w="1440" w:type="dxa"/>
            <w:tcBorders>
              <w:top w:val="single" w:sz="4" w:space="0" w:color="auto"/>
            </w:tcBorders>
            <w:shd w:val="clear" w:color="auto" w:fill="FAFAFA"/>
          </w:tcPr>
          <w:p w14:paraId="434D47F3" w14:textId="77777777" w:rsidR="00293454" w:rsidRPr="003E2C61" w:rsidRDefault="00293454">
            <w:pPr>
              <w:spacing w:line="240" w:lineRule="auto"/>
              <w:ind w:right="-72"/>
              <w:jc w:val="right"/>
              <w:rPr>
                <w:rFonts w:ascii="Arial" w:eastAsia="Arial" w:hAnsi="Arial" w:cs="Arial"/>
                <w:sz w:val="18"/>
                <w:szCs w:val="18"/>
              </w:rPr>
            </w:pPr>
          </w:p>
        </w:tc>
        <w:tc>
          <w:tcPr>
            <w:tcW w:w="1440" w:type="dxa"/>
            <w:tcBorders>
              <w:top w:val="single" w:sz="4" w:space="0" w:color="auto"/>
            </w:tcBorders>
          </w:tcPr>
          <w:p w14:paraId="06CE0EE5"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086B3310" w14:textId="77777777" w:rsidTr="00A246FE">
        <w:tc>
          <w:tcPr>
            <w:tcW w:w="5572" w:type="dxa"/>
          </w:tcPr>
          <w:p w14:paraId="615653C1" w14:textId="7CB20F75" w:rsidR="00293454" w:rsidRPr="003E2C61" w:rsidRDefault="001B7CC5" w:rsidP="0023489D">
            <w:pPr>
              <w:spacing w:line="240" w:lineRule="auto"/>
              <w:ind w:left="-26"/>
              <w:rPr>
                <w:rFonts w:ascii="Arial" w:eastAsia="Arial" w:hAnsi="Arial" w:cs="Arial"/>
                <w:sz w:val="18"/>
                <w:szCs w:val="18"/>
              </w:rPr>
            </w:pPr>
            <w:r w:rsidRPr="003E2C61">
              <w:rPr>
                <w:rFonts w:ascii="Arial" w:eastAsia="Arial" w:hAnsi="Arial" w:cs="Arial"/>
                <w:sz w:val="18"/>
                <w:szCs w:val="18"/>
              </w:rPr>
              <w:t>Gain</w:t>
            </w:r>
            <w:r w:rsidR="00FC313F" w:rsidRPr="003E2C61">
              <w:rPr>
                <w:rFonts w:ascii="Arial" w:eastAsia="Arial" w:hAnsi="Arial" w:cs="Arial"/>
                <w:sz w:val="18"/>
                <w:szCs w:val="18"/>
                <w:cs/>
              </w:rPr>
              <w:t xml:space="preserve"> </w:t>
            </w:r>
            <w:r w:rsidR="00FC313F" w:rsidRPr="003E2C61">
              <w:rPr>
                <w:rFonts w:ascii="Arial" w:eastAsia="Arial" w:hAnsi="Arial" w:cs="Arial"/>
                <w:sz w:val="18"/>
                <w:szCs w:val="18"/>
              </w:rPr>
              <w:t>(</w:t>
            </w:r>
            <w:r w:rsidRPr="003E2C61">
              <w:rPr>
                <w:rFonts w:ascii="Arial" w:eastAsia="Arial" w:hAnsi="Arial" w:cs="Arial"/>
                <w:sz w:val="18"/>
                <w:szCs w:val="18"/>
              </w:rPr>
              <w:t>Loss</w:t>
            </w:r>
            <w:r w:rsidR="00FC313F" w:rsidRPr="003E2C61">
              <w:rPr>
                <w:rFonts w:ascii="Arial" w:eastAsia="Arial" w:hAnsi="Arial" w:cs="Arial"/>
                <w:sz w:val="18"/>
                <w:szCs w:val="18"/>
              </w:rPr>
              <w:t>)</w:t>
            </w:r>
            <w:r w:rsidRPr="003E2C61">
              <w:rPr>
                <w:rFonts w:ascii="Arial" w:eastAsia="Arial" w:hAnsi="Arial" w:cs="Arial"/>
                <w:sz w:val="18"/>
                <w:szCs w:val="18"/>
              </w:rPr>
              <w:t xml:space="preserve"> recognised in other comprehensive income</w:t>
            </w:r>
            <w:r w:rsidR="00A246FE" w:rsidRPr="003E2C61">
              <w:rPr>
                <w:rFonts w:ascii="Arial" w:eastAsia="Arial" w:hAnsi="Arial" w:cs="Arial"/>
                <w:sz w:val="18"/>
                <w:szCs w:val="18"/>
              </w:rPr>
              <w:t xml:space="preserve"> </w:t>
            </w:r>
            <w:r w:rsidRPr="003E2C61">
              <w:rPr>
                <w:rFonts w:ascii="Arial" w:eastAsia="Arial" w:hAnsi="Arial" w:cs="Arial"/>
                <w:sz w:val="18"/>
                <w:szCs w:val="18"/>
              </w:rPr>
              <w:t>(Note 25)</w:t>
            </w:r>
          </w:p>
        </w:tc>
        <w:tc>
          <w:tcPr>
            <w:tcW w:w="1440" w:type="dxa"/>
            <w:shd w:val="clear" w:color="auto" w:fill="FAFAFA"/>
          </w:tcPr>
          <w:p w14:paraId="47D80694"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76,500</w:t>
            </w:r>
          </w:p>
        </w:tc>
        <w:tc>
          <w:tcPr>
            <w:tcW w:w="1440" w:type="dxa"/>
          </w:tcPr>
          <w:p w14:paraId="45813215"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(279,000)</w:t>
            </w:r>
          </w:p>
        </w:tc>
      </w:tr>
      <w:tr w:rsidR="00293454" w:rsidRPr="003E2C61" w14:paraId="18EC20E7" w14:textId="77777777" w:rsidTr="00A246FE">
        <w:tc>
          <w:tcPr>
            <w:tcW w:w="5572" w:type="dxa"/>
          </w:tcPr>
          <w:p w14:paraId="1392A1B7" w14:textId="77777777" w:rsidR="00293454" w:rsidRPr="003E2C61" w:rsidRDefault="001B7CC5" w:rsidP="0023489D">
            <w:pPr>
              <w:spacing w:line="240" w:lineRule="auto"/>
              <w:ind w:left="-26"/>
              <w:rPr>
                <w:rFonts w:ascii="Arial" w:eastAsia="Arial" w:hAnsi="Arial" w:cs="Arial"/>
                <w:sz w:val="18"/>
                <w:szCs w:val="18"/>
              </w:rPr>
            </w:pPr>
            <w:r w:rsidRPr="003E2C61">
              <w:rPr>
                <w:rFonts w:ascii="Arial" w:eastAsia="Arial" w:hAnsi="Arial" w:cs="Arial"/>
                <w:sz w:val="18"/>
                <w:szCs w:val="18"/>
              </w:rPr>
              <w:t>Dividends from equity investments at FVOCI recognised in</w:t>
            </w:r>
          </w:p>
        </w:tc>
        <w:tc>
          <w:tcPr>
            <w:tcW w:w="1440" w:type="dxa"/>
            <w:shd w:val="clear" w:color="auto" w:fill="FAFAFA"/>
          </w:tcPr>
          <w:p w14:paraId="7B52A618" w14:textId="77777777" w:rsidR="00293454" w:rsidRPr="003E2C61" w:rsidRDefault="00293454">
            <w:pPr>
              <w:spacing w:line="240" w:lineRule="auto"/>
              <w:ind w:right="-72"/>
              <w:jc w:val="right"/>
              <w:rPr>
                <w:rFonts w:ascii="Arial" w:eastAsia="Arial" w:hAnsi="Arial" w:cs="Arial"/>
                <w:sz w:val="18"/>
                <w:szCs w:val="18"/>
                <w:highlight w:val="yellow"/>
              </w:rPr>
            </w:pPr>
          </w:p>
        </w:tc>
        <w:tc>
          <w:tcPr>
            <w:tcW w:w="1440" w:type="dxa"/>
          </w:tcPr>
          <w:p w14:paraId="2CBAE4E6" w14:textId="77777777" w:rsidR="00293454" w:rsidRPr="003E2C61" w:rsidRDefault="00293454">
            <w:pPr>
              <w:spacing w:line="240" w:lineRule="auto"/>
              <w:ind w:right="-72"/>
              <w:jc w:val="right"/>
              <w:rPr>
                <w:rFonts w:ascii="Arial" w:eastAsia="Arial" w:hAnsi="Arial" w:cs="Arial"/>
                <w:sz w:val="18"/>
                <w:szCs w:val="18"/>
                <w:highlight w:val="yellow"/>
              </w:rPr>
            </w:pPr>
          </w:p>
        </w:tc>
      </w:tr>
      <w:tr w:rsidR="00293454" w:rsidRPr="003E2C61" w14:paraId="4597FF04" w14:textId="77777777" w:rsidTr="00A246FE">
        <w:tc>
          <w:tcPr>
            <w:tcW w:w="5572" w:type="dxa"/>
          </w:tcPr>
          <w:p w14:paraId="35B6ED20" w14:textId="77777777" w:rsidR="00293454" w:rsidRPr="003E2C61" w:rsidRDefault="001B7CC5" w:rsidP="0023489D">
            <w:pPr>
              <w:spacing w:line="240" w:lineRule="auto"/>
              <w:ind w:left="-26"/>
              <w:rPr>
                <w:rFonts w:ascii="Arial" w:eastAsia="Arial" w:hAnsi="Arial" w:cs="Arial"/>
                <w:sz w:val="18"/>
                <w:szCs w:val="18"/>
              </w:rPr>
            </w:pPr>
            <w:r w:rsidRPr="003E2C61">
              <w:rPr>
                <w:rFonts w:ascii="Arial" w:eastAsia="Arial" w:hAnsi="Arial" w:cs="Arial"/>
                <w:sz w:val="18"/>
                <w:szCs w:val="18"/>
              </w:rPr>
              <w:t xml:space="preserve">   profit or loss in other income</w:t>
            </w:r>
          </w:p>
        </w:tc>
        <w:tc>
          <w:tcPr>
            <w:tcW w:w="1440" w:type="dxa"/>
            <w:shd w:val="clear" w:color="auto" w:fill="FAFAFA"/>
          </w:tcPr>
          <w:p w14:paraId="45B3A8BC"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440" w:type="dxa"/>
          </w:tcPr>
          <w:p w14:paraId="185D1269"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45,900</w:t>
            </w:r>
          </w:p>
        </w:tc>
      </w:tr>
    </w:tbl>
    <w:p w14:paraId="731F111F" w14:textId="77777777" w:rsidR="00293454" w:rsidRPr="003E2C61" w:rsidRDefault="00293454">
      <w:pPr>
        <w:spacing w:line="240" w:lineRule="auto"/>
        <w:jc w:val="both"/>
        <w:rPr>
          <w:sz w:val="18"/>
          <w:szCs w:val="18"/>
        </w:rPr>
      </w:pPr>
      <w:bookmarkStart w:id="10" w:name="_heading=h.2s8eyo1" w:colFirst="0" w:colLast="0"/>
      <w:bookmarkEnd w:id="10"/>
    </w:p>
    <w:p w14:paraId="0CACE262" w14:textId="77777777" w:rsidR="00293454" w:rsidRPr="003E2C61" w:rsidRDefault="00293454">
      <w:pPr>
        <w:spacing w:line="240" w:lineRule="auto"/>
        <w:jc w:val="both"/>
        <w:rPr>
          <w:sz w:val="18"/>
          <w:szCs w:val="18"/>
        </w:rPr>
      </w:pPr>
    </w:p>
    <w:tbl>
      <w:tblPr>
        <w:tblStyle w:val="affffffffffffffffffffffffffffffffb"/>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E2C61" w14:paraId="3A7A0C5C" w14:textId="77777777">
        <w:trPr>
          <w:trHeight w:val="386"/>
        </w:trPr>
        <w:tc>
          <w:tcPr>
            <w:tcW w:w="9461" w:type="dxa"/>
            <w:shd w:val="clear" w:color="auto" w:fill="FFA543"/>
            <w:vAlign w:val="center"/>
          </w:tcPr>
          <w:p w14:paraId="5F7584F1" w14:textId="77777777" w:rsidR="00293454" w:rsidRPr="003E2C61" w:rsidRDefault="001B7CC5">
            <w:pPr>
              <w:pStyle w:val="Heading6"/>
              <w:spacing w:before="0" w:after="0" w:line="240" w:lineRule="auto"/>
              <w:ind w:left="433" w:hanging="433"/>
              <w:jc w:val="both"/>
              <w:outlineLvl w:val="5"/>
              <w:rPr>
                <w:rFonts w:ascii="Arial" w:eastAsia="Arial" w:hAnsi="Arial" w:cs="Arial"/>
                <w:b w:val="0"/>
                <w:color w:val="FFFFFF"/>
                <w:sz w:val="18"/>
                <w:szCs w:val="18"/>
              </w:rPr>
            </w:pPr>
            <w:r w:rsidRPr="003E2C61">
              <w:rPr>
                <w:rFonts w:ascii="Arial" w:eastAsia="Arial" w:hAnsi="Arial" w:cs="Arial"/>
                <w:color w:val="FFFFFF"/>
                <w:sz w:val="18"/>
                <w:szCs w:val="18"/>
              </w:rPr>
              <w:t>13</w:t>
            </w:r>
            <w:r w:rsidRPr="003E2C61">
              <w:rPr>
                <w:rFonts w:ascii="Arial" w:eastAsia="Arial" w:hAnsi="Arial" w:cs="Arial"/>
                <w:color w:val="FFFFFF"/>
                <w:sz w:val="18"/>
                <w:szCs w:val="18"/>
              </w:rPr>
              <w:tab/>
              <w:t>Fair value</w:t>
            </w:r>
          </w:p>
        </w:tc>
      </w:tr>
    </w:tbl>
    <w:p w14:paraId="7738F418" w14:textId="77777777" w:rsidR="00293454" w:rsidRPr="003E2C61" w:rsidRDefault="00293454">
      <w:pPr>
        <w:spacing w:line="240" w:lineRule="auto"/>
        <w:jc w:val="both"/>
      </w:pPr>
    </w:p>
    <w:p w14:paraId="5EF93248" w14:textId="77777777" w:rsidR="00293454" w:rsidRPr="003E2C61" w:rsidRDefault="001B7CC5">
      <w:pPr>
        <w:spacing w:line="240" w:lineRule="auto"/>
        <w:ind w:left="1080" w:hanging="1080"/>
        <w:rPr>
          <w:b/>
          <w:color w:val="CF4A02"/>
          <w:sz w:val="18"/>
          <w:szCs w:val="18"/>
        </w:rPr>
      </w:pPr>
      <w:r w:rsidRPr="003E2C61">
        <w:rPr>
          <w:b/>
          <w:color w:val="CF4A02"/>
          <w:sz w:val="18"/>
          <w:szCs w:val="18"/>
        </w:rPr>
        <w:t>Fair value estimation</w:t>
      </w:r>
    </w:p>
    <w:p w14:paraId="190ACDD9" w14:textId="77777777" w:rsidR="00293454" w:rsidRPr="003E2C61" w:rsidRDefault="00293454">
      <w:pPr>
        <w:spacing w:line="240" w:lineRule="auto"/>
        <w:rPr>
          <w:sz w:val="18"/>
          <w:szCs w:val="18"/>
          <w:highlight w:val="white"/>
        </w:rPr>
      </w:pPr>
    </w:p>
    <w:p w14:paraId="4E87C191" w14:textId="77777777" w:rsidR="00293454" w:rsidRPr="003E2C61" w:rsidRDefault="001B7CC5">
      <w:pPr>
        <w:tabs>
          <w:tab w:val="left" w:pos="1418"/>
          <w:tab w:val="center" w:pos="3402"/>
          <w:tab w:val="center" w:pos="4153"/>
          <w:tab w:val="center" w:pos="4536"/>
          <w:tab w:val="center" w:pos="5670"/>
          <w:tab w:val="center" w:pos="6804"/>
          <w:tab w:val="right" w:pos="7655"/>
          <w:tab w:val="right" w:pos="8306"/>
        </w:tabs>
        <w:spacing w:line="240" w:lineRule="auto"/>
        <w:jc w:val="both"/>
        <w:rPr>
          <w:sz w:val="18"/>
          <w:szCs w:val="18"/>
          <w:highlight w:val="white"/>
        </w:rPr>
      </w:pPr>
      <w:r w:rsidRPr="003E2C61">
        <w:rPr>
          <w:sz w:val="18"/>
          <w:szCs w:val="18"/>
          <w:highlight w:val="white"/>
        </w:rPr>
        <w:t>The table below demonstrates financial instruments carried at fair values, by the valuation methods (excluding where the fair values are approximately the carrying amount). The different levels have been defined as follows:</w:t>
      </w:r>
    </w:p>
    <w:p w14:paraId="4919B94F" w14:textId="77777777" w:rsidR="00293454" w:rsidRPr="003E2C61" w:rsidRDefault="00293454">
      <w:pPr>
        <w:tabs>
          <w:tab w:val="left" w:pos="1418"/>
          <w:tab w:val="center" w:pos="3402"/>
          <w:tab w:val="center" w:pos="4536"/>
          <w:tab w:val="center" w:pos="5670"/>
          <w:tab w:val="center" w:pos="6804"/>
          <w:tab w:val="right" w:pos="7655"/>
        </w:tabs>
        <w:spacing w:line="240" w:lineRule="auto"/>
        <w:ind w:left="720" w:hanging="360"/>
        <w:rPr>
          <w:sz w:val="18"/>
          <w:szCs w:val="18"/>
          <w:highlight w:val="white"/>
        </w:rPr>
      </w:pPr>
    </w:p>
    <w:p w14:paraId="7AE6D92C" w14:textId="77777777" w:rsidR="00293454" w:rsidRPr="003E2C61" w:rsidRDefault="001B7CC5">
      <w:pPr>
        <w:numPr>
          <w:ilvl w:val="0"/>
          <w:numId w:val="2"/>
        </w:numPr>
        <w:tabs>
          <w:tab w:val="left" w:pos="270"/>
        </w:tabs>
        <w:spacing w:line="240" w:lineRule="auto"/>
        <w:ind w:left="990" w:hanging="990"/>
        <w:jc w:val="both"/>
        <w:rPr>
          <w:sz w:val="18"/>
          <w:szCs w:val="18"/>
          <w:highlight w:val="white"/>
        </w:rPr>
      </w:pPr>
      <w:r w:rsidRPr="003E2C61">
        <w:rPr>
          <w:sz w:val="18"/>
          <w:szCs w:val="18"/>
          <w:highlight w:val="white"/>
        </w:rPr>
        <w:t xml:space="preserve">Level </w:t>
      </w:r>
      <w:r w:rsidRPr="003E2C61">
        <w:rPr>
          <w:sz w:val="18"/>
          <w:szCs w:val="18"/>
        </w:rPr>
        <w:t>1</w:t>
      </w:r>
      <w:r w:rsidRPr="003E2C61">
        <w:rPr>
          <w:sz w:val="18"/>
          <w:szCs w:val="18"/>
          <w:highlight w:val="white"/>
        </w:rPr>
        <w:t>:</w:t>
      </w:r>
      <w:r w:rsidRPr="003E2C61">
        <w:rPr>
          <w:sz w:val="18"/>
          <w:szCs w:val="18"/>
          <w:highlight w:val="white"/>
        </w:rPr>
        <w:tab/>
        <w:t>Quoted prices (unadjusted) in active markets for identical assets or liabilities.</w:t>
      </w:r>
    </w:p>
    <w:p w14:paraId="05266626" w14:textId="77777777" w:rsidR="00293454" w:rsidRPr="003E2C61" w:rsidRDefault="001B7CC5">
      <w:pPr>
        <w:numPr>
          <w:ilvl w:val="0"/>
          <w:numId w:val="2"/>
        </w:numPr>
        <w:tabs>
          <w:tab w:val="left" w:pos="270"/>
        </w:tabs>
        <w:spacing w:line="240" w:lineRule="auto"/>
        <w:ind w:left="990" w:hanging="990"/>
        <w:jc w:val="both"/>
        <w:rPr>
          <w:sz w:val="18"/>
          <w:szCs w:val="18"/>
          <w:highlight w:val="white"/>
        </w:rPr>
      </w:pPr>
      <w:r w:rsidRPr="003E2C61">
        <w:rPr>
          <w:sz w:val="18"/>
          <w:szCs w:val="18"/>
          <w:highlight w:val="white"/>
        </w:rPr>
        <w:t xml:space="preserve">Level </w:t>
      </w:r>
      <w:r w:rsidRPr="003E2C61">
        <w:rPr>
          <w:sz w:val="18"/>
          <w:szCs w:val="18"/>
        </w:rPr>
        <w:t>2</w:t>
      </w:r>
      <w:r w:rsidRPr="003E2C61">
        <w:rPr>
          <w:sz w:val="18"/>
          <w:szCs w:val="18"/>
          <w:highlight w:val="white"/>
        </w:rPr>
        <w:t>:</w:t>
      </w:r>
      <w:r w:rsidRPr="003E2C61">
        <w:rPr>
          <w:sz w:val="18"/>
          <w:szCs w:val="18"/>
          <w:highlight w:val="white"/>
        </w:rPr>
        <w:tab/>
        <w:t xml:space="preserve">Inputs other than quoted prices included within level </w:t>
      </w:r>
      <w:r w:rsidRPr="003E2C61">
        <w:rPr>
          <w:sz w:val="18"/>
          <w:szCs w:val="18"/>
        </w:rPr>
        <w:t>1</w:t>
      </w:r>
      <w:r w:rsidRPr="003E2C61">
        <w:rPr>
          <w:sz w:val="18"/>
          <w:szCs w:val="18"/>
          <w:highlight w:val="white"/>
        </w:rPr>
        <w:t xml:space="preserve"> that are observable for the asset or liability, either directly (that is, as prices) or indirectly (that is, derived from prices).</w:t>
      </w:r>
    </w:p>
    <w:p w14:paraId="2D296858" w14:textId="77777777" w:rsidR="00293454" w:rsidRPr="003E2C61" w:rsidRDefault="001B7CC5">
      <w:pPr>
        <w:numPr>
          <w:ilvl w:val="0"/>
          <w:numId w:val="2"/>
        </w:numPr>
        <w:tabs>
          <w:tab w:val="left" w:pos="270"/>
        </w:tabs>
        <w:spacing w:line="240" w:lineRule="auto"/>
        <w:ind w:left="990" w:hanging="990"/>
        <w:jc w:val="both"/>
        <w:rPr>
          <w:sz w:val="18"/>
          <w:szCs w:val="18"/>
          <w:highlight w:val="white"/>
        </w:rPr>
      </w:pPr>
      <w:r w:rsidRPr="003E2C61">
        <w:rPr>
          <w:sz w:val="18"/>
          <w:szCs w:val="18"/>
          <w:highlight w:val="white"/>
        </w:rPr>
        <w:t xml:space="preserve">Level </w:t>
      </w:r>
      <w:r w:rsidRPr="003E2C61">
        <w:rPr>
          <w:sz w:val="18"/>
          <w:szCs w:val="18"/>
        </w:rPr>
        <w:t>3</w:t>
      </w:r>
      <w:r w:rsidRPr="003E2C61">
        <w:rPr>
          <w:sz w:val="18"/>
          <w:szCs w:val="18"/>
          <w:highlight w:val="white"/>
        </w:rPr>
        <w:t>:</w:t>
      </w:r>
      <w:r w:rsidRPr="003E2C61">
        <w:rPr>
          <w:sz w:val="18"/>
          <w:szCs w:val="18"/>
          <w:highlight w:val="white"/>
        </w:rPr>
        <w:tab/>
        <w:t>Inputs for the asset or liability that are not based on observable market data (that is, unobservable inputs).</w:t>
      </w:r>
    </w:p>
    <w:p w14:paraId="2894B5B6" w14:textId="77777777" w:rsidR="00293454" w:rsidRPr="003E2C61" w:rsidRDefault="00293454">
      <w:pPr>
        <w:spacing w:line="240" w:lineRule="auto"/>
        <w:jc w:val="both"/>
        <w:rPr>
          <w:sz w:val="18"/>
          <w:szCs w:val="18"/>
          <w:highlight w:val="white"/>
        </w:rPr>
      </w:pPr>
    </w:p>
    <w:p w14:paraId="6C0BD45E" w14:textId="77777777" w:rsidR="00293454" w:rsidRPr="003E2C61" w:rsidRDefault="001B7CC5">
      <w:pPr>
        <w:spacing w:line="240" w:lineRule="auto"/>
        <w:jc w:val="both"/>
        <w:rPr>
          <w:sz w:val="18"/>
          <w:szCs w:val="18"/>
          <w:highlight w:val="white"/>
        </w:rPr>
      </w:pPr>
      <w:r w:rsidRPr="003E2C61">
        <w:rPr>
          <w:sz w:val="18"/>
          <w:szCs w:val="18"/>
          <w:highlight w:val="white"/>
        </w:rPr>
        <w:t xml:space="preserve">The following table presents the Group’s financial assets that are measured and recognised at fair value Level </w:t>
      </w:r>
      <w:r w:rsidRPr="003E2C61">
        <w:rPr>
          <w:sz w:val="18"/>
          <w:szCs w:val="18"/>
        </w:rPr>
        <w:t>1</w:t>
      </w:r>
      <w:r w:rsidRPr="003E2C61">
        <w:rPr>
          <w:sz w:val="18"/>
          <w:szCs w:val="18"/>
          <w:highlight w:val="white"/>
        </w:rPr>
        <w:t xml:space="preserve"> at </w:t>
      </w:r>
      <w:r w:rsidRPr="003E2C61">
        <w:rPr>
          <w:sz w:val="18"/>
          <w:szCs w:val="18"/>
          <w:highlight w:val="white"/>
        </w:rPr>
        <w:br/>
      </w:r>
      <w:r w:rsidRPr="003E2C61">
        <w:rPr>
          <w:sz w:val="18"/>
          <w:szCs w:val="18"/>
        </w:rPr>
        <w:t>31</w:t>
      </w:r>
      <w:r w:rsidRPr="003E2C61">
        <w:rPr>
          <w:sz w:val="18"/>
          <w:szCs w:val="18"/>
          <w:highlight w:val="white"/>
        </w:rPr>
        <w:t xml:space="preserve"> December </w:t>
      </w:r>
      <w:r w:rsidRPr="003E2C61">
        <w:rPr>
          <w:sz w:val="18"/>
          <w:szCs w:val="18"/>
        </w:rPr>
        <w:t>2021</w:t>
      </w:r>
      <w:r w:rsidRPr="003E2C61">
        <w:rPr>
          <w:sz w:val="18"/>
          <w:szCs w:val="18"/>
          <w:highlight w:val="white"/>
        </w:rPr>
        <w:t xml:space="preserve"> and </w:t>
      </w:r>
      <w:r w:rsidRPr="003E2C61">
        <w:rPr>
          <w:sz w:val="18"/>
          <w:szCs w:val="18"/>
        </w:rPr>
        <w:t>2020</w:t>
      </w:r>
      <w:r w:rsidRPr="003E2C61">
        <w:rPr>
          <w:sz w:val="18"/>
          <w:szCs w:val="18"/>
          <w:highlight w:val="white"/>
        </w:rPr>
        <w:t>.</w:t>
      </w:r>
    </w:p>
    <w:p w14:paraId="1CDEFE68" w14:textId="77777777" w:rsidR="00293454" w:rsidRPr="003E2C61" w:rsidRDefault="00293454">
      <w:pPr>
        <w:spacing w:line="240" w:lineRule="auto"/>
        <w:jc w:val="both"/>
        <w:rPr>
          <w:sz w:val="18"/>
          <w:szCs w:val="18"/>
          <w:highlight w:val="white"/>
        </w:rPr>
      </w:pPr>
    </w:p>
    <w:tbl>
      <w:tblPr>
        <w:tblStyle w:val="affffffffffffffffffffffffffffffffc"/>
        <w:tblW w:w="9445" w:type="dxa"/>
        <w:tblLayout w:type="fixed"/>
        <w:tblLook w:val="0000" w:firstRow="0" w:lastRow="0" w:firstColumn="0" w:lastColumn="0" w:noHBand="0" w:noVBand="0"/>
      </w:tblPr>
      <w:tblGrid>
        <w:gridCol w:w="6565"/>
        <w:gridCol w:w="1440"/>
        <w:gridCol w:w="1440"/>
      </w:tblGrid>
      <w:tr w:rsidR="00293454" w:rsidRPr="003E2C61" w14:paraId="3C91DC05" w14:textId="77777777" w:rsidTr="00A246FE">
        <w:tc>
          <w:tcPr>
            <w:tcW w:w="6565" w:type="dxa"/>
          </w:tcPr>
          <w:p w14:paraId="31D290C2" w14:textId="77777777" w:rsidR="00293454" w:rsidRPr="003E2C61" w:rsidRDefault="00293454">
            <w:pPr>
              <w:spacing w:line="240" w:lineRule="auto"/>
              <w:ind w:left="-101"/>
              <w:jc w:val="both"/>
              <w:rPr>
                <w:rFonts w:ascii="Arial" w:eastAsia="Arial" w:hAnsi="Arial" w:cs="Arial"/>
                <w:b/>
                <w:sz w:val="18"/>
                <w:szCs w:val="18"/>
              </w:rPr>
            </w:pPr>
          </w:p>
        </w:tc>
        <w:tc>
          <w:tcPr>
            <w:tcW w:w="2880" w:type="dxa"/>
            <w:gridSpan w:val="2"/>
            <w:tcBorders>
              <w:top w:val="single" w:sz="4" w:space="0" w:color="auto"/>
              <w:bottom w:val="single" w:sz="4" w:space="0" w:color="auto"/>
            </w:tcBorders>
            <w:shd w:val="clear" w:color="auto" w:fill="auto"/>
          </w:tcPr>
          <w:p w14:paraId="7608260F"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Consolidated and Separate</w:t>
            </w:r>
          </w:p>
          <w:p w14:paraId="31A90782"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r>
      <w:tr w:rsidR="00293454" w:rsidRPr="003E2C61" w14:paraId="0145A5A8" w14:textId="77777777" w:rsidTr="00A246FE">
        <w:tc>
          <w:tcPr>
            <w:tcW w:w="6565" w:type="dxa"/>
          </w:tcPr>
          <w:p w14:paraId="42B284D5" w14:textId="77777777" w:rsidR="00293454" w:rsidRPr="003E2C61" w:rsidRDefault="00293454">
            <w:pPr>
              <w:spacing w:line="240" w:lineRule="auto"/>
              <w:ind w:left="-101"/>
              <w:jc w:val="both"/>
              <w:rPr>
                <w:rFonts w:ascii="Arial" w:eastAsia="Arial" w:hAnsi="Arial" w:cs="Arial"/>
                <w:sz w:val="18"/>
                <w:szCs w:val="18"/>
              </w:rPr>
            </w:pPr>
          </w:p>
        </w:tc>
        <w:tc>
          <w:tcPr>
            <w:tcW w:w="1440" w:type="dxa"/>
            <w:tcBorders>
              <w:top w:val="single" w:sz="4" w:space="0" w:color="auto"/>
              <w:bottom w:val="single" w:sz="4" w:space="0" w:color="auto"/>
            </w:tcBorders>
            <w:shd w:val="clear" w:color="auto" w:fill="auto"/>
          </w:tcPr>
          <w:p w14:paraId="559EB120"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440" w:type="dxa"/>
            <w:tcBorders>
              <w:top w:val="single" w:sz="4" w:space="0" w:color="auto"/>
              <w:bottom w:val="single" w:sz="4" w:space="0" w:color="auto"/>
            </w:tcBorders>
            <w:shd w:val="clear" w:color="auto" w:fill="auto"/>
          </w:tcPr>
          <w:p w14:paraId="43FDF8FC"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r>
      <w:tr w:rsidR="00293454" w:rsidRPr="003E2C61" w14:paraId="6DDF5A3E" w14:textId="77777777" w:rsidTr="00A246FE">
        <w:tc>
          <w:tcPr>
            <w:tcW w:w="6565" w:type="dxa"/>
            <w:vAlign w:val="center"/>
          </w:tcPr>
          <w:p w14:paraId="67F0C3CB" w14:textId="77777777" w:rsidR="00293454" w:rsidRPr="003E2C61" w:rsidRDefault="00293454">
            <w:pPr>
              <w:spacing w:line="240" w:lineRule="auto"/>
              <w:ind w:left="-101"/>
              <w:rPr>
                <w:rFonts w:ascii="Arial" w:eastAsia="Arial" w:hAnsi="Arial" w:cs="Arial"/>
                <w:sz w:val="12"/>
                <w:szCs w:val="12"/>
              </w:rPr>
            </w:pPr>
          </w:p>
        </w:tc>
        <w:tc>
          <w:tcPr>
            <w:tcW w:w="1440" w:type="dxa"/>
            <w:tcBorders>
              <w:top w:val="single" w:sz="4" w:space="0" w:color="auto"/>
            </w:tcBorders>
            <w:shd w:val="clear" w:color="auto" w:fill="FAFAFA"/>
            <w:vAlign w:val="center"/>
          </w:tcPr>
          <w:p w14:paraId="1A943192" w14:textId="77777777" w:rsidR="00293454" w:rsidRPr="003E2C61" w:rsidRDefault="00293454">
            <w:pPr>
              <w:spacing w:line="240" w:lineRule="auto"/>
              <w:ind w:right="-72"/>
              <w:jc w:val="right"/>
              <w:rPr>
                <w:rFonts w:ascii="Arial" w:eastAsia="Arial" w:hAnsi="Arial" w:cs="Arial"/>
                <w:sz w:val="12"/>
                <w:szCs w:val="12"/>
              </w:rPr>
            </w:pPr>
          </w:p>
        </w:tc>
        <w:tc>
          <w:tcPr>
            <w:tcW w:w="1440" w:type="dxa"/>
            <w:tcBorders>
              <w:top w:val="single" w:sz="4" w:space="0" w:color="auto"/>
            </w:tcBorders>
            <w:vAlign w:val="center"/>
          </w:tcPr>
          <w:p w14:paraId="423E5F6B" w14:textId="77777777" w:rsidR="00293454" w:rsidRPr="003E2C61" w:rsidRDefault="00293454">
            <w:pPr>
              <w:spacing w:line="240" w:lineRule="auto"/>
              <w:ind w:right="-72"/>
              <w:jc w:val="right"/>
              <w:rPr>
                <w:rFonts w:ascii="Arial" w:eastAsia="Arial" w:hAnsi="Arial" w:cs="Arial"/>
                <w:sz w:val="12"/>
                <w:szCs w:val="12"/>
              </w:rPr>
            </w:pPr>
          </w:p>
        </w:tc>
      </w:tr>
      <w:tr w:rsidR="00293454" w:rsidRPr="003E2C61" w14:paraId="4F8844B8" w14:textId="77777777" w:rsidTr="00A246FE">
        <w:tc>
          <w:tcPr>
            <w:tcW w:w="6565" w:type="dxa"/>
          </w:tcPr>
          <w:p w14:paraId="2C95FC94" w14:textId="77777777" w:rsidR="00293454" w:rsidRPr="003E2C61" w:rsidRDefault="001B7CC5">
            <w:pPr>
              <w:spacing w:line="240" w:lineRule="auto"/>
              <w:ind w:left="-101"/>
              <w:rPr>
                <w:rFonts w:ascii="Arial" w:eastAsia="Arial" w:hAnsi="Arial" w:cs="Arial"/>
                <w:b/>
                <w:sz w:val="18"/>
                <w:szCs w:val="18"/>
                <w:highlight w:val="white"/>
              </w:rPr>
            </w:pPr>
            <w:r w:rsidRPr="003E2C61">
              <w:rPr>
                <w:rFonts w:ascii="Arial" w:eastAsia="Arial" w:hAnsi="Arial" w:cs="Arial"/>
                <w:b/>
                <w:sz w:val="18"/>
                <w:szCs w:val="18"/>
                <w:highlight w:val="white"/>
              </w:rPr>
              <w:t xml:space="preserve">Financial assets measured at fair value through </w:t>
            </w:r>
          </w:p>
        </w:tc>
        <w:tc>
          <w:tcPr>
            <w:tcW w:w="1440" w:type="dxa"/>
            <w:shd w:val="clear" w:color="auto" w:fill="FAFAFA"/>
          </w:tcPr>
          <w:p w14:paraId="11077D94" w14:textId="77777777" w:rsidR="00293454" w:rsidRPr="003E2C61" w:rsidRDefault="00293454">
            <w:pPr>
              <w:spacing w:line="240" w:lineRule="auto"/>
              <w:ind w:right="-72"/>
              <w:jc w:val="right"/>
              <w:rPr>
                <w:rFonts w:ascii="Arial" w:eastAsia="Arial" w:hAnsi="Arial" w:cs="Arial"/>
                <w:sz w:val="18"/>
                <w:szCs w:val="18"/>
              </w:rPr>
            </w:pPr>
          </w:p>
        </w:tc>
        <w:tc>
          <w:tcPr>
            <w:tcW w:w="1440" w:type="dxa"/>
          </w:tcPr>
          <w:p w14:paraId="67695900"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5730B4F9" w14:textId="77777777" w:rsidTr="00A246FE">
        <w:tc>
          <w:tcPr>
            <w:tcW w:w="6565" w:type="dxa"/>
          </w:tcPr>
          <w:p w14:paraId="39C11A04" w14:textId="77777777" w:rsidR="00293454" w:rsidRPr="003E2C61" w:rsidRDefault="001B7CC5">
            <w:pPr>
              <w:spacing w:line="240" w:lineRule="auto"/>
              <w:ind w:left="-101" w:firstLine="137"/>
              <w:rPr>
                <w:rFonts w:ascii="Arial" w:eastAsia="Arial" w:hAnsi="Arial" w:cs="Arial"/>
                <w:b/>
                <w:sz w:val="18"/>
                <w:szCs w:val="18"/>
                <w:highlight w:val="white"/>
              </w:rPr>
            </w:pPr>
            <w:r w:rsidRPr="003E2C61">
              <w:rPr>
                <w:rFonts w:ascii="Arial" w:eastAsia="Arial" w:hAnsi="Arial" w:cs="Arial"/>
                <w:b/>
                <w:sz w:val="18"/>
                <w:szCs w:val="18"/>
                <w:highlight w:val="white"/>
              </w:rPr>
              <w:t>other comprehensive income</w:t>
            </w:r>
          </w:p>
        </w:tc>
        <w:tc>
          <w:tcPr>
            <w:tcW w:w="1440" w:type="dxa"/>
            <w:shd w:val="clear" w:color="auto" w:fill="FAFAFA"/>
          </w:tcPr>
          <w:p w14:paraId="400FD6C2" w14:textId="77777777" w:rsidR="00293454" w:rsidRPr="003E2C61" w:rsidRDefault="00293454">
            <w:pPr>
              <w:spacing w:line="240" w:lineRule="auto"/>
              <w:ind w:right="-72"/>
              <w:jc w:val="right"/>
              <w:rPr>
                <w:rFonts w:ascii="Arial" w:eastAsia="Arial" w:hAnsi="Arial" w:cs="Arial"/>
                <w:sz w:val="18"/>
                <w:szCs w:val="18"/>
              </w:rPr>
            </w:pPr>
          </w:p>
        </w:tc>
        <w:tc>
          <w:tcPr>
            <w:tcW w:w="1440" w:type="dxa"/>
          </w:tcPr>
          <w:p w14:paraId="3AAE9902"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75EAD59B" w14:textId="77777777" w:rsidTr="00A246FE">
        <w:trPr>
          <w:trHeight w:val="70"/>
        </w:trPr>
        <w:tc>
          <w:tcPr>
            <w:tcW w:w="6565" w:type="dxa"/>
          </w:tcPr>
          <w:p w14:paraId="029B86BB" w14:textId="77777777" w:rsidR="00293454" w:rsidRPr="003E2C61" w:rsidRDefault="001B7CC5">
            <w:pPr>
              <w:tabs>
                <w:tab w:val="left" w:pos="270"/>
              </w:tabs>
              <w:spacing w:line="240" w:lineRule="auto"/>
              <w:ind w:left="-101"/>
              <w:jc w:val="both"/>
              <w:rPr>
                <w:rFonts w:ascii="Arial" w:eastAsia="Arial" w:hAnsi="Arial" w:cs="Arial"/>
                <w:sz w:val="18"/>
                <w:szCs w:val="18"/>
                <w:highlight w:val="white"/>
              </w:rPr>
            </w:pPr>
            <w:r w:rsidRPr="003E2C61">
              <w:rPr>
                <w:rFonts w:ascii="Arial" w:eastAsia="Arial" w:hAnsi="Arial" w:cs="Arial"/>
                <w:sz w:val="18"/>
                <w:szCs w:val="18"/>
                <w:highlight w:val="white"/>
              </w:rPr>
              <w:t>Equity securities</w:t>
            </w:r>
          </w:p>
        </w:tc>
        <w:tc>
          <w:tcPr>
            <w:tcW w:w="1440" w:type="dxa"/>
            <w:tcBorders>
              <w:bottom w:val="single" w:sz="4" w:space="0" w:color="auto"/>
            </w:tcBorders>
            <w:shd w:val="clear" w:color="auto" w:fill="FAFAFA"/>
          </w:tcPr>
          <w:p w14:paraId="238C7858"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1,147,500</w:t>
            </w:r>
          </w:p>
        </w:tc>
        <w:tc>
          <w:tcPr>
            <w:tcW w:w="1440" w:type="dxa"/>
            <w:tcBorders>
              <w:bottom w:val="single" w:sz="4" w:space="0" w:color="auto"/>
            </w:tcBorders>
          </w:tcPr>
          <w:p w14:paraId="5EF19B97"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1,071,000</w:t>
            </w:r>
          </w:p>
        </w:tc>
      </w:tr>
      <w:tr w:rsidR="00293454" w:rsidRPr="003E2C61" w14:paraId="2795C495" w14:textId="77777777" w:rsidTr="00A246FE">
        <w:trPr>
          <w:trHeight w:val="70"/>
        </w:trPr>
        <w:tc>
          <w:tcPr>
            <w:tcW w:w="6565" w:type="dxa"/>
          </w:tcPr>
          <w:p w14:paraId="4D118EC6" w14:textId="77777777" w:rsidR="00293454" w:rsidRPr="003E2C61" w:rsidRDefault="00293454">
            <w:pPr>
              <w:tabs>
                <w:tab w:val="left" w:pos="270"/>
              </w:tabs>
              <w:spacing w:line="240" w:lineRule="auto"/>
              <w:ind w:left="-101"/>
              <w:jc w:val="both"/>
              <w:rPr>
                <w:rFonts w:ascii="Arial" w:eastAsia="Arial" w:hAnsi="Arial" w:cs="Arial"/>
                <w:sz w:val="12"/>
                <w:szCs w:val="12"/>
                <w:highlight w:val="white"/>
              </w:rPr>
            </w:pPr>
          </w:p>
        </w:tc>
        <w:tc>
          <w:tcPr>
            <w:tcW w:w="1440" w:type="dxa"/>
            <w:tcBorders>
              <w:top w:val="single" w:sz="4" w:space="0" w:color="auto"/>
            </w:tcBorders>
            <w:shd w:val="clear" w:color="auto" w:fill="FAFAFA"/>
          </w:tcPr>
          <w:p w14:paraId="359F1853" w14:textId="77777777" w:rsidR="00293454" w:rsidRPr="003E2C61" w:rsidRDefault="00293454">
            <w:pPr>
              <w:spacing w:line="240" w:lineRule="auto"/>
              <w:ind w:right="-72"/>
              <w:jc w:val="right"/>
              <w:rPr>
                <w:rFonts w:ascii="Arial" w:eastAsia="Arial" w:hAnsi="Arial" w:cs="Arial"/>
                <w:sz w:val="12"/>
                <w:szCs w:val="12"/>
              </w:rPr>
            </w:pPr>
          </w:p>
        </w:tc>
        <w:tc>
          <w:tcPr>
            <w:tcW w:w="1440" w:type="dxa"/>
            <w:tcBorders>
              <w:top w:val="single" w:sz="4" w:space="0" w:color="auto"/>
            </w:tcBorders>
          </w:tcPr>
          <w:p w14:paraId="3374EC30" w14:textId="77777777" w:rsidR="00293454" w:rsidRPr="003E2C61" w:rsidRDefault="00293454">
            <w:pPr>
              <w:spacing w:line="240" w:lineRule="auto"/>
              <w:ind w:right="-72"/>
              <w:jc w:val="right"/>
              <w:rPr>
                <w:rFonts w:ascii="Arial" w:eastAsia="Arial" w:hAnsi="Arial" w:cs="Arial"/>
                <w:sz w:val="12"/>
                <w:szCs w:val="12"/>
              </w:rPr>
            </w:pPr>
          </w:p>
        </w:tc>
      </w:tr>
      <w:tr w:rsidR="00293454" w:rsidRPr="003E2C61" w14:paraId="7A8B4760" w14:textId="77777777" w:rsidTr="00A246FE">
        <w:trPr>
          <w:trHeight w:val="70"/>
        </w:trPr>
        <w:tc>
          <w:tcPr>
            <w:tcW w:w="6565" w:type="dxa"/>
          </w:tcPr>
          <w:p w14:paraId="37A3451F" w14:textId="77777777" w:rsidR="00293454" w:rsidRPr="003E2C61" w:rsidRDefault="001B7CC5">
            <w:pPr>
              <w:tabs>
                <w:tab w:val="left" w:pos="270"/>
              </w:tabs>
              <w:spacing w:line="240" w:lineRule="auto"/>
              <w:ind w:left="-101"/>
              <w:jc w:val="both"/>
              <w:rPr>
                <w:rFonts w:ascii="Arial" w:eastAsia="Arial" w:hAnsi="Arial" w:cs="Arial"/>
                <w:b/>
                <w:sz w:val="18"/>
                <w:szCs w:val="18"/>
                <w:highlight w:val="white"/>
              </w:rPr>
            </w:pPr>
            <w:r w:rsidRPr="003E2C61">
              <w:rPr>
                <w:rFonts w:ascii="Arial" w:eastAsia="Arial" w:hAnsi="Arial" w:cs="Arial"/>
                <w:b/>
                <w:sz w:val="18"/>
                <w:szCs w:val="18"/>
                <w:highlight w:val="white"/>
              </w:rPr>
              <w:t>Total</w:t>
            </w:r>
          </w:p>
        </w:tc>
        <w:tc>
          <w:tcPr>
            <w:tcW w:w="1440" w:type="dxa"/>
            <w:tcBorders>
              <w:bottom w:val="single" w:sz="4" w:space="0" w:color="auto"/>
            </w:tcBorders>
            <w:shd w:val="clear" w:color="auto" w:fill="FAFAFA"/>
          </w:tcPr>
          <w:p w14:paraId="0D9F8A8F"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1,147,500</w:t>
            </w:r>
          </w:p>
        </w:tc>
        <w:tc>
          <w:tcPr>
            <w:tcW w:w="1440" w:type="dxa"/>
            <w:tcBorders>
              <w:bottom w:val="single" w:sz="4" w:space="0" w:color="auto"/>
            </w:tcBorders>
          </w:tcPr>
          <w:p w14:paraId="3C9350B0"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1,071,000</w:t>
            </w:r>
          </w:p>
        </w:tc>
      </w:tr>
    </w:tbl>
    <w:p w14:paraId="4C3E2D1A" w14:textId="77777777" w:rsidR="00293454" w:rsidRPr="003E2C61" w:rsidRDefault="00293454" w:rsidP="007825CA">
      <w:pPr>
        <w:spacing w:line="240" w:lineRule="auto"/>
        <w:jc w:val="both"/>
        <w:rPr>
          <w:sz w:val="18"/>
          <w:szCs w:val="18"/>
          <w:highlight w:val="white"/>
        </w:rPr>
      </w:pPr>
    </w:p>
    <w:p w14:paraId="085528C6" w14:textId="77777777" w:rsidR="00293454" w:rsidRPr="003E2C61" w:rsidRDefault="001B7CC5">
      <w:pPr>
        <w:spacing w:line="240" w:lineRule="auto"/>
        <w:jc w:val="both"/>
        <w:rPr>
          <w:sz w:val="18"/>
          <w:szCs w:val="18"/>
          <w:highlight w:val="white"/>
        </w:rPr>
      </w:pPr>
      <w:r w:rsidRPr="003E2C61">
        <w:rPr>
          <w:sz w:val="18"/>
          <w:szCs w:val="18"/>
          <w:highlight w:val="white"/>
        </w:rPr>
        <w:t xml:space="preserve">The Group and the Company have financial assets that are measured at fair value level </w:t>
      </w:r>
      <w:r w:rsidRPr="003E2C61">
        <w:rPr>
          <w:sz w:val="18"/>
          <w:szCs w:val="18"/>
        </w:rPr>
        <w:t>2</w:t>
      </w:r>
      <w:r w:rsidRPr="003E2C61">
        <w:rPr>
          <w:sz w:val="18"/>
          <w:szCs w:val="18"/>
          <w:highlight w:val="white"/>
        </w:rPr>
        <w:t xml:space="preserve"> (Note </w:t>
      </w:r>
      <w:r w:rsidRPr="003E2C61">
        <w:rPr>
          <w:sz w:val="18"/>
          <w:szCs w:val="18"/>
        </w:rPr>
        <w:t>12</w:t>
      </w:r>
      <w:r w:rsidRPr="003E2C61">
        <w:rPr>
          <w:sz w:val="18"/>
          <w:szCs w:val="18"/>
          <w:highlight w:val="white"/>
        </w:rPr>
        <w:t>.</w:t>
      </w:r>
      <w:r w:rsidRPr="003E2C61">
        <w:rPr>
          <w:sz w:val="18"/>
          <w:szCs w:val="18"/>
        </w:rPr>
        <w:t>1</w:t>
      </w:r>
      <w:r w:rsidRPr="003E2C61">
        <w:rPr>
          <w:sz w:val="18"/>
          <w:szCs w:val="18"/>
          <w:highlight w:val="white"/>
        </w:rPr>
        <w:t xml:space="preserve"> (b)</w:t>
      </w:r>
      <w:proofErr w:type="gramStart"/>
      <w:r w:rsidRPr="003E2C61">
        <w:rPr>
          <w:sz w:val="18"/>
          <w:szCs w:val="18"/>
          <w:highlight w:val="white"/>
        </w:rPr>
        <w:t>)</w:t>
      </w:r>
      <w:proofErr w:type="gramEnd"/>
      <w:r w:rsidRPr="003E2C61">
        <w:rPr>
          <w:sz w:val="18"/>
          <w:szCs w:val="18"/>
          <w:highlight w:val="white"/>
        </w:rPr>
        <w:t xml:space="preserve"> but no financial assets are measured at fair value level </w:t>
      </w:r>
      <w:r w:rsidRPr="003E2C61">
        <w:rPr>
          <w:sz w:val="18"/>
          <w:szCs w:val="18"/>
        </w:rPr>
        <w:t>3</w:t>
      </w:r>
      <w:r w:rsidRPr="003E2C61">
        <w:rPr>
          <w:sz w:val="18"/>
          <w:szCs w:val="18"/>
          <w:highlight w:val="white"/>
        </w:rPr>
        <w:t>. There are also no changes in valuation techniques during the year.</w:t>
      </w:r>
    </w:p>
    <w:p w14:paraId="4609DDBD" w14:textId="77777777" w:rsidR="00293454" w:rsidRPr="003E2C61" w:rsidRDefault="00293454">
      <w:pPr>
        <w:spacing w:line="240" w:lineRule="auto"/>
        <w:jc w:val="both"/>
        <w:rPr>
          <w:sz w:val="18"/>
          <w:szCs w:val="18"/>
          <w:highlight w:val="white"/>
        </w:rPr>
      </w:pPr>
    </w:p>
    <w:p w14:paraId="038C8324" w14:textId="4846EF2B" w:rsidR="007825CA" w:rsidRPr="003E2C61" w:rsidRDefault="007825CA">
      <w:pPr>
        <w:autoSpaceDE/>
        <w:autoSpaceDN/>
        <w:spacing w:line="240" w:lineRule="auto"/>
        <w:rPr>
          <w:sz w:val="18"/>
          <w:szCs w:val="18"/>
          <w:highlight w:val="white"/>
        </w:rPr>
      </w:pPr>
      <w:r w:rsidRPr="003E2C61">
        <w:rPr>
          <w:sz w:val="18"/>
          <w:szCs w:val="18"/>
          <w:highlight w:val="white"/>
        </w:rPr>
        <w:br w:type="page"/>
      </w:r>
    </w:p>
    <w:p w14:paraId="64521578" w14:textId="77777777" w:rsidR="00293454" w:rsidRPr="003E2C61" w:rsidRDefault="00293454">
      <w:pPr>
        <w:spacing w:line="240" w:lineRule="auto"/>
        <w:jc w:val="both"/>
        <w:rPr>
          <w:sz w:val="18"/>
          <w:szCs w:val="18"/>
          <w:highlight w:val="white"/>
        </w:rPr>
      </w:pPr>
    </w:p>
    <w:tbl>
      <w:tblPr>
        <w:tblStyle w:val="affffffffffffffffffffffffffffffffd"/>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E2C61" w14:paraId="626B9679" w14:textId="77777777">
        <w:trPr>
          <w:trHeight w:val="386"/>
        </w:trPr>
        <w:tc>
          <w:tcPr>
            <w:tcW w:w="9461" w:type="dxa"/>
            <w:shd w:val="clear" w:color="auto" w:fill="FFA543"/>
            <w:vAlign w:val="center"/>
          </w:tcPr>
          <w:p w14:paraId="408FA9A3" w14:textId="77777777" w:rsidR="00293454" w:rsidRPr="003E2C61" w:rsidRDefault="001B7CC5">
            <w:pPr>
              <w:pStyle w:val="Heading6"/>
              <w:tabs>
                <w:tab w:val="left" w:pos="523"/>
              </w:tabs>
              <w:spacing w:before="0" w:after="0" w:line="240" w:lineRule="auto"/>
              <w:jc w:val="both"/>
              <w:outlineLvl w:val="5"/>
              <w:rPr>
                <w:rFonts w:ascii="Arial" w:eastAsia="Arial" w:hAnsi="Arial" w:cs="Arial"/>
                <w:b w:val="0"/>
                <w:color w:val="FFFFFF"/>
                <w:sz w:val="18"/>
                <w:szCs w:val="18"/>
              </w:rPr>
            </w:pPr>
            <w:r w:rsidRPr="003E2C61">
              <w:rPr>
                <w:rFonts w:ascii="Arial" w:eastAsia="Arial" w:hAnsi="Arial" w:cs="Arial"/>
                <w:color w:val="FFFFFF"/>
                <w:sz w:val="18"/>
                <w:szCs w:val="18"/>
              </w:rPr>
              <w:t>14</w:t>
            </w:r>
            <w:r w:rsidRPr="003E2C61">
              <w:rPr>
                <w:rFonts w:ascii="Arial" w:eastAsia="Arial" w:hAnsi="Arial" w:cs="Arial"/>
                <w:color w:val="FFFFFF"/>
                <w:sz w:val="18"/>
                <w:szCs w:val="18"/>
              </w:rPr>
              <w:tab/>
              <w:t xml:space="preserve">Investments in subsidiaries and an associate </w:t>
            </w:r>
          </w:p>
        </w:tc>
      </w:tr>
    </w:tbl>
    <w:p w14:paraId="54788C01" w14:textId="77777777" w:rsidR="00293454" w:rsidRPr="003E2C61" w:rsidRDefault="00293454" w:rsidP="007825CA">
      <w:pPr>
        <w:spacing w:line="240" w:lineRule="auto"/>
        <w:jc w:val="both"/>
        <w:rPr>
          <w:sz w:val="18"/>
          <w:szCs w:val="18"/>
          <w:highlight w:val="white"/>
        </w:rPr>
      </w:pPr>
    </w:p>
    <w:p w14:paraId="2F9FD95B" w14:textId="77777777" w:rsidR="00293454" w:rsidRPr="003E2C61" w:rsidRDefault="001B7CC5">
      <w:pPr>
        <w:spacing w:line="240" w:lineRule="auto"/>
        <w:ind w:left="540" w:hanging="540"/>
        <w:jc w:val="both"/>
        <w:rPr>
          <w:b/>
          <w:color w:val="CF4A02"/>
          <w:sz w:val="18"/>
          <w:szCs w:val="18"/>
        </w:rPr>
      </w:pPr>
      <w:r w:rsidRPr="003E2C61">
        <w:rPr>
          <w:b/>
          <w:color w:val="CF4A02"/>
          <w:sz w:val="18"/>
          <w:szCs w:val="18"/>
        </w:rPr>
        <w:t>14.1</w:t>
      </w:r>
      <w:r w:rsidRPr="003E2C61">
        <w:rPr>
          <w:b/>
          <w:color w:val="CF4A02"/>
          <w:sz w:val="18"/>
          <w:szCs w:val="18"/>
        </w:rPr>
        <w:tab/>
        <w:t>Subsidiaries</w:t>
      </w:r>
    </w:p>
    <w:p w14:paraId="22624D7B" w14:textId="77777777" w:rsidR="00293454" w:rsidRPr="003E2C61" w:rsidRDefault="00293454" w:rsidP="007825CA">
      <w:pPr>
        <w:spacing w:line="240" w:lineRule="auto"/>
        <w:jc w:val="both"/>
        <w:rPr>
          <w:sz w:val="18"/>
          <w:szCs w:val="18"/>
          <w:highlight w:val="white"/>
        </w:rPr>
      </w:pPr>
    </w:p>
    <w:p w14:paraId="30431DDC" w14:textId="77777777" w:rsidR="00293454" w:rsidRPr="003E2C61" w:rsidRDefault="001B7CC5">
      <w:pPr>
        <w:spacing w:line="240" w:lineRule="auto"/>
        <w:ind w:left="540"/>
        <w:rPr>
          <w:sz w:val="18"/>
          <w:szCs w:val="18"/>
        </w:rPr>
      </w:pPr>
      <w:r w:rsidRPr="003E2C61">
        <w:rPr>
          <w:sz w:val="18"/>
          <w:szCs w:val="18"/>
        </w:rPr>
        <w:t>The principal subsidiaries, all of which are incorporated and domiciled in Thailand, are:</w:t>
      </w:r>
    </w:p>
    <w:p w14:paraId="19DD40EA" w14:textId="77777777" w:rsidR="00293454" w:rsidRPr="003E2C61" w:rsidRDefault="00293454" w:rsidP="007825CA">
      <w:pPr>
        <w:spacing w:line="240" w:lineRule="auto"/>
        <w:jc w:val="both"/>
        <w:rPr>
          <w:sz w:val="18"/>
          <w:szCs w:val="18"/>
          <w:highlight w:val="white"/>
        </w:rPr>
      </w:pPr>
    </w:p>
    <w:tbl>
      <w:tblPr>
        <w:tblStyle w:val="affffffffffffffffffffffffffffffffe"/>
        <w:tblW w:w="9468" w:type="dxa"/>
        <w:tblInd w:w="-5" w:type="dxa"/>
        <w:tblLayout w:type="fixed"/>
        <w:tblLook w:val="0000" w:firstRow="0" w:lastRow="0" w:firstColumn="0" w:lastColumn="0" w:noHBand="0" w:noVBand="0"/>
      </w:tblPr>
      <w:tblGrid>
        <w:gridCol w:w="3510"/>
        <w:gridCol w:w="2070"/>
        <w:gridCol w:w="1008"/>
        <w:gridCol w:w="1008"/>
        <w:gridCol w:w="936"/>
        <w:gridCol w:w="936"/>
      </w:tblGrid>
      <w:tr w:rsidR="00293454" w:rsidRPr="003E2C61" w14:paraId="7FACE4AD" w14:textId="77777777" w:rsidTr="00A246FE">
        <w:tc>
          <w:tcPr>
            <w:tcW w:w="3510" w:type="dxa"/>
          </w:tcPr>
          <w:p w14:paraId="58100921"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left="427"/>
              <w:rPr>
                <w:rFonts w:ascii="Arial" w:eastAsia="Arial" w:hAnsi="Arial" w:cs="Arial"/>
                <w:i/>
                <w:sz w:val="16"/>
                <w:szCs w:val="16"/>
              </w:rPr>
            </w:pPr>
          </w:p>
        </w:tc>
        <w:tc>
          <w:tcPr>
            <w:tcW w:w="2070" w:type="dxa"/>
            <w:tcBorders>
              <w:top w:val="single" w:sz="4" w:space="0" w:color="auto"/>
            </w:tcBorders>
            <w:shd w:val="clear" w:color="auto" w:fill="auto"/>
          </w:tcPr>
          <w:p w14:paraId="7A3B12B3"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center"/>
              <w:rPr>
                <w:rFonts w:ascii="Arial" w:eastAsia="Arial" w:hAnsi="Arial" w:cs="Arial"/>
                <w:b/>
                <w:sz w:val="16"/>
                <w:szCs w:val="16"/>
              </w:rPr>
            </w:pPr>
          </w:p>
        </w:tc>
        <w:tc>
          <w:tcPr>
            <w:tcW w:w="2016" w:type="dxa"/>
            <w:gridSpan w:val="2"/>
            <w:tcBorders>
              <w:top w:val="single" w:sz="4" w:space="0" w:color="auto"/>
            </w:tcBorders>
            <w:shd w:val="clear" w:color="auto" w:fill="auto"/>
          </w:tcPr>
          <w:p w14:paraId="47494374"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center"/>
              <w:rPr>
                <w:rFonts w:ascii="Arial" w:eastAsia="Arial" w:hAnsi="Arial" w:cs="Arial"/>
                <w:b/>
                <w:sz w:val="16"/>
                <w:szCs w:val="16"/>
              </w:rPr>
            </w:pPr>
            <w:r w:rsidRPr="003E2C61">
              <w:rPr>
                <w:rFonts w:ascii="Arial" w:eastAsia="Arial" w:hAnsi="Arial" w:cs="Arial"/>
                <w:b/>
                <w:sz w:val="16"/>
                <w:szCs w:val="16"/>
              </w:rPr>
              <w:t>Investment value</w:t>
            </w:r>
          </w:p>
        </w:tc>
        <w:tc>
          <w:tcPr>
            <w:tcW w:w="1872" w:type="dxa"/>
            <w:gridSpan w:val="2"/>
            <w:tcBorders>
              <w:top w:val="single" w:sz="4" w:space="0" w:color="auto"/>
            </w:tcBorders>
            <w:shd w:val="clear" w:color="auto" w:fill="auto"/>
          </w:tcPr>
          <w:p w14:paraId="60AD9EAB"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center"/>
              <w:rPr>
                <w:rFonts w:ascii="Arial" w:eastAsia="Arial" w:hAnsi="Arial" w:cs="Arial"/>
                <w:b/>
                <w:sz w:val="16"/>
                <w:szCs w:val="16"/>
              </w:rPr>
            </w:pPr>
            <w:r w:rsidRPr="003E2C61">
              <w:rPr>
                <w:rFonts w:ascii="Arial" w:eastAsia="Arial" w:hAnsi="Arial" w:cs="Arial"/>
                <w:b/>
                <w:sz w:val="16"/>
                <w:szCs w:val="16"/>
              </w:rPr>
              <w:t>% Ordinary share</w:t>
            </w:r>
          </w:p>
        </w:tc>
      </w:tr>
      <w:tr w:rsidR="00293454" w:rsidRPr="003E2C61" w14:paraId="088ABB0F" w14:textId="77777777" w:rsidTr="00A246FE">
        <w:tc>
          <w:tcPr>
            <w:tcW w:w="3510" w:type="dxa"/>
          </w:tcPr>
          <w:p w14:paraId="26CDC9E5"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left="427"/>
              <w:rPr>
                <w:rFonts w:ascii="Arial" w:eastAsia="Arial" w:hAnsi="Arial" w:cs="Arial"/>
                <w:i/>
                <w:sz w:val="16"/>
                <w:szCs w:val="16"/>
              </w:rPr>
            </w:pPr>
          </w:p>
        </w:tc>
        <w:tc>
          <w:tcPr>
            <w:tcW w:w="2070" w:type="dxa"/>
            <w:shd w:val="clear" w:color="auto" w:fill="auto"/>
          </w:tcPr>
          <w:p w14:paraId="3FC71236"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center"/>
              <w:rPr>
                <w:rFonts w:ascii="Arial" w:eastAsia="Arial" w:hAnsi="Arial" w:cs="Arial"/>
                <w:b/>
                <w:sz w:val="16"/>
                <w:szCs w:val="16"/>
              </w:rPr>
            </w:pPr>
          </w:p>
        </w:tc>
        <w:tc>
          <w:tcPr>
            <w:tcW w:w="2016" w:type="dxa"/>
            <w:gridSpan w:val="2"/>
            <w:tcBorders>
              <w:bottom w:val="single" w:sz="4" w:space="0" w:color="auto"/>
            </w:tcBorders>
            <w:shd w:val="clear" w:color="auto" w:fill="auto"/>
          </w:tcPr>
          <w:p w14:paraId="5312680D"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center"/>
              <w:rPr>
                <w:rFonts w:ascii="Arial" w:eastAsia="Arial" w:hAnsi="Arial" w:cs="Arial"/>
                <w:b/>
                <w:sz w:val="16"/>
                <w:szCs w:val="16"/>
              </w:rPr>
            </w:pPr>
            <w:r w:rsidRPr="003E2C61">
              <w:rPr>
                <w:rFonts w:ascii="Arial" w:eastAsia="Arial" w:hAnsi="Arial" w:cs="Arial"/>
                <w:b/>
                <w:sz w:val="16"/>
                <w:szCs w:val="16"/>
              </w:rPr>
              <w:t>per cost method</w:t>
            </w:r>
          </w:p>
        </w:tc>
        <w:tc>
          <w:tcPr>
            <w:tcW w:w="1872" w:type="dxa"/>
            <w:gridSpan w:val="2"/>
            <w:tcBorders>
              <w:bottom w:val="single" w:sz="4" w:space="0" w:color="auto"/>
            </w:tcBorders>
            <w:shd w:val="clear" w:color="auto" w:fill="auto"/>
          </w:tcPr>
          <w:p w14:paraId="042E8AAD"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center"/>
              <w:rPr>
                <w:rFonts w:ascii="Arial" w:eastAsia="Arial" w:hAnsi="Arial" w:cs="Arial"/>
                <w:b/>
                <w:sz w:val="16"/>
                <w:szCs w:val="16"/>
              </w:rPr>
            </w:pPr>
            <w:r w:rsidRPr="003E2C61">
              <w:rPr>
                <w:rFonts w:ascii="Arial" w:eastAsia="Arial" w:hAnsi="Arial" w:cs="Arial"/>
                <w:b/>
                <w:sz w:val="16"/>
                <w:szCs w:val="16"/>
              </w:rPr>
              <w:t>ownership</w:t>
            </w:r>
          </w:p>
        </w:tc>
      </w:tr>
      <w:tr w:rsidR="00293454" w:rsidRPr="003E2C61" w14:paraId="62D935AC" w14:textId="77777777" w:rsidTr="00A246FE">
        <w:tc>
          <w:tcPr>
            <w:tcW w:w="3510" w:type="dxa"/>
          </w:tcPr>
          <w:p w14:paraId="4D36E85E"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left="427"/>
              <w:rPr>
                <w:rFonts w:ascii="Arial" w:eastAsia="Arial" w:hAnsi="Arial" w:cs="Arial"/>
                <w:i/>
                <w:sz w:val="16"/>
                <w:szCs w:val="16"/>
              </w:rPr>
            </w:pPr>
          </w:p>
        </w:tc>
        <w:tc>
          <w:tcPr>
            <w:tcW w:w="2070" w:type="dxa"/>
            <w:tcBorders>
              <w:bottom w:val="single" w:sz="4" w:space="0" w:color="auto"/>
            </w:tcBorders>
            <w:shd w:val="clear" w:color="auto" w:fill="auto"/>
          </w:tcPr>
          <w:p w14:paraId="4E7D47A6"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center"/>
              <w:rPr>
                <w:rFonts w:ascii="Arial" w:eastAsia="Arial" w:hAnsi="Arial" w:cs="Arial"/>
                <w:b/>
                <w:sz w:val="16"/>
                <w:szCs w:val="16"/>
              </w:rPr>
            </w:pPr>
            <w:r w:rsidRPr="003E2C61">
              <w:rPr>
                <w:rFonts w:ascii="Arial" w:eastAsia="Arial" w:hAnsi="Arial" w:cs="Arial"/>
                <w:b/>
                <w:sz w:val="16"/>
                <w:szCs w:val="16"/>
              </w:rPr>
              <w:t>Business</w:t>
            </w:r>
          </w:p>
        </w:tc>
        <w:tc>
          <w:tcPr>
            <w:tcW w:w="1008" w:type="dxa"/>
            <w:tcBorders>
              <w:top w:val="single" w:sz="4" w:space="0" w:color="auto"/>
              <w:bottom w:val="single" w:sz="4" w:space="0" w:color="auto"/>
            </w:tcBorders>
            <w:shd w:val="clear" w:color="auto" w:fill="auto"/>
          </w:tcPr>
          <w:p w14:paraId="37327B8E"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6"/>
                <w:szCs w:val="16"/>
              </w:rPr>
            </w:pPr>
            <w:r w:rsidRPr="003E2C61">
              <w:rPr>
                <w:rFonts w:ascii="Arial" w:eastAsia="Arial" w:hAnsi="Arial" w:cs="Arial"/>
                <w:b/>
                <w:sz w:val="16"/>
                <w:szCs w:val="16"/>
              </w:rPr>
              <w:t>2021</w:t>
            </w:r>
          </w:p>
        </w:tc>
        <w:tc>
          <w:tcPr>
            <w:tcW w:w="1008" w:type="dxa"/>
            <w:tcBorders>
              <w:top w:val="single" w:sz="4" w:space="0" w:color="auto"/>
              <w:bottom w:val="single" w:sz="4" w:space="0" w:color="auto"/>
            </w:tcBorders>
            <w:shd w:val="clear" w:color="auto" w:fill="auto"/>
          </w:tcPr>
          <w:p w14:paraId="26BABEAB"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6"/>
                <w:szCs w:val="16"/>
              </w:rPr>
            </w:pPr>
            <w:r w:rsidRPr="003E2C61">
              <w:rPr>
                <w:rFonts w:ascii="Arial" w:eastAsia="Arial" w:hAnsi="Arial" w:cs="Arial"/>
                <w:b/>
                <w:sz w:val="16"/>
                <w:szCs w:val="16"/>
              </w:rPr>
              <w:t>2020</w:t>
            </w:r>
          </w:p>
        </w:tc>
        <w:tc>
          <w:tcPr>
            <w:tcW w:w="936" w:type="dxa"/>
            <w:tcBorders>
              <w:top w:val="single" w:sz="4" w:space="0" w:color="auto"/>
              <w:bottom w:val="single" w:sz="4" w:space="0" w:color="auto"/>
            </w:tcBorders>
            <w:shd w:val="clear" w:color="auto" w:fill="auto"/>
          </w:tcPr>
          <w:p w14:paraId="653175EB"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6"/>
                <w:szCs w:val="16"/>
              </w:rPr>
            </w:pPr>
            <w:r w:rsidRPr="003E2C61">
              <w:rPr>
                <w:rFonts w:ascii="Arial" w:eastAsia="Arial" w:hAnsi="Arial" w:cs="Arial"/>
                <w:b/>
                <w:sz w:val="16"/>
                <w:szCs w:val="16"/>
              </w:rPr>
              <w:t>2021</w:t>
            </w:r>
          </w:p>
        </w:tc>
        <w:tc>
          <w:tcPr>
            <w:tcW w:w="936" w:type="dxa"/>
            <w:tcBorders>
              <w:top w:val="single" w:sz="4" w:space="0" w:color="auto"/>
              <w:bottom w:val="single" w:sz="4" w:space="0" w:color="auto"/>
            </w:tcBorders>
            <w:shd w:val="clear" w:color="auto" w:fill="auto"/>
          </w:tcPr>
          <w:p w14:paraId="3585A35F"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6"/>
                <w:szCs w:val="16"/>
              </w:rPr>
            </w:pPr>
            <w:r w:rsidRPr="003E2C61">
              <w:rPr>
                <w:rFonts w:ascii="Arial" w:eastAsia="Arial" w:hAnsi="Arial" w:cs="Arial"/>
                <w:b/>
                <w:sz w:val="16"/>
                <w:szCs w:val="16"/>
              </w:rPr>
              <w:t>2020</w:t>
            </w:r>
          </w:p>
        </w:tc>
      </w:tr>
      <w:tr w:rsidR="00293454" w:rsidRPr="003E2C61" w14:paraId="628F41FA" w14:textId="77777777" w:rsidTr="00A246FE">
        <w:tc>
          <w:tcPr>
            <w:tcW w:w="3510" w:type="dxa"/>
            <w:vAlign w:val="center"/>
          </w:tcPr>
          <w:p w14:paraId="41ECF03C" w14:textId="77777777" w:rsidR="00293454" w:rsidRPr="003E2C61" w:rsidRDefault="00293454">
            <w:pPr>
              <w:spacing w:line="240" w:lineRule="auto"/>
              <w:ind w:left="427"/>
              <w:rPr>
                <w:rFonts w:ascii="Arial" w:eastAsia="Arial" w:hAnsi="Arial" w:cs="Arial"/>
                <w:sz w:val="12"/>
                <w:szCs w:val="12"/>
              </w:rPr>
            </w:pPr>
          </w:p>
        </w:tc>
        <w:tc>
          <w:tcPr>
            <w:tcW w:w="2070" w:type="dxa"/>
            <w:tcBorders>
              <w:top w:val="single" w:sz="4" w:space="0" w:color="auto"/>
            </w:tcBorders>
            <w:vAlign w:val="center"/>
          </w:tcPr>
          <w:p w14:paraId="39C90517" w14:textId="77777777" w:rsidR="00293454" w:rsidRPr="003E2C61" w:rsidRDefault="00293454">
            <w:pPr>
              <w:spacing w:line="240" w:lineRule="auto"/>
              <w:ind w:right="-72"/>
              <w:jc w:val="right"/>
              <w:rPr>
                <w:rFonts w:ascii="Arial" w:eastAsia="Arial" w:hAnsi="Arial" w:cs="Arial"/>
                <w:sz w:val="12"/>
                <w:szCs w:val="12"/>
              </w:rPr>
            </w:pPr>
          </w:p>
        </w:tc>
        <w:tc>
          <w:tcPr>
            <w:tcW w:w="1008" w:type="dxa"/>
            <w:tcBorders>
              <w:top w:val="single" w:sz="4" w:space="0" w:color="auto"/>
            </w:tcBorders>
            <w:shd w:val="clear" w:color="auto" w:fill="FAFAFA"/>
            <w:vAlign w:val="center"/>
          </w:tcPr>
          <w:p w14:paraId="6FD50E48" w14:textId="77777777" w:rsidR="00293454" w:rsidRPr="003E2C61" w:rsidRDefault="00293454">
            <w:pPr>
              <w:spacing w:line="240" w:lineRule="auto"/>
              <w:ind w:right="-72"/>
              <w:jc w:val="right"/>
              <w:rPr>
                <w:rFonts w:ascii="Arial" w:eastAsia="Arial" w:hAnsi="Arial" w:cs="Arial"/>
                <w:sz w:val="12"/>
                <w:szCs w:val="12"/>
              </w:rPr>
            </w:pPr>
          </w:p>
        </w:tc>
        <w:tc>
          <w:tcPr>
            <w:tcW w:w="1008" w:type="dxa"/>
            <w:tcBorders>
              <w:top w:val="single" w:sz="4" w:space="0" w:color="auto"/>
            </w:tcBorders>
            <w:vAlign w:val="center"/>
          </w:tcPr>
          <w:p w14:paraId="5B91D292" w14:textId="77777777" w:rsidR="00293454" w:rsidRPr="003E2C61" w:rsidRDefault="00293454">
            <w:pPr>
              <w:spacing w:line="240" w:lineRule="auto"/>
              <w:ind w:right="-72"/>
              <w:jc w:val="right"/>
              <w:rPr>
                <w:rFonts w:ascii="Arial" w:eastAsia="Arial" w:hAnsi="Arial" w:cs="Arial"/>
                <w:sz w:val="12"/>
                <w:szCs w:val="12"/>
              </w:rPr>
            </w:pPr>
          </w:p>
        </w:tc>
        <w:tc>
          <w:tcPr>
            <w:tcW w:w="936" w:type="dxa"/>
            <w:tcBorders>
              <w:top w:val="single" w:sz="4" w:space="0" w:color="auto"/>
            </w:tcBorders>
            <w:shd w:val="clear" w:color="auto" w:fill="FAFAFA"/>
            <w:vAlign w:val="center"/>
          </w:tcPr>
          <w:p w14:paraId="044812F8" w14:textId="77777777" w:rsidR="00293454" w:rsidRPr="003E2C61" w:rsidRDefault="00293454">
            <w:pPr>
              <w:spacing w:line="240" w:lineRule="auto"/>
              <w:ind w:right="-72"/>
              <w:jc w:val="right"/>
              <w:rPr>
                <w:rFonts w:ascii="Arial" w:eastAsia="Arial" w:hAnsi="Arial" w:cs="Arial"/>
                <w:sz w:val="12"/>
                <w:szCs w:val="12"/>
              </w:rPr>
            </w:pPr>
          </w:p>
        </w:tc>
        <w:tc>
          <w:tcPr>
            <w:tcW w:w="936" w:type="dxa"/>
            <w:tcBorders>
              <w:top w:val="single" w:sz="4" w:space="0" w:color="auto"/>
            </w:tcBorders>
            <w:vAlign w:val="center"/>
          </w:tcPr>
          <w:p w14:paraId="5C0C6518" w14:textId="77777777" w:rsidR="00293454" w:rsidRPr="003E2C61" w:rsidRDefault="00293454">
            <w:pPr>
              <w:spacing w:line="240" w:lineRule="auto"/>
              <w:ind w:left="540"/>
              <w:rPr>
                <w:rFonts w:ascii="Arial" w:eastAsia="Arial" w:hAnsi="Arial" w:cs="Arial"/>
                <w:sz w:val="12"/>
                <w:szCs w:val="12"/>
              </w:rPr>
            </w:pPr>
          </w:p>
        </w:tc>
      </w:tr>
      <w:tr w:rsidR="00293454" w:rsidRPr="003E2C61" w14:paraId="550377EA" w14:textId="77777777" w:rsidTr="00A246FE">
        <w:tc>
          <w:tcPr>
            <w:tcW w:w="3510" w:type="dxa"/>
          </w:tcPr>
          <w:p w14:paraId="2CE3021E"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427"/>
              <w:rPr>
                <w:rFonts w:ascii="Arial" w:eastAsia="Arial" w:hAnsi="Arial" w:cs="Arial"/>
                <w:sz w:val="16"/>
                <w:szCs w:val="16"/>
              </w:rPr>
            </w:pPr>
            <w:r w:rsidRPr="003E2C61">
              <w:rPr>
                <w:rFonts w:ascii="Arial" w:eastAsia="Arial" w:hAnsi="Arial" w:cs="Arial"/>
                <w:sz w:val="16"/>
                <w:szCs w:val="16"/>
              </w:rPr>
              <w:t>Mobil Enterprises (Thailand) Limited</w:t>
            </w:r>
          </w:p>
        </w:tc>
        <w:tc>
          <w:tcPr>
            <w:tcW w:w="2070" w:type="dxa"/>
          </w:tcPr>
          <w:p w14:paraId="1BD4FAC3"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rPr>
                <w:rFonts w:ascii="Arial" w:eastAsia="Arial" w:hAnsi="Arial" w:cs="Arial"/>
                <w:sz w:val="16"/>
                <w:szCs w:val="16"/>
              </w:rPr>
            </w:pPr>
            <w:r w:rsidRPr="003E2C61">
              <w:rPr>
                <w:rFonts w:ascii="Arial" w:eastAsia="Arial" w:hAnsi="Arial" w:cs="Arial"/>
                <w:sz w:val="16"/>
                <w:szCs w:val="16"/>
              </w:rPr>
              <w:t>Lubes and Specialties</w:t>
            </w:r>
          </w:p>
        </w:tc>
        <w:tc>
          <w:tcPr>
            <w:tcW w:w="1008" w:type="dxa"/>
            <w:shd w:val="clear" w:color="auto" w:fill="FAFAFA"/>
          </w:tcPr>
          <w:p w14:paraId="54A4D7B7"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sidRPr="003E2C61">
              <w:rPr>
                <w:rFonts w:ascii="Arial" w:eastAsia="Arial" w:hAnsi="Arial" w:cs="Arial"/>
                <w:sz w:val="16"/>
                <w:szCs w:val="16"/>
              </w:rPr>
              <w:t>833</w:t>
            </w:r>
          </w:p>
        </w:tc>
        <w:tc>
          <w:tcPr>
            <w:tcW w:w="1008" w:type="dxa"/>
          </w:tcPr>
          <w:p w14:paraId="52F46F41"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sidRPr="003E2C61">
              <w:rPr>
                <w:rFonts w:ascii="Arial" w:eastAsia="Arial" w:hAnsi="Arial" w:cs="Arial"/>
                <w:sz w:val="16"/>
                <w:szCs w:val="16"/>
              </w:rPr>
              <w:t>833</w:t>
            </w:r>
          </w:p>
        </w:tc>
        <w:tc>
          <w:tcPr>
            <w:tcW w:w="936" w:type="dxa"/>
            <w:shd w:val="clear" w:color="auto" w:fill="FAFAFA"/>
          </w:tcPr>
          <w:p w14:paraId="065D0069"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sidRPr="003E2C61">
              <w:rPr>
                <w:rFonts w:ascii="Arial" w:eastAsia="Arial" w:hAnsi="Arial" w:cs="Arial"/>
                <w:sz w:val="16"/>
                <w:szCs w:val="16"/>
              </w:rPr>
              <w:t>100.00</w:t>
            </w:r>
          </w:p>
        </w:tc>
        <w:tc>
          <w:tcPr>
            <w:tcW w:w="936" w:type="dxa"/>
          </w:tcPr>
          <w:p w14:paraId="38E56FEC"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sidRPr="003E2C61">
              <w:rPr>
                <w:rFonts w:ascii="Arial" w:eastAsia="Arial" w:hAnsi="Arial" w:cs="Arial"/>
                <w:sz w:val="16"/>
                <w:szCs w:val="16"/>
              </w:rPr>
              <w:t>100.00</w:t>
            </w:r>
          </w:p>
        </w:tc>
      </w:tr>
      <w:tr w:rsidR="00293454" w:rsidRPr="003E2C61" w14:paraId="77823DAB" w14:textId="77777777" w:rsidTr="00466A26">
        <w:tc>
          <w:tcPr>
            <w:tcW w:w="3510" w:type="dxa"/>
          </w:tcPr>
          <w:p w14:paraId="011C3B48"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427"/>
              <w:rPr>
                <w:rFonts w:ascii="Arial" w:eastAsia="Arial" w:hAnsi="Arial" w:cs="Arial"/>
                <w:sz w:val="16"/>
                <w:szCs w:val="16"/>
              </w:rPr>
            </w:pPr>
            <w:r w:rsidRPr="003E2C61">
              <w:rPr>
                <w:rFonts w:ascii="Arial" w:eastAsia="Arial" w:hAnsi="Arial" w:cs="Arial"/>
                <w:sz w:val="16"/>
                <w:szCs w:val="16"/>
              </w:rPr>
              <w:t>Industry Promotion Enterprises Limited</w:t>
            </w:r>
          </w:p>
        </w:tc>
        <w:tc>
          <w:tcPr>
            <w:tcW w:w="2070" w:type="dxa"/>
          </w:tcPr>
          <w:p w14:paraId="331AE285"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rPr>
                <w:rFonts w:ascii="Arial" w:eastAsia="Arial" w:hAnsi="Arial" w:cs="Arial"/>
                <w:sz w:val="16"/>
                <w:szCs w:val="16"/>
              </w:rPr>
            </w:pPr>
            <w:r w:rsidRPr="003E2C61">
              <w:rPr>
                <w:rFonts w:ascii="Arial" w:eastAsia="Arial" w:hAnsi="Arial" w:cs="Arial"/>
                <w:sz w:val="16"/>
                <w:szCs w:val="16"/>
              </w:rPr>
              <w:t>Real Estate Leasing</w:t>
            </w:r>
          </w:p>
        </w:tc>
        <w:tc>
          <w:tcPr>
            <w:tcW w:w="1008" w:type="dxa"/>
            <w:shd w:val="clear" w:color="auto" w:fill="FAFAFA"/>
          </w:tcPr>
          <w:p w14:paraId="2970C5FC"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sidRPr="003E2C61">
              <w:rPr>
                <w:rFonts w:ascii="Arial" w:eastAsia="Arial" w:hAnsi="Arial" w:cs="Arial"/>
                <w:sz w:val="16"/>
                <w:szCs w:val="16"/>
              </w:rPr>
              <w:t>51,484</w:t>
            </w:r>
          </w:p>
        </w:tc>
        <w:tc>
          <w:tcPr>
            <w:tcW w:w="1008" w:type="dxa"/>
          </w:tcPr>
          <w:p w14:paraId="66682654"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sidRPr="003E2C61">
              <w:rPr>
                <w:rFonts w:ascii="Arial" w:eastAsia="Arial" w:hAnsi="Arial" w:cs="Arial"/>
                <w:sz w:val="16"/>
                <w:szCs w:val="16"/>
              </w:rPr>
              <w:t>51,484</w:t>
            </w:r>
          </w:p>
        </w:tc>
        <w:tc>
          <w:tcPr>
            <w:tcW w:w="936" w:type="dxa"/>
            <w:shd w:val="clear" w:color="auto" w:fill="FAFAFA"/>
          </w:tcPr>
          <w:p w14:paraId="44935B8A"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sidRPr="003E2C61">
              <w:rPr>
                <w:rFonts w:ascii="Arial" w:eastAsia="Arial" w:hAnsi="Arial" w:cs="Arial"/>
                <w:sz w:val="16"/>
                <w:szCs w:val="16"/>
              </w:rPr>
              <w:t>100.00</w:t>
            </w:r>
          </w:p>
        </w:tc>
        <w:tc>
          <w:tcPr>
            <w:tcW w:w="936" w:type="dxa"/>
          </w:tcPr>
          <w:p w14:paraId="642B9865"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sidRPr="003E2C61">
              <w:rPr>
                <w:rFonts w:ascii="Arial" w:eastAsia="Arial" w:hAnsi="Arial" w:cs="Arial"/>
                <w:sz w:val="16"/>
                <w:szCs w:val="16"/>
              </w:rPr>
              <w:t>100.00</w:t>
            </w:r>
          </w:p>
        </w:tc>
      </w:tr>
      <w:tr w:rsidR="00293454" w:rsidRPr="003E2C61" w14:paraId="274CDD2F" w14:textId="77777777" w:rsidTr="00466A26">
        <w:tc>
          <w:tcPr>
            <w:tcW w:w="3510" w:type="dxa"/>
          </w:tcPr>
          <w:p w14:paraId="5A84C74D"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427"/>
              <w:rPr>
                <w:rFonts w:ascii="Arial" w:eastAsia="Arial" w:hAnsi="Arial" w:cs="Arial"/>
                <w:sz w:val="16"/>
                <w:szCs w:val="16"/>
              </w:rPr>
            </w:pPr>
            <w:r w:rsidRPr="003E2C61">
              <w:rPr>
                <w:rFonts w:ascii="Arial" w:eastAsia="Arial" w:hAnsi="Arial" w:cs="Arial"/>
                <w:sz w:val="16"/>
                <w:szCs w:val="16"/>
              </w:rPr>
              <w:t>United Industry Development</w:t>
            </w:r>
          </w:p>
        </w:tc>
        <w:tc>
          <w:tcPr>
            <w:tcW w:w="2070" w:type="dxa"/>
          </w:tcPr>
          <w:p w14:paraId="32DEAA51"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rPr>
                <w:rFonts w:ascii="Arial" w:eastAsia="Arial" w:hAnsi="Arial" w:cs="Arial"/>
                <w:sz w:val="16"/>
                <w:szCs w:val="16"/>
              </w:rPr>
            </w:pPr>
            <w:r w:rsidRPr="003E2C61">
              <w:rPr>
                <w:rFonts w:ascii="Arial" w:eastAsia="Arial" w:hAnsi="Arial" w:cs="Arial"/>
                <w:sz w:val="16"/>
                <w:szCs w:val="16"/>
              </w:rPr>
              <w:t>Real Estate Leasing</w:t>
            </w:r>
          </w:p>
        </w:tc>
        <w:tc>
          <w:tcPr>
            <w:tcW w:w="1008" w:type="dxa"/>
            <w:shd w:val="clear" w:color="auto" w:fill="FAFAFA"/>
          </w:tcPr>
          <w:p w14:paraId="2338BAFF"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sidRPr="003E2C61">
              <w:rPr>
                <w:rFonts w:ascii="Arial" w:eastAsia="Arial" w:hAnsi="Arial" w:cs="Arial"/>
                <w:sz w:val="16"/>
                <w:szCs w:val="16"/>
              </w:rPr>
              <w:t>58,939</w:t>
            </w:r>
          </w:p>
        </w:tc>
        <w:tc>
          <w:tcPr>
            <w:tcW w:w="1008" w:type="dxa"/>
          </w:tcPr>
          <w:p w14:paraId="526A8CBF"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sidRPr="003E2C61">
              <w:rPr>
                <w:rFonts w:ascii="Arial" w:eastAsia="Arial" w:hAnsi="Arial" w:cs="Arial"/>
                <w:sz w:val="16"/>
                <w:szCs w:val="16"/>
              </w:rPr>
              <w:t>58,939</w:t>
            </w:r>
          </w:p>
        </w:tc>
        <w:tc>
          <w:tcPr>
            <w:tcW w:w="936" w:type="dxa"/>
            <w:shd w:val="clear" w:color="auto" w:fill="FAFAFA"/>
          </w:tcPr>
          <w:p w14:paraId="5CA6597F"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sidRPr="003E2C61">
              <w:rPr>
                <w:rFonts w:ascii="Arial" w:eastAsia="Arial" w:hAnsi="Arial" w:cs="Arial"/>
                <w:sz w:val="16"/>
                <w:szCs w:val="16"/>
              </w:rPr>
              <w:t>100.00</w:t>
            </w:r>
          </w:p>
        </w:tc>
        <w:tc>
          <w:tcPr>
            <w:tcW w:w="936" w:type="dxa"/>
          </w:tcPr>
          <w:p w14:paraId="74C43C5E"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sidRPr="003E2C61">
              <w:rPr>
                <w:rFonts w:ascii="Arial" w:eastAsia="Arial" w:hAnsi="Arial" w:cs="Arial"/>
                <w:sz w:val="16"/>
                <w:szCs w:val="16"/>
              </w:rPr>
              <w:t>100.00</w:t>
            </w:r>
          </w:p>
        </w:tc>
      </w:tr>
      <w:tr w:rsidR="00293454" w:rsidRPr="003E2C61" w14:paraId="1F08698E" w14:textId="77777777" w:rsidTr="00466A26">
        <w:tc>
          <w:tcPr>
            <w:tcW w:w="3510" w:type="dxa"/>
          </w:tcPr>
          <w:p w14:paraId="4ACE1171"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427" w:right="-198"/>
              <w:rPr>
                <w:rFonts w:ascii="Arial" w:eastAsia="Arial" w:hAnsi="Arial" w:cs="Arial"/>
                <w:sz w:val="16"/>
                <w:szCs w:val="16"/>
              </w:rPr>
            </w:pPr>
            <w:r w:rsidRPr="003E2C61">
              <w:rPr>
                <w:rFonts w:ascii="Arial" w:eastAsia="Arial" w:hAnsi="Arial" w:cs="Arial"/>
                <w:sz w:val="16"/>
                <w:szCs w:val="16"/>
              </w:rPr>
              <w:t xml:space="preserve">   Company Limited and its subsidiaries</w:t>
            </w:r>
          </w:p>
        </w:tc>
        <w:tc>
          <w:tcPr>
            <w:tcW w:w="2070" w:type="dxa"/>
          </w:tcPr>
          <w:p w14:paraId="5E7FECD2"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rPr>
                <w:rFonts w:ascii="Arial" w:eastAsia="Arial" w:hAnsi="Arial" w:cs="Arial"/>
                <w:sz w:val="16"/>
                <w:szCs w:val="16"/>
              </w:rPr>
            </w:pPr>
          </w:p>
        </w:tc>
        <w:tc>
          <w:tcPr>
            <w:tcW w:w="1008" w:type="dxa"/>
            <w:shd w:val="clear" w:color="auto" w:fill="FAFAFA"/>
          </w:tcPr>
          <w:p w14:paraId="6CAD2D25"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p>
        </w:tc>
        <w:tc>
          <w:tcPr>
            <w:tcW w:w="1008" w:type="dxa"/>
          </w:tcPr>
          <w:p w14:paraId="4AA9E41E"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p>
        </w:tc>
        <w:tc>
          <w:tcPr>
            <w:tcW w:w="936" w:type="dxa"/>
            <w:shd w:val="clear" w:color="auto" w:fill="FAFAFA"/>
          </w:tcPr>
          <w:p w14:paraId="72A14084"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p>
        </w:tc>
        <w:tc>
          <w:tcPr>
            <w:tcW w:w="936" w:type="dxa"/>
          </w:tcPr>
          <w:p w14:paraId="2F34FE31"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p>
        </w:tc>
      </w:tr>
      <w:tr w:rsidR="00293454" w:rsidRPr="003E2C61" w14:paraId="67510634" w14:textId="77777777" w:rsidTr="00A246FE">
        <w:tc>
          <w:tcPr>
            <w:tcW w:w="3510" w:type="dxa"/>
          </w:tcPr>
          <w:p w14:paraId="20C63891"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427"/>
              <w:rPr>
                <w:rFonts w:ascii="Arial" w:eastAsia="Arial" w:hAnsi="Arial" w:cs="Arial"/>
                <w:sz w:val="16"/>
                <w:szCs w:val="16"/>
              </w:rPr>
            </w:pPr>
            <w:r w:rsidRPr="003E2C61">
              <w:rPr>
                <w:rFonts w:ascii="Arial" w:eastAsia="Arial" w:hAnsi="Arial" w:cs="Arial"/>
                <w:sz w:val="16"/>
                <w:szCs w:val="16"/>
              </w:rPr>
              <w:t>Pacesetter Enterprises Limited</w:t>
            </w:r>
          </w:p>
        </w:tc>
        <w:tc>
          <w:tcPr>
            <w:tcW w:w="2070" w:type="dxa"/>
          </w:tcPr>
          <w:p w14:paraId="6F74CD31"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rPr>
                <w:rFonts w:ascii="Arial" w:eastAsia="Arial" w:hAnsi="Arial" w:cs="Arial"/>
                <w:sz w:val="16"/>
                <w:szCs w:val="16"/>
              </w:rPr>
            </w:pPr>
            <w:r w:rsidRPr="003E2C61">
              <w:rPr>
                <w:rFonts w:ascii="Arial" w:eastAsia="Arial" w:hAnsi="Arial" w:cs="Arial"/>
                <w:sz w:val="16"/>
                <w:szCs w:val="16"/>
              </w:rPr>
              <w:t>Real Estate Leasing</w:t>
            </w:r>
          </w:p>
        </w:tc>
        <w:tc>
          <w:tcPr>
            <w:tcW w:w="1008" w:type="dxa"/>
            <w:tcBorders>
              <w:bottom w:val="single" w:sz="4" w:space="0" w:color="auto"/>
            </w:tcBorders>
            <w:shd w:val="clear" w:color="auto" w:fill="FAFAFA"/>
          </w:tcPr>
          <w:p w14:paraId="6EF0CBAE"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sidRPr="003E2C61">
              <w:rPr>
                <w:rFonts w:ascii="Arial" w:eastAsia="Arial" w:hAnsi="Arial" w:cs="Arial"/>
                <w:sz w:val="16"/>
                <w:szCs w:val="16"/>
              </w:rPr>
              <w:t>3,333</w:t>
            </w:r>
          </w:p>
        </w:tc>
        <w:tc>
          <w:tcPr>
            <w:tcW w:w="1008" w:type="dxa"/>
            <w:tcBorders>
              <w:bottom w:val="single" w:sz="4" w:space="0" w:color="auto"/>
            </w:tcBorders>
          </w:tcPr>
          <w:p w14:paraId="26C2CE38"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sidRPr="003E2C61">
              <w:rPr>
                <w:rFonts w:ascii="Arial" w:eastAsia="Arial" w:hAnsi="Arial" w:cs="Arial"/>
                <w:sz w:val="16"/>
                <w:szCs w:val="16"/>
              </w:rPr>
              <w:t>3,333</w:t>
            </w:r>
          </w:p>
        </w:tc>
        <w:tc>
          <w:tcPr>
            <w:tcW w:w="936" w:type="dxa"/>
            <w:tcBorders>
              <w:bottom w:val="single" w:sz="4" w:space="0" w:color="auto"/>
            </w:tcBorders>
            <w:shd w:val="clear" w:color="auto" w:fill="FAFAFA"/>
          </w:tcPr>
          <w:p w14:paraId="1A6E0580"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sidRPr="003E2C61">
              <w:rPr>
                <w:rFonts w:ascii="Arial" w:eastAsia="Arial" w:hAnsi="Arial" w:cs="Arial"/>
                <w:sz w:val="16"/>
                <w:szCs w:val="16"/>
              </w:rPr>
              <w:t>99.99</w:t>
            </w:r>
          </w:p>
        </w:tc>
        <w:tc>
          <w:tcPr>
            <w:tcW w:w="936" w:type="dxa"/>
            <w:tcBorders>
              <w:bottom w:val="single" w:sz="4" w:space="0" w:color="auto"/>
            </w:tcBorders>
          </w:tcPr>
          <w:p w14:paraId="09D5BA19"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r w:rsidRPr="003E2C61">
              <w:rPr>
                <w:rFonts w:ascii="Arial" w:eastAsia="Arial" w:hAnsi="Arial" w:cs="Arial"/>
                <w:sz w:val="16"/>
                <w:szCs w:val="16"/>
              </w:rPr>
              <w:t>99.99</w:t>
            </w:r>
          </w:p>
        </w:tc>
      </w:tr>
    </w:tbl>
    <w:p w14:paraId="2A67F0C7" w14:textId="77777777" w:rsidR="00293454" w:rsidRPr="003E2C61" w:rsidRDefault="00293454" w:rsidP="007825CA">
      <w:pPr>
        <w:spacing w:line="240" w:lineRule="auto"/>
        <w:jc w:val="both"/>
        <w:rPr>
          <w:sz w:val="18"/>
          <w:szCs w:val="18"/>
          <w:highlight w:val="white"/>
        </w:rPr>
      </w:pPr>
    </w:p>
    <w:p w14:paraId="708CCDBE" w14:textId="77777777" w:rsidR="00293454" w:rsidRPr="003E2C61" w:rsidRDefault="001B7CC5">
      <w:pPr>
        <w:spacing w:line="240" w:lineRule="auto"/>
        <w:ind w:left="540"/>
        <w:jc w:val="both"/>
        <w:rPr>
          <w:sz w:val="18"/>
          <w:szCs w:val="18"/>
        </w:rPr>
      </w:pPr>
      <w:r w:rsidRPr="003E2C61">
        <w:rPr>
          <w:sz w:val="18"/>
          <w:szCs w:val="18"/>
        </w:rPr>
        <w:t xml:space="preserve">The ownership percentages detailed above include the effects of both direct and indirect ordinary </w:t>
      </w:r>
      <w:proofErr w:type="gramStart"/>
      <w:r w:rsidRPr="003E2C61">
        <w:rPr>
          <w:sz w:val="18"/>
          <w:szCs w:val="18"/>
        </w:rPr>
        <w:t xml:space="preserve">shareholdings, </w:t>
      </w:r>
      <w:r w:rsidRPr="0023489D">
        <w:rPr>
          <w:spacing w:val="-4"/>
          <w:sz w:val="18"/>
          <w:szCs w:val="18"/>
        </w:rPr>
        <w:t>but</w:t>
      </w:r>
      <w:proofErr w:type="gramEnd"/>
      <w:r w:rsidRPr="0023489D">
        <w:rPr>
          <w:spacing w:val="-4"/>
          <w:sz w:val="18"/>
          <w:szCs w:val="18"/>
        </w:rPr>
        <w:t xml:space="preserve"> exclude preferred shares. The Company does not own any of the preferred shares issued by these </w:t>
      </w:r>
      <w:proofErr w:type="gramStart"/>
      <w:r w:rsidRPr="0023489D">
        <w:rPr>
          <w:spacing w:val="-4"/>
          <w:sz w:val="18"/>
          <w:szCs w:val="18"/>
        </w:rPr>
        <w:t>subsidiaries,</w:t>
      </w:r>
      <w:r w:rsidRPr="003E2C61">
        <w:rPr>
          <w:sz w:val="18"/>
          <w:szCs w:val="18"/>
        </w:rPr>
        <w:t xml:space="preserve"> but</w:t>
      </w:r>
      <w:proofErr w:type="gramEnd"/>
      <w:r w:rsidRPr="003E2C61">
        <w:rPr>
          <w:sz w:val="18"/>
          <w:szCs w:val="18"/>
        </w:rPr>
        <w:t xml:space="preserve"> has the ability to govern the financial and operating policies of each subsidiary.</w:t>
      </w:r>
    </w:p>
    <w:p w14:paraId="2C797270" w14:textId="77777777" w:rsidR="00293454" w:rsidRPr="003E2C61" w:rsidRDefault="00293454">
      <w:pPr>
        <w:spacing w:line="240" w:lineRule="auto"/>
        <w:ind w:left="540" w:hanging="540"/>
        <w:jc w:val="both"/>
        <w:rPr>
          <w:b/>
          <w:color w:val="CF4A02"/>
          <w:sz w:val="16"/>
          <w:szCs w:val="16"/>
        </w:rPr>
      </w:pPr>
    </w:p>
    <w:p w14:paraId="658112B6" w14:textId="77777777" w:rsidR="00293454" w:rsidRPr="003E2C61" w:rsidRDefault="001B7CC5">
      <w:pPr>
        <w:spacing w:line="240" w:lineRule="auto"/>
        <w:ind w:left="540" w:hanging="540"/>
        <w:jc w:val="both"/>
        <w:rPr>
          <w:b/>
          <w:color w:val="CF4A02"/>
          <w:sz w:val="18"/>
          <w:szCs w:val="18"/>
        </w:rPr>
      </w:pPr>
      <w:r w:rsidRPr="003E2C61">
        <w:rPr>
          <w:b/>
          <w:color w:val="CF4A02"/>
          <w:sz w:val="18"/>
          <w:szCs w:val="18"/>
        </w:rPr>
        <w:t>14.2</w:t>
      </w:r>
      <w:r w:rsidRPr="003E2C61">
        <w:rPr>
          <w:b/>
          <w:color w:val="CF4A02"/>
          <w:sz w:val="18"/>
          <w:szCs w:val="18"/>
        </w:rPr>
        <w:tab/>
        <w:t>Associate</w:t>
      </w:r>
    </w:p>
    <w:p w14:paraId="23B7B114" w14:textId="77777777" w:rsidR="00293454" w:rsidRPr="003E2C61" w:rsidRDefault="00293454">
      <w:pPr>
        <w:spacing w:line="240" w:lineRule="auto"/>
        <w:ind w:left="540"/>
        <w:jc w:val="both"/>
        <w:rPr>
          <w:sz w:val="16"/>
          <w:szCs w:val="16"/>
        </w:rPr>
      </w:pPr>
    </w:p>
    <w:p w14:paraId="59110163" w14:textId="77777777" w:rsidR="00293454" w:rsidRPr="003E2C61" w:rsidRDefault="001B7CC5">
      <w:pPr>
        <w:spacing w:line="240" w:lineRule="auto"/>
        <w:ind w:left="540"/>
        <w:jc w:val="both"/>
        <w:rPr>
          <w:sz w:val="18"/>
          <w:szCs w:val="18"/>
        </w:rPr>
      </w:pPr>
      <w:r w:rsidRPr="003E2C61">
        <w:rPr>
          <w:sz w:val="18"/>
          <w:szCs w:val="18"/>
        </w:rPr>
        <w:t>The Company holds a 20.78% interest in an associate, Thai Petroleum Pipeline Company Limited (“</w:t>
      </w:r>
      <w:proofErr w:type="spellStart"/>
      <w:r w:rsidRPr="003E2C61">
        <w:rPr>
          <w:sz w:val="18"/>
          <w:szCs w:val="18"/>
        </w:rPr>
        <w:t>Thappline</w:t>
      </w:r>
      <w:proofErr w:type="spellEnd"/>
      <w:r w:rsidRPr="003E2C61">
        <w:rPr>
          <w:sz w:val="18"/>
          <w:szCs w:val="18"/>
        </w:rPr>
        <w:t xml:space="preserve">”), </w:t>
      </w:r>
      <w:r w:rsidRPr="0023489D">
        <w:rPr>
          <w:spacing w:val="-2"/>
          <w:sz w:val="18"/>
          <w:szCs w:val="18"/>
        </w:rPr>
        <w:t>which is incorporated and domiciled in Thailand with its primary business activity being the operation of a petroleum</w:t>
      </w:r>
      <w:r w:rsidRPr="003E2C61">
        <w:rPr>
          <w:sz w:val="18"/>
          <w:szCs w:val="18"/>
        </w:rPr>
        <w:t xml:space="preserve"> pipeline business.</w:t>
      </w:r>
    </w:p>
    <w:p w14:paraId="7C6F2AD9" w14:textId="77777777" w:rsidR="00293454" w:rsidRPr="003E2C61" w:rsidRDefault="00293454">
      <w:pPr>
        <w:spacing w:line="240" w:lineRule="auto"/>
        <w:ind w:left="540"/>
        <w:jc w:val="both"/>
        <w:rPr>
          <w:sz w:val="16"/>
          <w:szCs w:val="16"/>
        </w:rPr>
      </w:pPr>
    </w:p>
    <w:p w14:paraId="4FCBB8A6" w14:textId="77777777" w:rsidR="00293454" w:rsidRPr="003E2C61" w:rsidRDefault="001B7CC5">
      <w:pPr>
        <w:pBdr>
          <w:top w:val="nil"/>
          <w:left w:val="nil"/>
          <w:bottom w:val="nil"/>
          <w:right w:val="nil"/>
          <w:between w:val="nil"/>
        </w:pBdr>
        <w:tabs>
          <w:tab w:val="center" w:pos="4153"/>
          <w:tab w:val="right" w:pos="8306"/>
        </w:tabs>
        <w:spacing w:line="240" w:lineRule="auto"/>
        <w:ind w:left="540"/>
        <w:rPr>
          <w:sz w:val="18"/>
          <w:szCs w:val="18"/>
        </w:rPr>
      </w:pPr>
      <w:r w:rsidRPr="003E2C61">
        <w:rPr>
          <w:sz w:val="18"/>
          <w:szCs w:val="18"/>
        </w:rPr>
        <w:t>The movements in investments in an associate are as follows:</w:t>
      </w:r>
    </w:p>
    <w:p w14:paraId="55778ED9" w14:textId="77777777" w:rsidR="00293454" w:rsidRPr="003E2C61" w:rsidRDefault="00293454">
      <w:pPr>
        <w:pBdr>
          <w:top w:val="nil"/>
          <w:left w:val="nil"/>
          <w:bottom w:val="nil"/>
          <w:right w:val="nil"/>
          <w:between w:val="nil"/>
        </w:pBdr>
        <w:tabs>
          <w:tab w:val="center" w:pos="4153"/>
          <w:tab w:val="right" w:pos="8306"/>
        </w:tabs>
        <w:spacing w:line="240" w:lineRule="auto"/>
        <w:ind w:left="540"/>
        <w:rPr>
          <w:sz w:val="16"/>
          <w:szCs w:val="16"/>
        </w:rPr>
      </w:pPr>
    </w:p>
    <w:tbl>
      <w:tblPr>
        <w:tblStyle w:val="afffffffffffffffffffffffffffffffff"/>
        <w:tblW w:w="9446" w:type="dxa"/>
        <w:tblInd w:w="-5" w:type="dxa"/>
        <w:tblLayout w:type="fixed"/>
        <w:tblLook w:val="0000" w:firstRow="0" w:lastRow="0" w:firstColumn="0" w:lastColumn="0" w:noHBand="0" w:noVBand="0"/>
      </w:tblPr>
      <w:tblGrid>
        <w:gridCol w:w="4262"/>
        <w:gridCol w:w="1296"/>
        <w:gridCol w:w="1296"/>
        <w:gridCol w:w="1296"/>
        <w:gridCol w:w="1296"/>
      </w:tblGrid>
      <w:tr w:rsidR="00293454" w:rsidRPr="003E2C61" w14:paraId="6CE6570F" w14:textId="77777777" w:rsidTr="00A246FE">
        <w:tc>
          <w:tcPr>
            <w:tcW w:w="4262" w:type="dxa"/>
            <w:vAlign w:val="center"/>
          </w:tcPr>
          <w:p w14:paraId="66AFECCD" w14:textId="77777777" w:rsidR="00293454" w:rsidRPr="003E2C61" w:rsidRDefault="00293454">
            <w:pPr>
              <w:spacing w:line="240" w:lineRule="auto"/>
              <w:ind w:left="427"/>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tcPr>
          <w:p w14:paraId="061C69BD"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Consolidated</w:t>
            </w:r>
          </w:p>
          <w:p w14:paraId="0B113568"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c>
          <w:tcPr>
            <w:tcW w:w="2592" w:type="dxa"/>
            <w:gridSpan w:val="2"/>
            <w:tcBorders>
              <w:top w:val="single" w:sz="4" w:space="0" w:color="auto"/>
              <w:bottom w:val="single" w:sz="4" w:space="0" w:color="auto"/>
            </w:tcBorders>
            <w:shd w:val="clear" w:color="auto" w:fill="auto"/>
          </w:tcPr>
          <w:p w14:paraId="2E3A7DAC"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Separate</w:t>
            </w:r>
          </w:p>
          <w:p w14:paraId="14F3ED61"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r>
      <w:tr w:rsidR="00293454" w:rsidRPr="003E2C61" w14:paraId="777E99E5" w14:textId="77777777" w:rsidTr="00A246FE">
        <w:tc>
          <w:tcPr>
            <w:tcW w:w="4262" w:type="dxa"/>
            <w:vAlign w:val="center"/>
          </w:tcPr>
          <w:p w14:paraId="5BA6DCD3" w14:textId="77777777" w:rsidR="00293454" w:rsidRPr="003E2C61" w:rsidRDefault="00293454">
            <w:pPr>
              <w:spacing w:line="240" w:lineRule="auto"/>
              <w:ind w:left="427"/>
              <w:rPr>
                <w:rFonts w:ascii="Arial" w:eastAsia="Arial" w:hAnsi="Arial" w:cs="Arial"/>
                <w:sz w:val="18"/>
                <w:szCs w:val="18"/>
              </w:rPr>
            </w:pPr>
          </w:p>
        </w:tc>
        <w:tc>
          <w:tcPr>
            <w:tcW w:w="1296" w:type="dxa"/>
            <w:tcBorders>
              <w:top w:val="single" w:sz="4" w:space="0" w:color="auto"/>
              <w:bottom w:val="single" w:sz="4" w:space="0" w:color="auto"/>
            </w:tcBorders>
            <w:shd w:val="clear" w:color="auto" w:fill="auto"/>
          </w:tcPr>
          <w:p w14:paraId="2B726697"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296" w:type="dxa"/>
            <w:tcBorders>
              <w:top w:val="single" w:sz="4" w:space="0" w:color="auto"/>
              <w:bottom w:val="single" w:sz="4" w:space="0" w:color="auto"/>
            </w:tcBorders>
            <w:shd w:val="clear" w:color="auto" w:fill="auto"/>
          </w:tcPr>
          <w:p w14:paraId="5ED683D3"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c>
          <w:tcPr>
            <w:tcW w:w="1296" w:type="dxa"/>
            <w:tcBorders>
              <w:top w:val="single" w:sz="4" w:space="0" w:color="auto"/>
              <w:bottom w:val="single" w:sz="4" w:space="0" w:color="auto"/>
            </w:tcBorders>
            <w:shd w:val="clear" w:color="auto" w:fill="auto"/>
          </w:tcPr>
          <w:p w14:paraId="668C0EBD"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296" w:type="dxa"/>
            <w:tcBorders>
              <w:top w:val="single" w:sz="4" w:space="0" w:color="auto"/>
              <w:bottom w:val="single" w:sz="4" w:space="0" w:color="auto"/>
            </w:tcBorders>
            <w:shd w:val="clear" w:color="auto" w:fill="auto"/>
          </w:tcPr>
          <w:p w14:paraId="261E67BE"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r>
      <w:tr w:rsidR="00293454" w:rsidRPr="003E2C61" w14:paraId="342E5B5C" w14:textId="77777777" w:rsidTr="00A246FE">
        <w:tc>
          <w:tcPr>
            <w:tcW w:w="4262" w:type="dxa"/>
            <w:vAlign w:val="center"/>
          </w:tcPr>
          <w:p w14:paraId="4EE2D708" w14:textId="77777777" w:rsidR="00293454" w:rsidRPr="003E2C61" w:rsidRDefault="00293454">
            <w:pPr>
              <w:spacing w:line="240" w:lineRule="auto"/>
              <w:ind w:left="427"/>
              <w:rPr>
                <w:rFonts w:ascii="Arial" w:eastAsia="Arial" w:hAnsi="Arial" w:cs="Arial"/>
                <w:sz w:val="12"/>
                <w:szCs w:val="12"/>
              </w:rPr>
            </w:pPr>
          </w:p>
        </w:tc>
        <w:tc>
          <w:tcPr>
            <w:tcW w:w="1296" w:type="dxa"/>
            <w:tcBorders>
              <w:top w:val="single" w:sz="4" w:space="0" w:color="auto"/>
            </w:tcBorders>
            <w:shd w:val="clear" w:color="auto" w:fill="FAFAFA"/>
            <w:vAlign w:val="center"/>
          </w:tcPr>
          <w:p w14:paraId="6F603D06" w14:textId="77777777" w:rsidR="00293454" w:rsidRPr="003E2C61" w:rsidRDefault="00293454">
            <w:pPr>
              <w:spacing w:line="240" w:lineRule="auto"/>
              <w:ind w:right="-72"/>
              <w:jc w:val="right"/>
              <w:rPr>
                <w:rFonts w:ascii="Arial" w:eastAsia="Arial" w:hAnsi="Arial" w:cs="Arial"/>
                <w:sz w:val="12"/>
                <w:szCs w:val="12"/>
              </w:rPr>
            </w:pPr>
          </w:p>
        </w:tc>
        <w:tc>
          <w:tcPr>
            <w:tcW w:w="1296" w:type="dxa"/>
            <w:tcBorders>
              <w:top w:val="single" w:sz="4" w:space="0" w:color="auto"/>
            </w:tcBorders>
            <w:vAlign w:val="center"/>
          </w:tcPr>
          <w:p w14:paraId="5A11F754" w14:textId="77777777" w:rsidR="00293454" w:rsidRPr="003E2C61" w:rsidRDefault="00293454">
            <w:pPr>
              <w:spacing w:line="240" w:lineRule="auto"/>
              <w:ind w:right="-72"/>
              <w:jc w:val="right"/>
              <w:rPr>
                <w:rFonts w:ascii="Arial" w:eastAsia="Arial" w:hAnsi="Arial" w:cs="Arial"/>
                <w:sz w:val="12"/>
                <w:szCs w:val="12"/>
              </w:rPr>
            </w:pPr>
          </w:p>
        </w:tc>
        <w:tc>
          <w:tcPr>
            <w:tcW w:w="1296" w:type="dxa"/>
            <w:tcBorders>
              <w:top w:val="single" w:sz="4" w:space="0" w:color="auto"/>
            </w:tcBorders>
            <w:shd w:val="clear" w:color="auto" w:fill="FAFAFA"/>
            <w:vAlign w:val="center"/>
          </w:tcPr>
          <w:p w14:paraId="7E4A3DEF" w14:textId="77777777" w:rsidR="00293454" w:rsidRPr="003E2C61" w:rsidRDefault="00293454">
            <w:pPr>
              <w:spacing w:line="240" w:lineRule="auto"/>
              <w:ind w:right="-72"/>
              <w:jc w:val="right"/>
              <w:rPr>
                <w:rFonts w:ascii="Arial" w:eastAsia="Arial" w:hAnsi="Arial" w:cs="Arial"/>
                <w:sz w:val="12"/>
                <w:szCs w:val="12"/>
              </w:rPr>
            </w:pPr>
          </w:p>
        </w:tc>
        <w:tc>
          <w:tcPr>
            <w:tcW w:w="1296" w:type="dxa"/>
            <w:tcBorders>
              <w:top w:val="single" w:sz="4" w:space="0" w:color="auto"/>
            </w:tcBorders>
            <w:vAlign w:val="center"/>
          </w:tcPr>
          <w:p w14:paraId="0136F3A9" w14:textId="77777777" w:rsidR="00293454" w:rsidRPr="003E2C61" w:rsidRDefault="00293454">
            <w:pPr>
              <w:spacing w:line="240" w:lineRule="auto"/>
              <w:ind w:right="-72"/>
              <w:jc w:val="right"/>
              <w:rPr>
                <w:rFonts w:ascii="Arial" w:eastAsia="Arial" w:hAnsi="Arial" w:cs="Arial"/>
                <w:sz w:val="12"/>
                <w:szCs w:val="12"/>
              </w:rPr>
            </w:pPr>
          </w:p>
        </w:tc>
      </w:tr>
      <w:tr w:rsidR="00293454" w:rsidRPr="003E2C61" w14:paraId="43BCD408" w14:textId="77777777" w:rsidTr="00A246FE">
        <w:tc>
          <w:tcPr>
            <w:tcW w:w="4262" w:type="dxa"/>
            <w:vAlign w:val="center"/>
          </w:tcPr>
          <w:p w14:paraId="71739E67" w14:textId="77777777" w:rsidR="00293454" w:rsidRPr="003E2C61" w:rsidRDefault="001B7CC5">
            <w:pPr>
              <w:spacing w:line="240" w:lineRule="auto"/>
              <w:ind w:left="427"/>
              <w:rPr>
                <w:rFonts w:ascii="Arial" w:eastAsia="Arial" w:hAnsi="Arial" w:cs="Arial"/>
                <w:sz w:val="18"/>
                <w:szCs w:val="18"/>
              </w:rPr>
            </w:pPr>
            <w:proofErr w:type="gramStart"/>
            <w:r w:rsidRPr="003E2C61">
              <w:rPr>
                <w:rFonts w:ascii="Arial" w:eastAsia="Arial" w:hAnsi="Arial" w:cs="Arial"/>
                <w:sz w:val="18"/>
                <w:szCs w:val="18"/>
              </w:rPr>
              <w:t>At</w:t>
            </w:r>
            <w:proofErr w:type="gramEnd"/>
            <w:r w:rsidRPr="003E2C61">
              <w:rPr>
                <w:rFonts w:ascii="Arial" w:eastAsia="Arial" w:hAnsi="Arial" w:cs="Arial"/>
                <w:sz w:val="18"/>
                <w:szCs w:val="18"/>
              </w:rPr>
              <w:t xml:space="preserve"> 1 January</w:t>
            </w:r>
          </w:p>
        </w:tc>
        <w:tc>
          <w:tcPr>
            <w:tcW w:w="1296" w:type="dxa"/>
            <w:shd w:val="clear" w:color="auto" w:fill="FAFAFA"/>
            <w:vAlign w:val="center"/>
          </w:tcPr>
          <w:p w14:paraId="7B90D3C8"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2,137,192</w:t>
            </w:r>
          </w:p>
        </w:tc>
        <w:tc>
          <w:tcPr>
            <w:tcW w:w="1296" w:type="dxa"/>
            <w:vAlign w:val="center"/>
          </w:tcPr>
          <w:p w14:paraId="7E1999B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2,206,905</w:t>
            </w:r>
          </w:p>
        </w:tc>
        <w:tc>
          <w:tcPr>
            <w:tcW w:w="1296" w:type="dxa"/>
            <w:shd w:val="clear" w:color="auto" w:fill="FAFAFA"/>
            <w:vAlign w:val="center"/>
          </w:tcPr>
          <w:p w14:paraId="372AD74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1,729,360</w:t>
            </w:r>
          </w:p>
        </w:tc>
        <w:tc>
          <w:tcPr>
            <w:tcW w:w="1296" w:type="dxa"/>
            <w:vAlign w:val="center"/>
          </w:tcPr>
          <w:p w14:paraId="0191718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1,729,360</w:t>
            </w:r>
          </w:p>
        </w:tc>
      </w:tr>
      <w:tr w:rsidR="00293454" w:rsidRPr="003E2C61" w14:paraId="1425CE4B" w14:textId="77777777" w:rsidTr="00A246FE">
        <w:tc>
          <w:tcPr>
            <w:tcW w:w="4262" w:type="dxa"/>
            <w:vAlign w:val="center"/>
          </w:tcPr>
          <w:p w14:paraId="3E1F1325" w14:textId="77777777" w:rsidR="00293454" w:rsidRPr="003E2C61" w:rsidRDefault="001B7CC5">
            <w:pPr>
              <w:spacing w:line="240" w:lineRule="auto"/>
              <w:ind w:left="427" w:right="-108"/>
              <w:rPr>
                <w:rFonts w:ascii="Arial" w:eastAsia="Arial" w:hAnsi="Arial" w:cs="Arial"/>
                <w:sz w:val="18"/>
                <w:szCs w:val="18"/>
              </w:rPr>
            </w:pPr>
            <w:r w:rsidRPr="003E2C61">
              <w:rPr>
                <w:rFonts w:ascii="Arial" w:eastAsia="Arial" w:hAnsi="Arial" w:cs="Arial"/>
                <w:sz w:val="18"/>
                <w:szCs w:val="18"/>
              </w:rPr>
              <w:t>Share of profit from an associate (Note 30)</w:t>
            </w:r>
          </w:p>
        </w:tc>
        <w:tc>
          <w:tcPr>
            <w:tcW w:w="1296" w:type="dxa"/>
            <w:shd w:val="clear" w:color="auto" w:fill="FAFAFA"/>
            <w:vAlign w:val="center"/>
          </w:tcPr>
          <w:p w14:paraId="492E4862"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226,818</w:t>
            </w:r>
          </w:p>
        </w:tc>
        <w:tc>
          <w:tcPr>
            <w:tcW w:w="1296" w:type="dxa"/>
            <w:vAlign w:val="center"/>
          </w:tcPr>
          <w:p w14:paraId="0F9BBE8E"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285,102</w:t>
            </w:r>
          </w:p>
        </w:tc>
        <w:tc>
          <w:tcPr>
            <w:tcW w:w="1296" w:type="dxa"/>
            <w:shd w:val="clear" w:color="auto" w:fill="FAFAFA"/>
            <w:vAlign w:val="center"/>
          </w:tcPr>
          <w:p w14:paraId="64EA1717"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296" w:type="dxa"/>
            <w:vAlign w:val="center"/>
          </w:tcPr>
          <w:p w14:paraId="0384AE77"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r>
      <w:tr w:rsidR="00293454" w:rsidRPr="003E2C61" w14:paraId="1F5AD80D" w14:textId="77777777" w:rsidTr="00A246FE">
        <w:tc>
          <w:tcPr>
            <w:tcW w:w="4262" w:type="dxa"/>
            <w:vAlign w:val="center"/>
          </w:tcPr>
          <w:p w14:paraId="0967DC88" w14:textId="77777777" w:rsidR="00293454" w:rsidRPr="003E2C61" w:rsidRDefault="001B7CC5">
            <w:pPr>
              <w:spacing w:line="240" w:lineRule="auto"/>
              <w:ind w:left="427"/>
              <w:rPr>
                <w:rFonts w:ascii="Arial" w:eastAsia="Arial" w:hAnsi="Arial" w:cs="Arial"/>
                <w:sz w:val="18"/>
                <w:szCs w:val="18"/>
              </w:rPr>
            </w:pPr>
            <w:r w:rsidRPr="003E2C61">
              <w:rPr>
                <w:rFonts w:ascii="Arial" w:eastAsia="Arial" w:hAnsi="Arial" w:cs="Arial"/>
                <w:sz w:val="18"/>
                <w:szCs w:val="18"/>
              </w:rPr>
              <w:t>Dividend received</w:t>
            </w:r>
          </w:p>
        </w:tc>
        <w:tc>
          <w:tcPr>
            <w:tcW w:w="1296" w:type="dxa"/>
            <w:tcBorders>
              <w:bottom w:val="single" w:sz="4" w:space="0" w:color="auto"/>
            </w:tcBorders>
            <w:shd w:val="clear" w:color="auto" w:fill="FAFAFA"/>
            <w:vAlign w:val="center"/>
          </w:tcPr>
          <w:p w14:paraId="7083F33E"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(269,293)</w:t>
            </w:r>
          </w:p>
        </w:tc>
        <w:tc>
          <w:tcPr>
            <w:tcW w:w="1296" w:type="dxa"/>
            <w:tcBorders>
              <w:bottom w:val="single" w:sz="4" w:space="0" w:color="auto"/>
            </w:tcBorders>
            <w:vAlign w:val="center"/>
          </w:tcPr>
          <w:p w14:paraId="11178750"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(354,815)</w:t>
            </w:r>
          </w:p>
        </w:tc>
        <w:tc>
          <w:tcPr>
            <w:tcW w:w="1296" w:type="dxa"/>
            <w:tcBorders>
              <w:bottom w:val="single" w:sz="4" w:space="0" w:color="auto"/>
            </w:tcBorders>
            <w:shd w:val="clear" w:color="auto" w:fill="FAFAFA"/>
            <w:vAlign w:val="center"/>
          </w:tcPr>
          <w:p w14:paraId="4EAED038"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296" w:type="dxa"/>
            <w:tcBorders>
              <w:bottom w:val="single" w:sz="4" w:space="0" w:color="auto"/>
            </w:tcBorders>
            <w:vAlign w:val="center"/>
          </w:tcPr>
          <w:p w14:paraId="2376CB1D"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r>
      <w:tr w:rsidR="00293454" w:rsidRPr="003E2C61" w14:paraId="76DFA0A8" w14:textId="77777777" w:rsidTr="00A246FE">
        <w:tc>
          <w:tcPr>
            <w:tcW w:w="4262" w:type="dxa"/>
            <w:vAlign w:val="center"/>
          </w:tcPr>
          <w:p w14:paraId="7B1F2D41" w14:textId="77777777" w:rsidR="00293454" w:rsidRPr="003E2C61" w:rsidRDefault="00293454">
            <w:pPr>
              <w:spacing w:line="240" w:lineRule="auto"/>
              <w:ind w:left="427"/>
              <w:rPr>
                <w:rFonts w:ascii="Arial" w:eastAsia="Arial" w:hAnsi="Arial" w:cs="Arial"/>
                <w:sz w:val="12"/>
                <w:szCs w:val="12"/>
              </w:rPr>
            </w:pPr>
          </w:p>
        </w:tc>
        <w:tc>
          <w:tcPr>
            <w:tcW w:w="1296" w:type="dxa"/>
            <w:tcBorders>
              <w:top w:val="single" w:sz="4" w:space="0" w:color="auto"/>
            </w:tcBorders>
            <w:shd w:val="clear" w:color="auto" w:fill="FAFAFA"/>
            <w:vAlign w:val="center"/>
          </w:tcPr>
          <w:p w14:paraId="76182234" w14:textId="77777777" w:rsidR="00293454" w:rsidRPr="003E2C61" w:rsidRDefault="00293454">
            <w:pPr>
              <w:spacing w:line="240" w:lineRule="auto"/>
              <w:ind w:right="-72"/>
              <w:jc w:val="right"/>
              <w:rPr>
                <w:rFonts w:ascii="Arial" w:eastAsia="Arial" w:hAnsi="Arial" w:cs="Arial"/>
                <w:sz w:val="12"/>
                <w:szCs w:val="12"/>
              </w:rPr>
            </w:pPr>
          </w:p>
        </w:tc>
        <w:tc>
          <w:tcPr>
            <w:tcW w:w="1296" w:type="dxa"/>
            <w:tcBorders>
              <w:top w:val="single" w:sz="4" w:space="0" w:color="auto"/>
            </w:tcBorders>
            <w:vAlign w:val="center"/>
          </w:tcPr>
          <w:p w14:paraId="16E50E05" w14:textId="77777777" w:rsidR="00293454" w:rsidRPr="003E2C61" w:rsidRDefault="00293454">
            <w:pPr>
              <w:spacing w:line="240" w:lineRule="auto"/>
              <w:ind w:right="-72"/>
              <w:jc w:val="right"/>
              <w:rPr>
                <w:rFonts w:ascii="Arial" w:eastAsia="Arial" w:hAnsi="Arial" w:cs="Arial"/>
                <w:sz w:val="12"/>
                <w:szCs w:val="12"/>
              </w:rPr>
            </w:pPr>
          </w:p>
        </w:tc>
        <w:tc>
          <w:tcPr>
            <w:tcW w:w="1296" w:type="dxa"/>
            <w:tcBorders>
              <w:top w:val="single" w:sz="4" w:space="0" w:color="auto"/>
            </w:tcBorders>
            <w:shd w:val="clear" w:color="auto" w:fill="FAFAFA"/>
            <w:vAlign w:val="center"/>
          </w:tcPr>
          <w:p w14:paraId="6C57834C" w14:textId="77777777" w:rsidR="00293454" w:rsidRPr="003E2C61" w:rsidRDefault="00293454">
            <w:pPr>
              <w:spacing w:line="240" w:lineRule="auto"/>
              <w:ind w:right="-72"/>
              <w:jc w:val="right"/>
              <w:rPr>
                <w:rFonts w:ascii="Arial" w:eastAsia="Arial" w:hAnsi="Arial" w:cs="Arial"/>
                <w:sz w:val="12"/>
                <w:szCs w:val="12"/>
              </w:rPr>
            </w:pPr>
          </w:p>
        </w:tc>
        <w:tc>
          <w:tcPr>
            <w:tcW w:w="1296" w:type="dxa"/>
            <w:tcBorders>
              <w:top w:val="single" w:sz="4" w:space="0" w:color="auto"/>
            </w:tcBorders>
            <w:vAlign w:val="center"/>
          </w:tcPr>
          <w:p w14:paraId="7454DE43" w14:textId="77777777" w:rsidR="00293454" w:rsidRPr="003E2C61" w:rsidRDefault="00293454">
            <w:pPr>
              <w:spacing w:line="240" w:lineRule="auto"/>
              <w:ind w:right="-72"/>
              <w:jc w:val="right"/>
              <w:rPr>
                <w:rFonts w:ascii="Arial" w:eastAsia="Arial" w:hAnsi="Arial" w:cs="Arial"/>
                <w:sz w:val="12"/>
                <w:szCs w:val="12"/>
              </w:rPr>
            </w:pPr>
          </w:p>
        </w:tc>
      </w:tr>
      <w:tr w:rsidR="00293454" w:rsidRPr="003E2C61" w14:paraId="56BDE972" w14:textId="77777777" w:rsidTr="00A246FE">
        <w:tc>
          <w:tcPr>
            <w:tcW w:w="4262" w:type="dxa"/>
            <w:vAlign w:val="center"/>
          </w:tcPr>
          <w:p w14:paraId="7C2331A8" w14:textId="77777777" w:rsidR="00293454" w:rsidRPr="003E2C61" w:rsidRDefault="001B7CC5">
            <w:pPr>
              <w:spacing w:line="240" w:lineRule="auto"/>
              <w:ind w:left="427"/>
              <w:rPr>
                <w:rFonts w:ascii="Arial" w:eastAsia="Arial" w:hAnsi="Arial" w:cs="Arial"/>
                <w:sz w:val="18"/>
                <w:szCs w:val="18"/>
              </w:rPr>
            </w:pPr>
            <w:proofErr w:type="gramStart"/>
            <w:r w:rsidRPr="003E2C61">
              <w:rPr>
                <w:rFonts w:ascii="Arial" w:eastAsia="Arial" w:hAnsi="Arial" w:cs="Arial"/>
                <w:sz w:val="18"/>
                <w:szCs w:val="18"/>
              </w:rPr>
              <w:t>At</w:t>
            </w:r>
            <w:proofErr w:type="gramEnd"/>
            <w:r w:rsidRPr="003E2C61">
              <w:rPr>
                <w:rFonts w:ascii="Arial" w:eastAsia="Arial" w:hAnsi="Arial" w:cs="Arial"/>
                <w:sz w:val="18"/>
                <w:szCs w:val="18"/>
              </w:rPr>
              <w:t xml:space="preserve"> 31 December</w:t>
            </w:r>
          </w:p>
        </w:tc>
        <w:tc>
          <w:tcPr>
            <w:tcW w:w="1296" w:type="dxa"/>
            <w:tcBorders>
              <w:bottom w:val="single" w:sz="4" w:space="0" w:color="auto"/>
            </w:tcBorders>
            <w:shd w:val="clear" w:color="auto" w:fill="FAFAFA"/>
            <w:vAlign w:val="center"/>
          </w:tcPr>
          <w:p w14:paraId="6D34F822"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2,094,717</w:t>
            </w:r>
          </w:p>
        </w:tc>
        <w:tc>
          <w:tcPr>
            <w:tcW w:w="1296" w:type="dxa"/>
            <w:tcBorders>
              <w:bottom w:val="single" w:sz="4" w:space="0" w:color="auto"/>
            </w:tcBorders>
            <w:vAlign w:val="center"/>
          </w:tcPr>
          <w:p w14:paraId="2420252B"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2,137,192</w:t>
            </w:r>
          </w:p>
        </w:tc>
        <w:tc>
          <w:tcPr>
            <w:tcW w:w="1296" w:type="dxa"/>
            <w:tcBorders>
              <w:bottom w:val="single" w:sz="4" w:space="0" w:color="auto"/>
            </w:tcBorders>
            <w:shd w:val="clear" w:color="auto" w:fill="FAFAFA"/>
            <w:vAlign w:val="center"/>
          </w:tcPr>
          <w:p w14:paraId="003E9CFF"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1,729,360</w:t>
            </w:r>
          </w:p>
        </w:tc>
        <w:tc>
          <w:tcPr>
            <w:tcW w:w="1296" w:type="dxa"/>
            <w:tcBorders>
              <w:bottom w:val="single" w:sz="4" w:space="0" w:color="auto"/>
            </w:tcBorders>
            <w:vAlign w:val="center"/>
          </w:tcPr>
          <w:p w14:paraId="7D1982D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1,729,360</w:t>
            </w:r>
          </w:p>
        </w:tc>
      </w:tr>
    </w:tbl>
    <w:p w14:paraId="0D691519" w14:textId="77777777" w:rsidR="00293454" w:rsidRPr="003E2C61" w:rsidRDefault="00293454">
      <w:pPr>
        <w:tabs>
          <w:tab w:val="left" w:pos="540"/>
        </w:tabs>
        <w:spacing w:line="240" w:lineRule="auto"/>
        <w:ind w:left="540"/>
        <w:jc w:val="both"/>
        <w:rPr>
          <w:sz w:val="18"/>
          <w:szCs w:val="18"/>
        </w:rPr>
      </w:pPr>
    </w:p>
    <w:p w14:paraId="135B2671" w14:textId="77777777" w:rsidR="00293454" w:rsidRPr="003E2C61" w:rsidRDefault="001B7CC5">
      <w:pPr>
        <w:tabs>
          <w:tab w:val="left" w:pos="540"/>
        </w:tabs>
        <w:spacing w:line="240" w:lineRule="auto"/>
        <w:ind w:left="540"/>
        <w:jc w:val="both"/>
        <w:rPr>
          <w:sz w:val="18"/>
          <w:szCs w:val="18"/>
        </w:rPr>
      </w:pPr>
      <w:r w:rsidRPr="003E2C61">
        <w:rPr>
          <w:sz w:val="18"/>
          <w:szCs w:val="18"/>
        </w:rPr>
        <w:t>The Group’s share of the results of its associate, which is unlisted, and its aggregated assets and liabilities, are as follows:</w:t>
      </w:r>
    </w:p>
    <w:p w14:paraId="2ADE8608" w14:textId="77777777" w:rsidR="00293454" w:rsidRPr="003E2C61" w:rsidRDefault="00293454">
      <w:pPr>
        <w:tabs>
          <w:tab w:val="left" w:pos="540"/>
        </w:tabs>
        <w:spacing w:line="240" w:lineRule="auto"/>
        <w:ind w:left="540"/>
        <w:jc w:val="both"/>
        <w:rPr>
          <w:sz w:val="18"/>
          <w:szCs w:val="18"/>
        </w:rPr>
      </w:pPr>
    </w:p>
    <w:tbl>
      <w:tblPr>
        <w:tblStyle w:val="afffffffffffffffffffffffffffffffff0"/>
        <w:tblW w:w="8860" w:type="dxa"/>
        <w:tblInd w:w="567" w:type="dxa"/>
        <w:tblLayout w:type="fixed"/>
        <w:tblLook w:val="0000" w:firstRow="0" w:lastRow="0" w:firstColumn="0" w:lastColumn="0" w:noHBand="0" w:noVBand="0"/>
      </w:tblPr>
      <w:tblGrid>
        <w:gridCol w:w="6268"/>
        <w:gridCol w:w="1296"/>
        <w:gridCol w:w="1296"/>
      </w:tblGrid>
      <w:tr w:rsidR="00293454" w:rsidRPr="003E2C61" w14:paraId="09E5F0E5" w14:textId="77777777" w:rsidTr="00A246FE">
        <w:tc>
          <w:tcPr>
            <w:tcW w:w="6268" w:type="dxa"/>
            <w:vAlign w:val="center"/>
          </w:tcPr>
          <w:p w14:paraId="35C8B799" w14:textId="77777777" w:rsidR="00293454" w:rsidRPr="003E2C61" w:rsidRDefault="00293454">
            <w:pPr>
              <w:spacing w:line="240" w:lineRule="auto"/>
              <w:ind w:left="-110"/>
              <w:rPr>
                <w:rFonts w:ascii="Arial" w:eastAsia="Arial" w:hAnsi="Arial" w:cs="Arial"/>
                <w:b/>
                <w:sz w:val="18"/>
                <w:szCs w:val="18"/>
              </w:rPr>
            </w:pPr>
          </w:p>
        </w:tc>
        <w:tc>
          <w:tcPr>
            <w:tcW w:w="2592" w:type="dxa"/>
            <w:gridSpan w:val="2"/>
            <w:tcBorders>
              <w:top w:val="single" w:sz="4" w:space="0" w:color="auto"/>
              <w:bottom w:val="single" w:sz="4" w:space="0" w:color="auto"/>
            </w:tcBorders>
            <w:shd w:val="clear" w:color="auto" w:fill="auto"/>
          </w:tcPr>
          <w:p w14:paraId="7038487D"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Consolidated</w:t>
            </w:r>
          </w:p>
          <w:p w14:paraId="3A41D06E"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r>
      <w:tr w:rsidR="00293454" w:rsidRPr="003E2C61" w14:paraId="6196E8AC" w14:textId="77777777" w:rsidTr="00A246FE">
        <w:tc>
          <w:tcPr>
            <w:tcW w:w="6268" w:type="dxa"/>
            <w:vAlign w:val="center"/>
          </w:tcPr>
          <w:p w14:paraId="55572801" w14:textId="77777777" w:rsidR="00293454" w:rsidRPr="003E2C61" w:rsidRDefault="00293454">
            <w:pPr>
              <w:spacing w:line="240" w:lineRule="auto"/>
              <w:ind w:left="-110"/>
              <w:rPr>
                <w:rFonts w:ascii="Arial" w:eastAsia="Arial" w:hAnsi="Arial" w:cs="Arial"/>
                <w:sz w:val="18"/>
                <w:szCs w:val="18"/>
              </w:rPr>
            </w:pPr>
          </w:p>
        </w:tc>
        <w:tc>
          <w:tcPr>
            <w:tcW w:w="1296" w:type="dxa"/>
            <w:tcBorders>
              <w:top w:val="single" w:sz="4" w:space="0" w:color="auto"/>
              <w:bottom w:val="single" w:sz="4" w:space="0" w:color="auto"/>
            </w:tcBorders>
            <w:shd w:val="clear" w:color="auto" w:fill="auto"/>
          </w:tcPr>
          <w:p w14:paraId="0BA68BA7"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296" w:type="dxa"/>
            <w:tcBorders>
              <w:top w:val="single" w:sz="4" w:space="0" w:color="auto"/>
              <w:bottom w:val="single" w:sz="4" w:space="0" w:color="auto"/>
            </w:tcBorders>
            <w:shd w:val="clear" w:color="auto" w:fill="auto"/>
          </w:tcPr>
          <w:p w14:paraId="0F483E9E"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r>
      <w:tr w:rsidR="00293454" w:rsidRPr="003E2C61" w14:paraId="6E81FC4C" w14:textId="77777777" w:rsidTr="00A246FE">
        <w:tc>
          <w:tcPr>
            <w:tcW w:w="6268" w:type="dxa"/>
            <w:vAlign w:val="center"/>
          </w:tcPr>
          <w:p w14:paraId="7568EDF1" w14:textId="77777777" w:rsidR="00293454" w:rsidRPr="003E2C61" w:rsidRDefault="00293454">
            <w:pPr>
              <w:spacing w:line="240" w:lineRule="auto"/>
              <w:ind w:left="-110"/>
              <w:rPr>
                <w:rFonts w:ascii="Arial" w:eastAsia="Arial" w:hAnsi="Arial" w:cs="Arial"/>
                <w:sz w:val="12"/>
                <w:szCs w:val="12"/>
              </w:rPr>
            </w:pPr>
          </w:p>
        </w:tc>
        <w:tc>
          <w:tcPr>
            <w:tcW w:w="1296" w:type="dxa"/>
            <w:tcBorders>
              <w:top w:val="single" w:sz="4" w:space="0" w:color="auto"/>
            </w:tcBorders>
            <w:shd w:val="clear" w:color="auto" w:fill="FAFAFA"/>
            <w:vAlign w:val="center"/>
          </w:tcPr>
          <w:p w14:paraId="557D2020" w14:textId="77777777" w:rsidR="00293454" w:rsidRPr="003E2C61" w:rsidRDefault="00293454">
            <w:pPr>
              <w:spacing w:line="240" w:lineRule="auto"/>
              <w:ind w:right="-72"/>
              <w:jc w:val="right"/>
              <w:rPr>
                <w:rFonts w:ascii="Arial" w:eastAsia="Arial" w:hAnsi="Arial" w:cs="Arial"/>
                <w:sz w:val="12"/>
                <w:szCs w:val="12"/>
              </w:rPr>
            </w:pPr>
          </w:p>
        </w:tc>
        <w:tc>
          <w:tcPr>
            <w:tcW w:w="1296" w:type="dxa"/>
            <w:tcBorders>
              <w:top w:val="single" w:sz="4" w:space="0" w:color="auto"/>
            </w:tcBorders>
            <w:vAlign w:val="center"/>
          </w:tcPr>
          <w:p w14:paraId="3C4642EB" w14:textId="77777777" w:rsidR="00293454" w:rsidRPr="003E2C61" w:rsidRDefault="00293454">
            <w:pPr>
              <w:spacing w:line="240" w:lineRule="auto"/>
              <w:ind w:right="-72"/>
              <w:jc w:val="right"/>
              <w:rPr>
                <w:rFonts w:ascii="Arial" w:eastAsia="Arial" w:hAnsi="Arial" w:cs="Arial"/>
                <w:sz w:val="12"/>
                <w:szCs w:val="12"/>
              </w:rPr>
            </w:pPr>
          </w:p>
        </w:tc>
      </w:tr>
      <w:tr w:rsidR="00293454" w:rsidRPr="003E2C61" w14:paraId="04012F40" w14:textId="77777777" w:rsidTr="00A246FE">
        <w:tc>
          <w:tcPr>
            <w:tcW w:w="6268" w:type="dxa"/>
            <w:vAlign w:val="center"/>
          </w:tcPr>
          <w:p w14:paraId="0BB8E207" w14:textId="77777777" w:rsidR="00293454" w:rsidRPr="003E2C61" w:rsidRDefault="001B7CC5">
            <w:pPr>
              <w:spacing w:line="240" w:lineRule="auto"/>
              <w:ind w:left="-110"/>
              <w:rPr>
                <w:rFonts w:ascii="Arial" w:eastAsia="Arial" w:hAnsi="Arial" w:cs="Arial"/>
                <w:b/>
                <w:sz w:val="18"/>
                <w:szCs w:val="18"/>
              </w:rPr>
            </w:pPr>
            <w:r w:rsidRPr="003E2C61">
              <w:rPr>
                <w:rFonts w:ascii="Arial" w:eastAsia="Arial" w:hAnsi="Arial" w:cs="Arial"/>
                <w:sz w:val="18"/>
                <w:szCs w:val="18"/>
                <w:highlight w:val="white"/>
              </w:rPr>
              <w:t>Assets</w:t>
            </w:r>
          </w:p>
        </w:tc>
        <w:tc>
          <w:tcPr>
            <w:tcW w:w="1296" w:type="dxa"/>
            <w:shd w:val="clear" w:color="auto" w:fill="FAFAFA"/>
            <w:vAlign w:val="bottom"/>
          </w:tcPr>
          <w:p w14:paraId="4EC3E81B"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2,482,849</w:t>
            </w:r>
          </w:p>
        </w:tc>
        <w:tc>
          <w:tcPr>
            <w:tcW w:w="1296" w:type="dxa"/>
            <w:vAlign w:val="bottom"/>
          </w:tcPr>
          <w:p w14:paraId="4CAC2B2D"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2,540,060</w:t>
            </w:r>
          </w:p>
        </w:tc>
      </w:tr>
      <w:tr w:rsidR="00293454" w:rsidRPr="003E2C61" w14:paraId="21ED7FC6" w14:textId="77777777" w:rsidTr="00A246FE">
        <w:tc>
          <w:tcPr>
            <w:tcW w:w="6268" w:type="dxa"/>
            <w:vAlign w:val="center"/>
          </w:tcPr>
          <w:p w14:paraId="3C7E4BD2" w14:textId="77777777" w:rsidR="00293454" w:rsidRPr="003E2C61" w:rsidRDefault="001B7CC5">
            <w:pPr>
              <w:spacing w:line="240" w:lineRule="auto"/>
              <w:ind w:left="-110"/>
              <w:rPr>
                <w:rFonts w:ascii="Arial" w:eastAsia="Arial" w:hAnsi="Arial" w:cs="Arial"/>
                <w:sz w:val="18"/>
                <w:szCs w:val="18"/>
                <w:highlight w:val="white"/>
              </w:rPr>
            </w:pPr>
            <w:r w:rsidRPr="003E2C61">
              <w:rPr>
                <w:rFonts w:ascii="Arial" w:eastAsia="Arial" w:hAnsi="Arial" w:cs="Arial"/>
                <w:sz w:val="18"/>
                <w:szCs w:val="18"/>
                <w:highlight w:val="white"/>
              </w:rPr>
              <w:t>Liabilities</w:t>
            </w:r>
          </w:p>
        </w:tc>
        <w:tc>
          <w:tcPr>
            <w:tcW w:w="1296" w:type="dxa"/>
            <w:tcBorders>
              <w:bottom w:val="single" w:sz="4" w:space="0" w:color="auto"/>
            </w:tcBorders>
            <w:shd w:val="clear" w:color="auto" w:fill="FAFAFA"/>
            <w:vAlign w:val="bottom"/>
          </w:tcPr>
          <w:p w14:paraId="542F792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(388,132)</w:t>
            </w:r>
          </w:p>
        </w:tc>
        <w:tc>
          <w:tcPr>
            <w:tcW w:w="1296" w:type="dxa"/>
            <w:tcBorders>
              <w:bottom w:val="single" w:sz="4" w:space="0" w:color="auto"/>
            </w:tcBorders>
            <w:vAlign w:val="bottom"/>
          </w:tcPr>
          <w:p w14:paraId="3C479A0C"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(402,868)</w:t>
            </w:r>
          </w:p>
        </w:tc>
      </w:tr>
      <w:tr w:rsidR="00293454" w:rsidRPr="003E2C61" w14:paraId="6297D30B" w14:textId="77777777" w:rsidTr="00A246FE">
        <w:tc>
          <w:tcPr>
            <w:tcW w:w="6268" w:type="dxa"/>
            <w:vAlign w:val="center"/>
          </w:tcPr>
          <w:p w14:paraId="2F4B985C" w14:textId="77777777" w:rsidR="00293454" w:rsidRPr="003E2C61" w:rsidRDefault="00293454">
            <w:pPr>
              <w:spacing w:line="240" w:lineRule="auto"/>
              <w:ind w:left="-110"/>
              <w:rPr>
                <w:rFonts w:ascii="Arial" w:eastAsia="Arial" w:hAnsi="Arial" w:cs="Arial"/>
                <w:sz w:val="12"/>
                <w:szCs w:val="12"/>
              </w:rPr>
            </w:pPr>
          </w:p>
        </w:tc>
        <w:tc>
          <w:tcPr>
            <w:tcW w:w="1296" w:type="dxa"/>
            <w:tcBorders>
              <w:top w:val="single" w:sz="4" w:space="0" w:color="auto"/>
            </w:tcBorders>
            <w:shd w:val="clear" w:color="auto" w:fill="FAFAFA"/>
            <w:vAlign w:val="center"/>
          </w:tcPr>
          <w:p w14:paraId="0220DB91" w14:textId="77777777" w:rsidR="00293454" w:rsidRPr="003E2C61" w:rsidRDefault="00293454">
            <w:pPr>
              <w:spacing w:line="240" w:lineRule="auto"/>
              <w:ind w:right="-72"/>
              <w:jc w:val="right"/>
              <w:rPr>
                <w:rFonts w:ascii="Arial" w:eastAsia="Arial" w:hAnsi="Arial" w:cs="Arial"/>
                <w:sz w:val="12"/>
                <w:szCs w:val="12"/>
              </w:rPr>
            </w:pPr>
          </w:p>
        </w:tc>
        <w:tc>
          <w:tcPr>
            <w:tcW w:w="1296" w:type="dxa"/>
            <w:tcBorders>
              <w:top w:val="single" w:sz="4" w:space="0" w:color="auto"/>
            </w:tcBorders>
            <w:vAlign w:val="center"/>
          </w:tcPr>
          <w:p w14:paraId="4193EA7F" w14:textId="77777777" w:rsidR="00293454" w:rsidRPr="003E2C61" w:rsidRDefault="00293454">
            <w:pPr>
              <w:spacing w:line="240" w:lineRule="auto"/>
              <w:ind w:right="-72"/>
              <w:jc w:val="right"/>
              <w:rPr>
                <w:rFonts w:ascii="Arial" w:eastAsia="Arial" w:hAnsi="Arial" w:cs="Arial"/>
                <w:sz w:val="12"/>
                <w:szCs w:val="12"/>
              </w:rPr>
            </w:pPr>
          </w:p>
        </w:tc>
      </w:tr>
      <w:tr w:rsidR="00293454" w:rsidRPr="003E2C61" w14:paraId="41DAD066" w14:textId="77777777" w:rsidTr="00A246FE">
        <w:tc>
          <w:tcPr>
            <w:tcW w:w="6268" w:type="dxa"/>
            <w:vAlign w:val="center"/>
          </w:tcPr>
          <w:p w14:paraId="758833B8" w14:textId="77777777" w:rsidR="00293454" w:rsidRPr="003E2C61" w:rsidRDefault="001B7CC5">
            <w:pPr>
              <w:spacing w:line="240" w:lineRule="auto"/>
              <w:ind w:left="-110"/>
              <w:rPr>
                <w:rFonts w:ascii="Arial" w:eastAsia="Arial" w:hAnsi="Arial" w:cs="Arial"/>
                <w:sz w:val="18"/>
                <w:szCs w:val="18"/>
                <w:highlight w:val="white"/>
              </w:rPr>
            </w:pPr>
            <w:r w:rsidRPr="003E2C61">
              <w:rPr>
                <w:rFonts w:ascii="Arial" w:eastAsia="Arial" w:hAnsi="Arial" w:cs="Arial"/>
                <w:sz w:val="18"/>
                <w:szCs w:val="18"/>
                <w:highlight w:val="white"/>
              </w:rPr>
              <w:t>Net assets</w:t>
            </w:r>
          </w:p>
        </w:tc>
        <w:tc>
          <w:tcPr>
            <w:tcW w:w="1296" w:type="dxa"/>
            <w:tcBorders>
              <w:bottom w:val="single" w:sz="4" w:space="0" w:color="auto"/>
            </w:tcBorders>
            <w:shd w:val="clear" w:color="auto" w:fill="FAFAFA"/>
            <w:vAlign w:val="bottom"/>
          </w:tcPr>
          <w:p w14:paraId="05351B2D"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2,094,717</w:t>
            </w:r>
          </w:p>
        </w:tc>
        <w:tc>
          <w:tcPr>
            <w:tcW w:w="1296" w:type="dxa"/>
            <w:tcBorders>
              <w:bottom w:val="single" w:sz="4" w:space="0" w:color="auto"/>
            </w:tcBorders>
            <w:vAlign w:val="bottom"/>
          </w:tcPr>
          <w:p w14:paraId="61602E3D"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2,137,192</w:t>
            </w:r>
          </w:p>
        </w:tc>
      </w:tr>
      <w:tr w:rsidR="00293454" w:rsidRPr="003E2C61" w14:paraId="326C328D" w14:textId="77777777" w:rsidTr="00A246FE">
        <w:tc>
          <w:tcPr>
            <w:tcW w:w="6268" w:type="dxa"/>
            <w:vAlign w:val="center"/>
          </w:tcPr>
          <w:p w14:paraId="0279A4A9" w14:textId="77777777" w:rsidR="00293454" w:rsidRPr="003E2C61" w:rsidRDefault="00293454">
            <w:pPr>
              <w:spacing w:line="240" w:lineRule="auto"/>
              <w:ind w:left="-110"/>
              <w:rPr>
                <w:rFonts w:ascii="Arial" w:eastAsia="Arial" w:hAnsi="Arial" w:cs="Arial"/>
                <w:sz w:val="12"/>
                <w:szCs w:val="12"/>
              </w:rPr>
            </w:pPr>
          </w:p>
        </w:tc>
        <w:tc>
          <w:tcPr>
            <w:tcW w:w="1296" w:type="dxa"/>
            <w:tcBorders>
              <w:top w:val="single" w:sz="4" w:space="0" w:color="auto"/>
            </w:tcBorders>
            <w:shd w:val="clear" w:color="auto" w:fill="FAFAFA"/>
            <w:vAlign w:val="center"/>
          </w:tcPr>
          <w:p w14:paraId="0FAEA570" w14:textId="77777777" w:rsidR="00293454" w:rsidRPr="003E2C61" w:rsidRDefault="00293454">
            <w:pPr>
              <w:spacing w:line="240" w:lineRule="auto"/>
              <w:ind w:right="-72"/>
              <w:jc w:val="right"/>
              <w:rPr>
                <w:rFonts w:ascii="Arial" w:eastAsia="Arial" w:hAnsi="Arial" w:cs="Arial"/>
                <w:sz w:val="12"/>
                <w:szCs w:val="12"/>
              </w:rPr>
            </w:pPr>
          </w:p>
        </w:tc>
        <w:tc>
          <w:tcPr>
            <w:tcW w:w="1296" w:type="dxa"/>
            <w:tcBorders>
              <w:top w:val="single" w:sz="4" w:space="0" w:color="auto"/>
            </w:tcBorders>
            <w:vAlign w:val="center"/>
          </w:tcPr>
          <w:p w14:paraId="3A0D7C74" w14:textId="77777777" w:rsidR="00293454" w:rsidRPr="003E2C61" w:rsidRDefault="00293454">
            <w:pPr>
              <w:spacing w:line="240" w:lineRule="auto"/>
              <w:ind w:right="-72"/>
              <w:jc w:val="right"/>
              <w:rPr>
                <w:rFonts w:ascii="Arial" w:eastAsia="Arial" w:hAnsi="Arial" w:cs="Arial"/>
                <w:sz w:val="12"/>
                <w:szCs w:val="12"/>
              </w:rPr>
            </w:pPr>
          </w:p>
        </w:tc>
      </w:tr>
      <w:tr w:rsidR="00293454" w:rsidRPr="003E2C61" w14:paraId="78E353F3" w14:textId="77777777" w:rsidTr="00A246FE">
        <w:tc>
          <w:tcPr>
            <w:tcW w:w="6268" w:type="dxa"/>
            <w:vAlign w:val="center"/>
          </w:tcPr>
          <w:p w14:paraId="7BDC1ED7" w14:textId="77777777" w:rsidR="00293454" w:rsidRPr="003E2C61" w:rsidRDefault="001B7CC5">
            <w:pPr>
              <w:spacing w:line="240" w:lineRule="auto"/>
              <w:ind w:left="-110"/>
              <w:rPr>
                <w:rFonts w:ascii="Arial" w:eastAsia="Arial" w:hAnsi="Arial" w:cs="Arial"/>
                <w:sz w:val="18"/>
                <w:szCs w:val="18"/>
                <w:highlight w:val="white"/>
              </w:rPr>
            </w:pPr>
            <w:r w:rsidRPr="003E2C61">
              <w:rPr>
                <w:rFonts w:ascii="Arial" w:eastAsia="Arial" w:hAnsi="Arial" w:cs="Arial"/>
                <w:sz w:val="18"/>
                <w:szCs w:val="18"/>
                <w:highlight w:val="white"/>
              </w:rPr>
              <w:t>Revenues</w:t>
            </w:r>
          </w:p>
        </w:tc>
        <w:tc>
          <w:tcPr>
            <w:tcW w:w="1296" w:type="dxa"/>
            <w:tcBorders>
              <w:bottom w:val="single" w:sz="4" w:space="0" w:color="auto"/>
            </w:tcBorders>
            <w:shd w:val="clear" w:color="auto" w:fill="FAFAFA"/>
            <w:vAlign w:val="bottom"/>
          </w:tcPr>
          <w:p w14:paraId="46981338"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536,820</w:t>
            </w:r>
          </w:p>
        </w:tc>
        <w:tc>
          <w:tcPr>
            <w:tcW w:w="1296" w:type="dxa"/>
            <w:tcBorders>
              <w:bottom w:val="single" w:sz="4" w:space="0" w:color="auto"/>
            </w:tcBorders>
            <w:vAlign w:val="bottom"/>
          </w:tcPr>
          <w:p w14:paraId="5326219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616,146</w:t>
            </w:r>
          </w:p>
        </w:tc>
      </w:tr>
      <w:tr w:rsidR="00293454" w:rsidRPr="003E2C61" w14:paraId="6B06C3E5" w14:textId="77777777" w:rsidTr="00A246FE">
        <w:tc>
          <w:tcPr>
            <w:tcW w:w="6268" w:type="dxa"/>
            <w:vAlign w:val="center"/>
          </w:tcPr>
          <w:p w14:paraId="44189706" w14:textId="77777777" w:rsidR="00293454" w:rsidRPr="003E2C61" w:rsidRDefault="00293454">
            <w:pPr>
              <w:spacing w:line="240" w:lineRule="auto"/>
              <w:ind w:left="-110"/>
              <w:rPr>
                <w:rFonts w:ascii="Arial" w:eastAsia="Arial" w:hAnsi="Arial" w:cs="Arial"/>
                <w:sz w:val="12"/>
                <w:szCs w:val="12"/>
              </w:rPr>
            </w:pPr>
          </w:p>
        </w:tc>
        <w:tc>
          <w:tcPr>
            <w:tcW w:w="1296" w:type="dxa"/>
            <w:tcBorders>
              <w:top w:val="single" w:sz="4" w:space="0" w:color="auto"/>
            </w:tcBorders>
            <w:shd w:val="clear" w:color="auto" w:fill="FAFAFA"/>
            <w:vAlign w:val="center"/>
          </w:tcPr>
          <w:p w14:paraId="7E66A3DB" w14:textId="77777777" w:rsidR="00293454" w:rsidRPr="003E2C61" w:rsidRDefault="00293454">
            <w:pPr>
              <w:spacing w:line="240" w:lineRule="auto"/>
              <w:ind w:right="-72"/>
              <w:jc w:val="right"/>
              <w:rPr>
                <w:rFonts w:ascii="Arial" w:eastAsia="Arial" w:hAnsi="Arial" w:cs="Arial"/>
                <w:sz w:val="12"/>
                <w:szCs w:val="12"/>
              </w:rPr>
            </w:pPr>
          </w:p>
        </w:tc>
        <w:tc>
          <w:tcPr>
            <w:tcW w:w="1296" w:type="dxa"/>
            <w:tcBorders>
              <w:top w:val="single" w:sz="4" w:space="0" w:color="auto"/>
            </w:tcBorders>
            <w:vAlign w:val="center"/>
          </w:tcPr>
          <w:p w14:paraId="42A9113A" w14:textId="77777777" w:rsidR="00293454" w:rsidRPr="003E2C61" w:rsidRDefault="00293454">
            <w:pPr>
              <w:spacing w:line="240" w:lineRule="auto"/>
              <w:ind w:right="-72"/>
              <w:jc w:val="right"/>
              <w:rPr>
                <w:rFonts w:ascii="Arial" w:eastAsia="Arial" w:hAnsi="Arial" w:cs="Arial"/>
                <w:sz w:val="12"/>
                <w:szCs w:val="12"/>
              </w:rPr>
            </w:pPr>
          </w:p>
        </w:tc>
      </w:tr>
      <w:tr w:rsidR="00293454" w:rsidRPr="003E2C61" w14:paraId="7F85819C" w14:textId="77777777" w:rsidTr="00A246FE">
        <w:tc>
          <w:tcPr>
            <w:tcW w:w="6268" w:type="dxa"/>
            <w:vAlign w:val="center"/>
          </w:tcPr>
          <w:p w14:paraId="7D96229F" w14:textId="77777777" w:rsidR="00293454" w:rsidRPr="003E2C61" w:rsidRDefault="001B7CC5">
            <w:pPr>
              <w:spacing w:line="240" w:lineRule="auto"/>
              <w:ind w:left="-110"/>
              <w:rPr>
                <w:rFonts w:ascii="Arial" w:eastAsia="Arial" w:hAnsi="Arial" w:cs="Arial"/>
                <w:sz w:val="18"/>
                <w:szCs w:val="18"/>
                <w:highlight w:val="white"/>
              </w:rPr>
            </w:pPr>
            <w:r w:rsidRPr="003E2C61">
              <w:rPr>
                <w:rFonts w:ascii="Arial" w:eastAsia="Arial" w:hAnsi="Arial" w:cs="Arial"/>
                <w:sz w:val="18"/>
                <w:szCs w:val="18"/>
                <w:highlight w:val="white"/>
              </w:rPr>
              <w:t>Net profit</w:t>
            </w:r>
          </w:p>
        </w:tc>
        <w:tc>
          <w:tcPr>
            <w:tcW w:w="1296" w:type="dxa"/>
            <w:tcBorders>
              <w:bottom w:val="single" w:sz="4" w:space="0" w:color="auto"/>
            </w:tcBorders>
            <w:shd w:val="clear" w:color="auto" w:fill="FAFAFA"/>
            <w:vAlign w:val="bottom"/>
          </w:tcPr>
          <w:p w14:paraId="03BB267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226,818</w:t>
            </w:r>
          </w:p>
        </w:tc>
        <w:tc>
          <w:tcPr>
            <w:tcW w:w="1296" w:type="dxa"/>
            <w:tcBorders>
              <w:bottom w:val="single" w:sz="4" w:space="0" w:color="auto"/>
            </w:tcBorders>
            <w:vAlign w:val="bottom"/>
          </w:tcPr>
          <w:p w14:paraId="3DBFBB69"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285,102</w:t>
            </w:r>
          </w:p>
        </w:tc>
      </w:tr>
    </w:tbl>
    <w:p w14:paraId="4A7B65BA" w14:textId="28E7F09E" w:rsidR="007825CA" w:rsidRPr="003E2C61" w:rsidRDefault="007825CA">
      <w:pPr>
        <w:autoSpaceDE/>
        <w:autoSpaceDN/>
        <w:spacing w:line="240" w:lineRule="auto"/>
      </w:pPr>
      <w:r w:rsidRPr="003E2C61">
        <w:br w:type="page"/>
      </w:r>
    </w:p>
    <w:p w14:paraId="6506931F" w14:textId="77777777" w:rsidR="00293454" w:rsidRPr="003E2C61" w:rsidRDefault="00293454">
      <w:pPr>
        <w:spacing w:line="240" w:lineRule="auto"/>
      </w:pPr>
    </w:p>
    <w:tbl>
      <w:tblPr>
        <w:tblStyle w:val="afffffffffffffffffffffffffffffffff1"/>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E2C61" w14:paraId="7657D2B7" w14:textId="77777777">
        <w:trPr>
          <w:trHeight w:val="386"/>
        </w:trPr>
        <w:tc>
          <w:tcPr>
            <w:tcW w:w="9461" w:type="dxa"/>
            <w:shd w:val="clear" w:color="auto" w:fill="FFA543"/>
            <w:vAlign w:val="center"/>
          </w:tcPr>
          <w:p w14:paraId="7AFA7B44" w14:textId="77777777" w:rsidR="00293454" w:rsidRPr="003E2C61" w:rsidRDefault="001B7CC5">
            <w:pPr>
              <w:pStyle w:val="Heading6"/>
              <w:tabs>
                <w:tab w:val="left" w:pos="540"/>
              </w:tabs>
              <w:spacing w:before="0" w:after="0" w:line="240" w:lineRule="auto"/>
              <w:jc w:val="both"/>
              <w:outlineLvl w:val="5"/>
              <w:rPr>
                <w:rFonts w:ascii="Arial" w:eastAsia="Arial" w:hAnsi="Arial" w:cs="Arial"/>
                <w:b w:val="0"/>
                <w:color w:val="FFFFFF"/>
                <w:sz w:val="18"/>
                <w:szCs w:val="18"/>
              </w:rPr>
            </w:pPr>
            <w:r w:rsidRPr="003E2C61">
              <w:rPr>
                <w:rFonts w:ascii="Arial" w:eastAsia="Arial" w:hAnsi="Arial" w:cs="Arial"/>
                <w:color w:val="FFFFFF"/>
                <w:sz w:val="18"/>
                <w:szCs w:val="18"/>
              </w:rPr>
              <w:t>15</w:t>
            </w:r>
            <w:r w:rsidRPr="003E2C61">
              <w:rPr>
                <w:rFonts w:ascii="Arial" w:eastAsia="Arial" w:hAnsi="Arial" w:cs="Arial"/>
                <w:color w:val="FFFFFF"/>
                <w:sz w:val="18"/>
                <w:szCs w:val="18"/>
              </w:rPr>
              <w:tab/>
              <w:t xml:space="preserve">Property, </w:t>
            </w:r>
            <w:proofErr w:type="gramStart"/>
            <w:r w:rsidRPr="003E2C61">
              <w:rPr>
                <w:rFonts w:ascii="Arial" w:eastAsia="Arial" w:hAnsi="Arial" w:cs="Arial"/>
                <w:color w:val="FFFFFF"/>
                <w:sz w:val="18"/>
                <w:szCs w:val="18"/>
              </w:rPr>
              <w:t>plant</w:t>
            </w:r>
            <w:proofErr w:type="gramEnd"/>
            <w:r w:rsidRPr="003E2C61">
              <w:rPr>
                <w:rFonts w:ascii="Arial" w:eastAsia="Arial" w:hAnsi="Arial" w:cs="Arial"/>
                <w:color w:val="FFFFFF"/>
                <w:sz w:val="18"/>
                <w:szCs w:val="18"/>
              </w:rPr>
              <w:t xml:space="preserve"> and equipment</w:t>
            </w:r>
          </w:p>
        </w:tc>
      </w:tr>
    </w:tbl>
    <w:p w14:paraId="223BAFCB" w14:textId="77777777" w:rsidR="00293454" w:rsidRPr="003E2C61" w:rsidRDefault="00293454">
      <w:pPr>
        <w:pStyle w:val="Heading6"/>
        <w:tabs>
          <w:tab w:val="left" w:pos="540"/>
        </w:tabs>
        <w:spacing w:before="0" w:after="0" w:line="240" w:lineRule="auto"/>
        <w:jc w:val="both"/>
        <w:rPr>
          <w:rFonts w:ascii="Arial" w:hAnsi="Arial"/>
          <w:b w:val="0"/>
          <w:sz w:val="18"/>
          <w:szCs w:val="18"/>
        </w:rPr>
      </w:pPr>
    </w:p>
    <w:tbl>
      <w:tblPr>
        <w:tblStyle w:val="afffffffffffffffffffffffffffffffff2"/>
        <w:tblW w:w="9461" w:type="dxa"/>
        <w:tblLayout w:type="fixed"/>
        <w:tblLook w:val="0000" w:firstRow="0" w:lastRow="0" w:firstColumn="0" w:lastColumn="0" w:noHBand="0" w:noVBand="0"/>
      </w:tblPr>
      <w:tblGrid>
        <w:gridCol w:w="3989"/>
        <w:gridCol w:w="1368"/>
        <w:gridCol w:w="1368"/>
        <w:gridCol w:w="1368"/>
        <w:gridCol w:w="1368"/>
      </w:tblGrid>
      <w:tr w:rsidR="00293454" w:rsidRPr="003E2C61" w14:paraId="2D271C41" w14:textId="77777777" w:rsidTr="00A246FE">
        <w:tc>
          <w:tcPr>
            <w:tcW w:w="3989" w:type="dxa"/>
            <w:vAlign w:val="center"/>
          </w:tcPr>
          <w:p w14:paraId="66D3B538" w14:textId="77777777" w:rsidR="00293454" w:rsidRPr="003E2C61" w:rsidRDefault="00293454">
            <w:pPr>
              <w:spacing w:line="240" w:lineRule="auto"/>
              <w:ind w:left="-101"/>
              <w:rPr>
                <w:rFonts w:ascii="Arial" w:eastAsia="Arial" w:hAnsi="Arial" w:cs="Arial"/>
                <w:sz w:val="18"/>
                <w:szCs w:val="18"/>
              </w:rPr>
            </w:pPr>
          </w:p>
        </w:tc>
        <w:tc>
          <w:tcPr>
            <w:tcW w:w="5472" w:type="dxa"/>
            <w:gridSpan w:val="4"/>
            <w:tcBorders>
              <w:top w:val="single" w:sz="4" w:space="0" w:color="auto"/>
              <w:bottom w:val="single" w:sz="4" w:space="0" w:color="auto"/>
            </w:tcBorders>
            <w:shd w:val="clear" w:color="auto" w:fill="auto"/>
          </w:tcPr>
          <w:p w14:paraId="62DC0134"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Consolidated financial statements</w:t>
            </w:r>
          </w:p>
        </w:tc>
      </w:tr>
      <w:tr w:rsidR="00293454" w:rsidRPr="003E2C61" w14:paraId="62E5BA21" w14:textId="77777777" w:rsidTr="00A246FE">
        <w:tc>
          <w:tcPr>
            <w:tcW w:w="3989" w:type="dxa"/>
            <w:vAlign w:val="center"/>
          </w:tcPr>
          <w:p w14:paraId="5073C6D3"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auto"/>
          </w:tcPr>
          <w:p w14:paraId="049F64FF" w14:textId="77777777" w:rsidR="00293454" w:rsidRPr="003E2C61" w:rsidRDefault="00293454">
            <w:pPr>
              <w:spacing w:line="240" w:lineRule="auto"/>
              <w:ind w:right="-72"/>
              <w:jc w:val="right"/>
              <w:rPr>
                <w:rFonts w:ascii="Arial" w:eastAsia="Arial" w:hAnsi="Arial" w:cs="Arial"/>
                <w:b/>
                <w:sz w:val="18"/>
                <w:szCs w:val="18"/>
              </w:rPr>
            </w:pPr>
          </w:p>
        </w:tc>
        <w:tc>
          <w:tcPr>
            <w:tcW w:w="1368" w:type="dxa"/>
            <w:tcBorders>
              <w:top w:val="single" w:sz="4" w:space="0" w:color="auto"/>
            </w:tcBorders>
            <w:shd w:val="clear" w:color="auto" w:fill="auto"/>
          </w:tcPr>
          <w:p w14:paraId="71F24407"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Buildings,</w:t>
            </w:r>
          </w:p>
        </w:tc>
        <w:tc>
          <w:tcPr>
            <w:tcW w:w="1368" w:type="dxa"/>
            <w:tcBorders>
              <w:top w:val="single" w:sz="4" w:space="0" w:color="auto"/>
            </w:tcBorders>
            <w:shd w:val="clear" w:color="auto" w:fill="auto"/>
          </w:tcPr>
          <w:p w14:paraId="7628C5FD" w14:textId="77777777" w:rsidR="00293454" w:rsidRPr="003E2C61" w:rsidRDefault="00293454">
            <w:pPr>
              <w:spacing w:line="240" w:lineRule="auto"/>
              <w:ind w:right="-72"/>
              <w:jc w:val="right"/>
              <w:rPr>
                <w:rFonts w:ascii="Arial" w:eastAsia="Arial" w:hAnsi="Arial" w:cs="Arial"/>
                <w:b/>
                <w:sz w:val="18"/>
                <w:szCs w:val="18"/>
              </w:rPr>
            </w:pPr>
          </w:p>
        </w:tc>
        <w:tc>
          <w:tcPr>
            <w:tcW w:w="1368" w:type="dxa"/>
            <w:tcBorders>
              <w:top w:val="single" w:sz="4" w:space="0" w:color="auto"/>
            </w:tcBorders>
            <w:shd w:val="clear" w:color="auto" w:fill="auto"/>
          </w:tcPr>
          <w:p w14:paraId="15406815" w14:textId="77777777" w:rsidR="00293454" w:rsidRPr="003E2C61" w:rsidRDefault="00293454">
            <w:pPr>
              <w:spacing w:line="240" w:lineRule="auto"/>
              <w:ind w:right="-72"/>
              <w:jc w:val="right"/>
              <w:rPr>
                <w:rFonts w:ascii="Arial" w:eastAsia="Arial" w:hAnsi="Arial" w:cs="Arial"/>
                <w:b/>
                <w:sz w:val="18"/>
                <w:szCs w:val="18"/>
              </w:rPr>
            </w:pPr>
          </w:p>
        </w:tc>
      </w:tr>
      <w:tr w:rsidR="00293454" w:rsidRPr="003E2C61" w14:paraId="333F6779" w14:textId="77777777" w:rsidTr="00A246FE">
        <w:tc>
          <w:tcPr>
            <w:tcW w:w="3989" w:type="dxa"/>
            <w:vAlign w:val="center"/>
          </w:tcPr>
          <w:p w14:paraId="22226F4A" w14:textId="77777777" w:rsidR="00293454" w:rsidRPr="003E2C61" w:rsidRDefault="00293454">
            <w:pPr>
              <w:spacing w:line="240" w:lineRule="auto"/>
              <w:ind w:left="-101"/>
              <w:rPr>
                <w:rFonts w:ascii="Arial" w:eastAsia="Arial" w:hAnsi="Arial" w:cs="Arial"/>
                <w:sz w:val="18"/>
                <w:szCs w:val="18"/>
              </w:rPr>
            </w:pPr>
          </w:p>
        </w:tc>
        <w:tc>
          <w:tcPr>
            <w:tcW w:w="1368" w:type="dxa"/>
            <w:shd w:val="clear" w:color="auto" w:fill="auto"/>
          </w:tcPr>
          <w:p w14:paraId="1E14218F" w14:textId="77777777" w:rsidR="00293454" w:rsidRPr="003E2C61" w:rsidRDefault="00293454">
            <w:pPr>
              <w:spacing w:line="240" w:lineRule="auto"/>
              <w:ind w:right="-72"/>
              <w:jc w:val="right"/>
              <w:rPr>
                <w:rFonts w:ascii="Arial" w:eastAsia="Arial" w:hAnsi="Arial" w:cs="Arial"/>
                <w:b/>
                <w:sz w:val="18"/>
                <w:szCs w:val="18"/>
              </w:rPr>
            </w:pPr>
          </w:p>
        </w:tc>
        <w:tc>
          <w:tcPr>
            <w:tcW w:w="1368" w:type="dxa"/>
            <w:shd w:val="clear" w:color="auto" w:fill="auto"/>
          </w:tcPr>
          <w:p w14:paraId="05581CDB"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 xml:space="preserve">plant and </w:t>
            </w:r>
          </w:p>
        </w:tc>
        <w:tc>
          <w:tcPr>
            <w:tcW w:w="1368" w:type="dxa"/>
            <w:shd w:val="clear" w:color="auto" w:fill="auto"/>
          </w:tcPr>
          <w:p w14:paraId="2057AFFD"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 xml:space="preserve">Construction </w:t>
            </w:r>
          </w:p>
        </w:tc>
        <w:tc>
          <w:tcPr>
            <w:tcW w:w="1368" w:type="dxa"/>
            <w:shd w:val="clear" w:color="auto" w:fill="auto"/>
          </w:tcPr>
          <w:p w14:paraId="5F0739C0" w14:textId="77777777" w:rsidR="00293454" w:rsidRPr="003E2C61" w:rsidRDefault="00293454">
            <w:pPr>
              <w:spacing w:line="240" w:lineRule="auto"/>
              <w:ind w:right="-72"/>
              <w:jc w:val="right"/>
              <w:rPr>
                <w:rFonts w:ascii="Arial" w:eastAsia="Arial" w:hAnsi="Arial" w:cs="Arial"/>
                <w:b/>
                <w:sz w:val="18"/>
                <w:szCs w:val="18"/>
              </w:rPr>
            </w:pPr>
          </w:p>
        </w:tc>
      </w:tr>
      <w:tr w:rsidR="00293454" w:rsidRPr="003E2C61" w14:paraId="109D2211" w14:textId="77777777" w:rsidTr="00A246FE">
        <w:tc>
          <w:tcPr>
            <w:tcW w:w="3989" w:type="dxa"/>
            <w:vAlign w:val="center"/>
          </w:tcPr>
          <w:p w14:paraId="227155F0" w14:textId="77777777" w:rsidR="00293454" w:rsidRPr="003E2C61" w:rsidRDefault="00293454">
            <w:pPr>
              <w:spacing w:line="240" w:lineRule="auto"/>
              <w:ind w:left="-101"/>
              <w:rPr>
                <w:rFonts w:ascii="Arial" w:eastAsia="Arial" w:hAnsi="Arial" w:cs="Arial"/>
                <w:sz w:val="18"/>
                <w:szCs w:val="18"/>
              </w:rPr>
            </w:pPr>
          </w:p>
        </w:tc>
        <w:tc>
          <w:tcPr>
            <w:tcW w:w="1368" w:type="dxa"/>
            <w:tcBorders>
              <w:bottom w:val="single" w:sz="4" w:space="0" w:color="auto"/>
            </w:tcBorders>
            <w:shd w:val="clear" w:color="auto" w:fill="auto"/>
          </w:tcPr>
          <w:p w14:paraId="70FAAEE0"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Land</w:t>
            </w:r>
          </w:p>
        </w:tc>
        <w:tc>
          <w:tcPr>
            <w:tcW w:w="1368" w:type="dxa"/>
            <w:tcBorders>
              <w:bottom w:val="single" w:sz="4" w:space="0" w:color="auto"/>
            </w:tcBorders>
            <w:shd w:val="clear" w:color="auto" w:fill="auto"/>
          </w:tcPr>
          <w:p w14:paraId="5C13CDA5"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equipment</w:t>
            </w:r>
          </w:p>
        </w:tc>
        <w:tc>
          <w:tcPr>
            <w:tcW w:w="1368" w:type="dxa"/>
            <w:tcBorders>
              <w:bottom w:val="single" w:sz="4" w:space="0" w:color="auto"/>
            </w:tcBorders>
            <w:shd w:val="clear" w:color="auto" w:fill="auto"/>
          </w:tcPr>
          <w:p w14:paraId="7EC51FF5"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in progress</w:t>
            </w:r>
          </w:p>
        </w:tc>
        <w:tc>
          <w:tcPr>
            <w:tcW w:w="1368" w:type="dxa"/>
            <w:tcBorders>
              <w:bottom w:val="single" w:sz="4" w:space="0" w:color="auto"/>
            </w:tcBorders>
            <w:shd w:val="clear" w:color="auto" w:fill="auto"/>
          </w:tcPr>
          <w:p w14:paraId="6B680538"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Total</w:t>
            </w:r>
          </w:p>
        </w:tc>
      </w:tr>
      <w:tr w:rsidR="00293454" w:rsidRPr="003E2C61" w14:paraId="3656BE12" w14:textId="77777777" w:rsidTr="00A246FE">
        <w:tc>
          <w:tcPr>
            <w:tcW w:w="3989" w:type="dxa"/>
            <w:vAlign w:val="center"/>
          </w:tcPr>
          <w:p w14:paraId="7730AF3A"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auto"/>
          </w:tcPr>
          <w:p w14:paraId="21BF4819"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423D9CA8"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50AFAE00"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7EB30F16"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6C6711CF" w14:textId="77777777" w:rsidTr="00A246FE">
        <w:tc>
          <w:tcPr>
            <w:tcW w:w="3989" w:type="dxa"/>
            <w:vAlign w:val="center"/>
          </w:tcPr>
          <w:p w14:paraId="38C694C7" w14:textId="77777777" w:rsidR="00293454" w:rsidRPr="003E2C61" w:rsidRDefault="001B7CC5">
            <w:pPr>
              <w:spacing w:line="240" w:lineRule="auto"/>
              <w:ind w:left="-101"/>
              <w:rPr>
                <w:rFonts w:ascii="Arial" w:eastAsia="Arial" w:hAnsi="Arial" w:cs="Arial"/>
                <w:b/>
                <w:sz w:val="18"/>
                <w:szCs w:val="18"/>
              </w:rPr>
            </w:pPr>
            <w:proofErr w:type="gramStart"/>
            <w:r w:rsidRPr="003E2C61">
              <w:rPr>
                <w:rFonts w:ascii="Arial" w:eastAsia="Arial" w:hAnsi="Arial" w:cs="Arial"/>
                <w:b/>
                <w:sz w:val="18"/>
                <w:szCs w:val="18"/>
              </w:rPr>
              <w:t>At</w:t>
            </w:r>
            <w:proofErr w:type="gramEnd"/>
            <w:r w:rsidRPr="003E2C61">
              <w:rPr>
                <w:rFonts w:ascii="Arial" w:eastAsia="Arial" w:hAnsi="Arial" w:cs="Arial"/>
                <w:b/>
                <w:sz w:val="18"/>
                <w:szCs w:val="18"/>
              </w:rPr>
              <w:t xml:space="preserve"> 1 January 2020</w:t>
            </w:r>
          </w:p>
        </w:tc>
        <w:tc>
          <w:tcPr>
            <w:tcW w:w="1368" w:type="dxa"/>
            <w:shd w:val="clear" w:color="auto" w:fill="auto"/>
          </w:tcPr>
          <w:p w14:paraId="354660C6"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67FB5488"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2FE6E5FC"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4811C2B2" w14:textId="77777777" w:rsidR="00293454" w:rsidRPr="003E2C61" w:rsidRDefault="00293454">
            <w:pPr>
              <w:tabs>
                <w:tab w:val="left" w:pos="5812"/>
              </w:tabs>
              <w:spacing w:line="240" w:lineRule="auto"/>
              <w:ind w:right="-72"/>
              <w:jc w:val="right"/>
              <w:rPr>
                <w:rFonts w:ascii="Arial" w:eastAsia="Arial" w:hAnsi="Arial" w:cs="Arial"/>
                <w:sz w:val="18"/>
                <w:szCs w:val="18"/>
              </w:rPr>
            </w:pPr>
          </w:p>
        </w:tc>
      </w:tr>
      <w:tr w:rsidR="00293454" w:rsidRPr="003E2C61" w14:paraId="17AA1FE5" w14:textId="77777777" w:rsidTr="00A246FE">
        <w:tc>
          <w:tcPr>
            <w:tcW w:w="3989" w:type="dxa"/>
            <w:vAlign w:val="center"/>
          </w:tcPr>
          <w:p w14:paraId="492328A9" w14:textId="77777777" w:rsidR="00293454" w:rsidRPr="003E2C61" w:rsidRDefault="001B7CC5">
            <w:pPr>
              <w:pBdr>
                <w:top w:val="nil"/>
                <w:left w:val="nil"/>
                <w:bottom w:val="nil"/>
                <w:right w:val="nil"/>
                <w:between w:val="nil"/>
              </w:pBdr>
              <w:tabs>
                <w:tab w:val="center" w:pos="4153"/>
                <w:tab w:val="right" w:pos="8306"/>
                <w:tab w:val="left" w:pos="5812"/>
              </w:tabs>
              <w:spacing w:line="240" w:lineRule="auto"/>
              <w:ind w:left="-101"/>
              <w:rPr>
                <w:rFonts w:ascii="Arial" w:eastAsia="Arial" w:hAnsi="Arial" w:cs="Arial"/>
                <w:sz w:val="18"/>
                <w:szCs w:val="18"/>
              </w:rPr>
            </w:pPr>
            <w:r w:rsidRPr="003E2C61">
              <w:rPr>
                <w:rFonts w:ascii="Arial" w:eastAsia="Arial" w:hAnsi="Arial" w:cs="Arial"/>
                <w:sz w:val="18"/>
                <w:szCs w:val="18"/>
              </w:rPr>
              <w:t xml:space="preserve">Cost </w:t>
            </w:r>
          </w:p>
        </w:tc>
        <w:tc>
          <w:tcPr>
            <w:tcW w:w="1368" w:type="dxa"/>
            <w:shd w:val="clear" w:color="auto" w:fill="auto"/>
          </w:tcPr>
          <w:p w14:paraId="64DBBBFA"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4,966,090</w:t>
            </w:r>
          </w:p>
        </w:tc>
        <w:tc>
          <w:tcPr>
            <w:tcW w:w="1368" w:type="dxa"/>
            <w:shd w:val="clear" w:color="auto" w:fill="auto"/>
          </w:tcPr>
          <w:p w14:paraId="5CC744D4"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63,081,062</w:t>
            </w:r>
          </w:p>
        </w:tc>
        <w:tc>
          <w:tcPr>
            <w:tcW w:w="1368" w:type="dxa"/>
            <w:shd w:val="clear" w:color="auto" w:fill="auto"/>
          </w:tcPr>
          <w:p w14:paraId="63A85F24"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851,619</w:t>
            </w:r>
          </w:p>
        </w:tc>
        <w:tc>
          <w:tcPr>
            <w:tcW w:w="1368" w:type="dxa"/>
            <w:shd w:val="clear" w:color="auto" w:fill="auto"/>
          </w:tcPr>
          <w:p w14:paraId="4D56D805"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68,898,771</w:t>
            </w:r>
          </w:p>
        </w:tc>
      </w:tr>
      <w:tr w:rsidR="00293454" w:rsidRPr="003E2C61" w14:paraId="12C22F34" w14:textId="77777777" w:rsidTr="00A246FE">
        <w:tc>
          <w:tcPr>
            <w:tcW w:w="3989" w:type="dxa"/>
            <w:vAlign w:val="center"/>
          </w:tcPr>
          <w:p w14:paraId="74965321" w14:textId="77777777" w:rsidR="00293454" w:rsidRPr="003E2C61" w:rsidRDefault="001B7CC5">
            <w:pPr>
              <w:tabs>
                <w:tab w:val="left" w:pos="5812"/>
              </w:tabs>
              <w:spacing w:line="240" w:lineRule="auto"/>
              <w:ind w:left="-101"/>
              <w:rPr>
                <w:rFonts w:ascii="Arial" w:eastAsia="Arial" w:hAnsi="Arial" w:cs="Arial"/>
                <w:sz w:val="18"/>
                <w:szCs w:val="18"/>
              </w:rPr>
            </w:pPr>
            <w:r w:rsidRPr="003E2C61">
              <w:rPr>
                <w:rFonts w:ascii="Arial" w:eastAsia="Arial" w:hAnsi="Arial" w:cs="Arial"/>
                <w:sz w:val="18"/>
                <w:szCs w:val="18"/>
              </w:rPr>
              <w:t>Less:  Accumulated depreciation</w:t>
            </w:r>
          </w:p>
        </w:tc>
        <w:tc>
          <w:tcPr>
            <w:tcW w:w="1368" w:type="dxa"/>
            <w:tcBorders>
              <w:bottom w:val="single" w:sz="4" w:space="0" w:color="auto"/>
            </w:tcBorders>
            <w:shd w:val="clear" w:color="auto" w:fill="auto"/>
          </w:tcPr>
          <w:p w14:paraId="46000902"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tcBorders>
              <w:bottom w:val="single" w:sz="4" w:space="0" w:color="auto"/>
            </w:tcBorders>
            <w:shd w:val="clear" w:color="auto" w:fill="auto"/>
          </w:tcPr>
          <w:p w14:paraId="0A665A7C"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(43,298,971)</w:t>
            </w:r>
          </w:p>
        </w:tc>
        <w:tc>
          <w:tcPr>
            <w:tcW w:w="1368" w:type="dxa"/>
            <w:tcBorders>
              <w:bottom w:val="single" w:sz="4" w:space="0" w:color="auto"/>
            </w:tcBorders>
            <w:shd w:val="clear" w:color="auto" w:fill="auto"/>
          </w:tcPr>
          <w:p w14:paraId="13AA08D6"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tcBorders>
              <w:bottom w:val="single" w:sz="4" w:space="0" w:color="auto"/>
            </w:tcBorders>
            <w:shd w:val="clear" w:color="auto" w:fill="auto"/>
          </w:tcPr>
          <w:p w14:paraId="7D21BFA6"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(43,298,971)</w:t>
            </w:r>
          </w:p>
        </w:tc>
      </w:tr>
      <w:tr w:rsidR="00293454" w:rsidRPr="003E2C61" w14:paraId="3737D629" w14:textId="77777777" w:rsidTr="00A246FE">
        <w:tc>
          <w:tcPr>
            <w:tcW w:w="3989" w:type="dxa"/>
            <w:vAlign w:val="center"/>
          </w:tcPr>
          <w:p w14:paraId="3E99A6F2"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auto"/>
            <w:vAlign w:val="center"/>
          </w:tcPr>
          <w:p w14:paraId="27A66F94"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37133631"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7712BCD4"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24E318B6"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45A7E58F" w14:textId="77777777" w:rsidTr="00A246FE">
        <w:tc>
          <w:tcPr>
            <w:tcW w:w="3989" w:type="dxa"/>
            <w:vAlign w:val="center"/>
          </w:tcPr>
          <w:p w14:paraId="741FA6C7" w14:textId="77777777" w:rsidR="00293454" w:rsidRPr="003E2C61" w:rsidRDefault="001B7CC5">
            <w:pPr>
              <w:tabs>
                <w:tab w:val="left" w:pos="5812"/>
              </w:tabs>
              <w:spacing w:line="240" w:lineRule="auto"/>
              <w:ind w:left="-101"/>
              <w:rPr>
                <w:rFonts w:ascii="Arial" w:eastAsia="Arial" w:hAnsi="Arial" w:cs="Arial"/>
                <w:b/>
                <w:sz w:val="18"/>
                <w:szCs w:val="18"/>
              </w:rPr>
            </w:pPr>
            <w:r w:rsidRPr="003E2C61">
              <w:rPr>
                <w:rFonts w:ascii="Arial" w:eastAsia="Arial" w:hAnsi="Arial" w:cs="Arial"/>
                <w:b/>
                <w:sz w:val="18"/>
                <w:szCs w:val="18"/>
              </w:rPr>
              <w:t xml:space="preserve">Net book amount </w:t>
            </w:r>
          </w:p>
        </w:tc>
        <w:tc>
          <w:tcPr>
            <w:tcW w:w="1368" w:type="dxa"/>
            <w:tcBorders>
              <w:bottom w:val="single" w:sz="4" w:space="0" w:color="auto"/>
            </w:tcBorders>
            <w:shd w:val="clear" w:color="auto" w:fill="auto"/>
          </w:tcPr>
          <w:p w14:paraId="7D4E0FDC"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4,966,090</w:t>
            </w:r>
          </w:p>
        </w:tc>
        <w:tc>
          <w:tcPr>
            <w:tcW w:w="1368" w:type="dxa"/>
            <w:tcBorders>
              <w:bottom w:val="single" w:sz="4" w:space="0" w:color="auto"/>
            </w:tcBorders>
            <w:shd w:val="clear" w:color="auto" w:fill="auto"/>
          </w:tcPr>
          <w:p w14:paraId="36C35698"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19,782,091</w:t>
            </w:r>
          </w:p>
        </w:tc>
        <w:tc>
          <w:tcPr>
            <w:tcW w:w="1368" w:type="dxa"/>
            <w:tcBorders>
              <w:bottom w:val="single" w:sz="4" w:space="0" w:color="auto"/>
            </w:tcBorders>
            <w:shd w:val="clear" w:color="auto" w:fill="auto"/>
          </w:tcPr>
          <w:p w14:paraId="7EDDDFCE"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851,619</w:t>
            </w:r>
          </w:p>
        </w:tc>
        <w:tc>
          <w:tcPr>
            <w:tcW w:w="1368" w:type="dxa"/>
            <w:tcBorders>
              <w:bottom w:val="single" w:sz="4" w:space="0" w:color="auto"/>
            </w:tcBorders>
            <w:shd w:val="clear" w:color="auto" w:fill="auto"/>
          </w:tcPr>
          <w:p w14:paraId="20DFD2D4"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25,599,800</w:t>
            </w:r>
          </w:p>
        </w:tc>
      </w:tr>
      <w:tr w:rsidR="00293454" w:rsidRPr="003E2C61" w14:paraId="3CA38EC8" w14:textId="77777777" w:rsidTr="00A246FE">
        <w:tc>
          <w:tcPr>
            <w:tcW w:w="3989" w:type="dxa"/>
            <w:vAlign w:val="center"/>
          </w:tcPr>
          <w:p w14:paraId="551E70EB"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auto"/>
          </w:tcPr>
          <w:p w14:paraId="0BDEDCA3"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7FC316F4"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7A548240"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1715DBF2" w14:textId="77777777" w:rsidR="00293454" w:rsidRPr="003E2C61" w:rsidRDefault="00293454">
            <w:pPr>
              <w:tabs>
                <w:tab w:val="left" w:pos="5812"/>
              </w:tabs>
              <w:spacing w:line="240" w:lineRule="auto"/>
              <w:ind w:right="-72"/>
              <w:jc w:val="right"/>
              <w:rPr>
                <w:rFonts w:ascii="Arial" w:eastAsia="Arial" w:hAnsi="Arial" w:cs="Arial"/>
                <w:sz w:val="18"/>
                <w:szCs w:val="18"/>
              </w:rPr>
            </w:pPr>
          </w:p>
        </w:tc>
      </w:tr>
      <w:tr w:rsidR="00293454" w:rsidRPr="003E2C61" w14:paraId="5004794F" w14:textId="77777777" w:rsidTr="00A246FE">
        <w:tc>
          <w:tcPr>
            <w:tcW w:w="3989" w:type="dxa"/>
            <w:vAlign w:val="center"/>
          </w:tcPr>
          <w:p w14:paraId="69A96D83" w14:textId="77777777" w:rsidR="00293454" w:rsidRPr="003E2C61" w:rsidRDefault="001B7CC5">
            <w:pPr>
              <w:spacing w:line="240" w:lineRule="auto"/>
              <w:ind w:left="-101"/>
              <w:rPr>
                <w:rFonts w:ascii="Arial" w:eastAsia="Arial" w:hAnsi="Arial" w:cs="Arial"/>
                <w:b/>
                <w:sz w:val="18"/>
                <w:szCs w:val="18"/>
              </w:rPr>
            </w:pPr>
            <w:r w:rsidRPr="003E2C61">
              <w:rPr>
                <w:rFonts w:ascii="Arial" w:eastAsia="Arial" w:hAnsi="Arial" w:cs="Arial"/>
                <w:b/>
                <w:sz w:val="18"/>
                <w:szCs w:val="18"/>
              </w:rPr>
              <w:t>Year ended 31 December 2020</w:t>
            </w:r>
          </w:p>
        </w:tc>
        <w:tc>
          <w:tcPr>
            <w:tcW w:w="1368" w:type="dxa"/>
            <w:shd w:val="clear" w:color="auto" w:fill="auto"/>
          </w:tcPr>
          <w:p w14:paraId="23DB3925"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2C2C1244"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31C57BAB"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0026151C" w14:textId="77777777" w:rsidR="00293454" w:rsidRPr="003E2C61" w:rsidRDefault="00293454">
            <w:pPr>
              <w:tabs>
                <w:tab w:val="left" w:pos="5812"/>
              </w:tabs>
              <w:spacing w:line="240" w:lineRule="auto"/>
              <w:ind w:right="-72"/>
              <w:jc w:val="right"/>
              <w:rPr>
                <w:rFonts w:ascii="Arial" w:eastAsia="Arial" w:hAnsi="Arial" w:cs="Arial"/>
                <w:sz w:val="18"/>
                <w:szCs w:val="18"/>
              </w:rPr>
            </w:pPr>
          </w:p>
        </w:tc>
      </w:tr>
      <w:tr w:rsidR="00293454" w:rsidRPr="003E2C61" w14:paraId="4A1CF9CF" w14:textId="77777777" w:rsidTr="00A246FE">
        <w:tc>
          <w:tcPr>
            <w:tcW w:w="3989" w:type="dxa"/>
            <w:vAlign w:val="center"/>
          </w:tcPr>
          <w:p w14:paraId="56AEB6FF" w14:textId="77777777" w:rsidR="00293454" w:rsidRPr="003E2C61" w:rsidRDefault="001B7CC5">
            <w:pPr>
              <w:tabs>
                <w:tab w:val="left" w:pos="5812"/>
              </w:tabs>
              <w:spacing w:line="240" w:lineRule="auto"/>
              <w:ind w:left="-101"/>
              <w:rPr>
                <w:rFonts w:ascii="Arial" w:eastAsia="Arial" w:hAnsi="Arial" w:cs="Arial"/>
                <w:sz w:val="18"/>
                <w:szCs w:val="18"/>
              </w:rPr>
            </w:pPr>
            <w:r w:rsidRPr="003E2C61">
              <w:rPr>
                <w:rFonts w:ascii="Arial" w:eastAsia="Arial" w:hAnsi="Arial" w:cs="Arial"/>
                <w:sz w:val="18"/>
                <w:szCs w:val="18"/>
              </w:rPr>
              <w:t>Opening net book amount</w:t>
            </w:r>
          </w:p>
        </w:tc>
        <w:tc>
          <w:tcPr>
            <w:tcW w:w="1368" w:type="dxa"/>
            <w:shd w:val="clear" w:color="auto" w:fill="auto"/>
          </w:tcPr>
          <w:p w14:paraId="07AF4110"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4,966,090</w:t>
            </w:r>
          </w:p>
        </w:tc>
        <w:tc>
          <w:tcPr>
            <w:tcW w:w="1368" w:type="dxa"/>
            <w:shd w:val="clear" w:color="auto" w:fill="auto"/>
          </w:tcPr>
          <w:p w14:paraId="695FAFEB"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19,782,091</w:t>
            </w:r>
          </w:p>
        </w:tc>
        <w:tc>
          <w:tcPr>
            <w:tcW w:w="1368" w:type="dxa"/>
            <w:shd w:val="clear" w:color="auto" w:fill="auto"/>
          </w:tcPr>
          <w:p w14:paraId="16ECB18D"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851,619</w:t>
            </w:r>
          </w:p>
        </w:tc>
        <w:tc>
          <w:tcPr>
            <w:tcW w:w="1368" w:type="dxa"/>
            <w:shd w:val="clear" w:color="auto" w:fill="auto"/>
          </w:tcPr>
          <w:p w14:paraId="11642646"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25,599,800</w:t>
            </w:r>
          </w:p>
        </w:tc>
      </w:tr>
      <w:tr w:rsidR="00293454" w:rsidRPr="003E2C61" w14:paraId="14C96267" w14:textId="77777777" w:rsidTr="00A246FE">
        <w:tc>
          <w:tcPr>
            <w:tcW w:w="3989" w:type="dxa"/>
            <w:vAlign w:val="center"/>
          </w:tcPr>
          <w:p w14:paraId="54A864BF" w14:textId="77777777" w:rsidR="00293454" w:rsidRPr="003E2C61" w:rsidRDefault="001B7CC5">
            <w:pPr>
              <w:tabs>
                <w:tab w:val="left" w:pos="5812"/>
              </w:tabs>
              <w:spacing w:line="240" w:lineRule="auto"/>
              <w:ind w:left="-101"/>
              <w:rPr>
                <w:rFonts w:ascii="Arial" w:eastAsia="Arial" w:hAnsi="Arial" w:cs="Arial"/>
                <w:sz w:val="18"/>
                <w:szCs w:val="18"/>
              </w:rPr>
            </w:pPr>
            <w:r w:rsidRPr="003E2C61">
              <w:rPr>
                <w:rFonts w:ascii="Arial" w:eastAsia="Arial" w:hAnsi="Arial" w:cs="Arial"/>
                <w:sz w:val="18"/>
                <w:szCs w:val="18"/>
              </w:rPr>
              <w:t xml:space="preserve">Additions </w:t>
            </w:r>
          </w:p>
        </w:tc>
        <w:tc>
          <w:tcPr>
            <w:tcW w:w="1368" w:type="dxa"/>
            <w:shd w:val="clear" w:color="auto" w:fill="auto"/>
          </w:tcPr>
          <w:p w14:paraId="5B2DD877"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shd w:val="clear" w:color="auto" w:fill="auto"/>
          </w:tcPr>
          <w:p w14:paraId="08D62859"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shd w:val="clear" w:color="auto" w:fill="auto"/>
          </w:tcPr>
          <w:p w14:paraId="1AD68D04"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1,378,228</w:t>
            </w:r>
          </w:p>
        </w:tc>
        <w:tc>
          <w:tcPr>
            <w:tcW w:w="1368" w:type="dxa"/>
            <w:shd w:val="clear" w:color="auto" w:fill="auto"/>
          </w:tcPr>
          <w:p w14:paraId="33EC8C26"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1,378,228</w:t>
            </w:r>
          </w:p>
        </w:tc>
      </w:tr>
      <w:tr w:rsidR="00293454" w:rsidRPr="003E2C61" w14:paraId="04C0AC8D" w14:textId="77777777" w:rsidTr="00A246FE">
        <w:tc>
          <w:tcPr>
            <w:tcW w:w="3989" w:type="dxa"/>
            <w:vAlign w:val="center"/>
          </w:tcPr>
          <w:p w14:paraId="0CD0BFAB" w14:textId="77777777" w:rsidR="00293454" w:rsidRPr="003E2C61" w:rsidRDefault="001B7CC5">
            <w:pPr>
              <w:tabs>
                <w:tab w:val="left" w:pos="5812"/>
              </w:tabs>
              <w:spacing w:line="240" w:lineRule="auto"/>
              <w:ind w:left="-101"/>
              <w:rPr>
                <w:rFonts w:ascii="Arial" w:eastAsia="Arial" w:hAnsi="Arial" w:cs="Arial"/>
                <w:sz w:val="18"/>
                <w:szCs w:val="18"/>
              </w:rPr>
            </w:pPr>
            <w:r w:rsidRPr="003E2C61">
              <w:rPr>
                <w:rFonts w:ascii="Arial" w:eastAsia="Arial" w:hAnsi="Arial" w:cs="Arial"/>
                <w:sz w:val="18"/>
                <w:szCs w:val="18"/>
              </w:rPr>
              <w:t xml:space="preserve">Disposals </w:t>
            </w:r>
          </w:p>
        </w:tc>
        <w:tc>
          <w:tcPr>
            <w:tcW w:w="1368" w:type="dxa"/>
            <w:shd w:val="clear" w:color="auto" w:fill="auto"/>
          </w:tcPr>
          <w:p w14:paraId="3F55CA14"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shd w:val="clear" w:color="auto" w:fill="auto"/>
          </w:tcPr>
          <w:p w14:paraId="59363BA1"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(45,653)</w:t>
            </w:r>
          </w:p>
        </w:tc>
        <w:tc>
          <w:tcPr>
            <w:tcW w:w="1368" w:type="dxa"/>
            <w:shd w:val="clear" w:color="auto" w:fill="auto"/>
          </w:tcPr>
          <w:p w14:paraId="109A6B94"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(1,395)</w:t>
            </w:r>
          </w:p>
        </w:tc>
        <w:tc>
          <w:tcPr>
            <w:tcW w:w="1368" w:type="dxa"/>
            <w:shd w:val="clear" w:color="auto" w:fill="auto"/>
          </w:tcPr>
          <w:p w14:paraId="0F1DC950"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(47,048)</w:t>
            </w:r>
          </w:p>
        </w:tc>
      </w:tr>
      <w:tr w:rsidR="00293454" w:rsidRPr="003E2C61" w14:paraId="50692064" w14:textId="77777777" w:rsidTr="00A246FE">
        <w:tc>
          <w:tcPr>
            <w:tcW w:w="3989" w:type="dxa"/>
            <w:vAlign w:val="center"/>
          </w:tcPr>
          <w:p w14:paraId="6EA85052" w14:textId="77777777" w:rsidR="00293454" w:rsidRPr="003E2C61" w:rsidRDefault="001B7CC5">
            <w:pPr>
              <w:tabs>
                <w:tab w:val="left" w:pos="5812"/>
              </w:tabs>
              <w:spacing w:line="240" w:lineRule="auto"/>
              <w:ind w:left="-101"/>
              <w:rPr>
                <w:rFonts w:ascii="Arial" w:eastAsia="Arial" w:hAnsi="Arial" w:cs="Arial"/>
                <w:sz w:val="18"/>
                <w:szCs w:val="18"/>
              </w:rPr>
            </w:pPr>
            <w:r w:rsidRPr="003E2C61">
              <w:rPr>
                <w:rFonts w:ascii="Arial" w:eastAsia="Arial" w:hAnsi="Arial" w:cs="Arial"/>
                <w:sz w:val="18"/>
                <w:szCs w:val="18"/>
              </w:rPr>
              <w:t xml:space="preserve">Transfers </w:t>
            </w:r>
          </w:p>
        </w:tc>
        <w:tc>
          <w:tcPr>
            <w:tcW w:w="1368" w:type="dxa"/>
            <w:shd w:val="clear" w:color="auto" w:fill="auto"/>
          </w:tcPr>
          <w:p w14:paraId="4A1E5558"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shd w:val="clear" w:color="auto" w:fill="auto"/>
          </w:tcPr>
          <w:p w14:paraId="08BCFF0B"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1,167,129</w:t>
            </w:r>
          </w:p>
        </w:tc>
        <w:tc>
          <w:tcPr>
            <w:tcW w:w="1368" w:type="dxa"/>
            <w:shd w:val="clear" w:color="auto" w:fill="auto"/>
          </w:tcPr>
          <w:p w14:paraId="5590F5F4"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(1,167,129)</w:t>
            </w:r>
          </w:p>
        </w:tc>
        <w:tc>
          <w:tcPr>
            <w:tcW w:w="1368" w:type="dxa"/>
            <w:shd w:val="clear" w:color="auto" w:fill="auto"/>
          </w:tcPr>
          <w:p w14:paraId="35386AE2"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r>
      <w:tr w:rsidR="00293454" w:rsidRPr="003E2C61" w14:paraId="38BE8C1D" w14:textId="77777777" w:rsidTr="00A246FE">
        <w:tc>
          <w:tcPr>
            <w:tcW w:w="3989" w:type="dxa"/>
            <w:vAlign w:val="center"/>
          </w:tcPr>
          <w:p w14:paraId="6C0C7052" w14:textId="77777777" w:rsidR="00293454" w:rsidRPr="003E2C61" w:rsidRDefault="001B7CC5">
            <w:pPr>
              <w:tabs>
                <w:tab w:val="left" w:pos="5812"/>
              </w:tabs>
              <w:spacing w:line="240" w:lineRule="auto"/>
              <w:ind w:left="-101"/>
              <w:rPr>
                <w:rFonts w:ascii="Arial" w:eastAsia="Arial" w:hAnsi="Arial" w:cs="Arial"/>
                <w:sz w:val="18"/>
                <w:szCs w:val="18"/>
              </w:rPr>
            </w:pPr>
            <w:r w:rsidRPr="003E2C61">
              <w:rPr>
                <w:rFonts w:ascii="Arial" w:eastAsia="Arial" w:hAnsi="Arial" w:cs="Arial"/>
                <w:sz w:val="18"/>
                <w:szCs w:val="18"/>
              </w:rPr>
              <w:t>Depreciation charge (Note 30)</w:t>
            </w:r>
          </w:p>
        </w:tc>
        <w:tc>
          <w:tcPr>
            <w:tcW w:w="1368" w:type="dxa"/>
            <w:shd w:val="clear" w:color="auto" w:fill="auto"/>
          </w:tcPr>
          <w:p w14:paraId="343DEB62"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shd w:val="clear" w:color="auto" w:fill="auto"/>
          </w:tcPr>
          <w:p w14:paraId="467BD02A"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(2,058,703)</w:t>
            </w:r>
          </w:p>
        </w:tc>
        <w:tc>
          <w:tcPr>
            <w:tcW w:w="1368" w:type="dxa"/>
            <w:shd w:val="clear" w:color="auto" w:fill="auto"/>
          </w:tcPr>
          <w:p w14:paraId="16EDB2A1"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shd w:val="clear" w:color="auto" w:fill="auto"/>
          </w:tcPr>
          <w:p w14:paraId="37EA7606"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(2,058,703)</w:t>
            </w:r>
          </w:p>
        </w:tc>
      </w:tr>
      <w:tr w:rsidR="00293454" w:rsidRPr="003E2C61" w14:paraId="62453019" w14:textId="77777777" w:rsidTr="00A246FE">
        <w:tc>
          <w:tcPr>
            <w:tcW w:w="3989" w:type="dxa"/>
            <w:vAlign w:val="center"/>
          </w:tcPr>
          <w:p w14:paraId="0111F667" w14:textId="77777777" w:rsidR="00293454" w:rsidRPr="003E2C61" w:rsidRDefault="001B7CC5">
            <w:pPr>
              <w:tabs>
                <w:tab w:val="left" w:pos="5812"/>
              </w:tabs>
              <w:spacing w:line="240" w:lineRule="auto"/>
              <w:ind w:left="-101"/>
              <w:rPr>
                <w:rFonts w:ascii="Arial" w:eastAsia="Arial" w:hAnsi="Arial" w:cs="Arial"/>
                <w:sz w:val="18"/>
                <w:szCs w:val="18"/>
              </w:rPr>
            </w:pPr>
            <w:r w:rsidRPr="003E2C61">
              <w:rPr>
                <w:rFonts w:ascii="Arial" w:eastAsia="Arial" w:hAnsi="Arial" w:cs="Arial"/>
                <w:sz w:val="18"/>
                <w:szCs w:val="18"/>
              </w:rPr>
              <w:t>Impairment (Note 30)</w:t>
            </w:r>
          </w:p>
        </w:tc>
        <w:tc>
          <w:tcPr>
            <w:tcW w:w="1368" w:type="dxa"/>
            <w:tcBorders>
              <w:bottom w:val="single" w:sz="4" w:space="0" w:color="auto"/>
            </w:tcBorders>
            <w:shd w:val="clear" w:color="auto" w:fill="auto"/>
          </w:tcPr>
          <w:p w14:paraId="292673EF"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tcBorders>
              <w:bottom w:val="single" w:sz="4" w:space="0" w:color="auto"/>
            </w:tcBorders>
            <w:shd w:val="clear" w:color="auto" w:fill="auto"/>
          </w:tcPr>
          <w:p w14:paraId="433A593D"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(121,879)</w:t>
            </w:r>
          </w:p>
        </w:tc>
        <w:tc>
          <w:tcPr>
            <w:tcW w:w="1368" w:type="dxa"/>
            <w:tcBorders>
              <w:bottom w:val="single" w:sz="4" w:space="0" w:color="auto"/>
            </w:tcBorders>
            <w:shd w:val="clear" w:color="auto" w:fill="auto"/>
          </w:tcPr>
          <w:p w14:paraId="307E4E18"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tcBorders>
              <w:bottom w:val="single" w:sz="4" w:space="0" w:color="auto"/>
            </w:tcBorders>
            <w:shd w:val="clear" w:color="auto" w:fill="auto"/>
          </w:tcPr>
          <w:p w14:paraId="7886B11A"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(121,879)</w:t>
            </w:r>
          </w:p>
        </w:tc>
      </w:tr>
      <w:tr w:rsidR="00293454" w:rsidRPr="003E2C61" w14:paraId="73E50200" w14:textId="77777777" w:rsidTr="00A246FE">
        <w:tc>
          <w:tcPr>
            <w:tcW w:w="3989" w:type="dxa"/>
            <w:vAlign w:val="center"/>
          </w:tcPr>
          <w:p w14:paraId="13532074"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auto"/>
            <w:vAlign w:val="center"/>
          </w:tcPr>
          <w:p w14:paraId="7710AECB"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560EABD7"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0BE327F5"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2480951B"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7FD1E4C0" w14:textId="77777777" w:rsidTr="00A246FE">
        <w:tc>
          <w:tcPr>
            <w:tcW w:w="3989" w:type="dxa"/>
            <w:vAlign w:val="center"/>
          </w:tcPr>
          <w:p w14:paraId="338AA7FF" w14:textId="77777777" w:rsidR="00293454" w:rsidRPr="003E2C61" w:rsidRDefault="001B7CC5">
            <w:pPr>
              <w:tabs>
                <w:tab w:val="left" w:pos="5812"/>
              </w:tabs>
              <w:spacing w:line="240" w:lineRule="auto"/>
              <w:ind w:left="-101"/>
              <w:rPr>
                <w:rFonts w:ascii="Arial" w:eastAsia="Arial" w:hAnsi="Arial" w:cs="Arial"/>
                <w:b/>
                <w:sz w:val="18"/>
                <w:szCs w:val="18"/>
              </w:rPr>
            </w:pPr>
            <w:r w:rsidRPr="003E2C61">
              <w:rPr>
                <w:rFonts w:ascii="Arial" w:eastAsia="Arial" w:hAnsi="Arial" w:cs="Arial"/>
                <w:b/>
                <w:sz w:val="18"/>
                <w:szCs w:val="18"/>
              </w:rPr>
              <w:t>Closing net book amount</w:t>
            </w:r>
          </w:p>
        </w:tc>
        <w:tc>
          <w:tcPr>
            <w:tcW w:w="1368" w:type="dxa"/>
            <w:tcBorders>
              <w:bottom w:val="single" w:sz="4" w:space="0" w:color="auto"/>
            </w:tcBorders>
            <w:shd w:val="clear" w:color="auto" w:fill="auto"/>
          </w:tcPr>
          <w:p w14:paraId="695BADFD"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4,966,090</w:t>
            </w:r>
          </w:p>
        </w:tc>
        <w:tc>
          <w:tcPr>
            <w:tcW w:w="1368" w:type="dxa"/>
            <w:tcBorders>
              <w:bottom w:val="single" w:sz="4" w:space="0" w:color="auto"/>
            </w:tcBorders>
            <w:shd w:val="clear" w:color="auto" w:fill="auto"/>
          </w:tcPr>
          <w:p w14:paraId="7D2EA044"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18,722,985</w:t>
            </w:r>
          </w:p>
        </w:tc>
        <w:tc>
          <w:tcPr>
            <w:tcW w:w="1368" w:type="dxa"/>
            <w:tcBorders>
              <w:bottom w:val="single" w:sz="4" w:space="0" w:color="auto"/>
            </w:tcBorders>
            <w:shd w:val="clear" w:color="auto" w:fill="auto"/>
          </w:tcPr>
          <w:p w14:paraId="00C75D59"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1,061,323</w:t>
            </w:r>
          </w:p>
        </w:tc>
        <w:tc>
          <w:tcPr>
            <w:tcW w:w="1368" w:type="dxa"/>
            <w:tcBorders>
              <w:bottom w:val="single" w:sz="4" w:space="0" w:color="auto"/>
            </w:tcBorders>
            <w:shd w:val="clear" w:color="auto" w:fill="auto"/>
          </w:tcPr>
          <w:p w14:paraId="7B54D08E"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24,750,398</w:t>
            </w:r>
          </w:p>
        </w:tc>
      </w:tr>
      <w:tr w:rsidR="00293454" w:rsidRPr="003E2C61" w14:paraId="7BC22CA7" w14:textId="77777777" w:rsidTr="00A246FE">
        <w:tc>
          <w:tcPr>
            <w:tcW w:w="3989" w:type="dxa"/>
            <w:vAlign w:val="center"/>
          </w:tcPr>
          <w:p w14:paraId="32418739" w14:textId="77777777" w:rsidR="00293454" w:rsidRPr="003E2C61" w:rsidRDefault="00293454">
            <w:pPr>
              <w:tabs>
                <w:tab w:val="left" w:pos="5812"/>
              </w:tabs>
              <w:spacing w:line="240" w:lineRule="auto"/>
              <w:ind w:left="-101"/>
              <w:rPr>
                <w:rFonts w:ascii="Arial" w:eastAsia="Arial" w:hAnsi="Arial" w:cs="Arial"/>
                <w:sz w:val="18"/>
                <w:szCs w:val="18"/>
              </w:rPr>
            </w:pPr>
          </w:p>
        </w:tc>
        <w:tc>
          <w:tcPr>
            <w:tcW w:w="1368" w:type="dxa"/>
            <w:tcBorders>
              <w:top w:val="single" w:sz="4" w:space="0" w:color="auto"/>
            </w:tcBorders>
            <w:shd w:val="clear" w:color="auto" w:fill="auto"/>
          </w:tcPr>
          <w:p w14:paraId="16ED57B9"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2A4B08A9"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1B97F491"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2F8E28DB" w14:textId="77777777" w:rsidR="00293454" w:rsidRPr="003E2C61" w:rsidRDefault="00293454">
            <w:pPr>
              <w:tabs>
                <w:tab w:val="left" w:pos="5812"/>
              </w:tabs>
              <w:spacing w:line="240" w:lineRule="auto"/>
              <w:ind w:right="-72"/>
              <w:jc w:val="right"/>
              <w:rPr>
                <w:rFonts w:ascii="Arial" w:eastAsia="Arial" w:hAnsi="Arial" w:cs="Arial"/>
                <w:sz w:val="18"/>
                <w:szCs w:val="18"/>
              </w:rPr>
            </w:pPr>
          </w:p>
        </w:tc>
      </w:tr>
      <w:tr w:rsidR="00293454" w:rsidRPr="003E2C61" w14:paraId="1ECF12F6" w14:textId="77777777" w:rsidTr="00A246FE">
        <w:tc>
          <w:tcPr>
            <w:tcW w:w="3989" w:type="dxa"/>
            <w:vAlign w:val="center"/>
          </w:tcPr>
          <w:p w14:paraId="6337ED5D" w14:textId="77777777" w:rsidR="00293454" w:rsidRPr="003E2C61" w:rsidRDefault="001B7CC5">
            <w:pPr>
              <w:tabs>
                <w:tab w:val="left" w:pos="5812"/>
              </w:tabs>
              <w:spacing w:line="240" w:lineRule="auto"/>
              <w:ind w:left="-101"/>
              <w:rPr>
                <w:rFonts w:ascii="Arial" w:eastAsia="Arial" w:hAnsi="Arial" w:cs="Arial"/>
                <w:b/>
                <w:sz w:val="18"/>
                <w:szCs w:val="18"/>
              </w:rPr>
            </w:pPr>
            <w:proofErr w:type="gramStart"/>
            <w:r w:rsidRPr="003E2C61">
              <w:rPr>
                <w:rFonts w:ascii="Arial" w:eastAsia="Arial" w:hAnsi="Arial" w:cs="Arial"/>
                <w:b/>
                <w:sz w:val="18"/>
                <w:szCs w:val="18"/>
              </w:rPr>
              <w:t>At</w:t>
            </w:r>
            <w:proofErr w:type="gramEnd"/>
            <w:r w:rsidRPr="003E2C61">
              <w:rPr>
                <w:rFonts w:ascii="Arial" w:eastAsia="Arial" w:hAnsi="Arial" w:cs="Arial"/>
                <w:b/>
                <w:sz w:val="18"/>
                <w:szCs w:val="18"/>
              </w:rPr>
              <w:t xml:space="preserve"> 31 December 2020</w:t>
            </w:r>
          </w:p>
        </w:tc>
        <w:tc>
          <w:tcPr>
            <w:tcW w:w="1368" w:type="dxa"/>
            <w:shd w:val="clear" w:color="auto" w:fill="auto"/>
          </w:tcPr>
          <w:p w14:paraId="7399FBCC"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755DBA57"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27C297EA"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6F4AACAB" w14:textId="77777777" w:rsidR="00293454" w:rsidRPr="003E2C61" w:rsidRDefault="00293454">
            <w:pPr>
              <w:tabs>
                <w:tab w:val="left" w:pos="5812"/>
              </w:tabs>
              <w:spacing w:line="240" w:lineRule="auto"/>
              <w:ind w:right="-72"/>
              <w:jc w:val="right"/>
              <w:rPr>
                <w:rFonts w:ascii="Arial" w:eastAsia="Arial" w:hAnsi="Arial" w:cs="Arial"/>
                <w:sz w:val="18"/>
                <w:szCs w:val="18"/>
              </w:rPr>
            </w:pPr>
          </w:p>
        </w:tc>
      </w:tr>
      <w:tr w:rsidR="00293454" w:rsidRPr="003E2C61" w14:paraId="47D9EEDB" w14:textId="77777777" w:rsidTr="00A246FE">
        <w:tc>
          <w:tcPr>
            <w:tcW w:w="3989" w:type="dxa"/>
            <w:vAlign w:val="center"/>
          </w:tcPr>
          <w:p w14:paraId="09171E25" w14:textId="77777777" w:rsidR="00293454" w:rsidRPr="003E2C61" w:rsidRDefault="001B7CC5">
            <w:pPr>
              <w:tabs>
                <w:tab w:val="left" w:pos="5812"/>
              </w:tabs>
              <w:spacing w:line="240" w:lineRule="auto"/>
              <w:ind w:left="-101"/>
              <w:rPr>
                <w:rFonts w:ascii="Arial" w:eastAsia="Arial" w:hAnsi="Arial" w:cs="Arial"/>
                <w:sz w:val="18"/>
                <w:szCs w:val="18"/>
              </w:rPr>
            </w:pPr>
            <w:r w:rsidRPr="003E2C61">
              <w:rPr>
                <w:rFonts w:ascii="Arial" w:eastAsia="Arial" w:hAnsi="Arial" w:cs="Arial"/>
                <w:sz w:val="18"/>
                <w:szCs w:val="18"/>
              </w:rPr>
              <w:t xml:space="preserve">Cost </w:t>
            </w:r>
          </w:p>
        </w:tc>
        <w:tc>
          <w:tcPr>
            <w:tcW w:w="1368" w:type="dxa"/>
            <w:shd w:val="clear" w:color="auto" w:fill="auto"/>
          </w:tcPr>
          <w:p w14:paraId="56EC1C73"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4,966,090</w:t>
            </w:r>
          </w:p>
        </w:tc>
        <w:tc>
          <w:tcPr>
            <w:tcW w:w="1368" w:type="dxa"/>
            <w:shd w:val="clear" w:color="auto" w:fill="auto"/>
          </w:tcPr>
          <w:p w14:paraId="3B0C4BA8"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63,966,523</w:t>
            </w:r>
          </w:p>
        </w:tc>
        <w:tc>
          <w:tcPr>
            <w:tcW w:w="1368" w:type="dxa"/>
            <w:shd w:val="clear" w:color="auto" w:fill="auto"/>
          </w:tcPr>
          <w:p w14:paraId="61BF4ABD"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1,061,323</w:t>
            </w:r>
          </w:p>
        </w:tc>
        <w:tc>
          <w:tcPr>
            <w:tcW w:w="1368" w:type="dxa"/>
            <w:shd w:val="clear" w:color="auto" w:fill="auto"/>
          </w:tcPr>
          <w:p w14:paraId="02A32548"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 xml:space="preserve"> 69,993,936 </w:t>
            </w:r>
          </w:p>
        </w:tc>
      </w:tr>
      <w:tr w:rsidR="00293454" w:rsidRPr="003E2C61" w14:paraId="38497CD0" w14:textId="77777777" w:rsidTr="00A246FE">
        <w:tc>
          <w:tcPr>
            <w:tcW w:w="3989" w:type="dxa"/>
            <w:vAlign w:val="center"/>
          </w:tcPr>
          <w:p w14:paraId="0EAD2E24" w14:textId="77777777" w:rsidR="00293454" w:rsidRPr="003E2C61" w:rsidRDefault="001B7CC5">
            <w:pPr>
              <w:tabs>
                <w:tab w:val="left" w:pos="5812"/>
              </w:tabs>
              <w:spacing w:line="240" w:lineRule="auto"/>
              <w:ind w:left="-101"/>
              <w:rPr>
                <w:rFonts w:ascii="Arial" w:eastAsia="Arial" w:hAnsi="Arial" w:cs="Arial"/>
                <w:sz w:val="18"/>
                <w:szCs w:val="18"/>
              </w:rPr>
            </w:pPr>
            <w:r w:rsidRPr="003E2C61">
              <w:rPr>
                <w:rFonts w:ascii="Arial" w:eastAsia="Arial" w:hAnsi="Arial" w:cs="Arial"/>
                <w:sz w:val="18"/>
                <w:szCs w:val="18"/>
              </w:rPr>
              <w:t>Less:  Accumulated depreciation</w:t>
            </w:r>
          </w:p>
        </w:tc>
        <w:tc>
          <w:tcPr>
            <w:tcW w:w="1368" w:type="dxa"/>
            <w:tcBorders>
              <w:bottom w:val="single" w:sz="4" w:space="0" w:color="auto"/>
            </w:tcBorders>
            <w:shd w:val="clear" w:color="auto" w:fill="auto"/>
          </w:tcPr>
          <w:p w14:paraId="24CFD8BF"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tcBorders>
              <w:bottom w:val="single" w:sz="4" w:space="0" w:color="auto"/>
            </w:tcBorders>
            <w:shd w:val="clear" w:color="auto" w:fill="auto"/>
          </w:tcPr>
          <w:p w14:paraId="54BADDAB"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(45,243,538)</w:t>
            </w:r>
          </w:p>
        </w:tc>
        <w:tc>
          <w:tcPr>
            <w:tcW w:w="1368" w:type="dxa"/>
            <w:tcBorders>
              <w:bottom w:val="single" w:sz="4" w:space="0" w:color="auto"/>
            </w:tcBorders>
            <w:shd w:val="clear" w:color="auto" w:fill="auto"/>
          </w:tcPr>
          <w:p w14:paraId="1FD6D180"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tcBorders>
              <w:bottom w:val="single" w:sz="4" w:space="0" w:color="auto"/>
            </w:tcBorders>
            <w:shd w:val="clear" w:color="auto" w:fill="auto"/>
          </w:tcPr>
          <w:p w14:paraId="0F2FCFF4"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 xml:space="preserve">(45,243,538) </w:t>
            </w:r>
          </w:p>
        </w:tc>
      </w:tr>
      <w:tr w:rsidR="00293454" w:rsidRPr="003E2C61" w14:paraId="2219D002" w14:textId="77777777" w:rsidTr="00A246FE">
        <w:tc>
          <w:tcPr>
            <w:tcW w:w="3989" w:type="dxa"/>
            <w:vAlign w:val="center"/>
          </w:tcPr>
          <w:p w14:paraId="764601BD"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auto"/>
            <w:vAlign w:val="center"/>
          </w:tcPr>
          <w:p w14:paraId="76BDA91E"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650DCEAB"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5DBE702E"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6DE26A6D"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4128DE1C" w14:textId="77777777" w:rsidTr="00A246FE">
        <w:tc>
          <w:tcPr>
            <w:tcW w:w="3989" w:type="dxa"/>
            <w:vAlign w:val="center"/>
          </w:tcPr>
          <w:p w14:paraId="534DB2AB" w14:textId="77777777" w:rsidR="00293454" w:rsidRPr="003E2C61" w:rsidRDefault="001B7CC5">
            <w:pPr>
              <w:pBdr>
                <w:top w:val="nil"/>
                <w:left w:val="nil"/>
                <w:bottom w:val="nil"/>
                <w:right w:val="nil"/>
                <w:between w:val="nil"/>
              </w:pBdr>
              <w:tabs>
                <w:tab w:val="center" w:pos="4153"/>
                <w:tab w:val="right" w:pos="8306"/>
                <w:tab w:val="left" w:pos="5812"/>
              </w:tabs>
              <w:spacing w:line="240" w:lineRule="auto"/>
              <w:ind w:left="-101"/>
              <w:rPr>
                <w:rFonts w:ascii="Arial" w:eastAsia="Arial" w:hAnsi="Arial" w:cs="Arial"/>
                <w:b/>
                <w:sz w:val="18"/>
                <w:szCs w:val="18"/>
              </w:rPr>
            </w:pPr>
            <w:r w:rsidRPr="003E2C61">
              <w:rPr>
                <w:rFonts w:ascii="Arial" w:eastAsia="Arial" w:hAnsi="Arial" w:cs="Arial"/>
                <w:b/>
                <w:sz w:val="18"/>
                <w:szCs w:val="18"/>
              </w:rPr>
              <w:t>Net book amount</w:t>
            </w:r>
          </w:p>
        </w:tc>
        <w:tc>
          <w:tcPr>
            <w:tcW w:w="1368" w:type="dxa"/>
            <w:tcBorders>
              <w:bottom w:val="single" w:sz="4" w:space="0" w:color="auto"/>
            </w:tcBorders>
            <w:shd w:val="clear" w:color="auto" w:fill="auto"/>
          </w:tcPr>
          <w:p w14:paraId="66CC3112"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4,966,090</w:t>
            </w:r>
          </w:p>
        </w:tc>
        <w:tc>
          <w:tcPr>
            <w:tcW w:w="1368" w:type="dxa"/>
            <w:tcBorders>
              <w:bottom w:val="single" w:sz="4" w:space="0" w:color="auto"/>
            </w:tcBorders>
            <w:shd w:val="clear" w:color="auto" w:fill="auto"/>
          </w:tcPr>
          <w:p w14:paraId="42836F68"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18,722,985</w:t>
            </w:r>
          </w:p>
        </w:tc>
        <w:tc>
          <w:tcPr>
            <w:tcW w:w="1368" w:type="dxa"/>
            <w:tcBorders>
              <w:bottom w:val="single" w:sz="4" w:space="0" w:color="auto"/>
            </w:tcBorders>
            <w:shd w:val="clear" w:color="auto" w:fill="auto"/>
          </w:tcPr>
          <w:p w14:paraId="4755C9E3"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1,061,323</w:t>
            </w:r>
          </w:p>
        </w:tc>
        <w:tc>
          <w:tcPr>
            <w:tcW w:w="1368" w:type="dxa"/>
            <w:tcBorders>
              <w:bottom w:val="single" w:sz="4" w:space="0" w:color="auto"/>
            </w:tcBorders>
            <w:shd w:val="clear" w:color="auto" w:fill="auto"/>
          </w:tcPr>
          <w:p w14:paraId="412EF2E4"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24,750,398</w:t>
            </w:r>
          </w:p>
        </w:tc>
      </w:tr>
      <w:tr w:rsidR="00293454" w:rsidRPr="003E2C61" w14:paraId="3AF3AE92" w14:textId="77777777" w:rsidTr="00A246FE">
        <w:tc>
          <w:tcPr>
            <w:tcW w:w="3989" w:type="dxa"/>
            <w:vAlign w:val="center"/>
          </w:tcPr>
          <w:p w14:paraId="57DDA45F"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auto"/>
          </w:tcPr>
          <w:p w14:paraId="6CF7C64C"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787F4020"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44CC08D5"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627B9AEF" w14:textId="77777777" w:rsidR="00293454" w:rsidRPr="003E2C61" w:rsidRDefault="00293454">
            <w:pPr>
              <w:tabs>
                <w:tab w:val="left" w:pos="5812"/>
              </w:tabs>
              <w:spacing w:line="240" w:lineRule="auto"/>
              <w:ind w:right="-72"/>
              <w:jc w:val="right"/>
              <w:rPr>
                <w:rFonts w:ascii="Arial" w:eastAsia="Arial" w:hAnsi="Arial" w:cs="Arial"/>
                <w:sz w:val="18"/>
                <w:szCs w:val="18"/>
              </w:rPr>
            </w:pPr>
          </w:p>
        </w:tc>
      </w:tr>
      <w:tr w:rsidR="00293454" w:rsidRPr="003E2C61" w14:paraId="219E9982" w14:textId="77777777" w:rsidTr="00A246FE">
        <w:trPr>
          <w:trHeight w:val="240"/>
        </w:trPr>
        <w:tc>
          <w:tcPr>
            <w:tcW w:w="3989" w:type="dxa"/>
            <w:vAlign w:val="center"/>
          </w:tcPr>
          <w:p w14:paraId="317CF886" w14:textId="77777777" w:rsidR="00293454" w:rsidRPr="003E2C61" w:rsidRDefault="001B7CC5">
            <w:pPr>
              <w:spacing w:line="240" w:lineRule="auto"/>
              <w:ind w:left="-101"/>
              <w:rPr>
                <w:rFonts w:ascii="Arial" w:eastAsia="Arial" w:hAnsi="Arial" w:cs="Arial"/>
                <w:b/>
                <w:sz w:val="18"/>
                <w:szCs w:val="18"/>
              </w:rPr>
            </w:pPr>
            <w:r w:rsidRPr="003E2C61">
              <w:rPr>
                <w:rFonts w:ascii="Arial" w:eastAsia="Arial" w:hAnsi="Arial" w:cs="Arial"/>
                <w:b/>
                <w:sz w:val="18"/>
                <w:szCs w:val="18"/>
              </w:rPr>
              <w:t>Year ended 31 December 2021</w:t>
            </w:r>
          </w:p>
        </w:tc>
        <w:tc>
          <w:tcPr>
            <w:tcW w:w="1368" w:type="dxa"/>
            <w:shd w:val="clear" w:color="auto" w:fill="FAFAFA"/>
          </w:tcPr>
          <w:p w14:paraId="2256EC39"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shd w:val="clear" w:color="auto" w:fill="FAFAFA"/>
          </w:tcPr>
          <w:p w14:paraId="7BB0FB61"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shd w:val="clear" w:color="auto" w:fill="FAFAFA"/>
          </w:tcPr>
          <w:p w14:paraId="4FA8ACAD"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shd w:val="clear" w:color="auto" w:fill="FAFAFA"/>
          </w:tcPr>
          <w:p w14:paraId="14F54D2E" w14:textId="77777777" w:rsidR="00293454" w:rsidRPr="003E2C61" w:rsidRDefault="00293454">
            <w:pPr>
              <w:tabs>
                <w:tab w:val="left" w:pos="5812"/>
              </w:tabs>
              <w:spacing w:line="240" w:lineRule="auto"/>
              <w:ind w:right="-72"/>
              <w:jc w:val="right"/>
              <w:rPr>
                <w:rFonts w:ascii="Arial" w:eastAsia="Arial" w:hAnsi="Arial" w:cs="Arial"/>
                <w:sz w:val="18"/>
                <w:szCs w:val="18"/>
              </w:rPr>
            </w:pPr>
          </w:p>
        </w:tc>
      </w:tr>
      <w:tr w:rsidR="00293454" w:rsidRPr="003E2C61" w14:paraId="56358727" w14:textId="77777777" w:rsidTr="00A246FE">
        <w:tc>
          <w:tcPr>
            <w:tcW w:w="3989" w:type="dxa"/>
            <w:vAlign w:val="center"/>
          </w:tcPr>
          <w:p w14:paraId="5C73C1C1" w14:textId="77777777" w:rsidR="00293454" w:rsidRPr="003E2C61" w:rsidRDefault="001B7CC5">
            <w:pPr>
              <w:tabs>
                <w:tab w:val="left" w:pos="5812"/>
              </w:tabs>
              <w:spacing w:line="240" w:lineRule="auto"/>
              <w:ind w:left="-101"/>
              <w:rPr>
                <w:rFonts w:ascii="Arial" w:eastAsia="Arial" w:hAnsi="Arial" w:cs="Arial"/>
                <w:sz w:val="18"/>
                <w:szCs w:val="18"/>
              </w:rPr>
            </w:pPr>
            <w:r w:rsidRPr="003E2C61">
              <w:rPr>
                <w:rFonts w:ascii="Arial" w:eastAsia="Arial" w:hAnsi="Arial" w:cs="Arial"/>
                <w:sz w:val="18"/>
                <w:szCs w:val="18"/>
              </w:rPr>
              <w:t>Opening net book amount</w:t>
            </w:r>
          </w:p>
        </w:tc>
        <w:tc>
          <w:tcPr>
            <w:tcW w:w="1368" w:type="dxa"/>
            <w:shd w:val="clear" w:color="auto" w:fill="FAFAFA"/>
          </w:tcPr>
          <w:p w14:paraId="5FDCE56C"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4,966,090</w:t>
            </w:r>
          </w:p>
        </w:tc>
        <w:tc>
          <w:tcPr>
            <w:tcW w:w="1368" w:type="dxa"/>
            <w:shd w:val="clear" w:color="auto" w:fill="FAFAFA"/>
          </w:tcPr>
          <w:p w14:paraId="385A580C"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18,722,985</w:t>
            </w:r>
          </w:p>
        </w:tc>
        <w:tc>
          <w:tcPr>
            <w:tcW w:w="1368" w:type="dxa"/>
            <w:shd w:val="clear" w:color="auto" w:fill="FAFAFA"/>
          </w:tcPr>
          <w:p w14:paraId="7CF088D7"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1,061,323</w:t>
            </w:r>
          </w:p>
        </w:tc>
        <w:tc>
          <w:tcPr>
            <w:tcW w:w="1368" w:type="dxa"/>
            <w:shd w:val="clear" w:color="auto" w:fill="FAFAFA"/>
          </w:tcPr>
          <w:p w14:paraId="32BEA10F"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24,750,398</w:t>
            </w:r>
          </w:p>
        </w:tc>
      </w:tr>
      <w:tr w:rsidR="00293454" w:rsidRPr="003E2C61" w14:paraId="0F3D3646" w14:textId="77777777" w:rsidTr="00A246FE">
        <w:trPr>
          <w:trHeight w:val="180"/>
        </w:trPr>
        <w:tc>
          <w:tcPr>
            <w:tcW w:w="3989" w:type="dxa"/>
            <w:vAlign w:val="center"/>
          </w:tcPr>
          <w:p w14:paraId="5E8EC0AD" w14:textId="77777777" w:rsidR="00293454" w:rsidRPr="003E2C61" w:rsidRDefault="001B7CC5">
            <w:pPr>
              <w:tabs>
                <w:tab w:val="left" w:pos="5812"/>
              </w:tabs>
              <w:spacing w:line="240" w:lineRule="auto"/>
              <w:ind w:left="-101"/>
              <w:rPr>
                <w:rFonts w:ascii="Arial" w:eastAsia="Arial" w:hAnsi="Arial" w:cs="Arial"/>
                <w:sz w:val="18"/>
                <w:szCs w:val="18"/>
              </w:rPr>
            </w:pPr>
            <w:r w:rsidRPr="003E2C61">
              <w:rPr>
                <w:rFonts w:ascii="Arial" w:eastAsia="Arial" w:hAnsi="Arial" w:cs="Arial"/>
                <w:sz w:val="18"/>
                <w:szCs w:val="18"/>
              </w:rPr>
              <w:t xml:space="preserve">Additions </w:t>
            </w:r>
          </w:p>
        </w:tc>
        <w:tc>
          <w:tcPr>
            <w:tcW w:w="1368" w:type="dxa"/>
            <w:shd w:val="clear" w:color="auto" w:fill="FAFAFA"/>
            <w:vAlign w:val="bottom"/>
          </w:tcPr>
          <w:p w14:paraId="2582A110"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shd w:val="clear" w:color="auto" w:fill="FAFAFA"/>
            <w:vAlign w:val="bottom"/>
          </w:tcPr>
          <w:p w14:paraId="1F69B217"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shd w:val="clear" w:color="auto" w:fill="FAFAFA"/>
            <w:vAlign w:val="bottom"/>
          </w:tcPr>
          <w:p w14:paraId="34E1D693"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1,605,692</w:t>
            </w:r>
          </w:p>
        </w:tc>
        <w:tc>
          <w:tcPr>
            <w:tcW w:w="1368" w:type="dxa"/>
            <w:shd w:val="clear" w:color="auto" w:fill="FAFAFA"/>
            <w:vAlign w:val="bottom"/>
          </w:tcPr>
          <w:p w14:paraId="56F1A469"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 xml:space="preserve">1,605,692 </w:t>
            </w:r>
          </w:p>
        </w:tc>
      </w:tr>
      <w:tr w:rsidR="00293454" w:rsidRPr="003E2C61" w14:paraId="5422DB0E" w14:textId="77777777" w:rsidTr="00A246FE">
        <w:tc>
          <w:tcPr>
            <w:tcW w:w="3989" w:type="dxa"/>
            <w:vAlign w:val="center"/>
          </w:tcPr>
          <w:p w14:paraId="3A57E503" w14:textId="77777777" w:rsidR="00293454" w:rsidRPr="003E2C61" w:rsidRDefault="001B7CC5">
            <w:pPr>
              <w:tabs>
                <w:tab w:val="left" w:pos="5812"/>
              </w:tabs>
              <w:spacing w:line="240" w:lineRule="auto"/>
              <w:ind w:left="-101"/>
              <w:rPr>
                <w:rFonts w:ascii="Arial" w:eastAsia="Arial" w:hAnsi="Arial" w:cs="Arial"/>
                <w:sz w:val="18"/>
                <w:szCs w:val="18"/>
              </w:rPr>
            </w:pPr>
            <w:r w:rsidRPr="003E2C61">
              <w:rPr>
                <w:rFonts w:ascii="Arial" w:eastAsia="Arial" w:hAnsi="Arial" w:cs="Arial"/>
                <w:sz w:val="18"/>
                <w:szCs w:val="18"/>
              </w:rPr>
              <w:t xml:space="preserve">Disposals </w:t>
            </w:r>
          </w:p>
        </w:tc>
        <w:tc>
          <w:tcPr>
            <w:tcW w:w="1368" w:type="dxa"/>
            <w:shd w:val="clear" w:color="auto" w:fill="FAFAFA"/>
            <w:vAlign w:val="bottom"/>
          </w:tcPr>
          <w:p w14:paraId="58F965CD"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(20,107)</w:t>
            </w:r>
          </w:p>
        </w:tc>
        <w:tc>
          <w:tcPr>
            <w:tcW w:w="1368" w:type="dxa"/>
            <w:shd w:val="clear" w:color="auto" w:fill="FAFAFA"/>
            <w:vAlign w:val="bottom"/>
          </w:tcPr>
          <w:p w14:paraId="72C34EC6"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(25,874)</w:t>
            </w:r>
          </w:p>
        </w:tc>
        <w:tc>
          <w:tcPr>
            <w:tcW w:w="1368" w:type="dxa"/>
            <w:shd w:val="clear" w:color="auto" w:fill="FAFAFA"/>
            <w:vAlign w:val="bottom"/>
          </w:tcPr>
          <w:p w14:paraId="49B1F1F2"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(229)</w:t>
            </w:r>
          </w:p>
        </w:tc>
        <w:tc>
          <w:tcPr>
            <w:tcW w:w="1368" w:type="dxa"/>
            <w:shd w:val="clear" w:color="auto" w:fill="FAFAFA"/>
            <w:vAlign w:val="bottom"/>
          </w:tcPr>
          <w:p w14:paraId="4A9BC008"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(46,210)</w:t>
            </w:r>
          </w:p>
        </w:tc>
      </w:tr>
      <w:tr w:rsidR="00293454" w:rsidRPr="003E2C61" w14:paraId="114A9467" w14:textId="77777777" w:rsidTr="00A246FE">
        <w:tc>
          <w:tcPr>
            <w:tcW w:w="3989" w:type="dxa"/>
            <w:vAlign w:val="center"/>
          </w:tcPr>
          <w:p w14:paraId="583A945B" w14:textId="77777777" w:rsidR="00293454" w:rsidRPr="003E2C61" w:rsidRDefault="001B7CC5">
            <w:pPr>
              <w:tabs>
                <w:tab w:val="left" w:pos="5812"/>
              </w:tabs>
              <w:spacing w:line="240" w:lineRule="auto"/>
              <w:ind w:left="-101"/>
              <w:rPr>
                <w:rFonts w:ascii="Arial" w:eastAsia="Arial" w:hAnsi="Arial" w:cs="Arial"/>
                <w:sz w:val="18"/>
                <w:szCs w:val="18"/>
              </w:rPr>
            </w:pPr>
            <w:r w:rsidRPr="003E2C61">
              <w:rPr>
                <w:rFonts w:ascii="Arial" w:eastAsia="Arial" w:hAnsi="Arial" w:cs="Arial"/>
                <w:sz w:val="18"/>
                <w:szCs w:val="18"/>
              </w:rPr>
              <w:t xml:space="preserve">Transfers </w:t>
            </w:r>
          </w:p>
        </w:tc>
        <w:tc>
          <w:tcPr>
            <w:tcW w:w="1368" w:type="dxa"/>
            <w:shd w:val="clear" w:color="auto" w:fill="FAFAFA"/>
            <w:vAlign w:val="bottom"/>
          </w:tcPr>
          <w:p w14:paraId="5A5A52F4"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shd w:val="clear" w:color="auto" w:fill="FAFAFA"/>
            <w:vAlign w:val="bottom"/>
          </w:tcPr>
          <w:p w14:paraId="562D4A0F"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949,131</w:t>
            </w:r>
          </w:p>
        </w:tc>
        <w:tc>
          <w:tcPr>
            <w:tcW w:w="1368" w:type="dxa"/>
            <w:shd w:val="clear" w:color="auto" w:fill="FAFAFA"/>
            <w:vAlign w:val="bottom"/>
          </w:tcPr>
          <w:p w14:paraId="227EFF1D"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(949,131)</w:t>
            </w:r>
          </w:p>
        </w:tc>
        <w:tc>
          <w:tcPr>
            <w:tcW w:w="1368" w:type="dxa"/>
            <w:shd w:val="clear" w:color="auto" w:fill="FAFAFA"/>
            <w:vAlign w:val="bottom"/>
          </w:tcPr>
          <w:p w14:paraId="7D0DB0F5"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 xml:space="preserve">- </w:t>
            </w:r>
          </w:p>
        </w:tc>
      </w:tr>
      <w:tr w:rsidR="00293454" w:rsidRPr="003E2C61" w14:paraId="77C1A60E" w14:textId="77777777" w:rsidTr="00A246FE">
        <w:tc>
          <w:tcPr>
            <w:tcW w:w="3989" w:type="dxa"/>
            <w:vAlign w:val="center"/>
          </w:tcPr>
          <w:p w14:paraId="752BEE62" w14:textId="77777777" w:rsidR="00293454" w:rsidRPr="003E2C61" w:rsidRDefault="001B7CC5">
            <w:pPr>
              <w:tabs>
                <w:tab w:val="left" w:pos="5812"/>
              </w:tabs>
              <w:spacing w:line="240" w:lineRule="auto"/>
              <w:ind w:left="-101"/>
              <w:rPr>
                <w:rFonts w:ascii="Arial" w:eastAsia="Arial" w:hAnsi="Arial" w:cs="Arial"/>
                <w:sz w:val="18"/>
                <w:szCs w:val="18"/>
              </w:rPr>
            </w:pPr>
            <w:r w:rsidRPr="003E2C61">
              <w:rPr>
                <w:rFonts w:ascii="Arial" w:eastAsia="Arial" w:hAnsi="Arial" w:cs="Arial"/>
                <w:sz w:val="18"/>
                <w:szCs w:val="18"/>
              </w:rPr>
              <w:t>Depreciation charge (Note 30)</w:t>
            </w:r>
          </w:p>
        </w:tc>
        <w:tc>
          <w:tcPr>
            <w:tcW w:w="1368" w:type="dxa"/>
            <w:shd w:val="clear" w:color="auto" w:fill="FAFAFA"/>
            <w:vAlign w:val="bottom"/>
          </w:tcPr>
          <w:p w14:paraId="316523EF"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shd w:val="clear" w:color="auto" w:fill="FAFAFA"/>
            <w:vAlign w:val="bottom"/>
          </w:tcPr>
          <w:p w14:paraId="102044E5"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(2,211,303)</w:t>
            </w:r>
          </w:p>
        </w:tc>
        <w:tc>
          <w:tcPr>
            <w:tcW w:w="1368" w:type="dxa"/>
            <w:shd w:val="clear" w:color="auto" w:fill="FAFAFA"/>
            <w:vAlign w:val="bottom"/>
          </w:tcPr>
          <w:p w14:paraId="40FFBA17"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shd w:val="clear" w:color="auto" w:fill="FAFAFA"/>
            <w:vAlign w:val="bottom"/>
          </w:tcPr>
          <w:p w14:paraId="2D92E756"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(2,211,303)</w:t>
            </w:r>
          </w:p>
        </w:tc>
      </w:tr>
      <w:tr w:rsidR="00293454" w:rsidRPr="003E2C61" w14:paraId="50A7157F" w14:textId="77777777" w:rsidTr="00A246FE">
        <w:tc>
          <w:tcPr>
            <w:tcW w:w="3989" w:type="dxa"/>
            <w:vAlign w:val="center"/>
          </w:tcPr>
          <w:p w14:paraId="5B0C62CB" w14:textId="77777777" w:rsidR="00293454" w:rsidRPr="003E2C61" w:rsidRDefault="001B7CC5">
            <w:pPr>
              <w:tabs>
                <w:tab w:val="left" w:pos="5812"/>
              </w:tabs>
              <w:spacing w:line="240" w:lineRule="auto"/>
              <w:ind w:left="-101"/>
              <w:rPr>
                <w:rFonts w:ascii="Arial" w:eastAsia="Arial" w:hAnsi="Arial" w:cs="Arial"/>
                <w:sz w:val="18"/>
                <w:szCs w:val="18"/>
              </w:rPr>
            </w:pPr>
            <w:r w:rsidRPr="003E2C61">
              <w:rPr>
                <w:rFonts w:ascii="Arial" w:eastAsia="Arial" w:hAnsi="Arial" w:cs="Arial"/>
                <w:sz w:val="18"/>
                <w:szCs w:val="18"/>
              </w:rPr>
              <w:t>Impairment (Note 30)</w:t>
            </w:r>
          </w:p>
        </w:tc>
        <w:tc>
          <w:tcPr>
            <w:tcW w:w="1368" w:type="dxa"/>
            <w:tcBorders>
              <w:bottom w:val="single" w:sz="4" w:space="0" w:color="auto"/>
            </w:tcBorders>
            <w:shd w:val="clear" w:color="auto" w:fill="FAFAFA"/>
            <w:vAlign w:val="bottom"/>
          </w:tcPr>
          <w:p w14:paraId="0536DB65"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tcBorders>
              <w:bottom w:val="single" w:sz="4" w:space="0" w:color="auto"/>
            </w:tcBorders>
            <w:shd w:val="clear" w:color="auto" w:fill="FAFAFA"/>
            <w:vAlign w:val="bottom"/>
          </w:tcPr>
          <w:p w14:paraId="248B5669"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(392,927)</w:t>
            </w:r>
          </w:p>
        </w:tc>
        <w:tc>
          <w:tcPr>
            <w:tcW w:w="1368" w:type="dxa"/>
            <w:tcBorders>
              <w:bottom w:val="single" w:sz="4" w:space="0" w:color="auto"/>
            </w:tcBorders>
            <w:shd w:val="clear" w:color="auto" w:fill="FAFAFA"/>
            <w:vAlign w:val="bottom"/>
          </w:tcPr>
          <w:p w14:paraId="107EADC6"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tcBorders>
              <w:bottom w:val="single" w:sz="4" w:space="0" w:color="auto"/>
            </w:tcBorders>
            <w:shd w:val="clear" w:color="auto" w:fill="FAFAFA"/>
            <w:vAlign w:val="bottom"/>
          </w:tcPr>
          <w:p w14:paraId="66DD3E2C"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(392,927)</w:t>
            </w:r>
          </w:p>
        </w:tc>
      </w:tr>
      <w:tr w:rsidR="00293454" w:rsidRPr="003E2C61" w14:paraId="7E34E903" w14:textId="77777777" w:rsidTr="00A246FE">
        <w:tc>
          <w:tcPr>
            <w:tcW w:w="3989" w:type="dxa"/>
            <w:vAlign w:val="center"/>
          </w:tcPr>
          <w:p w14:paraId="34F0781D" w14:textId="77777777" w:rsidR="00293454" w:rsidRPr="003E2C61" w:rsidRDefault="00293454">
            <w:pPr>
              <w:tabs>
                <w:tab w:val="left" w:pos="5812"/>
              </w:tabs>
              <w:spacing w:line="240" w:lineRule="auto"/>
              <w:ind w:left="-101"/>
              <w:rPr>
                <w:rFonts w:ascii="Arial" w:hAnsi="Arial" w:cs="Arial"/>
                <w:sz w:val="18"/>
                <w:szCs w:val="18"/>
              </w:rPr>
            </w:pPr>
          </w:p>
        </w:tc>
        <w:tc>
          <w:tcPr>
            <w:tcW w:w="1368" w:type="dxa"/>
            <w:tcBorders>
              <w:top w:val="single" w:sz="4" w:space="0" w:color="auto"/>
            </w:tcBorders>
            <w:shd w:val="clear" w:color="auto" w:fill="FAFAFA"/>
            <w:vAlign w:val="bottom"/>
          </w:tcPr>
          <w:p w14:paraId="083CB540"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1C01FB05"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1307AD16"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bottom"/>
          </w:tcPr>
          <w:p w14:paraId="2887D64C"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68A83442" w14:textId="77777777" w:rsidTr="00A246FE">
        <w:trPr>
          <w:trHeight w:val="225"/>
        </w:trPr>
        <w:tc>
          <w:tcPr>
            <w:tcW w:w="3989" w:type="dxa"/>
            <w:vAlign w:val="center"/>
          </w:tcPr>
          <w:p w14:paraId="4EDC1C43" w14:textId="77777777" w:rsidR="00293454" w:rsidRPr="003E2C61" w:rsidRDefault="001B7CC5">
            <w:pPr>
              <w:tabs>
                <w:tab w:val="left" w:pos="5812"/>
              </w:tabs>
              <w:spacing w:line="240" w:lineRule="auto"/>
              <w:ind w:left="-101"/>
              <w:rPr>
                <w:rFonts w:ascii="Arial" w:hAnsi="Arial" w:cs="Arial"/>
                <w:b/>
                <w:sz w:val="18"/>
                <w:szCs w:val="18"/>
              </w:rPr>
            </w:pPr>
            <w:r w:rsidRPr="003E2C61">
              <w:rPr>
                <w:rFonts w:ascii="Arial" w:eastAsia="Arial" w:hAnsi="Arial" w:cs="Arial"/>
                <w:b/>
                <w:sz w:val="18"/>
                <w:szCs w:val="18"/>
              </w:rPr>
              <w:t>Closing net book amount</w:t>
            </w:r>
          </w:p>
        </w:tc>
        <w:tc>
          <w:tcPr>
            <w:tcW w:w="1368" w:type="dxa"/>
            <w:tcBorders>
              <w:bottom w:val="single" w:sz="4" w:space="0" w:color="auto"/>
            </w:tcBorders>
            <w:shd w:val="clear" w:color="auto" w:fill="FAFAFA"/>
            <w:vAlign w:val="bottom"/>
          </w:tcPr>
          <w:p w14:paraId="6D352010" w14:textId="77777777" w:rsidR="00293454" w:rsidRPr="003E2C61" w:rsidRDefault="001B7CC5">
            <w:pPr>
              <w:spacing w:line="240" w:lineRule="auto"/>
              <w:ind w:right="-72"/>
              <w:jc w:val="right"/>
              <w:rPr>
                <w:rFonts w:ascii="Arial" w:hAnsi="Arial" w:cs="Arial"/>
                <w:sz w:val="18"/>
                <w:szCs w:val="18"/>
              </w:rPr>
            </w:pPr>
            <w:r w:rsidRPr="003E2C61">
              <w:rPr>
                <w:rFonts w:ascii="Arial" w:eastAsia="Arial" w:hAnsi="Arial" w:cs="Arial"/>
                <w:sz w:val="18"/>
                <w:szCs w:val="18"/>
              </w:rPr>
              <w:t>4,945,983</w:t>
            </w:r>
          </w:p>
        </w:tc>
        <w:tc>
          <w:tcPr>
            <w:tcW w:w="1368" w:type="dxa"/>
            <w:tcBorders>
              <w:bottom w:val="single" w:sz="4" w:space="0" w:color="auto"/>
            </w:tcBorders>
            <w:shd w:val="clear" w:color="auto" w:fill="FAFAFA"/>
            <w:vAlign w:val="bottom"/>
          </w:tcPr>
          <w:p w14:paraId="2A1BEAF8" w14:textId="77777777" w:rsidR="00293454" w:rsidRPr="003E2C61" w:rsidRDefault="001B7CC5">
            <w:pPr>
              <w:spacing w:line="240" w:lineRule="auto"/>
              <w:ind w:right="-72"/>
              <w:jc w:val="right"/>
              <w:rPr>
                <w:rFonts w:ascii="Arial" w:hAnsi="Arial" w:cs="Arial"/>
                <w:sz w:val="18"/>
                <w:szCs w:val="18"/>
              </w:rPr>
            </w:pPr>
            <w:r w:rsidRPr="003E2C61">
              <w:rPr>
                <w:rFonts w:ascii="Arial" w:eastAsia="Arial" w:hAnsi="Arial" w:cs="Arial"/>
                <w:sz w:val="18"/>
                <w:szCs w:val="18"/>
              </w:rPr>
              <w:t>17,042,012</w:t>
            </w:r>
          </w:p>
        </w:tc>
        <w:tc>
          <w:tcPr>
            <w:tcW w:w="1368" w:type="dxa"/>
            <w:tcBorders>
              <w:bottom w:val="single" w:sz="4" w:space="0" w:color="auto"/>
            </w:tcBorders>
            <w:shd w:val="clear" w:color="auto" w:fill="FAFAFA"/>
            <w:vAlign w:val="bottom"/>
          </w:tcPr>
          <w:p w14:paraId="0C11E7F7" w14:textId="77777777" w:rsidR="00293454" w:rsidRPr="003E2C61" w:rsidRDefault="001B7CC5">
            <w:pPr>
              <w:spacing w:line="240" w:lineRule="auto"/>
              <w:ind w:right="-72"/>
              <w:jc w:val="right"/>
              <w:rPr>
                <w:rFonts w:ascii="Arial" w:hAnsi="Arial" w:cs="Arial"/>
                <w:sz w:val="18"/>
                <w:szCs w:val="18"/>
              </w:rPr>
            </w:pPr>
            <w:r w:rsidRPr="003E2C61">
              <w:rPr>
                <w:rFonts w:ascii="Arial" w:eastAsia="Arial" w:hAnsi="Arial" w:cs="Arial"/>
                <w:sz w:val="18"/>
                <w:szCs w:val="18"/>
              </w:rPr>
              <w:t>1,717,655</w:t>
            </w:r>
          </w:p>
        </w:tc>
        <w:tc>
          <w:tcPr>
            <w:tcW w:w="1368" w:type="dxa"/>
            <w:tcBorders>
              <w:bottom w:val="single" w:sz="4" w:space="0" w:color="auto"/>
            </w:tcBorders>
            <w:shd w:val="clear" w:color="auto" w:fill="FAFAFA"/>
            <w:vAlign w:val="bottom"/>
          </w:tcPr>
          <w:p w14:paraId="25FCA73A" w14:textId="77777777" w:rsidR="00293454" w:rsidRPr="003E2C61" w:rsidRDefault="001B7CC5">
            <w:pPr>
              <w:spacing w:line="240" w:lineRule="auto"/>
              <w:ind w:right="-72"/>
              <w:jc w:val="right"/>
              <w:rPr>
                <w:rFonts w:ascii="Arial" w:hAnsi="Arial" w:cs="Arial"/>
                <w:sz w:val="18"/>
                <w:szCs w:val="18"/>
              </w:rPr>
            </w:pPr>
            <w:r w:rsidRPr="003E2C61">
              <w:rPr>
                <w:rFonts w:ascii="Arial" w:eastAsia="Arial" w:hAnsi="Arial" w:cs="Arial"/>
                <w:sz w:val="18"/>
                <w:szCs w:val="18"/>
              </w:rPr>
              <w:t>23,705,650</w:t>
            </w:r>
          </w:p>
        </w:tc>
      </w:tr>
      <w:tr w:rsidR="00293454" w:rsidRPr="003E2C61" w14:paraId="06DEEC63" w14:textId="77777777" w:rsidTr="00A246FE">
        <w:trPr>
          <w:trHeight w:val="225"/>
        </w:trPr>
        <w:tc>
          <w:tcPr>
            <w:tcW w:w="3989" w:type="dxa"/>
            <w:vAlign w:val="center"/>
          </w:tcPr>
          <w:p w14:paraId="17E9C02A" w14:textId="77777777" w:rsidR="00293454" w:rsidRPr="003E2C61" w:rsidRDefault="00293454">
            <w:pPr>
              <w:tabs>
                <w:tab w:val="left" w:pos="5812"/>
              </w:tabs>
              <w:spacing w:line="240" w:lineRule="auto"/>
              <w:ind w:left="-101"/>
              <w:rPr>
                <w:rFonts w:ascii="Arial" w:hAnsi="Arial" w:cs="Arial"/>
                <w:b/>
                <w:sz w:val="18"/>
                <w:szCs w:val="18"/>
              </w:rPr>
            </w:pPr>
          </w:p>
        </w:tc>
        <w:tc>
          <w:tcPr>
            <w:tcW w:w="1368" w:type="dxa"/>
            <w:tcBorders>
              <w:top w:val="single" w:sz="4" w:space="0" w:color="auto"/>
            </w:tcBorders>
            <w:shd w:val="clear" w:color="auto" w:fill="FAFAFA"/>
            <w:vAlign w:val="bottom"/>
          </w:tcPr>
          <w:p w14:paraId="7D7DCC38" w14:textId="77777777" w:rsidR="00293454" w:rsidRPr="003E2C61" w:rsidRDefault="00293454">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E106CB0" w14:textId="77777777" w:rsidR="00293454" w:rsidRPr="003E2C61" w:rsidRDefault="00293454">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37268EF4" w14:textId="77777777" w:rsidR="00293454" w:rsidRPr="003E2C61" w:rsidRDefault="00293454">
            <w:pPr>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5D46F983" w14:textId="77777777" w:rsidR="00293454" w:rsidRPr="003E2C61" w:rsidRDefault="00293454">
            <w:pPr>
              <w:spacing w:line="240" w:lineRule="auto"/>
              <w:ind w:right="-72"/>
              <w:jc w:val="right"/>
              <w:rPr>
                <w:rFonts w:ascii="Arial" w:hAnsi="Arial" w:cs="Arial"/>
                <w:sz w:val="18"/>
                <w:szCs w:val="18"/>
              </w:rPr>
            </w:pPr>
          </w:p>
        </w:tc>
      </w:tr>
      <w:tr w:rsidR="00293454" w:rsidRPr="003E2C61" w14:paraId="15B75AA6" w14:textId="77777777" w:rsidTr="00A246FE">
        <w:trPr>
          <w:trHeight w:val="225"/>
        </w:trPr>
        <w:tc>
          <w:tcPr>
            <w:tcW w:w="3989" w:type="dxa"/>
            <w:vAlign w:val="center"/>
          </w:tcPr>
          <w:p w14:paraId="311F449E" w14:textId="77777777" w:rsidR="00293454" w:rsidRPr="003E2C61" w:rsidRDefault="001B7CC5">
            <w:pPr>
              <w:tabs>
                <w:tab w:val="left" w:pos="5812"/>
              </w:tabs>
              <w:spacing w:line="240" w:lineRule="auto"/>
              <w:ind w:left="-101"/>
              <w:rPr>
                <w:rFonts w:ascii="Arial" w:eastAsia="Arial" w:hAnsi="Arial" w:cs="Arial"/>
                <w:sz w:val="18"/>
                <w:szCs w:val="18"/>
              </w:rPr>
            </w:pPr>
            <w:proofErr w:type="gramStart"/>
            <w:r w:rsidRPr="003E2C61">
              <w:rPr>
                <w:rFonts w:ascii="Arial" w:eastAsia="Arial" w:hAnsi="Arial" w:cs="Arial"/>
                <w:b/>
                <w:sz w:val="18"/>
                <w:szCs w:val="18"/>
              </w:rPr>
              <w:t>At</w:t>
            </w:r>
            <w:proofErr w:type="gramEnd"/>
            <w:r w:rsidRPr="003E2C61">
              <w:rPr>
                <w:rFonts w:ascii="Arial" w:eastAsia="Arial" w:hAnsi="Arial" w:cs="Arial"/>
                <w:b/>
                <w:sz w:val="18"/>
                <w:szCs w:val="18"/>
              </w:rPr>
              <w:t xml:space="preserve"> 31 December 2021</w:t>
            </w:r>
          </w:p>
        </w:tc>
        <w:tc>
          <w:tcPr>
            <w:tcW w:w="1368" w:type="dxa"/>
            <w:shd w:val="clear" w:color="auto" w:fill="FAFAFA"/>
          </w:tcPr>
          <w:p w14:paraId="17983326" w14:textId="77777777" w:rsidR="00293454" w:rsidRPr="003E2C61" w:rsidRDefault="00293454">
            <w:pPr>
              <w:spacing w:line="240" w:lineRule="auto"/>
              <w:ind w:right="-72"/>
              <w:jc w:val="right"/>
              <w:rPr>
                <w:rFonts w:ascii="Arial" w:eastAsia="Arial" w:hAnsi="Arial" w:cs="Arial"/>
                <w:sz w:val="18"/>
                <w:szCs w:val="18"/>
              </w:rPr>
            </w:pPr>
          </w:p>
        </w:tc>
        <w:tc>
          <w:tcPr>
            <w:tcW w:w="1368" w:type="dxa"/>
            <w:shd w:val="clear" w:color="auto" w:fill="FAFAFA"/>
          </w:tcPr>
          <w:p w14:paraId="44EEF2CD" w14:textId="77777777" w:rsidR="00293454" w:rsidRPr="003E2C61" w:rsidRDefault="00293454">
            <w:pPr>
              <w:spacing w:line="240" w:lineRule="auto"/>
              <w:ind w:right="-72"/>
              <w:jc w:val="right"/>
              <w:rPr>
                <w:rFonts w:ascii="Arial" w:eastAsia="Arial" w:hAnsi="Arial" w:cs="Arial"/>
                <w:sz w:val="18"/>
                <w:szCs w:val="18"/>
              </w:rPr>
            </w:pPr>
          </w:p>
        </w:tc>
        <w:tc>
          <w:tcPr>
            <w:tcW w:w="1368" w:type="dxa"/>
            <w:shd w:val="clear" w:color="auto" w:fill="FAFAFA"/>
          </w:tcPr>
          <w:p w14:paraId="1DE56C94" w14:textId="77777777" w:rsidR="00293454" w:rsidRPr="003E2C61" w:rsidRDefault="00293454">
            <w:pPr>
              <w:spacing w:line="240" w:lineRule="auto"/>
              <w:ind w:right="-72"/>
              <w:jc w:val="right"/>
              <w:rPr>
                <w:rFonts w:ascii="Arial" w:eastAsia="Arial" w:hAnsi="Arial" w:cs="Arial"/>
                <w:sz w:val="18"/>
                <w:szCs w:val="18"/>
              </w:rPr>
            </w:pPr>
          </w:p>
        </w:tc>
        <w:tc>
          <w:tcPr>
            <w:tcW w:w="1368" w:type="dxa"/>
            <w:shd w:val="clear" w:color="auto" w:fill="FAFAFA"/>
          </w:tcPr>
          <w:p w14:paraId="058335E6"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47DFD123" w14:textId="77777777" w:rsidTr="00A246FE">
        <w:tc>
          <w:tcPr>
            <w:tcW w:w="3989" w:type="dxa"/>
            <w:vAlign w:val="center"/>
          </w:tcPr>
          <w:p w14:paraId="361D5E95" w14:textId="77777777" w:rsidR="00293454" w:rsidRPr="003E2C61" w:rsidRDefault="001B7CC5">
            <w:pPr>
              <w:tabs>
                <w:tab w:val="left" w:pos="5812"/>
              </w:tabs>
              <w:spacing w:line="240" w:lineRule="auto"/>
              <w:ind w:left="-101"/>
              <w:rPr>
                <w:rFonts w:ascii="Arial" w:eastAsia="Arial" w:hAnsi="Arial" w:cs="Arial"/>
                <w:sz w:val="18"/>
                <w:szCs w:val="18"/>
              </w:rPr>
            </w:pPr>
            <w:r w:rsidRPr="003E2C61">
              <w:rPr>
                <w:rFonts w:ascii="Arial" w:eastAsia="Arial" w:hAnsi="Arial" w:cs="Arial"/>
                <w:sz w:val="18"/>
                <w:szCs w:val="18"/>
              </w:rPr>
              <w:t xml:space="preserve">Cost </w:t>
            </w:r>
          </w:p>
        </w:tc>
        <w:tc>
          <w:tcPr>
            <w:tcW w:w="1368" w:type="dxa"/>
            <w:shd w:val="clear" w:color="auto" w:fill="FAFAFA"/>
            <w:vAlign w:val="bottom"/>
          </w:tcPr>
          <w:p w14:paraId="1FC25086"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 xml:space="preserve">4,945,983 </w:t>
            </w:r>
          </w:p>
        </w:tc>
        <w:tc>
          <w:tcPr>
            <w:tcW w:w="1368" w:type="dxa"/>
            <w:shd w:val="clear" w:color="auto" w:fill="FAFAFA"/>
            <w:vAlign w:val="bottom"/>
          </w:tcPr>
          <w:p w14:paraId="7C97E8B6"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 xml:space="preserve">64,498,737 </w:t>
            </w:r>
          </w:p>
        </w:tc>
        <w:tc>
          <w:tcPr>
            <w:tcW w:w="1368" w:type="dxa"/>
            <w:shd w:val="clear" w:color="auto" w:fill="FAFAFA"/>
            <w:vAlign w:val="bottom"/>
          </w:tcPr>
          <w:p w14:paraId="6AC78B9F"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 xml:space="preserve">1,717,655 </w:t>
            </w:r>
          </w:p>
        </w:tc>
        <w:tc>
          <w:tcPr>
            <w:tcW w:w="1368" w:type="dxa"/>
            <w:shd w:val="clear" w:color="auto" w:fill="FAFAFA"/>
            <w:vAlign w:val="bottom"/>
          </w:tcPr>
          <w:p w14:paraId="04443632"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 xml:space="preserve">71,162,375 </w:t>
            </w:r>
          </w:p>
        </w:tc>
      </w:tr>
      <w:tr w:rsidR="00293454" w:rsidRPr="003E2C61" w14:paraId="3A82E28E" w14:textId="77777777" w:rsidTr="00A246FE">
        <w:tc>
          <w:tcPr>
            <w:tcW w:w="3989" w:type="dxa"/>
            <w:vAlign w:val="center"/>
          </w:tcPr>
          <w:p w14:paraId="706715A9" w14:textId="77777777" w:rsidR="00293454" w:rsidRPr="003E2C61" w:rsidRDefault="001B7CC5">
            <w:pPr>
              <w:tabs>
                <w:tab w:val="left" w:pos="5812"/>
              </w:tabs>
              <w:spacing w:line="240" w:lineRule="auto"/>
              <w:ind w:left="-101"/>
              <w:rPr>
                <w:rFonts w:ascii="Arial" w:hAnsi="Arial" w:cs="Arial"/>
                <w:sz w:val="18"/>
                <w:szCs w:val="18"/>
              </w:rPr>
            </w:pPr>
            <w:r w:rsidRPr="003E2C61">
              <w:rPr>
                <w:rFonts w:ascii="Arial" w:eastAsia="Arial" w:hAnsi="Arial" w:cs="Arial"/>
                <w:sz w:val="18"/>
                <w:szCs w:val="18"/>
              </w:rPr>
              <w:t>Less:  Accumulated depreciation</w:t>
            </w:r>
          </w:p>
        </w:tc>
        <w:tc>
          <w:tcPr>
            <w:tcW w:w="1368" w:type="dxa"/>
            <w:tcBorders>
              <w:bottom w:val="single" w:sz="4" w:space="0" w:color="auto"/>
            </w:tcBorders>
            <w:shd w:val="clear" w:color="auto" w:fill="FAFAFA"/>
            <w:vAlign w:val="bottom"/>
          </w:tcPr>
          <w:p w14:paraId="3DB6EE74" w14:textId="77777777" w:rsidR="00293454" w:rsidRPr="003E2C61" w:rsidRDefault="001B7CC5">
            <w:pPr>
              <w:tabs>
                <w:tab w:val="left" w:pos="5812"/>
              </w:tabs>
              <w:spacing w:line="240" w:lineRule="auto"/>
              <w:ind w:right="-72"/>
              <w:jc w:val="right"/>
              <w:rPr>
                <w:rFonts w:ascii="Arial" w:hAnsi="Arial" w:cs="Arial"/>
                <w:sz w:val="18"/>
                <w:szCs w:val="18"/>
              </w:rPr>
            </w:pPr>
            <w:r w:rsidRPr="003E2C61">
              <w:rPr>
                <w:rFonts w:ascii="Arial" w:eastAsia="Arial" w:hAnsi="Arial" w:cs="Arial"/>
                <w:sz w:val="18"/>
                <w:szCs w:val="18"/>
              </w:rPr>
              <w:t xml:space="preserve">- </w:t>
            </w:r>
          </w:p>
        </w:tc>
        <w:tc>
          <w:tcPr>
            <w:tcW w:w="1368" w:type="dxa"/>
            <w:tcBorders>
              <w:bottom w:val="single" w:sz="4" w:space="0" w:color="auto"/>
            </w:tcBorders>
            <w:shd w:val="clear" w:color="auto" w:fill="FAFAFA"/>
            <w:vAlign w:val="bottom"/>
          </w:tcPr>
          <w:p w14:paraId="2DE6ADEF" w14:textId="77777777" w:rsidR="00293454" w:rsidRPr="003E2C61" w:rsidRDefault="001B7CC5">
            <w:pPr>
              <w:tabs>
                <w:tab w:val="left" w:pos="5812"/>
              </w:tabs>
              <w:spacing w:line="240" w:lineRule="auto"/>
              <w:ind w:right="-72"/>
              <w:jc w:val="right"/>
              <w:rPr>
                <w:rFonts w:ascii="Arial" w:hAnsi="Arial" w:cs="Arial"/>
                <w:sz w:val="18"/>
                <w:szCs w:val="18"/>
              </w:rPr>
            </w:pPr>
            <w:r w:rsidRPr="003E2C61">
              <w:rPr>
                <w:rFonts w:ascii="Arial" w:eastAsia="Arial" w:hAnsi="Arial" w:cs="Arial"/>
                <w:sz w:val="18"/>
                <w:szCs w:val="18"/>
              </w:rPr>
              <w:t>(47,456,725)</w:t>
            </w:r>
          </w:p>
        </w:tc>
        <w:tc>
          <w:tcPr>
            <w:tcW w:w="1368" w:type="dxa"/>
            <w:tcBorders>
              <w:bottom w:val="single" w:sz="4" w:space="0" w:color="auto"/>
            </w:tcBorders>
            <w:shd w:val="clear" w:color="auto" w:fill="FAFAFA"/>
            <w:vAlign w:val="bottom"/>
          </w:tcPr>
          <w:p w14:paraId="05AB82D8" w14:textId="77777777" w:rsidR="00293454" w:rsidRPr="003E2C61" w:rsidRDefault="001B7CC5">
            <w:pPr>
              <w:tabs>
                <w:tab w:val="left" w:pos="5812"/>
              </w:tabs>
              <w:spacing w:line="240" w:lineRule="auto"/>
              <w:ind w:right="-72"/>
              <w:jc w:val="right"/>
              <w:rPr>
                <w:rFonts w:ascii="Arial" w:hAnsi="Arial" w:cs="Arial"/>
                <w:sz w:val="18"/>
                <w:szCs w:val="18"/>
              </w:rPr>
            </w:pPr>
            <w:r w:rsidRPr="003E2C61">
              <w:rPr>
                <w:rFonts w:ascii="Arial" w:eastAsia="Arial" w:hAnsi="Arial" w:cs="Arial"/>
                <w:sz w:val="18"/>
                <w:szCs w:val="18"/>
              </w:rPr>
              <w:t xml:space="preserve">- </w:t>
            </w:r>
          </w:p>
        </w:tc>
        <w:tc>
          <w:tcPr>
            <w:tcW w:w="1368" w:type="dxa"/>
            <w:tcBorders>
              <w:bottom w:val="single" w:sz="4" w:space="0" w:color="auto"/>
            </w:tcBorders>
            <w:shd w:val="clear" w:color="auto" w:fill="FAFAFA"/>
            <w:vAlign w:val="bottom"/>
          </w:tcPr>
          <w:p w14:paraId="1FC743DB" w14:textId="77777777" w:rsidR="00293454" w:rsidRPr="003E2C61" w:rsidRDefault="001B7CC5">
            <w:pPr>
              <w:tabs>
                <w:tab w:val="left" w:pos="5812"/>
              </w:tabs>
              <w:spacing w:line="240" w:lineRule="auto"/>
              <w:ind w:right="-72"/>
              <w:jc w:val="right"/>
              <w:rPr>
                <w:rFonts w:ascii="Arial" w:hAnsi="Arial" w:cs="Arial"/>
                <w:sz w:val="18"/>
                <w:szCs w:val="18"/>
              </w:rPr>
            </w:pPr>
            <w:r w:rsidRPr="003E2C61">
              <w:rPr>
                <w:rFonts w:ascii="Arial" w:eastAsia="Arial" w:hAnsi="Arial" w:cs="Arial"/>
                <w:sz w:val="18"/>
                <w:szCs w:val="18"/>
              </w:rPr>
              <w:t>(47,456,725)</w:t>
            </w:r>
          </w:p>
        </w:tc>
      </w:tr>
      <w:tr w:rsidR="00293454" w:rsidRPr="003E2C61" w14:paraId="061C2291" w14:textId="77777777" w:rsidTr="00A246FE">
        <w:tc>
          <w:tcPr>
            <w:tcW w:w="3989" w:type="dxa"/>
            <w:vAlign w:val="center"/>
          </w:tcPr>
          <w:p w14:paraId="4A3A2BB1" w14:textId="77777777" w:rsidR="00293454" w:rsidRPr="003E2C61" w:rsidRDefault="00293454">
            <w:pPr>
              <w:tabs>
                <w:tab w:val="left" w:pos="5812"/>
              </w:tabs>
              <w:spacing w:line="240" w:lineRule="auto"/>
              <w:ind w:left="-101"/>
              <w:rPr>
                <w:rFonts w:ascii="Arial" w:hAnsi="Arial" w:cs="Arial"/>
                <w:sz w:val="18"/>
                <w:szCs w:val="18"/>
              </w:rPr>
            </w:pPr>
          </w:p>
        </w:tc>
        <w:tc>
          <w:tcPr>
            <w:tcW w:w="1368" w:type="dxa"/>
            <w:tcBorders>
              <w:top w:val="single" w:sz="4" w:space="0" w:color="auto"/>
            </w:tcBorders>
            <w:shd w:val="clear" w:color="auto" w:fill="FAFAFA"/>
            <w:vAlign w:val="bottom"/>
          </w:tcPr>
          <w:p w14:paraId="34AAF16E" w14:textId="77777777" w:rsidR="00293454" w:rsidRPr="003E2C61" w:rsidRDefault="00293454">
            <w:pPr>
              <w:tabs>
                <w:tab w:val="left" w:pos="5812"/>
              </w:tabs>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CFCD16B" w14:textId="77777777" w:rsidR="00293454" w:rsidRPr="003E2C61" w:rsidRDefault="00293454">
            <w:pPr>
              <w:tabs>
                <w:tab w:val="left" w:pos="5812"/>
              </w:tabs>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9FAC226" w14:textId="77777777" w:rsidR="00293454" w:rsidRPr="003E2C61" w:rsidRDefault="00293454">
            <w:pPr>
              <w:tabs>
                <w:tab w:val="left" w:pos="5812"/>
              </w:tabs>
              <w:spacing w:line="240" w:lineRule="auto"/>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13F70233" w14:textId="77777777" w:rsidR="00293454" w:rsidRPr="003E2C61" w:rsidRDefault="00293454">
            <w:pPr>
              <w:tabs>
                <w:tab w:val="left" w:pos="5812"/>
              </w:tabs>
              <w:spacing w:line="240" w:lineRule="auto"/>
              <w:ind w:right="-72"/>
              <w:jc w:val="right"/>
              <w:rPr>
                <w:rFonts w:ascii="Arial" w:hAnsi="Arial" w:cs="Arial"/>
                <w:sz w:val="18"/>
                <w:szCs w:val="18"/>
              </w:rPr>
            </w:pPr>
          </w:p>
        </w:tc>
      </w:tr>
      <w:tr w:rsidR="00293454" w:rsidRPr="003E2C61" w14:paraId="1E34FE0D" w14:textId="77777777" w:rsidTr="00A246FE">
        <w:tc>
          <w:tcPr>
            <w:tcW w:w="3989" w:type="dxa"/>
            <w:vAlign w:val="center"/>
          </w:tcPr>
          <w:p w14:paraId="0066C575" w14:textId="77777777" w:rsidR="00293454" w:rsidRPr="003E2C61" w:rsidRDefault="001B7CC5">
            <w:pPr>
              <w:tabs>
                <w:tab w:val="left" w:pos="5812"/>
              </w:tabs>
              <w:spacing w:line="240" w:lineRule="auto"/>
              <w:ind w:left="-101"/>
              <w:rPr>
                <w:rFonts w:ascii="Arial" w:hAnsi="Arial" w:cs="Arial"/>
                <w:sz w:val="18"/>
                <w:szCs w:val="18"/>
              </w:rPr>
            </w:pPr>
            <w:r w:rsidRPr="003E2C61">
              <w:rPr>
                <w:rFonts w:ascii="Arial" w:eastAsia="Arial" w:hAnsi="Arial" w:cs="Arial"/>
                <w:b/>
                <w:sz w:val="18"/>
                <w:szCs w:val="18"/>
              </w:rPr>
              <w:t>Net book amount</w:t>
            </w:r>
          </w:p>
        </w:tc>
        <w:tc>
          <w:tcPr>
            <w:tcW w:w="1368" w:type="dxa"/>
            <w:tcBorders>
              <w:bottom w:val="single" w:sz="4" w:space="0" w:color="auto"/>
            </w:tcBorders>
            <w:shd w:val="clear" w:color="auto" w:fill="FAFAFA"/>
            <w:vAlign w:val="bottom"/>
          </w:tcPr>
          <w:p w14:paraId="01B1D680" w14:textId="77777777" w:rsidR="00293454" w:rsidRPr="003E2C61" w:rsidRDefault="001B7CC5">
            <w:pPr>
              <w:tabs>
                <w:tab w:val="left" w:pos="5812"/>
              </w:tabs>
              <w:spacing w:line="240" w:lineRule="auto"/>
              <w:ind w:right="-72"/>
              <w:jc w:val="right"/>
              <w:rPr>
                <w:rFonts w:ascii="Arial" w:hAnsi="Arial" w:cs="Arial"/>
                <w:sz w:val="18"/>
                <w:szCs w:val="18"/>
              </w:rPr>
            </w:pPr>
            <w:r w:rsidRPr="003E2C61">
              <w:rPr>
                <w:rFonts w:ascii="Arial" w:eastAsia="Arial" w:hAnsi="Arial" w:cs="Arial"/>
                <w:sz w:val="18"/>
                <w:szCs w:val="18"/>
              </w:rPr>
              <w:t xml:space="preserve">4,945,983 </w:t>
            </w:r>
          </w:p>
        </w:tc>
        <w:tc>
          <w:tcPr>
            <w:tcW w:w="1368" w:type="dxa"/>
            <w:tcBorders>
              <w:bottom w:val="single" w:sz="4" w:space="0" w:color="auto"/>
            </w:tcBorders>
            <w:shd w:val="clear" w:color="auto" w:fill="FAFAFA"/>
            <w:vAlign w:val="bottom"/>
          </w:tcPr>
          <w:p w14:paraId="1E7E9A6F" w14:textId="77777777" w:rsidR="00293454" w:rsidRPr="003E2C61" w:rsidRDefault="001B7CC5">
            <w:pPr>
              <w:tabs>
                <w:tab w:val="left" w:pos="5812"/>
              </w:tabs>
              <w:spacing w:line="240" w:lineRule="auto"/>
              <w:ind w:right="-72"/>
              <w:jc w:val="right"/>
              <w:rPr>
                <w:rFonts w:ascii="Arial" w:hAnsi="Arial" w:cs="Arial"/>
                <w:sz w:val="18"/>
                <w:szCs w:val="18"/>
              </w:rPr>
            </w:pPr>
            <w:r w:rsidRPr="003E2C61">
              <w:rPr>
                <w:rFonts w:ascii="Arial" w:eastAsia="Arial" w:hAnsi="Arial" w:cs="Arial"/>
                <w:sz w:val="18"/>
                <w:szCs w:val="18"/>
              </w:rPr>
              <w:t xml:space="preserve">17,042,012 </w:t>
            </w:r>
          </w:p>
        </w:tc>
        <w:tc>
          <w:tcPr>
            <w:tcW w:w="1368" w:type="dxa"/>
            <w:tcBorders>
              <w:bottom w:val="single" w:sz="4" w:space="0" w:color="auto"/>
            </w:tcBorders>
            <w:shd w:val="clear" w:color="auto" w:fill="FAFAFA"/>
            <w:vAlign w:val="bottom"/>
          </w:tcPr>
          <w:p w14:paraId="79F7636F" w14:textId="77777777" w:rsidR="00293454" w:rsidRPr="003E2C61" w:rsidRDefault="001B7CC5">
            <w:pPr>
              <w:tabs>
                <w:tab w:val="left" w:pos="5812"/>
              </w:tabs>
              <w:spacing w:line="240" w:lineRule="auto"/>
              <w:ind w:right="-72"/>
              <w:jc w:val="right"/>
              <w:rPr>
                <w:rFonts w:ascii="Arial" w:hAnsi="Arial" w:cs="Arial"/>
                <w:sz w:val="18"/>
                <w:szCs w:val="18"/>
              </w:rPr>
            </w:pPr>
            <w:r w:rsidRPr="003E2C61">
              <w:rPr>
                <w:rFonts w:ascii="Arial" w:eastAsia="Arial" w:hAnsi="Arial" w:cs="Arial"/>
                <w:sz w:val="18"/>
                <w:szCs w:val="18"/>
              </w:rPr>
              <w:t xml:space="preserve">1,717,655 </w:t>
            </w:r>
          </w:p>
        </w:tc>
        <w:tc>
          <w:tcPr>
            <w:tcW w:w="1368" w:type="dxa"/>
            <w:tcBorders>
              <w:bottom w:val="single" w:sz="4" w:space="0" w:color="auto"/>
            </w:tcBorders>
            <w:shd w:val="clear" w:color="auto" w:fill="FAFAFA"/>
            <w:vAlign w:val="bottom"/>
          </w:tcPr>
          <w:p w14:paraId="22AE9273" w14:textId="77777777" w:rsidR="00293454" w:rsidRPr="003E2C61" w:rsidRDefault="001B7CC5">
            <w:pPr>
              <w:tabs>
                <w:tab w:val="left" w:pos="5812"/>
              </w:tabs>
              <w:spacing w:line="240" w:lineRule="auto"/>
              <w:ind w:right="-72"/>
              <w:jc w:val="right"/>
              <w:rPr>
                <w:rFonts w:ascii="Arial" w:hAnsi="Arial" w:cs="Arial"/>
                <w:sz w:val="18"/>
                <w:szCs w:val="18"/>
              </w:rPr>
            </w:pPr>
            <w:r w:rsidRPr="003E2C61">
              <w:rPr>
                <w:rFonts w:ascii="Arial" w:eastAsia="Arial" w:hAnsi="Arial" w:cs="Arial"/>
                <w:sz w:val="18"/>
                <w:szCs w:val="18"/>
              </w:rPr>
              <w:t xml:space="preserve">23,705,650 </w:t>
            </w:r>
          </w:p>
        </w:tc>
      </w:tr>
    </w:tbl>
    <w:p w14:paraId="7202FC01" w14:textId="77777777" w:rsidR="00293454" w:rsidRPr="003E2C61" w:rsidRDefault="00293454">
      <w:pPr>
        <w:spacing w:line="240" w:lineRule="auto"/>
        <w:rPr>
          <w:sz w:val="18"/>
          <w:szCs w:val="18"/>
        </w:rPr>
      </w:pPr>
    </w:p>
    <w:p w14:paraId="778AB6E9" w14:textId="77777777" w:rsidR="00293454" w:rsidRPr="003E2C61" w:rsidRDefault="001B7CC5">
      <w:pPr>
        <w:spacing w:line="240" w:lineRule="auto"/>
        <w:rPr>
          <w:sz w:val="18"/>
          <w:szCs w:val="18"/>
        </w:rPr>
      </w:pPr>
      <w:r w:rsidRPr="003E2C61">
        <w:br w:type="page"/>
      </w:r>
    </w:p>
    <w:p w14:paraId="1F97EEED" w14:textId="77777777" w:rsidR="00293454" w:rsidRPr="003E2C61" w:rsidRDefault="00293454">
      <w:pPr>
        <w:pStyle w:val="Heading6"/>
        <w:tabs>
          <w:tab w:val="left" w:pos="540"/>
        </w:tabs>
        <w:spacing w:before="0" w:after="0" w:line="240" w:lineRule="auto"/>
        <w:rPr>
          <w:rFonts w:ascii="Arial" w:hAnsi="Arial"/>
          <w:b w:val="0"/>
          <w:sz w:val="18"/>
          <w:szCs w:val="18"/>
        </w:rPr>
      </w:pPr>
    </w:p>
    <w:tbl>
      <w:tblPr>
        <w:tblStyle w:val="afffffffffffffffffffffffffffffffff3"/>
        <w:tblW w:w="9461" w:type="dxa"/>
        <w:tblLayout w:type="fixed"/>
        <w:tblLook w:val="0000" w:firstRow="0" w:lastRow="0" w:firstColumn="0" w:lastColumn="0" w:noHBand="0" w:noVBand="0"/>
      </w:tblPr>
      <w:tblGrid>
        <w:gridCol w:w="3989"/>
        <w:gridCol w:w="1368"/>
        <w:gridCol w:w="1368"/>
        <w:gridCol w:w="1368"/>
        <w:gridCol w:w="1368"/>
      </w:tblGrid>
      <w:tr w:rsidR="00293454" w:rsidRPr="003E2C61" w14:paraId="2B0BF393" w14:textId="77777777" w:rsidTr="00A246FE">
        <w:tc>
          <w:tcPr>
            <w:tcW w:w="3989" w:type="dxa"/>
          </w:tcPr>
          <w:p w14:paraId="22B5AB54" w14:textId="77777777" w:rsidR="00293454" w:rsidRPr="003E2C61" w:rsidRDefault="00293454">
            <w:pPr>
              <w:tabs>
                <w:tab w:val="left" w:pos="5812"/>
              </w:tabs>
              <w:spacing w:line="240" w:lineRule="auto"/>
              <w:ind w:left="-101"/>
              <w:jc w:val="both"/>
              <w:rPr>
                <w:rFonts w:ascii="Arial" w:eastAsia="Arial" w:hAnsi="Arial" w:cs="Arial"/>
                <w:sz w:val="18"/>
                <w:szCs w:val="18"/>
              </w:rPr>
            </w:pPr>
          </w:p>
        </w:tc>
        <w:tc>
          <w:tcPr>
            <w:tcW w:w="5472" w:type="dxa"/>
            <w:gridSpan w:val="4"/>
            <w:tcBorders>
              <w:top w:val="single" w:sz="4" w:space="0" w:color="auto"/>
              <w:bottom w:val="single" w:sz="4" w:space="0" w:color="auto"/>
            </w:tcBorders>
            <w:shd w:val="clear" w:color="auto" w:fill="auto"/>
          </w:tcPr>
          <w:p w14:paraId="2E7A75F5"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Separate financial statements</w:t>
            </w:r>
          </w:p>
        </w:tc>
      </w:tr>
      <w:tr w:rsidR="00293454" w:rsidRPr="003E2C61" w14:paraId="56F907F0" w14:textId="77777777" w:rsidTr="00A246FE">
        <w:tc>
          <w:tcPr>
            <w:tcW w:w="3989" w:type="dxa"/>
          </w:tcPr>
          <w:p w14:paraId="048C1164" w14:textId="77777777" w:rsidR="00293454" w:rsidRPr="003E2C61" w:rsidRDefault="00293454">
            <w:pPr>
              <w:spacing w:line="240" w:lineRule="auto"/>
              <w:ind w:left="-101"/>
              <w:jc w:val="both"/>
              <w:rPr>
                <w:rFonts w:ascii="Arial" w:eastAsia="Arial" w:hAnsi="Arial" w:cs="Arial"/>
                <w:sz w:val="18"/>
                <w:szCs w:val="18"/>
              </w:rPr>
            </w:pPr>
          </w:p>
        </w:tc>
        <w:tc>
          <w:tcPr>
            <w:tcW w:w="1368" w:type="dxa"/>
            <w:tcBorders>
              <w:top w:val="single" w:sz="4" w:space="0" w:color="auto"/>
            </w:tcBorders>
            <w:shd w:val="clear" w:color="auto" w:fill="auto"/>
          </w:tcPr>
          <w:p w14:paraId="0C83EBA5" w14:textId="77777777" w:rsidR="00293454" w:rsidRPr="003E2C61" w:rsidRDefault="00293454">
            <w:pPr>
              <w:spacing w:line="240" w:lineRule="auto"/>
              <w:ind w:right="-72"/>
              <w:jc w:val="right"/>
              <w:rPr>
                <w:rFonts w:ascii="Arial" w:eastAsia="Arial" w:hAnsi="Arial" w:cs="Arial"/>
                <w:b/>
                <w:sz w:val="18"/>
                <w:szCs w:val="18"/>
              </w:rPr>
            </w:pPr>
          </w:p>
        </w:tc>
        <w:tc>
          <w:tcPr>
            <w:tcW w:w="1368" w:type="dxa"/>
            <w:tcBorders>
              <w:top w:val="single" w:sz="4" w:space="0" w:color="auto"/>
            </w:tcBorders>
            <w:shd w:val="clear" w:color="auto" w:fill="auto"/>
          </w:tcPr>
          <w:p w14:paraId="3BF3C2E7" w14:textId="77777777" w:rsidR="00293454" w:rsidRPr="003E2C61" w:rsidRDefault="001B7CC5">
            <w:pPr>
              <w:tabs>
                <w:tab w:val="center" w:pos="576"/>
                <w:tab w:val="right" w:pos="1152"/>
              </w:tabs>
              <w:spacing w:line="240" w:lineRule="auto"/>
              <w:ind w:right="-72"/>
              <w:jc w:val="right"/>
              <w:rPr>
                <w:rFonts w:ascii="Arial" w:eastAsia="Arial" w:hAnsi="Arial" w:cs="Arial"/>
                <w:b/>
                <w:sz w:val="18"/>
                <w:szCs w:val="18"/>
              </w:rPr>
            </w:pPr>
            <w:r w:rsidRPr="003E2C61">
              <w:rPr>
                <w:rFonts w:ascii="Arial" w:eastAsia="Arial" w:hAnsi="Arial" w:cs="Arial"/>
                <w:b/>
                <w:sz w:val="18"/>
                <w:szCs w:val="18"/>
              </w:rPr>
              <w:t>Buildings,</w:t>
            </w:r>
          </w:p>
        </w:tc>
        <w:tc>
          <w:tcPr>
            <w:tcW w:w="1368" w:type="dxa"/>
            <w:tcBorders>
              <w:top w:val="single" w:sz="4" w:space="0" w:color="auto"/>
            </w:tcBorders>
            <w:shd w:val="clear" w:color="auto" w:fill="auto"/>
          </w:tcPr>
          <w:p w14:paraId="1188E6F8" w14:textId="77777777" w:rsidR="00293454" w:rsidRPr="003E2C61" w:rsidRDefault="00293454">
            <w:pPr>
              <w:spacing w:line="240" w:lineRule="auto"/>
              <w:ind w:right="-72"/>
              <w:jc w:val="right"/>
              <w:rPr>
                <w:rFonts w:ascii="Arial" w:eastAsia="Arial" w:hAnsi="Arial" w:cs="Arial"/>
                <w:b/>
                <w:sz w:val="18"/>
                <w:szCs w:val="18"/>
              </w:rPr>
            </w:pPr>
          </w:p>
        </w:tc>
        <w:tc>
          <w:tcPr>
            <w:tcW w:w="1368" w:type="dxa"/>
            <w:tcBorders>
              <w:top w:val="single" w:sz="4" w:space="0" w:color="auto"/>
            </w:tcBorders>
            <w:shd w:val="clear" w:color="auto" w:fill="auto"/>
          </w:tcPr>
          <w:p w14:paraId="4C1183C5" w14:textId="77777777" w:rsidR="00293454" w:rsidRPr="003E2C61" w:rsidRDefault="00293454">
            <w:pPr>
              <w:spacing w:line="240" w:lineRule="auto"/>
              <w:ind w:right="-72"/>
              <w:jc w:val="right"/>
              <w:rPr>
                <w:rFonts w:ascii="Arial" w:eastAsia="Arial" w:hAnsi="Arial" w:cs="Arial"/>
                <w:b/>
                <w:sz w:val="18"/>
                <w:szCs w:val="18"/>
              </w:rPr>
            </w:pPr>
          </w:p>
        </w:tc>
      </w:tr>
      <w:tr w:rsidR="00293454" w:rsidRPr="003E2C61" w14:paraId="57573C8B" w14:textId="77777777" w:rsidTr="00A246FE">
        <w:tc>
          <w:tcPr>
            <w:tcW w:w="3989" w:type="dxa"/>
          </w:tcPr>
          <w:p w14:paraId="2AB26731" w14:textId="77777777" w:rsidR="00293454" w:rsidRPr="003E2C61" w:rsidRDefault="00293454">
            <w:pPr>
              <w:spacing w:line="240" w:lineRule="auto"/>
              <w:ind w:left="-101"/>
              <w:jc w:val="both"/>
              <w:rPr>
                <w:rFonts w:ascii="Arial" w:eastAsia="Arial" w:hAnsi="Arial" w:cs="Arial"/>
                <w:sz w:val="18"/>
                <w:szCs w:val="18"/>
              </w:rPr>
            </w:pPr>
          </w:p>
        </w:tc>
        <w:tc>
          <w:tcPr>
            <w:tcW w:w="1368" w:type="dxa"/>
            <w:shd w:val="clear" w:color="auto" w:fill="auto"/>
          </w:tcPr>
          <w:p w14:paraId="192D96F3" w14:textId="77777777" w:rsidR="00293454" w:rsidRPr="003E2C61" w:rsidRDefault="00293454">
            <w:pPr>
              <w:spacing w:line="240" w:lineRule="auto"/>
              <w:ind w:right="-72"/>
              <w:jc w:val="right"/>
              <w:rPr>
                <w:rFonts w:ascii="Arial" w:eastAsia="Arial" w:hAnsi="Arial" w:cs="Arial"/>
                <w:b/>
                <w:sz w:val="18"/>
                <w:szCs w:val="18"/>
              </w:rPr>
            </w:pPr>
          </w:p>
        </w:tc>
        <w:tc>
          <w:tcPr>
            <w:tcW w:w="1368" w:type="dxa"/>
            <w:shd w:val="clear" w:color="auto" w:fill="auto"/>
          </w:tcPr>
          <w:p w14:paraId="05049B15"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plant and</w:t>
            </w:r>
          </w:p>
        </w:tc>
        <w:tc>
          <w:tcPr>
            <w:tcW w:w="1368" w:type="dxa"/>
            <w:shd w:val="clear" w:color="auto" w:fill="auto"/>
          </w:tcPr>
          <w:p w14:paraId="1CBE2DF4"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 xml:space="preserve">Construction </w:t>
            </w:r>
          </w:p>
        </w:tc>
        <w:tc>
          <w:tcPr>
            <w:tcW w:w="1368" w:type="dxa"/>
            <w:shd w:val="clear" w:color="auto" w:fill="auto"/>
          </w:tcPr>
          <w:p w14:paraId="46F59B65" w14:textId="77777777" w:rsidR="00293454" w:rsidRPr="003E2C61" w:rsidRDefault="00293454">
            <w:pPr>
              <w:spacing w:line="240" w:lineRule="auto"/>
              <w:ind w:right="-72"/>
              <w:jc w:val="right"/>
              <w:rPr>
                <w:rFonts w:ascii="Arial" w:eastAsia="Arial" w:hAnsi="Arial" w:cs="Arial"/>
                <w:b/>
                <w:sz w:val="18"/>
                <w:szCs w:val="18"/>
              </w:rPr>
            </w:pPr>
          </w:p>
        </w:tc>
      </w:tr>
      <w:tr w:rsidR="00293454" w:rsidRPr="003E2C61" w14:paraId="1629C9A3" w14:textId="77777777" w:rsidTr="00A246FE">
        <w:tc>
          <w:tcPr>
            <w:tcW w:w="3989" w:type="dxa"/>
          </w:tcPr>
          <w:p w14:paraId="48BA8BF1" w14:textId="77777777" w:rsidR="00293454" w:rsidRPr="003E2C61" w:rsidRDefault="00293454">
            <w:pPr>
              <w:spacing w:line="240" w:lineRule="auto"/>
              <w:ind w:left="-101"/>
              <w:jc w:val="both"/>
              <w:rPr>
                <w:rFonts w:ascii="Arial" w:eastAsia="Arial" w:hAnsi="Arial" w:cs="Arial"/>
                <w:sz w:val="18"/>
                <w:szCs w:val="18"/>
              </w:rPr>
            </w:pPr>
          </w:p>
        </w:tc>
        <w:tc>
          <w:tcPr>
            <w:tcW w:w="1368" w:type="dxa"/>
            <w:tcBorders>
              <w:bottom w:val="single" w:sz="4" w:space="0" w:color="auto"/>
            </w:tcBorders>
            <w:shd w:val="clear" w:color="auto" w:fill="auto"/>
          </w:tcPr>
          <w:p w14:paraId="37978886"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Land</w:t>
            </w:r>
          </w:p>
        </w:tc>
        <w:tc>
          <w:tcPr>
            <w:tcW w:w="1368" w:type="dxa"/>
            <w:tcBorders>
              <w:bottom w:val="single" w:sz="4" w:space="0" w:color="auto"/>
            </w:tcBorders>
            <w:shd w:val="clear" w:color="auto" w:fill="auto"/>
          </w:tcPr>
          <w:p w14:paraId="4B5D4CB4"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equipment</w:t>
            </w:r>
          </w:p>
        </w:tc>
        <w:tc>
          <w:tcPr>
            <w:tcW w:w="1368" w:type="dxa"/>
            <w:tcBorders>
              <w:bottom w:val="single" w:sz="4" w:space="0" w:color="auto"/>
            </w:tcBorders>
            <w:shd w:val="clear" w:color="auto" w:fill="auto"/>
          </w:tcPr>
          <w:p w14:paraId="55546EEE"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in progress</w:t>
            </w:r>
          </w:p>
        </w:tc>
        <w:tc>
          <w:tcPr>
            <w:tcW w:w="1368" w:type="dxa"/>
            <w:tcBorders>
              <w:bottom w:val="single" w:sz="4" w:space="0" w:color="auto"/>
            </w:tcBorders>
            <w:shd w:val="clear" w:color="auto" w:fill="auto"/>
          </w:tcPr>
          <w:p w14:paraId="23307CA0"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Total</w:t>
            </w:r>
          </w:p>
        </w:tc>
      </w:tr>
      <w:tr w:rsidR="00293454" w:rsidRPr="003E2C61" w14:paraId="450DE957" w14:textId="77777777" w:rsidTr="00A246FE">
        <w:tc>
          <w:tcPr>
            <w:tcW w:w="3989" w:type="dxa"/>
          </w:tcPr>
          <w:p w14:paraId="5C293EF1" w14:textId="77777777" w:rsidR="00293454" w:rsidRPr="003E2C61" w:rsidRDefault="00293454">
            <w:pPr>
              <w:tabs>
                <w:tab w:val="left" w:pos="5812"/>
              </w:tabs>
              <w:spacing w:line="240" w:lineRule="auto"/>
              <w:ind w:left="-101"/>
              <w:rPr>
                <w:rFonts w:ascii="Arial" w:eastAsia="Arial" w:hAnsi="Arial" w:cs="Arial"/>
                <w:sz w:val="18"/>
                <w:szCs w:val="18"/>
              </w:rPr>
            </w:pPr>
          </w:p>
        </w:tc>
        <w:tc>
          <w:tcPr>
            <w:tcW w:w="1368" w:type="dxa"/>
            <w:tcBorders>
              <w:top w:val="single" w:sz="4" w:space="0" w:color="auto"/>
            </w:tcBorders>
            <w:shd w:val="clear" w:color="auto" w:fill="auto"/>
          </w:tcPr>
          <w:p w14:paraId="35607D64"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51B73700"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7CC5D463"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4C71CE8E" w14:textId="77777777" w:rsidR="00293454" w:rsidRPr="003E2C61" w:rsidRDefault="00293454">
            <w:pPr>
              <w:tabs>
                <w:tab w:val="left" w:pos="5812"/>
              </w:tabs>
              <w:spacing w:line="240" w:lineRule="auto"/>
              <w:ind w:right="-72"/>
              <w:jc w:val="right"/>
              <w:rPr>
                <w:rFonts w:ascii="Arial" w:eastAsia="Arial" w:hAnsi="Arial" w:cs="Arial"/>
                <w:sz w:val="18"/>
                <w:szCs w:val="18"/>
              </w:rPr>
            </w:pPr>
          </w:p>
        </w:tc>
      </w:tr>
      <w:tr w:rsidR="00293454" w:rsidRPr="003E2C61" w14:paraId="479CA4DA" w14:textId="77777777" w:rsidTr="00A246FE">
        <w:tc>
          <w:tcPr>
            <w:tcW w:w="3989" w:type="dxa"/>
          </w:tcPr>
          <w:p w14:paraId="41BD7A95" w14:textId="77777777" w:rsidR="00293454" w:rsidRPr="003E2C61" w:rsidRDefault="001B7CC5">
            <w:pPr>
              <w:tabs>
                <w:tab w:val="left" w:pos="5812"/>
              </w:tabs>
              <w:spacing w:line="240" w:lineRule="auto"/>
              <w:ind w:left="-101"/>
              <w:rPr>
                <w:rFonts w:ascii="Arial" w:eastAsia="Arial" w:hAnsi="Arial" w:cs="Arial"/>
                <w:b/>
                <w:sz w:val="18"/>
                <w:szCs w:val="18"/>
              </w:rPr>
            </w:pPr>
            <w:proofErr w:type="gramStart"/>
            <w:r w:rsidRPr="003E2C61">
              <w:rPr>
                <w:rFonts w:ascii="Arial" w:eastAsia="Arial" w:hAnsi="Arial" w:cs="Arial"/>
                <w:b/>
                <w:sz w:val="18"/>
                <w:szCs w:val="18"/>
              </w:rPr>
              <w:t>At</w:t>
            </w:r>
            <w:proofErr w:type="gramEnd"/>
            <w:r w:rsidRPr="003E2C61">
              <w:rPr>
                <w:rFonts w:ascii="Arial" w:eastAsia="Arial" w:hAnsi="Arial" w:cs="Arial"/>
                <w:b/>
                <w:sz w:val="18"/>
                <w:szCs w:val="18"/>
              </w:rPr>
              <w:t xml:space="preserve"> 1 January 2020</w:t>
            </w:r>
          </w:p>
        </w:tc>
        <w:tc>
          <w:tcPr>
            <w:tcW w:w="1368" w:type="dxa"/>
            <w:shd w:val="clear" w:color="auto" w:fill="auto"/>
          </w:tcPr>
          <w:p w14:paraId="1D148703"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378C529C"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1D4A0051"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3AFAEE81" w14:textId="77777777" w:rsidR="00293454" w:rsidRPr="003E2C61" w:rsidRDefault="00293454">
            <w:pPr>
              <w:tabs>
                <w:tab w:val="left" w:pos="5812"/>
              </w:tabs>
              <w:spacing w:line="240" w:lineRule="auto"/>
              <w:ind w:right="-72"/>
              <w:jc w:val="right"/>
              <w:rPr>
                <w:rFonts w:ascii="Arial" w:eastAsia="Arial" w:hAnsi="Arial" w:cs="Arial"/>
                <w:sz w:val="18"/>
                <w:szCs w:val="18"/>
              </w:rPr>
            </w:pPr>
          </w:p>
        </w:tc>
      </w:tr>
      <w:tr w:rsidR="00293454" w:rsidRPr="003E2C61" w14:paraId="442BB210" w14:textId="77777777" w:rsidTr="00A246FE">
        <w:trPr>
          <w:trHeight w:val="209"/>
        </w:trPr>
        <w:tc>
          <w:tcPr>
            <w:tcW w:w="3989" w:type="dxa"/>
          </w:tcPr>
          <w:p w14:paraId="5F6D1ECD" w14:textId="77777777" w:rsidR="00293454" w:rsidRPr="003E2C61" w:rsidRDefault="001B7CC5">
            <w:pPr>
              <w:tabs>
                <w:tab w:val="left" w:pos="5812"/>
              </w:tabs>
              <w:spacing w:line="240" w:lineRule="auto"/>
              <w:ind w:left="-101"/>
              <w:rPr>
                <w:rFonts w:ascii="Arial" w:eastAsia="Arial" w:hAnsi="Arial" w:cs="Arial"/>
                <w:sz w:val="18"/>
                <w:szCs w:val="18"/>
              </w:rPr>
            </w:pPr>
            <w:r w:rsidRPr="003E2C61">
              <w:rPr>
                <w:rFonts w:ascii="Arial" w:eastAsia="Arial" w:hAnsi="Arial" w:cs="Arial"/>
                <w:sz w:val="18"/>
                <w:szCs w:val="18"/>
              </w:rPr>
              <w:t xml:space="preserve">Cost </w:t>
            </w:r>
          </w:p>
        </w:tc>
        <w:tc>
          <w:tcPr>
            <w:tcW w:w="1368" w:type="dxa"/>
            <w:shd w:val="clear" w:color="auto" w:fill="auto"/>
          </w:tcPr>
          <w:p w14:paraId="784395FB"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675,420</w:t>
            </w:r>
          </w:p>
        </w:tc>
        <w:tc>
          <w:tcPr>
            <w:tcW w:w="1368" w:type="dxa"/>
            <w:shd w:val="clear" w:color="auto" w:fill="auto"/>
          </w:tcPr>
          <w:p w14:paraId="53DDB385"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62,724,691</w:t>
            </w:r>
          </w:p>
        </w:tc>
        <w:tc>
          <w:tcPr>
            <w:tcW w:w="1368" w:type="dxa"/>
            <w:shd w:val="clear" w:color="auto" w:fill="auto"/>
          </w:tcPr>
          <w:p w14:paraId="7B3CE089"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851,619</w:t>
            </w:r>
          </w:p>
        </w:tc>
        <w:tc>
          <w:tcPr>
            <w:tcW w:w="1368" w:type="dxa"/>
            <w:shd w:val="clear" w:color="auto" w:fill="auto"/>
          </w:tcPr>
          <w:p w14:paraId="697EE533"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64,251,730</w:t>
            </w:r>
          </w:p>
        </w:tc>
      </w:tr>
      <w:tr w:rsidR="00293454" w:rsidRPr="003E2C61" w14:paraId="25548DFD" w14:textId="77777777" w:rsidTr="00A246FE">
        <w:trPr>
          <w:trHeight w:val="209"/>
        </w:trPr>
        <w:tc>
          <w:tcPr>
            <w:tcW w:w="3989" w:type="dxa"/>
          </w:tcPr>
          <w:p w14:paraId="5B5AF62A" w14:textId="77777777" w:rsidR="00293454" w:rsidRPr="003E2C61" w:rsidRDefault="001B7CC5">
            <w:pPr>
              <w:tabs>
                <w:tab w:val="left" w:pos="5812"/>
              </w:tabs>
              <w:spacing w:line="240" w:lineRule="auto"/>
              <w:ind w:left="-101"/>
              <w:rPr>
                <w:rFonts w:ascii="Arial" w:eastAsia="Arial" w:hAnsi="Arial" w:cs="Arial"/>
                <w:sz w:val="18"/>
                <w:szCs w:val="18"/>
              </w:rPr>
            </w:pPr>
            <w:r w:rsidRPr="003E2C61">
              <w:rPr>
                <w:rFonts w:ascii="Arial" w:eastAsia="Arial" w:hAnsi="Arial" w:cs="Arial"/>
                <w:sz w:val="18"/>
                <w:szCs w:val="18"/>
              </w:rPr>
              <w:t>Less:  Accumulated depreciation</w:t>
            </w:r>
          </w:p>
        </w:tc>
        <w:tc>
          <w:tcPr>
            <w:tcW w:w="1368" w:type="dxa"/>
            <w:tcBorders>
              <w:bottom w:val="single" w:sz="4" w:space="0" w:color="auto"/>
            </w:tcBorders>
            <w:shd w:val="clear" w:color="auto" w:fill="auto"/>
          </w:tcPr>
          <w:p w14:paraId="4BA287BE"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tcBorders>
              <w:bottom w:val="single" w:sz="4" w:space="0" w:color="auto"/>
            </w:tcBorders>
            <w:shd w:val="clear" w:color="auto" w:fill="auto"/>
          </w:tcPr>
          <w:p w14:paraId="353E5FBD"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(42,856,820)</w:t>
            </w:r>
          </w:p>
        </w:tc>
        <w:tc>
          <w:tcPr>
            <w:tcW w:w="1368" w:type="dxa"/>
            <w:tcBorders>
              <w:bottom w:val="single" w:sz="4" w:space="0" w:color="auto"/>
            </w:tcBorders>
            <w:shd w:val="clear" w:color="auto" w:fill="auto"/>
          </w:tcPr>
          <w:p w14:paraId="34EB95BA"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tcBorders>
              <w:bottom w:val="single" w:sz="4" w:space="0" w:color="auto"/>
            </w:tcBorders>
            <w:shd w:val="clear" w:color="auto" w:fill="auto"/>
          </w:tcPr>
          <w:p w14:paraId="4CDBBFA9"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(42,856,820)</w:t>
            </w:r>
          </w:p>
        </w:tc>
      </w:tr>
      <w:tr w:rsidR="00293454" w:rsidRPr="003E2C61" w14:paraId="35930D20" w14:textId="77777777" w:rsidTr="00A246FE">
        <w:trPr>
          <w:trHeight w:val="209"/>
        </w:trPr>
        <w:tc>
          <w:tcPr>
            <w:tcW w:w="3989" w:type="dxa"/>
            <w:vAlign w:val="center"/>
          </w:tcPr>
          <w:p w14:paraId="37D7E359"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auto"/>
            <w:vAlign w:val="center"/>
          </w:tcPr>
          <w:p w14:paraId="7039AF43"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700586B0"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1F0CF6C4"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4F63752D"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598AA510" w14:textId="77777777" w:rsidTr="00A246FE">
        <w:trPr>
          <w:trHeight w:val="209"/>
        </w:trPr>
        <w:tc>
          <w:tcPr>
            <w:tcW w:w="3989" w:type="dxa"/>
          </w:tcPr>
          <w:p w14:paraId="656B4CEE" w14:textId="77777777" w:rsidR="00293454" w:rsidRPr="003E2C61" w:rsidRDefault="001B7CC5">
            <w:pPr>
              <w:pBdr>
                <w:top w:val="nil"/>
                <w:left w:val="nil"/>
                <w:bottom w:val="nil"/>
                <w:right w:val="nil"/>
                <w:between w:val="nil"/>
              </w:pBdr>
              <w:tabs>
                <w:tab w:val="center" w:pos="4153"/>
                <w:tab w:val="right" w:pos="8306"/>
                <w:tab w:val="left" w:pos="5812"/>
              </w:tabs>
              <w:spacing w:line="240" w:lineRule="auto"/>
              <w:ind w:left="-101"/>
              <w:rPr>
                <w:rFonts w:ascii="Arial" w:eastAsia="Arial" w:hAnsi="Arial" w:cs="Arial"/>
                <w:b/>
                <w:sz w:val="18"/>
                <w:szCs w:val="18"/>
              </w:rPr>
            </w:pPr>
            <w:r w:rsidRPr="003E2C61">
              <w:rPr>
                <w:rFonts w:ascii="Arial" w:eastAsia="Arial" w:hAnsi="Arial" w:cs="Arial"/>
                <w:b/>
                <w:sz w:val="18"/>
                <w:szCs w:val="18"/>
              </w:rPr>
              <w:t>Net book amount</w:t>
            </w:r>
          </w:p>
        </w:tc>
        <w:tc>
          <w:tcPr>
            <w:tcW w:w="1368" w:type="dxa"/>
            <w:tcBorders>
              <w:bottom w:val="single" w:sz="4" w:space="0" w:color="auto"/>
            </w:tcBorders>
            <w:shd w:val="clear" w:color="auto" w:fill="auto"/>
          </w:tcPr>
          <w:p w14:paraId="60732B2A"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675,420</w:t>
            </w:r>
          </w:p>
        </w:tc>
        <w:tc>
          <w:tcPr>
            <w:tcW w:w="1368" w:type="dxa"/>
            <w:tcBorders>
              <w:bottom w:val="single" w:sz="4" w:space="0" w:color="auto"/>
            </w:tcBorders>
            <w:shd w:val="clear" w:color="auto" w:fill="auto"/>
          </w:tcPr>
          <w:p w14:paraId="3D4BC8E5"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19,867,871</w:t>
            </w:r>
          </w:p>
        </w:tc>
        <w:tc>
          <w:tcPr>
            <w:tcW w:w="1368" w:type="dxa"/>
            <w:tcBorders>
              <w:bottom w:val="single" w:sz="4" w:space="0" w:color="auto"/>
            </w:tcBorders>
            <w:shd w:val="clear" w:color="auto" w:fill="auto"/>
          </w:tcPr>
          <w:p w14:paraId="1F66BC7B"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851,619</w:t>
            </w:r>
          </w:p>
        </w:tc>
        <w:tc>
          <w:tcPr>
            <w:tcW w:w="1368" w:type="dxa"/>
            <w:tcBorders>
              <w:bottom w:val="single" w:sz="4" w:space="0" w:color="auto"/>
            </w:tcBorders>
            <w:shd w:val="clear" w:color="auto" w:fill="auto"/>
          </w:tcPr>
          <w:p w14:paraId="43597281"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21,394,910</w:t>
            </w:r>
          </w:p>
        </w:tc>
      </w:tr>
      <w:tr w:rsidR="00293454" w:rsidRPr="003E2C61" w14:paraId="0E987534" w14:textId="77777777" w:rsidTr="00A246FE">
        <w:trPr>
          <w:trHeight w:val="209"/>
        </w:trPr>
        <w:tc>
          <w:tcPr>
            <w:tcW w:w="3989" w:type="dxa"/>
          </w:tcPr>
          <w:p w14:paraId="36EB4DB9" w14:textId="77777777" w:rsidR="00293454" w:rsidRPr="003E2C61" w:rsidRDefault="00293454">
            <w:pPr>
              <w:spacing w:line="240" w:lineRule="auto"/>
              <w:ind w:left="-101"/>
              <w:rPr>
                <w:rFonts w:ascii="Arial" w:eastAsia="Arial" w:hAnsi="Arial" w:cs="Arial"/>
                <w:b/>
                <w:sz w:val="18"/>
                <w:szCs w:val="18"/>
              </w:rPr>
            </w:pPr>
          </w:p>
        </w:tc>
        <w:tc>
          <w:tcPr>
            <w:tcW w:w="1368" w:type="dxa"/>
            <w:tcBorders>
              <w:top w:val="single" w:sz="4" w:space="0" w:color="auto"/>
            </w:tcBorders>
            <w:shd w:val="clear" w:color="auto" w:fill="auto"/>
          </w:tcPr>
          <w:p w14:paraId="7C119628"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49BA8892"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1416359D"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33138314" w14:textId="77777777" w:rsidR="00293454" w:rsidRPr="003E2C61" w:rsidRDefault="00293454">
            <w:pPr>
              <w:tabs>
                <w:tab w:val="left" w:pos="5812"/>
              </w:tabs>
              <w:spacing w:line="240" w:lineRule="auto"/>
              <w:ind w:right="-72"/>
              <w:jc w:val="right"/>
              <w:rPr>
                <w:rFonts w:ascii="Arial" w:eastAsia="Arial" w:hAnsi="Arial" w:cs="Arial"/>
                <w:sz w:val="18"/>
                <w:szCs w:val="18"/>
              </w:rPr>
            </w:pPr>
          </w:p>
        </w:tc>
      </w:tr>
      <w:tr w:rsidR="00293454" w:rsidRPr="003E2C61" w14:paraId="6755F562" w14:textId="77777777" w:rsidTr="00A246FE">
        <w:trPr>
          <w:trHeight w:val="209"/>
        </w:trPr>
        <w:tc>
          <w:tcPr>
            <w:tcW w:w="3989" w:type="dxa"/>
          </w:tcPr>
          <w:p w14:paraId="09D504B1" w14:textId="77777777" w:rsidR="00293454" w:rsidRPr="003E2C61" w:rsidRDefault="001B7CC5">
            <w:pPr>
              <w:spacing w:line="240" w:lineRule="auto"/>
              <w:ind w:left="-101"/>
              <w:rPr>
                <w:rFonts w:ascii="Arial" w:eastAsia="Arial" w:hAnsi="Arial" w:cs="Arial"/>
                <w:b/>
                <w:sz w:val="18"/>
                <w:szCs w:val="18"/>
              </w:rPr>
            </w:pPr>
            <w:r w:rsidRPr="003E2C61">
              <w:rPr>
                <w:rFonts w:ascii="Arial" w:eastAsia="Arial" w:hAnsi="Arial" w:cs="Arial"/>
                <w:b/>
                <w:sz w:val="18"/>
                <w:szCs w:val="18"/>
              </w:rPr>
              <w:t>Year ended 31 December 2020</w:t>
            </w:r>
          </w:p>
        </w:tc>
        <w:tc>
          <w:tcPr>
            <w:tcW w:w="1368" w:type="dxa"/>
            <w:shd w:val="clear" w:color="auto" w:fill="auto"/>
          </w:tcPr>
          <w:p w14:paraId="4C21A1A3"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4142D1EA"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3B7BE6D5"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1B5357A4" w14:textId="77777777" w:rsidR="00293454" w:rsidRPr="003E2C61" w:rsidRDefault="00293454">
            <w:pPr>
              <w:tabs>
                <w:tab w:val="left" w:pos="5812"/>
              </w:tabs>
              <w:spacing w:line="240" w:lineRule="auto"/>
              <w:ind w:right="-72"/>
              <w:jc w:val="right"/>
              <w:rPr>
                <w:rFonts w:ascii="Arial" w:eastAsia="Arial" w:hAnsi="Arial" w:cs="Arial"/>
                <w:sz w:val="18"/>
                <w:szCs w:val="18"/>
              </w:rPr>
            </w:pPr>
          </w:p>
        </w:tc>
      </w:tr>
      <w:tr w:rsidR="00293454" w:rsidRPr="003E2C61" w14:paraId="0B9DF73F" w14:textId="77777777" w:rsidTr="00A246FE">
        <w:trPr>
          <w:trHeight w:val="209"/>
        </w:trPr>
        <w:tc>
          <w:tcPr>
            <w:tcW w:w="3989" w:type="dxa"/>
          </w:tcPr>
          <w:p w14:paraId="67B3A364"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Opening net book amount</w:t>
            </w:r>
          </w:p>
        </w:tc>
        <w:tc>
          <w:tcPr>
            <w:tcW w:w="1368" w:type="dxa"/>
            <w:shd w:val="clear" w:color="auto" w:fill="auto"/>
          </w:tcPr>
          <w:p w14:paraId="719017A8"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675,420</w:t>
            </w:r>
          </w:p>
        </w:tc>
        <w:tc>
          <w:tcPr>
            <w:tcW w:w="1368" w:type="dxa"/>
            <w:shd w:val="clear" w:color="auto" w:fill="auto"/>
          </w:tcPr>
          <w:p w14:paraId="3FE86A30"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19,867,871</w:t>
            </w:r>
          </w:p>
        </w:tc>
        <w:tc>
          <w:tcPr>
            <w:tcW w:w="1368" w:type="dxa"/>
            <w:shd w:val="clear" w:color="auto" w:fill="auto"/>
          </w:tcPr>
          <w:p w14:paraId="523E8B7A"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851,619</w:t>
            </w:r>
          </w:p>
        </w:tc>
        <w:tc>
          <w:tcPr>
            <w:tcW w:w="1368" w:type="dxa"/>
            <w:shd w:val="clear" w:color="auto" w:fill="auto"/>
          </w:tcPr>
          <w:p w14:paraId="4479B192"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21,394,910</w:t>
            </w:r>
          </w:p>
        </w:tc>
      </w:tr>
      <w:tr w:rsidR="00293454" w:rsidRPr="003E2C61" w14:paraId="5C8EFAED" w14:textId="77777777" w:rsidTr="00A246FE">
        <w:trPr>
          <w:trHeight w:val="209"/>
        </w:trPr>
        <w:tc>
          <w:tcPr>
            <w:tcW w:w="3989" w:type="dxa"/>
          </w:tcPr>
          <w:p w14:paraId="4622F11F"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 xml:space="preserve">Additions </w:t>
            </w:r>
          </w:p>
        </w:tc>
        <w:tc>
          <w:tcPr>
            <w:tcW w:w="1368" w:type="dxa"/>
            <w:shd w:val="clear" w:color="auto" w:fill="auto"/>
          </w:tcPr>
          <w:p w14:paraId="458905CF"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shd w:val="clear" w:color="auto" w:fill="auto"/>
          </w:tcPr>
          <w:p w14:paraId="34B09DFB"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shd w:val="clear" w:color="auto" w:fill="auto"/>
          </w:tcPr>
          <w:p w14:paraId="76A98078"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1,378,228</w:t>
            </w:r>
          </w:p>
        </w:tc>
        <w:tc>
          <w:tcPr>
            <w:tcW w:w="1368" w:type="dxa"/>
            <w:shd w:val="clear" w:color="auto" w:fill="auto"/>
          </w:tcPr>
          <w:p w14:paraId="5FB27713"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1,378,228</w:t>
            </w:r>
          </w:p>
        </w:tc>
      </w:tr>
      <w:tr w:rsidR="00293454" w:rsidRPr="003E2C61" w14:paraId="528254F3" w14:textId="77777777" w:rsidTr="00A246FE">
        <w:trPr>
          <w:trHeight w:val="209"/>
        </w:trPr>
        <w:tc>
          <w:tcPr>
            <w:tcW w:w="3989" w:type="dxa"/>
          </w:tcPr>
          <w:p w14:paraId="743D4CEE"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 xml:space="preserve">Disposals </w:t>
            </w:r>
          </w:p>
        </w:tc>
        <w:tc>
          <w:tcPr>
            <w:tcW w:w="1368" w:type="dxa"/>
            <w:shd w:val="clear" w:color="auto" w:fill="auto"/>
          </w:tcPr>
          <w:p w14:paraId="6EBD49CF"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shd w:val="clear" w:color="auto" w:fill="auto"/>
          </w:tcPr>
          <w:p w14:paraId="6EC57412"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(45,653)</w:t>
            </w:r>
          </w:p>
        </w:tc>
        <w:tc>
          <w:tcPr>
            <w:tcW w:w="1368" w:type="dxa"/>
            <w:shd w:val="clear" w:color="auto" w:fill="auto"/>
          </w:tcPr>
          <w:p w14:paraId="2802C9B5"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(1,395)</w:t>
            </w:r>
          </w:p>
        </w:tc>
        <w:tc>
          <w:tcPr>
            <w:tcW w:w="1368" w:type="dxa"/>
            <w:shd w:val="clear" w:color="auto" w:fill="auto"/>
          </w:tcPr>
          <w:p w14:paraId="0E00DF47"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(47,048)</w:t>
            </w:r>
          </w:p>
        </w:tc>
      </w:tr>
      <w:tr w:rsidR="00293454" w:rsidRPr="003E2C61" w14:paraId="57DCBF64" w14:textId="77777777" w:rsidTr="00A246FE">
        <w:trPr>
          <w:trHeight w:val="209"/>
        </w:trPr>
        <w:tc>
          <w:tcPr>
            <w:tcW w:w="3989" w:type="dxa"/>
          </w:tcPr>
          <w:p w14:paraId="6D01C3EB"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 xml:space="preserve">Transfers </w:t>
            </w:r>
          </w:p>
        </w:tc>
        <w:tc>
          <w:tcPr>
            <w:tcW w:w="1368" w:type="dxa"/>
            <w:shd w:val="clear" w:color="auto" w:fill="auto"/>
          </w:tcPr>
          <w:p w14:paraId="77C5FFCF"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shd w:val="clear" w:color="auto" w:fill="auto"/>
          </w:tcPr>
          <w:p w14:paraId="01F3A8B5"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1,167,129</w:t>
            </w:r>
          </w:p>
        </w:tc>
        <w:tc>
          <w:tcPr>
            <w:tcW w:w="1368" w:type="dxa"/>
            <w:shd w:val="clear" w:color="auto" w:fill="auto"/>
          </w:tcPr>
          <w:p w14:paraId="7B9BC8A5"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(1,167,129)</w:t>
            </w:r>
          </w:p>
        </w:tc>
        <w:tc>
          <w:tcPr>
            <w:tcW w:w="1368" w:type="dxa"/>
            <w:shd w:val="clear" w:color="auto" w:fill="auto"/>
          </w:tcPr>
          <w:p w14:paraId="226D582F"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r>
      <w:tr w:rsidR="00293454" w:rsidRPr="003E2C61" w14:paraId="0384FE3F" w14:textId="77777777" w:rsidTr="00A246FE">
        <w:trPr>
          <w:trHeight w:val="209"/>
        </w:trPr>
        <w:tc>
          <w:tcPr>
            <w:tcW w:w="3989" w:type="dxa"/>
          </w:tcPr>
          <w:p w14:paraId="4AA741A2"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Depreciation charge (Note 30)</w:t>
            </w:r>
          </w:p>
        </w:tc>
        <w:tc>
          <w:tcPr>
            <w:tcW w:w="1368" w:type="dxa"/>
            <w:shd w:val="clear" w:color="auto" w:fill="auto"/>
          </w:tcPr>
          <w:p w14:paraId="0D8DC9AF"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shd w:val="clear" w:color="auto" w:fill="auto"/>
          </w:tcPr>
          <w:p w14:paraId="137EEC49"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(2,058,703)</w:t>
            </w:r>
          </w:p>
        </w:tc>
        <w:tc>
          <w:tcPr>
            <w:tcW w:w="1368" w:type="dxa"/>
            <w:shd w:val="clear" w:color="auto" w:fill="auto"/>
          </w:tcPr>
          <w:p w14:paraId="073B585B"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shd w:val="clear" w:color="auto" w:fill="auto"/>
          </w:tcPr>
          <w:p w14:paraId="0AB95881"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(2,058,703)</w:t>
            </w:r>
          </w:p>
        </w:tc>
      </w:tr>
      <w:tr w:rsidR="00293454" w:rsidRPr="003E2C61" w14:paraId="1F04BC6B" w14:textId="77777777" w:rsidTr="00A246FE">
        <w:trPr>
          <w:trHeight w:val="209"/>
        </w:trPr>
        <w:tc>
          <w:tcPr>
            <w:tcW w:w="3989" w:type="dxa"/>
          </w:tcPr>
          <w:p w14:paraId="201A5EE7"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Impairment (Note 30)</w:t>
            </w:r>
          </w:p>
        </w:tc>
        <w:tc>
          <w:tcPr>
            <w:tcW w:w="1368" w:type="dxa"/>
            <w:tcBorders>
              <w:bottom w:val="single" w:sz="4" w:space="0" w:color="auto"/>
            </w:tcBorders>
            <w:shd w:val="clear" w:color="auto" w:fill="auto"/>
          </w:tcPr>
          <w:p w14:paraId="2EB7773F"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tcBorders>
              <w:bottom w:val="single" w:sz="4" w:space="0" w:color="auto"/>
            </w:tcBorders>
            <w:shd w:val="clear" w:color="auto" w:fill="auto"/>
          </w:tcPr>
          <w:p w14:paraId="4F666F9F"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(121,879)</w:t>
            </w:r>
          </w:p>
        </w:tc>
        <w:tc>
          <w:tcPr>
            <w:tcW w:w="1368" w:type="dxa"/>
            <w:tcBorders>
              <w:bottom w:val="single" w:sz="4" w:space="0" w:color="auto"/>
            </w:tcBorders>
            <w:shd w:val="clear" w:color="auto" w:fill="auto"/>
          </w:tcPr>
          <w:p w14:paraId="27D50865"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tcBorders>
              <w:bottom w:val="single" w:sz="4" w:space="0" w:color="auto"/>
            </w:tcBorders>
            <w:shd w:val="clear" w:color="auto" w:fill="auto"/>
          </w:tcPr>
          <w:p w14:paraId="32AFD82B"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(121,879)</w:t>
            </w:r>
          </w:p>
        </w:tc>
      </w:tr>
      <w:tr w:rsidR="00293454" w:rsidRPr="003E2C61" w14:paraId="74C9703F" w14:textId="77777777" w:rsidTr="00A246FE">
        <w:trPr>
          <w:trHeight w:val="209"/>
        </w:trPr>
        <w:tc>
          <w:tcPr>
            <w:tcW w:w="3989" w:type="dxa"/>
            <w:vAlign w:val="center"/>
          </w:tcPr>
          <w:p w14:paraId="13BD23B3"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auto"/>
            <w:vAlign w:val="center"/>
          </w:tcPr>
          <w:p w14:paraId="5A0F40CC"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1635C9D9"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288D475A"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4EF7000A"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4D3E4308" w14:textId="77777777" w:rsidTr="00A246FE">
        <w:trPr>
          <w:trHeight w:val="209"/>
        </w:trPr>
        <w:tc>
          <w:tcPr>
            <w:tcW w:w="3989" w:type="dxa"/>
          </w:tcPr>
          <w:p w14:paraId="6EE42150" w14:textId="77777777" w:rsidR="00293454" w:rsidRPr="003E2C61" w:rsidRDefault="001B7CC5">
            <w:pPr>
              <w:tabs>
                <w:tab w:val="left" w:pos="5812"/>
              </w:tabs>
              <w:spacing w:line="240" w:lineRule="auto"/>
              <w:ind w:left="-101"/>
              <w:rPr>
                <w:rFonts w:ascii="Arial" w:eastAsia="Arial" w:hAnsi="Arial" w:cs="Arial"/>
                <w:b/>
                <w:sz w:val="18"/>
                <w:szCs w:val="18"/>
              </w:rPr>
            </w:pPr>
            <w:r w:rsidRPr="003E2C61">
              <w:rPr>
                <w:rFonts w:ascii="Arial" w:eastAsia="Arial" w:hAnsi="Arial" w:cs="Arial"/>
                <w:b/>
                <w:sz w:val="18"/>
                <w:szCs w:val="18"/>
              </w:rPr>
              <w:t>Closing net book amount</w:t>
            </w:r>
          </w:p>
        </w:tc>
        <w:tc>
          <w:tcPr>
            <w:tcW w:w="1368" w:type="dxa"/>
            <w:tcBorders>
              <w:bottom w:val="single" w:sz="4" w:space="0" w:color="auto"/>
            </w:tcBorders>
            <w:shd w:val="clear" w:color="auto" w:fill="auto"/>
          </w:tcPr>
          <w:p w14:paraId="40DEE0CA"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675,420</w:t>
            </w:r>
          </w:p>
        </w:tc>
        <w:tc>
          <w:tcPr>
            <w:tcW w:w="1368" w:type="dxa"/>
            <w:tcBorders>
              <w:bottom w:val="single" w:sz="4" w:space="0" w:color="auto"/>
            </w:tcBorders>
            <w:shd w:val="clear" w:color="auto" w:fill="auto"/>
          </w:tcPr>
          <w:p w14:paraId="4162806C"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18,808,765</w:t>
            </w:r>
          </w:p>
        </w:tc>
        <w:tc>
          <w:tcPr>
            <w:tcW w:w="1368" w:type="dxa"/>
            <w:tcBorders>
              <w:bottom w:val="single" w:sz="4" w:space="0" w:color="auto"/>
            </w:tcBorders>
            <w:shd w:val="clear" w:color="auto" w:fill="auto"/>
          </w:tcPr>
          <w:p w14:paraId="7AE57D4E"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1,061,323</w:t>
            </w:r>
          </w:p>
        </w:tc>
        <w:tc>
          <w:tcPr>
            <w:tcW w:w="1368" w:type="dxa"/>
            <w:tcBorders>
              <w:bottom w:val="single" w:sz="4" w:space="0" w:color="auto"/>
            </w:tcBorders>
            <w:shd w:val="clear" w:color="auto" w:fill="auto"/>
          </w:tcPr>
          <w:p w14:paraId="510523E1"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20,545,508</w:t>
            </w:r>
          </w:p>
        </w:tc>
      </w:tr>
      <w:tr w:rsidR="00293454" w:rsidRPr="003E2C61" w14:paraId="62C4D344" w14:textId="77777777" w:rsidTr="00A246FE">
        <w:trPr>
          <w:trHeight w:val="209"/>
        </w:trPr>
        <w:tc>
          <w:tcPr>
            <w:tcW w:w="3989" w:type="dxa"/>
          </w:tcPr>
          <w:p w14:paraId="689E7101" w14:textId="77777777" w:rsidR="00293454" w:rsidRPr="003E2C61" w:rsidRDefault="00293454">
            <w:pPr>
              <w:spacing w:line="240" w:lineRule="auto"/>
              <w:ind w:left="-101"/>
              <w:rPr>
                <w:rFonts w:ascii="Arial" w:eastAsia="Arial" w:hAnsi="Arial" w:cs="Arial"/>
                <w:b/>
                <w:sz w:val="18"/>
                <w:szCs w:val="18"/>
              </w:rPr>
            </w:pPr>
          </w:p>
        </w:tc>
        <w:tc>
          <w:tcPr>
            <w:tcW w:w="1368" w:type="dxa"/>
            <w:tcBorders>
              <w:top w:val="single" w:sz="4" w:space="0" w:color="auto"/>
            </w:tcBorders>
            <w:shd w:val="clear" w:color="auto" w:fill="auto"/>
          </w:tcPr>
          <w:p w14:paraId="2162312C" w14:textId="77777777" w:rsidR="00293454" w:rsidRPr="003E2C61" w:rsidRDefault="00293454">
            <w:pPr>
              <w:spacing w:line="240" w:lineRule="auto"/>
              <w:ind w:left="540"/>
              <w:rPr>
                <w:rFonts w:ascii="Arial" w:eastAsia="Arial" w:hAnsi="Arial" w:cs="Arial"/>
                <w:b/>
                <w:sz w:val="18"/>
                <w:szCs w:val="18"/>
              </w:rPr>
            </w:pPr>
          </w:p>
        </w:tc>
        <w:tc>
          <w:tcPr>
            <w:tcW w:w="1368" w:type="dxa"/>
            <w:tcBorders>
              <w:top w:val="single" w:sz="4" w:space="0" w:color="auto"/>
            </w:tcBorders>
            <w:shd w:val="clear" w:color="auto" w:fill="auto"/>
          </w:tcPr>
          <w:p w14:paraId="4F05177C" w14:textId="77777777" w:rsidR="00293454" w:rsidRPr="003E2C61" w:rsidRDefault="00293454">
            <w:pPr>
              <w:spacing w:line="240" w:lineRule="auto"/>
              <w:ind w:left="540"/>
              <w:rPr>
                <w:rFonts w:ascii="Arial" w:eastAsia="Arial" w:hAnsi="Arial" w:cs="Arial"/>
                <w:b/>
                <w:sz w:val="18"/>
                <w:szCs w:val="18"/>
              </w:rPr>
            </w:pPr>
          </w:p>
        </w:tc>
        <w:tc>
          <w:tcPr>
            <w:tcW w:w="1368" w:type="dxa"/>
            <w:tcBorders>
              <w:top w:val="single" w:sz="4" w:space="0" w:color="auto"/>
            </w:tcBorders>
            <w:shd w:val="clear" w:color="auto" w:fill="auto"/>
          </w:tcPr>
          <w:p w14:paraId="1162DA39" w14:textId="77777777" w:rsidR="00293454" w:rsidRPr="003E2C61" w:rsidRDefault="00293454">
            <w:pPr>
              <w:spacing w:line="240" w:lineRule="auto"/>
              <w:ind w:left="540"/>
              <w:rPr>
                <w:rFonts w:ascii="Arial" w:eastAsia="Arial" w:hAnsi="Arial" w:cs="Arial"/>
                <w:b/>
                <w:sz w:val="18"/>
                <w:szCs w:val="18"/>
              </w:rPr>
            </w:pPr>
          </w:p>
        </w:tc>
        <w:tc>
          <w:tcPr>
            <w:tcW w:w="1368" w:type="dxa"/>
            <w:tcBorders>
              <w:top w:val="single" w:sz="4" w:space="0" w:color="auto"/>
            </w:tcBorders>
            <w:shd w:val="clear" w:color="auto" w:fill="auto"/>
          </w:tcPr>
          <w:p w14:paraId="185A7EF2" w14:textId="77777777" w:rsidR="00293454" w:rsidRPr="003E2C61" w:rsidRDefault="00293454">
            <w:pPr>
              <w:spacing w:line="240" w:lineRule="auto"/>
              <w:ind w:left="540"/>
              <w:rPr>
                <w:rFonts w:ascii="Arial" w:eastAsia="Arial" w:hAnsi="Arial" w:cs="Arial"/>
                <w:b/>
                <w:sz w:val="18"/>
                <w:szCs w:val="18"/>
              </w:rPr>
            </w:pPr>
          </w:p>
        </w:tc>
      </w:tr>
      <w:tr w:rsidR="00293454" w:rsidRPr="003E2C61" w14:paraId="2389F41D" w14:textId="77777777" w:rsidTr="00A246FE">
        <w:trPr>
          <w:trHeight w:val="209"/>
        </w:trPr>
        <w:tc>
          <w:tcPr>
            <w:tcW w:w="3989" w:type="dxa"/>
          </w:tcPr>
          <w:p w14:paraId="33E9D13D" w14:textId="77777777" w:rsidR="00293454" w:rsidRPr="003E2C61" w:rsidRDefault="001B7CC5">
            <w:pPr>
              <w:tabs>
                <w:tab w:val="left" w:pos="5812"/>
              </w:tabs>
              <w:spacing w:line="240" w:lineRule="auto"/>
              <w:ind w:left="-101"/>
              <w:rPr>
                <w:rFonts w:ascii="Arial" w:eastAsia="Arial" w:hAnsi="Arial" w:cs="Arial"/>
                <w:b/>
                <w:sz w:val="18"/>
                <w:szCs w:val="18"/>
              </w:rPr>
            </w:pPr>
            <w:proofErr w:type="gramStart"/>
            <w:r w:rsidRPr="003E2C61">
              <w:rPr>
                <w:rFonts w:ascii="Arial" w:eastAsia="Arial" w:hAnsi="Arial" w:cs="Arial"/>
                <w:b/>
                <w:sz w:val="18"/>
                <w:szCs w:val="18"/>
              </w:rPr>
              <w:t>At</w:t>
            </w:r>
            <w:proofErr w:type="gramEnd"/>
            <w:r w:rsidRPr="003E2C61">
              <w:rPr>
                <w:rFonts w:ascii="Arial" w:eastAsia="Arial" w:hAnsi="Arial" w:cs="Arial"/>
                <w:b/>
                <w:sz w:val="18"/>
                <w:szCs w:val="18"/>
              </w:rPr>
              <w:t xml:space="preserve"> 31 December 2020</w:t>
            </w:r>
          </w:p>
        </w:tc>
        <w:tc>
          <w:tcPr>
            <w:tcW w:w="1368" w:type="dxa"/>
            <w:shd w:val="clear" w:color="auto" w:fill="auto"/>
          </w:tcPr>
          <w:p w14:paraId="2C0CDC77"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047289C4"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391BD116"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shd w:val="clear" w:color="auto" w:fill="auto"/>
          </w:tcPr>
          <w:p w14:paraId="7B310B43" w14:textId="77777777" w:rsidR="00293454" w:rsidRPr="003E2C61" w:rsidRDefault="00293454">
            <w:pPr>
              <w:tabs>
                <w:tab w:val="left" w:pos="5812"/>
              </w:tabs>
              <w:spacing w:line="240" w:lineRule="auto"/>
              <w:ind w:right="-72"/>
              <w:jc w:val="right"/>
              <w:rPr>
                <w:rFonts w:ascii="Arial" w:eastAsia="Arial" w:hAnsi="Arial" w:cs="Arial"/>
                <w:sz w:val="18"/>
                <w:szCs w:val="18"/>
              </w:rPr>
            </w:pPr>
          </w:p>
        </w:tc>
      </w:tr>
      <w:tr w:rsidR="00293454" w:rsidRPr="003E2C61" w14:paraId="4C833D4B" w14:textId="77777777" w:rsidTr="00A246FE">
        <w:trPr>
          <w:trHeight w:val="209"/>
        </w:trPr>
        <w:tc>
          <w:tcPr>
            <w:tcW w:w="3989" w:type="dxa"/>
          </w:tcPr>
          <w:p w14:paraId="7E66D03A" w14:textId="77777777" w:rsidR="00293454" w:rsidRPr="003E2C61" w:rsidRDefault="001B7CC5">
            <w:pPr>
              <w:tabs>
                <w:tab w:val="left" w:pos="5812"/>
              </w:tabs>
              <w:spacing w:line="240" w:lineRule="auto"/>
              <w:ind w:left="-101"/>
              <w:rPr>
                <w:rFonts w:ascii="Arial" w:eastAsia="Arial" w:hAnsi="Arial" w:cs="Arial"/>
                <w:sz w:val="18"/>
                <w:szCs w:val="18"/>
              </w:rPr>
            </w:pPr>
            <w:r w:rsidRPr="003E2C61">
              <w:rPr>
                <w:rFonts w:ascii="Arial" w:eastAsia="Arial" w:hAnsi="Arial" w:cs="Arial"/>
                <w:sz w:val="18"/>
                <w:szCs w:val="18"/>
              </w:rPr>
              <w:t xml:space="preserve">Cost </w:t>
            </w:r>
          </w:p>
        </w:tc>
        <w:tc>
          <w:tcPr>
            <w:tcW w:w="1368" w:type="dxa"/>
            <w:shd w:val="clear" w:color="auto" w:fill="auto"/>
          </w:tcPr>
          <w:p w14:paraId="494F3D27"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675,420</w:t>
            </w:r>
          </w:p>
        </w:tc>
        <w:tc>
          <w:tcPr>
            <w:tcW w:w="1368" w:type="dxa"/>
            <w:shd w:val="clear" w:color="auto" w:fill="auto"/>
          </w:tcPr>
          <w:p w14:paraId="7FE9D336"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63,610,152</w:t>
            </w:r>
          </w:p>
        </w:tc>
        <w:tc>
          <w:tcPr>
            <w:tcW w:w="1368" w:type="dxa"/>
            <w:shd w:val="clear" w:color="auto" w:fill="auto"/>
          </w:tcPr>
          <w:p w14:paraId="4858BAD9"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1,061,323</w:t>
            </w:r>
          </w:p>
        </w:tc>
        <w:tc>
          <w:tcPr>
            <w:tcW w:w="1368" w:type="dxa"/>
            <w:shd w:val="clear" w:color="auto" w:fill="auto"/>
          </w:tcPr>
          <w:p w14:paraId="0F04F6F8"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 xml:space="preserve"> 65,346,895 </w:t>
            </w:r>
          </w:p>
        </w:tc>
      </w:tr>
      <w:tr w:rsidR="00293454" w:rsidRPr="003E2C61" w14:paraId="20E8EC47" w14:textId="77777777" w:rsidTr="00A246FE">
        <w:trPr>
          <w:trHeight w:val="209"/>
        </w:trPr>
        <w:tc>
          <w:tcPr>
            <w:tcW w:w="3989" w:type="dxa"/>
          </w:tcPr>
          <w:p w14:paraId="61D33EBC" w14:textId="77777777" w:rsidR="00293454" w:rsidRPr="003E2C61" w:rsidRDefault="001B7CC5">
            <w:pPr>
              <w:tabs>
                <w:tab w:val="left" w:pos="5812"/>
              </w:tabs>
              <w:spacing w:line="240" w:lineRule="auto"/>
              <w:ind w:left="-101"/>
              <w:rPr>
                <w:rFonts w:ascii="Arial" w:eastAsia="Arial" w:hAnsi="Arial" w:cs="Arial"/>
                <w:sz w:val="18"/>
                <w:szCs w:val="18"/>
              </w:rPr>
            </w:pPr>
            <w:r w:rsidRPr="003E2C61">
              <w:rPr>
                <w:rFonts w:ascii="Arial" w:eastAsia="Arial" w:hAnsi="Arial" w:cs="Arial"/>
                <w:sz w:val="18"/>
                <w:szCs w:val="18"/>
              </w:rPr>
              <w:t>Less:  Accumulated depreciation</w:t>
            </w:r>
          </w:p>
        </w:tc>
        <w:tc>
          <w:tcPr>
            <w:tcW w:w="1368" w:type="dxa"/>
            <w:tcBorders>
              <w:bottom w:val="single" w:sz="4" w:space="0" w:color="auto"/>
            </w:tcBorders>
            <w:shd w:val="clear" w:color="auto" w:fill="auto"/>
          </w:tcPr>
          <w:p w14:paraId="001A9FFF"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tcBorders>
              <w:bottom w:val="single" w:sz="4" w:space="0" w:color="auto"/>
            </w:tcBorders>
            <w:shd w:val="clear" w:color="auto" w:fill="auto"/>
          </w:tcPr>
          <w:p w14:paraId="1878AA1E"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(44,801,387)</w:t>
            </w:r>
          </w:p>
        </w:tc>
        <w:tc>
          <w:tcPr>
            <w:tcW w:w="1368" w:type="dxa"/>
            <w:tcBorders>
              <w:bottom w:val="single" w:sz="4" w:space="0" w:color="auto"/>
            </w:tcBorders>
            <w:shd w:val="clear" w:color="auto" w:fill="auto"/>
          </w:tcPr>
          <w:p w14:paraId="68230861"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tcBorders>
              <w:bottom w:val="single" w:sz="4" w:space="0" w:color="auto"/>
            </w:tcBorders>
            <w:shd w:val="clear" w:color="auto" w:fill="auto"/>
          </w:tcPr>
          <w:p w14:paraId="23056463"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(44,801,387)</w:t>
            </w:r>
          </w:p>
        </w:tc>
      </w:tr>
      <w:tr w:rsidR="00293454" w:rsidRPr="003E2C61" w14:paraId="603E16DD" w14:textId="77777777" w:rsidTr="00A246FE">
        <w:trPr>
          <w:trHeight w:val="209"/>
        </w:trPr>
        <w:tc>
          <w:tcPr>
            <w:tcW w:w="3989" w:type="dxa"/>
            <w:vAlign w:val="center"/>
          </w:tcPr>
          <w:p w14:paraId="22BD301E"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auto"/>
            <w:vAlign w:val="center"/>
          </w:tcPr>
          <w:p w14:paraId="4EEBBDF2"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44E2DEF4"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4E902203"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0A75B219"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493A0203" w14:textId="77777777" w:rsidTr="00A246FE">
        <w:trPr>
          <w:trHeight w:val="209"/>
        </w:trPr>
        <w:tc>
          <w:tcPr>
            <w:tcW w:w="3989" w:type="dxa"/>
          </w:tcPr>
          <w:p w14:paraId="48FFF573" w14:textId="77777777" w:rsidR="00293454" w:rsidRPr="003E2C61" w:rsidRDefault="001B7CC5">
            <w:pPr>
              <w:pBdr>
                <w:top w:val="nil"/>
                <w:left w:val="nil"/>
                <w:bottom w:val="nil"/>
                <w:right w:val="nil"/>
                <w:between w:val="nil"/>
              </w:pBdr>
              <w:tabs>
                <w:tab w:val="center" w:pos="4153"/>
                <w:tab w:val="right" w:pos="8306"/>
                <w:tab w:val="left" w:pos="5812"/>
              </w:tabs>
              <w:spacing w:line="240" w:lineRule="auto"/>
              <w:ind w:left="-101"/>
              <w:rPr>
                <w:rFonts w:ascii="Arial" w:eastAsia="Arial" w:hAnsi="Arial" w:cs="Arial"/>
                <w:b/>
                <w:sz w:val="18"/>
                <w:szCs w:val="18"/>
              </w:rPr>
            </w:pPr>
            <w:r w:rsidRPr="003E2C61">
              <w:rPr>
                <w:rFonts w:ascii="Arial" w:eastAsia="Arial" w:hAnsi="Arial" w:cs="Arial"/>
                <w:b/>
                <w:sz w:val="18"/>
                <w:szCs w:val="18"/>
              </w:rPr>
              <w:t>Net book amount</w:t>
            </w:r>
          </w:p>
        </w:tc>
        <w:tc>
          <w:tcPr>
            <w:tcW w:w="1368" w:type="dxa"/>
            <w:tcBorders>
              <w:bottom w:val="single" w:sz="4" w:space="0" w:color="auto"/>
            </w:tcBorders>
            <w:shd w:val="clear" w:color="auto" w:fill="auto"/>
          </w:tcPr>
          <w:p w14:paraId="1E781C77"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675,420</w:t>
            </w:r>
          </w:p>
        </w:tc>
        <w:tc>
          <w:tcPr>
            <w:tcW w:w="1368" w:type="dxa"/>
            <w:tcBorders>
              <w:bottom w:val="single" w:sz="4" w:space="0" w:color="auto"/>
            </w:tcBorders>
            <w:shd w:val="clear" w:color="auto" w:fill="auto"/>
          </w:tcPr>
          <w:p w14:paraId="00E8B2FD"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18,808,765</w:t>
            </w:r>
          </w:p>
        </w:tc>
        <w:tc>
          <w:tcPr>
            <w:tcW w:w="1368" w:type="dxa"/>
            <w:tcBorders>
              <w:bottom w:val="single" w:sz="4" w:space="0" w:color="auto"/>
            </w:tcBorders>
            <w:shd w:val="clear" w:color="auto" w:fill="auto"/>
          </w:tcPr>
          <w:p w14:paraId="7A273866"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1,061,323</w:t>
            </w:r>
          </w:p>
        </w:tc>
        <w:tc>
          <w:tcPr>
            <w:tcW w:w="1368" w:type="dxa"/>
            <w:tcBorders>
              <w:bottom w:val="single" w:sz="4" w:space="0" w:color="auto"/>
            </w:tcBorders>
            <w:shd w:val="clear" w:color="auto" w:fill="auto"/>
          </w:tcPr>
          <w:p w14:paraId="4DAB8C81"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20,545,508</w:t>
            </w:r>
          </w:p>
        </w:tc>
      </w:tr>
      <w:tr w:rsidR="00293454" w:rsidRPr="003E2C61" w14:paraId="354D41E8" w14:textId="77777777" w:rsidTr="00A246FE">
        <w:trPr>
          <w:trHeight w:val="209"/>
        </w:trPr>
        <w:tc>
          <w:tcPr>
            <w:tcW w:w="3989" w:type="dxa"/>
          </w:tcPr>
          <w:p w14:paraId="516BFC10" w14:textId="77777777" w:rsidR="00293454" w:rsidRPr="003E2C61" w:rsidRDefault="00293454">
            <w:pPr>
              <w:spacing w:line="240" w:lineRule="auto"/>
              <w:ind w:left="-101"/>
              <w:rPr>
                <w:rFonts w:ascii="Arial" w:eastAsia="Arial" w:hAnsi="Arial" w:cs="Arial"/>
                <w:b/>
                <w:sz w:val="18"/>
                <w:szCs w:val="18"/>
              </w:rPr>
            </w:pPr>
          </w:p>
        </w:tc>
        <w:tc>
          <w:tcPr>
            <w:tcW w:w="1368" w:type="dxa"/>
            <w:tcBorders>
              <w:top w:val="single" w:sz="4" w:space="0" w:color="auto"/>
            </w:tcBorders>
            <w:shd w:val="clear" w:color="auto" w:fill="auto"/>
          </w:tcPr>
          <w:p w14:paraId="36B1DCE3"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6073B998"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52A3E0D9"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73F5BC7F" w14:textId="77777777" w:rsidR="00293454" w:rsidRPr="003E2C61" w:rsidRDefault="00293454">
            <w:pPr>
              <w:tabs>
                <w:tab w:val="left" w:pos="5812"/>
              </w:tabs>
              <w:spacing w:line="240" w:lineRule="auto"/>
              <w:ind w:right="-72"/>
              <w:jc w:val="right"/>
              <w:rPr>
                <w:rFonts w:ascii="Arial" w:eastAsia="Arial" w:hAnsi="Arial" w:cs="Arial"/>
                <w:sz w:val="18"/>
                <w:szCs w:val="18"/>
              </w:rPr>
            </w:pPr>
          </w:p>
        </w:tc>
      </w:tr>
      <w:tr w:rsidR="00293454" w:rsidRPr="003E2C61" w14:paraId="4AD5FB8B" w14:textId="77777777" w:rsidTr="00A246FE">
        <w:trPr>
          <w:trHeight w:val="209"/>
        </w:trPr>
        <w:tc>
          <w:tcPr>
            <w:tcW w:w="3989" w:type="dxa"/>
          </w:tcPr>
          <w:p w14:paraId="6FE63F2A" w14:textId="77777777" w:rsidR="00293454" w:rsidRPr="003E2C61" w:rsidRDefault="001B7CC5">
            <w:pPr>
              <w:spacing w:line="240" w:lineRule="auto"/>
              <w:ind w:left="-101"/>
              <w:rPr>
                <w:rFonts w:ascii="Arial" w:eastAsia="Arial" w:hAnsi="Arial" w:cs="Arial"/>
                <w:b/>
                <w:sz w:val="18"/>
                <w:szCs w:val="18"/>
              </w:rPr>
            </w:pPr>
            <w:r w:rsidRPr="003E2C61">
              <w:rPr>
                <w:rFonts w:ascii="Arial" w:eastAsia="Arial" w:hAnsi="Arial" w:cs="Arial"/>
                <w:b/>
                <w:sz w:val="18"/>
                <w:szCs w:val="18"/>
              </w:rPr>
              <w:t>Year ended 31 December 2021</w:t>
            </w:r>
          </w:p>
        </w:tc>
        <w:tc>
          <w:tcPr>
            <w:tcW w:w="1368" w:type="dxa"/>
            <w:shd w:val="clear" w:color="auto" w:fill="FAFAFA"/>
          </w:tcPr>
          <w:p w14:paraId="6F121EF3"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shd w:val="clear" w:color="auto" w:fill="FAFAFA"/>
          </w:tcPr>
          <w:p w14:paraId="253A3150"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shd w:val="clear" w:color="auto" w:fill="FAFAFA"/>
          </w:tcPr>
          <w:p w14:paraId="4482863B"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shd w:val="clear" w:color="auto" w:fill="FAFAFA"/>
          </w:tcPr>
          <w:p w14:paraId="5E6459CD" w14:textId="77777777" w:rsidR="00293454" w:rsidRPr="003E2C61" w:rsidRDefault="00293454">
            <w:pPr>
              <w:tabs>
                <w:tab w:val="left" w:pos="5812"/>
              </w:tabs>
              <w:spacing w:line="240" w:lineRule="auto"/>
              <w:ind w:right="-72"/>
              <w:jc w:val="right"/>
              <w:rPr>
                <w:rFonts w:ascii="Arial" w:eastAsia="Arial" w:hAnsi="Arial" w:cs="Arial"/>
                <w:sz w:val="18"/>
                <w:szCs w:val="18"/>
              </w:rPr>
            </w:pPr>
          </w:p>
        </w:tc>
      </w:tr>
      <w:tr w:rsidR="00293454" w:rsidRPr="003E2C61" w14:paraId="5FA71C8B" w14:textId="77777777" w:rsidTr="00A246FE">
        <w:trPr>
          <w:trHeight w:val="209"/>
        </w:trPr>
        <w:tc>
          <w:tcPr>
            <w:tcW w:w="3989" w:type="dxa"/>
          </w:tcPr>
          <w:p w14:paraId="0E1FD6D2"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Opening net book amount</w:t>
            </w:r>
          </w:p>
        </w:tc>
        <w:tc>
          <w:tcPr>
            <w:tcW w:w="1368" w:type="dxa"/>
            <w:shd w:val="clear" w:color="auto" w:fill="FAFAFA"/>
          </w:tcPr>
          <w:p w14:paraId="7680E92A"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675,420</w:t>
            </w:r>
          </w:p>
        </w:tc>
        <w:tc>
          <w:tcPr>
            <w:tcW w:w="1368" w:type="dxa"/>
            <w:shd w:val="clear" w:color="auto" w:fill="FAFAFA"/>
          </w:tcPr>
          <w:p w14:paraId="4A7DD6E9"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18,808,765</w:t>
            </w:r>
          </w:p>
        </w:tc>
        <w:tc>
          <w:tcPr>
            <w:tcW w:w="1368" w:type="dxa"/>
            <w:shd w:val="clear" w:color="auto" w:fill="FAFAFA"/>
          </w:tcPr>
          <w:p w14:paraId="58AA7CCA"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1,061,323</w:t>
            </w:r>
          </w:p>
        </w:tc>
        <w:tc>
          <w:tcPr>
            <w:tcW w:w="1368" w:type="dxa"/>
            <w:shd w:val="clear" w:color="auto" w:fill="FAFAFA"/>
          </w:tcPr>
          <w:p w14:paraId="1F822A8D"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20,545,508</w:t>
            </w:r>
          </w:p>
        </w:tc>
      </w:tr>
      <w:tr w:rsidR="00293454" w:rsidRPr="003E2C61" w14:paraId="34E73BC6" w14:textId="77777777" w:rsidTr="00A246FE">
        <w:trPr>
          <w:trHeight w:val="209"/>
        </w:trPr>
        <w:tc>
          <w:tcPr>
            <w:tcW w:w="3989" w:type="dxa"/>
          </w:tcPr>
          <w:p w14:paraId="28FED89D"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 xml:space="preserve">Additions </w:t>
            </w:r>
          </w:p>
        </w:tc>
        <w:tc>
          <w:tcPr>
            <w:tcW w:w="1368" w:type="dxa"/>
            <w:shd w:val="clear" w:color="auto" w:fill="FAFAFA"/>
          </w:tcPr>
          <w:p w14:paraId="53C8C9E3"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shd w:val="clear" w:color="auto" w:fill="FAFAFA"/>
            <w:vAlign w:val="bottom"/>
          </w:tcPr>
          <w:p w14:paraId="58F5F4E9"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 xml:space="preserve">- </w:t>
            </w:r>
          </w:p>
        </w:tc>
        <w:tc>
          <w:tcPr>
            <w:tcW w:w="1368" w:type="dxa"/>
            <w:shd w:val="clear" w:color="auto" w:fill="FAFAFA"/>
            <w:vAlign w:val="bottom"/>
          </w:tcPr>
          <w:p w14:paraId="6EC17A9D"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 xml:space="preserve">1,605,692 </w:t>
            </w:r>
          </w:p>
        </w:tc>
        <w:tc>
          <w:tcPr>
            <w:tcW w:w="1368" w:type="dxa"/>
            <w:shd w:val="clear" w:color="auto" w:fill="FAFAFA"/>
            <w:vAlign w:val="bottom"/>
          </w:tcPr>
          <w:p w14:paraId="0F89CF6D"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 xml:space="preserve">1,605,692 </w:t>
            </w:r>
          </w:p>
        </w:tc>
      </w:tr>
      <w:tr w:rsidR="00293454" w:rsidRPr="003E2C61" w14:paraId="24C3557C" w14:textId="77777777" w:rsidTr="00A246FE">
        <w:trPr>
          <w:trHeight w:val="209"/>
        </w:trPr>
        <w:tc>
          <w:tcPr>
            <w:tcW w:w="3989" w:type="dxa"/>
          </w:tcPr>
          <w:p w14:paraId="25ECF718"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 xml:space="preserve">Disposals </w:t>
            </w:r>
          </w:p>
        </w:tc>
        <w:tc>
          <w:tcPr>
            <w:tcW w:w="1368" w:type="dxa"/>
            <w:shd w:val="clear" w:color="auto" w:fill="FAFAFA"/>
          </w:tcPr>
          <w:p w14:paraId="0ED0173C"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shd w:val="clear" w:color="auto" w:fill="FAFAFA"/>
            <w:vAlign w:val="bottom"/>
          </w:tcPr>
          <w:p w14:paraId="6017FF29"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(25,874)</w:t>
            </w:r>
          </w:p>
        </w:tc>
        <w:tc>
          <w:tcPr>
            <w:tcW w:w="1368" w:type="dxa"/>
            <w:shd w:val="clear" w:color="auto" w:fill="FAFAFA"/>
            <w:vAlign w:val="bottom"/>
          </w:tcPr>
          <w:p w14:paraId="13A4A1BD"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(229)</w:t>
            </w:r>
          </w:p>
        </w:tc>
        <w:tc>
          <w:tcPr>
            <w:tcW w:w="1368" w:type="dxa"/>
            <w:shd w:val="clear" w:color="auto" w:fill="FAFAFA"/>
            <w:vAlign w:val="bottom"/>
          </w:tcPr>
          <w:p w14:paraId="2DDD7AF8"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(26,103)</w:t>
            </w:r>
          </w:p>
        </w:tc>
      </w:tr>
      <w:tr w:rsidR="00293454" w:rsidRPr="003E2C61" w14:paraId="32B36BDD" w14:textId="77777777" w:rsidTr="00A246FE">
        <w:trPr>
          <w:trHeight w:val="209"/>
        </w:trPr>
        <w:tc>
          <w:tcPr>
            <w:tcW w:w="3989" w:type="dxa"/>
          </w:tcPr>
          <w:p w14:paraId="74B34445"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 xml:space="preserve">Transfers </w:t>
            </w:r>
          </w:p>
        </w:tc>
        <w:tc>
          <w:tcPr>
            <w:tcW w:w="1368" w:type="dxa"/>
            <w:shd w:val="clear" w:color="auto" w:fill="FAFAFA"/>
          </w:tcPr>
          <w:p w14:paraId="1C4EFD2F"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shd w:val="clear" w:color="auto" w:fill="FAFAFA"/>
            <w:vAlign w:val="bottom"/>
          </w:tcPr>
          <w:p w14:paraId="1D53C021"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 xml:space="preserve">949,131 </w:t>
            </w:r>
          </w:p>
        </w:tc>
        <w:tc>
          <w:tcPr>
            <w:tcW w:w="1368" w:type="dxa"/>
            <w:shd w:val="clear" w:color="auto" w:fill="FAFAFA"/>
            <w:vAlign w:val="bottom"/>
          </w:tcPr>
          <w:p w14:paraId="30FE737A"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(949,131)</w:t>
            </w:r>
          </w:p>
        </w:tc>
        <w:tc>
          <w:tcPr>
            <w:tcW w:w="1368" w:type="dxa"/>
            <w:shd w:val="clear" w:color="auto" w:fill="FAFAFA"/>
            <w:vAlign w:val="bottom"/>
          </w:tcPr>
          <w:p w14:paraId="2CA0DFB8"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 xml:space="preserve">- </w:t>
            </w:r>
          </w:p>
        </w:tc>
      </w:tr>
      <w:tr w:rsidR="00293454" w:rsidRPr="003E2C61" w14:paraId="5EDFD875" w14:textId="77777777" w:rsidTr="00A246FE">
        <w:trPr>
          <w:trHeight w:val="209"/>
        </w:trPr>
        <w:tc>
          <w:tcPr>
            <w:tcW w:w="3989" w:type="dxa"/>
          </w:tcPr>
          <w:p w14:paraId="283DC4D8"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Depreciation charge (Note 30)</w:t>
            </w:r>
          </w:p>
        </w:tc>
        <w:tc>
          <w:tcPr>
            <w:tcW w:w="1368" w:type="dxa"/>
            <w:shd w:val="clear" w:color="auto" w:fill="FAFAFA"/>
            <w:vAlign w:val="bottom"/>
          </w:tcPr>
          <w:p w14:paraId="64B557DA"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shd w:val="clear" w:color="auto" w:fill="FAFAFA"/>
            <w:vAlign w:val="bottom"/>
          </w:tcPr>
          <w:p w14:paraId="1BF827AE"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(2,211,303)</w:t>
            </w:r>
          </w:p>
        </w:tc>
        <w:tc>
          <w:tcPr>
            <w:tcW w:w="1368" w:type="dxa"/>
            <w:shd w:val="clear" w:color="auto" w:fill="FAFAFA"/>
            <w:vAlign w:val="bottom"/>
          </w:tcPr>
          <w:p w14:paraId="1A16FDC1"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shd w:val="clear" w:color="auto" w:fill="FAFAFA"/>
            <w:vAlign w:val="bottom"/>
          </w:tcPr>
          <w:p w14:paraId="7F1189C9"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(2,211,303)</w:t>
            </w:r>
          </w:p>
        </w:tc>
      </w:tr>
      <w:tr w:rsidR="00293454" w:rsidRPr="003E2C61" w14:paraId="6BCE4F5F" w14:textId="77777777" w:rsidTr="00A246FE">
        <w:trPr>
          <w:trHeight w:val="209"/>
        </w:trPr>
        <w:tc>
          <w:tcPr>
            <w:tcW w:w="3989" w:type="dxa"/>
          </w:tcPr>
          <w:p w14:paraId="4C7FE4D5"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Impairment (Note 30)</w:t>
            </w:r>
          </w:p>
        </w:tc>
        <w:tc>
          <w:tcPr>
            <w:tcW w:w="1368" w:type="dxa"/>
            <w:tcBorders>
              <w:bottom w:val="single" w:sz="4" w:space="0" w:color="auto"/>
            </w:tcBorders>
            <w:shd w:val="clear" w:color="auto" w:fill="FAFAFA"/>
            <w:vAlign w:val="bottom"/>
          </w:tcPr>
          <w:p w14:paraId="617AA189"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tcBorders>
              <w:bottom w:val="single" w:sz="4" w:space="0" w:color="auto"/>
            </w:tcBorders>
            <w:shd w:val="clear" w:color="auto" w:fill="FAFAFA"/>
            <w:vAlign w:val="bottom"/>
          </w:tcPr>
          <w:p w14:paraId="3893DCA9"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(392,927)</w:t>
            </w:r>
          </w:p>
        </w:tc>
        <w:tc>
          <w:tcPr>
            <w:tcW w:w="1368" w:type="dxa"/>
            <w:tcBorders>
              <w:bottom w:val="single" w:sz="4" w:space="0" w:color="auto"/>
            </w:tcBorders>
            <w:shd w:val="clear" w:color="auto" w:fill="FAFAFA"/>
            <w:vAlign w:val="bottom"/>
          </w:tcPr>
          <w:p w14:paraId="1B851BB5"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tcBorders>
              <w:bottom w:val="single" w:sz="4" w:space="0" w:color="auto"/>
            </w:tcBorders>
            <w:shd w:val="clear" w:color="auto" w:fill="FAFAFA"/>
            <w:vAlign w:val="bottom"/>
          </w:tcPr>
          <w:p w14:paraId="5C84C033"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(392,927)</w:t>
            </w:r>
          </w:p>
        </w:tc>
      </w:tr>
      <w:tr w:rsidR="00293454" w:rsidRPr="003E2C61" w14:paraId="3E80B9DB" w14:textId="77777777" w:rsidTr="00A246FE">
        <w:trPr>
          <w:trHeight w:val="209"/>
        </w:trPr>
        <w:tc>
          <w:tcPr>
            <w:tcW w:w="3989" w:type="dxa"/>
            <w:vAlign w:val="center"/>
          </w:tcPr>
          <w:p w14:paraId="64C7F076"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6560CFEF"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4E15E156"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38726E18"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18F65DFF" w14:textId="77777777" w:rsidR="00293454" w:rsidRPr="003E2C61" w:rsidRDefault="00293454">
            <w:pPr>
              <w:tabs>
                <w:tab w:val="left" w:pos="5812"/>
              </w:tabs>
              <w:spacing w:line="240" w:lineRule="auto"/>
              <w:ind w:right="-72"/>
              <w:jc w:val="right"/>
              <w:rPr>
                <w:rFonts w:ascii="Arial" w:eastAsia="Arial" w:hAnsi="Arial" w:cs="Arial"/>
                <w:sz w:val="18"/>
                <w:szCs w:val="18"/>
              </w:rPr>
            </w:pPr>
          </w:p>
        </w:tc>
      </w:tr>
      <w:tr w:rsidR="00293454" w:rsidRPr="003E2C61" w14:paraId="4A94F442" w14:textId="77777777" w:rsidTr="00A246FE">
        <w:trPr>
          <w:trHeight w:val="209"/>
        </w:trPr>
        <w:tc>
          <w:tcPr>
            <w:tcW w:w="3989" w:type="dxa"/>
          </w:tcPr>
          <w:p w14:paraId="6B66E591"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b/>
                <w:sz w:val="18"/>
                <w:szCs w:val="18"/>
              </w:rPr>
              <w:t>Closing net book amount</w:t>
            </w:r>
          </w:p>
        </w:tc>
        <w:tc>
          <w:tcPr>
            <w:tcW w:w="1368" w:type="dxa"/>
            <w:tcBorders>
              <w:bottom w:val="single" w:sz="4" w:space="0" w:color="auto"/>
            </w:tcBorders>
            <w:shd w:val="clear" w:color="auto" w:fill="FAFAFA"/>
            <w:vAlign w:val="bottom"/>
          </w:tcPr>
          <w:p w14:paraId="6581D1CD"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 xml:space="preserve">675,420 </w:t>
            </w:r>
          </w:p>
        </w:tc>
        <w:tc>
          <w:tcPr>
            <w:tcW w:w="1368" w:type="dxa"/>
            <w:tcBorders>
              <w:bottom w:val="single" w:sz="4" w:space="0" w:color="auto"/>
            </w:tcBorders>
            <w:shd w:val="clear" w:color="auto" w:fill="FAFAFA"/>
            <w:vAlign w:val="bottom"/>
          </w:tcPr>
          <w:p w14:paraId="405A957E"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 xml:space="preserve">17,127,792 </w:t>
            </w:r>
          </w:p>
        </w:tc>
        <w:tc>
          <w:tcPr>
            <w:tcW w:w="1368" w:type="dxa"/>
            <w:tcBorders>
              <w:bottom w:val="single" w:sz="4" w:space="0" w:color="auto"/>
            </w:tcBorders>
            <w:shd w:val="clear" w:color="auto" w:fill="FAFAFA"/>
            <w:vAlign w:val="bottom"/>
          </w:tcPr>
          <w:p w14:paraId="6E25CB74"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 xml:space="preserve">1,717,655 </w:t>
            </w:r>
          </w:p>
        </w:tc>
        <w:tc>
          <w:tcPr>
            <w:tcW w:w="1368" w:type="dxa"/>
            <w:tcBorders>
              <w:bottom w:val="single" w:sz="4" w:space="0" w:color="auto"/>
            </w:tcBorders>
            <w:shd w:val="clear" w:color="auto" w:fill="FAFAFA"/>
            <w:vAlign w:val="bottom"/>
          </w:tcPr>
          <w:p w14:paraId="3AFB0253"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 xml:space="preserve">19,520,867 </w:t>
            </w:r>
          </w:p>
        </w:tc>
      </w:tr>
      <w:tr w:rsidR="00293454" w:rsidRPr="003E2C61" w14:paraId="0B8F2B9E" w14:textId="77777777" w:rsidTr="00A246FE">
        <w:trPr>
          <w:trHeight w:val="209"/>
        </w:trPr>
        <w:tc>
          <w:tcPr>
            <w:tcW w:w="3989" w:type="dxa"/>
          </w:tcPr>
          <w:p w14:paraId="4F6B541A"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tcPr>
          <w:p w14:paraId="63865843"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33F4F4FB"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57671793"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29004CCD" w14:textId="77777777" w:rsidR="00293454" w:rsidRPr="003E2C61" w:rsidRDefault="00293454">
            <w:pPr>
              <w:tabs>
                <w:tab w:val="left" w:pos="5812"/>
              </w:tabs>
              <w:spacing w:line="240" w:lineRule="auto"/>
              <w:ind w:right="-72"/>
              <w:jc w:val="right"/>
              <w:rPr>
                <w:rFonts w:ascii="Arial" w:eastAsia="Arial" w:hAnsi="Arial" w:cs="Arial"/>
                <w:sz w:val="18"/>
                <w:szCs w:val="18"/>
              </w:rPr>
            </w:pPr>
          </w:p>
        </w:tc>
      </w:tr>
      <w:tr w:rsidR="00293454" w:rsidRPr="003E2C61" w14:paraId="23148880" w14:textId="77777777" w:rsidTr="00A246FE">
        <w:trPr>
          <w:trHeight w:val="209"/>
        </w:trPr>
        <w:tc>
          <w:tcPr>
            <w:tcW w:w="3989" w:type="dxa"/>
          </w:tcPr>
          <w:p w14:paraId="0E890965" w14:textId="77777777" w:rsidR="00293454" w:rsidRPr="003E2C61" w:rsidRDefault="001B7CC5">
            <w:pPr>
              <w:spacing w:line="240" w:lineRule="auto"/>
              <w:ind w:left="-101"/>
              <w:rPr>
                <w:rFonts w:ascii="Arial" w:eastAsia="Arial" w:hAnsi="Arial" w:cs="Arial"/>
                <w:sz w:val="18"/>
                <w:szCs w:val="18"/>
              </w:rPr>
            </w:pPr>
            <w:proofErr w:type="gramStart"/>
            <w:r w:rsidRPr="003E2C61">
              <w:rPr>
                <w:rFonts w:ascii="Arial" w:eastAsia="Arial" w:hAnsi="Arial" w:cs="Arial"/>
                <w:b/>
                <w:sz w:val="18"/>
                <w:szCs w:val="18"/>
              </w:rPr>
              <w:t>At</w:t>
            </w:r>
            <w:proofErr w:type="gramEnd"/>
            <w:r w:rsidRPr="003E2C61">
              <w:rPr>
                <w:rFonts w:ascii="Arial" w:eastAsia="Arial" w:hAnsi="Arial" w:cs="Arial"/>
                <w:b/>
                <w:sz w:val="18"/>
                <w:szCs w:val="18"/>
              </w:rPr>
              <w:t xml:space="preserve"> 31 December 2021</w:t>
            </w:r>
          </w:p>
        </w:tc>
        <w:tc>
          <w:tcPr>
            <w:tcW w:w="1368" w:type="dxa"/>
            <w:shd w:val="clear" w:color="auto" w:fill="FAFAFA"/>
          </w:tcPr>
          <w:p w14:paraId="3A3A15A0"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shd w:val="clear" w:color="auto" w:fill="FAFAFA"/>
          </w:tcPr>
          <w:p w14:paraId="615C5BDD"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shd w:val="clear" w:color="auto" w:fill="FAFAFA"/>
          </w:tcPr>
          <w:p w14:paraId="2F3D04BA"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shd w:val="clear" w:color="auto" w:fill="FAFAFA"/>
          </w:tcPr>
          <w:p w14:paraId="52EB2C6F" w14:textId="77777777" w:rsidR="00293454" w:rsidRPr="003E2C61" w:rsidRDefault="00293454">
            <w:pPr>
              <w:tabs>
                <w:tab w:val="left" w:pos="5812"/>
              </w:tabs>
              <w:spacing w:line="240" w:lineRule="auto"/>
              <w:ind w:right="-72"/>
              <w:jc w:val="right"/>
              <w:rPr>
                <w:rFonts w:ascii="Arial" w:eastAsia="Arial" w:hAnsi="Arial" w:cs="Arial"/>
                <w:sz w:val="18"/>
                <w:szCs w:val="18"/>
              </w:rPr>
            </w:pPr>
          </w:p>
        </w:tc>
      </w:tr>
      <w:tr w:rsidR="00293454" w:rsidRPr="003E2C61" w14:paraId="6FF28604" w14:textId="77777777" w:rsidTr="00A246FE">
        <w:trPr>
          <w:trHeight w:val="209"/>
        </w:trPr>
        <w:tc>
          <w:tcPr>
            <w:tcW w:w="3989" w:type="dxa"/>
          </w:tcPr>
          <w:p w14:paraId="65C558BC"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 xml:space="preserve">Cost </w:t>
            </w:r>
          </w:p>
        </w:tc>
        <w:tc>
          <w:tcPr>
            <w:tcW w:w="1368" w:type="dxa"/>
            <w:shd w:val="clear" w:color="auto" w:fill="FAFAFA"/>
            <w:vAlign w:val="bottom"/>
          </w:tcPr>
          <w:p w14:paraId="5EEA1403"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 xml:space="preserve">675,420 </w:t>
            </w:r>
          </w:p>
        </w:tc>
        <w:tc>
          <w:tcPr>
            <w:tcW w:w="1368" w:type="dxa"/>
            <w:shd w:val="clear" w:color="auto" w:fill="FAFAFA"/>
            <w:vAlign w:val="bottom"/>
          </w:tcPr>
          <w:p w14:paraId="550EB09F"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 xml:space="preserve">64,142,366 </w:t>
            </w:r>
          </w:p>
        </w:tc>
        <w:tc>
          <w:tcPr>
            <w:tcW w:w="1368" w:type="dxa"/>
            <w:shd w:val="clear" w:color="auto" w:fill="FAFAFA"/>
            <w:vAlign w:val="bottom"/>
          </w:tcPr>
          <w:p w14:paraId="2F9AB56E"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 xml:space="preserve">1,717,655 </w:t>
            </w:r>
          </w:p>
        </w:tc>
        <w:tc>
          <w:tcPr>
            <w:tcW w:w="1368" w:type="dxa"/>
            <w:shd w:val="clear" w:color="auto" w:fill="FAFAFA"/>
            <w:vAlign w:val="bottom"/>
          </w:tcPr>
          <w:p w14:paraId="5D2F057D"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 xml:space="preserve">66,535,441 </w:t>
            </w:r>
          </w:p>
        </w:tc>
      </w:tr>
      <w:tr w:rsidR="00293454" w:rsidRPr="003E2C61" w14:paraId="1472F4BA" w14:textId="77777777" w:rsidTr="00A246FE">
        <w:trPr>
          <w:trHeight w:val="209"/>
        </w:trPr>
        <w:tc>
          <w:tcPr>
            <w:tcW w:w="3989" w:type="dxa"/>
          </w:tcPr>
          <w:p w14:paraId="460C4016"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Less:  Accumulated depreciation</w:t>
            </w:r>
          </w:p>
        </w:tc>
        <w:tc>
          <w:tcPr>
            <w:tcW w:w="1368" w:type="dxa"/>
            <w:tcBorders>
              <w:bottom w:val="single" w:sz="4" w:space="0" w:color="auto"/>
            </w:tcBorders>
            <w:shd w:val="clear" w:color="auto" w:fill="FAFAFA"/>
          </w:tcPr>
          <w:p w14:paraId="5F0376EA"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tcBorders>
              <w:bottom w:val="single" w:sz="4" w:space="0" w:color="auto"/>
            </w:tcBorders>
            <w:shd w:val="clear" w:color="auto" w:fill="FAFAFA"/>
          </w:tcPr>
          <w:p w14:paraId="22F5D091"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(47,014,574)</w:t>
            </w:r>
          </w:p>
        </w:tc>
        <w:tc>
          <w:tcPr>
            <w:tcW w:w="1368" w:type="dxa"/>
            <w:tcBorders>
              <w:bottom w:val="single" w:sz="4" w:space="0" w:color="auto"/>
            </w:tcBorders>
            <w:shd w:val="clear" w:color="auto" w:fill="FAFAFA"/>
          </w:tcPr>
          <w:p w14:paraId="4B4F112F"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tcBorders>
              <w:bottom w:val="single" w:sz="4" w:space="0" w:color="auto"/>
            </w:tcBorders>
            <w:shd w:val="clear" w:color="auto" w:fill="FAFAFA"/>
          </w:tcPr>
          <w:p w14:paraId="33530EFE"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(47,014,574)</w:t>
            </w:r>
          </w:p>
        </w:tc>
      </w:tr>
      <w:tr w:rsidR="00293454" w:rsidRPr="003E2C61" w14:paraId="31E483C0" w14:textId="77777777" w:rsidTr="00A246FE">
        <w:trPr>
          <w:trHeight w:val="209"/>
        </w:trPr>
        <w:tc>
          <w:tcPr>
            <w:tcW w:w="3989" w:type="dxa"/>
            <w:vAlign w:val="center"/>
          </w:tcPr>
          <w:p w14:paraId="19233DDE"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78092D42"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131A4559"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71E33149" w14:textId="77777777" w:rsidR="00293454" w:rsidRPr="003E2C61" w:rsidRDefault="00293454">
            <w:pPr>
              <w:tabs>
                <w:tab w:val="left" w:pos="5812"/>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33E6A213" w14:textId="77777777" w:rsidR="00293454" w:rsidRPr="003E2C61" w:rsidRDefault="00293454">
            <w:pPr>
              <w:tabs>
                <w:tab w:val="left" w:pos="5812"/>
              </w:tabs>
              <w:spacing w:line="240" w:lineRule="auto"/>
              <w:ind w:right="-72"/>
              <w:jc w:val="right"/>
              <w:rPr>
                <w:rFonts w:ascii="Arial" w:eastAsia="Arial" w:hAnsi="Arial" w:cs="Arial"/>
                <w:sz w:val="18"/>
                <w:szCs w:val="18"/>
              </w:rPr>
            </w:pPr>
          </w:p>
        </w:tc>
      </w:tr>
      <w:tr w:rsidR="00293454" w:rsidRPr="003E2C61" w14:paraId="127B146B" w14:textId="77777777" w:rsidTr="00A246FE">
        <w:trPr>
          <w:trHeight w:val="209"/>
        </w:trPr>
        <w:tc>
          <w:tcPr>
            <w:tcW w:w="3989" w:type="dxa"/>
          </w:tcPr>
          <w:p w14:paraId="269F3637"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b/>
                <w:sz w:val="18"/>
                <w:szCs w:val="18"/>
              </w:rPr>
              <w:t>Net book amount</w:t>
            </w:r>
          </w:p>
        </w:tc>
        <w:tc>
          <w:tcPr>
            <w:tcW w:w="1368" w:type="dxa"/>
            <w:tcBorders>
              <w:bottom w:val="single" w:sz="4" w:space="0" w:color="auto"/>
            </w:tcBorders>
            <w:shd w:val="clear" w:color="auto" w:fill="FAFAFA"/>
            <w:vAlign w:val="bottom"/>
          </w:tcPr>
          <w:p w14:paraId="44EFB12D"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 xml:space="preserve">675,420 </w:t>
            </w:r>
          </w:p>
        </w:tc>
        <w:tc>
          <w:tcPr>
            <w:tcW w:w="1368" w:type="dxa"/>
            <w:tcBorders>
              <w:bottom w:val="single" w:sz="4" w:space="0" w:color="auto"/>
            </w:tcBorders>
            <w:shd w:val="clear" w:color="auto" w:fill="FAFAFA"/>
            <w:vAlign w:val="bottom"/>
          </w:tcPr>
          <w:p w14:paraId="3A6CD2FB"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 xml:space="preserve">17,127,792 </w:t>
            </w:r>
          </w:p>
        </w:tc>
        <w:tc>
          <w:tcPr>
            <w:tcW w:w="1368" w:type="dxa"/>
            <w:tcBorders>
              <w:bottom w:val="single" w:sz="4" w:space="0" w:color="auto"/>
            </w:tcBorders>
            <w:shd w:val="clear" w:color="auto" w:fill="FAFAFA"/>
            <w:vAlign w:val="bottom"/>
          </w:tcPr>
          <w:p w14:paraId="7BE6B388"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 xml:space="preserve">1,717,655 </w:t>
            </w:r>
          </w:p>
        </w:tc>
        <w:tc>
          <w:tcPr>
            <w:tcW w:w="1368" w:type="dxa"/>
            <w:tcBorders>
              <w:bottom w:val="single" w:sz="4" w:space="0" w:color="auto"/>
            </w:tcBorders>
            <w:shd w:val="clear" w:color="auto" w:fill="FAFAFA"/>
            <w:vAlign w:val="bottom"/>
          </w:tcPr>
          <w:p w14:paraId="5C826C21" w14:textId="77777777" w:rsidR="00293454" w:rsidRPr="003E2C61" w:rsidRDefault="001B7CC5">
            <w:pPr>
              <w:tabs>
                <w:tab w:val="left" w:pos="5812"/>
              </w:tabs>
              <w:spacing w:line="240" w:lineRule="auto"/>
              <w:ind w:right="-72"/>
              <w:jc w:val="right"/>
              <w:rPr>
                <w:rFonts w:ascii="Arial" w:eastAsia="Arial" w:hAnsi="Arial" w:cs="Arial"/>
                <w:sz w:val="18"/>
                <w:szCs w:val="18"/>
              </w:rPr>
            </w:pPr>
            <w:r w:rsidRPr="003E2C61">
              <w:rPr>
                <w:rFonts w:ascii="Arial" w:eastAsia="Arial" w:hAnsi="Arial" w:cs="Arial"/>
                <w:sz w:val="18"/>
                <w:szCs w:val="18"/>
              </w:rPr>
              <w:t xml:space="preserve">19,520,867 </w:t>
            </w:r>
          </w:p>
        </w:tc>
      </w:tr>
    </w:tbl>
    <w:p w14:paraId="16CB0BF7" w14:textId="77777777" w:rsidR="00293454" w:rsidRPr="003E2C61" w:rsidRDefault="00293454">
      <w:pPr>
        <w:tabs>
          <w:tab w:val="left" w:pos="5812"/>
        </w:tabs>
        <w:spacing w:line="240" w:lineRule="auto"/>
        <w:jc w:val="both"/>
        <w:rPr>
          <w:sz w:val="18"/>
          <w:szCs w:val="18"/>
        </w:rPr>
      </w:pPr>
    </w:p>
    <w:p w14:paraId="0696B3F6" w14:textId="77777777" w:rsidR="00293454" w:rsidRPr="003E2C61" w:rsidRDefault="001B7CC5">
      <w:pPr>
        <w:tabs>
          <w:tab w:val="left" w:pos="5812"/>
        </w:tabs>
        <w:spacing w:line="240" w:lineRule="auto"/>
        <w:jc w:val="both"/>
        <w:rPr>
          <w:sz w:val="18"/>
          <w:szCs w:val="18"/>
        </w:rPr>
      </w:pPr>
      <w:r w:rsidRPr="003E2C61">
        <w:rPr>
          <w:sz w:val="18"/>
          <w:szCs w:val="18"/>
        </w:rPr>
        <w:t xml:space="preserve">As </w:t>
      </w:r>
      <w:proofErr w:type="gramStart"/>
      <w:r w:rsidRPr="003E2C61">
        <w:rPr>
          <w:sz w:val="18"/>
          <w:szCs w:val="18"/>
        </w:rPr>
        <w:t>at</w:t>
      </w:r>
      <w:proofErr w:type="gramEnd"/>
      <w:r w:rsidRPr="003E2C61">
        <w:rPr>
          <w:sz w:val="18"/>
          <w:szCs w:val="18"/>
        </w:rPr>
        <w:t xml:space="preserve"> 31 December 2021, the cost of fully-depreciated property, plant and equipment of the Group and the Company that were still in use amounted to Baht 20,060 million and Baht 19,733 million, respectively (2020: Baht 14,793 million and Baht 14,466 million).</w:t>
      </w:r>
    </w:p>
    <w:p w14:paraId="5E82A4CE" w14:textId="77777777" w:rsidR="00293454" w:rsidRPr="003E2C61" w:rsidRDefault="001B7CC5">
      <w:pPr>
        <w:spacing w:line="240" w:lineRule="auto"/>
        <w:rPr>
          <w:sz w:val="18"/>
          <w:szCs w:val="18"/>
        </w:rPr>
      </w:pPr>
      <w:r w:rsidRPr="003E2C61">
        <w:br w:type="page"/>
      </w:r>
    </w:p>
    <w:p w14:paraId="54F954C4" w14:textId="77777777" w:rsidR="00293454" w:rsidRPr="003E2C61" w:rsidRDefault="00293454">
      <w:pPr>
        <w:tabs>
          <w:tab w:val="left" w:pos="5812"/>
        </w:tabs>
        <w:spacing w:line="240" w:lineRule="auto"/>
        <w:jc w:val="both"/>
        <w:rPr>
          <w:sz w:val="18"/>
          <w:szCs w:val="18"/>
        </w:rPr>
      </w:pPr>
    </w:p>
    <w:tbl>
      <w:tblPr>
        <w:tblStyle w:val="afffffffffffffffffffffffffffffffff4"/>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E2C61" w14:paraId="36F525E6" w14:textId="77777777">
        <w:trPr>
          <w:trHeight w:val="386"/>
        </w:trPr>
        <w:tc>
          <w:tcPr>
            <w:tcW w:w="9461" w:type="dxa"/>
            <w:shd w:val="clear" w:color="auto" w:fill="FFA543"/>
            <w:vAlign w:val="center"/>
          </w:tcPr>
          <w:p w14:paraId="7C35CC8D" w14:textId="77777777" w:rsidR="00293454" w:rsidRPr="003E2C61" w:rsidRDefault="001B7CC5">
            <w:pPr>
              <w:pStyle w:val="Heading6"/>
              <w:tabs>
                <w:tab w:val="left" w:pos="540"/>
              </w:tabs>
              <w:spacing w:before="0" w:after="0" w:line="240" w:lineRule="auto"/>
              <w:ind w:left="540" w:hanging="540"/>
              <w:jc w:val="both"/>
              <w:outlineLvl w:val="5"/>
              <w:rPr>
                <w:rFonts w:ascii="Arial" w:eastAsia="Arial" w:hAnsi="Arial" w:cs="Arial"/>
                <w:b w:val="0"/>
                <w:color w:val="FFFFFF"/>
                <w:sz w:val="18"/>
                <w:szCs w:val="18"/>
              </w:rPr>
            </w:pPr>
            <w:r w:rsidRPr="003E2C61">
              <w:rPr>
                <w:rFonts w:ascii="Arial" w:eastAsia="Arial" w:hAnsi="Arial" w:cs="Arial"/>
                <w:color w:val="FFFFFF"/>
                <w:sz w:val="18"/>
                <w:szCs w:val="18"/>
              </w:rPr>
              <w:t>16</w:t>
            </w:r>
            <w:r w:rsidRPr="003E2C61">
              <w:rPr>
                <w:rFonts w:ascii="Arial" w:eastAsia="Arial" w:hAnsi="Arial" w:cs="Arial"/>
                <w:color w:val="FFFFFF"/>
                <w:sz w:val="18"/>
                <w:szCs w:val="18"/>
              </w:rPr>
              <w:tab/>
              <w:t xml:space="preserve">Right-of-use assets </w:t>
            </w:r>
          </w:p>
        </w:tc>
      </w:tr>
    </w:tbl>
    <w:p w14:paraId="75BBB8F3" w14:textId="77777777" w:rsidR="00293454" w:rsidRPr="003E2C61" w:rsidRDefault="00293454">
      <w:pPr>
        <w:spacing w:line="240" w:lineRule="auto"/>
        <w:ind w:left="432" w:hanging="432"/>
        <w:jc w:val="both"/>
        <w:rPr>
          <w:sz w:val="18"/>
          <w:szCs w:val="18"/>
          <w:highlight w:val="lightGray"/>
        </w:rPr>
      </w:pPr>
    </w:p>
    <w:p w14:paraId="3DB33EA9" w14:textId="77777777" w:rsidR="00293454" w:rsidRPr="003E2C61" w:rsidRDefault="001B7CC5">
      <w:pPr>
        <w:spacing w:line="240" w:lineRule="auto"/>
        <w:jc w:val="both"/>
        <w:rPr>
          <w:sz w:val="18"/>
          <w:szCs w:val="18"/>
        </w:rPr>
      </w:pPr>
      <w:bookmarkStart w:id="11" w:name="_heading=h.17dp8vu" w:colFirst="0" w:colLast="0"/>
      <w:bookmarkEnd w:id="11"/>
      <w:r w:rsidRPr="003E2C61">
        <w:rPr>
          <w:sz w:val="18"/>
          <w:szCs w:val="18"/>
        </w:rPr>
        <w:t xml:space="preserve">As </w:t>
      </w:r>
      <w:proofErr w:type="gramStart"/>
      <w:r w:rsidRPr="003E2C61">
        <w:rPr>
          <w:sz w:val="18"/>
          <w:szCs w:val="18"/>
        </w:rPr>
        <w:t>at</w:t>
      </w:r>
      <w:proofErr w:type="gramEnd"/>
      <w:r w:rsidRPr="003E2C61">
        <w:rPr>
          <w:sz w:val="18"/>
          <w:szCs w:val="18"/>
        </w:rPr>
        <w:t xml:space="preserve"> 31 December, right-of-use asset balance are as follows:</w:t>
      </w:r>
    </w:p>
    <w:p w14:paraId="2077A0F4" w14:textId="77777777" w:rsidR="00293454" w:rsidRPr="003E2C61" w:rsidRDefault="00293454">
      <w:pPr>
        <w:spacing w:line="240" w:lineRule="auto"/>
        <w:jc w:val="both"/>
        <w:rPr>
          <w:sz w:val="18"/>
          <w:szCs w:val="18"/>
        </w:rPr>
      </w:pPr>
    </w:p>
    <w:tbl>
      <w:tblPr>
        <w:tblStyle w:val="afffffffffffffffffffffffffffffffff5"/>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293454" w:rsidRPr="003E2C61" w14:paraId="3789236B" w14:textId="77777777">
        <w:trPr>
          <w:trHeight w:val="205"/>
        </w:trPr>
        <w:tc>
          <w:tcPr>
            <w:tcW w:w="3989" w:type="dxa"/>
            <w:tcBorders>
              <w:top w:val="nil"/>
              <w:left w:val="nil"/>
              <w:bottom w:val="nil"/>
              <w:right w:val="nil"/>
            </w:tcBorders>
          </w:tcPr>
          <w:p w14:paraId="28667607" w14:textId="77777777" w:rsidR="00293454" w:rsidRPr="003E2C61" w:rsidRDefault="00293454">
            <w:pPr>
              <w:spacing w:line="240" w:lineRule="auto"/>
              <w:ind w:left="-101"/>
              <w:jc w:val="both"/>
              <w:rPr>
                <w:rFonts w:ascii="Arial" w:eastAsia="Arial" w:hAnsi="Arial" w:cs="Arial"/>
                <w:sz w:val="18"/>
                <w:szCs w:val="18"/>
              </w:rPr>
            </w:pPr>
          </w:p>
        </w:tc>
        <w:tc>
          <w:tcPr>
            <w:tcW w:w="2736" w:type="dxa"/>
            <w:gridSpan w:val="2"/>
            <w:tcBorders>
              <w:top w:val="single" w:sz="4" w:space="0" w:color="000000"/>
              <w:left w:val="nil"/>
              <w:bottom w:val="single" w:sz="4" w:space="0" w:color="000000"/>
              <w:right w:val="nil"/>
            </w:tcBorders>
          </w:tcPr>
          <w:p w14:paraId="7DCAA5A8" w14:textId="77777777" w:rsidR="00293454" w:rsidRPr="003E2C61" w:rsidRDefault="001B7CC5">
            <w:pPr>
              <w:spacing w:line="240" w:lineRule="auto"/>
              <w:ind w:left="-40" w:right="-72"/>
              <w:jc w:val="center"/>
              <w:rPr>
                <w:rFonts w:ascii="Arial" w:eastAsia="Arial" w:hAnsi="Arial" w:cs="Arial"/>
                <w:b/>
                <w:sz w:val="18"/>
                <w:szCs w:val="18"/>
              </w:rPr>
            </w:pPr>
            <w:r w:rsidRPr="003E2C61">
              <w:rPr>
                <w:rFonts w:ascii="Arial" w:eastAsia="Arial" w:hAnsi="Arial" w:cs="Arial"/>
                <w:b/>
                <w:sz w:val="18"/>
                <w:szCs w:val="18"/>
              </w:rPr>
              <w:t>Consolidated</w:t>
            </w:r>
          </w:p>
          <w:p w14:paraId="62422A4C" w14:textId="77777777" w:rsidR="00293454" w:rsidRPr="003E2C61" w:rsidRDefault="001B7CC5">
            <w:pPr>
              <w:spacing w:line="240" w:lineRule="auto"/>
              <w:ind w:left="-40" w:right="-72"/>
              <w:jc w:val="center"/>
              <w:rPr>
                <w:rFonts w:ascii="Arial" w:eastAsia="Arial" w:hAnsi="Arial" w:cs="Arial"/>
                <w:b/>
                <w:sz w:val="18"/>
                <w:szCs w:val="18"/>
              </w:rPr>
            </w:pPr>
            <w:r w:rsidRPr="003E2C61">
              <w:rPr>
                <w:rFonts w:ascii="Arial" w:eastAsia="Arial" w:hAnsi="Arial" w:cs="Arial"/>
                <w:b/>
                <w:sz w:val="18"/>
                <w:szCs w:val="18"/>
              </w:rPr>
              <w:t>financial statements</w:t>
            </w:r>
          </w:p>
        </w:tc>
        <w:tc>
          <w:tcPr>
            <w:tcW w:w="2736" w:type="dxa"/>
            <w:gridSpan w:val="2"/>
            <w:tcBorders>
              <w:top w:val="single" w:sz="4" w:space="0" w:color="000000"/>
              <w:left w:val="nil"/>
              <w:bottom w:val="single" w:sz="4" w:space="0" w:color="000000"/>
              <w:right w:val="nil"/>
            </w:tcBorders>
          </w:tcPr>
          <w:p w14:paraId="1F5D80A6" w14:textId="77777777" w:rsidR="00293454" w:rsidRPr="003E2C61" w:rsidRDefault="001B7CC5">
            <w:pPr>
              <w:spacing w:line="240" w:lineRule="auto"/>
              <w:ind w:left="-40" w:right="-72"/>
              <w:jc w:val="center"/>
              <w:rPr>
                <w:rFonts w:ascii="Arial" w:eastAsia="Arial" w:hAnsi="Arial" w:cs="Arial"/>
                <w:b/>
                <w:sz w:val="18"/>
                <w:szCs w:val="18"/>
              </w:rPr>
            </w:pPr>
            <w:r w:rsidRPr="003E2C61">
              <w:rPr>
                <w:rFonts w:ascii="Arial" w:eastAsia="Arial" w:hAnsi="Arial" w:cs="Arial"/>
                <w:b/>
                <w:sz w:val="18"/>
                <w:szCs w:val="18"/>
              </w:rPr>
              <w:t>Separate</w:t>
            </w:r>
          </w:p>
          <w:p w14:paraId="611D2E61" w14:textId="77777777" w:rsidR="00293454" w:rsidRPr="003E2C61" w:rsidRDefault="001B7CC5">
            <w:pPr>
              <w:spacing w:line="240" w:lineRule="auto"/>
              <w:ind w:left="-40" w:right="-72"/>
              <w:jc w:val="center"/>
              <w:rPr>
                <w:rFonts w:ascii="Arial" w:eastAsia="Arial" w:hAnsi="Arial" w:cs="Arial"/>
                <w:b/>
                <w:sz w:val="18"/>
                <w:szCs w:val="18"/>
              </w:rPr>
            </w:pPr>
            <w:r w:rsidRPr="003E2C61">
              <w:rPr>
                <w:rFonts w:ascii="Arial" w:eastAsia="Arial" w:hAnsi="Arial" w:cs="Arial"/>
                <w:b/>
                <w:sz w:val="18"/>
                <w:szCs w:val="18"/>
              </w:rPr>
              <w:t>financial statements</w:t>
            </w:r>
          </w:p>
        </w:tc>
      </w:tr>
      <w:tr w:rsidR="00293454" w:rsidRPr="003E2C61" w14:paraId="4D2A5083" w14:textId="77777777">
        <w:trPr>
          <w:trHeight w:val="205"/>
        </w:trPr>
        <w:tc>
          <w:tcPr>
            <w:tcW w:w="3989" w:type="dxa"/>
            <w:tcBorders>
              <w:top w:val="nil"/>
              <w:left w:val="nil"/>
              <w:bottom w:val="nil"/>
              <w:right w:val="nil"/>
            </w:tcBorders>
          </w:tcPr>
          <w:p w14:paraId="23209418" w14:textId="77777777" w:rsidR="00293454" w:rsidRPr="003E2C61" w:rsidRDefault="00293454">
            <w:pPr>
              <w:spacing w:line="240" w:lineRule="auto"/>
              <w:ind w:left="-101"/>
              <w:jc w:val="both"/>
              <w:rPr>
                <w:rFonts w:ascii="Arial" w:eastAsia="Arial" w:hAnsi="Arial" w:cs="Arial"/>
                <w:sz w:val="18"/>
                <w:szCs w:val="18"/>
              </w:rPr>
            </w:pPr>
          </w:p>
        </w:tc>
        <w:tc>
          <w:tcPr>
            <w:tcW w:w="1368" w:type="dxa"/>
            <w:tcBorders>
              <w:top w:val="nil"/>
              <w:left w:val="nil"/>
              <w:bottom w:val="single" w:sz="4" w:space="0" w:color="000000"/>
              <w:right w:val="nil"/>
            </w:tcBorders>
          </w:tcPr>
          <w:p w14:paraId="33DE167D" w14:textId="77777777" w:rsidR="00293454" w:rsidRPr="003E2C61" w:rsidRDefault="001B7CC5">
            <w:pPr>
              <w:spacing w:line="240" w:lineRule="auto"/>
              <w:ind w:left="-40" w:right="-72"/>
              <w:jc w:val="right"/>
              <w:rPr>
                <w:rFonts w:ascii="Arial" w:eastAsia="Arial" w:hAnsi="Arial" w:cs="Arial"/>
                <w:b/>
                <w:sz w:val="18"/>
                <w:szCs w:val="18"/>
              </w:rPr>
            </w:pPr>
            <w:r w:rsidRPr="003E2C61">
              <w:rPr>
                <w:rFonts w:ascii="Arial" w:eastAsia="Arial" w:hAnsi="Arial" w:cs="Arial"/>
                <w:b/>
                <w:sz w:val="18"/>
                <w:szCs w:val="18"/>
              </w:rPr>
              <w:t>2021</w:t>
            </w:r>
          </w:p>
        </w:tc>
        <w:tc>
          <w:tcPr>
            <w:tcW w:w="1368" w:type="dxa"/>
            <w:tcBorders>
              <w:top w:val="nil"/>
              <w:left w:val="nil"/>
              <w:bottom w:val="single" w:sz="4" w:space="0" w:color="000000"/>
              <w:right w:val="nil"/>
            </w:tcBorders>
            <w:shd w:val="clear" w:color="auto" w:fill="auto"/>
          </w:tcPr>
          <w:p w14:paraId="6A1194F8" w14:textId="77777777" w:rsidR="00293454" w:rsidRPr="003E2C61" w:rsidRDefault="001B7CC5">
            <w:pPr>
              <w:spacing w:line="240" w:lineRule="auto"/>
              <w:ind w:left="-40" w:right="-72"/>
              <w:jc w:val="right"/>
              <w:rPr>
                <w:rFonts w:ascii="Arial" w:eastAsia="Arial" w:hAnsi="Arial" w:cs="Arial"/>
                <w:b/>
                <w:sz w:val="18"/>
                <w:szCs w:val="18"/>
              </w:rPr>
            </w:pPr>
            <w:r w:rsidRPr="003E2C61">
              <w:rPr>
                <w:rFonts w:ascii="Arial" w:eastAsia="Arial" w:hAnsi="Arial" w:cs="Arial"/>
                <w:b/>
                <w:sz w:val="18"/>
                <w:szCs w:val="18"/>
              </w:rPr>
              <w:t>2020</w:t>
            </w:r>
          </w:p>
        </w:tc>
        <w:tc>
          <w:tcPr>
            <w:tcW w:w="1368" w:type="dxa"/>
            <w:tcBorders>
              <w:top w:val="nil"/>
              <w:left w:val="nil"/>
              <w:bottom w:val="single" w:sz="4" w:space="0" w:color="000000"/>
              <w:right w:val="nil"/>
            </w:tcBorders>
          </w:tcPr>
          <w:p w14:paraId="3F8CECF3" w14:textId="77777777" w:rsidR="00293454" w:rsidRPr="003E2C61" w:rsidRDefault="001B7CC5">
            <w:pPr>
              <w:spacing w:line="240" w:lineRule="auto"/>
              <w:ind w:left="-40" w:right="-72"/>
              <w:jc w:val="right"/>
              <w:rPr>
                <w:rFonts w:ascii="Arial" w:eastAsia="Arial" w:hAnsi="Arial" w:cs="Arial"/>
                <w:b/>
                <w:sz w:val="18"/>
                <w:szCs w:val="18"/>
              </w:rPr>
            </w:pPr>
            <w:r w:rsidRPr="003E2C61">
              <w:rPr>
                <w:rFonts w:ascii="Arial" w:eastAsia="Arial" w:hAnsi="Arial" w:cs="Arial"/>
                <w:b/>
                <w:sz w:val="18"/>
                <w:szCs w:val="18"/>
              </w:rPr>
              <w:t>2021</w:t>
            </w:r>
          </w:p>
        </w:tc>
        <w:tc>
          <w:tcPr>
            <w:tcW w:w="1368" w:type="dxa"/>
            <w:tcBorders>
              <w:top w:val="nil"/>
              <w:left w:val="nil"/>
              <w:bottom w:val="single" w:sz="4" w:space="0" w:color="000000"/>
              <w:right w:val="nil"/>
            </w:tcBorders>
            <w:shd w:val="clear" w:color="auto" w:fill="auto"/>
          </w:tcPr>
          <w:p w14:paraId="1C6AED9D" w14:textId="77777777" w:rsidR="00293454" w:rsidRPr="003E2C61" w:rsidRDefault="001B7CC5">
            <w:pPr>
              <w:spacing w:line="240" w:lineRule="auto"/>
              <w:ind w:left="-40" w:right="-72"/>
              <w:jc w:val="right"/>
              <w:rPr>
                <w:rFonts w:ascii="Arial" w:eastAsia="Arial" w:hAnsi="Arial" w:cs="Arial"/>
                <w:b/>
                <w:sz w:val="18"/>
                <w:szCs w:val="18"/>
              </w:rPr>
            </w:pPr>
            <w:r w:rsidRPr="003E2C61">
              <w:rPr>
                <w:rFonts w:ascii="Arial" w:eastAsia="Arial" w:hAnsi="Arial" w:cs="Arial"/>
                <w:b/>
                <w:sz w:val="18"/>
                <w:szCs w:val="18"/>
              </w:rPr>
              <w:t>2020</w:t>
            </w:r>
          </w:p>
        </w:tc>
      </w:tr>
      <w:tr w:rsidR="00293454" w:rsidRPr="003E2C61" w14:paraId="27ECEA11" w14:textId="77777777">
        <w:trPr>
          <w:trHeight w:val="140"/>
        </w:trPr>
        <w:tc>
          <w:tcPr>
            <w:tcW w:w="3989" w:type="dxa"/>
            <w:tcBorders>
              <w:top w:val="nil"/>
              <w:left w:val="nil"/>
              <w:bottom w:val="nil"/>
              <w:right w:val="nil"/>
            </w:tcBorders>
          </w:tcPr>
          <w:p w14:paraId="6B5F9F6F"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4E744A1A" w14:textId="77777777" w:rsidR="00293454" w:rsidRPr="003E2C61" w:rsidRDefault="00293454">
            <w:pPr>
              <w:spacing w:line="240" w:lineRule="auto"/>
              <w:ind w:left="-40" w:right="-72"/>
              <w:jc w:val="center"/>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5E4BAD1F" w14:textId="77777777" w:rsidR="00293454" w:rsidRPr="003E2C61" w:rsidRDefault="00293454">
            <w:pPr>
              <w:spacing w:line="240" w:lineRule="auto"/>
              <w:ind w:left="-40" w:right="-72"/>
              <w:jc w:val="center"/>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183D6AC3" w14:textId="77777777" w:rsidR="00293454" w:rsidRPr="003E2C61" w:rsidRDefault="00293454">
            <w:pPr>
              <w:spacing w:line="240" w:lineRule="auto"/>
              <w:ind w:left="-40" w:right="-72"/>
              <w:jc w:val="center"/>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07356EEB" w14:textId="77777777" w:rsidR="00293454" w:rsidRPr="003E2C61" w:rsidRDefault="00293454">
            <w:pPr>
              <w:spacing w:line="240" w:lineRule="auto"/>
              <w:ind w:left="-40" w:right="-72"/>
              <w:jc w:val="center"/>
              <w:rPr>
                <w:rFonts w:ascii="Arial" w:eastAsia="Arial" w:hAnsi="Arial" w:cs="Arial"/>
                <w:sz w:val="18"/>
                <w:szCs w:val="18"/>
              </w:rPr>
            </w:pPr>
          </w:p>
        </w:tc>
      </w:tr>
      <w:tr w:rsidR="00293454" w:rsidRPr="003E2C61" w14:paraId="685AA06F" w14:textId="77777777">
        <w:trPr>
          <w:trHeight w:val="205"/>
        </w:trPr>
        <w:tc>
          <w:tcPr>
            <w:tcW w:w="3989" w:type="dxa"/>
            <w:tcBorders>
              <w:top w:val="nil"/>
              <w:left w:val="nil"/>
              <w:bottom w:val="nil"/>
              <w:right w:val="nil"/>
            </w:tcBorders>
          </w:tcPr>
          <w:p w14:paraId="46DC4699"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 xml:space="preserve">Properties </w:t>
            </w:r>
          </w:p>
        </w:tc>
        <w:tc>
          <w:tcPr>
            <w:tcW w:w="1368" w:type="dxa"/>
            <w:tcBorders>
              <w:top w:val="nil"/>
              <w:left w:val="nil"/>
              <w:bottom w:val="nil"/>
              <w:right w:val="nil"/>
            </w:tcBorders>
            <w:shd w:val="clear" w:color="auto" w:fill="FAFAFA"/>
          </w:tcPr>
          <w:p w14:paraId="0B8D2CCF" w14:textId="77777777" w:rsidR="00293454" w:rsidRPr="003E2C61" w:rsidRDefault="001B7CC5">
            <w:pPr>
              <w:spacing w:line="240" w:lineRule="auto"/>
              <w:ind w:left="-40" w:right="-72"/>
              <w:jc w:val="right"/>
              <w:rPr>
                <w:rFonts w:ascii="Arial" w:eastAsia="Arial" w:hAnsi="Arial" w:cs="Arial"/>
                <w:sz w:val="18"/>
                <w:szCs w:val="18"/>
              </w:rPr>
            </w:pPr>
            <w:r w:rsidRPr="003E2C61">
              <w:rPr>
                <w:rFonts w:ascii="Arial" w:eastAsia="Arial" w:hAnsi="Arial" w:cs="Arial"/>
                <w:sz w:val="18"/>
                <w:szCs w:val="18"/>
              </w:rPr>
              <w:t>3,870,929</w:t>
            </w:r>
          </w:p>
        </w:tc>
        <w:tc>
          <w:tcPr>
            <w:tcW w:w="1368" w:type="dxa"/>
            <w:tcBorders>
              <w:top w:val="nil"/>
              <w:left w:val="nil"/>
              <w:bottom w:val="nil"/>
              <w:right w:val="nil"/>
            </w:tcBorders>
            <w:shd w:val="clear" w:color="auto" w:fill="auto"/>
          </w:tcPr>
          <w:p w14:paraId="41FCB0C7" w14:textId="77777777" w:rsidR="00293454" w:rsidRPr="003E2C61" w:rsidRDefault="001B7CC5">
            <w:pPr>
              <w:spacing w:line="240" w:lineRule="auto"/>
              <w:ind w:left="-40" w:right="-72"/>
              <w:jc w:val="right"/>
              <w:rPr>
                <w:rFonts w:ascii="Arial" w:eastAsia="Arial" w:hAnsi="Arial" w:cs="Arial"/>
                <w:sz w:val="18"/>
                <w:szCs w:val="18"/>
              </w:rPr>
            </w:pPr>
            <w:r w:rsidRPr="003E2C61">
              <w:rPr>
                <w:rFonts w:ascii="Arial" w:eastAsia="Arial" w:hAnsi="Arial" w:cs="Arial"/>
                <w:sz w:val="18"/>
                <w:szCs w:val="18"/>
              </w:rPr>
              <w:t>3,812,185</w:t>
            </w:r>
          </w:p>
        </w:tc>
        <w:tc>
          <w:tcPr>
            <w:tcW w:w="1368" w:type="dxa"/>
            <w:tcBorders>
              <w:top w:val="nil"/>
              <w:left w:val="nil"/>
              <w:bottom w:val="nil"/>
              <w:right w:val="nil"/>
            </w:tcBorders>
            <w:shd w:val="clear" w:color="auto" w:fill="FAFAFA"/>
          </w:tcPr>
          <w:p w14:paraId="1616A93F" w14:textId="77777777" w:rsidR="00293454" w:rsidRPr="003E2C61" w:rsidRDefault="001B7CC5">
            <w:pPr>
              <w:spacing w:line="240" w:lineRule="auto"/>
              <w:ind w:left="-40" w:right="-72"/>
              <w:jc w:val="right"/>
              <w:rPr>
                <w:rFonts w:ascii="Arial" w:eastAsia="Arial" w:hAnsi="Arial" w:cs="Arial"/>
                <w:sz w:val="18"/>
                <w:szCs w:val="18"/>
              </w:rPr>
            </w:pPr>
            <w:r w:rsidRPr="003E2C61">
              <w:rPr>
                <w:rFonts w:ascii="Arial" w:eastAsia="Arial" w:hAnsi="Arial" w:cs="Arial"/>
                <w:sz w:val="18"/>
                <w:szCs w:val="18"/>
              </w:rPr>
              <w:t>3,900,875</w:t>
            </w:r>
          </w:p>
        </w:tc>
        <w:tc>
          <w:tcPr>
            <w:tcW w:w="1368" w:type="dxa"/>
            <w:tcBorders>
              <w:top w:val="nil"/>
              <w:left w:val="nil"/>
              <w:bottom w:val="nil"/>
              <w:right w:val="nil"/>
            </w:tcBorders>
            <w:shd w:val="clear" w:color="auto" w:fill="auto"/>
          </w:tcPr>
          <w:p w14:paraId="7E679F63" w14:textId="77777777" w:rsidR="00293454" w:rsidRPr="003E2C61" w:rsidRDefault="001B7CC5">
            <w:pPr>
              <w:spacing w:line="240" w:lineRule="auto"/>
              <w:ind w:left="-40" w:right="-72"/>
              <w:jc w:val="right"/>
              <w:rPr>
                <w:rFonts w:ascii="Arial" w:eastAsia="Arial" w:hAnsi="Arial" w:cs="Arial"/>
                <w:sz w:val="18"/>
                <w:szCs w:val="18"/>
              </w:rPr>
            </w:pPr>
            <w:r w:rsidRPr="003E2C61">
              <w:rPr>
                <w:rFonts w:ascii="Arial" w:eastAsia="Arial" w:hAnsi="Arial" w:cs="Arial"/>
                <w:sz w:val="18"/>
                <w:szCs w:val="18"/>
              </w:rPr>
              <w:t>3,867,771</w:t>
            </w:r>
          </w:p>
        </w:tc>
      </w:tr>
      <w:tr w:rsidR="00293454" w:rsidRPr="003E2C61" w14:paraId="79EB5CD4" w14:textId="77777777">
        <w:trPr>
          <w:trHeight w:val="205"/>
        </w:trPr>
        <w:tc>
          <w:tcPr>
            <w:tcW w:w="3989" w:type="dxa"/>
            <w:tcBorders>
              <w:top w:val="nil"/>
              <w:left w:val="nil"/>
              <w:bottom w:val="nil"/>
              <w:right w:val="nil"/>
            </w:tcBorders>
          </w:tcPr>
          <w:p w14:paraId="77C9ABBF" w14:textId="77777777" w:rsidR="00293454" w:rsidRPr="003E2C61" w:rsidRDefault="001B7CC5">
            <w:pPr>
              <w:spacing w:line="240" w:lineRule="auto"/>
              <w:ind w:left="-101"/>
              <w:rPr>
                <w:rFonts w:ascii="Arial" w:hAnsi="Arial" w:cs="Arial"/>
                <w:sz w:val="18"/>
                <w:szCs w:val="18"/>
              </w:rPr>
            </w:pPr>
            <w:r w:rsidRPr="003E2C61">
              <w:rPr>
                <w:rFonts w:ascii="Arial" w:eastAsia="Arial" w:hAnsi="Arial" w:cs="Arial"/>
                <w:sz w:val="18"/>
                <w:szCs w:val="18"/>
              </w:rPr>
              <w:t>Motor vehicles</w:t>
            </w:r>
          </w:p>
        </w:tc>
        <w:tc>
          <w:tcPr>
            <w:tcW w:w="1368" w:type="dxa"/>
            <w:tcBorders>
              <w:top w:val="nil"/>
              <w:left w:val="nil"/>
              <w:bottom w:val="nil"/>
              <w:right w:val="nil"/>
            </w:tcBorders>
            <w:shd w:val="clear" w:color="auto" w:fill="FAFAFA"/>
          </w:tcPr>
          <w:p w14:paraId="0ECEAE09" w14:textId="77777777" w:rsidR="00293454" w:rsidRPr="003E2C61" w:rsidRDefault="001B7CC5">
            <w:pPr>
              <w:spacing w:line="240" w:lineRule="auto"/>
              <w:ind w:left="-40" w:right="-72"/>
              <w:jc w:val="right"/>
              <w:rPr>
                <w:rFonts w:ascii="Arial" w:hAnsi="Arial" w:cs="Arial"/>
                <w:sz w:val="18"/>
                <w:szCs w:val="18"/>
              </w:rPr>
            </w:pPr>
            <w:r w:rsidRPr="003E2C61">
              <w:rPr>
                <w:rFonts w:ascii="Arial" w:eastAsia="Arial" w:hAnsi="Arial" w:cs="Arial"/>
                <w:sz w:val="18"/>
                <w:szCs w:val="18"/>
              </w:rPr>
              <w:t>340,885</w:t>
            </w:r>
          </w:p>
        </w:tc>
        <w:tc>
          <w:tcPr>
            <w:tcW w:w="1368" w:type="dxa"/>
            <w:tcBorders>
              <w:top w:val="nil"/>
              <w:left w:val="nil"/>
              <w:bottom w:val="nil"/>
              <w:right w:val="nil"/>
            </w:tcBorders>
            <w:shd w:val="clear" w:color="auto" w:fill="auto"/>
          </w:tcPr>
          <w:p w14:paraId="29F73543" w14:textId="77777777" w:rsidR="00293454" w:rsidRPr="003E2C61" w:rsidRDefault="001B7CC5">
            <w:pPr>
              <w:spacing w:line="240" w:lineRule="auto"/>
              <w:ind w:left="-40" w:right="-72"/>
              <w:jc w:val="right"/>
              <w:rPr>
                <w:rFonts w:ascii="Arial" w:hAnsi="Arial" w:cs="Arial"/>
                <w:sz w:val="18"/>
                <w:szCs w:val="18"/>
              </w:rPr>
            </w:pPr>
            <w:r w:rsidRPr="003E2C61">
              <w:rPr>
                <w:rFonts w:ascii="Arial" w:eastAsia="Arial" w:hAnsi="Arial" w:cs="Arial"/>
                <w:sz w:val="18"/>
                <w:szCs w:val="18"/>
              </w:rPr>
              <w:t>475,151</w:t>
            </w:r>
          </w:p>
        </w:tc>
        <w:tc>
          <w:tcPr>
            <w:tcW w:w="1368" w:type="dxa"/>
            <w:tcBorders>
              <w:top w:val="nil"/>
              <w:left w:val="nil"/>
              <w:bottom w:val="nil"/>
              <w:right w:val="nil"/>
            </w:tcBorders>
            <w:shd w:val="clear" w:color="auto" w:fill="FAFAFA"/>
          </w:tcPr>
          <w:p w14:paraId="0BC30257" w14:textId="77777777" w:rsidR="00293454" w:rsidRPr="003E2C61" w:rsidRDefault="001B7CC5">
            <w:pPr>
              <w:spacing w:line="240" w:lineRule="auto"/>
              <w:ind w:left="-40" w:right="-72"/>
              <w:jc w:val="right"/>
              <w:rPr>
                <w:rFonts w:ascii="Arial" w:hAnsi="Arial" w:cs="Arial"/>
                <w:sz w:val="18"/>
                <w:szCs w:val="18"/>
              </w:rPr>
            </w:pPr>
            <w:r w:rsidRPr="003E2C61">
              <w:rPr>
                <w:rFonts w:ascii="Arial" w:eastAsia="Arial" w:hAnsi="Arial" w:cs="Arial"/>
                <w:sz w:val="18"/>
                <w:szCs w:val="18"/>
              </w:rPr>
              <w:t>340,885</w:t>
            </w:r>
          </w:p>
        </w:tc>
        <w:tc>
          <w:tcPr>
            <w:tcW w:w="1368" w:type="dxa"/>
            <w:tcBorders>
              <w:top w:val="nil"/>
              <w:left w:val="nil"/>
              <w:bottom w:val="nil"/>
              <w:right w:val="nil"/>
            </w:tcBorders>
            <w:shd w:val="clear" w:color="auto" w:fill="auto"/>
          </w:tcPr>
          <w:p w14:paraId="533D8385" w14:textId="77777777" w:rsidR="00293454" w:rsidRPr="003E2C61" w:rsidRDefault="001B7CC5">
            <w:pPr>
              <w:spacing w:line="240" w:lineRule="auto"/>
              <w:ind w:left="-40" w:right="-72"/>
              <w:jc w:val="right"/>
              <w:rPr>
                <w:rFonts w:ascii="Arial" w:hAnsi="Arial" w:cs="Arial"/>
                <w:sz w:val="18"/>
                <w:szCs w:val="18"/>
              </w:rPr>
            </w:pPr>
            <w:r w:rsidRPr="003E2C61">
              <w:rPr>
                <w:rFonts w:ascii="Arial" w:eastAsia="Arial" w:hAnsi="Arial" w:cs="Arial"/>
                <w:sz w:val="18"/>
                <w:szCs w:val="18"/>
              </w:rPr>
              <w:t>475,151</w:t>
            </w:r>
          </w:p>
        </w:tc>
      </w:tr>
      <w:tr w:rsidR="00293454" w:rsidRPr="003E2C61" w14:paraId="40057CBC" w14:textId="77777777">
        <w:trPr>
          <w:trHeight w:val="205"/>
        </w:trPr>
        <w:tc>
          <w:tcPr>
            <w:tcW w:w="3989" w:type="dxa"/>
            <w:tcBorders>
              <w:top w:val="nil"/>
              <w:left w:val="nil"/>
              <w:bottom w:val="nil"/>
              <w:right w:val="nil"/>
            </w:tcBorders>
          </w:tcPr>
          <w:p w14:paraId="55553736" w14:textId="77777777" w:rsidR="00293454" w:rsidRPr="003E2C61" w:rsidRDefault="001B7CC5">
            <w:pPr>
              <w:spacing w:line="240" w:lineRule="auto"/>
              <w:ind w:left="-101"/>
              <w:rPr>
                <w:rFonts w:ascii="Arial" w:eastAsia="Arial" w:hAnsi="Arial" w:cs="Arial"/>
                <w:strike/>
                <w:sz w:val="18"/>
                <w:szCs w:val="18"/>
              </w:rPr>
            </w:pPr>
            <w:r w:rsidRPr="003E2C61">
              <w:rPr>
                <w:rFonts w:ascii="Arial" w:eastAsia="Arial" w:hAnsi="Arial" w:cs="Arial"/>
                <w:sz w:val="18"/>
                <w:szCs w:val="18"/>
              </w:rPr>
              <w:t>Equipment</w:t>
            </w:r>
          </w:p>
        </w:tc>
        <w:tc>
          <w:tcPr>
            <w:tcW w:w="1368" w:type="dxa"/>
            <w:tcBorders>
              <w:top w:val="nil"/>
              <w:left w:val="nil"/>
              <w:bottom w:val="nil"/>
              <w:right w:val="nil"/>
            </w:tcBorders>
            <w:shd w:val="clear" w:color="auto" w:fill="FAFAFA"/>
          </w:tcPr>
          <w:p w14:paraId="4133F8BF" w14:textId="77777777" w:rsidR="00293454" w:rsidRPr="003E2C61" w:rsidRDefault="001B7CC5">
            <w:pPr>
              <w:spacing w:line="240" w:lineRule="auto"/>
              <w:ind w:left="-40" w:right="-72"/>
              <w:jc w:val="right"/>
              <w:rPr>
                <w:rFonts w:ascii="Arial" w:eastAsia="Arial" w:hAnsi="Arial" w:cs="Arial"/>
                <w:sz w:val="18"/>
                <w:szCs w:val="18"/>
              </w:rPr>
            </w:pPr>
            <w:r w:rsidRPr="003E2C61">
              <w:rPr>
                <w:rFonts w:ascii="Arial" w:eastAsia="Arial" w:hAnsi="Arial" w:cs="Arial"/>
                <w:sz w:val="18"/>
                <w:szCs w:val="18"/>
              </w:rPr>
              <w:t>93,072</w:t>
            </w:r>
          </w:p>
        </w:tc>
        <w:tc>
          <w:tcPr>
            <w:tcW w:w="1368" w:type="dxa"/>
            <w:tcBorders>
              <w:top w:val="nil"/>
              <w:left w:val="nil"/>
              <w:bottom w:val="nil"/>
              <w:right w:val="nil"/>
            </w:tcBorders>
            <w:shd w:val="clear" w:color="auto" w:fill="auto"/>
          </w:tcPr>
          <w:p w14:paraId="01DA80F8" w14:textId="77777777" w:rsidR="00293454" w:rsidRPr="003E2C61" w:rsidRDefault="001B7CC5">
            <w:pPr>
              <w:spacing w:line="240" w:lineRule="auto"/>
              <w:ind w:left="-40" w:right="-72"/>
              <w:jc w:val="right"/>
              <w:rPr>
                <w:rFonts w:ascii="Arial" w:eastAsia="Arial" w:hAnsi="Arial" w:cs="Arial"/>
                <w:sz w:val="18"/>
                <w:szCs w:val="18"/>
              </w:rPr>
            </w:pPr>
            <w:r w:rsidRPr="003E2C61">
              <w:rPr>
                <w:rFonts w:ascii="Arial" w:eastAsia="Arial" w:hAnsi="Arial" w:cs="Arial"/>
                <w:sz w:val="18"/>
                <w:szCs w:val="18"/>
              </w:rPr>
              <w:t>-</w:t>
            </w:r>
          </w:p>
        </w:tc>
        <w:tc>
          <w:tcPr>
            <w:tcW w:w="1368" w:type="dxa"/>
            <w:tcBorders>
              <w:top w:val="nil"/>
              <w:left w:val="nil"/>
              <w:bottom w:val="nil"/>
              <w:right w:val="nil"/>
            </w:tcBorders>
            <w:shd w:val="clear" w:color="auto" w:fill="FAFAFA"/>
          </w:tcPr>
          <w:p w14:paraId="36926BCF" w14:textId="77777777" w:rsidR="00293454" w:rsidRPr="003E2C61" w:rsidRDefault="001B7CC5">
            <w:pPr>
              <w:spacing w:line="240" w:lineRule="auto"/>
              <w:ind w:left="-40" w:right="-72"/>
              <w:jc w:val="right"/>
              <w:rPr>
                <w:rFonts w:ascii="Arial" w:eastAsia="Arial" w:hAnsi="Arial" w:cs="Arial"/>
                <w:sz w:val="18"/>
                <w:szCs w:val="18"/>
              </w:rPr>
            </w:pPr>
            <w:r w:rsidRPr="003E2C61">
              <w:rPr>
                <w:rFonts w:ascii="Arial" w:eastAsia="Arial" w:hAnsi="Arial" w:cs="Arial"/>
                <w:sz w:val="18"/>
                <w:szCs w:val="18"/>
              </w:rPr>
              <w:t>93,072</w:t>
            </w:r>
          </w:p>
        </w:tc>
        <w:tc>
          <w:tcPr>
            <w:tcW w:w="1368" w:type="dxa"/>
            <w:tcBorders>
              <w:top w:val="nil"/>
              <w:left w:val="nil"/>
              <w:bottom w:val="nil"/>
              <w:right w:val="nil"/>
            </w:tcBorders>
            <w:shd w:val="clear" w:color="auto" w:fill="auto"/>
          </w:tcPr>
          <w:p w14:paraId="2A3EA325" w14:textId="77777777" w:rsidR="00293454" w:rsidRPr="003E2C61" w:rsidRDefault="001B7CC5">
            <w:pPr>
              <w:spacing w:line="240" w:lineRule="auto"/>
              <w:ind w:left="-40" w:right="-72"/>
              <w:jc w:val="right"/>
              <w:rPr>
                <w:rFonts w:ascii="Arial" w:eastAsia="Arial" w:hAnsi="Arial" w:cs="Arial"/>
                <w:sz w:val="18"/>
                <w:szCs w:val="18"/>
              </w:rPr>
            </w:pPr>
            <w:r w:rsidRPr="003E2C61">
              <w:rPr>
                <w:rFonts w:ascii="Arial" w:eastAsia="Arial" w:hAnsi="Arial" w:cs="Arial"/>
                <w:sz w:val="18"/>
                <w:szCs w:val="18"/>
              </w:rPr>
              <w:t>-</w:t>
            </w:r>
          </w:p>
        </w:tc>
      </w:tr>
      <w:tr w:rsidR="00293454" w:rsidRPr="003E2C61" w14:paraId="23A1CA41" w14:textId="77777777">
        <w:trPr>
          <w:trHeight w:val="205"/>
        </w:trPr>
        <w:tc>
          <w:tcPr>
            <w:tcW w:w="3989" w:type="dxa"/>
            <w:tcBorders>
              <w:top w:val="nil"/>
              <w:left w:val="nil"/>
              <w:bottom w:val="nil"/>
              <w:right w:val="nil"/>
            </w:tcBorders>
          </w:tcPr>
          <w:p w14:paraId="2D8F1E47"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6689456F" w14:textId="77777777" w:rsidR="00293454" w:rsidRPr="003E2C61" w:rsidRDefault="00293454">
            <w:pPr>
              <w:spacing w:line="240" w:lineRule="auto"/>
              <w:ind w:left="-40"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3B39A3A4" w14:textId="77777777" w:rsidR="00293454" w:rsidRPr="003E2C61" w:rsidRDefault="00293454">
            <w:pPr>
              <w:spacing w:line="240" w:lineRule="auto"/>
              <w:ind w:left="-40"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2D47AF22" w14:textId="77777777" w:rsidR="00293454" w:rsidRPr="003E2C61" w:rsidRDefault="00293454">
            <w:pPr>
              <w:spacing w:line="240" w:lineRule="auto"/>
              <w:ind w:left="-40"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32167C0D" w14:textId="77777777" w:rsidR="00293454" w:rsidRPr="003E2C61" w:rsidRDefault="00293454">
            <w:pPr>
              <w:spacing w:line="240" w:lineRule="auto"/>
              <w:ind w:left="-40" w:right="-72"/>
              <w:jc w:val="right"/>
              <w:rPr>
                <w:rFonts w:ascii="Arial" w:eastAsia="Arial" w:hAnsi="Arial" w:cs="Arial"/>
                <w:sz w:val="18"/>
                <w:szCs w:val="18"/>
              </w:rPr>
            </w:pPr>
          </w:p>
        </w:tc>
      </w:tr>
      <w:tr w:rsidR="00293454" w:rsidRPr="003E2C61" w14:paraId="14EAD0CF" w14:textId="77777777">
        <w:trPr>
          <w:trHeight w:val="205"/>
        </w:trPr>
        <w:tc>
          <w:tcPr>
            <w:tcW w:w="3989" w:type="dxa"/>
            <w:tcBorders>
              <w:top w:val="nil"/>
              <w:left w:val="nil"/>
              <w:bottom w:val="nil"/>
              <w:right w:val="nil"/>
            </w:tcBorders>
          </w:tcPr>
          <w:p w14:paraId="10D8D6B0" w14:textId="77777777" w:rsidR="00293454" w:rsidRPr="003E2C61" w:rsidRDefault="001B7CC5">
            <w:pPr>
              <w:spacing w:line="240" w:lineRule="auto"/>
              <w:ind w:left="-101"/>
              <w:rPr>
                <w:rFonts w:ascii="Arial" w:eastAsia="Arial" w:hAnsi="Arial" w:cs="Arial"/>
                <w:strike/>
                <w:sz w:val="18"/>
                <w:szCs w:val="18"/>
              </w:rPr>
            </w:pPr>
            <w:r w:rsidRPr="003E2C61">
              <w:rPr>
                <w:rFonts w:ascii="Arial" w:eastAsia="Arial" w:hAnsi="Arial" w:cs="Arial"/>
                <w:sz w:val="18"/>
                <w:szCs w:val="18"/>
              </w:rPr>
              <w:t>Total</w:t>
            </w:r>
          </w:p>
        </w:tc>
        <w:tc>
          <w:tcPr>
            <w:tcW w:w="1368" w:type="dxa"/>
            <w:tcBorders>
              <w:top w:val="nil"/>
              <w:left w:val="nil"/>
              <w:bottom w:val="single" w:sz="4" w:space="0" w:color="000000"/>
              <w:right w:val="nil"/>
            </w:tcBorders>
            <w:shd w:val="clear" w:color="auto" w:fill="FAFAFA"/>
          </w:tcPr>
          <w:p w14:paraId="69B0E4D1" w14:textId="77777777" w:rsidR="00293454" w:rsidRPr="003E2C61" w:rsidRDefault="001B7CC5">
            <w:pPr>
              <w:spacing w:line="240" w:lineRule="auto"/>
              <w:ind w:left="-40" w:right="-72"/>
              <w:jc w:val="right"/>
              <w:rPr>
                <w:rFonts w:ascii="Arial" w:eastAsia="Arial" w:hAnsi="Arial" w:cs="Arial"/>
                <w:sz w:val="18"/>
                <w:szCs w:val="18"/>
              </w:rPr>
            </w:pPr>
            <w:r w:rsidRPr="003E2C61">
              <w:rPr>
                <w:rFonts w:ascii="Arial" w:eastAsia="Arial" w:hAnsi="Arial" w:cs="Arial"/>
                <w:sz w:val="18"/>
                <w:szCs w:val="18"/>
              </w:rPr>
              <w:t>4,304,886</w:t>
            </w:r>
          </w:p>
        </w:tc>
        <w:tc>
          <w:tcPr>
            <w:tcW w:w="1368" w:type="dxa"/>
            <w:tcBorders>
              <w:top w:val="nil"/>
              <w:left w:val="nil"/>
              <w:bottom w:val="single" w:sz="4" w:space="0" w:color="000000"/>
              <w:right w:val="nil"/>
            </w:tcBorders>
            <w:shd w:val="clear" w:color="auto" w:fill="auto"/>
          </w:tcPr>
          <w:p w14:paraId="42471FAF" w14:textId="77777777" w:rsidR="00293454" w:rsidRPr="003E2C61" w:rsidRDefault="001B7CC5">
            <w:pPr>
              <w:spacing w:line="240" w:lineRule="auto"/>
              <w:ind w:left="-40" w:right="-72"/>
              <w:jc w:val="right"/>
              <w:rPr>
                <w:rFonts w:ascii="Arial" w:eastAsia="Arial" w:hAnsi="Arial" w:cs="Arial"/>
                <w:sz w:val="18"/>
                <w:szCs w:val="18"/>
              </w:rPr>
            </w:pPr>
            <w:r w:rsidRPr="003E2C61">
              <w:rPr>
                <w:rFonts w:ascii="Arial" w:eastAsia="Arial" w:hAnsi="Arial" w:cs="Arial"/>
                <w:sz w:val="18"/>
                <w:szCs w:val="18"/>
              </w:rPr>
              <w:t>4,287,336</w:t>
            </w:r>
          </w:p>
        </w:tc>
        <w:tc>
          <w:tcPr>
            <w:tcW w:w="1368" w:type="dxa"/>
            <w:tcBorders>
              <w:top w:val="nil"/>
              <w:left w:val="nil"/>
              <w:bottom w:val="single" w:sz="4" w:space="0" w:color="000000"/>
              <w:right w:val="nil"/>
            </w:tcBorders>
            <w:shd w:val="clear" w:color="auto" w:fill="FAFAFA"/>
          </w:tcPr>
          <w:p w14:paraId="3D975CC8" w14:textId="77777777" w:rsidR="00293454" w:rsidRPr="003E2C61" w:rsidRDefault="001B7CC5">
            <w:pPr>
              <w:spacing w:line="240" w:lineRule="auto"/>
              <w:ind w:left="-40" w:right="-72"/>
              <w:jc w:val="right"/>
              <w:rPr>
                <w:rFonts w:ascii="Arial" w:eastAsia="Arial" w:hAnsi="Arial" w:cs="Arial"/>
                <w:sz w:val="18"/>
                <w:szCs w:val="18"/>
              </w:rPr>
            </w:pPr>
            <w:r w:rsidRPr="003E2C61">
              <w:rPr>
                <w:rFonts w:ascii="Arial" w:eastAsia="Arial" w:hAnsi="Arial" w:cs="Arial"/>
                <w:sz w:val="18"/>
                <w:szCs w:val="18"/>
              </w:rPr>
              <w:t>4,334,832</w:t>
            </w:r>
          </w:p>
        </w:tc>
        <w:tc>
          <w:tcPr>
            <w:tcW w:w="1368" w:type="dxa"/>
            <w:tcBorders>
              <w:top w:val="nil"/>
              <w:left w:val="nil"/>
              <w:bottom w:val="single" w:sz="4" w:space="0" w:color="000000"/>
              <w:right w:val="nil"/>
            </w:tcBorders>
            <w:shd w:val="clear" w:color="auto" w:fill="auto"/>
          </w:tcPr>
          <w:p w14:paraId="72CF472F" w14:textId="77777777" w:rsidR="00293454" w:rsidRPr="003E2C61" w:rsidRDefault="001B7CC5">
            <w:pPr>
              <w:spacing w:line="240" w:lineRule="auto"/>
              <w:ind w:left="-40" w:right="-72"/>
              <w:jc w:val="right"/>
              <w:rPr>
                <w:rFonts w:ascii="Arial" w:eastAsia="Arial" w:hAnsi="Arial" w:cs="Arial"/>
                <w:sz w:val="18"/>
                <w:szCs w:val="18"/>
              </w:rPr>
            </w:pPr>
            <w:r w:rsidRPr="003E2C61">
              <w:rPr>
                <w:rFonts w:ascii="Arial" w:eastAsia="Arial" w:hAnsi="Arial" w:cs="Arial"/>
                <w:sz w:val="18"/>
                <w:szCs w:val="18"/>
              </w:rPr>
              <w:t>4,342,922</w:t>
            </w:r>
          </w:p>
        </w:tc>
      </w:tr>
    </w:tbl>
    <w:p w14:paraId="0F595D0F" w14:textId="77777777" w:rsidR="00293454" w:rsidRPr="003E2C61" w:rsidRDefault="00293454">
      <w:pPr>
        <w:spacing w:line="240" w:lineRule="auto"/>
        <w:ind w:left="432" w:hanging="432"/>
        <w:jc w:val="both"/>
        <w:rPr>
          <w:sz w:val="18"/>
          <w:szCs w:val="18"/>
        </w:rPr>
      </w:pPr>
    </w:p>
    <w:p w14:paraId="7253C357" w14:textId="77777777" w:rsidR="00293454" w:rsidRPr="003E2C61" w:rsidRDefault="001B7CC5">
      <w:pPr>
        <w:spacing w:line="240" w:lineRule="auto"/>
        <w:jc w:val="both"/>
        <w:rPr>
          <w:sz w:val="18"/>
          <w:szCs w:val="18"/>
        </w:rPr>
      </w:pPr>
      <w:r w:rsidRPr="003E2C61">
        <w:rPr>
          <w:sz w:val="18"/>
          <w:szCs w:val="18"/>
        </w:rPr>
        <w:t>For the year ended 31 December, amounts charged to profit or loss and cash flows relating to leases are as follows:</w:t>
      </w:r>
    </w:p>
    <w:p w14:paraId="1279D7F8" w14:textId="77777777" w:rsidR="00293454" w:rsidRPr="003E2C61" w:rsidRDefault="00293454">
      <w:pPr>
        <w:spacing w:line="240" w:lineRule="auto"/>
        <w:jc w:val="both"/>
        <w:rPr>
          <w:sz w:val="18"/>
          <w:szCs w:val="18"/>
        </w:rPr>
      </w:pPr>
    </w:p>
    <w:tbl>
      <w:tblPr>
        <w:tblStyle w:val="afffffffffffffffffffffffffffffffff6"/>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293454" w:rsidRPr="003E2C61" w14:paraId="4CC2DD24" w14:textId="77777777">
        <w:trPr>
          <w:trHeight w:val="205"/>
        </w:trPr>
        <w:tc>
          <w:tcPr>
            <w:tcW w:w="3989" w:type="dxa"/>
            <w:tcBorders>
              <w:top w:val="nil"/>
              <w:left w:val="nil"/>
              <w:bottom w:val="nil"/>
              <w:right w:val="nil"/>
            </w:tcBorders>
          </w:tcPr>
          <w:p w14:paraId="675F0634" w14:textId="77777777" w:rsidR="00293454" w:rsidRPr="003E2C61" w:rsidRDefault="00293454">
            <w:pPr>
              <w:spacing w:line="240" w:lineRule="auto"/>
              <w:ind w:left="-101"/>
              <w:jc w:val="both"/>
              <w:rPr>
                <w:rFonts w:ascii="Arial" w:eastAsia="Arial" w:hAnsi="Arial" w:cs="Arial"/>
                <w:sz w:val="18"/>
                <w:szCs w:val="18"/>
              </w:rPr>
            </w:pPr>
          </w:p>
        </w:tc>
        <w:tc>
          <w:tcPr>
            <w:tcW w:w="2736" w:type="dxa"/>
            <w:gridSpan w:val="2"/>
            <w:tcBorders>
              <w:top w:val="single" w:sz="4" w:space="0" w:color="000000"/>
              <w:left w:val="nil"/>
              <w:bottom w:val="single" w:sz="4" w:space="0" w:color="000000"/>
              <w:right w:val="nil"/>
            </w:tcBorders>
          </w:tcPr>
          <w:p w14:paraId="437DF32C" w14:textId="77777777" w:rsidR="00293454" w:rsidRPr="003E2C61" w:rsidRDefault="001B7CC5">
            <w:pPr>
              <w:spacing w:line="240" w:lineRule="auto"/>
              <w:ind w:left="-40" w:right="-72"/>
              <w:jc w:val="center"/>
              <w:rPr>
                <w:rFonts w:ascii="Arial" w:eastAsia="Arial" w:hAnsi="Arial" w:cs="Arial"/>
                <w:b/>
                <w:sz w:val="18"/>
                <w:szCs w:val="18"/>
              </w:rPr>
            </w:pPr>
            <w:r w:rsidRPr="003E2C61">
              <w:rPr>
                <w:rFonts w:ascii="Arial" w:eastAsia="Arial" w:hAnsi="Arial" w:cs="Arial"/>
                <w:b/>
                <w:sz w:val="18"/>
                <w:szCs w:val="18"/>
              </w:rPr>
              <w:t>Consolidated</w:t>
            </w:r>
          </w:p>
          <w:p w14:paraId="51E6C99B" w14:textId="77777777" w:rsidR="00293454" w:rsidRPr="003E2C61" w:rsidRDefault="001B7CC5">
            <w:pPr>
              <w:spacing w:line="240" w:lineRule="auto"/>
              <w:ind w:left="-40" w:right="-72"/>
              <w:jc w:val="center"/>
              <w:rPr>
                <w:rFonts w:ascii="Arial" w:eastAsia="Arial" w:hAnsi="Arial" w:cs="Arial"/>
                <w:b/>
                <w:sz w:val="18"/>
                <w:szCs w:val="18"/>
              </w:rPr>
            </w:pPr>
            <w:r w:rsidRPr="003E2C61">
              <w:rPr>
                <w:rFonts w:ascii="Arial" w:eastAsia="Arial" w:hAnsi="Arial" w:cs="Arial"/>
                <w:b/>
                <w:sz w:val="18"/>
                <w:szCs w:val="18"/>
              </w:rPr>
              <w:t>financial statements</w:t>
            </w:r>
          </w:p>
        </w:tc>
        <w:tc>
          <w:tcPr>
            <w:tcW w:w="2736" w:type="dxa"/>
            <w:gridSpan w:val="2"/>
            <w:tcBorders>
              <w:top w:val="single" w:sz="4" w:space="0" w:color="000000"/>
              <w:left w:val="nil"/>
              <w:bottom w:val="single" w:sz="4" w:space="0" w:color="000000"/>
              <w:right w:val="nil"/>
            </w:tcBorders>
          </w:tcPr>
          <w:p w14:paraId="1DD12B5C" w14:textId="77777777" w:rsidR="00293454" w:rsidRPr="003E2C61" w:rsidRDefault="001B7CC5">
            <w:pPr>
              <w:spacing w:line="240" w:lineRule="auto"/>
              <w:ind w:left="-40" w:right="-72"/>
              <w:jc w:val="center"/>
              <w:rPr>
                <w:rFonts w:ascii="Arial" w:eastAsia="Arial" w:hAnsi="Arial" w:cs="Arial"/>
                <w:b/>
                <w:sz w:val="18"/>
                <w:szCs w:val="18"/>
              </w:rPr>
            </w:pPr>
            <w:r w:rsidRPr="003E2C61">
              <w:rPr>
                <w:rFonts w:ascii="Arial" w:eastAsia="Arial" w:hAnsi="Arial" w:cs="Arial"/>
                <w:b/>
                <w:sz w:val="18"/>
                <w:szCs w:val="18"/>
              </w:rPr>
              <w:t>Separate</w:t>
            </w:r>
          </w:p>
          <w:p w14:paraId="7C79190C" w14:textId="77777777" w:rsidR="00293454" w:rsidRPr="003E2C61" w:rsidRDefault="001B7CC5">
            <w:pPr>
              <w:spacing w:line="240" w:lineRule="auto"/>
              <w:ind w:left="-40" w:right="-72"/>
              <w:jc w:val="center"/>
              <w:rPr>
                <w:rFonts w:ascii="Arial" w:eastAsia="Arial" w:hAnsi="Arial" w:cs="Arial"/>
                <w:b/>
                <w:sz w:val="18"/>
                <w:szCs w:val="18"/>
              </w:rPr>
            </w:pPr>
            <w:r w:rsidRPr="003E2C61">
              <w:rPr>
                <w:rFonts w:ascii="Arial" w:eastAsia="Arial" w:hAnsi="Arial" w:cs="Arial"/>
                <w:b/>
                <w:sz w:val="18"/>
                <w:szCs w:val="18"/>
              </w:rPr>
              <w:t>financial statements</w:t>
            </w:r>
          </w:p>
        </w:tc>
      </w:tr>
      <w:tr w:rsidR="00293454" w:rsidRPr="003E2C61" w14:paraId="1427C633" w14:textId="77777777">
        <w:trPr>
          <w:trHeight w:val="205"/>
        </w:trPr>
        <w:tc>
          <w:tcPr>
            <w:tcW w:w="3989" w:type="dxa"/>
            <w:tcBorders>
              <w:top w:val="nil"/>
              <w:left w:val="nil"/>
              <w:bottom w:val="nil"/>
              <w:right w:val="nil"/>
            </w:tcBorders>
          </w:tcPr>
          <w:p w14:paraId="6AAA8A9D" w14:textId="77777777" w:rsidR="00293454" w:rsidRPr="003E2C61" w:rsidRDefault="00293454">
            <w:pPr>
              <w:spacing w:line="240" w:lineRule="auto"/>
              <w:ind w:left="-101"/>
              <w:jc w:val="both"/>
              <w:rPr>
                <w:rFonts w:ascii="Arial" w:eastAsia="Arial" w:hAnsi="Arial" w:cs="Arial"/>
                <w:sz w:val="18"/>
                <w:szCs w:val="18"/>
              </w:rPr>
            </w:pPr>
          </w:p>
        </w:tc>
        <w:tc>
          <w:tcPr>
            <w:tcW w:w="1368" w:type="dxa"/>
            <w:tcBorders>
              <w:top w:val="nil"/>
              <w:left w:val="nil"/>
              <w:bottom w:val="single" w:sz="4" w:space="0" w:color="000000"/>
              <w:right w:val="nil"/>
            </w:tcBorders>
          </w:tcPr>
          <w:p w14:paraId="2B948F64" w14:textId="77777777" w:rsidR="00293454" w:rsidRPr="003E2C61" w:rsidRDefault="001B7CC5">
            <w:pPr>
              <w:spacing w:line="240" w:lineRule="auto"/>
              <w:ind w:left="-40" w:right="-72"/>
              <w:jc w:val="right"/>
              <w:rPr>
                <w:rFonts w:ascii="Arial" w:eastAsia="Arial" w:hAnsi="Arial" w:cs="Arial"/>
                <w:b/>
                <w:sz w:val="18"/>
                <w:szCs w:val="18"/>
              </w:rPr>
            </w:pPr>
            <w:r w:rsidRPr="003E2C61">
              <w:rPr>
                <w:rFonts w:ascii="Arial" w:eastAsia="Arial" w:hAnsi="Arial" w:cs="Arial"/>
                <w:b/>
                <w:sz w:val="18"/>
                <w:szCs w:val="18"/>
              </w:rPr>
              <w:t>2021</w:t>
            </w:r>
          </w:p>
        </w:tc>
        <w:tc>
          <w:tcPr>
            <w:tcW w:w="1368" w:type="dxa"/>
            <w:tcBorders>
              <w:top w:val="nil"/>
              <w:left w:val="nil"/>
              <w:bottom w:val="single" w:sz="4" w:space="0" w:color="000000"/>
              <w:right w:val="nil"/>
            </w:tcBorders>
            <w:shd w:val="clear" w:color="auto" w:fill="auto"/>
          </w:tcPr>
          <w:p w14:paraId="7D4DA772" w14:textId="77777777" w:rsidR="00293454" w:rsidRPr="003E2C61" w:rsidRDefault="001B7CC5">
            <w:pPr>
              <w:spacing w:line="240" w:lineRule="auto"/>
              <w:ind w:left="-40" w:right="-72"/>
              <w:jc w:val="right"/>
              <w:rPr>
                <w:rFonts w:ascii="Arial" w:eastAsia="Arial" w:hAnsi="Arial" w:cs="Arial"/>
                <w:b/>
                <w:sz w:val="18"/>
                <w:szCs w:val="18"/>
              </w:rPr>
            </w:pPr>
            <w:r w:rsidRPr="003E2C61">
              <w:rPr>
                <w:rFonts w:ascii="Arial" w:eastAsia="Arial" w:hAnsi="Arial" w:cs="Arial"/>
                <w:b/>
                <w:sz w:val="18"/>
                <w:szCs w:val="18"/>
              </w:rPr>
              <w:t>2020</w:t>
            </w:r>
          </w:p>
        </w:tc>
        <w:tc>
          <w:tcPr>
            <w:tcW w:w="1368" w:type="dxa"/>
            <w:tcBorders>
              <w:top w:val="nil"/>
              <w:left w:val="nil"/>
              <w:bottom w:val="single" w:sz="4" w:space="0" w:color="000000"/>
              <w:right w:val="nil"/>
            </w:tcBorders>
          </w:tcPr>
          <w:p w14:paraId="271DC27E" w14:textId="77777777" w:rsidR="00293454" w:rsidRPr="003E2C61" w:rsidRDefault="001B7CC5">
            <w:pPr>
              <w:spacing w:line="240" w:lineRule="auto"/>
              <w:ind w:left="-40" w:right="-72"/>
              <w:jc w:val="right"/>
              <w:rPr>
                <w:rFonts w:ascii="Arial" w:eastAsia="Arial" w:hAnsi="Arial" w:cs="Arial"/>
                <w:b/>
                <w:sz w:val="18"/>
                <w:szCs w:val="18"/>
              </w:rPr>
            </w:pPr>
            <w:r w:rsidRPr="003E2C61">
              <w:rPr>
                <w:rFonts w:ascii="Arial" w:eastAsia="Arial" w:hAnsi="Arial" w:cs="Arial"/>
                <w:b/>
                <w:sz w:val="18"/>
                <w:szCs w:val="18"/>
              </w:rPr>
              <w:t>2021</w:t>
            </w:r>
          </w:p>
        </w:tc>
        <w:tc>
          <w:tcPr>
            <w:tcW w:w="1368" w:type="dxa"/>
            <w:tcBorders>
              <w:top w:val="nil"/>
              <w:left w:val="nil"/>
              <w:bottom w:val="single" w:sz="4" w:space="0" w:color="000000"/>
              <w:right w:val="nil"/>
            </w:tcBorders>
            <w:shd w:val="clear" w:color="auto" w:fill="auto"/>
          </w:tcPr>
          <w:p w14:paraId="3BBB1BD6" w14:textId="77777777" w:rsidR="00293454" w:rsidRPr="003E2C61" w:rsidRDefault="001B7CC5">
            <w:pPr>
              <w:spacing w:line="240" w:lineRule="auto"/>
              <w:ind w:left="-40" w:right="-72"/>
              <w:jc w:val="right"/>
              <w:rPr>
                <w:rFonts w:ascii="Arial" w:eastAsia="Arial" w:hAnsi="Arial" w:cs="Arial"/>
                <w:b/>
                <w:sz w:val="18"/>
                <w:szCs w:val="18"/>
              </w:rPr>
            </w:pPr>
            <w:r w:rsidRPr="003E2C61">
              <w:rPr>
                <w:rFonts w:ascii="Arial" w:eastAsia="Arial" w:hAnsi="Arial" w:cs="Arial"/>
                <w:b/>
                <w:sz w:val="18"/>
                <w:szCs w:val="18"/>
              </w:rPr>
              <w:t>2020</w:t>
            </w:r>
          </w:p>
        </w:tc>
      </w:tr>
      <w:tr w:rsidR="00293454" w:rsidRPr="003E2C61" w14:paraId="1C46A8BD" w14:textId="77777777">
        <w:trPr>
          <w:trHeight w:val="140"/>
        </w:trPr>
        <w:tc>
          <w:tcPr>
            <w:tcW w:w="3989" w:type="dxa"/>
            <w:tcBorders>
              <w:top w:val="nil"/>
              <w:left w:val="nil"/>
              <w:bottom w:val="nil"/>
              <w:right w:val="nil"/>
            </w:tcBorders>
          </w:tcPr>
          <w:p w14:paraId="54EB43C1" w14:textId="77777777" w:rsidR="00293454" w:rsidRPr="003E2C61" w:rsidRDefault="001B7CC5">
            <w:pPr>
              <w:spacing w:line="240" w:lineRule="auto"/>
              <w:ind w:left="161" w:hanging="262"/>
              <w:rPr>
                <w:rFonts w:ascii="Arial" w:eastAsia="Arial" w:hAnsi="Arial" w:cs="Arial"/>
                <w:sz w:val="18"/>
                <w:szCs w:val="18"/>
              </w:rPr>
            </w:pPr>
            <w:r w:rsidRPr="003E2C61">
              <w:rPr>
                <w:rFonts w:ascii="Arial" w:eastAsia="Arial" w:hAnsi="Arial" w:cs="Arial"/>
                <w:sz w:val="18"/>
                <w:szCs w:val="18"/>
              </w:rPr>
              <w:t>Depreciation charge of right-of-use assets:</w:t>
            </w:r>
          </w:p>
        </w:tc>
        <w:tc>
          <w:tcPr>
            <w:tcW w:w="1368" w:type="dxa"/>
            <w:tcBorders>
              <w:top w:val="nil"/>
              <w:left w:val="nil"/>
              <w:bottom w:val="nil"/>
              <w:right w:val="nil"/>
            </w:tcBorders>
            <w:shd w:val="clear" w:color="auto" w:fill="FAFAFA"/>
          </w:tcPr>
          <w:p w14:paraId="609329EA" w14:textId="77777777" w:rsidR="00293454" w:rsidRPr="003E2C61" w:rsidRDefault="00293454">
            <w:pPr>
              <w:spacing w:line="240" w:lineRule="auto"/>
              <w:ind w:left="-40" w:right="-72"/>
              <w:jc w:val="center"/>
              <w:rPr>
                <w:rFonts w:ascii="Arial" w:eastAsia="Arial" w:hAnsi="Arial" w:cs="Arial"/>
                <w:sz w:val="18"/>
                <w:szCs w:val="18"/>
              </w:rPr>
            </w:pPr>
          </w:p>
        </w:tc>
        <w:tc>
          <w:tcPr>
            <w:tcW w:w="1368" w:type="dxa"/>
            <w:tcBorders>
              <w:top w:val="nil"/>
              <w:left w:val="nil"/>
              <w:bottom w:val="nil"/>
              <w:right w:val="nil"/>
            </w:tcBorders>
            <w:shd w:val="clear" w:color="auto" w:fill="auto"/>
          </w:tcPr>
          <w:p w14:paraId="08BBD7F1" w14:textId="77777777" w:rsidR="00293454" w:rsidRPr="003E2C61" w:rsidRDefault="00293454">
            <w:pPr>
              <w:spacing w:line="240" w:lineRule="auto"/>
              <w:ind w:left="-40" w:right="-72"/>
              <w:jc w:val="center"/>
              <w:rPr>
                <w:rFonts w:ascii="Arial" w:eastAsia="Arial" w:hAnsi="Arial" w:cs="Arial"/>
                <w:sz w:val="18"/>
                <w:szCs w:val="18"/>
              </w:rPr>
            </w:pPr>
          </w:p>
        </w:tc>
        <w:tc>
          <w:tcPr>
            <w:tcW w:w="1368" w:type="dxa"/>
            <w:tcBorders>
              <w:top w:val="nil"/>
              <w:left w:val="nil"/>
              <w:bottom w:val="nil"/>
              <w:right w:val="nil"/>
            </w:tcBorders>
            <w:shd w:val="clear" w:color="auto" w:fill="FAFAFA"/>
          </w:tcPr>
          <w:p w14:paraId="2957FB8A" w14:textId="77777777" w:rsidR="00293454" w:rsidRPr="003E2C61" w:rsidRDefault="00293454">
            <w:pPr>
              <w:spacing w:line="240" w:lineRule="auto"/>
              <w:ind w:left="-40" w:right="-72"/>
              <w:jc w:val="center"/>
              <w:rPr>
                <w:rFonts w:ascii="Arial" w:eastAsia="Arial" w:hAnsi="Arial" w:cs="Arial"/>
                <w:sz w:val="18"/>
                <w:szCs w:val="18"/>
              </w:rPr>
            </w:pPr>
          </w:p>
        </w:tc>
        <w:tc>
          <w:tcPr>
            <w:tcW w:w="1368" w:type="dxa"/>
            <w:tcBorders>
              <w:top w:val="nil"/>
              <w:left w:val="nil"/>
              <w:bottom w:val="nil"/>
              <w:right w:val="nil"/>
            </w:tcBorders>
            <w:shd w:val="clear" w:color="auto" w:fill="auto"/>
          </w:tcPr>
          <w:p w14:paraId="2F599F72" w14:textId="77777777" w:rsidR="00293454" w:rsidRPr="003E2C61" w:rsidRDefault="00293454">
            <w:pPr>
              <w:spacing w:line="240" w:lineRule="auto"/>
              <w:ind w:left="-40" w:right="-72"/>
              <w:jc w:val="center"/>
              <w:rPr>
                <w:rFonts w:ascii="Arial" w:eastAsia="Arial" w:hAnsi="Arial" w:cs="Arial"/>
                <w:sz w:val="18"/>
                <w:szCs w:val="18"/>
              </w:rPr>
            </w:pPr>
          </w:p>
        </w:tc>
      </w:tr>
      <w:tr w:rsidR="00293454" w:rsidRPr="003E2C61" w14:paraId="3808ECFA" w14:textId="77777777">
        <w:trPr>
          <w:trHeight w:val="205"/>
        </w:trPr>
        <w:tc>
          <w:tcPr>
            <w:tcW w:w="3989" w:type="dxa"/>
            <w:tcBorders>
              <w:top w:val="nil"/>
              <w:left w:val="nil"/>
              <w:bottom w:val="nil"/>
              <w:right w:val="nil"/>
            </w:tcBorders>
          </w:tcPr>
          <w:p w14:paraId="5DC429B5"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Properties</w:t>
            </w:r>
          </w:p>
        </w:tc>
        <w:tc>
          <w:tcPr>
            <w:tcW w:w="1368" w:type="dxa"/>
            <w:tcBorders>
              <w:top w:val="nil"/>
              <w:left w:val="nil"/>
              <w:bottom w:val="nil"/>
              <w:right w:val="nil"/>
            </w:tcBorders>
            <w:shd w:val="clear" w:color="auto" w:fill="FAFAFA"/>
          </w:tcPr>
          <w:p w14:paraId="4980F6CB" w14:textId="77777777" w:rsidR="00293454" w:rsidRPr="003E2C61" w:rsidRDefault="001B7CC5">
            <w:pPr>
              <w:spacing w:line="240" w:lineRule="auto"/>
              <w:ind w:left="-40" w:right="-72"/>
              <w:jc w:val="right"/>
              <w:rPr>
                <w:rFonts w:ascii="Arial" w:eastAsia="Arial" w:hAnsi="Arial" w:cs="Arial"/>
                <w:sz w:val="18"/>
                <w:szCs w:val="18"/>
              </w:rPr>
            </w:pPr>
            <w:r w:rsidRPr="003E2C61">
              <w:rPr>
                <w:rFonts w:ascii="Arial" w:eastAsia="Arial" w:hAnsi="Arial" w:cs="Arial"/>
                <w:sz w:val="18"/>
                <w:szCs w:val="18"/>
              </w:rPr>
              <w:t>(426,178)</w:t>
            </w:r>
          </w:p>
        </w:tc>
        <w:tc>
          <w:tcPr>
            <w:tcW w:w="1368" w:type="dxa"/>
            <w:tcBorders>
              <w:top w:val="nil"/>
              <w:left w:val="nil"/>
              <w:bottom w:val="nil"/>
              <w:right w:val="nil"/>
            </w:tcBorders>
            <w:shd w:val="clear" w:color="auto" w:fill="auto"/>
          </w:tcPr>
          <w:p w14:paraId="7388B51E" w14:textId="77777777" w:rsidR="00293454" w:rsidRPr="003E2C61" w:rsidRDefault="001B7CC5">
            <w:pPr>
              <w:spacing w:line="240" w:lineRule="auto"/>
              <w:ind w:left="-40" w:right="-72"/>
              <w:jc w:val="right"/>
              <w:rPr>
                <w:rFonts w:ascii="Arial" w:eastAsia="Arial" w:hAnsi="Arial" w:cs="Arial"/>
                <w:sz w:val="18"/>
                <w:szCs w:val="18"/>
              </w:rPr>
            </w:pPr>
            <w:r w:rsidRPr="003E2C61">
              <w:rPr>
                <w:rFonts w:ascii="Arial" w:eastAsia="Arial" w:hAnsi="Arial" w:cs="Arial"/>
                <w:sz w:val="18"/>
                <w:szCs w:val="18"/>
              </w:rPr>
              <w:t>(401,517)</w:t>
            </w:r>
          </w:p>
        </w:tc>
        <w:tc>
          <w:tcPr>
            <w:tcW w:w="1368" w:type="dxa"/>
            <w:tcBorders>
              <w:top w:val="nil"/>
              <w:left w:val="nil"/>
              <w:bottom w:val="nil"/>
              <w:right w:val="nil"/>
            </w:tcBorders>
            <w:shd w:val="clear" w:color="auto" w:fill="FAFAFA"/>
          </w:tcPr>
          <w:p w14:paraId="5E9924E6" w14:textId="77777777" w:rsidR="00293454" w:rsidRPr="003E2C61" w:rsidRDefault="001B7CC5">
            <w:pPr>
              <w:spacing w:line="240" w:lineRule="auto"/>
              <w:ind w:left="-40" w:right="-72"/>
              <w:jc w:val="right"/>
              <w:rPr>
                <w:rFonts w:ascii="Arial" w:eastAsia="Arial" w:hAnsi="Arial" w:cs="Arial"/>
                <w:sz w:val="18"/>
                <w:szCs w:val="18"/>
              </w:rPr>
            </w:pPr>
            <w:r w:rsidRPr="003E2C61">
              <w:rPr>
                <w:rFonts w:ascii="Arial" w:eastAsia="Arial" w:hAnsi="Arial" w:cs="Arial"/>
                <w:sz w:val="18"/>
                <w:szCs w:val="18"/>
              </w:rPr>
              <w:t>(451,818)</w:t>
            </w:r>
          </w:p>
        </w:tc>
        <w:tc>
          <w:tcPr>
            <w:tcW w:w="1368" w:type="dxa"/>
            <w:tcBorders>
              <w:top w:val="nil"/>
              <w:left w:val="nil"/>
              <w:bottom w:val="nil"/>
              <w:right w:val="nil"/>
            </w:tcBorders>
            <w:shd w:val="clear" w:color="auto" w:fill="auto"/>
          </w:tcPr>
          <w:p w14:paraId="34298610" w14:textId="77777777" w:rsidR="00293454" w:rsidRPr="003E2C61" w:rsidRDefault="001B7CC5">
            <w:pPr>
              <w:spacing w:line="240" w:lineRule="auto"/>
              <w:ind w:left="-40" w:right="-72"/>
              <w:jc w:val="right"/>
              <w:rPr>
                <w:rFonts w:ascii="Arial" w:eastAsia="Arial" w:hAnsi="Arial" w:cs="Arial"/>
                <w:sz w:val="18"/>
                <w:szCs w:val="18"/>
              </w:rPr>
            </w:pPr>
            <w:r w:rsidRPr="003E2C61">
              <w:rPr>
                <w:rFonts w:ascii="Arial" w:eastAsia="Arial" w:hAnsi="Arial" w:cs="Arial"/>
                <w:sz w:val="18"/>
                <w:szCs w:val="18"/>
              </w:rPr>
              <w:t>(427,157)</w:t>
            </w:r>
          </w:p>
        </w:tc>
      </w:tr>
      <w:tr w:rsidR="00293454" w:rsidRPr="003E2C61" w14:paraId="64B832BC" w14:textId="77777777">
        <w:trPr>
          <w:trHeight w:val="205"/>
        </w:trPr>
        <w:tc>
          <w:tcPr>
            <w:tcW w:w="3989" w:type="dxa"/>
            <w:tcBorders>
              <w:top w:val="nil"/>
              <w:left w:val="nil"/>
              <w:bottom w:val="nil"/>
              <w:right w:val="nil"/>
            </w:tcBorders>
          </w:tcPr>
          <w:p w14:paraId="49781281"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Motor Vehicles</w:t>
            </w:r>
          </w:p>
          <w:p w14:paraId="1E6AB6FB"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Equipment</w:t>
            </w:r>
          </w:p>
        </w:tc>
        <w:tc>
          <w:tcPr>
            <w:tcW w:w="1368" w:type="dxa"/>
            <w:tcBorders>
              <w:top w:val="nil"/>
              <w:left w:val="nil"/>
              <w:bottom w:val="nil"/>
              <w:right w:val="nil"/>
            </w:tcBorders>
            <w:shd w:val="clear" w:color="auto" w:fill="FAFAFA"/>
          </w:tcPr>
          <w:p w14:paraId="7EFA8609" w14:textId="77777777" w:rsidR="00293454" w:rsidRPr="003E2C61" w:rsidRDefault="001B7CC5">
            <w:pPr>
              <w:spacing w:line="240" w:lineRule="auto"/>
              <w:ind w:left="-40" w:right="-72"/>
              <w:jc w:val="right"/>
              <w:rPr>
                <w:rFonts w:ascii="Arial" w:eastAsia="Arial" w:hAnsi="Arial" w:cs="Arial"/>
                <w:sz w:val="18"/>
                <w:szCs w:val="18"/>
              </w:rPr>
            </w:pPr>
            <w:r w:rsidRPr="003E2C61">
              <w:rPr>
                <w:rFonts w:ascii="Arial" w:eastAsia="Arial" w:hAnsi="Arial" w:cs="Arial"/>
                <w:sz w:val="18"/>
                <w:szCs w:val="18"/>
              </w:rPr>
              <w:t>(134,265)</w:t>
            </w:r>
          </w:p>
          <w:p w14:paraId="6BF4F2B7" w14:textId="77777777" w:rsidR="00293454" w:rsidRPr="003E2C61" w:rsidRDefault="001B7CC5">
            <w:pPr>
              <w:spacing w:line="240" w:lineRule="auto"/>
              <w:ind w:left="-40" w:right="-72"/>
              <w:jc w:val="right"/>
              <w:rPr>
                <w:rFonts w:ascii="Arial" w:eastAsia="Arial" w:hAnsi="Arial" w:cs="Arial"/>
                <w:sz w:val="18"/>
                <w:szCs w:val="18"/>
              </w:rPr>
            </w:pPr>
            <w:r w:rsidRPr="003E2C61">
              <w:rPr>
                <w:rFonts w:ascii="Arial" w:eastAsia="Arial" w:hAnsi="Arial" w:cs="Arial"/>
                <w:sz w:val="18"/>
                <w:szCs w:val="18"/>
              </w:rPr>
              <w:t>(35,796)</w:t>
            </w:r>
          </w:p>
        </w:tc>
        <w:tc>
          <w:tcPr>
            <w:tcW w:w="1368" w:type="dxa"/>
            <w:tcBorders>
              <w:top w:val="nil"/>
              <w:left w:val="nil"/>
              <w:bottom w:val="nil"/>
              <w:right w:val="nil"/>
            </w:tcBorders>
            <w:shd w:val="clear" w:color="auto" w:fill="auto"/>
          </w:tcPr>
          <w:p w14:paraId="2F10429A" w14:textId="77777777" w:rsidR="00293454" w:rsidRPr="003E2C61" w:rsidRDefault="001B7CC5">
            <w:pPr>
              <w:spacing w:line="240" w:lineRule="auto"/>
              <w:ind w:left="-40" w:right="-72"/>
              <w:jc w:val="right"/>
              <w:rPr>
                <w:rFonts w:ascii="Arial" w:eastAsia="Arial" w:hAnsi="Arial" w:cs="Arial"/>
                <w:sz w:val="18"/>
                <w:szCs w:val="18"/>
              </w:rPr>
            </w:pPr>
            <w:r w:rsidRPr="003E2C61">
              <w:rPr>
                <w:rFonts w:ascii="Arial" w:eastAsia="Arial" w:hAnsi="Arial" w:cs="Arial"/>
                <w:sz w:val="18"/>
                <w:szCs w:val="18"/>
              </w:rPr>
              <w:t>(107,440)</w:t>
            </w:r>
          </w:p>
          <w:p w14:paraId="1DD7EBFC" w14:textId="77777777" w:rsidR="00293454" w:rsidRPr="003E2C61" w:rsidRDefault="001B7CC5">
            <w:pPr>
              <w:spacing w:line="240" w:lineRule="auto"/>
              <w:ind w:left="-40" w:right="-72"/>
              <w:jc w:val="right"/>
              <w:rPr>
                <w:rFonts w:ascii="Arial" w:eastAsia="Arial" w:hAnsi="Arial" w:cs="Arial"/>
                <w:sz w:val="18"/>
                <w:szCs w:val="18"/>
              </w:rPr>
            </w:pPr>
            <w:r w:rsidRPr="003E2C61">
              <w:rPr>
                <w:rFonts w:ascii="Arial" w:eastAsia="Arial" w:hAnsi="Arial" w:cs="Arial"/>
                <w:sz w:val="18"/>
                <w:szCs w:val="18"/>
              </w:rPr>
              <w:t>-</w:t>
            </w:r>
          </w:p>
        </w:tc>
        <w:tc>
          <w:tcPr>
            <w:tcW w:w="1368" w:type="dxa"/>
            <w:tcBorders>
              <w:top w:val="nil"/>
              <w:left w:val="nil"/>
              <w:bottom w:val="nil"/>
              <w:right w:val="nil"/>
            </w:tcBorders>
            <w:shd w:val="clear" w:color="auto" w:fill="FAFAFA"/>
          </w:tcPr>
          <w:p w14:paraId="7F84D472" w14:textId="77777777" w:rsidR="00293454" w:rsidRPr="003E2C61" w:rsidRDefault="001B7CC5">
            <w:pPr>
              <w:spacing w:line="240" w:lineRule="auto"/>
              <w:ind w:left="-40" w:right="-72"/>
              <w:jc w:val="right"/>
              <w:rPr>
                <w:rFonts w:ascii="Arial" w:eastAsia="Arial" w:hAnsi="Arial" w:cs="Arial"/>
                <w:sz w:val="18"/>
                <w:szCs w:val="18"/>
              </w:rPr>
            </w:pPr>
            <w:r w:rsidRPr="003E2C61">
              <w:rPr>
                <w:rFonts w:ascii="Arial" w:eastAsia="Arial" w:hAnsi="Arial" w:cs="Arial"/>
                <w:sz w:val="18"/>
                <w:szCs w:val="18"/>
              </w:rPr>
              <w:t>(134,265)</w:t>
            </w:r>
          </w:p>
          <w:p w14:paraId="25D71892" w14:textId="77777777" w:rsidR="00293454" w:rsidRPr="003E2C61" w:rsidRDefault="001B7CC5">
            <w:pPr>
              <w:spacing w:line="240" w:lineRule="auto"/>
              <w:ind w:left="-40" w:right="-72"/>
              <w:jc w:val="right"/>
              <w:rPr>
                <w:rFonts w:ascii="Arial" w:eastAsia="Arial" w:hAnsi="Arial" w:cs="Arial"/>
                <w:sz w:val="18"/>
                <w:szCs w:val="18"/>
              </w:rPr>
            </w:pPr>
            <w:r w:rsidRPr="003E2C61">
              <w:rPr>
                <w:rFonts w:ascii="Arial" w:eastAsia="Arial" w:hAnsi="Arial" w:cs="Arial"/>
                <w:sz w:val="18"/>
                <w:szCs w:val="18"/>
              </w:rPr>
              <w:t>(35,796)</w:t>
            </w:r>
          </w:p>
        </w:tc>
        <w:tc>
          <w:tcPr>
            <w:tcW w:w="1368" w:type="dxa"/>
            <w:tcBorders>
              <w:top w:val="nil"/>
              <w:left w:val="nil"/>
              <w:bottom w:val="nil"/>
              <w:right w:val="nil"/>
            </w:tcBorders>
            <w:shd w:val="clear" w:color="auto" w:fill="auto"/>
          </w:tcPr>
          <w:p w14:paraId="47D655F5" w14:textId="77777777" w:rsidR="00293454" w:rsidRPr="003E2C61" w:rsidRDefault="001B7CC5">
            <w:pPr>
              <w:spacing w:line="240" w:lineRule="auto"/>
              <w:ind w:left="-40" w:right="-72"/>
              <w:jc w:val="right"/>
              <w:rPr>
                <w:rFonts w:ascii="Arial" w:eastAsia="Arial" w:hAnsi="Arial" w:cs="Arial"/>
                <w:sz w:val="18"/>
                <w:szCs w:val="18"/>
              </w:rPr>
            </w:pPr>
            <w:r w:rsidRPr="003E2C61">
              <w:rPr>
                <w:rFonts w:ascii="Arial" w:eastAsia="Arial" w:hAnsi="Arial" w:cs="Arial"/>
                <w:sz w:val="18"/>
                <w:szCs w:val="18"/>
              </w:rPr>
              <w:t>(107,440)</w:t>
            </w:r>
          </w:p>
          <w:p w14:paraId="04AC6555" w14:textId="77777777" w:rsidR="00293454" w:rsidRPr="003E2C61" w:rsidRDefault="001B7CC5">
            <w:pPr>
              <w:spacing w:line="240" w:lineRule="auto"/>
              <w:ind w:left="-40" w:right="-72"/>
              <w:jc w:val="right"/>
              <w:rPr>
                <w:rFonts w:ascii="Arial" w:eastAsia="Arial" w:hAnsi="Arial" w:cs="Arial"/>
                <w:sz w:val="18"/>
                <w:szCs w:val="18"/>
              </w:rPr>
            </w:pPr>
            <w:r w:rsidRPr="003E2C61">
              <w:rPr>
                <w:rFonts w:ascii="Arial" w:eastAsia="Arial" w:hAnsi="Arial" w:cs="Arial"/>
                <w:sz w:val="18"/>
                <w:szCs w:val="18"/>
              </w:rPr>
              <w:t>-</w:t>
            </w:r>
          </w:p>
        </w:tc>
      </w:tr>
      <w:tr w:rsidR="00293454" w:rsidRPr="003E2C61" w14:paraId="7FFD5DF6" w14:textId="77777777">
        <w:trPr>
          <w:trHeight w:val="140"/>
        </w:trPr>
        <w:tc>
          <w:tcPr>
            <w:tcW w:w="3989" w:type="dxa"/>
            <w:tcBorders>
              <w:top w:val="nil"/>
              <w:left w:val="nil"/>
              <w:bottom w:val="nil"/>
              <w:right w:val="nil"/>
            </w:tcBorders>
          </w:tcPr>
          <w:p w14:paraId="097F53BB"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74BBE2F4" w14:textId="77777777" w:rsidR="00293454" w:rsidRPr="003E2C61" w:rsidRDefault="00293454">
            <w:pPr>
              <w:spacing w:line="240" w:lineRule="auto"/>
              <w:ind w:left="-40"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66FEA96B" w14:textId="77777777" w:rsidR="00293454" w:rsidRPr="003E2C61" w:rsidRDefault="00293454">
            <w:pPr>
              <w:spacing w:line="240" w:lineRule="auto"/>
              <w:ind w:left="-40"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52B65499" w14:textId="77777777" w:rsidR="00293454" w:rsidRPr="003E2C61" w:rsidRDefault="00293454">
            <w:pPr>
              <w:spacing w:line="240" w:lineRule="auto"/>
              <w:ind w:left="-40"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37D84C8C" w14:textId="77777777" w:rsidR="00293454" w:rsidRPr="003E2C61" w:rsidRDefault="00293454">
            <w:pPr>
              <w:spacing w:line="240" w:lineRule="auto"/>
              <w:ind w:left="-40" w:right="-72"/>
              <w:jc w:val="right"/>
              <w:rPr>
                <w:rFonts w:ascii="Arial" w:eastAsia="Arial" w:hAnsi="Arial" w:cs="Arial"/>
                <w:sz w:val="18"/>
                <w:szCs w:val="18"/>
              </w:rPr>
            </w:pPr>
          </w:p>
        </w:tc>
      </w:tr>
      <w:tr w:rsidR="00293454" w:rsidRPr="003E2C61" w14:paraId="15DFD31D" w14:textId="77777777">
        <w:trPr>
          <w:trHeight w:val="205"/>
        </w:trPr>
        <w:tc>
          <w:tcPr>
            <w:tcW w:w="3989" w:type="dxa"/>
            <w:tcBorders>
              <w:top w:val="nil"/>
              <w:left w:val="nil"/>
              <w:bottom w:val="nil"/>
              <w:right w:val="nil"/>
            </w:tcBorders>
          </w:tcPr>
          <w:p w14:paraId="360AB508"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Total</w:t>
            </w:r>
          </w:p>
        </w:tc>
        <w:tc>
          <w:tcPr>
            <w:tcW w:w="1368" w:type="dxa"/>
            <w:tcBorders>
              <w:top w:val="nil"/>
              <w:left w:val="nil"/>
              <w:bottom w:val="single" w:sz="4" w:space="0" w:color="000000"/>
              <w:right w:val="nil"/>
            </w:tcBorders>
            <w:shd w:val="clear" w:color="auto" w:fill="FAFAFA"/>
          </w:tcPr>
          <w:p w14:paraId="53CFC7C0" w14:textId="77777777" w:rsidR="00293454" w:rsidRPr="003E2C61" w:rsidRDefault="001B7CC5">
            <w:pPr>
              <w:spacing w:line="240" w:lineRule="auto"/>
              <w:ind w:left="-40" w:right="-72"/>
              <w:jc w:val="right"/>
              <w:rPr>
                <w:rFonts w:ascii="Arial" w:eastAsia="Arial" w:hAnsi="Arial" w:cs="Arial"/>
                <w:sz w:val="18"/>
                <w:szCs w:val="18"/>
              </w:rPr>
            </w:pPr>
            <w:r w:rsidRPr="003E2C61">
              <w:rPr>
                <w:rFonts w:ascii="Arial" w:eastAsia="Arial" w:hAnsi="Arial" w:cs="Arial"/>
                <w:sz w:val="18"/>
                <w:szCs w:val="18"/>
              </w:rPr>
              <w:t>(596,239)</w:t>
            </w:r>
          </w:p>
        </w:tc>
        <w:tc>
          <w:tcPr>
            <w:tcW w:w="1368" w:type="dxa"/>
            <w:tcBorders>
              <w:top w:val="nil"/>
              <w:left w:val="nil"/>
              <w:bottom w:val="single" w:sz="4" w:space="0" w:color="000000"/>
              <w:right w:val="nil"/>
            </w:tcBorders>
            <w:shd w:val="clear" w:color="auto" w:fill="auto"/>
          </w:tcPr>
          <w:p w14:paraId="652EF467" w14:textId="77777777" w:rsidR="00293454" w:rsidRPr="003E2C61" w:rsidRDefault="001B7CC5">
            <w:pPr>
              <w:spacing w:line="240" w:lineRule="auto"/>
              <w:ind w:left="-40" w:right="-72"/>
              <w:jc w:val="right"/>
              <w:rPr>
                <w:rFonts w:ascii="Arial" w:eastAsia="Arial" w:hAnsi="Arial" w:cs="Arial"/>
                <w:sz w:val="18"/>
                <w:szCs w:val="18"/>
              </w:rPr>
            </w:pPr>
            <w:r w:rsidRPr="003E2C61">
              <w:rPr>
                <w:rFonts w:ascii="Arial" w:eastAsia="Arial" w:hAnsi="Arial" w:cs="Arial"/>
                <w:sz w:val="18"/>
                <w:szCs w:val="18"/>
              </w:rPr>
              <w:t>(508,957)</w:t>
            </w:r>
          </w:p>
        </w:tc>
        <w:tc>
          <w:tcPr>
            <w:tcW w:w="1368" w:type="dxa"/>
            <w:tcBorders>
              <w:top w:val="nil"/>
              <w:left w:val="nil"/>
              <w:bottom w:val="single" w:sz="4" w:space="0" w:color="000000"/>
              <w:right w:val="nil"/>
            </w:tcBorders>
            <w:shd w:val="clear" w:color="auto" w:fill="FAFAFA"/>
          </w:tcPr>
          <w:p w14:paraId="55630396" w14:textId="77777777" w:rsidR="00293454" w:rsidRPr="003E2C61" w:rsidRDefault="001B7CC5">
            <w:pPr>
              <w:spacing w:line="240" w:lineRule="auto"/>
              <w:ind w:left="-40" w:right="-72"/>
              <w:jc w:val="right"/>
              <w:rPr>
                <w:rFonts w:ascii="Arial" w:eastAsia="Arial" w:hAnsi="Arial" w:cs="Arial"/>
                <w:sz w:val="18"/>
                <w:szCs w:val="18"/>
              </w:rPr>
            </w:pPr>
            <w:r w:rsidRPr="003E2C61">
              <w:rPr>
                <w:rFonts w:ascii="Arial" w:eastAsia="Arial" w:hAnsi="Arial" w:cs="Arial"/>
                <w:sz w:val="18"/>
                <w:szCs w:val="18"/>
              </w:rPr>
              <w:t>(621,879)</w:t>
            </w:r>
          </w:p>
        </w:tc>
        <w:tc>
          <w:tcPr>
            <w:tcW w:w="1368" w:type="dxa"/>
            <w:tcBorders>
              <w:top w:val="nil"/>
              <w:left w:val="nil"/>
              <w:bottom w:val="single" w:sz="4" w:space="0" w:color="000000"/>
              <w:right w:val="nil"/>
            </w:tcBorders>
            <w:shd w:val="clear" w:color="auto" w:fill="auto"/>
          </w:tcPr>
          <w:p w14:paraId="528D681C" w14:textId="77777777" w:rsidR="00293454" w:rsidRPr="003E2C61" w:rsidRDefault="001B7CC5">
            <w:pPr>
              <w:spacing w:line="240" w:lineRule="auto"/>
              <w:ind w:left="-40" w:right="-72"/>
              <w:jc w:val="right"/>
              <w:rPr>
                <w:rFonts w:ascii="Arial" w:eastAsia="Arial" w:hAnsi="Arial" w:cs="Arial"/>
                <w:sz w:val="18"/>
                <w:szCs w:val="18"/>
              </w:rPr>
            </w:pPr>
            <w:r w:rsidRPr="003E2C61">
              <w:rPr>
                <w:rFonts w:ascii="Arial" w:eastAsia="Arial" w:hAnsi="Arial" w:cs="Arial"/>
                <w:sz w:val="18"/>
                <w:szCs w:val="18"/>
              </w:rPr>
              <w:t>(534,597)</w:t>
            </w:r>
          </w:p>
        </w:tc>
      </w:tr>
      <w:tr w:rsidR="00293454" w:rsidRPr="003E2C61" w14:paraId="6F872AAF" w14:textId="77777777">
        <w:trPr>
          <w:trHeight w:val="205"/>
        </w:trPr>
        <w:tc>
          <w:tcPr>
            <w:tcW w:w="3989" w:type="dxa"/>
            <w:tcBorders>
              <w:top w:val="nil"/>
              <w:left w:val="nil"/>
              <w:bottom w:val="nil"/>
              <w:right w:val="nil"/>
            </w:tcBorders>
          </w:tcPr>
          <w:p w14:paraId="46B2CA50"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5408438A" w14:textId="77777777" w:rsidR="00293454" w:rsidRPr="003E2C61" w:rsidRDefault="00293454">
            <w:pPr>
              <w:spacing w:line="240" w:lineRule="auto"/>
              <w:ind w:left="-40"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5C13F539" w14:textId="77777777" w:rsidR="00293454" w:rsidRPr="003E2C61" w:rsidRDefault="00293454">
            <w:pPr>
              <w:spacing w:line="240" w:lineRule="auto"/>
              <w:ind w:left="-40"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04B381B9" w14:textId="77777777" w:rsidR="00293454" w:rsidRPr="003E2C61" w:rsidRDefault="00293454">
            <w:pPr>
              <w:spacing w:line="240" w:lineRule="auto"/>
              <w:ind w:left="-40"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75844CE7" w14:textId="77777777" w:rsidR="00293454" w:rsidRPr="003E2C61" w:rsidRDefault="00293454">
            <w:pPr>
              <w:spacing w:line="240" w:lineRule="auto"/>
              <w:ind w:left="-40" w:right="-72"/>
              <w:jc w:val="right"/>
              <w:rPr>
                <w:rFonts w:ascii="Arial" w:eastAsia="Arial" w:hAnsi="Arial" w:cs="Arial"/>
                <w:sz w:val="18"/>
                <w:szCs w:val="18"/>
              </w:rPr>
            </w:pPr>
          </w:p>
        </w:tc>
      </w:tr>
      <w:tr w:rsidR="00293454" w:rsidRPr="003E2C61" w14:paraId="19B05FE2" w14:textId="77777777">
        <w:trPr>
          <w:trHeight w:val="205"/>
        </w:trPr>
        <w:tc>
          <w:tcPr>
            <w:tcW w:w="3989" w:type="dxa"/>
            <w:tcBorders>
              <w:top w:val="nil"/>
              <w:left w:val="nil"/>
              <w:bottom w:val="nil"/>
              <w:right w:val="nil"/>
            </w:tcBorders>
          </w:tcPr>
          <w:p w14:paraId="2F7D63A7" w14:textId="77777777" w:rsidR="00293454" w:rsidRPr="003E2C61" w:rsidRDefault="001B7CC5" w:rsidP="003E2C61">
            <w:pPr>
              <w:spacing w:line="240" w:lineRule="auto"/>
              <w:ind w:left="161" w:right="-73" w:hanging="262"/>
              <w:rPr>
                <w:rFonts w:ascii="Arial" w:eastAsia="Arial" w:hAnsi="Arial" w:cs="Arial"/>
                <w:sz w:val="18"/>
                <w:szCs w:val="18"/>
              </w:rPr>
            </w:pPr>
            <w:r w:rsidRPr="003E2C61">
              <w:rPr>
                <w:rFonts w:ascii="Arial" w:eastAsia="Arial" w:hAnsi="Arial" w:cs="Arial"/>
                <w:sz w:val="18"/>
                <w:szCs w:val="18"/>
              </w:rPr>
              <w:t>Addition to the right-of-use assets during the year</w:t>
            </w:r>
          </w:p>
        </w:tc>
        <w:tc>
          <w:tcPr>
            <w:tcW w:w="1368" w:type="dxa"/>
            <w:tcBorders>
              <w:top w:val="nil"/>
              <w:left w:val="nil"/>
              <w:bottom w:val="single" w:sz="4" w:space="0" w:color="000000"/>
              <w:right w:val="nil"/>
            </w:tcBorders>
            <w:shd w:val="clear" w:color="auto" w:fill="FAFAFA"/>
          </w:tcPr>
          <w:p w14:paraId="7864BCAE" w14:textId="77777777" w:rsidR="00293454" w:rsidRPr="003E2C61" w:rsidRDefault="001B7CC5">
            <w:pPr>
              <w:spacing w:line="240" w:lineRule="auto"/>
              <w:ind w:left="-40" w:right="-72"/>
              <w:jc w:val="right"/>
              <w:rPr>
                <w:rFonts w:ascii="Arial" w:eastAsia="Arial" w:hAnsi="Arial" w:cs="Arial"/>
                <w:sz w:val="18"/>
                <w:szCs w:val="18"/>
              </w:rPr>
            </w:pPr>
            <w:r w:rsidRPr="003E2C61">
              <w:rPr>
                <w:rFonts w:ascii="Arial" w:eastAsia="Arial" w:hAnsi="Arial" w:cs="Arial"/>
                <w:sz w:val="18"/>
                <w:szCs w:val="18"/>
              </w:rPr>
              <w:t>613,789</w:t>
            </w:r>
          </w:p>
        </w:tc>
        <w:tc>
          <w:tcPr>
            <w:tcW w:w="1368" w:type="dxa"/>
            <w:tcBorders>
              <w:top w:val="nil"/>
              <w:left w:val="nil"/>
              <w:bottom w:val="single" w:sz="4" w:space="0" w:color="000000"/>
              <w:right w:val="nil"/>
            </w:tcBorders>
            <w:shd w:val="clear" w:color="auto" w:fill="auto"/>
          </w:tcPr>
          <w:p w14:paraId="4BA75632" w14:textId="77777777" w:rsidR="00293454" w:rsidRPr="003E2C61" w:rsidRDefault="001B7CC5">
            <w:pPr>
              <w:spacing w:line="240" w:lineRule="auto"/>
              <w:ind w:left="-40" w:right="-72"/>
              <w:jc w:val="right"/>
              <w:rPr>
                <w:rFonts w:ascii="Arial" w:eastAsia="Arial" w:hAnsi="Arial" w:cs="Arial"/>
                <w:sz w:val="18"/>
                <w:szCs w:val="18"/>
              </w:rPr>
            </w:pPr>
            <w:r w:rsidRPr="003E2C61">
              <w:rPr>
                <w:rFonts w:ascii="Arial" w:eastAsia="Arial" w:hAnsi="Arial" w:cs="Arial"/>
                <w:sz w:val="18"/>
                <w:szCs w:val="18"/>
              </w:rPr>
              <w:t>1,213,550</w:t>
            </w:r>
          </w:p>
        </w:tc>
        <w:tc>
          <w:tcPr>
            <w:tcW w:w="1368" w:type="dxa"/>
            <w:tcBorders>
              <w:top w:val="nil"/>
              <w:left w:val="nil"/>
              <w:bottom w:val="single" w:sz="4" w:space="0" w:color="000000"/>
              <w:right w:val="nil"/>
            </w:tcBorders>
            <w:shd w:val="clear" w:color="auto" w:fill="FAFAFA"/>
          </w:tcPr>
          <w:p w14:paraId="6DA2A716" w14:textId="77777777" w:rsidR="00293454" w:rsidRPr="003E2C61" w:rsidRDefault="001B7CC5">
            <w:pPr>
              <w:spacing w:line="240" w:lineRule="auto"/>
              <w:ind w:left="-40" w:right="-72"/>
              <w:jc w:val="right"/>
              <w:rPr>
                <w:rFonts w:ascii="Arial" w:eastAsia="Arial" w:hAnsi="Arial" w:cs="Arial"/>
                <w:sz w:val="18"/>
                <w:szCs w:val="18"/>
              </w:rPr>
            </w:pPr>
            <w:r w:rsidRPr="003E2C61">
              <w:rPr>
                <w:rFonts w:ascii="Arial" w:eastAsia="Arial" w:hAnsi="Arial" w:cs="Arial"/>
                <w:sz w:val="18"/>
                <w:szCs w:val="18"/>
              </w:rPr>
              <w:t>613,789</w:t>
            </w:r>
          </w:p>
        </w:tc>
        <w:tc>
          <w:tcPr>
            <w:tcW w:w="1368" w:type="dxa"/>
            <w:tcBorders>
              <w:top w:val="nil"/>
              <w:left w:val="nil"/>
              <w:bottom w:val="single" w:sz="4" w:space="0" w:color="000000"/>
              <w:right w:val="nil"/>
            </w:tcBorders>
            <w:shd w:val="clear" w:color="auto" w:fill="auto"/>
          </w:tcPr>
          <w:p w14:paraId="13F0D88D" w14:textId="77777777" w:rsidR="00293454" w:rsidRPr="003E2C61" w:rsidRDefault="001B7CC5">
            <w:pPr>
              <w:spacing w:line="240" w:lineRule="auto"/>
              <w:ind w:left="-40" w:right="-72"/>
              <w:jc w:val="right"/>
              <w:rPr>
                <w:rFonts w:ascii="Arial" w:eastAsia="Arial" w:hAnsi="Arial" w:cs="Arial"/>
                <w:sz w:val="18"/>
                <w:szCs w:val="18"/>
              </w:rPr>
            </w:pPr>
            <w:r w:rsidRPr="003E2C61">
              <w:rPr>
                <w:rFonts w:ascii="Arial" w:eastAsia="Arial" w:hAnsi="Arial" w:cs="Arial"/>
                <w:sz w:val="18"/>
                <w:szCs w:val="18"/>
              </w:rPr>
              <w:t xml:space="preserve">1,214,213                             </w:t>
            </w:r>
          </w:p>
        </w:tc>
      </w:tr>
      <w:tr w:rsidR="00293454" w:rsidRPr="003E2C61" w14:paraId="7E1DFD22" w14:textId="77777777">
        <w:trPr>
          <w:trHeight w:val="205"/>
        </w:trPr>
        <w:tc>
          <w:tcPr>
            <w:tcW w:w="3989" w:type="dxa"/>
            <w:tcBorders>
              <w:top w:val="nil"/>
              <w:left w:val="nil"/>
              <w:bottom w:val="nil"/>
              <w:right w:val="nil"/>
            </w:tcBorders>
          </w:tcPr>
          <w:p w14:paraId="1E5B1F98"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28D7D06E" w14:textId="77777777" w:rsidR="00293454" w:rsidRPr="003E2C61" w:rsidRDefault="00293454">
            <w:pPr>
              <w:spacing w:line="240" w:lineRule="auto"/>
              <w:ind w:left="-40"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7A63C700" w14:textId="77777777" w:rsidR="00293454" w:rsidRPr="003E2C61" w:rsidRDefault="00293454">
            <w:pPr>
              <w:spacing w:line="240" w:lineRule="auto"/>
              <w:ind w:left="-40"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60D6504C" w14:textId="77777777" w:rsidR="00293454" w:rsidRPr="003E2C61" w:rsidRDefault="00293454">
            <w:pPr>
              <w:spacing w:line="240" w:lineRule="auto"/>
              <w:ind w:left="-40"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18D352D9" w14:textId="77777777" w:rsidR="00293454" w:rsidRPr="003E2C61" w:rsidRDefault="00293454">
            <w:pPr>
              <w:spacing w:line="240" w:lineRule="auto"/>
              <w:ind w:left="-40" w:right="-72"/>
              <w:jc w:val="right"/>
              <w:rPr>
                <w:rFonts w:ascii="Arial" w:eastAsia="Arial" w:hAnsi="Arial" w:cs="Arial"/>
                <w:sz w:val="18"/>
                <w:szCs w:val="18"/>
              </w:rPr>
            </w:pPr>
          </w:p>
        </w:tc>
      </w:tr>
      <w:tr w:rsidR="00293454" w:rsidRPr="003E2C61" w14:paraId="5FB85E8A" w14:textId="77777777">
        <w:trPr>
          <w:trHeight w:val="205"/>
        </w:trPr>
        <w:tc>
          <w:tcPr>
            <w:tcW w:w="3989" w:type="dxa"/>
            <w:tcBorders>
              <w:top w:val="nil"/>
              <w:left w:val="nil"/>
              <w:bottom w:val="nil"/>
              <w:right w:val="nil"/>
            </w:tcBorders>
            <w:vAlign w:val="bottom"/>
          </w:tcPr>
          <w:p w14:paraId="5F850B4B"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Total cash outflow for leases</w:t>
            </w:r>
          </w:p>
        </w:tc>
        <w:tc>
          <w:tcPr>
            <w:tcW w:w="1368" w:type="dxa"/>
            <w:tcBorders>
              <w:top w:val="nil"/>
              <w:left w:val="nil"/>
              <w:bottom w:val="single" w:sz="4" w:space="0" w:color="000000"/>
              <w:right w:val="nil"/>
            </w:tcBorders>
            <w:shd w:val="clear" w:color="auto" w:fill="FAFAFA"/>
          </w:tcPr>
          <w:p w14:paraId="0E0F2586" w14:textId="77777777" w:rsidR="00293454" w:rsidRPr="003E2C61" w:rsidRDefault="001B7CC5">
            <w:pPr>
              <w:spacing w:line="240" w:lineRule="auto"/>
              <w:ind w:left="-40" w:right="-72"/>
              <w:jc w:val="right"/>
              <w:rPr>
                <w:rFonts w:ascii="Arial" w:eastAsia="Arial" w:hAnsi="Arial" w:cs="Arial"/>
                <w:sz w:val="18"/>
                <w:szCs w:val="18"/>
              </w:rPr>
            </w:pPr>
            <w:r w:rsidRPr="003E2C61">
              <w:rPr>
                <w:rFonts w:ascii="Arial" w:eastAsia="Arial" w:hAnsi="Arial" w:cs="Arial"/>
                <w:sz w:val="18"/>
                <w:szCs w:val="18"/>
              </w:rPr>
              <w:t>(634,751)</w:t>
            </w:r>
          </w:p>
        </w:tc>
        <w:tc>
          <w:tcPr>
            <w:tcW w:w="1368" w:type="dxa"/>
            <w:tcBorders>
              <w:top w:val="nil"/>
              <w:left w:val="nil"/>
              <w:bottom w:val="single" w:sz="4" w:space="0" w:color="000000"/>
              <w:right w:val="nil"/>
            </w:tcBorders>
            <w:shd w:val="clear" w:color="auto" w:fill="auto"/>
          </w:tcPr>
          <w:p w14:paraId="761F4105" w14:textId="77777777" w:rsidR="00293454" w:rsidRPr="003E2C61" w:rsidRDefault="001B7CC5">
            <w:pPr>
              <w:spacing w:line="240" w:lineRule="auto"/>
              <w:ind w:left="-40" w:right="-72"/>
              <w:jc w:val="right"/>
              <w:rPr>
                <w:rFonts w:ascii="Arial" w:eastAsia="Arial" w:hAnsi="Arial" w:cs="Arial"/>
                <w:sz w:val="18"/>
                <w:szCs w:val="18"/>
              </w:rPr>
            </w:pPr>
            <w:r w:rsidRPr="003E2C61">
              <w:rPr>
                <w:rFonts w:ascii="Arial" w:eastAsia="Arial" w:hAnsi="Arial" w:cs="Arial"/>
                <w:sz w:val="18"/>
                <w:szCs w:val="18"/>
              </w:rPr>
              <w:t>(538,292)</w:t>
            </w:r>
          </w:p>
        </w:tc>
        <w:tc>
          <w:tcPr>
            <w:tcW w:w="1368" w:type="dxa"/>
            <w:tcBorders>
              <w:top w:val="nil"/>
              <w:left w:val="nil"/>
              <w:bottom w:val="single" w:sz="4" w:space="0" w:color="000000"/>
              <w:right w:val="nil"/>
            </w:tcBorders>
            <w:shd w:val="clear" w:color="auto" w:fill="FAFAFA"/>
          </w:tcPr>
          <w:p w14:paraId="280E57A0" w14:textId="77777777" w:rsidR="00293454" w:rsidRPr="003E2C61" w:rsidRDefault="001B7CC5">
            <w:pPr>
              <w:spacing w:line="240" w:lineRule="auto"/>
              <w:ind w:left="-40" w:right="-72"/>
              <w:jc w:val="right"/>
              <w:rPr>
                <w:rFonts w:ascii="Arial" w:eastAsia="Arial" w:hAnsi="Arial" w:cs="Arial"/>
                <w:sz w:val="18"/>
                <w:szCs w:val="18"/>
              </w:rPr>
            </w:pPr>
            <w:r w:rsidRPr="003E2C61">
              <w:rPr>
                <w:rFonts w:ascii="Arial" w:eastAsia="Arial" w:hAnsi="Arial" w:cs="Arial"/>
                <w:sz w:val="18"/>
                <w:szCs w:val="18"/>
              </w:rPr>
              <w:t>(660,804)</w:t>
            </w:r>
          </w:p>
        </w:tc>
        <w:tc>
          <w:tcPr>
            <w:tcW w:w="1368" w:type="dxa"/>
            <w:tcBorders>
              <w:top w:val="nil"/>
              <w:left w:val="nil"/>
              <w:bottom w:val="single" w:sz="4" w:space="0" w:color="000000"/>
              <w:right w:val="nil"/>
            </w:tcBorders>
            <w:shd w:val="clear" w:color="auto" w:fill="auto"/>
          </w:tcPr>
          <w:p w14:paraId="494463E0" w14:textId="77777777" w:rsidR="00293454" w:rsidRPr="003E2C61" w:rsidRDefault="001B7CC5">
            <w:pPr>
              <w:spacing w:line="240" w:lineRule="auto"/>
              <w:ind w:left="-40" w:right="-72"/>
              <w:jc w:val="right"/>
              <w:rPr>
                <w:rFonts w:ascii="Arial" w:eastAsia="Arial" w:hAnsi="Arial" w:cs="Arial"/>
                <w:sz w:val="18"/>
                <w:szCs w:val="18"/>
              </w:rPr>
            </w:pPr>
            <w:r w:rsidRPr="003E2C61">
              <w:rPr>
                <w:rFonts w:ascii="Arial" w:eastAsia="Arial" w:hAnsi="Arial" w:cs="Arial"/>
                <w:sz w:val="18"/>
                <w:szCs w:val="18"/>
              </w:rPr>
              <w:t>(564,345)</w:t>
            </w:r>
          </w:p>
        </w:tc>
      </w:tr>
      <w:tr w:rsidR="00293454" w:rsidRPr="003E2C61" w14:paraId="203B880D" w14:textId="77777777">
        <w:trPr>
          <w:trHeight w:val="205"/>
        </w:trPr>
        <w:tc>
          <w:tcPr>
            <w:tcW w:w="3989" w:type="dxa"/>
            <w:tcBorders>
              <w:top w:val="nil"/>
              <w:left w:val="nil"/>
              <w:bottom w:val="nil"/>
              <w:right w:val="nil"/>
            </w:tcBorders>
          </w:tcPr>
          <w:p w14:paraId="3F0FCFFD"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5CAB006A" w14:textId="77777777" w:rsidR="00293454" w:rsidRPr="003E2C61" w:rsidRDefault="00293454">
            <w:pPr>
              <w:spacing w:line="240" w:lineRule="auto"/>
              <w:ind w:left="-40"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273BC4BE" w14:textId="77777777" w:rsidR="00293454" w:rsidRPr="003E2C61" w:rsidRDefault="00293454">
            <w:pPr>
              <w:spacing w:line="240" w:lineRule="auto"/>
              <w:ind w:left="-40"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3AF76585" w14:textId="77777777" w:rsidR="00293454" w:rsidRPr="003E2C61" w:rsidRDefault="00293454">
            <w:pPr>
              <w:spacing w:line="240" w:lineRule="auto"/>
              <w:ind w:left="-40" w:right="-72"/>
              <w:jc w:val="right"/>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3FFE7782" w14:textId="77777777" w:rsidR="00293454" w:rsidRPr="003E2C61" w:rsidRDefault="00293454">
            <w:pPr>
              <w:spacing w:line="240" w:lineRule="auto"/>
              <w:ind w:left="-40" w:right="-72"/>
              <w:jc w:val="right"/>
              <w:rPr>
                <w:rFonts w:ascii="Arial" w:eastAsia="Arial" w:hAnsi="Arial" w:cs="Arial"/>
                <w:sz w:val="18"/>
                <w:szCs w:val="18"/>
              </w:rPr>
            </w:pPr>
          </w:p>
        </w:tc>
      </w:tr>
      <w:tr w:rsidR="00293454" w:rsidRPr="003E2C61" w14:paraId="29DA9961" w14:textId="77777777">
        <w:trPr>
          <w:trHeight w:val="205"/>
        </w:trPr>
        <w:tc>
          <w:tcPr>
            <w:tcW w:w="3989" w:type="dxa"/>
            <w:tcBorders>
              <w:top w:val="nil"/>
              <w:left w:val="nil"/>
              <w:bottom w:val="nil"/>
              <w:right w:val="nil"/>
            </w:tcBorders>
          </w:tcPr>
          <w:p w14:paraId="26DF1BB0" w14:textId="77777777" w:rsidR="00293454" w:rsidRPr="003E2C61" w:rsidRDefault="001B7CC5">
            <w:pPr>
              <w:spacing w:line="240" w:lineRule="auto"/>
              <w:ind w:left="22" w:hanging="123"/>
              <w:rPr>
                <w:rFonts w:ascii="Arial" w:eastAsia="Arial" w:hAnsi="Arial" w:cs="Arial"/>
                <w:sz w:val="18"/>
                <w:szCs w:val="18"/>
              </w:rPr>
            </w:pPr>
            <w:r w:rsidRPr="003E2C61">
              <w:rPr>
                <w:rFonts w:ascii="Arial" w:eastAsia="Arial" w:hAnsi="Arial" w:cs="Arial"/>
                <w:sz w:val="18"/>
                <w:szCs w:val="18"/>
              </w:rPr>
              <w:t>Expense relating to short-term leases</w:t>
            </w:r>
          </w:p>
        </w:tc>
        <w:tc>
          <w:tcPr>
            <w:tcW w:w="1368" w:type="dxa"/>
            <w:tcBorders>
              <w:top w:val="nil"/>
              <w:left w:val="nil"/>
              <w:bottom w:val="nil"/>
              <w:right w:val="nil"/>
            </w:tcBorders>
            <w:shd w:val="clear" w:color="auto" w:fill="FAFAFA"/>
          </w:tcPr>
          <w:p w14:paraId="5835F4EB" w14:textId="77777777" w:rsidR="00293454" w:rsidRPr="003E2C61" w:rsidRDefault="001B7CC5">
            <w:pPr>
              <w:spacing w:line="240" w:lineRule="auto"/>
              <w:ind w:left="-40" w:right="-72"/>
              <w:jc w:val="right"/>
              <w:rPr>
                <w:rFonts w:ascii="Arial" w:eastAsia="Arial" w:hAnsi="Arial" w:cs="Arial"/>
                <w:sz w:val="18"/>
                <w:szCs w:val="18"/>
              </w:rPr>
            </w:pPr>
            <w:r w:rsidRPr="003E2C61">
              <w:rPr>
                <w:rFonts w:ascii="Arial" w:eastAsia="Arial" w:hAnsi="Arial" w:cs="Arial"/>
                <w:sz w:val="18"/>
                <w:szCs w:val="18"/>
              </w:rPr>
              <w:t>51,426</w:t>
            </w:r>
          </w:p>
        </w:tc>
        <w:tc>
          <w:tcPr>
            <w:tcW w:w="1368" w:type="dxa"/>
            <w:tcBorders>
              <w:top w:val="nil"/>
              <w:left w:val="nil"/>
              <w:bottom w:val="nil"/>
              <w:right w:val="nil"/>
            </w:tcBorders>
            <w:shd w:val="clear" w:color="auto" w:fill="auto"/>
          </w:tcPr>
          <w:p w14:paraId="2901CE3D" w14:textId="77777777" w:rsidR="00293454" w:rsidRPr="003E2C61" w:rsidRDefault="001B7CC5">
            <w:pPr>
              <w:spacing w:line="240" w:lineRule="auto"/>
              <w:ind w:left="-40" w:right="-72"/>
              <w:jc w:val="right"/>
              <w:rPr>
                <w:rFonts w:ascii="Arial" w:eastAsia="Arial" w:hAnsi="Arial" w:cs="Arial"/>
                <w:sz w:val="18"/>
                <w:szCs w:val="18"/>
              </w:rPr>
            </w:pPr>
            <w:r w:rsidRPr="003E2C61">
              <w:rPr>
                <w:rFonts w:ascii="Arial" w:eastAsia="Arial" w:hAnsi="Arial" w:cs="Arial"/>
                <w:sz w:val="18"/>
                <w:szCs w:val="18"/>
              </w:rPr>
              <w:t>15,413</w:t>
            </w:r>
          </w:p>
        </w:tc>
        <w:tc>
          <w:tcPr>
            <w:tcW w:w="1368" w:type="dxa"/>
            <w:tcBorders>
              <w:top w:val="nil"/>
              <w:left w:val="nil"/>
              <w:bottom w:val="nil"/>
              <w:right w:val="nil"/>
            </w:tcBorders>
            <w:shd w:val="clear" w:color="auto" w:fill="FAFAFA"/>
          </w:tcPr>
          <w:p w14:paraId="4551BF18" w14:textId="77777777" w:rsidR="00293454" w:rsidRPr="003E2C61" w:rsidRDefault="001B7CC5">
            <w:pPr>
              <w:spacing w:line="240" w:lineRule="auto"/>
              <w:ind w:left="-40" w:right="-72"/>
              <w:jc w:val="right"/>
              <w:rPr>
                <w:rFonts w:ascii="Arial" w:eastAsia="Arial" w:hAnsi="Arial" w:cs="Arial"/>
                <w:sz w:val="18"/>
                <w:szCs w:val="18"/>
              </w:rPr>
            </w:pPr>
            <w:r w:rsidRPr="003E2C61">
              <w:rPr>
                <w:rFonts w:ascii="Arial" w:eastAsia="Arial" w:hAnsi="Arial" w:cs="Arial"/>
                <w:sz w:val="18"/>
                <w:szCs w:val="18"/>
              </w:rPr>
              <w:t>51,426</w:t>
            </w:r>
          </w:p>
        </w:tc>
        <w:tc>
          <w:tcPr>
            <w:tcW w:w="1368" w:type="dxa"/>
            <w:tcBorders>
              <w:top w:val="nil"/>
              <w:left w:val="nil"/>
              <w:bottom w:val="nil"/>
              <w:right w:val="nil"/>
            </w:tcBorders>
            <w:shd w:val="clear" w:color="auto" w:fill="auto"/>
          </w:tcPr>
          <w:p w14:paraId="6C1CD9C0" w14:textId="77777777" w:rsidR="00293454" w:rsidRPr="003E2C61" w:rsidRDefault="001B7CC5">
            <w:pPr>
              <w:spacing w:line="240" w:lineRule="auto"/>
              <w:ind w:left="-40" w:right="-72"/>
              <w:jc w:val="right"/>
              <w:rPr>
                <w:rFonts w:ascii="Arial" w:eastAsia="Arial" w:hAnsi="Arial" w:cs="Arial"/>
                <w:sz w:val="18"/>
                <w:szCs w:val="18"/>
              </w:rPr>
            </w:pPr>
            <w:r w:rsidRPr="003E2C61">
              <w:rPr>
                <w:rFonts w:ascii="Arial" w:eastAsia="Arial" w:hAnsi="Arial" w:cs="Arial"/>
                <w:sz w:val="18"/>
                <w:szCs w:val="18"/>
              </w:rPr>
              <w:t>15,413</w:t>
            </w:r>
          </w:p>
        </w:tc>
      </w:tr>
      <w:tr w:rsidR="00293454" w:rsidRPr="003E2C61" w14:paraId="37359689" w14:textId="77777777">
        <w:trPr>
          <w:trHeight w:val="205"/>
        </w:trPr>
        <w:tc>
          <w:tcPr>
            <w:tcW w:w="3989" w:type="dxa"/>
            <w:tcBorders>
              <w:top w:val="nil"/>
              <w:left w:val="nil"/>
              <w:bottom w:val="nil"/>
              <w:right w:val="nil"/>
            </w:tcBorders>
            <w:vAlign w:val="bottom"/>
          </w:tcPr>
          <w:p w14:paraId="423AF72E" w14:textId="77777777" w:rsidR="00293454" w:rsidRPr="003E2C61" w:rsidRDefault="001B7CC5">
            <w:pPr>
              <w:spacing w:line="240" w:lineRule="auto"/>
              <w:ind w:left="22" w:hanging="123"/>
              <w:rPr>
                <w:rFonts w:ascii="Arial" w:eastAsia="Arial" w:hAnsi="Arial" w:cs="Arial"/>
                <w:sz w:val="18"/>
                <w:szCs w:val="18"/>
              </w:rPr>
            </w:pPr>
            <w:r w:rsidRPr="003E2C61">
              <w:rPr>
                <w:rFonts w:ascii="Arial" w:eastAsia="Arial" w:hAnsi="Arial" w:cs="Arial"/>
                <w:sz w:val="18"/>
                <w:szCs w:val="18"/>
              </w:rPr>
              <w:t>Expense relating to variable lease payments</w:t>
            </w:r>
          </w:p>
        </w:tc>
        <w:tc>
          <w:tcPr>
            <w:tcW w:w="1368" w:type="dxa"/>
            <w:tcBorders>
              <w:top w:val="nil"/>
              <w:left w:val="nil"/>
              <w:bottom w:val="nil"/>
              <w:right w:val="nil"/>
            </w:tcBorders>
            <w:shd w:val="clear" w:color="auto" w:fill="FAFAFA"/>
          </w:tcPr>
          <w:p w14:paraId="6B296A7D" w14:textId="77777777" w:rsidR="00293454" w:rsidRPr="003E2C61" w:rsidRDefault="001B7CC5">
            <w:pPr>
              <w:spacing w:line="240" w:lineRule="auto"/>
              <w:ind w:left="-40" w:right="-72"/>
              <w:jc w:val="right"/>
              <w:rPr>
                <w:rFonts w:ascii="Arial" w:eastAsia="Arial" w:hAnsi="Arial" w:cs="Arial"/>
                <w:sz w:val="18"/>
                <w:szCs w:val="18"/>
              </w:rPr>
            </w:pPr>
            <w:r w:rsidRPr="003E2C61">
              <w:rPr>
                <w:rFonts w:ascii="Arial" w:eastAsia="Arial" w:hAnsi="Arial" w:cs="Arial"/>
                <w:sz w:val="18"/>
                <w:szCs w:val="18"/>
              </w:rPr>
              <w:t>21,661</w:t>
            </w:r>
          </w:p>
        </w:tc>
        <w:tc>
          <w:tcPr>
            <w:tcW w:w="1368" w:type="dxa"/>
            <w:tcBorders>
              <w:top w:val="nil"/>
              <w:left w:val="nil"/>
              <w:bottom w:val="nil"/>
              <w:right w:val="nil"/>
            </w:tcBorders>
            <w:shd w:val="clear" w:color="auto" w:fill="auto"/>
          </w:tcPr>
          <w:p w14:paraId="2EE721E4" w14:textId="77777777" w:rsidR="00293454" w:rsidRPr="003E2C61" w:rsidRDefault="001B7CC5">
            <w:pPr>
              <w:spacing w:line="240" w:lineRule="auto"/>
              <w:ind w:left="-40" w:right="-72"/>
              <w:jc w:val="right"/>
              <w:rPr>
                <w:rFonts w:ascii="Arial" w:eastAsia="Arial" w:hAnsi="Arial" w:cs="Arial"/>
                <w:sz w:val="18"/>
                <w:szCs w:val="18"/>
              </w:rPr>
            </w:pPr>
            <w:r w:rsidRPr="003E2C61">
              <w:rPr>
                <w:rFonts w:ascii="Arial" w:eastAsia="Arial" w:hAnsi="Arial" w:cs="Arial"/>
                <w:sz w:val="18"/>
                <w:szCs w:val="18"/>
              </w:rPr>
              <w:t>34,560</w:t>
            </w:r>
          </w:p>
        </w:tc>
        <w:tc>
          <w:tcPr>
            <w:tcW w:w="1368" w:type="dxa"/>
            <w:tcBorders>
              <w:top w:val="nil"/>
              <w:left w:val="nil"/>
              <w:bottom w:val="nil"/>
              <w:right w:val="nil"/>
            </w:tcBorders>
            <w:shd w:val="clear" w:color="auto" w:fill="FAFAFA"/>
          </w:tcPr>
          <w:p w14:paraId="740BF1A1" w14:textId="77777777" w:rsidR="00293454" w:rsidRPr="003E2C61" w:rsidRDefault="001B7CC5">
            <w:pPr>
              <w:spacing w:line="240" w:lineRule="auto"/>
              <w:ind w:left="-40" w:right="-72"/>
              <w:jc w:val="right"/>
              <w:rPr>
                <w:rFonts w:ascii="Arial" w:eastAsia="Arial" w:hAnsi="Arial" w:cs="Arial"/>
                <w:sz w:val="18"/>
                <w:szCs w:val="18"/>
              </w:rPr>
            </w:pPr>
            <w:r w:rsidRPr="003E2C61">
              <w:rPr>
                <w:rFonts w:ascii="Arial" w:eastAsia="Arial" w:hAnsi="Arial" w:cs="Arial"/>
                <w:sz w:val="18"/>
                <w:szCs w:val="18"/>
              </w:rPr>
              <w:t>192,916</w:t>
            </w:r>
          </w:p>
        </w:tc>
        <w:tc>
          <w:tcPr>
            <w:tcW w:w="1368" w:type="dxa"/>
            <w:tcBorders>
              <w:top w:val="nil"/>
              <w:left w:val="nil"/>
              <w:bottom w:val="nil"/>
              <w:right w:val="nil"/>
            </w:tcBorders>
            <w:shd w:val="clear" w:color="auto" w:fill="auto"/>
          </w:tcPr>
          <w:p w14:paraId="0941AA79" w14:textId="77777777" w:rsidR="00293454" w:rsidRPr="003E2C61" w:rsidRDefault="001B7CC5">
            <w:pPr>
              <w:spacing w:line="240" w:lineRule="auto"/>
              <w:ind w:left="-40" w:right="-72"/>
              <w:jc w:val="right"/>
              <w:rPr>
                <w:rFonts w:ascii="Arial" w:eastAsia="Arial" w:hAnsi="Arial" w:cs="Arial"/>
                <w:sz w:val="18"/>
                <w:szCs w:val="18"/>
              </w:rPr>
            </w:pPr>
            <w:r w:rsidRPr="003E2C61">
              <w:rPr>
                <w:rFonts w:ascii="Arial" w:eastAsia="Arial" w:hAnsi="Arial" w:cs="Arial"/>
                <w:sz w:val="18"/>
                <w:szCs w:val="18"/>
              </w:rPr>
              <w:t>209,188</w:t>
            </w:r>
          </w:p>
        </w:tc>
      </w:tr>
    </w:tbl>
    <w:p w14:paraId="1DDCD08D" w14:textId="77777777" w:rsidR="00293454" w:rsidRPr="003E2C61" w:rsidRDefault="00293454">
      <w:pPr>
        <w:spacing w:line="240" w:lineRule="auto"/>
        <w:jc w:val="both"/>
        <w:rPr>
          <w:sz w:val="18"/>
          <w:szCs w:val="18"/>
        </w:rPr>
      </w:pPr>
    </w:p>
    <w:p w14:paraId="3B396F57" w14:textId="77777777" w:rsidR="00293454" w:rsidRPr="003E2C61" w:rsidRDefault="00293454">
      <w:pPr>
        <w:spacing w:line="240" w:lineRule="auto"/>
        <w:rPr>
          <w:sz w:val="18"/>
          <w:szCs w:val="18"/>
        </w:rPr>
      </w:pPr>
    </w:p>
    <w:tbl>
      <w:tblPr>
        <w:tblStyle w:val="afffffffffffffffffffffffffffffffff7"/>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E2C61" w14:paraId="00D880E5" w14:textId="77777777">
        <w:trPr>
          <w:trHeight w:val="386"/>
        </w:trPr>
        <w:tc>
          <w:tcPr>
            <w:tcW w:w="9461" w:type="dxa"/>
            <w:shd w:val="clear" w:color="auto" w:fill="FFA543"/>
            <w:vAlign w:val="center"/>
          </w:tcPr>
          <w:p w14:paraId="25712656" w14:textId="77777777" w:rsidR="00293454" w:rsidRPr="003E2C61" w:rsidRDefault="001B7CC5">
            <w:pPr>
              <w:pStyle w:val="Heading6"/>
              <w:tabs>
                <w:tab w:val="left" w:pos="540"/>
              </w:tabs>
              <w:spacing w:before="0" w:after="0" w:line="240" w:lineRule="auto"/>
              <w:ind w:left="540" w:hanging="540"/>
              <w:jc w:val="both"/>
              <w:outlineLvl w:val="5"/>
              <w:rPr>
                <w:rFonts w:ascii="Arial" w:eastAsia="Arial" w:hAnsi="Arial" w:cs="Arial"/>
                <w:b w:val="0"/>
                <w:color w:val="FFFFFF"/>
                <w:sz w:val="18"/>
                <w:szCs w:val="18"/>
              </w:rPr>
            </w:pPr>
            <w:bookmarkStart w:id="12" w:name="_heading=h.3rdcrjn" w:colFirst="0" w:colLast="0"/>
            <w:bookmarkEnd w:id="12"/>
            <w:r w:rsidRPr="003E2C61">
              <w:rPr>
                <w:rFonts w:ascii="Arial" w:eastAsia="Arial" w:hAnsi="Arial" w:cs="Arial"/>
                <w:color w:val="FFFFFF"/>
                <w:sz w:val="18"/>
                <w:szCs w:val="18"/>
              </w:rPr>
              <w:t>17</w:t>
            </w:r>
            <w:r w:rsidRPr="003E2C61">
              <w:rPr>
                <w:rFonts w:ascii="Arial" w:eastAsia="Arial" w:hAnsi="Arial" w:cs="Arial"/>
                <w:color w:val="FFFFFF"/>
                <w:sz w:val="18"/>
                <w:szCs w:val="18"/>
              </w:rPr>
              <w:tab/>
              <w:t xml:space="preserve">Intangible assets </w:t>
            </w:r>
          </w:p>
        </w:tc>
      </w:tr>
    </w:tbl>
    <w:p w14:paraId="0CD587E4" w14:textId="77777777" w:rsidR="00293454" w:rsidRPr="003E2C61" w:rsidRDefault="00293454">
      <w:pPr>
        <w:spacing w:line="240" w:lineRule="auto"/>
        <w:rPr>
          <w:sz w:val="18"/>
          <w:szCs w:val="18"/>
        </w:rPr>
      </w:pPr>
    </w:p>
    <w:tbl>
      <w:tblPr>
        <w:tblStyle w:val="afffffffffffffffffffffffffffffffff8"/>
        <w:tblW w:w="9431" w:type="dxa"/>
        <w:tblLayout w:type="fixed"/>
        <w:tblLook w:val="0000" w:firstRow="0" w:lastRow="0" w:firstColumn="0" w:lastColumn="0" w:noHBand="0" w:noVBand="0"/>
      </w:tblPr>
      <w:tblGrid>
        <w:gridCol w:w="5327"/>
        <w:gridCol w:w="1368"/>
        <w:gridCol w:w="1368"/>
        <w:gridCol w:w="1368"/>
      </w:tblGrid>
      <w:tr w:rsidR="00293454" w:rsidRPr="003E2C61" w14:paraId="32248653" w14:textId="77777777" w:rsidTr="00A246FE">
        <w:tc>
          <w:tcPr>
            <w:tcW w:w="5327" w:type="dxa"/>
            <w:vAlign w:val="center"/>
          </w:tcPr>
          <w:p w14:paraId="76CB003B" w14:textId="77777777" w:rsidR="00293454" w:rsidRPr="003E2C61" w:rsidRDefault="00293454">
            <w:pPr>
              <w:spacing w:line="240" w:lineRule="auto"/>
              <w:ind w:left="-101"/>
              <w:rPr>
                <w:rFonts w:ascii="Arial" w:eastAsia="Arial" w:hAnsi="Arial" w:cs="Arial"/>
                <w:sz w:val="18"/>
                <w:szCs w:val="18"/>
              </w:rPr>
            </w:pPr>
          </w:p>
        </w:tc>
        <w:tc>
          <w:tcPr>
            <w:tcW w:w="4104" w:type="dxa"/>
            <w:gridSpan w:val="3"/>
            <w:tcBorders>
              <w:top w:val="single" w:sz="4" w:space="0" w:color="auto"/>
              <w:bottom w:val="single" w:sz="4" w:space="0" w:color="auto"/>
            </w:tcBorders>
            <w:shd w:val="clear" w:color="auto" w:fill="auto"/>
          </w:tcPr>
          <w:p w14:paraId="64D4CAEF"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Consolidated and Separate</w:t>
            </w:r>
          </w:p>
          <w:p w14:paraId="527A1FD8"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r>
      <w:tr w:rsidR="00293454" w:rsidRPr="003E2C61" w14:paraId="051A97E5" w14:textId="77777777" w:rsidTr="00A246FE">
        <w:tc>
          <w:tcPr>
            <w:tcW w:w="5327" w:type="dxa"/>
            <w:vAlign w:val="center"/>
          </w:tcPr>
          <w:p w14:paraId="3E41E45C"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auto"/>
          </w:tcPr>
          <w:p w14:paraId="00E27ED5"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Computer</w:t>
            </w:r>
          </w:p>
        </w:tc>
        <w:tc>
          <w:tcPr>
            <w:tcW w:w="1368" w:type="dxa"/>
            <w:tcBorders>
              <w:top w:val="single" w:sz="4" w:space="0" w:color="auto"/>
            </w:tcBorders>
            <w:shd w:val="clear" w:color="auto" w:fill="auto"/>
          </w:tcPr>
          <w:p w14:paraId="0C2869F4"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 xml:space="preserve">Royalties </w:t>
            </w:r>
          </w:p>
        </w:tc>
        <w:tc>
          <w:tcPr>
            <w:tcW w:w="1368" w:type="dxa"/>
            <w:tcBorders>
              <w:top w:val="single" w:sz="4" w:space="0" w:color="auto"/>
            </w:tcBorders>
            <w:shd w:val="clear" w:color="auto" w:fill="auto"/>
          </w:tcPr>
          <w:p w14:paraId="05756E71" w14:textId="77777777" w:rsidR="00293454" w:rsidRPr="003E2C61" w:rsidRDefault="00293454">
            <w:pPr>
              <w:spacing w:line="240" w:lineRule="auto"/>
              <w:ind w:right="-72"/>
              <w:jc w:val="right"/>
              <w:rPr>
                <w:rFonts w:ascii="Arial" w:eastAsia="Arial" w:hAnsi="Arial" w:cs="Arial"/>
                <w:b/>
                <w:sz w:val="18"/>
                <w:szCs w:val="18"/>
              </w:rPr>
            </w:pPr>
          </w:p>
        </w:tc>
      </w:tr>
      <w:tr w:rsidR="00293454" w:rsidRPr="003E2C61" w14:paraId="617E4A39" w14:textId="77777777" w:rsidTr="00A246FE">
        <w:tc>
          <w:tcPr>
            <w:tcW w:w="5327" w:type="dxa"/>
            <w:vAlign w:val="center"/>
          </w:tcPr>
          <w:p w14:paraId="6841D5D0" w14:textId="77777777" w:rsidR="00293454" w:rsidRPr="003E2C61" w:rsidRDefault="00293454">
            <w:pPr>
              <w:spacing w:line="240" w:lineRule="auto"/>
              <w:ind w:left="-101"/>
              <w:rPr>
                <w:rFonts w:ascii="Arial" w:eastAsia="Arial" w:hAnsi="Arial" w:cs="Arial"/>
                <w:sz w:val="18"/>
                <w:szCs w:val="18"/>
              </w:rPr>
            </w:pPr>
          </w:p>
        </w:tc>
        <w:tc>
          <w:tcPr>
            <w:tcW w:w="1368" w:type="dxa"/>
            <w:tcBorders>
              <w:bottom w:val="single" w:sz="4" w:space="0" w:color="auto"/>
            </w:tcBorders>
            <w:shd w:val="clear" w:color="auto" w:fill="auto"/>
          </w:tcPr>
          <w:p w14:paraId="40B475CD"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software</w:t>
            </w:r>
          </w:p>
        </w:tc>
        <w:tc>
          <w:tcPr>
            <w:tcW w:w="1368" w:type="dxa"/>
            <w:tcBorders>
              <w:bottom w:val="single" w:sz="4" w:space="0" w:color="auto"/>
            </w:tcBorders>
            <w:shd w:val="clear" w:color="auto" w:fill="auto"/>
          </w:tcPr>
          <w:p w14:paraId="6618048C"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and licences</w:t>
            </w:r>
          </w:p>
        </w:tc>
        <w:tc>
          <w:tcPr>
            <w:tcW w:w="1368" w:type="dxa"/>
            <w:tcBorders>
              <w:bottom w:val="single" w:sz="4" w:space="0" w:color="auto"/>
            </w:tcBorders>
            <w:shd w:val="clear" w:color="auto" w:fill="auto"/>
          </w:tcPr>
          <w:p w14:paraId="42736F36"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Total</w:t>
            </w:r>
          </w:p>
        </w:tc>
      </w:tr>
      <w:tr w:rsidR="00293454" w:rsidRPr="003E2C61" w14:paraId="5CCF611E" w14:textId="77777777" w:rsidTr="00A246FE">
        <w:tc>
          <w:tcPr>
            <w:tcW w:w="5327" w:type="dxa"/>
            <w:vAlign w:val="center"/>
          </w:tcPr>
          <w:p w14:paraId="44F26438"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vAlign w:val="center"/>
          </w:tcPr>
          <w:p w14:paraId="21FB8752"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49831980"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45760CA1"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4752334C" w14:textId="77777777" w:rsidTr="00A246FE">
        <w:tc>
          <w:tcPr>
            <w:tcW w:w="5327" w:type="dxa"/>
            <w:vAlign w:val="center"/>
          </w:tcPr>
          <w:p w14:paraId="1ACD9391"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b/>
                <w:sz w:val="18"/>
                <w:szCs w:val="18"/>
              </w:rPr>
            </w:pPr>
            <w:proofErr w:type="gramStart"/>
            <w:r w:rsidRPr="003E2C61">
              <w:rPr>
                <w:rFonts w:ascii="Arial" w:eastAsia="Arial" w:hAnsi="Arial" w:cs="Arial"/>
                <w:b/>
                <w:sz w:val="18"/>
                <w:szCs w:val="18"/>
              </w:rPr>
              <w:t>At</w:t>
            </w:r>
            <w:proofErr w:type="gramEnd"/>
            <w:r w:rsidRPr="003E2C61">
              <w:rPr>
                <w:rFonts w:ascii="Arial" w:eastAsia="Arial" w:hAnsi="Arial" w:cs="Arial"/>
                <w:b/>
                <w:sz w:val="18"/>
                <w:szCs w:val="18"/>
              </w:rPr>
              <w:t xml:space="preserve"> 1 January 2020</w:t>
            </w:r>
          </w:p>
        </w:tc>
        <w:tc>
          <w:tcPr>
            <w:tcW w:w="1368" w:type="dxa"/>
          </w:tcPr>
          <w:p w14:paraId="5BA2E915" w14:textId="77777777" w:rsidR="00293454" w:rsidRPr="003E2C61" w:rsidRDefault="00293454">
            <w:pPr>
              <w:tabs>
                <w:tab w:val="center" w:pos="3402"/>
                <w:tab w:val="center" w:pos="4536"/>
                <w:tab w:val="center" w:pos="5670"/>
                <w:tab w:val="center" w:pos="6804"/>
                <w:tab w:val="right" w:pos="7655"/>
              </w:tabs>
              <w:spacing w:line="240" w:lineRule="auto"/>
              <w:ind w:right="-72"/>
              <w:rPr>
                <w:rFonts w:ascii="Arial" w:eastAsia="Arial" w:hAnsi="Arial" w:cs="Arial"/>
                <w:b/>
                <w:sz w:val="18"/>
                <w:szCs w:val="18"/>
              </w:rPr>
            </w:pPr>
          </w:p>
        </w:tc>
        <w:tc>
          <w:tcPr>
            <w:tcW w:w="1368" w:type="dxa"/>
          </w:tcPr>
          <w:p w14:paraId="13D4A871" w14:textId="77777777" w:rsidR="00293454" w:rsidRPr="003E2C61" w:rsidRDefault="00293454">
            <w:pPr>
              <w:tabs>
                <w:tab w:val="center" w:pos="3402"/>
                <w:tab w:val="center" w:pos="4536"/>
                <w:tab w:val="center" w:pos="5670"/>
                <w:tab w:val="center" w:pos="6804"/>
                <w:tab w:val="right" w:pos="7655"/>
              </w:tabs>
              <w:spacing w:line="240" w:lineRule="auto"/>
              <w:ind w:right="-72"/>
              <w:rPr>
                <w:rFonts w:ascii="Arial" w:eastAsia="Arial" w:hAnsi="Arial" w:cs="Arial"/>
                <w:b/>
                <w:sz w:val="18"/>
                <w:szCs w:val="18"/>
              </w:rPr>
            </w:pPr>
          </w:p>
        </w:tc>
        <w:tc>
          <w:tcPr>
            <w:tcW w:w="1368" w:type="dxa"/>
          </w:tcPr>
          <w:p w14:paraId="604EBA69" w14:textId="77777777" w:rsidR="00293454" w:rsidRPr="003E2C61" w:rsidRDefault="00293454">
            <w:pPr>
              <w:tabs>
                <w:tab w:val="center" w:pos="3402"/>
                <w:tab w:val="center" w:pos="4536"/>
                <w:tab w:val="center" w:pos="5670"/>
                <w:tab w:val="center" w:pos="6804"/>
                <w:tab w:val="right" w:pos="7655"/>
              </w:tabs>
              <w:spacing w:line="240" w:lineRule="auto"/>
              <w:ind w:right="-72"/>
              <w:rPr>
                <w:rFonts w:ascii="Arial" w:eastAsia="Arial" w:hAnsi="Arial" w:cs="Arial"/>
                <w:b/>
                <w:sz w:val="18"/>
                <w:szCs w:val="18"/>
              </w:rPr>
            </w:pPr>
          </w:p>
        </w:tc>
      </w:tr>
      <w:tr w:rsidR="00293454" w:rsidRPr="003E2C61" w14:paraId="1761802D" w14:textId="77777777" w:rsidTr="00A246FE">
        <w:tc>
          <w:tcPr>
            <w:tcW w:w="5327" w:type="dxa"/>
            <w:vAlign w:val="center"/>
          </w:tcPr>
          <w:p w14:paraId="3786CCB1" w14:textId="77777777" w:rsidR="00293454" w:rsidRPr="003E2C61" w:rsidRDefault="001B7CC5">
            <w:pPr>
              <w:spacing w:line="240" w:lineRule="auto"/>
              <w:ind w:left="-101" w:right="-108"/>
              <w:rPr>
                <w:rFonts w:ascii="Arial" w:eastAsia="Arial" w:hAnsi="Arial" w:cs="Arial"/>
                <w:sz w:val="18"/>
                <w:szCs w:val="18"/>
              </w:rPr>
            </w:pPr>
            <w:r w:rsidRPr="003E2C61">
              <w:rPr>
                <w:rFonts w:ascii="Arial" w:eastAsia="Arial" w:hAnsi="Arial" w:cs="Arial"/>
                <w:sz w:val="18"/>
                <w:szCs w:val="18"/>
              </w:rPr>
              <w:t xml:space="preserve">Cost </w:t>
            </w:r>
          </w:p>
        </w:tc>
        <w:tc>
          <w:tcPr>
            <w:tcW w:w="1368" w:type="dxa"/>
          </w:tcPr>
          <w:p w14:paraId="49677339"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754,447</w:t>
            </w:r>
          </w:p>
        </w:tc>
        <w:tc>
          <w:tcPr>
            <w:tcW w:w="1368" w:type="dxa"/>
          </w:tcPr>
          <w:p w14:paraId="20BC3224"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802,047</w:t>
            </w:r>
          </w:p>
        </w:tc>
        <w:tc>
          <w:tcPr>
            <w:tcW w:w="1368" w:type="dxa"/>
          </w:tcPr>
          <w:p w14:paraId="6EDC602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1,556,494</w:t>
            </w:r>
          </w:p>
        </w:tc>
      </w:tr>
      <w:tr w:rsidR="00293454" w:rsidRPr="003E2C61" w14:paraId="20D43C7F" w14:textId="77777777" w:rsidTr="00A246FE">
        <w:tc>
          <w:tcPr>
            <w:tcW w:w="5327" w:type="dxa"/>
            <w:vAlign w:val="center"/>
          </w:tcPr>
          <w:p w14:paraId="127F0742"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r w:rsidRPr="003E2C61">
              <w:rPr>
                <w:rFonts w:ascii="Arial" w:eastAsia="Arial" w:hAnsi="Arial" w:cs="Arial"/>
                <w:sz w:val="18"/>
                <w:szCs w:val="18"/>
              </w:rPr>
              <w:t>Less: Accumulated amortisation</w:t>
            </w:r>
          </w:p>
        </w:tc>
        <w:tc>
          <w:tcPr>
            <w:tcW w:w="1368" w:type="dxa"/>
            <w:tcBorders>
              <w:bottom w:val="single" w:sz="4" w:space="0" w:color="auto"/>
            </w:tcBorders>
          </w:tcPr>
          <w:p w14:paraId="2E461857"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(599,255)</w:t>
            </w:r>
          </w:p>
        </w:tc>
        <w:tc>
          <w:tcPr>
            <w:tcW w:w="1368" w:type="dxa"/>
            <w:tcBorders>
              <w:bottom w:val="single" w:sz="4" w:space="0" w:color="auto"/>
            </w:tcBorders>
          </w:tcPr>
          <w:p w14:paraId="52207F45"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(776,065)</w:t>
            </w:r>
          </w:p>
        </w:tc>
        <w:tc>
          <w:tcPr>
            <w:tcW w:w="1368" w:type="dxa"/>
            <w:tcBorders>
              <w:bottom w:val="single" w:sz="4" w:space="0" w:color="auto"/>
            </w:tcBorders>
          </w:tcPr>
          <w:p w14:paraId="43BF66B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(1,375,320)</w:t>
            </w:r>
          </w:p>
        </w:tc>
      </w:tr>
      <w:tr w:rsidR="00293454" w:rsidRPr="003E2C61" w14:paraId="628F20AB" w14:textId="77777777" w:rsidTr="00A246FE">
        <w:tc>
          <w:tcPr>
            <w:tcW w:w="5327" w:type="dxa"/>
            <w:vAlign w:val="center"/>
          </w:tcPr>
          <w:p w14:paraId="09218897"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auto"/>
            <w:vAlign w:val="center"/>
          </w:tcPr>
          <w:p w14:paraId="6681C206"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1AFD50B9"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030E9C4E"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512F54C4" w14:textId="77777777" w:rsidTr="00A246FE">
        <w:tc>
          <w:tcPr>
            <w:tcW w:w="5327" w:type="dxa"/>
            <w:vAlign w:val="center"/>
          </w:tcPr>
          <w:p w14:paraId="27E53324"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b/>
                <w:sz w:val="18"/>
                <w:szCs w:val="18"/>
              </w:rPr>
            </w:pPr>
            <w:r w:rsidRPr="003E2C61">
              <w:rPr>
                <w:rFonts w:ascii="Arial" w:eastAsia="Arial" w:hAnsi="Arial" w:cs="Arial"/>
                <w:b/>
                <w:sz w:val="18"/>
                <w:szCs w:val="18"/>
              </w:rPr>
              <w:t>Net book amount</w:t>
            </w:r>
          </w:p>
        </w:tc>
        <w:tc>
          <w:tcPr>
            <w:tcW w:w="1368" w:type="dxa"/>
            <w:tcBorders>
              <w:bottom w:val="single" w:sz="4" w:space="0" w:color="auto"/>
            </w:tcBorders>
            <w:shd w:val="clear" w:color="auto" w:fill="auto"/>
          </w:tcPr>
          <w:p w14:paraId="1EE7AF97"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155,192</w:t>
            </w:r>
          </w:p>
        </w:tc>
        <w:tc>
          <w:tcPr>
            <w:tcW w:w="1368" w:type="dxa"/>
            <w:tcBorders>
              <w:bottom w:val="single" w:sz="4" w:space="0" w:color="auto"/>
            </w:tcBorders>
            <w:shd w:val="clear" w:color="auto" w:fill="auto"/>
          </w:tcPr>
          <w:p w14:paraId="39480095"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25,982</w:t>
            </w:r>
          </w:p>
        </w:tc>
        <w:tc>
          <w:tcPr>
            <w:tcW w:w="1368" w:type="dxa"/>
            <w:tcBorders>
              <w:bottom w:val="single" w:sz="4" w:space="0" w:color="auto"/>
            </w:tcBorders>
            <w:shd w:val="clear" w:color="auto" w:fill="auto"/>
          </w:tcPr>
          <w:p w14:paraId="1A4B2DF8"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181,174</w:t>
            </w:r>
          </w:p>
        </w:tc>
      </w:tr>
      <w:tr w:rsidR="00293454" w:rsidRPr="003E2C61" w14:paraId="545C0577" w14:textId="77777777" w:rsidTr="00A246FE">
        <w:tc>
          <w:tcPr>
            <w:tcW w:w="5327" w:type="dxa"/>
            <w:vAlign w:val="center"/>
          </w:tcPr>
          <w:p w14:paraId="1FD3BC98"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vAlign w:val="center"/>
          </w:tcPr>
          <w:p w14:paraId="18F6E172"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52339E2A"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2147A39A"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74526031" w14:textId="77777777" w:rsidTr="00A246FE">
        <w:tc>
          <w:tcPr>
            <w:tcW w:w="5327" w:type="dxa"/>
            <w:vAlign w:val="center"/>
          </w:tcPr>
          <w:p w14:paraId="694A7ABF"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b/>
                <w:sz w:val="18"/>
                <w:szCs w:val="18"/>
              </w:rPr>
            </w:pPr>
            <w:r w:rsidRPr="003E2C61">
              <w:rPr>
                <w:rFonts w:ascii="Arial" w:eastAsia="Arial" w:hAnsi="Arial" w:cs="Arial"/>
                <w:b/>
                <w:sz w:val="18"/>
                <w:szCs w:val="18"/>
              </w:rPr>
              <w:t>Year ended 31 December 2020</w:t>
            </w:r>
          </w:p>
        </w:tc>
        <w:tc>
          <w:tcPr>
            <w:tcW w:w="1368" w:type="dxa"/>
            <w:shd w:val="clear" w:color="auto" w:fill="auto"/>
          </w:tcPr>
          <w:p w14:paraId="6953ED64" w14:textId="77777777" w:rsidR="00293454" w:rsidRPr="003E2C61" w:rsidRDefault="00293454">
            <w:pPr>
              <w:spacing w:line="240" w:lineRule="auto"/>
              <w:ind w:right="-72"/>
              <w:jc w:val="right"/>
              <w:rPr>
                <w:rFonts w:ascii="Arial" w:eastAsia="Arial" w:hAnsi="Arial" w:cs="Arial"/>
                <w:sz w:val="18"/>
                <w:szCs w:val="18"/>
              </w:rPr>
            </w:pPr>
          </w:p>
        </w:tc>
        <w:tc>
          <w:tcPr>
            <w:tcW w:w="1368" w:type="dxa"/>
            <w:shd w:val="clear" w:color="auto" w:fill="auto"/>
          </w:tcPr>
          <w:p w14:paraId="53C706C5" w14:textId="77777777" w:rsidR="00293454" w:rsidRPr="003E2C61" w:rsidRDefault="00293454">
            <w:pPr>
              <w:spacing w:line="240" w:lineRule="auto"/>
              <w:ind w:right="-72"/>
              <w:jc w:val="right"/>
              <w:rPr>
                <w:rFonts w:ascii="Arial" w:eastAsia="Arial" w:hAnsi="Arial" w:cs="Arial"/>
                <w:sz w:val="18"/>
                <w:szCs w:val="18"/>
              </w:rPr>
            </w:pPr>
          </w:p>
        </w:tc>
        <w:tc>
          <w:tcPr>
            <w:tcW w:w="1368" w:type="dxa"/>
            <w:shd w:val="clear" w:color="auto" w:fill="auto"/>
          </w:tcPr>
          <w:p w14:paraId="155B8D8F"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752627E9" w14:textId="77777777" w:rsidTr="00A246FE">
        <w:tc>
          <w:tcPr>
            <w:tcW w:w="5327" w:type="dxa"/>
            <w:vAlign w:val="center"/>
          </w:tcPr>
          <w:p w14:paraId="17412F50"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r w:rsidRPr="003E2C61">
              <w:rPr>
                <w:rFonts w:ascii="Arial" w:eastAsia="Arial" w:hAnsi="Arial" w:cs="Arial"/>
                <w:sz w:val="18"/>
                <w:szCs w:val="18"/>
              </w:rPr>
              <w:t>Opening net book amount</w:t>
            </w:r>
          </w:p>
        </w:tc>
        <w:tc>
          <w:tcPr>
            <w:tcW w:w="1368" w:type="dxa"/>
            <w:shd w:val="clear" w:color="auto" w:fill="auto"/>
          </w:tcPr>
          <w:p w14:paraId="3AC0DF1D"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155,192</w:t>
            </w:r>
          </w:p>
        </w:tc>
        <w:tc>
          <w:tcPr>
            <w:tcW w:w="1368" w:type="dxa"/>
            <w:shd w:val="clear" w:color="auto" w:fill="auto"/>
          </w:tcPr>
          <w:p w14:paraId="143C2737"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25,982</w:t>
            </w:r>
          </w:p>
        </w:tc>
        <w:tc>
          <w:tcPr>
            <w:tcW w:w="1368" w:type="dxa"/>
            <w:shd w:val="clear" w:color="auto" w:fill="auto"/>
          </w:tcPr>
          <w:p w14:paraId="62B92DFD"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181,174</w:t>
            </w:r>
          </w:p>
        </w:tc>
      </w:tr>
      <w:tr w:rsidR="00293454" w:rsidRPr="003E2C61" w14:paraId="4012D404" w14:textId="77777777" w:rsidTr="00A246FE">
        <w:tc>
          <w:tcPr>
            <w:tcW w:w="5327" w:type="dxa"/>
            <w:vAlign w:val="center"/>
          </w:tcPr>
          <w:p w14:paraId="53D61027"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r w:rsidRPr="003E2C61">
              <w:rPr>
                <w:rFonts w:ascii="Arial" w:eastAsia="Arial" w:hAnsi="Arial" w:cs="Arial"/>
                <w:sz w:val="18"/>
                <w:szCs w:val="18"/>
              </w:rPr>
              <w:t>Addition</w:t>
            </w:r>
          </w:p>
        </w:tc>
        <w:tc>
          <w:tcPr>
            <w:tcW w:w="1368" w:type="dxa"/>
            <w:shd w:val="clear" w:color="auto" w:fill="auto"/>
          </w:tcPr>
          <w:p w14:paraId="56368168"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17,923</w:t>
            </w:r>
          </w:p>
        </w:tc>
        <w:tc>
          <w:tcPr>
            <w:tcW w:w="1368" w:type="dxa"/>
            <w:shd w:val="clear" w:color="auto" w:fill="auto"/>
          </w:tcPr>
          <w:p w14:paraId="040F5970"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shd w:val="clear" w:color="auto" w:fill="auto"/>
          </w:tcPr>
          <w:p w14:paraId="5BE6CB51"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17,923</w:t>
            </w:r>
          </w:p>
        </w:tc>
      </w:tr>
      <w:tr w:rsidR="00293454" w:rsidRPr="003E2C61" w14:paraId="51CF094C" w14:textId="77777777" w:rsidTr="00A246FE">
        <w:tc>
          <w:tcPr>
            <w:tcW w:w="5327" w:type="dxa"/>
            <w:vAlign w:val="center"/>
          </w:tcPr>
          <w:p w14:paraId="2D5C8561"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r w:rsidRPr="003E2C61">
              <w:rPr>
                <w:rFonts w:ascii="Arial" w:eastAsia="Arial" w:hAnsi="Arial" w:cs="Arial"/>
                <w:sz w:val="18"/>
                <w:szCs w:val="18"/>
              </w:rPr>
              <w:t>Amortisation charge (Note 30)</w:t>
            </w:r>
          </w:p>
        </w:tc>
        <w:tc>
          <w:tcPr>
            <w:tcW w:w="1368" w:type="dxa"/>
            <w:tcBorders>
              <w:bottom w:val="single" w:sz="4" w:space="0" w:color="auto"/>
            </w:tcBorders>
            <w:shd w:val="clear" w:color="auto" w:fill="auto"/>
          </w:tcPr>
          <w:p w14:paraId="5175B19B" w14:textId="77777777" w:rsidR="00293454" w:rsidRPr="003E2C61" w:rsidRDefault="001B7CC5">
            <w:pPr>
              <w:spacing w:line="240" w:lineRule="auto"/>
              <w:ind w:right="-74"/>
              <w:jc w:val="right"/>
              <w:rPr>
                <w:rFonts w:ascii="Arial" w:eastAsia="Arial" w:hAnsi="Arial" w:cs="Arial"/>
                <w:sz w:val="18"/>
                <w:szCs w:val="18"/>
              </w:rPr>
            </w:pPr>
            <w:r w:rsidRPr="003E2C61">
              <w:rPr>
                <w:rFonts w:ascii="Arial" w:eastAsia="Arial" w:hAnsi="Arial" w:cs="Arial"/>
                <w:sz w:val="18"/>
                <w:szCs w:val="18"/>
              </w:rPr>
              <w:t>(14,435)</w:t>
            </w:r>
          </w:p>
        </w:tc>
        <w:tc>
          <w:tcPr>
            <w:tcW w:w="1368" w:type="dxa"/>
            <w:tcBorders>
              <w:bottom w:val="single" w:sz="4" w:space="0" w:color="auto"/>
            </w:tcBorders>
            <w:shd w:val="clear" w:color="auto" w:fill="auto"/>
          </w:tcPr>
          <w:p w14:paraId="2B2B5935"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(3,467)</w:t>
            </w:r>
          </w:p>
        </w:tc>
        <w:tc>
          <w:tcPr>
            <w:tcW w:w="1368" w:type="dxa"/>
            <w:tcBorders>
              <w:bottom w:val="single" w:sz="4" w:space="0" w:color="auto"/>
            </w:tcBorders>
            <w:shd w:val="clear" w:color="auto" w:fill="auto"/>
          </w:tcPr>
          <w:p w14:paraId="390A0E30"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(17,902)</w:t>
            </w:r>
          </w:p>
        </w:tc>
      </w:tr>
      <w:tr w:rsidR="00293454" w:rsidRPr="003E2C61" w14:paraId="5BFC45AC" w14:textId="77777777" w:rsidTr="00A246FE">
        <w:tc>
          <w:tcPr>
            <w:tcW w:w="5327" w:type="dxa"/>
            <w:vAlign w:val="center"/>
          </w:tcPr>
          <w:p w14:paraId="0EA49BDA"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auto"/>
            <w:vAlign w:val="center"/>
          </w:tcPr>
          <w:p w14:paraId="5BFBBB9B"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6359191A"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6C24D495"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73F59682" w14:textId="77777777" w:rsidTr="00A246FE">
        <w:tc>
          <w:tcPr>
            <w:tcW w:w="5327" w:type="dxa"/>
            <w:vAlign w:val="center"/>
          </w:tcPr>
          <w:p w14:paraId="7809C6E6"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b/>
                <w:sz w:val="18"/>
                <w:szCs w:val="18"/>
              </w:rPr>
            </w:pPr>
            <w:r w:rsidRPr="003E2C61">
              <w:rPr>
                <w:rFonts w:ascii="Arial" w:eastAsia="Arial" w:hAnsi="Arial" w:cs="Arial"/>
                <w:b/>
                <w:sz w:val="18"/>
                <w:szCs w:val="18"/>
              </w:rPr>
              <w:t>Closing net book amount</w:t>
            </w:r>
          </w:p>
        </w:tc>
        <w:tc>
          <w:tcPr>
            <w:tcW w:w="1368" w:type="dxa"/>
            <w:tcBorders>
              <w:bottom w:val="single" w:sz="4" w:space="0" w:color="auto"/>
            </w:tcBorders>
            <w:shd w:val="clear" w:color="auto" w:fill="auto"/>
          </w:tcPr>
          <w:p w14:paraId="2A206994"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158,680</w:t>
            </w:r>
          </w:p>
        </w:tc>
        <w:tc>
          <w:tcPr>
            <w:tcW w:w="1368" w:type="dxa"/>
            <w:tcBorders>
              <w:bottom w:val="single" w:sz="4" w:space="0" w:color="auto"/>
            </w:tcBorders>
            <w:shd w:val="clear" w:color="auto" w:fill="auto"/>
          </w:tcPr>
          <w:p w14:paraId="387F2EB4"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22,515</w:t>
            </w:r>
          </w:p>
        </w:tc>
        <w:tc>
          <w:tcPr>
            <w:tcW w:w="1368" w:type="dxa"/>
            <w:tcBorders>
              <w:bottom w:val="single" w:sz="4" w:space="0" w:color="auto"/>
            </w:tcBorders>
            <w:shd w:val="clear" w:color="auto" w:fill="auto"/>
          </w:tcPr>
          <w:p w14:paraId="022F845D"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181,195</w:t>
            </w:r>
          </w:p>
        </w:tc>
      </w:tr>
      <w:tr w:rsidR="00293454" w:rsidRPr="003E2C61" w14:paraId="092A136C" w14:textId="77777777" w:rsidTr="00A246FE">
        <w:tc>
          <w:tcPr>
            <w:tcW w:w="5327" w:type="dxa"/>
            <w:vAlign w:val="center"/>
          </w:tcPr>
          <w:p w14:paraId="2F9BF84F"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auto"/>
            <w:vAlign w:val="center"/>
          </w:tcPr>
          <w:p w14:paraId="0D91BBA7"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2AD8BE0D"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57FFBE08"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077DEDFE" w14:textId="77777777" w:rsidTr="00A246FE">
        <w:tc>
          <w:tcPr>
            <w:tcW w:w="5327" w:type="dxa"/>
            <w:vAlign w:val="center"/>
          </w:tcPr>
          <w:p w14:paraId="2E37D9E5"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proofErr w:type="gramStart"/>
            <w:r w:rsidRPr="003E2C61">
              <w:rPr>
                <w:rFonts w:ascii="Arial" w:eastAsia="Arial" w:hAnsi="Arial" w:cs="Arial"/>
                <w:b/>
                <w:sz w:val="18"/>
                <w:szCs w:val="18"/>
              </w:rPr>
              <w:t>At</w:t>
            </w:r>
            <w:proofErr w:type="gramEnd"/>
            <w:r w:rsidRPr="003E2C61">
              <w:rPr>
                <w:rFonts w:ascii="Arial" w:eastAsia="Arial" w:hAnsi="Arial" w:cs="Arial"/>
                <w:b/>
                <w:sz w:val="18"/>
                <w:szCs w:val="18"/>
              </w:rPr>
              <w:t xml:space="preserve"> 31 December 2020</w:t>
            </w:r>
          </w:p>
        </w:tc>
        <w:tc>
          <w:tcPr>
            <w:tcW w:w="1368" w:type="dxa"/>
            <w:shd w:val="clear" w:color="auto" w:fill="auto"/>
          </w:tcPr>
          <w:p w14:paraId="2FAF00DB"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rPr>
                <w:rFonts w:ascii="Arial" w:eastAsia="Arial" w:hAnsi="Arial" w:cs="Arial"/>
                <w:sz w:val="18"/>
                <w:szCs w:val="18"/>
              </w:rPr>
            </w:pPr>
          </w:p>
        </w:tc>
        <w:tc>
          <w:tcPr>
            <w:tcW w:w="1368" w:type="dxa"/>
            <w:shd w:val="clear" w:color="auto" w:fill="auto"/>
          </w:tcPr>
          <w:p w14:paraId="67C0A327"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rPr>
                <w:rFonts w:ascii="Arial" w:eastAsia="Arial" w:hAnsi="Arial" w:cs="Arial"/>
                <w:sz w:val="18"/>
                <w:szCs w:val="18"/>
              </w:rPr>
            </w:pPr>
          </w:p>
        </w:tc>
        <w:tc>
          <w:tcPr>
            <w:tcW w:w="1368" w:type="dxa"/>
            <w:shd w:val="clear" w:color="auto" w:fill="auto"/>
          </w:tcPr>
          <w:p w14:paraId="644007F3"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rPr>
                <w:rFonts w:ascii="Arial" w:eastAsia="Arial" w:hAnsi="Arial" w:cs="Arial"/>
                <w:sz w:val="18"/>
                <w:szCs w:val="18"/>
              </w:rPr>
            </w:pPr>
          </w:p>
        </w:tc>
      </w:tr>
      <w:tr w:rsidR="00293454" w:rsidRPr="003E2C61" w14:paraId="19E6693C" w14:textId="77777777" w:rsidTr="00A246FE">
        <w:tc>
          <w:tcPr>
            <w:tcW w:w="5327" w:type="dxa"/>
            <w:vAlign w:val="center"/>
          </w:tcPr>
          <w:p w14:paraId="051FCE4B"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r w:rsidRPr="003E2C61">
              <w:rPr>
                <w:rFonts w:ascii="Arial" w:eastAsia="Arial" w:hAnsi="Arial" w:cs="Arial"/>
                <w:sz w:val="18"/>
                <w:szCs w:val="18"/>
              </w:rPr>
              <w:t xml:space="preserve">Cost </w:t>
            </w:r>
          </w:p>
        </w:tc>
        <w:tc>
          <w:tcPr>
            <w:tcW w:w="1368" w:type="dxa"/>
            <w:shd w:val="clear" w:color="auto" w:fill="auto"/>
          </w:tcPr>
          <w:p w14:paraId="3039BC62"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772,371</w:t>
            </w:r>
          </w:p>
        </w:tc>
        <w:tc>
          <w:tcPr>
            <w:tcW w:w="1368" w:type="dxa"/>
            <w:shd w:val="clear" w:color="auto" w:fill="auto"/>
          </w:tcPr>
          <w:p w14:paraId="31FCCAB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802,047</w:t>
            </w:r>
          </w:p>
        </w:tc>
        <w:tc>
          <w:tcPr>
            <w:tcW w:w="1368" w:type="dxa"/>
            <w:shd w:val="clear" w:color="auto" w:fill="auto"/>
          </w:tcPr>
          <w:p w14:paraId="49FA1437"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1,574,418</w:t>
            </w:r>
          </w:p>
        </w:tc>
      </w:tr>
      <w:tr w:rsidR="00293454" w:rsidRPr="003E2C61" w14:paraId="5D4CD68A" w14:textId="77777777" w:rsidTr="00A246FE">
        <w:tc>
          <w:tcPr>
            <w:tcW w:w="5327" w:type="dxa"/>
            <w:vAlign w:val="center"/>
          </w:tcPr>
          <w:p w14:paraId="375FE1D0"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Less: Accumulated amortisation</w:t>
            </w:r>
          </w:p>
        </w:tc>
        <w:tc>
          <w:tcPr>
            <w:tcW w:w="1368" w:type="dxa"/>
            <w:tcBorders>
              <w:bottom w:val="single" w:sz="4" w:space="0" w:color="auto"/>
            </w:tcBorders>
            <w:shd w:val="clear" w:color="auto" w:fill="auto"/>
          </w:tcPr>
          <w:p w14:paraId="7466B92F"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(613,691)</w:t>
            </w:r>
          </w:p>
        </w:tc>
        <w:tc>
          <w:tcPr>
            <w:tcW w:w="1368" w:type="dxa"/>
            <w:tcBorders>
              <w:bottom w:val="single" w:sz="4" w:space="0" w:color="auto"/>
            </w:tcBorders>
            <w:shd w:val="clear" w:color="auto" w:fill="auto"/>
          </w:tcPr>
          <w:p w14:paraId="23DB2B00"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(779,532)</w:t>
            </w:r>
          </w:p>
        </w:tc>
        <w:tc>
          <w:tcPr>
            <w:tcW w:w="1368" w:type="dxa"/>
            <w:tcBorders>
              <w:bottom w:val="single" w:sz="4" w:space="0" w:color="auto"/>
            </w:tcBorders>
            <w:shd w:val="clear" w:color="auto" w:fill="auto"/>
          </w:tcPr>
          <w:p w14:paraId="2A0D5A45"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(1,393,223)</w:t>
            </w:r>
          </w:p>
        </w:tc>
      </w:tr>
      <w:tr w:rsidR="00293454" w:rsidRPr="003E2C61" w14:paraId="2BF34660" w14:textId="77777777" w:rsidTr="00A246FE">
        <w:tc>
          <w:tcPr>
            <w:tcW w:w="5327" w:type="dxa"/>
            <w:vAlign w:val="center"/>
          </w:tcPr>
          <w:p w14:paraId="67CF654A"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auto"/>
            <w:vAlign w:val="center"/>
          </w:tcPr>
          <w:p w14:paraId="1A6DBD13"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7EFB38AC"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06BA1639"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7B02BBCA" w14:textId="77777777" w:rsidTr="00A246FE">
        <w:tc>
          <w:tcPr>
            <w:tcW w:w="5327" w:type="dxa"/>
            <w:vAlign w:val="center"/>
          </w:tcPr>
          <w:p w14:paraId="2EDF9729"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r w:rsidRPr="003E2C61">
              <w:rPr>
                <w:rFonts w:ascii="Arial" w:eastAsia="Arial" w:hAnsi="Arial" w:cs="Arial"/>
                <w:b/>
                <w:sz w:val="18"/>
                <w:szCs w:val="18"/>
              </w:rPr>
              <w:t>Net book amount</w:t>
            </w:r>
          </w:p>
        </w:tc>
        <w:tc>
          <w:tcPr>
            <w:tcW w:w="1368" w:type="dxa"/>
            <w:tcBorders>
              <w:bottom w:val="single" w:sz="4" w:space="0" w:color="auto"/>
            </w:tcBorders>
            <w:shd w:val="clear" w:color="auto" w:fill="auto"/>
          </w:tcPr>
          <w:p w14:paraId="52B6C1E8"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158,680</w:t>
            </w:r>
          </w:p>
        </w:tc>
        <w:tc>
          <w:tcPr>
            <w:tcW w:w="1368" w:type="dxa"/>
            <w:tcBorders>
              <w:bottom w:val="single" w:sz="4" w:space="0" w:color="auto"/>
            </w:tcBorders>
            <w:shd w:val="clear" w:color="auto" w:fill="auto"/>
          </w:tcPr>
          <w:p w14:paraId="4839BC18"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22,515</w:t>
            </w:r>
          </w:p>
        </w:tc>
        <w:tc>
          <w:tcPr>
            <w:tcW w:w="1368" w:type="dxa"/>
            <w:tcBorders>
              <w:bottom w:val="single" w:sz="4" w:space="0" w:color="auto"/>
            </w:tcBorders>
            <w:shd w:val="clear" w:color="auto" w:fill="auto"/>
          </w:tcPr>
          <w:p w14:paraId="69F1C440"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181,195</w:t>
            </w:r>
          </w:p>
        </w:tc>
      </w:tr>
    </w:tbl>
    <w:p w14:paraId="32EB2DD8" w14:textId="77777777" w:rsidR="00293454" w:rsidRPr="003E2C61" w:rsidRDefault="00293454"/>
    <w:p w14:paraId="034A7BE2" w14:textId="77777777" w:rsidR="00293454" w:rsidRPr="003E2C61" w:rsidRDefault="001B7CC5">
      <w:pPr>
        <w:spacing w:line="240" w:lineRule="auto"/>
      </w:pPr>
      <w:r w:rsidRPr="003E2C61">
        <w:br w:type="page"/>
      </w:r>
    </w:p>
    <w:p w14:paraId="5B7F3A5B" w14:textId="77777777" w:rsidR="00293454" w:rsidRPr="003E2C61" w:rsidRDefault="00293454"/>
    <w:tbl>
      <w:tblPr>
        <w:tblStyle w:val="afffffffffffffffffffffffffffffffff9"/>
        <w:tblW w:w="9431" w:type="dxa"/>
        <w:tblLayout w:type="fixed"/>
        <w:tblLook w:val="0000" w:firstRow="0" w:lastRow="0" w:firstColumn="0" w:lastColumn="0" w:noHBand="0" w:noVBand="0"/>
      </w:tblPr>
      <w:tblGrid>
        <w:gridCol w:w="5327"/>
        <w:gridCol w:w="1368"/>
        <w:gridCol w:w="1368"/>
        <w:gridCol w:w="1368"/>
      </w:tblGrid>
      <w:tr w:rsidR="00293454" w:rsidRPr="003E2C61" w14:paraId="5AFEBC55" w14:textId="77777777" w:rsidTr="004775DB">
        <w:tc>
          <w:tcPr>
            <w:tcW w:w="5327" w:type="dxa"/>
            <w:vAlign w:val="center"/>
          </w:tcPr>
          <w:p w14:paraId="3AEEAA2D" w14:textId="77777777" w:rsidR="00293454" w:rsidRPr="003E2C61" w:rsidRDefault="00293454">
            <w:pPr>
              <w:spacing w:line="240" w:lineRule="auto"/>
              <w:ind w:left="-101"/>
              <w:rPr>
                <w:rFonts w:ascii="Arial" w:eastAsia="Arial" w:hAnsi="Arial" w:cs="Arial"/>
                <w:sz w:val="18"/>
                <w:szCs w:val="18"/>
              </w:rPr>
            </w:pPr>
          </w:p>
        </w:tc>
        <w:tc>
          <w:tcPr>
            <w:tcW w:w="4104" w:type="dxa"/>
            <w:gridSpan w:val="3"/>
            <w:tcBorders>
              <w:top w:val="single" w:sz="4" w:space="0" w:color="auto"/>
              <w:bottom w:val="single" w:sz="4" w:space="0" w:color="auto"/>
            </w:tcBorders>
            <w:shd w:val="clear" w:color="auto" w:fill="auto"/>
          </w:tcPr>
          <w:p w14:paraId="71034727"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Consolidated and Separate</w:t>
            </w:r>
          </w:p>
          <w:p w14:paraId="25CD95F6"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r>
      <w:tr w:rsidR="00293454" w:rsidRPr="003E2C61" w14:paraId="64C43AC4" w14:textId="77777777" w:rsidTr="004775DB">
        <w:tc>
          <w:tcPr>
            <w:tcW w:w="5327" w:type="dxa"/>
            <w:vAlign w:val="center"/>
          </w:tcPr>
          <w:p w14:paraId="798BEB08"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auto"/>
          </w:tcPr>
          <w:p w14:paraId="07C4902A"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Computer</w:t>
            </w:r>
          </w:p>
        </w:tc>
        <w:tc>
          <w:tcPr>
            <w:tcW w:w="1368" w:type="dxa"/>
            <w:tcBorders>
              <w:top w:val="single" w:sz="4" w:space="0" w:color="auto"/>
            </w:tcBorders>
            <w:shd w:val="clear" w:color="auto" w:fill="auto"/>
          </w:tcPr>
          <w:p w14:paraId="1ADB5149"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 xml:space="preserve">Royalties </w:t>
            </w:r>
          </w:p>
        </w:tc>
        <w:tc>
          <w:tcPr>
            <w:tcW w:w="1368" w:type="dxa"/>
            <w:tcBorders>
              <w:top w:val="single" w:sz="4" w:space="0" w:color="auto"/>
            </w:tcBorders>
            <w:shd w:val="clear" w:color="auto" w:fill="auto"/>
          </w:tcPr>
          <w:p w14:paraId="6ACA0F92" w14:textId="77777777" w:rsidR="00293454" w:rsidRPr="003E2C61" w:rsidRDefault="00293454">
            <w:pPr>
              <w:spacing w:line="240" w:lineRule="auto"/>
              <w:ind w:right="-72"/>
              <w:jc w:val="right"/>
              <w:rPr>
                <w:rFonts w:ascii="Arial" w:eastAsia="Arial" w:hAnsi="Arial" w:cs="Arial"/>
                <w:b/>
                <w:sz w:val="18"/>
                <w:szCs w:val="18"/>
              </w:rPr>
            </w:pPr>
          </w:p>
        </w:tc>
      </w:tr>
      <w:tr w:rsidR="00293454" w:rsidRPr="003E2C61" w14:paraId="33EF8116" w14:textId="77777777" w:rsidTr="004775DB">
        <w:tc>
          <w:tcPr>
            <w:tcW w:w="5327" w:type="dxa"/>
            <w:vAlign w:val="center"/>
          </w:tcPr>
          <w:p w14:paraId="570F4C3D" w14:textId="77777777" w:rsidR="00293454" w:rsidRPr="003E2C61" w:rsidRDefault="00293454">
            <w:pPr>
              <w:spacing w:line="240" w:lineRule="auto"/>
              <w:ind w:left="-101"/>
              <w:rPr>
                <w:rFonts w:ascii="Arial" w:eastAsia="Arial" w:hAnsi="Arial" w:cs="Arial"/>
                <w:sz w:val="18"/>
                <w:szCs w:val="18"/>
              </w:rPr>
            </w:pPr>
          </w:p>
        </w:tc>
        <w:tc>
          <w:tcPr>
            <w:tcW w:w="1368" w:type="dxa"/>
            <w:tcBorders>
              <w:bottom w:val="single" w:sz="4" w:space="0" w:color="auto"/>
            </w:tcBorders>
            <w:shd w:val="clear" w:color="auto" w:fill="auto"/>
          </w:tcPr>
          <w:p w14:paraId="00ECB49A"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software</w:t>
            </w:r>
          </w:p>
        </w:tc>
        <w:tc>
          <w:tcPr>
            <w:tcW w:w="1368" w:type="dxa"/>
            <w:tcBorders>
              <w:bottom w:val="single" w:sz="4" w:space="0" w:color="auto"/>
            </w:tcBorders>
            <w:shd w:val="clear" w:color="auto" w:fill="auto"/>
          </w:tcPr>
          <w:p w14:paraId="13D935C4"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and licences</w:t>
            </w:r>
          </w:p>
        </w:tc>
        <w:tc>
          <w:tcPr>
            <w:tcW w:w="1368" w:type="dxa"/>
            <w:tcBorders>
              <w:bottom w:val="single" w:sz="4" w:space="0" w:color="auto"/>
            </w:tcBorders>
            <w:shd w:val="clear" w:color="auto" w:fill="auto"/>
          </w:tcPr>
          <w:p w14:paraId="0EF04E10"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Total</w:t>
            </w:r>
          </w:p>
        </w:tc>
      </w:tr>
      <w:tr w:rsidR="00293454" w:rsidRPr="003E2C61" w14:paraId="60EB66D4" w14:textId="77777777" w:rsidTr="004775DB">
        <w:tc>
          <w:tcPr>
            <w:tcW w:w="5327" w:type="dxa"/>
            <w:vAlign w:val="center"/>
          </w:tcPr>
          <w:p w14:paraId="0637ECD8"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2A85CD02"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6A16A033"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010CBE41"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655D519F" w14:textId="77777777" w:rsidTr="004775DB">
        <w:tc>
          <w:tcPr>
            <w:tcW w:w="5327" w:type="dxa"/>
            <w:vAlign w:val="center"/>
          </w:tcPr>
          <w:p w14:paraId="41D4BB18"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b/>
                <w:sz w:val="18"/>
                <w:szCs w:val="18"/>
              </w:rPr>
            </w:pPr>
            <w:r w:rsidRPr="003E2C61">
              <w:rPr>
                <w:rFonts w:ascii="Arial" w:eastAsia="Arial" w:hAnsi="Arial" w:cs="Arial"/>
                <w:b/>
                <w:sz w:val="18"/>
                <w:szCs w:val="18"/>
              </w:rPr>
              <w:t>Year ended 31 December 2021</w:t>
            </w:r>
          </w:p>
        </w:tc>
        <w:tc>
          <w:tcPr>
            <w:tcW w:w="1368" w:type="dxa"/>
            <w:shd w:val="clear" w:color="auto" w:fill="FAFAFA"/>
          </w:tcPr>
          <w:p w14:paraId="191A5220" w14:textId="77777777" w:rsidR="00293454" w:rsidRPr="003E2C61" w:rsidRDefault="00293454">
            <w:pPr>
              <w:spacing w:line="240" w:lineRule="auto"/>
              <w:ind w:right="-72"/>
              <w:jc w:val="right"/>
              <w:rPr>
                <w:rFonts w:ascii="Arial" w:eastAsia="Arial" w:hAnsi="Arial" w:cs="Arial"/>
                <w:sz w:val="18"/>
                <w:szCs w:val="18"/>
              </w:rPr>
            </w:pPr>
          </w:p>
        </w:tc>
        <w:tc>
          <w:tcPr>
            <w:tcW w:w="1368" w:type="dxa"/>
            <w:shd w:val="clear" w:color="auto" w:fill="FAFAFA"/>
          </w:tcPr>
          <w:p w14:paraId="21CD5744" w14:textId="77777777" w:rsidR="00293454" w:rsidRPr="003E2C61" w:rsidRDefault="00293454">
            <w:pPr>
              <w:spacing w:line="240" w:lineRule="auto"/>
              <w:ind w:right="-72"/>
              <w:jc w:val="right"/>
              <w:rPr>
                <w:rFonts w:ascii="Arial" w:eastAsia="Arial" w:hAnsi="Arial" w:cs="Arial"/>
                <w:sz w:val="18"/>
                <w:szCs w:val="18"/>
              </w:rPr>
            </w:pPr>
          </w:p>
        </w:tc>
        <w:tc>
          <w:tcPr>
            <w:tcW w:w="1368" w:type="dxa"/>
            <w:shd w:val="clear" w:color="auto" w:fill="FAFAFA"/>
          </w:tcPr>
          <w:p w14:paraId="5D9983AC"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1AE8DD02" w14:textId="77777777" w:rsidTr="004775DB">
        <w:tc>
          <w:tcPr>
            <w:tcW w:w="5327" w:type="dxa"/>
            <w:vAlign w:val="center"/>
          </w:tcPr>
          <w:p w14:paraId="48112F6E"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r w:rsidRPr="003E2C61">
              <w:rPr>
                <w:rFonts w:ascii="Arial" w:eastAsia="Arial" w:hAnsi="Arial" w:cs="Arial"/>
                <w:sz w:val="18"/>
                <w:szCs w:val="18"/>
              </w:rPr>
              <w:t>Opening net book amount</w:t>
            </w:r>
          </w:p>
        </w:tc>
        <w:tc>
          <w:tcPr>
            <w:tcW w:w="1368" w:type="dxa"/>
            <w:shd w:val="clear" w:color="auto" w:fill="FAFAFA"/>
          </w:tcPr>
          <w:p w14:paraId="565573A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158,680</w:t>
            </w:r>
          </w:p>
        </w:tc>
        <w:tc>
          <w:tcPr>
            <w:tcW w:w="1368" w:type="dxa"/>
            <w:shd w:val="clear" w:color="auto" w:fill="FAFAFA"/>
          </w:tcPr>
          <w:p w14:paraId="27431F65"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22,515</w:t>
            </w:r>
          </w:p>
        </w:tc>
        <w:tc>
          <w:tcPr>
            <w:tcW w:w="1368" w:type="dxa"/>
            <w:shd w:val="clear" w:color="auto" w:fill="FAFAFA"/>
          </w:tcPr>
          <w:p w14:paraId="551828F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181,195</w:t>
            </w:r>
          </w:p>
        </w:tc>
      </w:tr>
      <w:tr w:rsidR="00293454" w:rsidRPr="003E2C61" w14:paraId="475837ED" w14:textId="77777777" w:rsidTr="004775DB">
        <w:tc>
          <w:tcPr>
            <w:tcW w:w="5327" w:type="dxa"/>
            <w:vAlign w:val="center"/>
          </w:tcPr>
          <w:p w14:paraId="72735590"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r w:rsidRPr="003E2C61">
              <w:rPr>
                <w:rFonts w:ascii="Arial" w:eastAsia="Arial" w:hAnsi="Arial" w:cs="Arial"/>
                <w:sz w:val="18"/>
                <w:szCs w:val="18"/>
              </w:rPr>
              <w:t>Addition</w:t>
            </w:r>
          </w:p>
        </w:tc>
        <w:tc>
          <w:tcPr>
            <w:tcW w:w="1368" w:type="dxa"/>
            <w:shd w:val="clear" w:color="auto" w:fill="FAFAFA"/>
            <w:vAlign w:val="center"/>
          </w:tcPr>
          <w:p w14:paraId="4DA66C39"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 xml:space="preserve">4,044 </w:t>
            </w:r>
          </w:p>
        </w:tc>
        <w:tc>
          <w:tcPr>
            <w:tcW w:w="1368" w:type="dxa"/>
            <w:shd w:val="clear" w:color="auto" w:fill="FAFAFA"/>
            <w:vAlign w:val="center"/>
          </w:tcPr>
          <w:p w14:paraId="0492AABE" w14:textId="11F1C08F"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shd w:val="clear" w:color="auto" w:fill="FAFAFA"/>
            <w:vAlign w:val="center"/>
          </w:tcPr>
          <w:p w14:paraId="09ACDAF2"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 xml:space="preserve">4,044 </w:t>
            </w:r>
          </w:p>
        </w:tc>
      </w:tr>
      <w:tr w:rsidR="00293454" w:rsidRPr="003E2C61" w14:paraId="0BD66A70" w14:textId="77777777" w:rsidTr="004775DB">
        <w:tc>
          <w:tcPr>
            <w:tcW w:w="5327" w:type="dxa"/>
            <w:vAlign w:val="center"/>
          </w:tcPr>
          <w:p w14:paraId="1E6659EA"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r w:rsidRPr="003E2C61">
              <w:rPr>
                <w:rFonts w:ascii="Arial" w:eastAsia="Arial" w:hAnsi="Arial" w:cs="Arial"/>
                <w:sz w:val="18"/>
                <w:szCs w:val="18"/>
              </w:rPr>
              <w:t>Reclassification</w:t>
            </w:r>
          </w:p>
        </w:tc>
        <w:tc>
          <w:tcPr>
            <w:tcW w:w="1368" w:type="dxa"/>
            <w:shd w:val="clear" w:color="auto" w:fill="FAFAFA"/>
            <w:vAlign w:val="center"/>
          </w:tcPr>
          <w:p w14:paraId="57941F2D"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(15,666)</w:t>
            </w:r>
          </w:p>
        </w:tc>
        <w:tc>
          <w:tcPr>
            <w:tcW w:w="1368" w:type="dxa"/>
            <w:shd w:val="clear" w:color="auto" w:fill="FAFAFA"/>
            <w:vAlign w:val="center"/>
          </w:tcPr>
          <w:p w14:paraId="687CF1E3"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15,666</w:t>
            </w:r>
          </w:p>
        </w:tc>
        <w:tc>
          <w:tcPr>
            <w:tcW w:w="1368" w:type="dxa"/>
            <w:shd w:val="clear" w:color="auto" w:fill="FAFAFA"/>
            <w:vAlign w:val="center"/>
          </w:tcPr>
          <w:p w14:paraId="1C588AED"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r>
      <w:tr w:rsidR="00293454" w:rsidRPr="003E2C61" w14:paraId="135FAF8C" w14:textId="77777777" w:rsidTr="004775DB">
        <w:tc>
          <w:tcPr>
            <w:tcW w:w="5327" w:type="dxa"/>
            <w:vAlign w:val="center"/>
          </w:tcPr>
          <w:p w14:paraId="3BBDF0FA"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r w:rsidRPr="003E2C61">
              <w:rPr>
                <w:rFonts w:ascii="Arial" w:eastAsia="Arial" w:hAnsi="Arial" w:cs="Arial"/>
                <w:sz w:val="18"/>
                <w:szCs w:val="18"/>
              </w:rPr>
              <w:t>Amortisation charge (Note 30)</w:t>
            </w:r>
          </w:p>
        </w:tc>
        <w:tc>
          <w:tcPr>
            <w:tcW w:w="1368" w:type="dxa"/>
            <w:shd w:val="clear" w:color="auto" w:fill="FAFAFA"/>
            <w:vAlign w:val="center"/>
          </w:tcPr>
          <w:p w14:paraId="00D279B2"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(13,421)</w:t>
            </w:r>
          </w:p>
        </w:tc>
        <w:tc>
          <w:tcPr>
            <w:tcW w:w="1368" w:type="dxa"/>
            <w:shd w:val="clear" w:color="auto" w:fill="FAFAFA"/>
            <w:vAlign w:val="center"/>
          </w:tcPr>
          <w:p w14:paraId="25935118"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(4,263)</w:t>
            </w:r>
          </w:p>
        </w:tc>
        <w:tc>
          <w:tcPr>
            <w:tcW w:w="1368" w:type="dxa"/>
            <w:shd w:val="clear" w:color="auto" w:fill="FAFAFA"/>
            <w:vAlign w:val="center"/>
          </w:tcPr>
          <w:p w14:paraId="1F9ADEBD"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(17,684)</w:t>
            </w:r>
          </w:p>
        </w:tc>
      </w:tr>
      <w:tr w:rsidR="00293454" w:rsidRPr="003E2C61" w14:paraId="07721E99" w14:textId="77777777" w:rsidTr="004775DB">
        <w:tc>
          <w:tcPr>
            <w:tcW w:w="5327" w:type="dxa"/>
            <w:vAlign w:val="center"/>
          </w:tcPr>
          <w:p w14:paraId="58DE5680"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r w:rsidRPr="003E2C61">
              <w:rPr>
                <w:rFonts w:ascii="Arial" w:eastAsia="Arial" w:hAnsi="Arial" w:cs="Arial"/>
                <w:sz w:val="18"/>
                <w:szCs w:val="18"/>
              </w:rPr>
              <w:t>Impairment (Note 30)</w:t>
            </w:r>
          </w:p>
        </w:tc>
        <w:tc>
          <w:tcPr>
            <w:tcW w:w="1368" w:type="dxa"/>
            <w:tcBorders>
              <w:bottom w:val="single" w:sz="4" w:space="0" w:color="auto"/>
            </w:tcBorders>
            <w:shd w:val="clear" w:color="auto" w:fill="FAFAFA"/>
            <w:vAlign w:val="center"/>
          </w:tcPr>
          <w:p w14:paraId="64A95D61"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tcBorders>
              <w:bottom w:val="single" w:sz="4" w:space="0" w:color="auto"/>
            </w:tcBorders>
            <w:shd w:val="clear" w:color="auto" w:fill="FAFAFA"/>
            <w:vAlign w:val="center"/>
          </w:tcPr>
          <w:p w14:paraId="5070318C"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(14,869)</w:t>
            </w:r>
          </w:p>
        </w:tc>
        <w:tc>
          <w:tcPr>
            <w:tcW w:w="1368" w:type="dxa"/>
            <w:tcBorders>
              <w:bottom w:val="single" w:sz="4" w:space="0" w:color="auto"/>
            </w:tcBorders>
            <w:shd w:val="clear" w:color="auto" w:fill="FAFAFA"/>
            <w:vAlign w:val="center"/>
          </w:tcPr>
          <w:p w14:paraId="7B29A37E"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(14,869)</w:t>
            </w:r>
          </w:p>
        </w:tc>
      </w:tr>
      <w:tr w:rsidR="00293454" w:rsidRPr="003E2C61" w14:paraId="4377F52C" w14:textId="77777777" w:rsidTr="004775DB">
        <w:tc>
          <w:tcPr>
            <w:tcW w:w="5327" w:type="dxa"/>
            <w:vAlign w:val="center"/>
          </w:tcPr>
          <w:p w14:paraId="400C96F1"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3E0780B4"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40E15B79"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207F01E2"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749DEDAD" w14:textId="77777777" w:rsidTr="004775DB">
        <w:tc>
          <w:tcPr>
            <w:tcW w:w="5327" w:type="dxa"/>
            <w:vAlign w:val="center"/>
          </w:tcPr>
          <w:p w14:paraId="6C056A0E"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r w:rsidRPr="003E2C61">
              <w:rPr>
                <w:rFonts w:ascii="Arial" w:eastAsia="Arial" w:hAnsi="Arial" w:cs="Arial"/>
                <w:b/>
                <w:sz w:val="18"/>
                <w:szCs w:val="18"/>
              </w:rPr>
              <w:t>Closing net book amount</w:t>
            </w:r>
          </w:p>
        </w:tc>
        <w:tc>
          <w:tcPr>
            <w:tcW w:w="1368" w:type="dxa"/>
            <w:tcBorders>
              <w:bottom w:val="single" w:sz="4" w:space="0" w:color="auto"/>
            </w:tcBorders>
            <w:shd w:val="clear" w:color="auto" w:fill="FAFAFA"/>
            <w:vAlign w:val="center"/>
          </w:tcPr>
          <w:p w14:paraId="26C28975"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 xml:space="preserve">133,637 </w:t>
            </w:r>
          </w:p>
        </w:tc>
        <w:tc>
          <w:tcPr>
            <w:tcW w:w="1368" w:type="dxa"/>
            <w:tcBorders>
              <w:bottom w:val="single" w:sz="4" w:space="0" w:color="auto"/>
            </w:tcBorders>
            <w:shd w:val="clear" w:color="auto" w:fill="FAFAFA"/>
            <w:vAlign w:val="center"/>
          </w:tcPr>
          <w:p w14:paraId="1020166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 xml:space="preserve">19,049 </w:t>
            </w:r>
          </w:p>
        </w:tc>
        <w:tc>
          <w:tcPr>
            <w:tcW w:w="1368" w:type="dxa"/>
            <w:tcBorders>
              <w:bottom w:val="single" w:sz="4" w:space="0" w:color="auto"/>
            </w:tcBorders>
            <w:shd w:val="clear" w:color="auto" w:fill="FAFAFA"/>
            <w:vAlign w:val="center"/>
          </w:tcPr>
          <w:p w14:paraId="3A0889DE"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 xml:space="preserve">152,686 </w:t>
            </w:r>
          </w:p>
        </w:tc>
      </w:tr>
      <w:tr w:rsidR="00293454" w:rsidRPr="003E2C61" w14:paraId="1F798769" w14:textId="77777777" w:rsidTr="004775DB">
        <w:tc>
          <w:tcPr>
            <w:tcW w:w="5327" w:type="dxa"/>
            <w:vAlign w:val="center"/>
          </w:tcPr>
          <w:p w14:paraId="69B3F27E"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376AB44D" w14:textId="77777777" w:rsidR="00293454" w:rsidRPr="003E2C61" w:rsidRDefault="00293454">
            <w:pPr>
              <w:spacing w:line="240" w:lineRule="auto"/>
              <w:ind w:right="-74"/>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1393B05D"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23E190B7"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018E548B" w14:textId="77777777" w:rsidTr="004775DB">
        <w:tc>
          <w:tcPr>
            <w:tcW w:w="5327" w:type="dxa"/>
            <w:vAlign w:val="center"/>
          </w:tcPr>
          <w:p w14:paraId="144C9333"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proofErr w:type="gramStart"/>
            <w:r w:rsidRPr="003E2C61">
              <w:rPr>
                <w:rFonts w:ascii="Arial" w:eastAsia="Arial" w:hAnsi="Arial" w:cs="Arial"/>
                <w:b/>
                <w:sz w:val="18"/>
                <w:szCs w:val="18"/>
              </w:rPr>
              <w:t>At</w:t>
            </w:r>
            <w:proofErr w:type="gramEnd"/>
            <w:r w:rsidRPr="003E2C61">
              <w:rPr>
                <w:rFonts w:ascii="Arial" w:eastAsia="Arial" w:hAnsi="Arial" w:cs="Arial"/>
                <w:b/>
                <w:sz w:val="18"/>
                <w:szCs w:val="18"/>
              </w:rPr>
              <w:t xml:space="preserve"> 31 December 2021</w:t>
            </w:r>
          </w:p>
        </w:tc>
        <w:tc>
          <w:tcPr>
            <w:tcW w:w="1368" w:type="dxa"/>
            <w:shd w:val="clear" w:color="auto" w:fill="FAFAFA"/>
          </w:tcPr>
          <w:p w14:paraId="58B7CD03" w14:textId="77777777" w:rsidR="00293454" w:rsidRPr="003E2C61" w:rsidRDefault="00293454">
            <w:pPr>
              <w:spacing w:line="240" w:lineRule="auto"/>
              <w:ind w:right="-74"/>
              <w:jc w:val="right"/>
              <w:rPr>
                <w:rFonts w:ascii="Arial" w:eastAsia="Arial" w:hAnsi="Arial" w:cs="Arial"/>
                <w:sz w:val="18"/>
                <w:szCs w:val="18"/>
              </w:rPr>
            </w:pPr>
          </w:p>
        </w:tc>
        <w:tc>
          <w:tcPr>
            <w:tcW w:w="1368" w:type="dxa"/>
            <w:shd w:val="clear" w:color="auto" w:fill="FAFAFA"/>
          </w:tcPr>
          <w:p w14:paraId="1E40E2DB" w14:textId="77777777" w:rsidR="00293454" w:rsidRPr="003E2C61" w:rsidRDefault="00293454">
            <w:pPr>
              <w:spacing w:line="240" w:lineRule="auto"/>
              <w:ind w:right="-72"/>
              <w:jc w:val="right"/>
              <w:rPr>
                <w:rFonts w:ascii="Arial" w:eastAsia="Arial" w:hAnsi="Arial" w:cs="Arial"/>
                <w:sz w:val="18"/>
                <w:szCs w:val="18"/>
              </w:rPr>
            </w:pPr>
          </w:p>
        </w:tc>
        <w:tc>
          <w:tcPr>
            <w:tcW w:w="1368" w:type="dxa"/>
            <w:shd w:val="clear" w:color="auto" w:fill="FAFAFA"/>
          </w:tcPr>
          <w:p w14:paraId="3A4B9B37"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7D0CE184" w14:textId="77777777" w:rsidTr="004775DB">
        <w:tc>
          <w:tcPr>
            <w:tcW w:w="5327" w:type="dxa"/>
            <w:vAlign w:val="center"/>
          </w:tcPr>
          <w:p w14:paraId="4C4DF784"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r w:rsidRPr="003E2C61">
              <w:rPr>
                <w:rFonts w:ascii="Arial" w:eastAsia="Arial" w:hAnsi="Arial" w:cs="Arial"/>
                <w:sz w:val="18"/>
                <w:szCs w:val="18"/>
              </w:rPr>
              <w:t>Cost</w:t>
            </w:r>
          </w:p>
        </w:tc>
        <w:tc>
          <w:tcPr>
            <w:tcW w:w="1368" w:type="dxa"/>
            <w:shd w:val="clear" w:color="auto" w:fill="FAFAFA"/>
          </w:tcPr>
          <w:p w14:paraId="661D646F" w14:textId="77777777" w:rsidR="00293454" w:rsidRPr="003E2C61" w:rsidRDefault="001B7CC5">
            <w:pPr>
              <w:spacing w:line="240" w:lineRule="auto"/>
              <w:ind w:right="-74"/>
              <w:jc w:val="right"/>
              <w:rPr>
                <w:rFonts w:ascii="Arial" w:eastAsia="Arial" w:hAnsi="Arial" w:cs="Arial"/>
                <w:sz w:val="18"/>
                <w:szCs w:val="18"/>
              </w:rPr>
            </w:pPr>
            <w:r w:rsidRPr="003E2C61">
              <w:rPr>
                <w:rFonts w:ascii="Arial" w:eastAsia="Arial" w:hAnsi="Arial" w:cs="Arial"/>
                <w:sz w:val="18"/>
                <w:szCs w:val="18"/>
              </w:rPr>
              <w:t>759,144</w:t>
            </w:r>
          </w:p>
        </w:tc>
        <w:tc>
          <w:tcPr>
            <w:tcW w:w="1368" w:type="dxa"/>
            <w:shd w:val="clear" w:color="auto" w:fill="FAFAFA"/>
          </w:tcPr>
          <w:p w14:paraId="10A2E7B2"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819,318</w:t>
            </w:r>
          </w:p>
        </w:tc>
        <w:tc>
          <w:tcPr>
            <w:tcW w:w="1368" w:type="dxa"/>
            <w:shd w:val="clear" w:color="auto" w:fill="FAFAFA"/>
          </w:tcPr>
          <w:p w14:paraId="549F4452"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1,578,462</w:t>
            </w:r>
          </w:p>
        </w:tc>
      </w:tr>
      <w:tr w:rsidR="00293454" w:rsidRPr="003E2C61" w14:paraId="4AA15B00" w14:textId="77777777" w:rsidTr="004775DB">
        <w:tc>
          <w:tcPr>
            <w:tcW w:w="5327" w:type="dxa"/>
            <w:vAlign w:val="center"/>
          </w:tcPr>
          <w:p w14:paraId="72347C16"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r w:rsidRPr="003E2C61">
              <w:rPr>
                <w:rFonts w:ascii="Arial" w:eastAsia="Arial" w:hAnsi="Arial" w:cs="Arial"/>
                <w:sz w:val="18"/>
                <w:szCs w:val="18"/>
              </w:rPr>
              <w:t>Less: Accumulated amortisation</w:t>
            </w:r>
          </w:p>
        </w:tc>
        <w:tc>
          <w:tcPr>
            <w:tcW w:w="1368" w:type="dxa"/>
            <w:tcBorders>
              <w:bottom w:val="single" w:sz="4" w:space="0" w:color="auto"/>
            </w:tcBorders>
            <w:shd w:val="clear" w:color="auto" w:fill="FAFAFA"/>
          </w:tcPr>
          <w:p w14:paraId="62895100" w14:textId="77777777" w:rsidR="00293454" w:rsidRPr="003E2C61" w:rsidRDefault="001B7CC5">
            <w:pPr>
              <w:spacing w:line="240" w:lineRule="auto"/>
              <w:ind w:right="-74"/>
              <w:jc w:val="right"/>
              <w:rPr>
                <w:rFonts w:ascii="Arial" w:eastAsia="Arial" w:hAnsi="Arial" w:cs="Arial"/>
                <w:sz w:val="18"/>
                <w:szCs w:val="18"/>
              </w:rPr>
            </w:pPr>
            <w:r w:rsidRPr="003E2C61">
              <w:rPr>
                <w:rFonts w:ascii="Arial" w:eastAsia="Arial" w:hAnsi="Arial" w:cs="Arial"/>
                <w:sz w:val="18"/>
                <w:szCs w:val="18"/>
              </w:rPr>
              <w:t>(625,507)</w:t>
            </w:r>
          </w:p>
        </w:tc>
        <w:tc>
          <w:tcPr>
            <w:tcW w:w="1368" w:type="dxa"/>
            <w:tcBorders>
              <w:bottom w:val="single" w:sz="4" w:space="0" w:color="auto"/>
            </w:tcBorders>
            <w:shd w:val="clear" w:color="auto" w:fill="FAFAFA"/>
          </w:tcPr>
          <w:p w14:paraId="48F55453"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(800,269)</w:t>
            </w:r>
          </w:p>
        </w:tc>
        <w:tc>
          <w:tcPr>
            <w:tcW w:w="1368" w:type="dxa"/>
            <w:tcBorders>
              <w:bottom w:val="single" w:sz="4" w:space="0" w:color="auto"/>
            </w:tcBorders>
            <w:shd w:val="clear" w:color="auto" w:fill="FAFAFA"/>
          </w:tcPr>
          <w:p w14:paraId="06B0E081"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(1,425,776)</w:t>
            </w:r>
          </w:p>
        </w:tc>
      </w:tr>
      <w:tr w:rsidR="00293454" w:rsidRPr="003E2C61" w14:paraId="2876ABF2" w14:textId="77777777" w:rsidTr="004775DB">
        <w:tc>
          <w:tcPr>
            <w:tcW w:w="5327" w:type="dxa"/>
            <w:vAlign w:val="center"/>
          </w:tcPr>
          <w:p w14:paraId="2B2CFA4D"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778B13A4" w14:textId="77777777" w:rsidR="00293454" w:rsidRPr="003E2C61" w:rsidRDefault="00293454">
            <w:pPr>
              <w:spacing w:line="240" w:lineRule="auto"/>
              <w:ind w:right="-74"/>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2D7D7935"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419FBF32"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07FF48E4" w14:textId="77777777" w:rsidTr="004775DB">
        <w:tc>
          <w:tcPr>
            <w:tcW w:w="5327" w:type="dxa"/>
            <w:vAlign w:val="center"/>
          </w:tcPr>
          <w:p w14:paraId="6BAF2107"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b/>
                <w:sz w:val="18"/>
                <w:szCs w:val="18"/>
              </w:rPr>
              <w:t>Net book amount</w:t>
            </w:r>
          </w:p>
        </w:tc>
        <w:tc>
          <w:tcPr>
            <w:tcW w:w="1368" w:type="dxa"/>
            <w:tcBorders>
              <w:bottom w:val="single" w:sz="4" w:space="0" w:color="auto"/>
            </w:tcBorders>
            <w:shd w:val="clear" w:color="auto" w:fill="FAFAFA"/>
            <w:vAlign w:val="center"/>
          </w:tcPr>
          <w:p w14:paraId="3892F9A3"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 xml:space="preserve">133,637 </w:t>
            </w:r>
          </w:p>
        </w:tc>
        <w:tc>
          <w:tcPr>
            <w:tcW w:w="1368" w:type="dxa"/>
            <w:tcBorders>
              <w:bottom w:val="single" w:sz="4" w:space="0" w:color="auto"/>
            </w:tcBorders>
            <w:shd w:val="clear" w:color="auto" w:fill="FAFAFA"/>
            <w:vAlign w:val="center"/>
          </w:tcPr>
          <w:p w14:paraId="797FB1DC"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 xml:space="preserve">19,049 </w:t>
            </w:r>
          </w:p>
        </w:tc>
        <w:tc>
          <w:tcPr>
            <w:tcW w:w="1368" w:type="dxa"/>
            <w:tcBorders>
              <w:bottom w:val="single" w:sz="4" w:space="0" w:color="auto"/>
            </w:tcBorders>
            <w:shd w:val="clear" w:color="auto" w:fill="FAFAFA"/>
            <w:vAlign w:val="center"/>
          </w:tcPr>
          <w:p w14:paraId="32D74859"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 xml:space="preserve">152,686 </w:t>
            </w:r>
          </w:p>
        </w:tc>
      </w:tr>
    </w:tbl>
    <w:p w14:paraId="679BFC09" w14:textId="77777777" w:rsidR="00293454" w:rsidRPr="003E2C61" w:rsidRDefault="00293454">
      <w:pPr>
        <w:spacing w:line="240" w:lineRule="auto"/>
        <w:jc w:val="both"/>
        <w:rPr>
          <w:sz w:val="18"/>
          <w:szCs w:val="18"/>
        </w:rPr>
      </w:pPr>
    </w:p>
    <w:p w14:paraId="6620E1B9" w14:textId="77777777" w:rsidR="00293454" w:rsidRPr="003E2C61" w:rsidRDefault="001B7CC5">
      <w:pPr>
        <w:spacing w:line="240" w:lineRule="auto"/>
        <w:jc w:val="both"/>
        <w:rPr>
          <w:sz w:val="18"/>
          <w:szCs w:val="18"/>
        </w:rPr>
      </w:pPr>
      <w:r w:rsidRPr="003E2C61">
        <w:rPr>
          <w:sz w:val="18"/>
          <w:szCs w:val="18"/>
        </w:rPr>
        <w:t>All amortisation charges are recorded in cost of sales, selling expenses and administrative expenses in the statement of comprehensive income based on the nature of the asset.</w:t>
      </w:r>
    </w:p>
    <w:p w14:paraId="16806B19" w14:textId="77777777" w:rsidR="00293454" w:rsidRPr="003E2C61" w:rsidRDefault="00293454">
      <w:pPr>
        <w:spacing w:line="240" w:lineRule="auto"/>
        <w:jc w:val="both"/>
        <w:rPr>
          <w:sz w:val="18"/>
          <w:szCs w:val="18"/>
        </w:rPr>
      </w:pPr>
    </w:p>
    <w:p w14:paraId="57995F58" w14:textId="77777777" w:rsidR="00293454" w:rsidRPr="003E2C61" w:rsidRDefault="00293454">
      <w:pPr>
        <w:spacing w:line="240" w:lineRule="auto"/>
        <w:jc w:val="both"/>
        <w:rPr>
          <w:sz w:val="18"/>
          <w:szCs w:val="18"/>
        </w:rPr>
      </w:pPr>
    </w:p>
    <w:tbl>
      <w:tblPr>
        <w:tblStyle w:val="afffffffffffffffffffffffffffffffffa"/>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E2C61" w14:paraId="35B94509" w14:textId="77777777">
        <w:trPr>
          <w:trHeight w:val="386"/>
        </w:trPr>
        <w:tc>
          <w:tcPr>
            <w:tcW w:w="9461" w:type="dxa"/>
            <w:shd w:val="clear" w:color="auto" w:fill="FFA543"/>
            <w:vAlign w:val="center"/>
          </w:tcPr>
          <w:p w14:paraId="31EB94D4" w14:textId="77777777" w:rsidR="00293454" w:rsidRPr="003E2C61" w:rsidRDefault="001B7CC5">
            <w:pPr>
              <w:pStyle w:val="Heading6"/>
              <w:tabs>
                <w:tab w:val="left" w:pos="540"/>
              </w:tabs>
              <w:spacing w:before="0" w:after="0" w:line="240" w:lineRule="auto"/>
              <w:ind w:left="540" w:hanging="540"/>
              <w:jc w:val="both"/>
              <w:outlineLvl w:val="5"/>
              <w:rPr>
                <w:rFonts w:ascii="Arial" w:eastAsia="Arial" w:hAnsi="Arial" w:cs="Arial"/>
                <w:b w:val="0"/>
                <w:color w:val="FFFFFF"/>
                <w:sz w:val="18"/>
                <w:szCs w:val="18"/>
              </w:rPr>
            </w:pPr>
            <w:r w:rsidRPr="003E2C61">
              <w:rPr>
                <w:rFonts w:ascii="Arial" w:eastAsia="Arial" w:hAnsi="Arial" w:cs="Arial"/>
                <w:color w:val="FFFFFF"/>
                <w:sz w:val="18"/>
                <w:szCs w:val="18"/>
              </w:rPr>
              <w:t>18</w:t>
            </w:r>
            <w:r w:rsidRPr="003E2C61">
              <w:rPr>
                <w:rFonts w:ascii="Arial" w:eastAsia="Arial" w:hAnsi="Arial" w:cs="Arial"/>
                <w:color w:val="FFFFFF"/>
                <w:sz w:val="18"/>
                <w:szCs w:val="18"/>
              </w:rPr>
              <w:tab/>
              <w:t>Deferred income tax</w:t>
            </w:r>
          </w:p>
        </w:tc>
      </w:tr>
    </w:tbl>
    <w:p w14:paraId="1F9A30B4" w14:textId="77777777" w:rsidR="00293454" w:rsidRPr="003E2C61" w:rsidRDefault="00293454">
      <w:pPr>
        <w:spacing w:line="240" w:lineRule="auto"/>
        <w:jc w:val="both"/>
        <w:rPr>
          <w:sz w:val="18"/>
          <w:szCs w:val="18"/>
        </w:rPr>
      </w:pPr>
    </w:p>
    <w:p w14:paraId="794B3956" w14:textId="77777777" w:rsidR="00293454" w:rsidRPr="003E2C61" w:rsidRDefault="001B7CC5">
      <w:pPr>
        <w:pBdr>
          <w:top w:val="nil"/>
          <w:left w:val="nil"/>
          <w:bottom w:val="nil"/>
          <w:right w:val="nil"/>
          <w:between w:val="nil"/>
        </w:pBdr>
        <w:tabs>
          <w:tab w:val="center" w:pos="4153"/>
          <w:tab w:val="right" w:pos="8306"/>
        </w:tabs>
        <w:spacing w:line="240" w:lineRule="auto"/>
        <w:jc w:val="both"/>
        <w:rPr>
          <w:color w:val="000000"/>
          <w:sz w:val="18"/>
          <w:szCs w:val="18"/>
        </w:rPr>
      </w:pPr>
      <w:r w:rsidRPr="003E2C61">
        <w:rPr>
          <w:color w:val="000000"/>
          <w:sz w:val="18"/>
          <w:szCs w:val="18"/>
        </w:rPr>
        <w:t>The analysis of deferred tax assets and deferred tax liabilities is as follows:</w:t>
      </w:r>
    </w:p>
    <w:p w14:paraId="55E3912D" w14:textId="77777777" w:rsidR="00293454" w:rsidRPr="003E2C61" w:rsidRDefault="00293454">
      <w:pPr>
        <w:pBdr>
          <w:top w:val="nil"/>
          <w:left w:val="nil"/>
          <w:bottom w:val="nil"/>
          <w:right w:val="nil"/>
          <w:between w:val="nil"/>
        </w:pBdr>
        <w:tabs>
          <w:tab w:val="center" w:pos="4153"/>
          <w:tab w:val="right" w:pos="8306"/>
        </w:tabs>
        <w:spacing w:line="240" w:lineRule="auto"/>
        <w:jc w:val="both"/>
        <w:rPr>
          <w:color w:val="000000"/>
          <w:sz w:val="18"/>
          <w:szCs w:val="18"/>
        </w:rPr>
      </w:pPr>
    </w:p>
    <w:tbl>
      <w:tblPr>
        <w:tblStyle w:val="afffffffffffffffffffffffffffffffffb"/>
        <w:tblW w:w="94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9"/>
        <w:gridCol w:w="1368"/>
        <w:gridCol w:w="1368"/>
        <w:gridCol w:w="1368"/>
        <w:gridCol w:w="1370"/>
      </w:tblGrid>
      <w:tr w:rsidR="00293454" w:rsidRPr="003E2C61" w14:paraId="625C8BF8" w14:textId="77777777">
        <w:tc>
          <w:tcPr>
            <w:tcW w:w="3959" w:type="dxa"/>
            <w:tcBorders>
              <w:top w:val="nil"/>
              <w:left w:val="nil"/>
              <w:bottom w:val="nil"/>
              <w:right w:val="nil"/>
            </w:tcBorders>
          </w:tcPr>
          <w:p w14:paraId="16454BC9" w14:textId="77777777" w:rsidR="00293454" w:rsidRPr="003E2C61" w:rsidRDefault="00293454">
            <w:pPr>
              <w:spacing w:line="257" w:lineRule="auto"/>
              <w:ind w:left="-101"/>
              <w:jc w:val="both"/>
              <w:rPr>
                <w:rFonts w:ascii="Arial" w:eastAsia="Arial" w:hAnsi="Arial" w:cs="Arial"/>
                <w:b/>
                <w:sz w:val="18"/>
                <w:szCs w:val="18"/>
              </w:rPr>
            </w:pPr>
          </w:p>
        </w:tc>
        <w:tc>
          <w:tcPr>
            <w:tcW w:w="2736" w:type="dxa"/>
            <w:gridSpan w:val="2"/>
            <w:tcBorders>
              <w:top w:val="single" w:sz="4" w:space="0" w:color="000000"/>
              <w:left w:val="nil"/>
              <w:bottom w:val="single" w:sz="4" w:space="0" w:color="000000"/>
              <w:right w:val="nil"/>
            </w:tcBorders>
          </w:tcPr>
          <w:p w14:paraId="7B7908BA" w14:textId="77777777" w:rsidR="00293454" w:rsidRPr="003E2C61" w:rsidRDefault="001B7CC5">
            <w:pPr>
              <w:spacing w:line="256" w:lineRule="auto"/>
              <w:ind w:left="-40" w:right="-72"/>
              <w:jc w:val="center"/>
              <w:rPr>
                <w:rFonts w:ascii="Arial" w:eastAsia="Arial" w:hAnsi="Arial" w:cs="Arial"/>
                <w:b/>
                <w:sz w:val="18"/>
                <w:szCs w:val="18"/>
              </w:rPr>
            </w:pPr>
            <w:r w:rsidRPr="003E2C61">
              <w:rPr>
                <w:rFonts w:ascii="Arial" w:eastAsia="Arial" w:hAnsi="Arial" w:cs="Arial"/>
                <w:b/>
                <w:sz w:val="18"/>
                <w:szCs w:val="18"/>
              </w:rPr>
              <w:t>Consolidated</w:t>
            </w:r>
          </w:p>
          <w:p w14:paraId="6D50B5F0" w14:textId="77777777" w:rsidR="00293454" w:rsidRPr="003E2C61" w:rsidRDefault="001B7CC5">
            <w:pPr>
              <w:spacing w:line="256"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c>
          <w:tcPr>
            <w:tcW w:w="2738" w:type="dxa"/>
            <w:gridSpan w:val="2"/>
            <w:tcBorders>
              <w:top w:val="single" w:sz="4" w:space="0" w:color="000000"/>
              <w:left w:val="nil"/>
              <w:bottom w:val="single" w:sz="4" w:space="0" w:color="000000"/>
              <w:right w:val="nil"/>
            </w:tcBorders>
          </w:tcPr>
          <w:p w14:paraId="4C60A775" w14:textId="77777777" w:rsidR="00293454" w:rsidRPr="003E2C61" w:rsidRDefault="001B7CC5">
            <w:pPr>
              <w:spacing w:line="256" w:lineRule="auto"/>
              <w:ind w:left="-40" w:right="-72"/>
              <w:jc w:val="center"/>
              <w:rPr>
                <w:rFonts w:ascii="Arial" w:eastAsia="Arial" w:hAnsi="Arial" w:cs="Arial"/>
                <w:b/>
                <w:sz w:val="18"/>
                <w:szCs w:val="18"/>
              </w:rPr>
            </w:pPr>
            <w:r w:rsidRPr="003E2C61">
              <w:rPr>
                <w:rFonts w:ascii="Arial" w:eastAsia="Arial" w:hAnsi="Arial" w:cs="Arial"/>
                <w:b/>
                <w:sz w:val="18"/>
                <w:szCs w:val="18"/>
              </w:rPr>
              <w:t>Separate</w:t>
            </w:r>
          </w:p>
          <w:p w14:paraId="3305034E" w14:textId="77777777" w:rsidR="00293454" w:rsidRPr="003E2C61" w:rsidRDefault="001B7CC5">
            <w:pPr>
              <w:spacing w:line="256" w:lineRule="auto"/>
              <w:ind w:left="-40" w:right="-72"/>
              <w:jc w:val="center"/>
              <w:rPr>
                <w:rFonts w:ascii="Arial" w:eastAsia="Arial" w:hAnsi="Arial" w:cs="Arial"/>
                <w:b/>
                <w:sz w:val="18"/>
                <w:szCs w:val="18"/>
              </w:rPr>
            </w:pPr>
            <w:r w:rsidRPr="003E2C61">
              <w:rPr>
                <w:rFonts w:ascii="Arial" w:eastAsia="Arial" w:hAnsi="Arial" w:cs="Arial"/>
                <w:b/>
                <w:sz w:val="18"/>
                <w:szCs w:val="18"/>
              </w:rPr>
              <w:t>financial statements</w:t>
            </w:r>
          </w:p>
        </w:tc>
      </w:tr>
      <w:tr w:rsidR="00293454" w:rsidRPr="003E2C61" w14:paraId="1243E9EF" w14:textId="77777777">
        <w:tc>
          <w:tcPr>
            <w:tcW w:w="3959" w:type="dxa"/>
            <w:tcBorders>
              <w:top w:val="nil"/>
              <w:left w:val="nil"/>
              <w:bottom w:val="nil"/>
              <w:right w:val="nil"/>
            </w:tcBorders>
          </w:tcPr>
          <w:p w14:paraId="1372919F" w14:textId="77777777" w:rsidR="00293454" w:rsidRPr="003E2C61" w:rsidRDefault="00293454">
            <w:pPr>
              <w:spacing w:line="257" w:lineRule="auto"/>
              <w:ind w:left="-101"/>
              <w:jc w:val="both"/>
              <w:rPr>
                <w:rFonts w:ascii="Arial" w:eastAsia="Arial" w:hAnsi="Arial" w:cs="Arial"/>
                <w:b/>
                <w:sz w:val="18"/>
                <w:szCs w:val="18"/>
              </w:rPr>
            </w:pPr>
          </w:p>
        </w:tc>
        <w:tc>
          <w:tcPr>
            <w:tcW w:w="1368" w:type="dxa"/>
            <w:tcBorders>
              <w:top w:val="single" w:sz="4" w:space="0" w:color="000000"/>
              <w:left w:val="nil"/>
              <w:bottom w:val="nil"/>
              <w:right w:val="nil"/>
            </w:tcBorders>
          </w:tcPr>
          <w:p w14:paraId="2D494326" w14:textId="77777777" w:rsidR="00293454" w:rsidRPr="003E2C61" w:rsidRDefault="001B7CC5">
            <w:pPr>
              <w:spacing w:line="256" w:lineRule="auto"/>
              <w:ind w:left="-40" w:right="-72"/>
              <w:jc w:val="right"/>
              <w:rPr>
                <w:rFonts w:ascii="Arial" w:eastAsia="Arial" w:hAnsi="Arial" w:cs="Arial"/>
                <w:b/>
                <w:sz w:val="18"/>
                <w:szCs w:val="18"/>
              </w:rPr>
            </w:pPr>
            <w:r w:rsidRPr="003E2C61">
              <w:rPr>
                <w:rFonts w:ascii="Arial" w:eastAsia="Arial" w:hAnsi="Arial" w:cs="Arial"/>
                <w:b/>
                <w:sz w:val="18"/>
                <w:szCs w:val="18"/>
              </w:rPr>
              <w:t>2021</w:t>
            </w:r>
          </w:p>
        </w:tc>
        <w:tc>
          <w:tcPr>
            <w:tcW w:w="1368" w:type="dxa"/>
            <w:tcBorders>
              <w:top w:val="single" w:sz="4" w:space="0" w:color="000000"/>
              <w:left w:val="nil"/>
              <w:bottom w:val="nil"/>
              <w:right w:val="nil"/>
            </w:tcBorders>
          </w:tcPr>
          <w:p w14:paraId="6EA1E018" w14:textId="77777777" w:rsidR="00293454" w:rsidRPr="003E2C61" w:rsidRDefault="001B7CC5">
            <w:pPr>
              <w:spacing w:line="256" w:lineRule="auto"/>
              <w:ind w:left="-40" w:right="-72"/>
              <w:jc w:val="right"/>
              <w:rPr>
                <w:rFonts w:ascii="Arial" w:eastAsia="Arial" w:hAnsi="Arial" w:cs="Arial"/>
                <w:b/>
                <w:sz w:val="18"/>
                <w:szCs w:val="18"/>
              </w:rPr>
            </w:pPr>
            <w:r w:rsidRPr="003E2C61">
              <w:rPr>
                <w:rFonts w:ascii="Arial" w:eastAsia="Arial" w:hAnsi="Arial" w:cs="Arial"/>
                <w:b/>
                <w:sz w:val="18"/>
                <w:szCs w:val="18"/>
              </w:rPr>
              <w:t>2020</w:t>
            </w:r>
          </w:p>
        </w:tc>
        <w:tc>
          <w:tcPr>
            <w:tcW w:w="1368" w:type="dxa"/>
            <w:tcBorders>
              <w:top w:val="single" w:sz="4" w:space="0" w:color="000000"/>
              <w:left w:val="nil"/>
              <w:bottom w:val="nil"/>
              <w:right w:val="nil"/>
            </w:tcBorders>
          </w:tcPr>
          <w:p w14:paraId="531EEA02" w14:textId="77777777" w:rsidR="00293454" w:rsidRPr="003E2C61" w:rsidRDefault="001B7CC5">
            <w:pPr>
              <w:spacing w:line="256" w:lineRule="auto"/>
              <w:ind w:left="-40" w:right="-72"/>
              <w:jc w:val="right"/>
              <w:rPr>
                <w:rFonts w:ascii="Arial" w:eastAsia="Arial" w:hAnsi="Arial" w:cs="Arial"/>
                <w:b/>
                <w:sz w:val="18"/>
                <w:szCs w:val="18"/>
              </w:rPr>
            </w:pPr>
            <w:r w:rsidRPr="003E2C61">
              <w:rPr>
                <w:rFonts w:ascii="Arial" w:eastAsia="Arial" w:hAnsi="Arial" w:cs="Arial"/>
                <w:b/>
                <w:sz w:val="18"/>
                <w:szCs w:val="18"/>
              </w:rPr>
              <w:t>2021</w:t>
            </w:r>
          </w:p>
        </w:tc>
        <w:tc>
          <w:tcPr>
            <w:tcW w:w="1370" w:type="dxa"/>
            <w:tcBorders>
              <w:top w:val="single" w:sz="4" w:space="0" w:color="000000"/>
              <w:left w:val="nil"/>
              <w:bottom w:val="nil"/>
              <w:right w:val="nil"/>
            </w:tcBorders>
          </w:tcPr>
          <w:p w14:paraId="64044124" w14:textId="77777777" w:rsidR="00293454" w:rsidRPr="003E2C61" w:rsidRDefault="001B7CC5">
            <w:pPr>
              <w:spacing w:line="256" w:lineRule="auto"/>
              <w:ind w:left="-40" w:right="-72"/>
              <w:jc w:val="right"/>
              <w:rPr>
                <w:rFonts w:ascii="Arial" w:eastAsia="Arial" w:hAnsi="Arial" w:cs="Arial"/>
                <w:b/>
                <w:sz w:val="18"/>
                <w:szCs w:val="18"/>
              </w:rPr>
            </w:pPr>
            <w:r w:rsidRPr="003E2C61">
              <w:rPr>
                <w:rFonts w:ascii="Arial" w:eastAsia="Arial" w:hAnsi="Arial" w:cs="Arial"/>
                <w:b/>
                <w:sz w:val="18"/>
                <w:szCs w:val="18"/>
              </w:rPr>
              <w:t>2020</w:t>
            </w:r>
          </w:p>
        </w:tc>
      </w:tr>
      <w:tr w:rsidR="00293454" w:rsidRPr="003E2C61" w14:paraId="0950124E" w14:textId="77777777">
        <w:tc>
          <w:tcPr>
            <w:tcW w:w="3959" w:type="dxa"/>
            <w:tcBorders>
              <w:top w:val="nil"/>
              <w:left w:val="nil"/>
              <w:bottom w:val="nil"/>
              <w:right w:val="nil"/>
            </w:tcBorders>
            <w:vAlign w:val="bottom"/>
          </w:tcPr>
          <w:p w14:paraId="3A9E5D82" w14:textId="77777777" w:rsidR="00293454" w:rsidRPr="003E2C61" w:rsidRDefault="00293454">
            <w:pPr>
              <w:spacing w:line="257" w:lineRule="auto"/>
              <w:ind w:left="-101"/>
              <w:jc w:val="both"/>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68760EC7" w14:textId="77777777" w:rsidR="00293454" w:rsidRPr="003E2C61" w:rsidRDefault="00293454">
            <w:pPr>
              <w:spacing w:line="256" w:lineRule="auto"/>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tcPr>
          <w:p w14:paraId="1421DE3C" w14:textId="77777777" w:rsidR="00293454" w:rsidRPr="003E2C61" w:rsidRDefault="00293454">
            <w:pPr>
              <w:spacing w:line="256" w:lineRule="auto"/>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72575386" w14:textId="77777777" w:rsidR="00293454" w:rsidRPr="003E2C61" w:rsidRDefault="00293454">
            <w:pPr>
              <w:spacing w:line="256" w:lineRule="auto"/>
              <w:ind w:left="-40" w:right="-72"/>
              <w:jc w:val="right"/>
              <w:rPr>
                <w:rFonts w:ascii="Arial" w:eastAsia="Arial" w:hAnsi="Arial" w:cs="Arial"/>
                <w:b/>
                <w:sz w:val="18"/>
                <w:szCs w:val="18"/>
              </w:rPr>
            </w:pPr>
          </w:p>
        </w:tc>
        <w:tc>
          <w:tcPr>
            <w:tcW w:w="1370" w:type="dxa"/>
            <w:tcBorders>
              <w:top w:val="single" w:sz="4" w:space="0" w:color="000000"/>
              <w:left w:val="nil"/>
              <w:bottom w:val="nil"/>
              <w:right w:val="nil"/>
            </w:tcBorders>
          </w:tcPr>
          <w:p w14:paraId="1B2C3092" w14:textId="77777777" w:rsidR="00293454" w:rsidRPr="003E2C61" w:rsidRDefault="00293454">
            <w:pPr>
              <w:spacing w:line="256" w:lineRule="auto"/>
              <w:ind w:left="-40" w:right="-72"/>
              <w:jc w:val="right"/>
              <w:rPr>
                <w:rFonts w:ascii="Arial" w:eastAsia="Arial" w:hAnsi="Arial" w:cs="Arial"/>
                <w:b/>
                <w:sz w:val="18"/>
                <w:szCs w:val="18"/>
              </w:rPr>
            </w:pPr>
          </w:p>
        </w:tc>
      </w:tr>
      <w:tr w:rsidR="00293454" w:rsidRPr="003E2C61" w14:paraId="17CCD58F" w14:textId="77777777">
        <w:tc>
          <w:tcPr>
            <w:tcW w:w="3959" w:type="dxa"/>
            <w:tcBorders>
              <w:top w:val="nil"/>
              <w:left w:val="nil"/>
              <w:bottom w:val="nil"/>
              <w:right w:val="nil"/>
            </w:tcBorders>
            <w:vAlign w:val="bottom"/>
          </w:tcPr>
          <w:p w14:paraId="5FDAF5D4" w14:textId="77777777" w:rsidR="00293454" w:rsidRPr="003E2C61" w:rsidRDefault="001B7CC5">
            <w:pPr>
              <w:spacing w:line="257" w:lineRule="auto"/>
              <w:ind w:left="-101"/>
              <w:jc w:val="both"/>
              <w:rPr>
                <w:rFonts w:ascii="Arial" w:eastAsia="Arial" w:hAnsi="Arial" w:cs="Arial"/>
                <w:sz w:val="18"/>
                <w:szCs w:val="18"/>
              </w:rPr>
            </w:pPr>
            <w:r w:rsidRPr="003E2C61">
              <w:rPr>
                <w:rFonts w:ascii="Arial" w:eastAsia="Arial" w:hAnsi="Arial" w:cs="Arial"/>
                <w:sz w:val="18"/>
                <w:szCs w:val="18"/>
              </w:rPr>
              <w:t>Deferred tax assets:</w:t>
            </w:r>
          </w:p>
        </w:tc>
        <w:tc>
          <w:tcPr>
            <w:tcW w:w="1368" w:type="dxa"/>
            <w:tcBorders>
              <w:top w:val="nil"/>
              <w:left w:val="nil"/>
              <w:bottom w:val="nil"/>
              <w:right w:val="nil"/>
            </w:tcBorders>
            <w:shd w:val="clear" w:color="auto" w:fill="FAFAFA"/>
          </w:tcPr>
          <w:p w14:paraId="6E15A865" w14:textId="77777777" w:rsidR="00293454" w:rsidRPr="003E2C61" w:rsidRDefault="001B7CC5">
            <w:pPr>
              <w:spacing w:line="256" w:lineRule="auto"/>
              <w:ind w:left="-40" w:right="-72"/>
              <w:jc w:val="right"/>
              <w:rPr>
                <w:rFonts w:ascii="Arial" w:eastAsia="Arial" w:hAnsi="Arial" w:cs="Arial"/>
                <w:sz w:val="18"/>
                <w:szCs w:val="18"/>
              </w:rPr>
            </w:pPr>
            <w:r w:rsidRPr="003E2C61">
              <w:rPr>
                <w:rFonts w:ascii="Arial" w:eastAsia="Arial" w:hAnsi="Arial" w:cs="Arial"/>
                <w:sz w:val="18"/>
                <w:szCs w:val="18"/>
              </w:rPr>
              <w:t>2,583,048</w:t>
            </w:r>
          </w:p>
        </w:tc>
        <w:tc>
          <w:tcPr>
            <w:tcW w:w="1368" w:type="dxa"/>
            <w:tcBorders>
              <w:top w:val="nil"/>
              <w:left w:val="nil"/>
              <w:bottom w:val="nil"/>
              <w:right w:val="nil"/>
            </w:tcBorders>
          </w:tcPr>
          <w:p w14:paraId="4FEA177D" w14:textId="77777777" w:rsidR="00293454" w:rsidRPr="003E2C61" w:rsidRDefault="001B7CC5">
            <w:pPr>
              <w:spacing w:line="256" w:lineRule="auto"/>
              <w:ind w:left="-40" w:right="-72"/>
              <w:jc w:val="right"/>
              <w:rPr>
                <w:rFonts w:ascii="Arial" w:eastAsia="Arial" w:hAnsi="Arial" w:cs="Arial"/>
                <w:b/>
                <w:sz w:val="18"/>
                <w:szCs w:val="18"/>
              </w:rPr>
            </w:pPr>
            <w:r w:rsidRPr="003E2C61">
              <w:rPr>
                <w:rFonts w:ascii="Arial" w:eastAsia="Arial" w:hAnsi="Arial" w:cs="Arial"/>
                <w:sz w:val="18"/>
                <w:szCs w:val="18"/>
              </w:rPr>
              <w:t>3,799,175</w:t>
            </w:r>
          </w:p>
        </w:tc>
        <w:tc>
          <w:tcPr>
            <w:tcW w:w="1368" w:type="dxa"/>
            <w:tcBorders>
              <w:top w:val="nil"/>
              <w:left w:val="nil"/>
              <w:bottom w:val="nil"/>
              <w:right w:val="nil"/>
            </w:tcBorders>
            <w:shd w:val="clear" w:color="auto" w:fill="FAFAFA"/>
          </w:tcPr>
          <w:p w14:paraId="6293E65B" w14:textId="77777777" w:rsidR="00293454" w:rsidRPr="003E2C61" w:rsidRDefault="001B7CC5">
            <w:pPr>
              <w:spacing w:line="256" w:lineRule="auto"/>
              <w:ind w:left="-40" w:right="-72"/>
              <w:jc w:val="right"/>
              <w:rPr>
                <w:rFonts w:ascii="Arial" w:eastAsia="Arial" w:hAnsi="Arial" w:cs="Arial"/>
                <w:sz w:val="18"/>
                <w:szCs w:val="18"/>
              </w:rPr>
            </w:pPr>
            <w:r w:rsidRPr="003E2C61">
              <w:rPr>
                <w:rFonts w:ascii="Arial" w:eastAsia="Arial" w:hAnsi="Arial" w:cs="Arial"/>
                <w:sz w:val="18"/>
                <w:szCs w:val="18"/>
              </w:rPr>
              <w:t>2,473,231</w:t>
            </w:r>
          </w:p>
        </w:tc>
        <w:tc>
          <w:tcPr>
            <w:tcW w:w="1370" w:type="dxa"/>
            <w:tcBorders>
              <w:top w:val="nil"/>
              <w:left w:val="nil"/>
              <w:bottom w:val="nil"/>
              <w:right w:val="nil"/>
            </w:tcBorders>
          </w:tcPr>
          <w:p w14:paraId="5EF929FE" w14:textId="77777777" w:rsidR="00293454" w:rsidRPr="003E2C61" w:rsidRDefault="001B7CC5">
            <w:pPr>
              <w:spacing w:line="256" w:lineRule="auto"/>
              <w:ind w:left="-40" w:right="-72"/>
              <w:jc w:val="right"/>
              <w:rPr>
                <w:rFonts w:ascii="Arial" w:eastAsia="Arial" w:hAnsi="Arial" w:cs="Arial"/>
                <w:b/>
                <w:sz w:val="18"/>
                <w:szCs w:val="18"/>
              </w:rPr>
            </w:pPr>
            <w:r w:rsidRPr="003E2C61">
              <w:rPr>
                <w:rFonts w:ascii="Arial" w:eastAsia="Arial" w:hAnsi="Arial" w:cs="Arial"/>
                <w:sz w:val="18"/>
                <w:szCs w:val="18"/>
              </w:rPr>
              <w:t>3,688,156</w:t>
            </w:r>
          </w:p>
        </w:tc>
      </w:tr>
      <w:tr w:rsidR="00293454" w:rsidRPr="003E2C61" w14:paraId="76273F3B" w14:textId="77777777">
        <w:tc>
          <w:tcPr>
            <w:tcW w:w="3959" w:type="dxa"/>
            <w:tcBorders>
              <w:top w:val="nil"/>
              <w:left w:val="nil"/>
              <w:bottom w:val="nil"/>
              <w:right w:val="nil"/>
            </w:tcBorders>
            <w:vAlign w:val="bottom"/>
          </w:tcPr>
          <w:p w14:paraId="28299216" w14:textId="77777777" w:rsidR="00293454" w:rsidRPr="003E2C61" w:rsidRDefault="001B7CC5">
            <w:pPr>
              <w:spacing w:line="257" w:lineRule="auto"/>
              <w:ind w:left="-101"/>
              <w:jc w:val="both"/>
              <w:rPr>
                <w:rFonts w:ascii="Arial" w:eastAsia="Arial" w:hAnsi="Arial" w:cs="Arial"/>
                <w:sz w:val="18"/>
                <w:szCs w:val="18"/>
              </w:rPr>
            </w:pPr>
            <w:r w:rsidRPr="003E2C61">
              <w:rPr>
                <w:rFonts w:ascii="Arial" w:eastAsia="Arial" w:hAnsi="Arial" w:cs="Arial"/>
                <w:sz w:val="18"/>
                <w:szCs w:val="18"/>
              </w:rPr>
              <w:t>Deferred tax liabilities:</w:t>
            </w:r>
          </w:p>
        </w:tc>
        <w:tc>
          <w:tcPr>
            <w:tcW w:w="1368" w:type="dxa"/>
            <w:tcBorders>
              <w:top w:val="nil"/>
              <w:left w:val="nil"/>
              <w:bottom w:val="nil"/>
              <w:right w:val="nil"/>
            </w:tcBorders>
            <w:shd w:val="clear" w:color="auto" w:fill="FAFAFA"/>
          </w:tcPr>
          <w:p w14:paraId="5DD6263D" w14:textId="77777777" w:rsidR="00293454" w:rsidRPr="003E2C61" w:rsidRDefault="001B7CC5">
            <w:pPr>
              <w:spacing w:line="256" w:lineRule="auto"/>
              <w:ind w:left="-40" w:right="-72"/>
              <w:jc w:val="right"/>
              <w:rPr>
                <w:rFonts w:ascii="Arial" w:eastAsia="Arial" w:hAnsi="Arial" w:cs="Arial"/>
                <w:sz w:val="18"/>
                <w:szCs w:val="18"/>
              </w:rPr>
            </w:pPr>
            <w:r w:rsidRPr="003E2C61">
              <w:rPr>
                <w:rFonts w:ascii="Arial" w:eastAsia="Arial" w:hAnsi="Arial" w:cs="Arial"/>
                <w:sz w:val="18"/>
                <w:szCs w:val="18"/>
              </w:rPr>
              <w:t>(222,300)</w:t>
            </w:r>
          </w:p>
        </w:tc>
        <w:tc>
          <w:tcPr>
            <w:tcW w:w="1368" w:type="dxa"/>
            <w:tcBorders>
              <w:top w:val="nil"/>
              <w:left w:val="nil"/>
              <w:bottom w:val="nil"/>
              <w:right w:val="nil"/>
            </w:tcBorders>
          </w:tcPr>
          <w:p w14:paraId="7B85E09A" w14:textId="77777777" w:rsidR="00293454" w:rsidRPr="003E2C61" w:rsidRDefault="001B7CC5">
            <w:pPr>
              <w:spacing w:line="256" w:lineRule="auto"/>
              <w:ind w:left="-40" w:right="-72"/>
              <w:jc w:val="right"/>
              <w:rPr>
                <w:rFonts w:ascii="Arial" w:eastAsia="Arial" w:hAnsi="Arial" w:cs="Arial"/>
                <w:b/>
                <w:sz w:val="18"/>
                <w:szCs w:val="18"/>
              </w:rPr>
            </w:pPr>
            <w:r w:rsidRPr="003E2C61">
              <w:rPr>
                <w:rFonts w:ascii="Arial" w:eastAsia="Arial" w:hAnsi="Arial" w:cs="Arial"/>
                <w:sz w:val="18"/>
                <w:szCs w:val="18"/>
              </w:rPr>
              <w:t>(287,444)</w:t>
            </w:r>
          </w:p>
        </w:tc>
        <w:tc>
          <w:tcPr>
            <w:tcW w:w="1368" w:type="dxa"/>
            <w:tcBorders>
              <w:top w:val="nil"/>
              <w:left w:val="nil"/>
              <w:bottom w:val="nil"/>
              <w:right w:val="nil"/>
            </w:tcBorders>
            <w:shd w:val="clear" w:color="auto" w:fill="FAFAFA"/>
          </w:tcPr>
          <w:p w14:paraId="5A066A1B" w14:textId="77777777" w:rsidR="00293454" w:rsidRPr="003E2C61" w:rsidRDefault="001B7CC5">
            <w:pPr>
              <w:spacing w:line="256" w:lineRule="auto"/>
              <w:ind w:left="-40" w:right="-72"/>
              <w:jc w:val="right"/>
              <w:rPr>
                <w:rFonts w:ascii="Arial" w:eastAsia="Arial" w:hAnsi="Arial" w:cs="Arial"/>
                <w:sz w:val="18"/>
                <w:szCs w:val="18"/>
              </w:rPr>
            </w:pPr>
            <w:r w:rsidRPr="003E2C61">
              <w:rPr>
                <w:rFonts w:ascii="Arial" w:eastAsia="Arial" w:hAnsi="Arial" w:cs="Arial"/>
                <w:sz w:val="18"/>
                <w:szCs w:val="18"/>
              </w:rPr>
              <w:t>(222,300)</w:t>
            </w:r>
          </w:p>
        </w:tc>
        <w:tc>
          <w:tcPr>
            <w:tcW w:w="1370" w:type="dxa"/>
            <w:tcBorders>
              <w:top w:val="nil"/>
              <w:left w:val="nil"/>
              <w:bottom w:val="nil"/>
              <w:right w:val="nil"/>
            </w:tcBorders>
          </w:tcPr>
          <w:p w14:paraId="432178E2" w14:textId="77777777" w:rsidR="00293454" w:rsidRPr="003E2C61" w:rsidRDefault="001B7CC5">
            <w:pPr>
              <w:spacing w:line="256" w:lineRule="auto"/>
              <w:ind w:left="-40" w:right="-72"/>
              <w:jc w:val="right"/>
              <w:rPr>
                <w:rFonts w:ascii="Arial" w:eastAsia="Arial" w:hAnsi="Arial" w:cs="Arial"/>
                <w:b/>
                <w:sz w:val="18"/>
                <w:szCs w:val="18"/>
              </w:rPr>
            </w:pPr>
            <w:r w:rsidRPr="003E2C61">
              <w:rPr>
                <w:rFonts w:ascii="Arial" w:eastAsia="Arial" w:hAnsi="Arial" w:cs="Arial"/>
                <w:sz w:val="18"/>
                <w:szCs w:val="18"/>
              </w:rPr>
              <w:t>(287,444)</w:t>
            </w:r>
          </w:p>
        </w:tc>
      </w:tr>
      <w:tr w:rsidR="00293454" w:rsidRPr="003E2C61" w14:paraId="66ECEF7C" w14:textId="77777777">
        <w:tc>
          <w:tcPr>
            <w:tcW w:w="3959" w:type="dxa"/>
            <w:tcBorders>
              <w:top w:val="nil"/>
              <w:left w:val="nil"/>
              <w:bottom w:val="nil"/>
              <w:right w:val="nil"/>
            </w:tcBorders>
            <w:vAlign w:val="bottom"/>
          </w:tcPr>
          <w:p w14:paraId="5AB19F10" w14:textId="77777777" w:rsidR="00293454" w:rsidRPr="003E2C61" w:rsidRDefault="00293454">
            <w:pPr>
              <w:spacing w:line="257" w:lineRule="auto"/>
              <w:ind w:left="-101"/>
              <w:jc w:val="both"/>
              <w:rPr>
                <w:rFonts w:ascii="Arial" w:eastAsia="Arial" w:hAnsi="Arial" w:cs="Arial"/>
                <w:sz w:val="18"/>
                <w:szCs w:val="18"/>
              </w:rPr>
            </w:pPr>
          </w:p>
        </w:tc>
        <w:tc>
          <w:tcPr>
            <w:tcW w:w="1368" w:type="dxa"/>
            <w:tcBorders>
              <w:top w:val="single" w:sz="4" w:space="0" w:color="000000"/>
              <w:left w:val="nil"/>
              <w:bottom w:val="nil"/>
              <w:right w:val="nil"/>
            </w:tcBorders>
            <w:shd w:val="clear" w:color="auto" w:fill="FAFAFA"/>
          </w:tcPr>
          <w:p w14:paraId="6B30008D" w14:textId="77777777" w:rsidR="00293454" w:rsidRPr="003E2C61" w:rsidRDefault="00293454">
            <w:pPr>
              <w:spacing w:line="256" w:lineRule="auto"/>
              <w:ind w:left="-40" w:right="-72"/>
              <w:jc w:val="right"/>
              <w:rPr>
                <w:rFonts w:ascii="Arial" w:eastAsia="Arial" w:hAnsi="Arial" w:cs="Arial"/>
                <w:sz w:val="18"/>
                <w:szCs w:val="18"/>
              </w:rPr>
            </w:pPr>
          </w:p>
        </w:tc>
        <w:tc>
          <w:tcPr>
            <w:tcW w:w="1368" w:type="dxa"/>
            <w:tcBorders>
              <w:top w:val="single" w:sz="4" w:space="0" w:color="000000"/>
              <w:left w:val="nil"/>
              <w:bottom w:val="nil"/>
              <w:right w:val="nil"/>
            </w:tcBorders>
          </w:tcPr>
          <w:p w14:paraId="2B9215F6" w14:textId="77777777" w:rsidR="00293454" w:rsidRPr="003E2C61" w:rsidRDefault="00293454">
            <w:pPr>
              <w:spacing w:line="256" w:lineRule="auto"/>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shd w:val="clear" w:color="auto" w:fill="FAFAFA"/>
          </w:tcPr>
          <w:p w14:paraId="1E615835" w14:textId="77777777" w:rsidR="00293454" w:rsidRPr="003E2C61" w:rsidRDefault="00293454">
            <w:pPr>
              <w:spacing w:line="256" w:lineRule="auto"/>
              <w:ind w:left="-40" w:right="-72"/>
              <w:jc w:val="right"/>
              <w:rPr>
                <w:rFonts w:ascii="Arial" w:eastAsia="Arial" w:hAnsi="Arial" w:cs="Arial"/>
                <w:sz w:val="18"/>
                <w:szCs w:val="18"/>
              </w:rPr>
            </w:pPr>
          </w:p>
        </w:tc>
        <w:tc>
          <w:tcPr>
            <w:tcW w:w="1370" w:type="dxa"/>
            <w:tcBorders>
              <w:top w:val="single" w:sz="4" w:space="0" w:color="000000"/>
              <w:left w:val="nil"/>
              <w:bottom w:val="nil"/>
              <w:right w:val="nil"/>
            </w:tcBorders>
          </w:tcPr>
          <w:p w14:paraId="1781BAEE" w14:textId="77777777" w:rsidR="00293454" w:rsidRPr="003E2C61" w:rsidRDefault="00293454">
            <w:pPr>
              <w:spacing w:line="256" w:lineRule="auto"/>
              <w:ind w:left="-40" w:right="-72"/>
              <w:jc w:val="right"/>
              <w:rPr>
                <w:rFonts w:ascii="Arial" w:eastAsia="Arial" w:hAnsi="Arial" w:cs="Arial"/>
                <w:b/>
                <w:sz w:val="18"/>
                <w:szCs w:val="18"/>
              </w:rPr>
            </w:pPr>
          </w:p>
        </w:tc>
      </w:tr>
      <w:tr w:rsidR="00293454" w:rsidRPr="003E2C61" w14:paraId="411CF5C2" w14:textId="77777777">
        <w:tc>
          <w:tcPr>
            <w:tcW w:w="3959" w:type="dxa"/>
            <w:tcBorders>
              <w:top w:val="nil"/>
              <w:left w:val="nil"/>
              <w:bottom w:val="nil"/>
              <w:right w:val="nil"/>
            </w:tcBorders>
          </w:tcPr>
          <w:p w14:paraId="2AAC5CA3" w14:textId="77777777" w:rsidR="00293454" w:rsidRPr="003E2C61" w:rsidRDefault="001B7CC5">
            <w:pPr>
              <w:spacing w:line="257" w:lineRule="auto"/>
              <w:ind w:left="-101"/>
              <w:jc w:val="both"/>
              <w:rPr>
                <w:rFonts w:ascii="Arial" w:eastAsia="Arial" w:hAnsi="Arial" w:cs="Arial"/>
                <w:b/>
                <w:sz w:val="18"/>
                <w:szCs w:val="18"/>
              </w:rPr>
            </w:pPr>
            <w:r w:rsidRPr="003E2C61">
              <w:rPr>
                <w:rFonts w:ascii="Arial" w:eastAsia="Arial" w:hAnsi="Arial" w:cs="Arial"/>
                <w:b/>
                <w:sz w:val="18"/>
                <w:szCs w:val="18"/>
              </w:rPr>
              <w:t>Deferred tax asset (net)</w:t>
            </w:r>
          </w:p>
        </w:tc>
        <w:tc>
          <w:tcPr>
            <w:tcW w:w="1368" w:type="dxa"/>
            <w:tcBorders>
              <w:top w:val="nil"/>
              <w:left w:val="nil"/>
              <w:bottom w:val="single" w:sz="4" w:space="0" w:color="000000"/>
              <w:right w:val="nil"/>
            </w:tcBorders>
            <w:shd w:val="clear" w:color="auto" w:fill="FAFAFA"/>
          </w:tcPr>
          <w:p w14:paraId="316AA4F8" w14:textId="77777777" w:rsidR="00293454" w:rsidRPr="003E2C61" w:rsidRDefault="001B7CC5">
            <w:pPr>
              <w:spacing w:line="256" w:lineRule="auto"/>
              <w:ind w:left="-40" w:right="-72"/>
              <w:jc w:val="right"/>
              <w:rPr>
                <w:rFonts w:ascii="Arial" w:eastAsia="Arial" w:hAnsi="Arial" w:cs="Arial"/>
                <w:sz w:val="18"/>
                <w:szCs w:val="18"/>
              </w:rPr>
            </w:pPr>
            <w:r w:rsidRPr="003E2C61">
              <w:rPr>
                <w:rFonts w:ascii="Arial" w:eastAsia="Arial" w:hAnsi="Arial" w:cs="Arial"/>
                <w:sz w:val="18"/>
                <w:szCs w:val="18"/>
              </w:rPr>
              <w:t>2,360,748</w:t>
            </w:r>
          </w:p>
        </w:tc>
        <w:tc>
          <w:tcPr>
            <w:tcW w:w="1368" w:type="dxa"/>
            <w:tcBorders>
              <w:top w:val="nil"/>
              <w:left w:val="nil"/>
              <w:bottom w:val="single" w:sz="4" w:space="0" w:color="000000"/>
              <w:right w:val="nil"/>
            </w:tcBorders>
          </w:tcPr>
          <w:p w14:paraId="63478A12" w14:textId="77777777" w:rsidR="00293454" w:rsidRPr="003E2C61" w:rsidRDefault="001B7CC5">
            <w:pPr>
              <w:spacing w:line="256" w:lineRule="auto"/>
              <w:ind w:left="-40" w:right="-72"/>
              <w:jc w:val="right"/>
              <w:rPr>
                <w:rFonts w:ascii="Arial" w:eastAsia="Arial" w:hAnsi="Arial" w:cs="Arial"/>
                <w:b/>
                <w:sz w:val="18"/>
                <w:szCs w:val="18"/>
              </w:rPr>
            </w:pPr>
            <w:r w:rsidRPr="003E2C61">
              <w:rPr>
                <w:rFonts w:ascii="Arial" w:eastAsia="Arial" w:hAnsi="Arial" w:cs="Arial"/>
                <w:sz w:val="18"/>
                <w:szCs w:val="18"/>
              </w:rPr>
              <w:t>3,511,731</w:t>
            </w:r>
          </w:p>
        </w:tc>
        <w:tc>
          <w:tcPr>
            <w:tcW w:w="1368" w:type="dxa"/>
            <w:tcBorders>
              <w:top w:val="nil"/>
              <w:left w:val="nil"/>
              <w:bottom w:val="single" w:sz="4" w:space="0" w:color="000000"/>
              <w:right w:val="nil"/>
            </w:tcBorders>
            <w:shd w:val="clear" w:color="auto" w:fill="FAFAFA"/>
          </w:tcPr>
          <w:p w14:paraId="4A88B56C" w14:textId="77777777" w:rsidR="00293454" w:rsidRPr="003E2C61" w:rsidRDefault="001B7CC5">
            <w:pPr>
              <w:spacing w:line="256" w:lineRule="auto"/>
              <w:ind w:left="-40" w:right="-72"/>
              <w:jc w:val="right"/>
              <w:rPr>
                <w:rFonts w:ascii="Arial" w:eastAsia="Arial" w:hAnsi="Arial" w:cs="Arial"/>
                <w:sz w:val="18"/>
                <w:szCs w:val="18"/>
              </w:rPr>
            </w:pPr>
            <w:r w:rsidRPr="003E2C61">
              <w:rPr>
                <w:rFonts w:ascii="Arial" w:eastAsia="Arial" w:hAnsi="Arial" w:cs="Arial"/>
                <w:sz w:val="18"/>
                <w:szCs w:val="18"/>
              </w:rPr>
              <w:t>2,250,931</w:t>
            </w:r>
          </w:p>
        </w:tc>
        <w:tc>
          <w:tcPr>
            <w:tcW w:w="1370" w:type="dxa"/>
            <w:tcBorders>
              <w:top w:val="nil"/>
              <w:left w:val="nil"/>
              <w:bottom w:val="single" w:sz="4" w:space="0" w:color="000000"/>
              <w:right w:val="nil"/>
            </w:tcBorders>
          </w:tcPr>
          <w:p w14:paraId="79A4C4C0" w14:textId="77777777" w:rsidR="00293454" w:rsidRPr="003E2C61" w:rsidRDefault="001B7CC5">
            <w:pPr>
              <w:spacing w:line="256" w:lineRule="auto"/>
              <w:ind w:left="-40" w:right="-72"/>
              <w:jc w:val="right"/>
              <w:rPr>
                <w:rFonts w:ascii="Arial" w:eastAsia="Arial" w:hAnsi="Arial" w:cs="Arial"/>
                <w:b/>
                <w:sz w:val="18"/>
                <w:szCs w:val="18"/>
              </w:rPr>
            </w:pPr>
            <w:r w:rsidRPr="003E2C61">
              <w:rPr>
                <w:rFonts w:ascii="Arial" w:eastAsia="Arial" w:hAnsi="Arial" w:cs="Arial"/>
                <w:sz w:val="18"/>
                <w:szCs w:val="18"/>
              </w:rPr>
              <w:t>3,400,712</w:t>
            </w:r>
          </w:p>
        </w:tc>
      </w:tr>
    </w:tbl>
    <w:p w14:paraId="0F0CDEA2" w14:textId="77777777" w:rsidR="00293454" w:rsidRPr="003E2C61" w:rsidRDefault="00293454">
      <w:pPr>
        <w:pBdr>
          <w:top w:val="nil"/>
          <w:left w:val="nil"/>
          <w:bottom w:val="nil"/>
          <w:right w:val="nil"/>
          <w:between w:val="nil"/>
        </w:pBdr>
        <w:tabs>
          <w:tab w:val="center" w:pos="4153"/>
          <w:tab w:val="right" w:pos="8306"/>
        </w:tabs>
        <w:spacing w:line="240" w:lineRule="auto"/>
        <w:jc w:val="both"/>
        <w:rPr>
          <w:sz w:val="18"/>
          <w:szCs w:val="18"/>
        </w:rPr>
      </w:pPr>
    </w:p>
    <w:p w14:paraId="7BC5A771" w14:textId="77777777" w:rsidR="00293454" w:rsidRPr="003E2C61" w:rsidRDefault="001B7CC5">
      <w:pPr>
        <w:spacing w:line="240" w:lineRule="auto"/>
        <w:jc w:val="both"/>
        <w:rPr>
          <w:sz w:val="18"/>
          <w:szCs w:val="18"/>
        </w:rPr>
      </w:pPr>
      <w:r w:rsidRPr="003E2C61">
        <w:rPr>
          <w:sz w:val="18"/>
          <w:szCs w:val="18"/>
        </w:rPr>
        <w:t xml:space="preserve">Deferred income taxes are calculated on all temporary differences, under the liability method, using the statutory tax rates expected to apply in periods when the related deferred tax asset is </w:t>
      </w:r>
      <w:proofErr w:type="gramStart"/>
      <w:r w:rsidRPr="003E2C61">
        <w:rPr>
          <w:sz w:val="18"/>
          <w:szCs w:val="18"/>
        </w:rPr>
        <w:t>realised</w:t>
      </w:r>
      <w:proofErr w:type="gramEnd"/>
      <w:r w:rsidRPr="003E2C61">
        <w:rPr>
          <w:sz w:val="18"/>
          <w:szCs w:val="18"/>
        </w:rPr>
        <w:t xml:space="preserve"> or the deferred tax liability is settled. </w:t>
      </w:r>
    </w:p>
    <w:p w14:paraId="68B59BE6" w14:textId="77777777" w:rsidR="00293454" w:rsidRPr="003E2C61" w:rsidRDefault="00293454">
      <w:pPr>
        <w:spacing w:line="240" w:lineRule="auto"/>
        <w:jc w:val="both"/>
        <w:rPr>
          <w:sz w:val="18"/>
          <w:szCs w:val="18"/>
        </w:rPr>
      </w:pPr>
    </w:p>
    <w:p w14:paraId="1A2ABE84" w14:textId="77777777" w:rsidR="00293454" w:rsidRPr="003E2C61" w:rsidRDefault="001B7CC5">
      <w:pPr>
        <w:spacing w:line="240" w:lineRule="auto"/>
        <w:jc w:val="both"/>
        <w:rPr>
          <w:sz w:val="18"/>
          <w:szCs w:val="18"/>
        </w:rPr>
      </w:pPr>
      <w:r w:rsidRPr="003E2C61">
        <w:rPr>
          <w:sz w:val="18"/>
          <w:szCs w:val="18"/>
        </w:rPr>
        <w:t>The gross movement of the deferred income tax account is as follows:</w:t>
      </w:r>
    </w:p>
    <w:p w14:paraId="74DBA05F" w14:textId="77777777" w:rsidR="00293454" w:rsidRPr="003E2C61" w:rsidRDefault="00293454">
      <w:pPr>
        <w:tabs>
          <w:tab w:val="left" w:pos="540"/>
        </w:tabs>
        <w:spacing w:line="240" w:lineRule="auto"/>
        <w:jc w:val="both"/>
        <w:rPr>
          <w:sz w:val="18"/>
          <w:szCs w:val="18"/>
        </w:rPr>
      </w:pPr>
    </w:p>
    <w:tbl>
      <w:tblPr>
        <w:tblStyle w:val="afffffffffffffffffffffffffffffffffc"/>
        <w:tblW w:w="9461" w:type="dxa"/>
        <w:tblLayout w:type="fixed"/>
        <w:tblLook w:val="0000" w:firstRow="0" w:lastRow="0" w:firstColumn="0" w:lastColumn="0" w:noHBand="0" w:noVBand="0"/>
      </w:tblPr>
      <w:tblGrid>
        <w:gridCol w:w="3989"/>
        <w:gridCol w:w="1368"/>
        <w:gridCol w:w="1368"/>
        <w:gridCol w:w="1368"/>
        <w:gridCol w:w="1368"/>
      </w:tblGrid>
      <w:tr w:rsidR="00293454" w:rsidRPr="003E2C61" w14:paraId="6BACE325" w14:textId="77777777" w:rsidTr="004775DB">
        <w:tc>
          <w:tcPr>
            <w:tcW w:w="3989" w:type="dxa"/>
          </w:tcPr>
          <w:p w14:paraId="28A45539" w14:textId="77777777" w:rsidR="00293454" w:rsidRPr="003E2C61" w:rsidRDefault="00293454">
            <w:pPr>
              <w:spacing w:line="240" w:lineRule="auto"/>
              <w:ind w:left="-101"/>
              <w:jc w:val="both"/>
              <w:rPr>
                <w:rFonts w:ascii="Arial" w:eastAsia="Arial" w:hAnsi="Arial" w:cs="Arial"/>
                <w:sz w:val="18"/>
                <w:szCs w:val="18"/>
              </w:rPr>
            </w:pPr>
          </w:p>
        </w:tc>
        <w:tc>
          <w:tcPr>
            <w:tcW w:w="2736" w:type="dxa"/>
            <w:gridSpan w:val="2"/>
            <w:tcBorders>
              <w:top w:val="single" w:sz="4" w:space="0" w:color="auto"/>
              <w:bottom w:val="single" w:sz="4" w:space="0" w:color="auto"/>
            </w:tcBorders>
            <w:shd w:val="clear" w:color="auto" w:fill="auto"/>
          </w:tcPr>
          <w:p w14:paraId="43663729"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Consolidated</w:t>
            </w:r>
          </w:p>
          <w:p w14:paraId="435EF65D"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c>
          <w:tcPr>
            <w:tcW w:w="2736" w:type="dxa"/>
            <w:gridSpan w:val="2"/>
            <w:tcBorders>
              <w:top w:val="single" w:sz="4" w:space="0" w:color="auto"/>
              <w:bottom w:val="single" w:sz="4" w:space="0" w:color="auto"/>
            </w:tcBorders>
            <w:shd w:val="clear" w:color="auto" w:fill="auto"/>
          </w:tcPr>
          <w:p w14:paraId="2D1E18CA"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Separate</w:t>
            </w:r>
          </w:p>
          <w:p w14:paraId="76A9D066"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r>
      <w:tr w:rsidR="00293454" w:rsidRPr="003E2C61" w14:paraId="5D3E0E5A" w14:textId="77777777" w:rsidTr="004775DB">
        <w:tc>
          <w:tcPr>
            <w:tcW w:w="3989" w:type="dxa"/>
          </w:tcPr>
          <w:p w14:paraId="6292F9A7" w14:textId="77777777" w:rsidR="00293454" w:rsidRPr="003E2C61" w:rsidRDefault="00293454">
            <w:pPr>
              <w:spacing w:line="240" w:lineRule="auto"/>
              <w:ind w:left="-101"/>
              <w:jc w:val="both"/>
              <w:rPr>
                <w:rFonts w:ascii="Arial" w:eastAsia="Arial" w:hAnsi="Arial" w:cs="Arial"/>
                <w:sz w:val="18"/>
                <w:szCs w:val="18"/>
              </w:rPr>
            </w:pPr>
          </w:p>
        </w:tc>
        <w:tc>
          <w:tcPr>
            <w:tcW w:w="1368" w:type="dxa"/>
            <w:tcBorders>
              <w:top w:val="single" w:sz="4" w:space="0" w:color="auto"/>
              <w:bottom w:val="single" w:sz="4" w:space="0" w:color="auto"/>
            </w:tcBorders>
            <w:shd w:val="clear" w:color="auto" w:fill="auto"/>
          </w:tcPr>
          <w:p w14:paraId="3B805535"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368" w:type="dxa"/>
            <w:tcBorders>
              <w:top w:val="single" w:sz="4" w:space="0" w:color="auto"/>
              <w:bottom w:val="single" w:sz="4" w:space="0" w:color="auto"/>
            </w:tcBorders>
            <w:shd w:val="clear" w:color="auto" w:fill="auto"/>
          </w:tcPr>
          <w:p w14:paraId="4551AE6A"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c>
          <w:tcPr>
            <w:tcW w:w="1368" w:type="dxa"/>
            <w:tcBorders>
              <w:top w:val="single" w:sz="4" w:space="0" w:color="auto"/>
              <w:bottom w:val="single" w:sz="4" w:space="0" w:color="auto"/>
            </w:tcBorders>
            <w:shd w:val="clear" w:color="auto" w:fill="auto"/>
          </w:tcPr>
          <w:p w14:paraId="699D0261"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368" w:type="dxa"/>
            <w:tcBorders>
              <w:top w:val="single" w:sz="4" w:space="0" w:color="auto"/>
              <w:bottom w:val="single" w:sz="4" w:space="0" w:color="auto"/>
            </w:tcBorders>
            <w:shd w:val="clear" w:color="auto" w:fill="auto"/>
          </w:tcPr>
          <w:p w14:paraId="47713654"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r>
      <w:tr w:rsidR="00293454" w:rsidRPr="003E2C61" w14:paraId="2BD35F22" w14:textId="77777777" w:rsidTr="004775DB">
        <w:tc>
          <w:tcPr>
            <w:tcW w:w="3989" w:type="dxa"/>
            <w:vAlign w:val="center"/>
          </w:tcPr>
          <w:p w14:paraId="30B98ABB"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590C0152"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3C9B9B61"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38A4A3FE"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1F341341"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5127B4CB" w14:textId="77777777" w:rsidTr="004775DB">
        <w:tc>
          <w:tcPr>
            <w:tcW w:w="3989" w:type="dxa"/>
            <w:vAlign w:val="bottom"/>
          </w:tcPr>
          <w:p w14:paraId="66F56FDE" w14:textId="77777777" w:rsidR="00293454" w:rsidRPr="003E2C61" w:rsidRDefault="001B7CC5">
            <w:pPr>
              <w:spacing w:line="240" w:lineRule="auto"/>
              <w:ind w:left="-101"/>
              <w:rPr>
                <w:rFonts w:ascii="Arial" w:eastAsia="Arial" w:hAnsi="Arial" w:cs="Arial"/>
                <w:sz w:val="18"/>
                <w:szCs w:val="18"/>
              </w:rPr>
            </w:pPr>
            <w:proofErr w:type="gramStart"/>
            <w:r w:rsidRPr="003E2C61">
              <w:rPr>
                <w:rFonts w:ascii="Arial" w:eastAsia="Arial" w:hAnsi="Arial" w:cs="Arial"/>
                <w:sz w:val="18"/>
                <w:szCs w:val="18"/>
              </w:rPr>
              <w:t>At</w:t>
            </w:r>
            <w:proofErr w:type="gramEnd"/>
            <w:r w:rsidRPr="003E2C61">
              <w:rPr>
                <w:rFonts w:ascii="Arial" w:eastAsia="Arial" w:hAnsi="Arial" w:cs="Arial"/>
                <w:sz w:val="18"/>
                <w:szCs w:val="18"/>
              </w:rPr>
              <w:t xml:space="preserve"> 1 January</w:t>
            </w:r>
          </w:p>
        </w:tc>
        <w:tc>
          <w:tcPr>
            <w:tcW w:w="1368" w:type="dxa"/>
            <w:shd w:val="clear" w:color="auto" w:fill="FAFAFA"/>
            <w:vAlign w:val="bottom"/>
          </w:tcPr>
          <w:p w14:paraId="70D193A7"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3,511,731</w:t>
            </w:r>
          </w:p>
        </w:tc>
        <w:tc>
          <w:tcPr>
            <w:tcW w:w="1368" w:type="dxa"/>
            <w:vAlign w:val="bottom"/>
          </w:tcPr>
          <w:p w14:paraId="331A5F1C"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1,500,999</w:t>
            </w:r>
          </w:p>
        </w:tc>
        <w:tc>
          <w:tcPr>
            <w:tcW w:w="1368" w:type="dxa"/>
            <w:shd w:val="clear" w:color="auto" w:fill="FAFAFA"/>
            <w:vAlign w:val="bottom"/>
          </w:tcPr>
          <w:p w14:paraId="15BF8F50"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3,400,712</w:t>
            </w:r>
          </w:p>
        </w:tc>
        <w:tc>
          <w:tcPr>
            <w:tcW w:w="1368" w:type="dxa"/>
            <w:vAlign w:val="bottom"/>
          </w:tcPr>
          <w:p w14:paraId="70E9B73E"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1,388,763</w:t>
            </w:r>
          </w:p>
        </w:tc>
      </w:tr>
      <w:tr w:rsidR="00293454" w:rsidRPr="003E2C61" w14:paraId="7B131768" w14:textId="77777777" w:rsidTr="004775DB">
        <w:tc>
          <w:tcPr>
            <w:tcW w:w="3989" w:type="dxa"/>
            <w:vAlign w:val="bottom"/>
          </w:tcPr>
          <w:p w14:paraId="7B4F9F8B"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Charged to profit or loss (Note 28)</w:t>
            </w:r>
          </w:p>
        </w:tc>
        <w:tc>
          <w:tcPr>
            <w:tcW w:w="1368" w:type="dxa"/>
            <w:shd w:val="clear" w:color="auto" w:fill="FAFAFA"/>
            <w:vAlign w:val="bottom"/>
          </w:tcPr>
          <w:p w14:paraId="38A8827F"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(1,049,584)</w:t>
            </w:r>
          </w:p>
        </w:tc>
        <w:tc>
          <w:tcPr>
            <w:tcW w:w="1368" w:type="dxa"/>
            <w:vAlign w:val="bottom"/>
          </w:tcPr>
          <w:p w14:paraId="33A3044D"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2,048,900</w:t>
            </w:r>
          </w:p>
        </w:tc>
        <w:tc>
          <w:tcPr>
            <w:tcW w:w="1368" w:type="dxa"/>
            <w:shd w:val="clear" w:color="auto" w:fill="FAFAFA"/>
            <w:vAlign w:val="bottom"/>
          </w:tcPr>
          <w:p w14:paraId="0FE8C05D"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(1,048,382)</w:t>
            </w:r>
          </w:p>
        </w:tc>
        <w:tc>
          <w:tcPr>
            <w:tcW w:w="1368" w:type="dxa"/>
            <w:vAlign w:val="bottom"/>
          </w:tcPr>
          <w:p w14:paraId="6F2860B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2,050,117</w:t>
            </w:r>
          </w:p>
        </w:tc>
      </w:tr>
      <w:tr w:rsidR="00293454" w:rsidRPr="003E2C61" w14:paraId="158C776B" w14:textId="77777777" w:rsidTr="004775DB">
        <w:tc>
          <w:tcPr>
            <w:tcW w:w="3989" w:type="dxa"/>
            <w:vAlign w:val="bottom"/>
          </w:tcPr>
          <w:p w14:paraId="2675E333"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Charged to other comprehensive income</w:t>
            </w:r>
          </w:p>
          <w:p w14:paraId="1399DD18"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 xml:space="preserve">   (Note 25)</w:t>
            </w:r>
          </w:p>
        </w:tc>
        <w:tc>
          <w:tcPr>
            <w:tcW w:w="1368" w:type="dxa"/>
            <w:tcBorders>
              <w:bottom w:val="single" w:sz="4" w:space="0" w:color="auto"/>
            </w:tcBorders>
            <w:shd w:val="clear" w:color="auto" w:fill="FAFAFA"/>
            <w:vAlign w:val="bottom"/>
          </w:tcPr>
          <w:p w14:paraId="10C392B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(101,399)</w:t>
            </w:r>
          </w:p>
        </w:tc>
        <w:tc>
          <w:tcPr>
            <w:tcW w:w="1368" w:type="dxa"/>
            <w:tcBorders>
              <w:bottom w:val="single" w:sz="4" w:space="0" w:color="auto"/>
            </w:tcBorders>
            <w:vAlign w:val="bottom"/>
          </w:tcPr>
          <w:p w14:paraId="39E0951B"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(38,168)</w:t>
            </w:r>
          </w:p>
        </w:tc>
        <w:tc>
          <w:tcPr>
            <w:tcW w:w="1368" w:type="dxa"/>
            <w:tcBorders>
              <w:bottom w:val="single" w:sz="4" w:space="0" w:color="auto"/>
            </w:tcBorders>
            <w:shd w:val="clear" w:color="auto" w:fill="FAFAFA"/>
            <w:vAlign w:val="bottom"/>
          </w:tcPr>
          <w:p w14:paraId="77C4F4BD"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(101,399)</w:t>
            </w:r>
          </w:p>
        </w:tc>
        <w:tc>
          <w:tcPr>
            <w:tcW w:w="1368" w:type="dxa"/>
            <w:tcBorders>
              <w:bottom w:val="single" w:sz="4" w:space="0" w:color="auto"/>
            </w:tcBorders>
            <w:vAlign w:val="bottom"/>
          </w:tcPr>
          <w:p w14:paraId="59EDDEE2"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(38,168)</w:t>
            </w:r>
          </w:p>
        </w:tc>
      </w:tr>
      <w:tr w:rsidR="00293454" w:rsidRPr="003E2C61" w14:paraId="24A0394C" w14:textId="77777777" w:rsidTr="004775DB">
        <w:tc>
          <w:tcPr>
            <w:tcW w:w="3989" w:type="dxa"/>
            <w:vAlign w:val="center"/>
          </w:tcPr>
          <w:p w14:paraId="48CE0C40"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23B8DEED"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064CDE40"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4DF700E9"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17EAC54F"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1680FDBC" w14:textId="77777777" w:rsidTr="004775DB">
        <w:tc>
          <w:tcPr>
            <w:tcW w:w="3989" w:type="dxa"/>
            <w:vAlign w:val="bottom"/>
          </w:tcPr>
          <w:p w14:paraId="31C2EB08" w14:textId="77777777" w:rsidR="00293454" w:rsidRPr="003E2C61" w:rsidRDefault="001B7CC5">
            <w:pPr>
              <w:spacing w:line="240" w:lineRule="auto"/>
              <w:ind w:left="-101"/>
              <w:rPr>
                <w:rFonts w:ascii="Arial" w:eastAsia="Arial" w:hAnsi="Arial" w:cs="Arial"/>
                <w:sz w:val="18"/>
                <w:szCs w:val="18"/>
              </w:rPr>
            </w:pPr>
            <w:proofErr w:type="gramStart"/>
            <w:r w:rsidRPr="003E2C61">
              <w:rPr>
                <w:rFonts w:ascii="Arial" w:eastAsia="Arial" w:hAnsi="Arial" w:cs="Arial"/>
                <w:sz w:val="18"/>
                <w:szCs w:val="18"/>
              </w:rPr>
              <w:t>At</w:t>
            </w:r>
            <w:proofErr w:type="gramEnd"/>
            <w:r w:rsidRPr="003E2C61">
              <w:rPr>
                <w:rFonts w:ascii="Arial" w:eastAsia="Arial" w:hAnsi="Arial" w:cs="Arial"/>
                <w:sz w:val="18"/>
                <w:szCs w:val="18"/>
              </w:rPr>
              <w:t xml:space="preserve"> 31 December</w:t>
            </w:r>
          </w:p>
        </w:tc>
        <w:tc>
          <w:tcPr>
            <w:tcW w:w="1368" w:type="dxa"/>
            <w:tcBorders>
              <w:bottom w:val="single" w:sz="4" w:space="0" w:color="auto"/>
            </w:tcBorders>
            <w:shd w:val="clear" w:color="auto" w:fill="FAFAFA"/>
            <w:vAlign w:val="bottom"/>
          </w:tcPr>
          <w:p w14:paraId="1DBF6441"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2,360,748</w:t>
            </w:r>
          </w:p>
        </w:tc>
        <w:tc>
          <w:tcPr>
            <w:tcW w:w="1368" w:type="dxa"/>
            <w:tcBorders>
              <w:bottom w:val="single" w:sz="4" w:space="0" w:color="auto"/>
            </w:tcBorders>
            <w:vAlign w:val="bottom"/>
          </w:tcPr>
          <w:p w14:paraId="5275DCFE"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3,511,731</w:t>
            </w:r>
          </w:p>
        </w:tc>
        <w:tc>
          <w:tcPr>
            <w:tcW w:w="1368" w:type="dxa"/>
            <w:tcBorders>
              <w:bottom w:val="single" w:sz="4" w:space="0" w:color="auto"/>
            </w:tcBorders>
            <w:shd w:val="clear" w:color="auto" w:fill="FAFAFA"/>
            <w:vAlign w:val="bottom"/>
          </w:tcPr>
          <w:p w14:paraId="0EABCBC7"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2,250,931</w:t>
            </w:r>
          </w:p>
        </w:tc>
        <w:tc>
          <w:tcPr>
            <w:tcW w:w="1368" w:type="dxa"/>
            <w:tcBorders>
              <w:bottom w:val="single" w:sz="4" w:space="0" w:color="auto"/>
            </w:tcBorders>
            <w:vAlign w:val="bottom"/>
          </w:tcPr>
          <w:p w14:paraId="6FB53A0D"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3,400,712</w:t>
            </w:r>
          </w:p>
        </w:tc>
      </w:tr>
    </w:tbl>
    <w:p w14:paraId="6D92D642" w14:textId="77777777" w:rsidR="00293454" w:rsidRPr="003E2C61" w:rsidRDefault="00293454">
      <w:pPr>
        <w:spacing w:line="240" w:lineRule="auto"/>
        <w:jc w:val="both"/>
        <w:rPr>
          <w:sz w:val="18"/>
          <w:szCs w:val="18"/>
        </w:rPr>
      </w:pPr>
    </w:p>
    <w:p w14:paraId="35328E53" w14:textId="77777777" w:rsidR="00293454" w:rsidRPr="003E2C61" w:rsidRDefault="001B7CC5">
      <w:pPr>
        <w:spacing w:line="240" w:lineRule="auto"/>
        <w:rPr>
          <w:sz w:val="18"/>
          <w:szCs w:val="18"/>
        </w:rPr>
      </w:pPr>
      <w:r w:rsidRPr="003E2C61">
        <w:br w:type="page"/>
      </w:r>
    </w:p>
    <w:p w14:paraId="6F8AD2CD" w14:textId="77777777" w:rsidR="00293454" w:rsidRPr="003E2C61" w:rsidRDefault="00293454">
      <w:pPr>
        <w:spacing w:line="240" w:lineRule="auto"/>
        <w:jc w:val="both"/>
        <w:rPr>
          <w:sz w:val="18"/>
          <w:szCs w:val="18"/>
        </w:rPr>
      </w:pPr>
    </w:p>
    <w:p w14:paraId="3BC5FBB5" w14:textId="77777777" w:rsidR="00293454" w:rsidRPr="003E2C61" w:rsidRDefault="001B7CC5">
      <w:pPr>
        <w:spacing w:line="240" w:lineRule="auto"/>
        <w:jc w:val="both"/>
        <w:rPr>
          <w:sz w:val="18"/>
          <w:szCs w:val="18"/>
        </w:rPr>
      </w:pPr>
      <w:r w:rsidRPr="0023489D">
        <w:rPr>
          <w:spacing w:val="2"/>
          <w:sz w:val="18"/>
          <w:szCs w:val="18"/>
        </w:rPr>
        <w:t>The movement in deferred income tax assets and liabilities during the year, without taking into consideration the</w:t>
      </w:r>
      <w:r w:rsidRPr="003E2C61">
        <w:rPr>
          <w:sz w:val="18"/>
          <w:szCs w:val="18"/>
        </w:rPr>
        <w:t xml:space="preserve"> offsetting of balances within the same tax jurisdiction, is as follows:</w:t>
      </w:r>
    </w:p>
    <w:p w14:paraId="355624B3" w14:textId="77777777" w:rsidR="00293454" w:rsidRPr="003E2C61" w:rsidRDefault="00293454">
      <w:pPr>
        <w:spacing w:line="240" w:lineRule="auto"/>
        <w:jc w:val="both"/>
        <w:rPr>
          <w:sz w:val="18"/>
          <w:szCs w:val="18"/>
        </w:rPr>
      </w:pPr>
    </w:p>
    <w:tbl>
      <w:tblPr>
        <w:tblStyle w:val="afffffffffffffffffffffffffffffffffd"/>
        <w:tblW w:w="9461" w:type="dxa"/>
        <w:tblLayout w:type="fixed"/>
        <w:tblLook w:val="0000" w:firstRow="0" w:lastRow="0" w:firstColumn="0" w:lastColumn="0" w:noHBand="0" w:noVBand="0"/>
      </w:tblPr>
      <w:tblGrid>
        <w:gridCol w:w="3125"/>
        <w:gridCol w:w="1368"/>
        <w:gridCol w:w="1800"/>
        <w:gridCol w:w="1800"/>
        <w:gridCol w:w="1368"/>
      </w:tblGrid>
      <w:tr w:rsidR="00293454" w:rsidRPr="003E2C61" w14:paraId="1A5A7C07" w14:textId="77777777" w:rsidTr="004775DB">
        <w:tc>
          <w:tcPr>
            <w:tcW w:w="3125" w:type="dxa"/>
          </w:tcPr>
          <w:p w14:paraId="44CAA79E"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b/>
                <w:sz w:val="18"/>
                <w:szCs w:val="18"/>
              </w:rPr>
            </w:pPr>
          </w:p>
        </w:tc>
        <w:tc>
          <w:tcPr>
            <w:tcW w:w="6336" w:type="dxa"/>
            <w:gridSpan w:val="4"/>
            <w:tcBorders>
              <w:top w:val="single" w:sz="4" w:space="0" w:color="auto"/>
              <w:bottom w:val="single" w:sz="4" w:space="0" w:color="auto"/>
            </w:tcBorders>
            <w:shd w:val="clear" w:color="auto" w:fill="auto"/>
          </w:tcPr>
          <w:p w14:paraId="2D8D21E8"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Consolidated financial statements</w:t>
            </w:r>
          </w:p>
        </w:tc>
      </w:tr>
      <w:tr w:rsidR="00293454" w:rsidRPr="003E2C61" w14:paraId="0F734811" w14:textId="77777777" w:rsidTr="004775DB">
        <w:tc>
          <w:tcPr>
            <w:tcW w:w="3125" w:type="dxa"/>
          </w:tcPr>
          <w:p w14:paraId="1C54DB9B"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b/>
                <w:sz w:val="18"/>
                <w:szCs w:val="18"/>
              </w:rPr>
            </w:pPr>
          </w:p>
        </w:tc>
        <w:tc>
          <w:tcPr>
            <w:tcW w:w="1368" w:type="dxa"/>
            <w:tcBorders>
              <w:top w:val="single" w:sz="4" w:space="0" w:color="auto"/>
            </w:tcBorders>
            <w:shd w:val="clear" w:color="auto" w:fill="auto"/>
          </w:tcPr>
          <w:p w14:paraId="7E799296" w14:textId="77777777" w:rsidR="00293454" w:rsidRPr="003E2C61" w:rsidRDefault="00293454">
            <w:pPr>
              <w:spacing w:line="240" w:lineRule="auto"/>
              <w:ind w:right="-72"/>
              <w:jc w:val="right"/>
              <w:rPr>
                <w:rFonts w:ascii="Arial" w:eastAsia="Arial" w:hAnsi="Arial" w:cs="Arial"/>
                <w:b/>
                <w:sz w:val="18"/>
                <w:szCs w:val="18"/>
              </w:rPr>
            </w:pPr>
          </w:p>
        </w:tc>
        <w:tc>
          <w:tcPr>
            <w:tcW w:w="1800" w:type="dxa"/>
            <w:tcBorders>
              <w:top w:val="single" w:sz="4" w:space="0" w:color="auto"/>
            </w:tcBorders>
            <w:shd w:val="clear" w:color="auto" w:fill="auto"/>
          </w:tcPr>
          <w:p w14:paraId="18F9770F" w14:textId="77777777" w:rsidR="00293454" w:rsidRPr="003E2C61" w:rsidRDefault="00293454">
            <w:pPr>
              <w:spacing w:line="240" w:lineRule="auto"/>
              <w:ind w:right="-72"/>
              <w:jc w:val="right"/>
              <w:rPr>
                <w:rFonts w:ascii="Arial" w:eastAsia="Arial" w:hAnsi="Arial" w:cs="Arial"/>
                <w:b/>
                <w:sz w:val="18"/>
                <w:szCs w:val="18"/>
              </w:rPr>
            </w:pPr>
          </w:p>
        </w:tc>
        <w:tc>
          <w:tcPr>
            <w:tcW w:w="1800" w:type="dxa"/>
            <w:tcBorders>
              <w:top w:val="single" w:sz="4" w:space="0" w:color="auto"/>
            </w:tcBorders>
            <w:shd w:val="clear" w:color="auto" w:fill="auto"/>
          </w:tcPr>
          <w:p w14:paraId="355949F3"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 xml:space="preserve">(Charged)/Credited </w:t>
            </w:r>
          </w:p>
        </w:tc>
        <w:tc>
          <w:tcPr>
            <w:tcW w:w="1368" w:type="dxa"/>
            <w:tcBorders>
              <w:top w:val="single" w:sz="4" w:space="0" w:color="auto"/>
            </w:tcBorders>
            <w:shd w:val="clear" w:color="auto" w:fill="auto"/>
          </w:tcPr>
          <w:p w14:paraId="3D76BE67"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p>
        </w:tc>
      </w:tr>
      <w:tr w:rsidR="00293454" w:rsidRPr="003E2C61" w14:paraId="7BFD56DC" w14:textId="77777777" w:rsidTr="004775DB">
        <w:tc>
          <w:tcPr>
            <w:tcW w:w="3125" w:type="dxa"/>
          </w:tcPr>
          <w:p w14:paraId="54A07510"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b/>
                <w:sz w:val="18"/>
                <w:szCs w:val="18"/>
              </w:rPr>
            </w:pPr>
          </w:p>
        </w:tc>
        <w:tc>
          <w:tcPr>
            <w:tcW w:w="1368" w:type="dxa"/>
            <w:shd w:val="clear" w:color="auto" w:fill="auto"/>
          </w:tcPr>
          <w:p w14:paraId="2AB7CC31"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At</w:t>
            </w:r>
          </w:p>
        </w:tc>
        <w:tc>
          <w:tcPr>
            <w:tcW w:w="1800" w:type="dxa"/>
            <w:shd w:val="clear" w:color="auto" w:fill="auto"/>
          </w:tcPr>
          <w:p w14:paraId="6821446C" w14:textId="77777777" w:rsidR="00293454" w:rsidRPr="003E2C61" w:rsidRDefault="00293454">
            <w:pPr>
              <w:spacing w:line="240" w:lineRule="auto"/>
              <w:ind w:right="-72"/>
              <w:jc w:val="right"/>
              <w:rPr>
                <w:rFonts w:ascii="Arial" w:eastAsia="Arial" w:hAnsi="Arial" w:cs="Arial"/>
                <w:b/>
                <w:sz w:val="18"/>
                <w:szCs w:val="18"/>
              </w:rPr>
            </w:pPr>
          </w:p>
        </w:tc>
        <w:tc>
          <w:tcPr>
            <w:tcW w:w="1800" w:type="dxa"/>
            <w:shd w:val="clear" w:color="auto" w:fill="auto"/>
          </w:tcPr>
          <w:p w14:paraId="5F4ACE28"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to other</w:t>
            </w:r>
          </w:p>
        </w:tc>
        <w:tc>
          <w:tcPr>
            <w:tcW w:w="1368" w:type="dxa"/>
            <w:shd w:val="clear" w:color="auto" w:fill="auto"/>
          </w:tcPr>
          <w:p w14:paraId="53D3B616"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3E2C61">
              <w:rPr>
                <w:rFonts w:ascii="Arial" w:eastAsia="Arial" w:hAnsi="Arial" w:cs="Arial"/>
                <w:b/>
                <w:sz w:val="18"/>
                <w:szCs w:val="18"/>
              </w:rPr>
              <w:t>At</w:t>
            </w:r>
          </w:p>
        </w:tc>
      </w:tr>
      <w:tr w:rsidR="00293454" w:rsidRPr="003E2C61" w14:paraId="26EB5F48" w14:textId="77777777" w:rsidTr="004775DB">
        <w:tc>
          <w:tcPr>
            <w:tcW w:w="3125" w:type="dxa"/>
          </w:tcPr>
          <w:p w14:paraId="40FA3334"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b/>
                <w:sz w:val="18"/>
                <w:szCs w:val="18"/>
              </w:rPr>
            </w:pPr>
          </w:p>
        </w:tc>
        <w:tc>
          <w:tcPr>
            <w:tcW w:w="1368" w:type="dxa"/>
            <w:shd w:val="clear" w:color="auto" w:fill="auto"/>
          </w:tcPr>
          <w:p w14:paraId="598B2057"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1 January</w:t>
            </w:r>
          </w:p>
        </w:tc>
        <w:tc>
          <w:tcPr>
            <w:tcW w:w="1800" w:type="dxa"/>
            <w:shd w:val="clear" w:color="auto" w:fill="auto"/>
          </w:tcPr>
          <w:p w14:paraId="49648A43"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 xml:space="preserve">Credited </w:t>
            </w:r>
          </w:p>
        </w:tc>
        <w:tc>
          <w:tcPr>
            <w:tcW w:w="1800" w:type="dxa"/>
            <w:shd w:val="clear" w:color="auto" w:fill="auto"/>
          </w:tcPr>
          <w:p w14:paraId="31191252"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comprehensive</w:t>
            </w:r>
          </w:p>
        </w:tc>
        <w:tc>
          <w:tcPr>
            <w:tcW w:w="1368" w:type="dxa"/>
            <w:shd w:val="clear" w:color="auto" w:fill="auto"/>
          </w:tcPr>
          <w:p w14:paraId="29E08F6F"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3E2C61">
              <w:rPr>
                <w:rFonts w:ascii="Arial" w:eastAsia="Arial" w:hAnsi="Arial" w:cs="Arial"/>
                <w:b/>
                <w:sz w:val="18"/>
                <w:szCs w:val="18"/>
              </w:rPr>
              <w:t>31 December</w:t>
            </w:r>
          </w:p>
        </w:tc>
      </w:tr>
      <w:tr w:rsidR="00293454" w:rsidRPr="003E2C61" w14:paraId="0EC5E29B" w14:textId="77777777" w:rsidTr="004775DB">
        <w:tc>
          <w:tcPr>
            <w:tcW w:w="3125" w:type="dxa"/>
          </w:tcPr>
          <w:p w14:paraId="2EB30B59"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b/>
                <w:sz w:val="18"/>
                <w:szCs w:val="18"/>
              </w:rPr>
            </w:pPr>
          </w:p>
        </w:tc>
        <w:tc>
          <w:tcPr>
            <w:tcW w:w="1368" w:type="dxa"/>
            <w:tcBorders>
              <w:bottom w:val="single" w:sz="4" w:space="0" w:color="auto"/>
            </w:tcBorders>
            <w:shd w:val="clear" w:color="auto" w:fill="auto"/>
            <w:vAlign w:val="bottom"/>
          </w:tcPr>
          <w:p w14:paraId="25C72608"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c>
          <w:tcPr>
            <w:tcW w:w="1800" w:type="dxa"/>
            <w:tcBorders>
              <w:bottom w:val="single" w:sz="4" w:space="0" w:color="auto"/>
            </w:tcBorders>
            <w:shd w:val="clear" w:color="auto" w:fill="auto"/>
            <w:vAlign w:val="bottom"/>
          </w:tcPr>
          <w:p w14:paraId="640ACC6F"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3E2C61">
              <w:rPr>
                <w:rFonts w:ascii="Arial" w:eastAsia="Arial" w:hAnsi="Arial" w:cs="Arial"/>
                <w:b/>
                <w:sz w:val="18"/>
                <w:szCs w:val="18"/>
              </w:rPr>
              <w:t xml:space="preserve">to profit or loss </w:t>
            </w:r>
          </w:p>
        </w:tc>
        <w:tc>
          <w:tcPr>
            <w:tcW w:w="1800" w:type="dxa"/>
            <w:tcBorders>
              <w:bottom w:val="single" w:sz="4" w:space="0" w:color="auto"/>
            </w:tcBorders>
            <w:shd w:val="clear" w:color="auto" w:fill="auto"/>
            <w:vAlign w:val="bottom"/>
          </w:tcPr>
          <w:p w14:paraId="0D519BC3"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income</w:t>
            </w:r>
          </w:p>
        </w:tc>
        <w:tc>
          <w:tcPr>
            <w:tcW w:w="1368" w:type="dxa"/>
            <w:tcBorders>
              <w:bottom w:val="single" w:sz="4" w:space="0" w:color="auto"/>
            </w:tcBorders>
            <w:shd w:val="clear" w:color="auto" w:fill="auto"/>
            <w:vAlign w:val="bottom"/>
          </w:tcPr>
          <w:p w14:paraId="0ED14EBA"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r>
      <w:tr w:rsidR="00293454" w:rsidRPr="003E2C61" w14:paraId="34C3FD23" w14:textId="77777777" w:rsidTr="004775DB">
        <w:tc>
          <w:tcPr>
            <w:tcW w:w="3125" w:type="dxa"/>
            <w:vAlign w:val="center"/>
          </w:tcPr>
          <w:p w14:paraId="58930E27" w14:textId="77777777" w:rsidR="00293454" w:rsidRPr="003E2C61" w:rsidRDefault="00293454">
            <w:pPr>
              <w:spacing w:line="240" w:lineRule="auto"/>
              <w:ind w:left="-101"/>
              <w:rPr>
                <w:rFonts w:ascii="Arial" w:eastAsia="Arial" w:hAnsi="Arial" w:cs="Arial"/>
                <w:sz w:val="16"/>
                <w:szCs w:val="16"/>
              </w:rPr>
            </w:pPr>
          </w:p>
        </w:tc>
        <w:tc>
          <w:tcPr>
            <w:tcW w:w="1368" w:type="dxa"/>
            <w:tcBorders>
              <w:top w:val="single" w:sz="4" w:space="0" w:color="auto"/>
            </w:tcBorders>
            <w:shd w:val="clear" w:color="auto" w:fill="auto"/>
            <w:vAlign w:val="center"/>
          </w:tcPr>
          <w:p w14:paraId="1C92D0B3" w14:textId="77777777" w:rsidR="00293454" w:rsidRPr="003E2C61" w:rsidRDefault="00293454">
            <w:pPr>
              <w:spacing w:line="240" w:lineRule="auto"/>
              <w:ind w:right="-72"/>
              <w:jc w:val="right"/>
              <w:rPr>
                <w:rFonts w:ascii="Arial" w:eastAsia="Arial" w:hAnsi="Arial" w:cs="Arial"/>
                <w:sz w:val="16"/>
                <w:szCs w:val="16"/>
              </w:rPr>
            </w:pPr>
          </w:p>
        </w:tc>
        <w:tc>
          <w:tcPr>
            <w:tcW w:w="1800" w:type="dxa"/>
            <w:tcBorders>
              <w:top w:val="single" w:sz="4" w:space="0" w:color="auto"/>
            </w:tcBorders>
            <w:shd w:val="clear" w:color="auto" w:fill="auto"/>
            <w:vAlign w:val="center"/>
          </w:tcPr>
          <w:p w14:paraId="475D3765" w14:textId="77777777" w:rsidR="00293454" w:rsidRPr="003E2C61" w:rsidRDefault="00293454">
            <w:pPr>
              <w:spacing w:line="240" w:lineRule="auto"/>
              <w:ind w:right="-72"/>
              <w:jc w:val="right"/>
              <w:rPr>
                <w:rFonts w:ascii="Arial" w:eastAsia="Arial" w:hAnsi="Arial" w:cs="Arial"/>
                <w:sz w:val="16"/>
                <w:szCs w:val="16"/>
              </w:rPr>
            </w:pPr>
          </w:p>
        </w:tc>
        <w:tc>
          <w:tcPr>
            <w:tcW w:w="1800" w:type="dxa"/>
            <w:tcBorders>
              <w:top w:val="single" w:sz="4" w:space="0" w:color="auto"/>
            </w:tcBorders>
            <w:shd w:val="clear" w:color="auto" w:fill="auto"/>
            <w:vAlign w:val="center"/>
          </w:tcPr>
          <w:p w14:paraId="5E230BC2" w14:textId="77777777" w:rsidR="00293454" w:rsidRPr="003E2C61"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shd w:val="clear" w:color="auto" w:fill="auto"/>
            <w:vAlign w:val="center"/>
          </w:tcPr>
          <w:p w14:paraId="01870B2A" w14:textId="77777777" w:rsidR="00293454" w:rsidRPr="003E2C61" w:rsidRDefault="00293454">
            <w:pPr>
              <w:spacing w:line="240" w:lineRule="auto"/>
              <w:ind w:right="-72"/>
              <w:jc w:val="right"/>
              <w:rPr>
                <w:rFonts w:ascii="Arial" w:eastAsia="Arial" w:hAnsi="Arial" w:cs="Arial"/>
                <w:sz w:val="16"/>
                <w:szCs w:val="16"/>
              </w:rPr>
            </w:pPr>
          </w:p>
        </w:tc>
      </w:tr>
      <w:tr w:rsidR="00293454" w:rsidRPr="003E2C61" w14:paraId="163CD99D" w14:textId="77777777" w:rsidTr="004775DB">
        <w:tc>
          <w:tcPr>
            <w:tcW w:w="3125" w:type="dxa"/>
            <w:vAlign w:val="bottom"/>
          </w:tcPr>
          <w:p w14:paraId="5DD2E801"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b/>
                <w:sz w:val="18"/>
                <w:szCs w:val="18"/>
              </w:rPr>
            </w:pPr>
            <w:r w:rsidRPr="003E2C61">
              <w:rPr>
                <w:rFonts w:ascii="Arial" w:eastAsia="Arial" w:hAnsi="Arial" w:cs="Arial"/>
                <w:b/>
                <w:sz w:val="18"/>
                <w:szCs w:val="18"/>
              </w:rPr>
              <w:t>Deferred tax assets</w:t>
            </w:r>
          </w:p>
        </w:tc>
        <w:tc>
          <w:tcPr>
            <w:tcW w:w="1368" w:type="dxa"/>
            <w:shd w:val="clear" w:color="auto" w:fill="auto"/>
            <w:vAlign w:val="bottom"/>
          </w:tcPr>
          <w:p w14:paraId="7F1B4DDB"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p>
        </w:tc>
        <w:tc>
          <w:tcPr>
            <w:tcW w:w="1800" w:type="dxa"/>
            <w:shd w:val="clear" w:color="auto" w:fill="auto"/>
            <w:vAlign w:val="bottom"/>
          </w:tcPr>
          <w:p w14:paraId="5586CAD6"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p>
        </w:tc>
        <w:tc>
          <w:tcPr>
            <w:tcW w:w="1800" w:type="dxa"/>
            <w:shd w:val="clear" w:color="auto" w:fill="auto"/>
            <w:vAlign w:val="bottom"/>
          </w:tcPr>
          <w:p w14:paraId="2F204C62"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p>
        </w:tc>
        <w:tc>
          <w:tcPr>
            <w:tcW w:w="1368" w:type="dxa"/>
            <w:shd w:val="clear" w:color="auto" w:fill="auto"/>
            <w:vAlign w:val="bottom"/>
          </w:tcPr>
          <w:p w14:paraId="051F20E0"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p>
        </w:tc>
      </w:tr>
      <w:tr w:rsidR="00293454" w:rsidRPr="003E2C61" w14:paraId="50CFEA5E" w14:textId="77777777" w:rsidTr="004775DB">
        <w:trPr>
          <w:trHeight w:val="140"/>
        </w:trPr>
        <w:tc>
          <w:tcPr>
            <w:tcW w:w="3125" w:type="dxa"/>
            <w:vAlign w:val="bottom"/>
          </w:tcPr>
          <w:p w14:paraId="37752444"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ight="-79"/>
              <w:rPr>
                <w:rFonts w:ascii="Arial" w:eastAsia="Arial" w:hAnsi="Arial" w:cs="Arial"/>
                <w:sz w:val="18"/>
                <w:szCs w:val="18"/>
              </w:rPr>
            </w:pPr>
            <w:r w:rsidRPr="003E2C61">
              <w:rPr>
                <w:rFonts w:ascii="Arial" w:eastAsia="Arial" w:hAnsi="Arial" w:cs="Arial"/>
                <w:sz w:val="18"/>
                <w:szCs w:val="18"/>
              </w:rPr>
              <w:t>Provisions for employee benefits</w:t>
            </w:r>
          </w:p>
        </w:tc>
        <w:tc>
          <w:tcPr>
            <w:tcW w:w="1368" w:type="dxa"/>
            <w:shd w:val="clear" w:color="auto" w:fill="auto"/>
            <w:vAlign w:val="bottom"/>
          </w:tcPr>
          <w:p w14:paraId="23FD2271"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803,135</w:t>
            </w:r>
          </w:p>
        </w:tc>
        <w:tc>
          <w:tcPr>
            <w:tcW w:w="1800" w:type="dxa"/>
            <w:shd w:val="clear" w:color="auto" w:fill="auto"/>
            <w:vAlign w:val="bottom"/>
          </w:tcPr>
          <w:p w14:paraId="411F0571"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14,731</w:t>
            </w:r>
          </w:p>
        </w:tc>
        <w:tc>
          <w:tcPr>
            <w:tcW w:w="1800" w:type="dxa"/>
            <w:shd w:val="clear" w:color="auto" w:fill="auto"/>
            <w:vAlign w:val="bottom"/>
          </w:tcPr>
          <w:p w14:paraId="5E20A953"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(93,968)</w:t>
            </w:r>
          </w:p>
        </w:tc>
        <w:tc>
          <w:tcPr>
            <w:tcW w:w="1368" w:type="dxa"/>
            <w:shd w:val="clear" w:color="auto" w:fill="auto"/>
            <w:vAlign w:val="bottom"/>
          </w:tcPr>
          <w:p w14:paraId="260CB6DC"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723,898</w:t>
            </w:r>
          </w:p>
        </w:tc>
      </w:tr>
      <w:tr w:rsidR="00293454" w:rsidRPr="003E2C61" w14:paraId="5968D72B" w14:textId="77777777" w:rsidTr="004775DB">
        <w:tc>
          <w:tcPr>
            <w:tcW w:w="3125" w:type="dxa"/>
            <w:vAlign w:val="bottom"/>
          </w:tcPr>
          <w:p w14:paraId="535EE6D3"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r w:rsidRPr="003E2C61">
              <w:rPr>
                <w:rFonts w:ascii="Arial" w:eastAsia="Arial" w:hAnsi="Arial" w:cs="Arial"/>
                <w:sz w:val="18"/>
                <w:szCs w:val="18"/>
              </w:rPr>
              <w:t>Tax losses carried forward</w:t>
            </w:r>
          </w:p>
        </w:tc>
        <w:tc>
          <w:tcPr>
            <w:tcW w:w="1368" w:type="dxa"/>
            <w:shd w:val="clear" w:color="auto" w:fill="auto"/>
            <w:vAlign w:val="bottom"/>
          </w:tcPr>
          <w:p w14:paraId="7AC9FBD9"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929,291</w:t>
            </w:r>
          </w:p>
        </w:tc>
        <w:tc>
          <w:tcPr>
            <w:tcW w:w="1800" w:type="dxa"/>
            <w:shd w:val="clear" w:color="auto" w:fill="auto"/>
            <w:vAlign w:val="bottom"/>
          </w:tcPr>
          <w:p w14:paraId="31CFB3D0"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2,014,684</w:t>
            </w:r>
          </w:p>
        </w:tc>
        <w:tc>
          <w:tcPr>
            <w:tcW w:w="1800" w:type="dxa"/>
            <w:shd w:val="clear" w:color="auto" w:fill="auto"/>
            <w:vAlign w:val="bottom"/>
          </w:tcPr>
          <w:p w14:paraId="0831EF55"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shd w:val="clear" w:color="auto" w:fill="auto"/>
            <w:vAlign w:val="bottom"/>
          </w:tcPr>
          <w:p w14:paraId="7EB74F44"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2,943,975</w:t>
            </w:r>
          </w:p>
        </w:tc>
      </w:tr>
      <w:tr w:rsidR="00293454" w:rsidRPr="003E2C61" w14:paraId="746A324A" w14:textId="77777777" w:rsidTr="004775DB">
        <w:tc>
          <w:tcPr>
            <w:tcW w:w="3125" w:type="dxa"/>
            <w:vAlign w:val="bottom"/>
          </w:tcPr>
          <w:p w14:paraId="26136304"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r w:rsidRPr="003E2C61">
              <w:rPr>
                <w:rFonts w:ascii="Arial" w:eastAsia="Arial" w:hAnsi="Arial" w:cs="Arial"/>
                <w:sz w:val="18"/>
                <w:szCs w:val="18"/>
              </w:rPr>
              <w:t>Others</w:t>
            </w:r>
          </w:p>
        </w:tc>
        <w:tc>
          <w:tcPr>
            <w:tcW w:w="1368" w:type="dxa"/>
            <w:tcBorders>
              <w:bottom w:val="single" w:sz="4" w:space="0" w:color="auto"/>
            </w:tcBorders>
            <w:shd w:val="clear" w:color="auto" w:fill="auto"/>
            <w:vAlign w:val="bottom"/>
          </w:tcPr>
          <w:p w14:paraId="50CA547D"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117,531</w:t>
            </w:r>
          </w:p>
        </w:tc>
        <w:tc>
          <w:tcPr>
            <w:tcW w:w="1800" w:type="dxa"/>
            <w:tcBorders>
              <w:bottom w:val="single" w:sz="4" w:space="0" w:color="auto"/>
            </w:tcBorders>
            <w:shd w:val="clear" w:color="auto" w:fill="auto"/>
            <w:vAlign w:val="bottom"/>
          </w:tcPr>
          <w:p w14:paraId="7D18168C"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13,771</w:t>
            </w:r>
          </w:p>
        </w:tc>
        <w:tc>
          <w:tcPr>
            <w:tcW w:w="1800" w:type="dxa"/>
            <w:tcBorders>
              <w:bottom w:val="single" w:sz="4" w:space="0" w:color="auto"/>
            </w:tcBorders>
            <w:shd w:val="clear" w:color="auto" w:fill="auto"/>
            <w:vAlign w:val="bottom"/>
          </w:tcPr>
          <w:p w14:paraId="20260294"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tcBorders>
              <w:bottom w:val="single" w:sz="4" w:space="0" w:color="auto"/>
            </w:tcBorders>
            <w:shd w:val="clear" w:color="auto" w:fill="auto"/>
            <w:vAlign w:val="bottom"/>
          </w:tcPr>
          <w:p w14:paraId="6D3DBC35"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131,302</w:t>
            </w:r>
          </w:p>
        </w:tc>
      </w:tr>
      <w:tr w:rsidR="00293454" w:rsidRPr="003E2C61" w14:paraId="7A449ED6" w14:textId="77777777" w:rsidTr="004775DB">
        <w:tc>
          <w:tcPr>
            <w:tcW w:w="3125" w:type="dxa"/>
            <w:vAlign w:val="center"/>
          </w:tcPr>
          <w:p w14:paraId="29183699" w14:textId="77777777" w:rsidR="00293454" w:rsidRPr="003E2C61" w:rsidRDefault="00293454">
            <w:pPr>
              <w:spacing w:line="240" w:lineRule="auto"/>
              <w:ind w:left="-101"/>
              <w:rPr>
                <w:rFonts w:ascii="Arial" w:eastAsia="Arial" w:hAnsi="Arial" w:cs="Arial"/>
                <w:sz w:val="16"/>
                <w:szCs w:val="16"/>
              </w:rPr>
            </w:pPr>
          </w:p>
        </w:tc>
        <w:tc>
          <w:tcPr>
            <w:tcW w:w="1368" w:type="dxa"/>
            <w:tcBorders>
              <w:top w:val="single" w:sz="4" w:space="0" w:color="auto"/>
            </w:tcBorders>
            <w:shd w:val="clear" w:color="auto" w:fill="auto"/>
            <w:vAlign w:val="center"/>
          </w:tcPr>
          <w:p w14:paraId="20F34CD9" w14:textId="77777777" w:rsidR="00293454" w:rsidRPr="003E2C61" w:rsidRDefault="00293454">
            <w:pPr>
              <w:spacing w:line="240" w:lineRule="auto"/>
              <w:ind w:right="-72"/>
              <w:jc w:val="right"/>
              <w:rPr>
                <w:rFonts w:ascii="Arial" w:eastAsia="Arial" w:hAnsi="Arial" w:cs="Arial"/>
                <w:sz w:val="16"/>
                <w:szCs w:val="16"/>
              </w:rPr>
            </w:pPr>
          </w:p>
        </w:tc>
        <w:tc>
          <w:tcPr>
            <w:tcW w:w="1800" w:type="dxa"/>
            <w:tcBorders>
              <w:top w:val="single" w:sz="4" w:space="0" w:color="auto"/>
            </w:tcBorders>
            <w:shd w:val="clear" w:color="auto" w:fill="auto"/>
            <w:vAlign w:val="center"/>
          </w:tcPr>
          <w:p w14:paraId="30D7DC54" w14:textId="77777777" w:rsidR="00293454" w:rsidRPr="003E2C61" w:rsidRDefault="00293454">
            <w:pPr>
              <w:spacing w:line="240" w:lineRule="auto"/>
              <w:ind w:right="-72"/>
              <w:jc w:val="right"/>
              <w:rPr>
                <w:rFonts w:ascii="Arial" w:eastAsia="Arial" w:hAnsi="Arial" w:cs="Arial"/>
                <w:sz w:val="16"/>
                <w:szCs w:val="16"/>
              </w:rPr>
            </w:pPr>
          </w:p>
        </w:tc>
        <w:tc>
          <w:tcPr>
            <w:tcW w:w="1800" w:type="dxa"/>
            <w:tcBorders>
              <w:top w:val="single" w:sz="4" w:space="0" w:color="auto"/>
            </w:tcBorders>
            <w:shd w:val="clear" w:color="auto" w:fill="auto"/>
            <w:vAlign w:val="center"/>
          </w:tcPr>
          <w:p w14:paraId="642C3E88" w14:textId="77777777" w:rsidR="00293454" w:rsidRPr="003E2C61"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shd w:val="clear" w:color="auto" w:fill="auto"/>
            <w:vAlign w:val="center"/>
          </w:tcPr>
          <w:p w14:paraId="1067D435" w14:textId="77777777" w:rsidR="00293454" w:rsidRPr="003E2C61" w:rsidRDefault="00293454">
            <w:pPr>
              <w:spacing w:line="240" w:lineRule="auto"/>
              <w:ind w:right="-72"/>
              <w:jc w:val="right"/>
              <w:rPr>
                <w:rFonts w:ascii="Arial" w:eastAsia="Arial" w:hAnsi="Arial" w:cs="Arial"/>
                <w:sz w:val="16"/>
                <w:szCs w:val="16"/>
              </w:rPr>
            </w:pPr>
          </w:p>
        </w:tc>
      </w:tr>
      <w:tr w:rsidR="00293454" w:rsidRPr="003E2C61" w14:paraId="29551B3B" w14:textId="77777777" w:rsidTr="004775DB">
        <w:tc>
          <w:tcPr>
            <w:tcW w:w="3125" w:type="dxa"/>
            <w:vAlign w:val="bottom"/>
          </w:tcPr>
          <w:p w14:paraId="358E70AD"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r w:rsidRPr="003E2C61">
              <w:rPr>
                <w:rFonts w:ascii="Arial" w:eastAsia="Arial" w:hAnsi="Arial" w:cs="Arial"/>
                <w:sz w:val="18"/>
                <w:szCs w:val="18"/>
              </w:rPr>
              <w:t>Deferred tax assets</w:t>
            </w:r>
          </w:p>
        </w:tc>
        <w:tc>
          <w:tcPr>
            <w:tcW w:w="1368" w:type="dxa"/>
            <w:tcBorders>
              <w:bottom w:val="single" w:sz="4" w:space="0" w:color="auto"/>
            </w:tcBorders>
            <w:shd w:val="clear" w:color="auto" w:fill="auto"/>
            <w:vAlign w:val="bottom"/>
          </w:tcPr>
          <w:p w14:paraId="34857D48"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1,849,957</w:t>
            </w:r>
          </w:p>
        </w:tc>
        <w:tc>
          <w:tcPr>
            <w:tcW w:w="1800" w:type="dxa"/>
            <w:tcBorders>
              <w:bottom w:val="single" w:sz="4" w:space="0" w:color="auto"/>
            </w:tcBorders>
            <w:shd w:val="clear" w:color="auto" w:fill="auto"/>
            <w:vAlign w:val="bottom"/>
          </w:tcPr>
          <w:p w14:paraId="0024043C"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2,043,186</w:t>
            </w:r>
          </w:p>
        </w:tc>
        <w:tc>
          <w:tcPr>
            <w:tcW w:w="1800" w:type="dxa"/>
            <w:tcBorders>
              <w:bottom w:val="single" w:sz="4" w:space="0" w:color="auto"/>
            </w:tcBorders>
            <w:shd w:val="clear" w:color="auto" w:fill="auto"/>
            <w:vAlign w:val="bottom"/>
          </w:tcPr>
          <w:p w14:paraId="00C31372"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(93,968)</w:t>
            </w:r>
          </w:p>
        </w:tc>
        <w:tc>
          <w:tcPr>
            <w:tcW w:w="1368" w:type="dxa"/>
            <w:tcBorders>
              <w:bottom w:val="single" w:sz="4" w:space="0" w:color="auto"/>
            </w:tcBorders>
            <w:shd w:val="clear" w:color="auto" w:fill="auto"/>
            <w:vAlign w:val="bottom"/>
          </w:tcPr>
          <w:p w14:paraId="56CD9EE2"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3,799,175</w:t>
            </w:r>
          </w:p>
        </w:tc>
      </w:tr>
      <w:tr w:rsidR="00293454" w:rsidRPr="003E2C61" w14:paraId="46779526" w14:textId="77777777" w:rsidTr="004775DB">
        <w:tc>
          <w:tcPr>
            <w:tcW w:w="3125" w:type="dxa"/>
            <w:vAlign w:val="bottom"/>
          </w:tcPr>
          <w:p w14:paraId="41027E66"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6"/>
                <w:szCs w:val="16"/>
              </w:rPr>
            </w:pPr>
          </w:p>
        </w:tc>
        <w:tc>
          <w:tcPr>
            <w:tcW w:w="1368" w:type="dxa"/>
            <w:tcBorders>
              <w:top w:val="single" w:sz="4" w:space="0" w:color="auto"/>
            </w:tcBorders>
            <w:shd w:val="clear" w:color="auto" w:fill="auto"/>
          </w:tcPr>
          <w:p w14:paraId="17B7F256"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p>
        </w:tc>
        <w:tc>
          <w:tcPr>
            <w:tcW w:w="1800" w:type="dxa"/>
            <w:tcBorders>
              <w:top w:val="single" w:sz="4" w:space="0" w:color="auto"/>
            </w:tcBorders>
            <w:shd w:val="clear" w:color="auto" w:fill="auto"/>
          </w:tcPr>
          <w:p w14:paraId="06D89A92"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p>
        </w:tc>
        <w:tc>
          <w:tcPr>
            <w:tcW w:w="1800" w:type="dxa"/>
            <w:tcBorders>
              <w:top w:val="single" w:sz="4" w:space="0" w:color="auto"/>
            </w:tcBorders>
            <w:shd w:val="clear" w:color="auto" w:fill="auto"/>
          </w:tcPr>
          <w:p w14:paraId="3EAE97E6"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p>
        </w:tc>
        <w:tc>
          <w:tcPr>
            <w:tcW w:w="1368" w:type="dxa"/>
            <w:tcBorders>
              <w:top w:val="single" w:sz="4" w:space="0" w:color="auto"/>
            </w:tcBorders>
            <w:shd w:val="clear" w:color="auto" w:fill="auto"/>
          </w:tcPr>
          <w:p w14:paraId="4B06299F"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6"/>
                <w:szCs w:val="16"/>
              </w:rPr>
            </w:pPr>
          </w:p>
        </w:tc>
      </w:tr>
      <w:tr w:rsidR="00293454" w:rsidRPr="003E2C61" w14:paraId="60F3B8A1" w14:textId="77777777" w:rsidTr="004775DB">
        <w:tc>
          <w:tcPr>
            <w:tcW w:w="3125" w:type="dxa"/>
            <w:vAlign w:val="bottom"/>
          </w:tcPr>
          <w:p w14:paraId="74A1AB38"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r w:rsidRPr="003E2C61">
              <w:rPr>
                <w:rFonts w:ascii="Arial" w:eastAsia="Arial" w:hAnsi="Arial" w:cs="Arial"/>
                <w:b/>
                <w:sz w:val="18"/>
                <w:szCs w:val="18"/>
              </w:rPr>
              <w:t>Deferred tax liabilities</w:t>
            </w:r>
          </w:p>
        </w:tc>
        <w:tc>
          <w:tcPr>
            <w:tcW w:w="1368" w:type="dxa"/>
            <w:shd w:val="clear" w:color="auto" w:fill="auto"/>
            <w:vAlign w:val="bottom"/>
          </w:tcPr>
          <w:p w14:paraId="79326A11"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800" w:type="dxa"/>
            <w:shd w:val="clear" w:color="auto" w:fill="auto"/>
            <w:vAlign w:val="bottom"/>
          </w:tcPr>
          <w:p w14:paraId="1E1C0F94"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800" w:type="dxa"/>
            <w:shd w:val="clear" w:color="auto" w:fill="auto"/>
            <w:vAlign w:val="bottom"/>
          </w:tcPr>
          <w:p w14:paraId="358E6EEB"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368" w:type="dxa"/>
            <w:shd w:val="clear" w:color="auto" w:fill="auto"/>
            <w:vAlign w:val="bottom"/>
          </w:tcPr>
          <w:p w14:paraId="3441F228"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r>
      <w:tr w:rsidR="00293454" w:rsidRPr="003E2C61" w14:paraId="4874E8B7" w14:textId="77777777" w:rsidTr="004775DB">
        <w:tc>
          <w:tcPr>
            <w:tcW w:w="3125" w:type="dxa"/>
            <w:vAlign w:val="bottom"/>
          </w:tcPr>
          <w:p w14:paraId="00FED900"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r w:rsidRPr="003E2C61">
              <w:rPr>
                <w:rFonts w:ascii="Arial" w:eastAsia="Arial" w:hAnsi="Arial" w:cs="Arial"/>
                <w:sz w:val="18"/>
                <w:szCs w:val="18"/>
              </w:rPr>
              <w:t xml:space="preserve">Changes in fair value of </w:t>
            </w:r>
          </w:p>
        </w:tc>
        <w:tc>
          <w:tcPr>
            <w:tcW w:w="1368" w:type="dxa"/>
            <w:shd w:val="clear" w:color="auto" w:fill="auto"/>
            <w:vAlign w:val="bottom"/>
          </w:tcPr>
          <w:p w14:paraId="4BD786AD"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800" w:type="dxa"/>
            <w:shd w:val="clear" w:color="auto" w:fill="auto"/>
            <w:vAlign w:val="bottom"/>
          </w:tcPr>
          <w:p w14:paraId="26568519"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800" w:type="dxa"/>
            <w:shd w:val="clear" w:color="auto" w:fill="auto"/>
            <w:vAlign w:val="bottom"/>
          </w:tcPr>
          <w:p w14:paraId="603CE4C0"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368" w:type="dxa"/>
            <w:shd w:val="clear" w:color="auto" w:fill="auto"/>
            <w:vAlign w:val="bottom"/>
          </w:tcPr>
          <w:p w14:paraId="1B207D55"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r>
      <w:tr w:rsidR="00293454" w:rsidRPr="003E2C61" w14:paraId="1D39AD1A" w14:textId="77777777" w:rsidTr="004775DB">
        <w:tc>
          <w:tcPr>
            <w:tcW w:w="3125" w:type="dxa"/>
            <w:vAlign w:val="bottom"/>
          </w:tcPr>
          <w:p w14:paraId="48108F38"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ight="-79"/>
              <w:rPr>
                <w:rFonts w:ascii="Arial" w:eastAsia="Arial" w:hAnsi="Arial" w:cs="Arial"/>
                <w:sz w:val="18"/>
                <w:szCs w:val="18"/>
              </w:rPr>
            </w:pPr>
            <w:r w:rsidRPr="003E2C61">
              <w:rPr>
                <w:rFonts w:ascii="Arial" w:eastAsia="Arial" w:hAnsi="Arial" w:cs="Arial"/>
                <w:sz w:val="18"/>
                <w:szCs w:val="18"/>
              </w:rPr>
              <w:t xml:space="preserve">   financial assets measured </w:t>
            </w:r>
          </w:p>
          <w:p w14:paraId="3E532FE9"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ight="-79"/>
              <w:rPr>
                <w:rFonts w:ascii="Arial" w:eastAsia="Arial" w:hAnsi="Arial" w:cs="Arial"/>
                <w:sz w:val="18"/>
                <w:szCs w:val="18"/>
              </w:rPr>
            </w:pPr>
            <w:r w:rsidRPr="003E2C61">
              <w:rPr>
                <w:rFonts w:ascii="Arial" w:eastAsia="Arial" w:hAnsi="Arial" w:cs="Arial"/>
                <w:sz w:val="18"/>
                <w:szCs w:val="18"/>
              </w:rPr>
              <w:t xml:space="preserve">   at fair value through </w:t>
            </w:r>
          </w:p>
          <w:p w14:paraId="1861CBF3"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ight="-79"/>
              <w:rPr>
                <w:rFonts w:ascii="Arial" w:eastAsia="Arial" w:hAnsi="Arial" w:cs="Arial"/>
                <w:sz w:val="18"/>
                <w:szCs w:val="18"/>
              </w:rPr>
            </w:pPr>
            <w:r w:rsidRPr="003E2C61">
              <w:rPr>
                <w:rFonts w:ascii="Arial" w:eastAsia="Arial" w:hAnsi="Arial" w:cs="Arial"/>
                <w:sz w:val="18"/>
                <w:szCs w:val="18"/>
              </w:rPr>
              <w:t xml:space="preserve">   other comprehensive income</w:t>
            </w:r>
          </w:p>
        </w:tc>
        <w:tc>
          <w:tcPr>
            <w:tcW w:w="1368" w:type="dxa"/>
            <w:shd w:val="clear" w:color="auto" w:fill="auto"/>
            <w:vAlign w:val="bottom"/>
          </w:tcPr>
          <w:p w14:paraId="7AD9D5A2"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(262,800)</w:t>
            </w:r>
          </w:p>
        </w:tc>
        <w:tc>
          <w:tcPr>
            <w:tcW w:w="1800" w:type="dxa"/>
            <w:shd w:val="clear" w:color="auto" w:fill="auto"/>
            <w:vAlign w:val="bottom"/>
          </w:tcPr>
          <w:p w14:paraId="11E59613"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800" w:type="dxa"/>
            <w:shd w:val="clear" w:color="auto" w:fill="auto"/>
            <w:vAlign w:val="bottom"/>
          </w:tcPr>
          <w:p w14:paraId="2FBB11DF"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55,800</w:t>
            </w:r>
          </w:p>
        </w:tc>
        <w:tc>
          <w:tcPr>
            <w:tcW w:w="1368" w:type="dxa"/>
            <w:shd w:val="clear" w:color="auto" w:fill="auto"/>
            <w:vAlign w:val="bottom"/>
          </w:tcPr>
          <w:p w14:paraId="36A96FFA"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(207,000)</w:t>
            </w:r>
          </w:p>
        </w:tc>
      </w:tr>
      <w:tr w:rsidR="00293454" w:rsidRPr="003E2C61" w14:paraId="2270E737" w14:textId="77777777" w:rsidTr="004775DB">
        <w:tc>
          <w:tcPr>
            <w:tcW w:w="3125" w:type="dxa"/>
            <w:vAlign w:val="center"/>
          </w:tcPr>
          <w:p w14:paraId="48B28BC5"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Depreciation</w:t>
            </w:r>
          </w:p>
        </w:tc>
        <w:tc>
          <w:tcPr>
            <w:tcW w:w="1368" w:type="dxa"/>
            <w:tcBorders>
              <w:bottom w:val="single" w:sz="4" w:space="0" w:color="auto"/>
            </w:tcBorders>
            <w:shd w:val="clear" w:color="auto" w:fill="auto"/>
            <w:vAlign w:val="center"/>
          </w:tcPr>
          <w:p w14:paraId="04A8EFCB"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(86,158)</w:t>
            </w:r>
          </w:p>
        </w:tc>
        <w:tc>
          <w:tcPr>
            <w:tcW w:w="1800" w:type="dxa"/>
            <w:tcBorders>
              <w:bottom w:val="single" w:sz="4" w:space="0" w:color="auto"/>
            </w:tcBorders>
            <w:shd w:val="clear" w:color="auto" w:fill="auto"/>
            <w:vAlign w:val="center"/>
          </w:tcPr>
          <w:p w14:paraId="6003EF73"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5,714</w:t>
            </w:r>
          </w:p>
        </w:tc>
        <w:tc>
          <w:tcPr>
            <w:tcW w:w="1800" w:type="dxa"/>
            <w:tcBorders>
              <w:bottom w:val="single" w:sz="4" w:space="0" w:color="auto"/>
            </w:tcBorders>
            <w:shd w:val="clear" w:color="auto" w:fill="auto"/>
            <w:vAlign w:val="center"/>
          </w:tcPr>
          <w:p w14:paraId="1205EB2B"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tcBorders>
              <w:bottom w:val="single" w:sz="4" w:space="0" w:color="auto"/>
            </w:tcBorders>
            <w:shd w:val="clear" w:color="auto" w:fill="auto"/>
            <w:vAlign w:val="center"/>
          </w:tcPr>
          <w:p w14:paraId="081B82AD"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(80,444)</w:t>
            </w:r>
          </w:p>
        </w:tc>
      </w:tr>
      <w:tr w:rsidR="00293454" w:rsidRPr="003E2C61" w14:paraId="7D4BE4EA" w14:textId="77777777" w:rsidTr="004775DB">
        <w:tc>
          <w:tcPr>
            <w:tcW w:w="3125" w:type="dxa"/>
            <w:vAlign w:val="center"/>
          </w:tcPr>
          <w:p w14:paraId="6062DD94" w14:textId="77777777" w:rsidR="00293454" w:rsidRPr="003E2C61" w:rsidRDefault="00293454">
            <w:pPr>
              <w:spacing w:line="240" w:lineRule="auto"/>
              <w:ind w:left="-101"/>
              <w:rPr>
                <w:rFonts w:ascii="Arial" w:eastAsia="Arial" w:hAnsi="Arial" w:cs="Arial"/>
                <w:sz w:val="16"/>
                <w:szCs w:val="16"/>
              </w:rPr>
            </w:pPr>
          </w:p>
        </w:tc>
        <w:tc>
          <w:tcPr>
            <w:tcW w:w="1368" w:type="dxa"/>
            <w:tcBorders>
              <w:top w:val="single" w:sz="4" w:space="0" w:color="auto"/>
            </w:tcBorders>
            <w:shd w:val="clear" w:color="auto" w:fill="auto"/>
            <w:vAlign w:val="center"/>
          </w:tcPr>
          <w:p w14:paraId="4BDB643C" w14:textId="77777777" w:rsidR="00293454" w:rsidRPr="003E2C61" w:rsidRDefault="00293454">
            <w:pPr>
              <w:spacing w:line="240" w:lineRule="auto"/>
              <w:ind w:right="-72"/>
              <w:jc w:val="right"/>
              <w:rPr>
                <w:rFonts w:ascii="Arial" w:eastAsia="Arial" w:hAnsi="Arial" w:cs="Arial"/>
                <w:sz w:val="16"/>
                <w:szCs w:val="16"/>
              </w:rPr>
            </w:pPr>
          </w:p>
        </w:tc>
        <w:tc>
          <w:tcPr>
            <w:tcW w:w="1800" w:type="dxa"/>
            <w:tcBorders>
              <w:top w:val="single" w:sz="4" w:space="0" w:color="auto"/>
            </w:tcBorders>
            <w:shd w:val="clear" w:color="auto" w:fill="auto"/>
            <w:vAlign w:val="center"/>
          </w:tcPr>
          <w:p w14:paraId="3AA13A19" w14:textId="77777777" w:rsidR="00293454" w:rsidRPr="003E2C61" w:rsidRDefault="00293454">
            <w:pPr>
              <w:spacing w:line="240" w:lineRule="auto"/>
              <w:ind w:right="-72"/>
              <w:jc w:val="right"/>
              <w:rPr>
                <w:rFonts w:ascii="Arial" w:eastAsia="Arial" w:hAnsi="Arial" w:cs="Arial"/>
                <w:sz w:val="16"/>
                <w:szCs w:val="16"/>
              </w:rPr>
            </w:pPr>
          </w:p>
        </w:tc>
        <w:tc>
          <w:tcPr>
            <w:tcW w:w="1800" w:type="dxa"/>
            <w:tcBorders>
              <w:top w:val="single" w:sz="4" w:space="0" w:color="auto"/>
            </w:tcBorders>
            <w:shd w:val="clear" w:color="auto" w:fill="auto"/>
            <w:vAlign w:val="center"/>
          </w:tcPr>
          <w:p w14:paraId="563EA4ED" w14:textId="77777777" w:rsidR="00293454" w:rsidRPr="003E2C61"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shd w:val="clear" w:color="auto" w:fill="auto"/>
            <w:vAlign w:val="center"/>
          </w:tcPr>
          <w:p w14:paraId="3C49FBC1" w14:textId="77777777" w:rsidR="00293454" w:rsidRPr="003E2C61" w:rsidRDefault="00293454">
            <w:pPr>
              <w:spacing w:line="240" w:lineRule="auto"/>
              <w:ind w:right="-72"/>
              <w:jc w:val="right"/>
              <w:rPr>
                <w:rFonts w:ascii="Arial" w:eastAsia="Arial" w:hAnsi="Arial" w:cs="Arial"/>
                <w:sz w:val="16"/>
                <w:szCs w:val="16"/>
              </w:rPr>
            </w:pPr>
          </w:p>
        </w:tc>
      </w:tr>
      <w:tr w:rsidR="00293454" w:rsidRPr="003E2C61" w14:paraId="6EAF9304" w14:textId="77777777" w:rsidTr="004775DB">
        <w:tc>
          <w:tcPr>
            <w:tcW w:w="3125" w:type="dxa"/>
            <w:vAlign w:val="bottom"/>
          </w:tcPr>
          <w:p w14:paraId="6399E1FD"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r w:rsidRPr="003E2C61">
              <w:rPr>
                <w:rFonts w:ascii="Arial" w:eastAsia="Arial" w:hAnsi="Arial" w:cs="Arial"/>
                <w:sz w:val="18"/>
                <w:szCs w:val="18"/>
              </w:rPr>
              <w:t>Deferred tax liabilities</w:t>
            </w:r>
          </w:p>
        </w:tc>
        <w:tc>
          <w:tcPr>
            <w:tcW w:w="1368" w:type="dxa"/>
            <w:tcBorders>
              <w:bottom w:val="single" w:sz="4" w:space="0" w:color="auto"/>
            </w:tcBorders>
            <w:shd w:val="clear" w:color="auto" w:fill="auto"/>
            <w:vAlign w:val="bottom"/>
          </w:tcPr>
          <w:p w14:paraId="217F7FDA"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(348,958)</w:t>
            </w:r>
          </w:p>
        </w:tc>
        <w:tc>
          <w:tcPr>
            <w:tcW w:w="1800" w:type="dxa"/>
            <w:tcBorders>
              <w:bottom w:val="single" w:sz="4" w:space="0" w:color="auto"/>
            </w:tcBorders>
            <w:shd w:val="clear" w:color="auto" w:fill="auto"/>
            <w:vAlign w:val="bottom"/>
          </w:tcPr>
          <w:p w14:paraId="335898FA"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5,714</w:t>
            </w:r>
          </w:p>
        </w:tc>
        <w:tc>
          <w:tcPr>
            <w:tcW w:w="1800" w:type="dxa"/>
            <w:tcBorders>
              <w:bottom w:val="single" w:sz="4" w:space="0" w:color="auto"/>
            </w:tcBorders>
            <w:shd w:val="clear" w:color="auto" w:fill="auto"/>
            <w:vAlign w:val="bottom"/>
          </w:tcPr>
          <w:p w14:paraId="68F16CEF"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55,800</w:t>
            </w:r>
          </w:p>
        </w:tc>
        <w:tc>
          <w:tcPr>
            <w:tcW w:w="1368" w:type="dxa"/>
            <w:tcBorders>
              <w:bottom w:val="single" w:sz="4" w:space="0" w:color="auto"/>
            </w:tcBorders>
            <w:shd w:val="clear" w:color="auto" w:fill="auto"/>
            <w:vAlign w:val="bottom"/>
          </w:tcPr>
          <w:p w14:paraId="10ECFCEC"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(287,444)</w:t>
            </w:r>
          </w:p>
        </w:tc>
      </w:tr>
    </w:tbl>
    <w:p w14:paraId="60A803E0" w14:textId="77777777" w:rsidR="00293454" w:rsidRPr="003E2C61" w:rsidRDefault="00293454">
      <w:pPr>
        <w:pStyle w:val="Heading6"/>
        <w:tabs>
          <w:tab w:val="left" w:pos="540"/>
        </w:tabs>
        <w:spacing w:before="0" w:after="0" w:line="240" w:lineRule="auto"/>
        <w:jc w:val="both"/>
        <w:rPr>
          <w:rFonts w:ascii="Arial" w:hAnsi="Arial"/>
          <w:b w:val="0"/>
          <w:sz w:val="18"/>
          <w:szCs w:val="18"/>
        </w:rPr>
      </w:pPr>
    </w:p>
    <w:tbl>
      <w:tblPr>
        <w:tblStyle w:val="afffffffffffffffffffffffffffffffffe"/>
        <w:tblW w:w="9461" w:type="dxa"/>
        <w:tblLayout w:type="fixed"/>
        <w:tblLook w:val="0000" w:firstRow="0" w:lastRow="0" w:firstColumn="0" w:lastColumn="0" w:noHBand="0" w:noVBand="0"/>
      </w:tblPr>
      <w:tblGrid>
        <w:gridCol w:w="3125"/>
        <w:gridCol w:w="1368"/>
        <w:gridCol w:w="1800"/>
        <w:gridCol w:w="1800"/>
        <w:gridCol w:w="1368"/>
      </w:tblGrid>
      <w:tr w:rsidR="00293454" w:rsidRPr="003E2C61" w14:paraId="4ECECB62" w14:textId="77777777" w:rsidTr="004775DB">
        <w:tc>
          <w:tcPr>
            <w:tcW w:w="3125" w:type="dxa"/>
          </w:tcPr>
          <w:p w14:paraId="28A9994B"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b/>
                <w:sz w:val="18"/>
                <w:szCs w:val="18"/>
              </w:rPr>
            </w:pPr>
          </w:p>
        </w:tc>
        <w:tc>
          <w:tcPr>
            <w:tcW w:w="6336" w:type="dxa"/>
            <w:gridSpan w:val="4"/>
            <w:tcBorders>
              <w:top w:val="single" w:sz="4" w:space="0" w:color="auto"/>
              <w:bottom w:val="single" w:sz="4" w:space="0" w:color="auto"/>
            </w:tcBorders>
            <w:shd w:val="clear" w:color="auto" w:fill="auto"/>
          </w:tcPr>
          <w:p w14:paraId="0D6AA1D3"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Consolidated financial statements</w:t>
            </w:r>
          </w:p>
        </w:tc>
      </w:tr>
      <w:tr w:rsidR="00293454" w:rsidRPr="003E2C61" w14:paraId="47B3DB06" w14:textId="77777777" w:rsidTr="004775DB">
        <w:tc>
          <w:tcPr>
            <w:tcW w:w="3125" w:type="dxa"/>
          </w:tcPr>
          <w:p w14:paraId="6E5D3D20"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b/>
                <w:sz w:val="18"/>
                <w:szCs w:val="18"/>
              </w:rPr>
            </w:pPr>
          </w:p>
        </w:tc>
        <w:tc>
          <w:tcPr>
            <w:tcW w:w="1368" w:type="dxa"/>
            <w:tcBorders>
              <w:top w:val="single" w:sz="4" w:space="0" w:color="auto"/>
            </w:tcBorders>
            <w:shd w:val="clear" w:color="auto" w:fill="auto"/>
          </w:tcPr>
          <w:p w14:paraId="09FEDC41" w14:textId="77777777" w:rsidR="00293454" w:rsidRPr="003E2C61" w:rsidRDefault="00293454">
            <w:pPr>
              <w:spacing w:line="240" w:lineRule="auto"/>
              <w:ind w:right="-72"/>
              <w:jc w:val="right"/>
              <w:rPr>
                <w:rFonts w:ascii="Arial" w:eastAsia="Arial" w:hAnsi="Arial" w:cs="Arial"/>
                <w:b/>
                <w:sz w:val="18"/>
                <w:szCs w:val="18"/>
              </w:rPr>
            </w:pPr>
          </w:p>
        </w:tc>
        <w:tc>
          <w:tcPr>
            <w:tcW w:w="1800" w:type="dxa"/>
            <w:tcBorders>
              <w:top w:val="single" w:sz="4" w:space="0" w:color="auto"/>
            </w:tcBorders>
            <w:shd w:val="clear" w:color="auto" w:fill="auto"/>
          </w:tcPr>
          <w:p w14:paraId="1154652F" w14:textId="77777777" w:rsidR="00293454" w:rsidRPr="003E2C61" w:rsidRDefault="00293454">
            <w:pPr>
              <w:spacing w:line="240" w:lineRule="auto"/>
              <w:ind w:right="-72"/>
              <w:jc w:val="right"/>
              <w:rPr>
                <w:rFonts w:ascii="Arial" w:eastAsia="Arial" w:hAnsi="Arial" w:cs="Arial"/>
                <w:b/>
                <w:sz w:val="18"/>
                <w:szCs w:val="18"/>
              </w:rPr>
            </w:pPr>
          </w:p>
        </w:tc>
        <w:tc>
          <w:tcPr>
            <w:tcW w:w="1800" w:type="dxa"/>
            <w:tcBorders>
              <w:top w:val="single" w:sz="4" w:space="0" w:color="auto"/>
            </w:tcBorders>
            <w:shd w:val="clear" w:color="auto" w:fill="auto"/>
          </w:tcPr>
          <w:p w14:paraId="6DBA7F0F" w14:textId="1E564DAB"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 xml:space="preserve">Charged </w:t>
            </w:r>
          </w:p>
        </w:tc>
        <w:tc>
          <w:tcPr>
            <w:tcW w:w="1368" w:type="dxa"/>
            <w:tcBorders>
              <w:top w:val="single" w:sz="4" w:space="0" w:color="auto"/>
            </w:tcBorders>
            <w:shd w:val="clear" w:color="auto" w:fill="auto"/>
          </w:tcPr>
          <w:p w14:paraId="26A94B20"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p>
        </w:tc>
      </w:tr>
      <w:tr w:rsidR="00293454" w:rsidRPr="003E2C61" w14:paraId="242E4830" w14:textId="77777777" w:rsidTr="004775DB">
        <w:tc>
          <w:tcPr>
            <w:tcW w:w="3125" w:type="dxa"/>
          </w:tcPr>
          <w:p w14:paraId="59E64B32"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b/>
                <w:sz w:val="18"/>
                <w:szCs w:val="18"/>
              </w:rPr>
            </w:pPr>
          </w:p>
        </w:tc>
        <w:tc>
          <w:tcPr>
            <w:tcW w:w="1368" w:type="dxa"/>
            <w:shd w:val="clear" w:color="auto" w:fill="auto"/>
          </w:tcPr>
          <w:p w14:paraId="72DFAB15"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At</w:t>
            </w:r>
          </w:p>
        </w:tc>
        <w:tc>
          <w:tcPr>
            <w:tcW w:w="1800" w:type="dxa"/>
            <w:shd w:val="clear" w:color="auto" w:fill="auto"/>
          </w:tcPr>
          <w:p w14:paraId="09B33061" w14:textId="77777777" w:rsidR="00293454" w:rsidRPr="003E2C61" w:rsidRDefault="00293454">
            <w:pPr>
              <w:spacing w:line="240" w:lineRule="auto"/>
              <w:ind w:right="-72"/>
              <w:jc w:val="right"/>
              <w:rPr>
                <w:rFonts w:ascii="Arial" w:eastAsia="Arial" w:hAnsi="Arial" w:cs="Arial"/>
                <w:b/>
                <w:sz w:val="18"/>
                <w:szCs w:val="18"/>
              </w:rPr>
            </w:pPr>
          </w:p>
        </w:tc>
        <w:tc>
          <w:tcPr>
            <w:tcW w:w="1800" w:type="dxa"/>
            <w:shd w:val="clear" w:color="auto" w:fill="auto"/>
          </w:tcPr>
          <w:p w14:paraId="3A53B482"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to other</w:t>
            </w:r>
          </w:p>
        </w:tc>
        <w:tc>
          <w:tcPr>
            <w:tcW w:w="1368" w:type="dxa"/>
            <w:shd w:val="clear" w:color="auto" w:fill="auto"/>
          </w:tcPr>
          <w:p w14:paraId="3840ACB4"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3E2C61">
              <w:rPr>
                <w:rFonts w:ascii="Arial" w:eastAsia="Arial" w:hAnsi="Arial" w:cs="Arial"/>
                <w:b/>
                <w:sz w:val="18"/>
                <w:szCs w:val="18"/>
              </w:rPr>
              <w:t>At</w:t>
            </w:r>
          </w:p>
        </w:tc>
      </w:tr>
      <w:tr w:rsidR="00293454" w:rsidRPr="003E2C61" w14:paraId="50C1267D" w14:textId="77777777" w:rsidTr="004775DB">
        <w:tc>
          <w:tcPr>
            <w:tcW w:w="3125" w:type="dxa"/>
          </w:tcPr>
          <w:p w14:paraId="1E942844"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b/>
                <w:sz w:val="18"/>
                <w:szCs w:val="18"/>
              </w:rPr>
            </w:pPr>
          </w:p>
        </w:tc>
        <w:tc>
          <w:tcPr>
            <w:tcW w:w="1368" w:type="dxa"/>
            <w:shd w:val="clear" w:color="auto" w:fill="auto"/>
          </w:tcPr>
          <w:p w14:paraId="34D96F7A"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1 January</w:t>
            </w:r>
          </w:p>
        </w:tc>
        <w:tc>
          <w:tcPr>
            <w:tcW w:w="1800" w:type="dxa"/>
            <w:shd w:val="clear" w:color="auto" w:fill="auto"/>
          </w:tcPr>
          <w:p w14:paraId="14966CB2"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 xml:space="preserve">(Charged)/Credited </w:t>
            </w:r>
          </w:p>
        </w:tc>
        <w:tc>
          <w:tcPr>
            <w:tcW w:w="1800" w:type="dxa"/>
            <w:shd w:val="clear" w:color="auto" w:fill="auto"/>
          </w:tcPr>
          <w:p w14:paraId="69D4A62E"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comprehensive</w:t>
            </w:r>
          </w:p>
        </w:tc>
        <w:tc>
          <w:tcPr>
            <w:tcW w:w="1368" w:type="dxa"/>
            <w:shd w:val="clear" w:color="auto" w:fill="auto"/>
          </w:tcPr>
          <w:p w14:paraId="1DF8116C"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3E2C61">
              <w:rPr>
                <w:rFonts w:ascii="Arial" w:eastAsia="Arial" w:hAnsi="Arial" w:cs="Arial"/>
                <w:b/>
                <w:sz w:val="18"/>
                <w:szCs w:val="18"/>
              </w:rPr>
              <w:t>31 December</w:t>
            </w:r>
          </w:p>
        </w:tc>
      </w:tr>
      <w:tr w:rsidR="00293454" w:rsidRPr="003E2C61" w14:paraId="475CDC29" w14:textId="77777777" w:rsidTr="004775DB">
        <w:tc>
          <w:tcPr>
            <w:tcW w:w="3125" w:type="dxa"/>
          </w:tcPr>
          <w:p w14:paraId="1CEE637A"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b/>
                <w:sz w:val="18"/>
                <w:szCs w:val="18"/>
              </w:rPr>
            </w:pPr>
          </w:p>
        </w:tc>
        <w:tc>
          <w:tcPr>
            <w:tcW w:w="1368" w:type="dxa"/>
            <w:tcBorders>
              <w:bottom w:val="single" w:sz="4" w:space="0" w:color="auto"/>
            </w:tcBorders>
            <w:shd w:val="clear" w:color="auto" w:fill="auto"/>
            <w:vAlign w:val="bottom"/>
          </w:tcPr>
          <w:p w14:paraId="006AFF8A"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800" w:type="dxa"/>
            <w:tcBorders>
              <w:bottom w:val="single" w:sz="4" w:space="0" w:color="auto"/>
            </w:tcBorders>
            <w:shd w:val="clear" w:color="auto" w:fill="auto"/>
            <w:vAlign w:val="bottom"/>
          </w:tcPr>
          <w:p w14:paraId="23D9F7CC"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3E2C61">
              <w:rPr>
                <w:rFonts w:ascii="Arial" w:eastAsia="Arial" w:hAnsi="Arial" w:cs="Arial"/>
                <w:b/>
                <w:sz w:val="18"/>
                <w:szCs w:val="18"/>
              </w:rPr>
              <w:t xml:space="preserve">to profit or loss </w:t>
            </w:r>
          </w:p>
        </w:tc>
        <w:tc>
          <w:tcPr>
            <w:tcW w:w="1800" w:type="dxa"/>
            <w:tcBorders>
              <w:bottom w:val="single" w:sz="4" w:space="0" w:color="auto"/>
            </w:tcBorders>
            <w:shd w:val="clear" w:color="auto" w:fill="auto"/>
            <w:vAlign w:val="bottom"/>
          </w:tcPr>
          <w:p w14:paraId="7C041C75"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income</w:t>
            </w:r>
          </w:p>
        </w:tc>
        <w:tc>
          <w:tcPr>
            <w:tcW w:w="1368" w:type="dxa"/>
            <w:tcBorders>
              <w:bottom w:val="single" w:sz="4" w:space="0" w:color="auto"/>
            </w:tcBorders>
            <w:shd w:val="clear" w:color="auto" w:fill="auto"/>
            <w:vAlign w:val="bottom"/>
          </w:tcPr>
          <w:p w14:paraId="44C4A78E"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r>
      <w:tr w:rsidR="00293454" w:rsidRPr="003E2C61" w14:paraId="6E2F031B" w14:textId="77777777" w:rsidTr="004775DB">
        <w:tc>
          <w:tcPr>
            <w:tcW w:w="3125" w:type="dxa"/>
            <w:vAlign w:val="center"/>
          </w:tcPr>
          <w:p w14:paraId="5076E81C"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7CB3647E" w14:textId="77777777" w:rsidR="00293454" w:rsidRPr="003E2C61" w:rsidRDefault="00293454">
            <w:pPr>
              <w:spacing w:line="240" w:lineRule="auto"/>
              <w:ind w:right="-72"/>
              <w:jc w:val="right"/>
              <w:rPr>
                <w:rFonts w:ascii="Arial" w:eastAsia="Arial" w:hAnsi="Arial" w:cs="Arial"/>
                <w:sz w:val="18"/>
                <w:szCs w:val="18"/>
              </w:rPr>
            </w:pPr>
          </w:p>
        </w:tc>
        <w:tc>
          <w:tcPr>
            <w:tcW w:w="1800" w:type="dxa"/>
            <w:tcBorders>
              <w:top w:val="single" w:sz="4" w:space="0" w:color="auto"/>
            </w:tcBorders>
            <w:shd w:val="clear" w:color="auto" w:fill="FAFAFA"/>
            <w:vAlign w:val="center"/>
          </w:tcPr>
          <w:p w14:paraId="09232C50" w14:textId="77777777" w:rsidR="00293454" w:rsidRPr="003E2C61" w:rsidRDefault="00293454">
            <w:pPr>
              <w:spacing w:line="240" w:lineRule="auto"/>
              <w:ind w:right="-72"/>
              <w:jc w:val="right"/>
              <w:rPr>
                <w:rFonts w:ascii="Arial" w:eastAsia="Arial" w:hAnsi="Arial" w:cs="Arial"/>
                <w:sz w:val="18"/>
                <w:szCs w:val="18"/>
              </w:rPr>
            </w:pPr>
          </w:p>
        </w:tc>
        <w:tc>
          <w:tcPr>
            <w:tcW w:w="1800" w:type="dxa"/>
            <w:tcBorders>
              <w:top w:val="single" w:sz="4" w:space="0" w:color="auto"/>
            </w:tcBorders>
            <w:shd w:val="clear" w:color="auto" w:fill="FAFAFA"/>
            <w:vAlign w:val="center"/>
          </w:tcPr>
          <w:p w14:paraId="2567BA54"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1763E403"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2294C1E3" w14:textId="77777777" w:rsidTr="004775DB">
        <w:tc>
          <w:tcPr>
            <w:tcW w:w="3125" w:type="dxa"/>
            <w:vAlign w:val="bottom"/>
          </w:tcPr>
          <w:p w14:paraId="1C970F9B"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b/>
                <w:sz w:val="18"/>
                <w:szCs w:val="18"/>
              </w:rPr>
            </w:pPr>
            <w:r w:rsidRPr="003E2C61">
              <w:rPr>
                <w:rFonts w:ascii="Arial" w:eastAsia="Arial" w:hAnsi="Arial" w:cs="Arial"/>
                <w:b/>
                <w:sz w:val="18"/>
                <w:szCs w:val="18"/>
              </w:rPr>
              <w:t>Deferred tax assets</w:t>
            </w:r>
          </w:p>
        </w:tc>
        <w:tc>
          <w:tcPr>
            <w:tcW w:w="1368" w:type="dxa"/>
            <w:shd w:val="clear" w:color="auto" w:fill="FAFAFA"/>
            <w:vAlign w:val="bottom"/>
          </w:tcPr>
          <w:p w14:paraId="6A3E7D41"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p>
        </w:tc>
        <w:tc>
          <w:tcPr>
            <w:tcW w:w="1800" w:type="dxa"/>
            <w:shd w:val="clear" w:color="auto" w:fill="FAFAFA"/>
            <w:vAlign w:val="bottom"/>
          </w:tcPr>
          <w:p w14:paraId="7A581F8B"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p>
        </w:tc>
        <w:tc>
          <w:tcPr>
            <w:tcW w:w="1800" w:type="dxa"/>
            <w:shd w:val="clear" w:color="auto" w:fill="FAFAFA"/>
            <w:vAlign w:val="bottom"/>
          </w:tcPr>
          <w:p w14:paraId="21BF1E25"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p>
        </w:tc>
        <w:tc>
          <w:tcPr>
            <w:tcW w:w="1368" w:type="dxa"/>
            <w:shd w:val="clear" w:color="auto" w:fill="FAFAFA"/>
            <w:vAlign w:val="bottom"/>
          </w:tcPr>
          <w:p w14:paraId="3BF434A7"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p>
        </w:tc>
      </w:tr>
      <w:tr w:rsidR="00293454" w:rsidRPr="003E2C61" w14:paraId="47B79389" w14:textId="77777777" w:rsidTr="004775DB">
        <w:trPr>
          <w:trHeight w:val="140"/>
        </w:trPr>
        <w:tc>
          <w:tcPr>
            <w:tcW w:w="3125" w:type="dxa"/>
            <w:vAlign w:val="bottom"/>
          </w:tcPr>
          <w:p w14:paraId="3FDEE56D"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ight="-79"/>
              <w:rPr>
                <w:rFonts w:ascii="Arial" w:eastAsia="Arial" w:hAnsi="Arial" w:cs="Arial"/>
                <w:sz w:val="18"/>
                <w:szCs w:val="18"/>
              </w:rPr>
            </w:pPr>
            <w:r w:rsidRPr="003E2C61">
              <w:rPr>
                <w:rFonts w:ascii="Arial" w:eastAsia="Arial" w:hAnsi="Arial" w:cs="Arial"/>
                <w:sz w:val="18"/>
                <w:szCs w:val="18"/>
              </w:rPr>
              <w:t>Depreciation</w:t>
            </w:r>
          </w:p>
        </w:tc>
        <w:tc>
          <w:tcPr>
            <w:tcW w:w="1368" w:type="dxa"/>
            <w:shd w:val="clear" w:color="auto" w:fill="FAFAFA"/>
            <w:vAlign w:val="bottom"/>
          </w:tcPr>
          <w:p w14:paraId="651456C5"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800" w:type="dxa"/>
            <w:shd w:val="clear" w:color="auto" w:fill="FAFAFA"/>
            <w:vAlign w:val="bottom"/>
          </w:tcPr>
          <w:p w14:paraId="5851AB0B"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33,008</w:t>
            </w:r>
          </w:p>
        </w:tc>
        <w:tc>
          <w:tcPr>
            <w:tcW w:w="1800" w:type="dxa"/>
            <w:shd w:val="clear" w:color="auto" w:fill="FAFAFA"/>
            <w:vAlign w:val="bottom"/>
          </w:tcPr>
          <w:p w14:paraId="501B98EA"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shd w:val="clear" w:color="auto" w:fill="FAFAFA"/>
            <w:vAlign w:val="bottom"/>
          </w:tcPr>
          <w:p w14:paraId="4DC633A1"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33,008</w:t>
            </w:r>
          </w:p>
        </w:tc>
      </w:tr>
      <w:tr w:rsidR="00293454" w:rsidRPr="003E2C61" w14:paraId="296FB8E0" w14:textId="77777777" w:rsidTr="004775DB">
        <w:trPr>
          <w:trHeight w:val="140"/>
        </w:trPr>
        <w:tc>
          <w:tcPr>
            <w:tcW w:w="3125" w:type="dxa"/>
            <w:vAlign w:val="bottom"/>
          </w:tcPr>
          <w:p w14:paraId="68A3C5C2"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ight="-79"/>
              <w:rPr>
                <w:rFonts w:ascii="Arial" w:eastAsia="Arial" w:hAnsi="Arial" w:cs="Arial"/>
                <w:sz w:val="18"/>
                <w:szCs w:val="18"/>
              </w:rPr>
            </w:pPr>
            <w:r w:rsidRPr="003E2C61">
              <w:rPr>
                <w:rFonts w:ascii="Arial" w:eastAsia="Arial" w:hAnsi="Arial" w:cs="Arial"/>
                <w:sz w:val="18"/>
                <w:szCs w:val="18"/>
              </w:rPr>
              <w:t>Provisions for employee benefits</w:t>
            </w:r>
          </w:p>
        </w:tc>
        <w:tc>
          <w:tcPr>
            <w:tcW w:w="1368" w:type="dxa"/>
            <w:shd w:val="clear" w:color="auto" w:fill="FAFAFA"/>
            <w:vAlign w:val="bottom"/>
          </w:tcPr>
          <w:p w14:paraId="6DE69F41"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723,898</w:t>
            </w:r>
          </w:p>
        </w:tc>
        <w:tc>
          <w:tcPr>
            <w:tcW w:w="1800" w:type="dxa"/>
            <w:shd w:val="clear" w:color="auto" w:fill="FAFAFA"/>
            <w:vAlign w:val="bottom"/>
          </w:tcPr>
          <w:p w14:paraId="43788383"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19,564</w:t>
            </w:r>
          </w:p>
        </w:tc>
        <w:tc>
          <w:tcPr>
            <w:tcW w:w="1800" w:type="dxa"/>
            <w:shd w:val="clear" w:color="auto" w:fill="FAFAFA"/>
            <w:vAlign w:val="bottom"/>
          </w:tcPr>
          <w:p w14:paraId="015A1F05"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(86,099)</w:t>
            </w:r>
          </w:p>
        </w:tc>
        <w:tc>
          <w:tcPr>
            <w:tcW w:w="1368" w:type="dxa"/>
            <w:shd w:val="clear" w:color="auto" w:fill="FAFAFA"/>
            <w:vAlign w:val="bottom"/>
          </w:tcPr>
          <w:p w14:paraId="7964C1E7"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657,363</w:t>
            </w:r>
          </w:p>
        </w:tc>
      </w:tr>
      <w:tr w:rsidR="00293454" w:rsidRPr="003E2C61" w14:paraId="545C7C36" w14:textId="77777777" w:rsidTr="004775DB">
        <w:tc>
          <w:tcPr>
            <w:tcW w:w="3125" w:type="dxa"/>
            <w:vAlign w:val="bottom"/>
          </w:tcPr>
          <w:p w14:paraId="3E14356D"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r w:rsidRPr="003E2C61">
              <w:rPr>
                <w:rFonts w:ascii="Arial" w:eastAsia="Arial" w:hAnsi="Arial" w:cs="Arial"/>
                <w:sz w:val="18"/>
                <w:szCs w:val="18"/>
              </w:rPr>
              <w:t>Tax losses carried forward</w:t>
            </w:r>
          </w:p>
        </w:tc>
        <w:tc>
          <w:tcPr>
            <w:tcW w:w="1368" w:type="dxa"/>
            <w:shd w:val="clear" w:color="auto" w:fill="FAFAFA"/>
            <w:vAlign w:val="bottom"/>
          </w:tcPr>
          <w:p w14:paraId="28527E73"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2,943,975</w:t>
            </w:r>
          </w:p>
        </w:tc>
        <w:tc>
          <w:tcPr>
            <w:tcW w:w="1800" w:type="dxa"/>
            <w:shd w:val="clear" w:color="auto" w:fill="FAFAFA"/>
            <w:vAlign w:val="bottom"/>
          </w:tcPr>
          <w:p w14:paraId="7FC9D22C"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(1,185,754)</w:t>
            </w:r>
          </w:p>
        </w:tc>
        <w:tc>
          <w:tcPr>
            <w:tcW w:w="1800" w:type="dxa"/>
            <w:shd w:val="clear" w:color="auto" w:fill="FAFAFA"/>
            <w:vAlign w:val="bottom"/>
          </w:tcPr>
          <w:p w14:paraId="7C90DE5D"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shd w:val="clear" w:color="auto" w:fill="FAFAFA"/>
            <w:vAlign w:val="bottom"/>
          </w:tcPr>
          <w:p w14:paraId="5CAF83B4"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1,758,221</w:t>
            </w:r>
          </w:p>
        </w:tc>
      </w:tr>
      <w:tr w:rsidR="00293454" w:rsidRPr="003E2C61" w14:paraId="1A90CD48" w14:textId="77777777" w:rsidTr="004775DB">
        <w:tc>
          <w:tcPr>
            <w:tcW w:w="3125" w:type="dxa"/>
            <w:vAlign w:val="bottom"/>
          </w:tcPr>
          <w:p w14:paraId="7B160C10"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r w:rsidRPr="003E2C61">
              <w:rPr>
                <w:rFonts w:ascii="Arial" w:eastAsia="Arial" w:hAnsi="Arial" w:cs="Arial"/>
                <w:sz w:val="18"/>
                <w:szCs w:val="18"/>
              </w:rPr>
              <w:t>Others</w:t>
            </w:r>
          </w:p>
        </w:tc>
        <w:tc>
          <w:tcPr>
            <w:tcW w:w="1368" w:type="dxa"/>
            <w:tcBorders>
              <w:bottom w:val="single" w:sz="4" w:space="0" w:color="auto"/>
            </w:tcBorders>
            <w:shd w:val="clear" w:color="auto" w:fill="FAFAFA"/>
            <w:vAlign w:val="bottom"/>
          </w:tcPr>
          <w:p w14:paraId="17D9C9F6"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131,302</w:t>
            </w:r>
          </w:p>
        </w:tc>
        <w:tc>
          <w:tcPr>
            <w:tcW w:w="1800" w:type="dxa"/>
            <w:tcBorders>
              <w:bottom w:val="single" w:sz="4" w:space="0" w:color="auto"/>
            </w:tcBorders>
            <w:shd w:val="clear" w:color="auto" w:fill="FAFAFA"/>
            <w:vAlign w:val="bottom"/>
          </w:tcPr>
          <w:p w14:paraId="1925977E"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3,154</w:t>
            </w:r>
          </w:p>
        </w:tc>
        <w:tc>
          <w:tcPr>
            <w:tcW w:w="1800" w:type="dxa"/>
            <w:tcBorders>
              <w:bottom w:val="single" w:sz="4" w:space="0" w:color="auto"/>
            </w:tcBorders>
            <w:shd w:val="clear" w:color="auto" w:fill="FAFAFA"/>
            <w:vAlign w:val="bottom"/>
          </w:tcPr>
          <w:p w14:paraId="52318E4B"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tcBorders>
              <w:bottom w:val="single" w:sz="4" w:space="0" w:color="auto"/>
            </w:tcBorders>
            <w:shd w:val="clear" w:color="auto" w:fill="FAFAFA"/>
            <w:vAlign w:val="bottom"/>
          </w:tcPr>
          <w:p w14:paraId="522CC510"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134,456</w:t>
            </w:r>
          </w:p>
        </w:tc>
      </w:tr>
      <w:tr w:rsidR="00293454" w:rsidRPr="003E2C61" w14:paraId="459C51AE" w14:textId="77777777" w:rsidTr="004775DB">
        <w:tc>
          <w:tcPr>
            <w:tcW w:w="3125" w:type="dxa"/>
            <w:vAlign w:val="center"/>
          </w:tcPr>
          <w:p w14:paraId="40200E29"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28CC0DEB" w14:textId="77777777" w:rsidR="00293454" w:rsidRPr="003E2C61" w:rsidRDefault="00293454">
            <w:pPr>
              <w:spacing w:line="240" w:lineRule="auto"/>
              <w:ind w:right="-72"/>
              <w:jc w:val="right"/>
              <w:rPr>
                <w:rFonts w:ascii="Arial" w:eastAsia="Arial" w:hAnsi="Arial" w:cs="Arial"/>
                <w:sz w:val="18"/>
                <w:szCs w:val="18"/>
              </w:rPr>
            </w:pPr>
          </w:p>
        </w:tc>
        <w:tc>
          <w:tcPr>
            <w:tcW w:w="1800" w:type="dxa"/>
            <w:tcBorders>
              <w:top w:val="single" w:sz="4" w:space="0" w:color="auto"/>
            </w:tcBorders>
            <w:shd w:val="clear" w:color="auto" w:fill="FAFAFA"/>
            <w:vAlign w:val="center"/>
          </w:tcPr>
          <w:p w14:paraId="373EADBD" w14:textId="77777777" w:rsidR="00293454" w:rsidRPr="003E2C61" w:rsidRDefault="00293454">
            <w:pPr>
              <w:spacing w:line="240" w:lineRule="auto"/>
              <w:ind w:right="-72"/>
              <w:jc w:val="right"/>
              <w:rPr>
                <w:rFonts w:ascii="Arial" w:eastAsia="Arial" w:hAnsi="Arial" w:cs="Arial"/>
                <w:sz w:val="18"/>
                <w:szCs w:val="18"/>
              </w:rPr>
            </w:pPr>
          </w:p>
        </w:tc>
        <w:tc>
          <w:tcPr>
            <w:tcW w:w="1800" w:type="dxa"/>
            <w:tcBorders>
              <w:top w:val="single" w:sz="4" w:space="0" w:color="auto"/>
            </w:tcBorders>
            <w:shd w:val="clear" w:color="auto" w:fill="FAFAFA"/>
            <w:vAlign w:val="center"/>
          </w:tcPr>
          <w:p w14:paraId="7A9BFC6E"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4D3000D2"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0F7D3C6A" w14:textId="77777777" w:rsidTr="004775DB">
        <w:tc>
          <w:tcPr>
            <w:tcW w:w="3125" w:type="dxa"/>
            <w:vAlign w:val="bottom"/>
          </w:tcPr>
          <w:p w14:paraId="18F64E70"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r w:rsidRPr="003E2C61">
              <w:rPr>
                <w:rFonts w:ascii="Arial" w:eastAsia="Arial" w:hAnsi="Arial" w:cs="Arial"/>
                <w:sz w:val="18"/>
                <w:szCs w:val="18"/>
              </w:rPr>
              <w:t>Deferred tax assets</w:t>
            </w:r>
          </w:p>
        </w:tc>
        <w:tc>
          <w:tcPr>
            <w:tcW w:w="1368" w:type="dxa"/>
            <w:tcBorders>
              <w:bottom w:val="single" w:sz="4" w:space="0" w:color="auto"/>
            </w:tcBorders>
            <w:shd w:val="clear" w:color="auto" w:fill="FAFAFA"/>
            <w:vAlign w:val="bottom"/>
          </w:tcPr>
          <w:p w14:paraId="3C2BEA71"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3,799,175</w:t>
            </w:r>
          </w:p>
        </w:tc>
        <w:tc>
          <w:tcPr>
            <w:tcW w:w="1800" w:type="dxa"/>
            <w:tcBorders>
              <w:bottom w:val="single" w:sz="4" w:space="0" w:color="auto"/>
            </w:tcBorders>
            <w:shd w:val="clear" w:color="auto" w:fill="FAFAFA"/>
            <w:vAlign w:val="bottom"/>
          </w:tcPr>
          <w:p w14:paraId="7BCDBD06"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(1,130,028)</w:t>
            </w:r>
          </w:p>
        </w:tc>
        <w:tc>
          <w:tcPr>
            <w:tcW w:w="1800" w:type="dxa"/>
            <w:tcBorders>
              <w:bottom w:val="single" w:sz="4" w:space="0" w:color="auto"/>
            </w:tcBorders>
            <w:shd w:val="clear" w:color="auto" w:fill="FAFAFA"/>
            <w:vAlign w:val="bottom"/>
          </w:tcPr>
          <w:p w14:paraId="1ED9966D"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(86,099)</w:t>
            </w:r>
          </w:p>
        </w:tc>
        <w:tc>
          <w:tcPr>
            <w:tcW w:w="1368" w:type="dxa"/>
            <w:tcBorders>
              <w:bottom w:val="single" w:sz="4" w:space="0" w:color="auto"/>
            </w:tcBorders>
            <w:shd w:val="clear" w:color="auto" w:fill="FAFAFA"/>
            <w:vAlign w:val="bottom"/>
          </w:tcPr>
          <w:p w14:paraId="1C6CA832"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2,583,048</w:t>
            </w:r>
          </w:p>
        </w:tc>
      </w:tr>
      <w:tr w:rsidR="00293454" w:rsidRPr="003E2C61" w14:paraId="5A16AEFA" w14:textId="77777777" w:rsidTr="004775DB">
        <w:tc>
          <w:tcPr>
            <w:tcW w:w="3125" w:type="dxa"/>
            <w:vAlign w:val="bottom"/>
          </w:tcPr>
          <w:p w14:paraId="52837577"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tcPr>
          <w:p w14:paraId="183E3099"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800" w:type="dxa"/>
            <w:tcBorders>
              <w:top w:val="single" w:sz="4" w:space="0" w:color="auto"/>
            </w:tcBorders>
            <w:shd w:val="clear" w:color="auto" w:fill="FAFAFA"/>
          </w:tcPr>
          <w:p w14:paraId="24DB134F"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800" w:type="dxa"/>
            <w:tcBorders>
              <w:top w:val="single" w:sz="4" w:space="0" w:color="auto"/>
            </w:tcBorders>
            <w:shd w:val="clear" w:color="auto" w:fill="FAFAFA"/>
          </w:tcPr>
          <w:p w14:paraId="03807A3F"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72DE6D5E"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r>
      <w:tr w:rsidR="00293454" w:rsidRPr="003E2C61" w14:paraId="61AA0D13" w14:textId="77777777" w:rsidTr="004775DB">
        <w:tc>
          <w:tcPr>
            <w:tcW w:w="3125" w:type="dxa"/>
            <w:vAlign w:val="bottom"/>
          </w:tcPr>
          <w:p w14:paraId="3343822A"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r w:rsidRPr="003E2C61">
              <w:rPr>
                <w:rFonts w:ascii="Arial" w:eastAsia="Arial" w:hAnsi="Arial" w:cs="Arial"/>
                <w:b/>
                <w:sz w:val="18"/>
                <w:szCs w:val="18"/>
              </w:rPr>
              <w:t>Deferred tax liabilities</w:t>
            </w:r>
          </w:p>
        </w:tc>
        <w:tc>
          <w:tcPr>
            <w:tcW w:w="1368" w:type="dxa"/>
            <w:shd w:val="clear" w:color="auto" w:fill="FAFAFA"/>
            <w:vAlign w:val="bottom"/>
          </w:tcPr>
          <w:p w14:paraId="3FE55AD4"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800" w:type="dxa"/>
            <w:shd w:val="clear" w:color="auto" w:fill="FAFAFA"/>
            <w:vAlign w:val="bottom"/>
          </w:tcPr>
          <w:p w14:paraId="5CDA3B20"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800" w:type="dxa"/>
            <w:shd w:val="clear" w:color="auto" w:fill="FAFAFA"/>
            <w:vAlign w:val="bottom"/>
          </w:tcPr>
          <w:p w14:paraId="3B1B18BC"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368" w:type="dxa"/>
            <w:shd w:val="clear" w:color="auto" w:fill="FAFAFA"/>
            <w:vAlign w:val="bottom"/>
          </w:tcPr>
          <w:p w14:paraId="1990C389"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r>
      <w:tr w:rsidR="00293454" w:rsidRPr="003E2C61" w14:paraId="666535BD" w14:textId="77777777" w:rsidTr="004775DB">
        <w:tc>
          <w:tcPr>
            <w:tcW w:w="3125" w:type="dxa"/>
            <w:vAlign w:val="bottom"/>
          </w:tcPr>
          <w:p w14:paraId="53C4757B"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r w:rsidRPr="003E2C61">
              <w:rPr>
                <w:rFonts w:ascii="Arial" w:eastAsia="Arial" w:hAnsi="Arial" w:cs="Arial"/>
                <w:sz w:val="18"/>
                <w:szCs w:val="18"/>
              </w:rPr>
              <w:t xml:space="preserve">Changes in fair value of </w:t>
            </w:r>
          </w:p>
        </w:tc>
        <w:tc>
          <w:tcPr>
            <w:tcW w:w="1368" w:type="dxa"/>
            <w:shd w:val="clear" w:color="auto" w:fill="FAFAFA"/>
            <w:vAlign w:val="bottom"/>
          </w:tcPr>
          <w:p w14:paraId="32DBD8E2"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800" w:type="dxa"/>
            <w:shd w:val="clear" w:color="auto" w:fill="FAFAFA"/>
            <w:vAlign w:val="bottom"/>
          </w:tcPr>
          <w:p w14:paraId="371C30D7"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800" w:type="dxa"/>
            <w:shd w:val="clear" w:color="auto" w:fill="FAFAFA"/>
            <w:vAlign w:val="bottom"/>
          </w:tcPr>
          <w:p w14:paraId="4F8A80AC"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368" w:type="dxa"/>
            <w:shd w:val="clear" w:color="auto" w:fill="FAFAFA"/>
            <w:vAlign w:val="bottom"/>
          </w:tcPr>
          <w:p w14:paraId="0F7714CA"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r>
      <w:tr w:rsidR="00293454" w:rsidRPr="003E2C61" w14:paraId="011263FE" w14:textId="77777777" w:rsidTr="004775DB">
        <w:tc>
          <w:tcPr>
            <w:tcW w:w="3125" w:type="dxa"/>
            <w:vAlign w:val="bottom"/>
          </w:tcPr>
          <w:p w14:paraId="53CB81E1"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ight="-79"/>
              <w:rPr>
                <w:rFonts w:ascii="Arial" w:eastAsia="Arial" w:hAnsi="Arial" w:cs="Arial"/>
                <w:sz w:val="18"/>
                <w:szCs w:val="18"/>
              </w:rPr>
            </w:pPr>
            <w:r w:rsidRPr="003E2C61">
              <w:rPr>
                <w:rFonts w:ascii="Arial" w:eastAsia="Arial" w:hAnsi="Arial" w:cs="Arial"/>
                <w:sz w:val="18"/>
                <w:szCs w:val="18"/>
              </w:rPr>
              <w:t xml:space="preserve">   financial assets measured </w:t>
            </w:r>
          </w:p>
          <w:p w14:paraId="414275FF"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ight="-79"/>
              <w:rPr>
                <w:rFonts w:ascii="Arial" w:eastAsia="Arial" w:hAnsi="Arial" w:cs="Arial"/>
                <w:sz w:val="18"/>
                <w:szCs w:val="18"/>
              </w:rPr>
            </w:pPr>
            <w:r w:rsidRPr="003E2C61">
              <w:rPr>
                <w:rFonts w:ascii="Arial" w:eastAsia="Arial" w:hAnsi="Arial" w:cs="Arial"/>
                <w:sz w:val="18"/>
                <w:szCs w:val="18"/>
              </w:rPr>
              <w:t xml:space="preserve">   at fair value through </w:t>
            </w:r>
          </w:p>
          <w:p w14:paraId="2DB588A3"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ight="-79"/>
              <w:rPr>
                <w:rFonts w:ascii="Arial" w:eastAsia="Arial" w:hAnsi="Arial" w:cs="Arial"/>
                <w:sz w:val="18"/>
                <w:szCs w:val="18"/>
              </w:rPr>
            </w:pPr>
            <w:r w:rsidRPr="003E2C61">
              <w:rPr>
                <w:rFonts w:ascii="Arial" w:eastAsia="Arial" w:hAnsi="Arial" w:cs="Arial"/>
                <w:sz w:val="18"/>
                <w:szCs w:val="18"/>
              </w:rPr>
              <w:t xml:space="preserve">   other comprehensive income</w:t>
            </w:r>
          </w:p>
        </w:tc>
        <w:tc>
          <w:tcPr>
            <w:tcW w:w="1368" w:type="dxa"/>
            <w:shd w:val="clear" w:color="auto" w:fill="FAFAFA"/>
            <w:vAlign w:val="bottom"/>
          </w:tcPr>
          <w:p w14:paraId="28479641"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(207,000)</w:t>
            </w:r>
          </w:p>
        </w:tc>
        <w:tc>
          <w:tcPr>
            <w:tcW w:w="1800" w:type="dxa"/>
            <w:shd w:val="clear" w:color="auto" w:fill="FAFAFA"/>
            <w:vAlign w:val="bottom"/>
          </w:tcPr>
          <w:p w14:paraId="5D5C0890"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800" w:type="dxa"/>
            <w:shd w:val="clear" w:color="auto" w:fill="FAFAFA"/>
            <w:vAlign w:val="bottom"/>
          </w:tcPr>
          <w:p w14:paraId="2EC16B0F"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(15,300)</w:t>
            </w:r>
          </w:p>
        </w:tc>
        <w:tc>
          <w:tcPr>
            <w:tcW w:w="1368" w:type="dxa"/>
            <w:shd w:val="clear" w:color="auto" w:fill="FAFAFA"/>
            <w:vAlign w:val="bottom"/>
          </w:tcPr>
          <w:p w14:paraId="4D34E3C2"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(222,300)</w:t>
            </w:r>
          </w:p>
        </w:tc>
      </w:tr>
      <w:tr w:rsidR="00293454" w:rsidRPr="003E2C61" w14:paraId="28BF1B71" w14:textId="77777777" w:rsidTr="004775DB">
        <w:tc>
          <w:tcPr>
            <w:tcW w:w="3125" w:type="dxa"/>
            <w:vAlign w:val="center"/>
          </w:tcPr>
          <w:p w14:paraId="3992CAEF"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Depreciation</w:t>
            </w:r>
          </w:p>
        </w:tc>
        <w:tc>
          <w:tcPr>
            <w:tcW w:w="1368" w:type="dxa"/>
            <w:tcBorders>
              <w:bottom w:val="single" w:sz="4" w:space="0" w:color="auto"/>
            </w:tcBorders>
            <w:shd w:val="clear" w:color="auto" w:fill="FAFAFA"/>
            <w:vAlign w:val="bottom"/>
          </w:tcPr>
          <w:p w14:paraId="4F800D7D"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(80,444)</w:t>
            </w:r>
          </w:p>
        </w:tc>
        <w:tc>
          <w:tcPr>
            <w:tcW w:w="1800" w:type="dxa"/>
            <w:tcBorders>
              <w:bottom w:val="single" w:sz="4" w:space="0" w:color="auto"/>
            </w:tcBorders>
            <w:shd w:val="clear" w:color="auto" w:fill="FAFAFA"/>
            <w:vAlign w:val="center"/>
          </w:tcPr>
          <w:p w14:paraId="7E925178"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80,444</w:t>
            </w:r>
          </w:p>
        </w:tc>
        <w:tc>
          <w:tcPr>
            <w:tcW w:w="1800" w:type="dxa"/>
            <w:tcBorders>
              <w:bottom w:val="single" w:sz="4" w:space="0" w:color="auto"/>
            </w:tcBorders>
            <w:shd w:val="clear" w:color="auto" w:fill="FAFAFA"/>
            <w:vAlign w:val="center"/>
          </w:tcPr>
          <w:p w14:paraId="4E4C595C"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tcBorders>
              <w:bottom w:val="single" w:sz="4" w:space="0" w:color="auto"/>
            </w:tcBorders>
            <w:shd w:val="clear" w:color="auto" w:fill="FAFAFA"/>
            <w:vAlign w:val="center"/>
          </w:tcPr>
          <w:p w14:paraId="620D067F"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r>
      <w:tr w:rsidR="00293454" w:rsidRPr="003E2C61" w14:paraId="77BF8F4A" w14:textId="77777777" w:rsidTr="004775DB">
        <w:tc>
          <w:tcPr>
            <w:tcW w:w="3125" w:type="dxa"/>
            <w:vAlign w:val="center"/>
          </w:tcPr>
          <w:p w14:paraId="468C87B5"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183EF370" w14:textId="77777777" w:rsidR="00293454" w:rsidRPr="003E2C61" w:rsidRDefault="00293454">
            <w:pPr>
              <w:spacing w:line="240" w:lineRule="auto"/>
              <w:ind w:right="-72"/>
              <w:jc w:val="right"/>
              <w:rPr>
                <w:rFonts w:ascii="Arial" w:eastAsia="Arial" w:hAnsi="Arial" w:cs="Arial"/>
                <w:sz w:val="18"/>
                <w:szCs w:val="18"/>
              </w:rPr>
            </w:pPr>
          </w:p>
        </w:tc>
        <w:tc>
          <w:tcPr>
            <w:tcW w:w="1800" w:type="dxa"/>
            <w:tcBorders>
              <w:top w:val="single" w:sz="4" w:space="0" w:color="auto"/>
            </w:tcBorders>
            <w:shd w:val="clear" w:color="auto" w:fill="FAFAFA"/>
            <w:vAlign w:val="center"/>
          </w:tcPr>
          <w:p w14:paraId="420DCA82" w14:textId="77777777" w:rsidR="00293454" w:rsidRPr="003E2C61" w:rsidRDefault="00293454">
            <w:pPr>
              <w:spacing w:line="240" w:lineRule="auto"/>
              <w:ind w:right="-72"/>
              <w:jc w:val="right"/>
              <w:rPr>
                <w:rFonts w:ascii="Arial" w:eastAsia="Arial" w:hAnsi="Arial" w:cs="Arial"/>
                <w:sz w:val="18"/>
                <w:szCs w:val="18"/>
              </w:rPr>
            </w:pPr>
          </w:p>
        </w:tc>
        <w:tc>
          <w:tcPr>
            <w:tcW w:w="1800" w:type="dxa"/>
            <w:tcBorders>
              <w:top w:val="single" w:sz="4" w:space="0" w:color="auto"/>
            </w:tcBorders>
            <w:shd w:val="clear" w:color="auto" w:fill="FAFAFA"/>
            <w:vAlign w:val="center"/>
          </w:tcPr>
          <w:p w14:paraId="261EA742"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01035424"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748C3CF7" w14:textId="77777777" w:rsidTr="004775DB">
        <w:tc>
          <w:tcPr>
            <w:tcW w:w="3125" w:type="dxa"/>
            <w:vAlign w:val="bottom"/>
          </w:tcPr>
          <w:p w14:paraId="0AE8FC27"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Pr>
                <w:rFonts w:ascii="Arial" w:eastAsia="Arial" w:hAnsi="Arial" w:cs="Arial"/>
                <w:sz w:val="18"/>
                <w:szCs w:val="18"/>
              </w:rPr>
            </w:pPr>
            <w:r w:rsidRPr="003E2C61">
              <w:rPr>
                <w:rFonts w:ascii="Arial" w:eastAsia="Arial" w:hAnsi="Arial" w:cs="Arial"/>
                <w:sz w:val="18"/>
                <w:szCs w:val="18"/>
              </w:rPr>
              <w:t>Deferred tax liabilities</w:t>
            </w:r>
          </w:p>
        </w:tc>
        <w:tc>
          <w:tcPr>
            <w:tcW w:w="1368" w:type="dxa"/>
            <w:tcBorders>
              <w:bottom w:val="single" w:sz="4" w:space="0" w:color="auto"/>
            </w:tcBorders>
            <w:shd w:val="clear" w:color="auto" w:fill="FAFAFA"/>
            <w:vAlign w:val="bottom"/>
          </w:tcPr>
          <w:p w14:paraId="271E2356"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(287,444)</w:t>
            </w:r>
          </w:p>
        </w:tc>
        <w:tc>
          <w:tcPr>
            <w:tcW w:w="1800" w:type="dxa"/>
            <w:tcBorders>
              <w:bottom w:val="single" w:sz="4" w:space="0" w:color="auto"/>
            </w:tcBorders>
            <w:shd w:val="clear" w:color="auto" w:fill="FAFAFA"/>
            <w:vAlign w:val="bottom"/>
          </w:tcPr>
          <w:p w14:paraId="4A3E5270"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80,444</w:t>
            </w:r>
          </w:p>
        </w:tc>
        <w:tc>
          <w:tcPr>
            <w:tcW w:w="1800" w:type="dxa"/>
            <w:tcBorders>
              <w:bottom w:val="single" w:sz="4" w:space="0" w:color="auto"/>
            </w:tcBorders>
            <w:shd w:val="clear" w:color="auto" w:fill="FAFAFA"/>
            <w:vAlign w:val="bottom"/>
          </w:tcPr>
          <w:p w14:paraId="53ED755E"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(15,300)</w:t>
            </w:r>
          </w:p>
        </w:tc>
        <w:tc>
          <w:tcPr>
            <w:tcW w:w="1368" w:type="dxa"/>
            <w:tcBorders>
              <w:bottom w:val="single" w:sz="4" w:space="0" w:color="auto"/>
            </w:tcBorders>
            <w:shd w:val="clear" w:color="auto" w:fill="FAFAFA"/>
            <w:vAlign w:val="bottom"/>
          </w:tcPr>
          <w:p w14:paraId="57BC7974"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(222,300)</w:t>
            </w:r>
          </w:p>
        </w:tc>
      </w:tr>
    </w:tbl>
    <w:p w14:paraId="430BCA2A" w14:textId="77777777" w:rsidR="00293454" w:rsidRPr="003E2C61" w:rsidRDefault="00293454">
      <w:pPr>
        <w:pStyle w:val="Heading6"/>
        <w:tabs>
          <w:tab w:val="left" w:pos="540"/>
        </w:tabs>
        <w:spacing w:before="0" w:after="0" w:line="240" w:lineRule="auto"/>
        <w:jc w:val="both"/>
        <w:rPr>
          <w:rFonts w:ascii="Arial" w:hAnsi="Arial"/>
          <w:b w:val="0"/>
          <w:sz w:val="16"/>
          <w:szCs w:val="16"/>
        </w:rPr>
      </w:pPr>
    </w:p>
    <w:p w14:paraId="36577F9B" w14:textId="77777777" w:rsidR="00293454" w:rsidRPr="003E2C61" w:rsidRDefault="001B7CC5">
      <w:pPr>
        <w:spacing w:line="240" w:lineRule="auto"/>
        <w:rPr>
          <w:sz w:val="16"/>
          <w:szCs w:val="16"/>
        </w:rPr>
      </w:pPr>
      <w:r w:rsidRPr="003E2C61">
        <w:br w:type="page"/>
      </w:r>
    </w:p>
    <w:p w14:paraId="55C728AF" w14:textId="77777777" w:rsidR="00293454" w:rsidRPr="003E2C61" w:rsidRDefault="00293454">
      <w:pPr>
        <w:pStyle w:val="Heading6"/>
        <w:tabs>
          <w:tab w:val="left" w:pos="540"/>
        </w:tabs>
        <w:spacing w:before="0" w:after="0" w:line="240" w:lineRule="auto"/>
        <w:jc w:val="both"/>
        <w:rPr>
          <w:rFonts w:ascii="Arial" w:hAnsi="Arial"/>
          <w:b w:val="0"/>
          <w:sz w:val="18"/>
          <w:szCs w:val="18"/>
        </w:rPr>
      </w:pPr>
    </w:p>
    <w:tbl>
      <w:tblPr>
        <w:tblStyle w:val="affffffffffffffffffffffffffffffffff"/>
        <w:tblW w:w="9461" w:type="dxa"/>
        <w:tblLayout w:type="fixed"/>
        <w:tblLook w:val="0000" w:firstRow="0" w:lastRow="0" w:firstColumn="0" w:lastColumn="0" w:noHBand="0" w:noVBand="0"/>
      </w:tblPr>
      <w:tblGrid>
        <w:gridCol w:w="3125"/>
        <w:gridCol w:w="1368"/>
        <w:gridCol w:w="1800"/>
        <w:gridCol w:w="1800"/>
        <w:gridCol w:w="1368"/>
      </w:tblGrid>
      <w:tr w:rsidR="00293454" w:rsidRPr="003E2C61" w14:paraId="65F08835" w14:textId="77777777" w:rsidTr="004775DB">
        <w:tc>
          <w:tcPr>
            <w:tcW w:w="3125" w:type="dxa"/>
            <w:shd w:val="clear" w:color="auto" w:fill="auto"/>
          </w:tcPr>
          <w:p w14:paraId="5470B76F"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left="432"/>
              <w:rPr>
                <w:rFonts w:ascii="Arial" w:eastAsia="Arial" w:hAnsi="Arial" w:cs="Arial"/>
                <w:b/>
                <w:sz w:val="18"/>
                <w:szCs w:val="18"/>
              </w:rPr>
            </w:pPr>
          </w:p>
        </w:tc>
        <w:tc>
          <w:tcPr>
            <w:tcW w:w="6336" w:type="dxa"/>
            <w:gridSpan w:val="4"/>
            <w:tcBorders>
              <w:top w:val="single" w:sz="4" w:space="0" w:color="auto"/>
              <w:bottom w:val="single" w:sz="4" w:space="0" w:color="auto"/>
            </w:tcBorders>
            <w:shd w:val="clear" w:color="auto" w:fill="auto"/>
          </w:tcPr>
          <w:p w14:paraId="033A12D1"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Separate financial statements</w:t>
            </w:r>
          </w:p>
        </w:tc>
      </w:tr>
      <w:tr w:rsidR="00293454" w:rsidRPr="003E2C61" w14:paraId="7471F0C1" w14:textId="77777777" w:rsidTr="004775DB">
        <w:tc>
          <w:tcPr>
            <w:tcW w:w="3125" w:type="dxa"/>
            <w:shd w:val="clear" w:color="auto" w:fill="auto"/>
          </w:tcPr>
          <w:p w14:paraId="57A64082"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left="432"/>
              <w:rPr>
                <w:rFonts w:ascii="Arial" w:eastAsia="Arial" w:hAnsi="Arial" w:cs="Arial"/>
                <w:b/>
                <w:sz w:val="18"/>
                <w:szCs w:val="18"/>
              </w:rPr>
            </w:pPr>
          </w:p>
        </w:tc>
        <w:tc>
          <w:tcPr>
            <w:tcW w:w="1368" w:type="dxa"/>
            <w:tcBorders>
              <w:top w:val="single" w:sz="4" w:space="0" w:color="auto"/>
            </w:tcBorders>
            <w:shd w:val="clear" w:color="auto" w:fill="auto"/>
          </w:tcPr>
          <w:p w14:paraId="2005913F" w14:textId="77777777" w:rsidR="00293454" w:rsidRPr="003E2C61" w:rsidRDefault="00293454">
            <w:pPr>
              <w:spacing w:line="240" w:lineRule="auto"/>
              <w:ind w:right="-72"/>
              <w:jc w:val="right"/>
              <w:rPr>
                <w:rFonts w:ascii="Arial" w:eastAsia="Arial" w:hAnsi="Arial" w:cs="Arial"/>
                <w:b/>
                <w:sz w:val="18"/>
                <w:szCs w:val="18"/>
              </w:rPr>
            </w:pPr>
          </w:p>
        </w:tc>
        <w:tc>
          <w:tcPr>
            <w:tcW w:w="1800" w:type="dxa"/>
            <w:tcBorders>
              <w:top w:val="single" w:sz="4" w:space="0" w:color="auto"/>
            </w:tcBorders>
            <w:shd w:val="clear" w:color="auto" w:fill="auto"/>
          </w:tcPr>
          <w:p w14:paraId="10A1E572" w14:textId="77777777" w:rsidR="00293454" w:rsidRPr="003E2C61" w:rsidRDefault="00293454">
            <w:pPr>
              <w:spacing w:line="240" w:lineRule="auto"/>
              <w:ind w:right="-72"/>
              <w:jc w:val="right"/>
              <w:rPr>
                <w:rFonts w:ascii="Arial" w:eastAsia="Arial" w:hAnsi="Arial" w:cs="Arial"/>
                <w:b/>
                <w:sz w:val="18"/>
                <w:szCs w:val="18"/>
              </w:rPr>
            </w:pPr>
          </w:p>
        </w:tc>
        <w:tc>
          <w:tcPr>
            <w:tcW w:w="1800" w:type="dxa"/>
            <w:tcBorders>
              <w:top w:val="single" w:sz="4" w:space="0" w:color="auto"/>
            </w:tcBorders>
            <w:shd w:val="clear" w:color="auto" w:fill="auto"/>
          </w:tcPr>
          <w:p w14:paraId="2DEC0BCD"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 xml:space="preserve">(Charged)/Credited </w:t>
            </w:r>
          </w:p>
        </w:tc>
        <w:tc>
          <w:tcPr>
            <w:tcW w:w="1368" w:type="dxa"/>
            <w:tcBorders>
              <w:top w:val="single" w:sz="4" w:space="0" w:color="auto"/>
            </w:tcBorders>
            <w:shd w:val="clear" w:color="auto" w:fill="auto"/>
          </w:tcPr>
          <w:p w14:paraId="538D7297"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p>
        </w:tc>
      </w:tr>
      <w:tr w:rsidR="00293454" w:rsidRPr="003E2C61" w14:paraId="2BEAB955" w14:textId="77777777" w:rsidTr="004775DB">
        <w:tc>
          <w:tcPr>
            <w:tcW w:w="3125" w:type="dxa"/>
            <w:shd w:val="clear" w:color="auto" w:fill="auto"/>
          </w:tcPr>
          <w:p w14:paraId="522E1D83"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left="432"/>
              <w:rPr>
                <w:rFonts w:ascii="Arial" w:eastAsia="Arial" w:hAnsi="Arial" w:cs="Arial"/>
                <w:b/>
                <w:sz w:val="18"/>
                <w:szCs w:val="18"/>
              </w:rPr>
            </w:pPr>
          </w:p>
        </w:tc>
        <w:tc>
          <w:tcPr>
            <w:tcW w:w="1368" w:type="dxa"/>
            <w:shd w:val="clear" w:color="auto" w:fill="auto"/>
          </w:tcPr>
          <w:p w14:paraId="4E2F1F1A"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At</w:t>
            </w:r>
          </w:p>
        </w:tc>
        <w:tc>
          <w:tcPr>
            <w:tcW w:w="1800" w:type="dxa"/>
            <w:shd w:val="clear" w:color="auto" w:fill="auto"/>
          </w:tcPr>
          <w:p w14:paraId="00C91399" w14:textId="77777777" w:rsidR="00293454" w:rsidRPr="003E2C61" w:rsidRDefault="00293454">
            <w:pPr>
              <w:spacing w:line="240" w:lineRule="auto"/>
              <w:ind w:right="-72"/>
              <w:jc w:val="right"/>
              <w:rPr>
                <w:rFonts w:ascii="Arial" w:eastAsia="Arial" w:hAnsi="Arial" w:cs="Arial"/>
                <w:b/>
                <w:sz w:val="18"/>
                <w:szCs w:val="18"/>
              </w:rPr>
            </w:pPr>
          </w:p>
        </w:tc>
        <w:tc>
          <w:tcPr>
            <w:tcW w:w="1800" w:type="dxa"/>
            <w:shd w:val="clear" w:color="auto" w:fill="auto"/>
          </w:tcPr>
          <w:p w14:paraId="3D017E51"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to other</w:t>
            </w:r>
          </w:p>
        </w:tc>
        <w:tc>
          <w:tcPr>
            <w:tcW w:w="1368" w:type="dxa"/>
            <w:shd w:val="clear" w:color="auto" w:fill="auto"/>
          </w:tcPr>
          <w:p w14:paraId="7D57C9EE"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3E2C61">
              <w:rPr>
                <w:rFonts w:ascii="Arial" w:eastAsia="Arial" w:hAnsi="Arial" w:cs="Arial"/>
                <w:b/>
                <w:sz w:val="18"/>
                <w:szCs w:val="18"/>
              </w:rPr>
              <w:t>At</w:t>
            </w:r>
          </w:p>
        </w:tc>
      </w:tr>
      <w:tr w:rsidR="00293454" w:rsidRPr="003E2C61" w14:paraId="653F23D8" w14:textId="77777777" w:rsidTr="004775DB">
        <w:tc>
          <w:tcPr>
            <w:tcW w:w="3125" w:type="dxa"/>
            <w:shd w:val="clear" w:color="auto" w:fill="auto"/>
          </w:tcPr>
          <w:p w14:paraId="66D4ADBF"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left="432"/>
              <w:rPr>
                <w:rFonts w:ascii="Arial" w:eastAsia="Arial" w:hAnsi="Arial" w:cs="Arial"/>
                <w:b/>
                <w:sz w:val="18"/>
                <w:szCs w:val="18"/>
              </w:rPr>
            </w:pPr>
          </w:p>
        </w:tc>
        <w:tc>
          <w:tcPr>
            <w:tcW w:w="1368" w:type="dxa"/>
            <w:shd w:val="clear" w:color="auto" w:fill="auto"/>
          </w:tcPr>
          <w:p w14:paraId="081A5740"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1 January</w:t>
            </w:r>
          </w:p>
        </w:tc>
        <w:tc>
          <w:tcPr>
            <w:tcW w:w="1800" w:type="dxa"/>
            <w:shd w:val="clear" w:color="auto" w:fill="auto"/>
          </w:tcPr>
          <w:p w14:paraId="7591E413"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 xml:space="preserve">Credited </w:t>
            </w:r>
          </w:p>
        </w:tc>
        <w:tc>
          <w:tcPr>
            <w:tcW w:w="1800" w:type="dxa"/>
            <w:shd w:val="clear" w:color="auto" w:fill="auto"/>
          </w:tcPr>
          <w:p w14:paraId="78E7A516"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comprehensive</w:t>
            </w:r>
          </w:p>
        </w:tc>
        <w:tc>
          <w:tcPr>
            <w:tcW w:w="1368" w:type="dxa"/>
            <w:shd w:val="clear" w:color="auto" w:fill="auto"/>
          </w:tcPr>
          <w:p w14:paraId="69B52451"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3E2C61">
              <w:rPr>
                <w:rFonts w:ascii="Arial" w:eastAsia="Arial" w:hAnsi="Arial" w:cs="Arial"/>
                <w:b/>
                <w:sz w:val="18"/>
                <w:szCs w:val="18"/>
              </w:rPr>
              <w:t>31 December</w:t>
            </w:r>
          </w:p>
        </w:tc>
      </w:tr>
      <w:tr w:rsidR="00293454" w:rsidRPr="003E2C61" w14:paraId="31711E31" w14:textId="77777777" w:rsidTr="004775DB">
        <w:tc>
          <w:tcPr>
            <w:tcW w:w="3125" w:type="dxa"/>
            <w:shd w:val="clear" w:color="auto" w:fill="auto"/>
          </w:tcPr>
          <w:p w14:paraId="424F0F4D"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left="432"/>
              <w:rPr>
                <w:rFonts w:ascii="Arial" w:eastAsia="Arial" w:hAnsi="Arial" w:cs="Arial"/>
                <w:b/>
                <w:sz w:val="18"/>
                <w:szCs w:val="18"/>
              </w:rPr>
            </w:pPr>
          </w:p>
        </w:tc>
        <w:tc>
          <w:tcPr>
            <w:tcW w:w="1368" w:type="dxa"/>
            <w:tcBorders>
              <w:bottom w:val="single" w:sz="4" w:space="0" w:color="auto"/>
            </w:tcBorders>
            <w:shd w:val="clear" w:color="auto" w:fill="auto"/>
            <w:vAlign w:val="bottom"/>
          </w:tcPr>
          <w:p w14:paraId="6E0AE425"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c>
          <w:tcPr>
            <w:tcW w:w="1800" w:type="dxa"/>
            <w:tcBorders>
              <w:bottom w:val="single" w:sz="4" w:space="0" w:color="auto"/>
            </w:tcBorders>
            <w:shd w:val="clear" w:color="auto" w:fill="auto"/>
            <w:vAlign w:val="bottom"/>
          </w:tcPr>
          <w:p w14:paraId="32DF6437"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3E2C61">
              <w:rPr>
                <w:rFonts w:ascii="Arial" w:eastAsia="Arial" w:hAnsi="Arial" w:cs="Arial"/>
                <w:b/>
                <w:sz w:val="18"/>
                <w:szCs w:val="18"/>
              </w:rPr>
              <w:t xml:space="preserve">to profit or loss </w:t>
            </w:r>
          </w:p>
        </w:tc>
        <w:tc>
          <w:tcPr>
            <w:tcW w:w="1800" w:type="dxa"/>
            <w:tcBorders>
              <w:bottom w:val="single" w:sz="4" w:space="0" w:color="auto"/>
            </w:tcBorders>
            <w:shd w:val="clear" w:color="auto" w:fill="auto"/>
            <w:vAlign w:val="bottom"/>
          </w:tcPr>
          <w:p w14:paraId="3F1466BA"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income</w:t>
            </w:r>
          </w:p>
        </w:tc>
        <w:tc>
          <w:tcPr>
            <w:tcW w:w="1368" w:type="dxa"/>
            <w:tcBorders>
              <w:bottom w:val="single" w:sz="4" w:space="0" w:color="auto"/>
            </w:tcBorders>
            <w:shd w:val="clear" w:color="auto" w:fill="auto"/>
            <w:vAlign w:val="bottom"/>
          </w:tcPr>
          <w:p w14:paraId="0CB5B1C2"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r>
      <w:tr w:rsidR="00293454" w:rsidRPr="003E2C61" w14:paraId="4630B93E" w14:textId="77777777" w:rsidTr="004775DB">
        <w:tc>
          <w:tcPr>
            <w:tcW w:w="3125" w:type="dxa"/>
            <w:shd w:val="clear" w:color="auto" w:fill="auto"/>
            <w:vAlign w:val="center"/>
          </w:tcPr>
          <w:p w14:paraId="5BA018EA" w14:textId="77777777" w:rsidR="00293454" w:rsidRPr="003E2C61" w:rsidRDefault="00293454">
            <w:pPr>
              <w:spacing w:line="240" w:lineRule="auto"/>
              <w:ind w:left="540"/>
              <w:rPr>
                <w:rFonts w:ascii="Arial" w:eastAsia="Arial" w:hAnsi="Arial" w:cs="Arial"/>
                <w:sz w:val="18"/>
                <w:szCs w:val="18"/>
              </w:rPr>
            </w:pPr>
          </w:p>
        </w:tc>
        <w:tc>
          <w:tcPr>
            <w:tcW w:w="1368" w:type="dxa"/>
            <w:tcBorders>
              <w:top w:val="single" w:sz="4" w:space="0" w:color="auto"/>
            </w:tcBorders>
            <w:shd w:val="clear" w:color="auto" w:fill="auto"/>
            <w:vAlign w:val="center"/>
          </w:tcPr>
          <w:p w14:paraId="27E89E0E" w14:textId="77777777" w:rsidR="00293454" w:rsidRPr="003E2C61" w:rsidRDefault="00293454">
            <w:pPr>
              <w:spacing w:line="240" w:lineRule="auto"/>
              <w:ind w:right="-72"/>
              <w:jc w:val="right"/>
              <w:rPr>
                <w:rFonts w:ascii="Arial" w:eastAsia="Arial" w:hAnsi="Arial" w:cs="Arial"/>
                <w:sz w:val="18"/>
                <w:szCs w:val="18"/>
              </w:rPr>
            </w:pPr>
          </w:p>
        </w:tc>
        <w:tc>
          <w:tcPr>
            <w:tcW w:w="1800" w:type="dxa"/>
            <w:tcBorders>
              <w:top w:val="single" w:sz="4" w:space="0" w:color="auto"/>
            </w:tcBorders>
            <w:shd w:val="clear" w:color="auto" w:fill="auto"/>
            <w:vAlign w:val="center"/>
          </w:tcPr>
          <w:p w14:paraId="220438C8" w14:textId="77777777" w:rsidR="00293454" w:rsidRPr="003E2C61" w:rsidRDefault="00293454">
            <w:pPr>
              <w:spacing w:line="240" w:lineRule="auto"/>
              <w:ind w:right="-72"/>
              <w:jc w:val="right"/>
              <w:rPr>
                <w:rFonts w:ascii="Arial" w:eastAsia="Arial" w:hAnsi="Arial" w:cs="Arial"/>
                <w:sz w:val="18"/>
                <w:szCs w:val="18"/>
              </w:rPr>
            </w:pPr>
          </w:p>
        </w:tc>
        <w:tc>
          <w:tcPr>
            <w:tcW w:w="1800" w:type="dxa"/>
            <w:tcBorders>
              <w:top w:val="single" w:sz="4" w:space="0" w:color="auto"/>
            </w:tcBorders>
            <w:shd w:val="clear" w:color="auto" w:fill="auto"/>
            <w:vAlign w:val="center"/>
          </w:tcPr>
          <w:p w14:paraId="17032541"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6EB8E4DC"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590A135A" w14:textId="77777777" w:rsidTr="004775DB">
        <w:tc>
          <w:tcPr>
            <w:tcW w:w="3125" w:type="dxa"/>
            <w:shd w:val="clear" w:color="auto" w:fill="auto"/>
            <w:vAlign w:val="bottom"/>
          </w:tcPr>
          <w:p w14:paraId="563F59F6"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10"/>
              <w:rPr>
                <w:rFonts w:ascii="Arial" w:eastAsia="Arial" w:hAnsi="Arial" w:cs="Arial"/>
                <w:b/>
                <w:sz w:val="18"/>
                <w:szCs w:val="18"/>
              </w:rPr>
            </w:pPr>
            <w:r w:rsidRPr="003E2C61">
              <w:rPr>
                <w:rFonts w:ascii="Arial" w:eastAsia="Arial" w:hAnsi="Arial" w:cs="Arial"/>
                <w:b/>
                <w:sz w:val="18"/>
                <w:szCs w:val="18"/>
              </w:rPr>
              <w:t>Deferred tax assets</w:t>
            </w:r>
          </w:p>
        </w:tc>
        <w:tc>
          <w:tcPr>
            <w:tcW w:w="1368" w:type="dxa"/>
            <w:shd w:val="clear" w:color="auto" w:fill="auto"/>
            <w:vAlign w:val="bottom"/>
          </w:tcPr>
          <w:p w14:paraId="576B156C"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p>
        </w:tc>
        <w:tc>
          <w:tcPr>
            <w:tcW w:w="1800" w:type="dxa"/>
            <w:shd w:val="clear" w:color="auto" w:fill="auto"/>
            <w:vAlign w:val="bottom"/>
          </w:tcPr>
          <w:p w14:paraId="4221AF05"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p>
        </w:tc>
        <w:tc>
          <w:tcPr>
            <w:tcW w:w="1800" w:type="dxa"/>
            <w:shd w:val="clear" w:color="auto" w:fill="auto"/>
            <w:vAlign w:val="bottom"/>
          </w:tcPr>
          <w:p w14:paraId="2144240A"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p>
        </w:tc>
        <w:tc>
          <w:tcPr>
            <w:tcW w:w="1368" w:type="dxa"/>
            <w:shd w:val="clear" w:color="auto" w:fill="auto"/>
            <w:vAlign w:val="bottom"/>
          </w:tcPr>
          <w:p w14:paraId="4E276993"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p>
        </w:tc>
      </w:tr>
      <w:tr w:rsidR="00293454" w:rsidRPr="003E2C61" w14:paraId="4C455F54" w14:textId="77777777" w:rsidTr="004775DB">
        <w:trPr>
          <w:trHeight w:val="140"/>
        </w:trPr>
        <w:tc>
          <w:tcPr>
            <w:tcW w:w="3125" w:type="dxa"/>
            <w:shd w:val="clear" w:color="auto" w:fill="auto"/>
            <w:vAlign w:val="bottom"/>
          </w:tcPr>
          <w:p w14:paraId="7295538F"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10" w:right="-79"/>
              <w:rPr>
                <w:rFonts w:ascii="Arial" w:eastAsia="Arial" w:hAnsi="Arial" w:cs="Arial"/>
                <w:sz w:val="18"/>
                <w:szCs w:val="18"/>
              </w:rPr>
            </w:pPr>
            <w:r w:rsidRPr="003E2C61">
              <w:rPr>
                <w:rFonts w:ascii="Arial" w:eastAsia="Arial" w:hAnsi="Arial" w:cs="Arial"/>
                <w:sz w:val="18"/>
                <w:szCs w:val="18"/>
              </w:rPr>
              <w:t xml:space="preserve">Provisions for employee benefits </w:t>
            </w:r>
          </w:p>
        </w:tc>
        <w:tc>
          <w:tcPr>
            <w:tcW w:w="1368" w:type="dxa"/>
            <w:shd w:val="clear" w:color="auto" w:fill="auto"/>
            <w:vAlign w:val="bottom"/>
          </w:tcPr>
          <w:p w14:paraId="65B39C6B"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803,135</w:t>
            </w:r>
          </w:p>
        </w:tc>
        <w:tc>
          <w:tcPr>
            <w:tcW w:w="1800" w:type="dxa"/>
            <w:shd w:val="clear" w:color="auto" w:fill="auto"/>
            <w:vAlign w:val="bottom"/>
          </w:tcPr>
          <w:p w14:paraId="36849E4C"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14,731</w:t>
            </w:r>
          </w:p>
        </w:tc>
        <w:tc>
          <w:tcPr>
            <w:tcW w:w="1800" w:type="dxa"/>
            <w:shd w:val="clear" w:color="auto" w:fill="auto"/>
            <w:vAlign w:val="bottom"/>
          </w:tcPr>
          <w:p w14:paraId="18B992E4"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(93,968)</w:t>
            </w:r>
          </w:p>
        </w:tc>
        <w:tc>
          <w:tcPr>
            <w:tcW w:w="1368" w:type="dxa"/>
            <w:shd w:val="clear" w:color="auto" w:fill="auto"/>
            <w:vAlign w:val="bottom"/>
          </w:tcPr>
          <w:p w14:paraId="22450108"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723,898</w:t>
            </w:r>
          </w:p>
        </w:tc>
      </w:tr>
      <w:tr w:rsidR="00293454" w:rsidRPr="003E2C61" w14:paraId="547C366D" w14:textId="77777777" w:rsidTr="004775DB">
        <w:tc>
          <w:tcPr>
            <w:tcW w:w="3125" w:type="dxa"/>
            <w:shd w:val="clear" w:color="auto" w:fill="auto"/>
            <w:vAlign w:val="bottom"/>
          </w:tcPr>
          <w:p w14:paraId="1C67080A"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10"/>
              <w:rPr>
                <w:rFonts w:ascii="Arial" w:eastAsia="Arial" w:hAnsi="Arial" w:cs="Arial"/>
                <w:sz w:val="18"/>
                <w:szCs w:val="18"/>
              </w:rPr>
            </w:pPr>
            <w:r w:rsidRPr="003E2C61">
              <w:rPr>
                <w:rFonts w:ascii="Arial" w:eastAsia="Arial" w:hAnsi="Arial" w:cs="Arial"/>
                <w:sz w:val="18"/>
                <w:szCs w:val="18"/>
              </w:rPr>
              <w:t>Tax losses carried forward</w:t>
            </w:r>
          </w:p>
        </w:tc>
        <w:tc>
          <w:tcPr>
            <w:tcW w:w="1368" w:type="dxa"/>
            <w:shd w:val="clear" w:color="auto" w:fill="auto"/>
            <w:vAlign w:val="bottom"/>
          </w:tcPr>
          <w:p w14:paraId="37AC180A"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923,988</w:t>
            </w:r>
          </w:p>
        </w:tc>
        <w:tc>
          <w:tcPr>
            <w:tcW w:w="1800" w:type="dxa"/>
            <w:shd w:val="clear" w:color="auto" w:fill="auto"/>
            <w:vAlign w:val="bottom"/>
          </w:tcPr>
          <w:p w14:paraId="6022F825"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2,015,902</w:t>
            </w:r>
          </w:p>
        </w:tc>
        <w:tc>
          <w:tcPr>
            <w:tcW w:w="1800" w:type="dxa"/>
            <w:shd w:val="clear" w:color="auto" w:fill="auto"/>
            <w:vAlign w:val="bottom"/>
          </w:tcPr>
          <w:p w14:paraId="38968C57"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shd w:val="clear" w:color="auto" w:fill="auto"/>
            <w:vAlign w:val="bottom"/>
          </w:tcPr>
          <w:p w14:paraId="0292CAD6"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2,939,890</w:t>
            </w:r>
          </w:p>
        </w:tc>
      </w:tr>
      <w:tr w:rsidR="00293454" w:rsidRPr="003E2C61" w14:paraId="583F025A" w14:textId="77777777" w:rsidTr="004775DB">
        <w:tc>
          <w:tcPr>
            <w:tcW w:w="3125" w:type="dxa"/>
            <w:shd w:val="clear" w:color="auto" w:fill="auto"/>
            <w:vAlign w:val="bottom"/>
          </w:tcPr>
          <w:p w14:paraId="3C40E6C4"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10"/>
              <w:rPr>
                <w:rFonts w:ascii="Arial" w:eastAsia="Arial" w:hAnsi="Arial" w:cs="Arial"/>
                <w:sz w:val="18"/>
                <w:szCs w:val="18"/>
              </w:rPr>
            </w:pPr>
            <w:r w:rsidRPr="003E2C61">
              <w:rPr>
                <w:rFonts w:ascii="Arial" w:eastAsia="Arial" w:hAnsi="Arial" w:cs="Arial"/>
                <w:sz w:val="18"/>
                <w:szCs w:val="18"/>
              </w:rPr>
              <w:t>Others</w:t>
            </w:r>
          </w:p>
        </w:tc>
        <w:tc>
          <w:tcPr>
            <w:tcW w:w="1368" w:type="dxa"/>
            <w:tcBorders>
              <w:bottom w:val="single" w:sz="4" w:space="0" w:color="auto"/>
            </w:tcBorders>
            <w:shd w:val="clear" w:color="auto" w:fill="auto"/>
            <w:vAlign w:val="bottom"/>
          </w:tcPr>
          <w:p w14:paraId="20E1BEA7"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10,598</w:t>
            </w:r>
          </w:p>
        </w:tc>
        <w:tc>
          <w:tcPr>
            <w:tcW w:w="1800" w:type="dxa"/>
            <w:tcBorders>
              <w:bottom w:val="single" w:sz="4" w:space="0" w:color="auto"/>
            </w:tcBorders>
            <w:shd w:val="clear" w:color="auto" w:fill="auto"/>
            <w:vAlign w:val="bottom"/>
          </w:tcPr>
          <w:p w14:paraId="0F5BD128"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13,770</w:t>
            </w:r>
          </w:p>
        </w:tc>
        <w:tc>
          <w:tcPr>
            <w:tcW w:w="1800" w:type="dxa"/>
            <w:tcBorders>
              <w:bottom w:val="single" w:sz="4" w:space="0" w:color="auto"/>
            </w:tcBorders>
            <w:shd w:val="clear" w:color="auto" w:fill="auto"/>
            <w:vAlign w:val="bottom"/>
          </w:tcPr>
          <w:p w14:paraId="50739FC1"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tcBorders>
              <w:bottom w:val="single" w:sz="4" w:space="0" w:color="auto"/>
            </w:tcBorders>
            <w:shd w:val="clear" w:color="auto" w:fill="auto"/>
            <w:vAlign w:val="bottom"/>
          </w:tcPr>
          <w:p w14:paraId="7EC4A01A"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24,368</w:t>
            </w:r>
          </w:p>
        </w:tc>
      </w:tr>
      <w:tr w:rsidR="00293454" w:rsidRPr="003E2C61" w14:paraId="56A4B1A4" w14:textId="77777777" w:rsidTr="004775DB">
        <w:tc>
          <w:tcPr>
            <w:tcW w:w="3125" w:type="dxa"/>
            <w:shd w:val="clear" w:color="auto" w:fill="auto"/>
            <w:vAlign w:val="center"/>
          </w:tcPr>
          <w:p w14:paraId="044A08BF" w14:textId="77777777" w:rsidR="00293454" w:rsidRPr="003E2C61" w:rsidRDefault="00293454">
            <w:pPr>
              <w:spacing w:line="240" w:lineRule="auto"/>
              <w:ind w:left="-110"/>
              <w:rPr>
                <w:rFonts w:ascii="Arial" w:eastAsia="Arial" w:hAnsi="Arial" w:cs="Arial"/>
                <w:sz w:val="18"/>
                <w:szCs w:val="18"/>
              </w:rPr>
            </w:pPr>
          </w:p>
        </w:tc>
        <w:tc>
          <w:tcPr>
            <w:tcW w:w="1368" w:type="dxa"/>
            <w:tcBorders>
              <w:top w:val="single" w:sz="4" w:space="0" w:color="auto"/>
            </w:tcBorders>
            <w:shd w:val="clear" w:color="auto" w:fill="auto"/>
            <w:vAlign w:val="center"/>
          </w:tcPr>
          <w:p w14:paraId="273E36E5" w14:textId="77777777" w:rsidR="00293454" w:rsidRPr="003E2C61" w:rsidRDefault="00293454">
            <w:pPr>
              <w:spacing w:line="240" w:lineRule="auto"/>
              <w:ind w:right="-72"/>
              <w:jc w:val="right"/>
              <w:rPr>
                <w:rFonts w:ascii="Arial" w:eastAsia="Arial" w:hAnsi="Arial" w:cs="Arial"/>
                <w:sz w:val="18"/>
                <w:szCs w:val="18"/>
              </w:rPr>
            </w:pPr>
          </w:p>
        </w:tc>
        <w:tc>
          <w:tcPr>
            <w:tcW w:w="1800" w:type="dxa"/>
            <w:tcBorders>
              <w:top w:val="single" w:sz="4" w:space="0" w:color="auto"/>
            </w:tcBorders>
            <w:shd w:val="clear" w:color="auto" w:fill="auto"/>
            <w:vAlign w:val="center"/>
          </w:tcPr>
          <w:p w14:paraId="18CCA8D0" w14:textId="77777777" w:rsidR="00293454" w:rsidRPr="003E2C61" w:rsidRDefault="00293454">
            <w:pPr>
              <w:spacing w:line="240" w:lineRule="auto"/>
              <w:ind w:right="-72"/>
              <w:jc w:val="right"/>
              <w:rPr>
                <w:rFonts w:ascii="Arial" w:eastAsia="Arial" w:hAnsi="Arial" w:cs="Arial"/>
                <w:sz w:val="18"/>
                <w:szCs w:val="18"/>
              </w:rPr>
            </w:pPr>
          </w:p>
        </w:tc>
        <w:tc>
          <w:tcPr>
            <w:tcW w:w="1800" w:type="dxa"/>
            <w:tcBorders>
              <w:top w:val="single" w:sz="4" w:space="0" w:color="auto"/>
            </w:tcBorders>
            <w:shd w:val="clear" w:color="auto" w:fill="auto"/>
            <w:vAlign w:val="center"/>
          </w:tcPr>
          <w:p w14:paraId="7E75012F"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69BB6F2B"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52B4894F" w14:textId="77777777" w:rsidTr="004775DB">
        <w:tc>
          <w:tcPr>
            <w:tcW w:w="3125" w:type="dxa"/>
            <w:shd w:val="clear" w:color="auto" w:fill="auto"/>
            <w:vAlign w:val="bottom"/>
          </w:tcPr>
          <w:p w14:paraId="073FC56F"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10"/>
              <w:rPr>
                <w:rFonts w:ascii="Arial" w:eastAsia="Arial" w:hAnsi="Arial" w:cs="Arial"/>
                <w:sz w:val="18"/>
                <w:szCs w:val="18"/>
              </w:rPr>
            </w:pPr>
            <w:r w:rsidRPr="003E2C61">
              <w:rPr>
                <w:rFonts w:ascii="Arial" w:eastAsia="Arial" w:hAnsi="Arial" w:cs="Arial"/>
                <w:sz w:val="18"/>
                <w:szCs w:val="18"/>
              </w:rPr>
              <w:t>Deferred tax assets</w:t>
            </w:r>
          </w:p>
        </w:tc>
        <w:tc>
          <w:tcPr>
            <w:tcW w:w="1368" w:type="dxa"/>
            <w:tcBorders>
              <w:bottom w:val="single" w:sz="4" w:space="0" w:color="auto"/>
            </w:tcBorders>
            <w:shd w:val="clear" w:color="auto" w:fill="auto"/>
            <w:vAlign w:val="bottom"/>
          </w:tcPr>
          <w:p w14:paraId="3485F988"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1,737,721</w:t>
            </w:r>
          </w:p>
        </w:tc>
        <w:tc>
          <w:tcPr>
            <w:tcW w:w="1800" w:type="dxa"/>
            <w:tcBorders>
              <w:bottom w:val="single" w:sz="4" w:space="0" w:color="auto"/>
            </w:tcBorders>
            <w:shd w:val="clear" w:color="auto" w:fill="auto"/>
            <w:vAlign w:val="bottom"/>
          </w:tcPr>
          <w:p w14:paraId="12C2B7D1"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2,044,403</w:t>
            </w:r>
          </w:p>
        </w:tc>
        <w:tc>
          <w:tcPr>
            <w:tcW w:w="1800" w:type="dxa"/>
            <w:tcBorders>
              <w:bottom w:val="single" w:sz="4" w:space="0" w:color="auto"/>
            </w:tcBorders>
            <w:shd w:val="clear" w:color="auto" w:fill="auto"/>
            <w:vAlign w:val="bottom"/>
          </w:tcPr>
          <w:p w14:paraId="5312857F"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(93,968)</w:t>
            </w:r>
          </w:p>
        </w:tc>
        <w:tc>
          <w:tcPr>
            <w:tcW w:w="1368" w:type="dxa"/>
            <w:tcBorders>
              <w:bottom w:val="single" w:sz="4" w:space="0" w:color="auto"/>
            </w:tcBorders>
            <w:shd w:val="clear" w:color="auto" w:fill="auto"/>
            <w:vAlign w:val="bottom"/>
          </w:tcPr>
          <w:p w14:paraId="0898384D"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3,688,156</w:t>
            </w:r>
          </w:p>
        </w:tc>
      </w:tr>
      <w:tr w:rsidR="00293454" w:rsidRPr="003E2C61" w14:paraId="61CCC7A8" w14:textId="77777777" w:rsidTr="004775DB">
        <w:tc>
          <w:tcPr>
            <w:tcW w:w="3125" w:type="dxa"/>
            <w:shd w:val="clear" w:color="auto" w:fill="auto"/>
            <w:vAlign w:val="bottom"/>
          </w:tcPr>
          <w:p w14:paraId="73048366"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left="-110"/>
              <w:rPr>
                <w:rFonts w:ascii="Arial" w:eastAsia="Arial" w:hAnsi="Arial" w:cs="Arial"/>
                <w:sz w:val="18"/>
                <w:szCs w:val="18"/>
              </w:rPr>
            </w:pPr>
          </w:p>
        </w:tc>
        <w:tc>
          <w:tcPr>
            <w:tcW w:w="1368" w:type="dxa"/>
            <w:tcBorders>
              <w:top w:val="single" w:sz="4" w:space="0" w:color="auto"/>
            </w:tcBorders>
            <w:shd w:val="clear" w:color="auto" w:fill="auto"/>
          </w:tcPr>
          <w:p w14:paraId="0F31C8E2"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800" w:type="dxa"/>
            <w:tcBorders>
              <w:top w:val="single" w:sz="4" w:space="0" w:color="auto"/>
            </w:tcBorders>
            <w:shd w:val="clear" w:color="auto" w:fill="auto"/>
          </w:tcPr>
          <w:p w14:paraId="03F43E14"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800" w:type="dxa"/>
            <w:tcBorders>
              <w:top w:val="single" w:sz="4" w:space="0" w:color="auto"/>
            </w:tcBorders>
            <w:shd w:val="clear" w:color="auto" w:fill="auto"/>
          </w:tcPr>
          <w:p w14:paraId="4BFE2CAD"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tcPr>
          <w:p w14:paraId="7104D784"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r>
      <w:tr w:rsidR="00293454" w:rsidRPr="003E2C61" w14:paraId="226E3E78" w14:textId="77777777" w:rsidTr="004775DB">
        <w:tc>
          <w:tcPr>
            <w:tcW w:w="3125" w:type="dxa"/>
            <w:shd w:val="clear" w:color="auto" w:fill="auto"/>
            <w:vAlign w:val="bottom"/>
          </w:tcPr>
          <w:p w14:paraId="081456AB"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10"/>
              <w:rPr>
                <w:rFonts w:ascii="Arial" w:eastAsia="Arial" w:hAnsi="Arial" w:cs="Arial"/>
                <w:sz w:val="18"/>
                <w:szCs w:val="18"/>
              </w:rPr>
            </w:pPr>
            <w:r w:rsidRPr="003E2C61">
              <w:rPr>
                <w:rFonts w:ascii="Arial" w:eastAsia="Arial" w:hAnsi="Arial" w:cs="Arial"/>
                <w:b/>
                <w:sz w:val="18"/>
                <w:szCs w:val="18"/>
              </w:rPr>
              <w:t>Deferred tax liabilities</w:t>
            </w:r>
          </w:p>
        </w:tc>
        <w:tc>
          <w:tcPr>
            <w:tcW w:w="1368" w:type="dxa"/>
            <w:shd w:val="clear" w:color="auto" w:fill="auto"/>
            <w:vAlign w:val="bottom"/>
          </w:tcPr>
          <w:p w14:paraId="0F4DA169"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800" w:type="dxa"/>
            <w:shd w:val="clear" w:color="auto" w:fill="auto"/>
            <w:vAlign w:val="bottom"/>
          </w:tcPr>
          <w:p w14:paraId="3035F0F8"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800" w:type="dxa"/>
            <w:shd w:val="clear" w:color="auto" w:fill="auto"/>
            <w:vAlign w:val="bottom"/>
          </w:tcPr>
          <w:p w14:paraId="206A19EF"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368" w:type="dxa"/>
            <w:shd w:val="clear" w:color="auto" w:fill="auto"/>
            <w:vAlign w:val="bottom"/>
          </w:tcPr>
          <w:p w14:paraId="2171B660"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r>
      <w:tr w:rsidR="00293454" w:rsidRPr="003E2C61" w14:paraId="65D299E2" w14:textId="77777777" w:rsidTr="004775DB">
        <w:tc>
          <w:tcPr>
            <w:tcW w:w="3125" w:type="dxa"/>
            <w:shd w:val="clear" w:color="auto" w:fill="auto"/>
            <w:vAlign w:val="bottom"/>
          </w:tcPr>
          <w:p w14:paraId="7A5F40E8"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10"/>
              <w:rPr>
                <w:rFonts w:ascii="Arial" w:eastAsia="Arial" w:hAnsi="Arial" w:cs="Arial"/>
                <w:sz w:val="18"/>
                <w:szCs w:val="18"/>
              </w:rPr>
            </w:pPr>
            <w:r w:rsidRPr="003E2C61">
              <w:rPr>
                <w:rFonts w:ascii="Arial" w:eastAsia="Arial" w:hAnsi="Arial" w:cs="Arial"/>
                <w:sz w:val="18"/>
                <w:szCs w:val="18"/>
              </w:rPr>
              <w:t xml:space="preserve">Changes in fair value of </w:t>
            </w:r>
          </w:p>
        </w:tc>
        <w:tc>
          <w:tcPr>
            <w:tcW w:w="1368" w:type="dxa"/>
            <w:shd w:val="clear" w:color="auto" w:fill="auto"/>
            <w:vAlign w:val="bottom"/>
          </w:tcPr>
          <w:p w14:paraId="3349F0C7"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800" w:type="dxa"/>
            <w:shd w:val="clear" w:color="auto" w:fill="auto"/>
            <w:vAlign w:val="bottom"/>
          </w:tcPr>
          <w:p w14:paraId="36A6DCBB"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800" w:type="dxa"/>
            <w:shd w:val="clear" w:color="auto" w:fill="auto"/>
            <w:vAlign w:val="bottom"/>
          </w:tcPr>
          <w:p w14:paraId="3A6ED4FD"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368" w:type="dxa"/>
            <w:shd w:val="clear" w:color="auto" w:fill="auto"/>
            <w:vAlign w:val="bottom"/>
          </w:tcPr>
          <w:p w14:paraId="48EDCCB2"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r>
      <w:tr w:rsidR="00293454" w:rsidRPr="003E2C61" w14:paraId="5CC3548B" w14:textId="77777777" w:rsidTr="004775DB">
        <w:tc>
          <w:tcPr>
            <w:tcW w:w="3125" w:type="dxa"/>
            <w:shd w:val="clear" w:color="auto" w:fill="auto"/>
            <w:vAlign w:val="bottom"/>
          </w:tcPr>
          <w:p w14:paraId="5B666F68"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ight="-79"/>
              <w:rPr>
                <w:rFonts w:ascii="Arial" w:eastAsia="Arial" w:hAnsi="Arial" w:cs="Arial"/>
                <w:sz w:val="18"/>
                <w:szCs w:val="18"/>
              </w:rPr>
            </w:pPr>
            <w:r w:rsidRPr="003E2C61">
              <w:rPr>
                <w:rFonts w:ascii="Arial" w:eastAsia="Arial" w:hAnsi="Arial" w:cs="Arial"/>
                <w:sz w:val="18"/>
                <w:szCs w:val="18"/>
              </w:rPr>
              <w:t xml:space="preserve">    financial assets measured </w:t>
            </w:r>
          </w:p>
          <w:p w14:paraId="03CCCFBD"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ight="-79"/>
              <w:rPr>
                <w:rFonts w:ascii="Arial" w:eastAsia="Arial" w:hAnsi="Arial" w:cs="Arial"/>
                <w:sz w:val="18"/>
                <w:szCs w:val="18"/>
              </w:rPr>
            </w:pPr>
            <w:r w:rsidRPr="003E2C61">
              <w:rPr>
                <w:rFonts w:ascii="Arial" w:eastAsia="Arial" w:hAnsi="Arial" w:cs="Arial"/>
                <w:sz w:val="18"/>
                <w:szCs w:val="18"/>
              </w:rPr>
              <w:t xml:space="preserve">   at fair value through </w:t>
            </w:r>
          </w:p>
          <w:p w14:paraId="634A28CD"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10" w:right="-79"/>
              <w:rPr>
                <w:rFonts w:ascii="Arial" w:eastAsia="Arial" w:hAnsi="Arial" w:cs="Arial"/>
                <w:sz w:val="18"/>
                <w:szCs w:val="18"/>
              </w:rPr>
            </w:pPr>
            <w:r w:rsidRPr="003E2C61">
              <w:rPr>
                <w:rFonts w:ascii="Arial" w:eastAsia="Arial" w:hAnsi="Arial" w:cs="Arial"/>
                <w:sz w:val="18"/>
                <w:szCs w:val="18"/>
              </w:rPr>
              <w:t xml:space="preserve">   other comprehensive income</w:t>
            </w:r>
          </w:p>
        </w:tc>
        <w:tc>
          <w:tcPr>
            <w:tcW w:w="1368" w:type="dxa"/>
            <w:shd w:val="clear" w:color="auto" w:fill="auto"/>
            <w:vAlign w:val="bottom"/>
          </w:tcPr>
          <w:p w14:paraId="2F0C2195"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(262,800)</w:t>
            </w:r>
          </w:p>
        </w:tc>
        <w:tc>
          <w:tcPr>
            <w:tcW w:w="1800" w:type="dxa"/>
            <w:shd w:val="clear" w:color="auto" w:fill="auto"/>
            <w:vAlign w:val="bottom"/>
          </w:tcPr>
          <w:p w14:paraId="7F711430"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800" w:type="dxa"/>
            <w:shd w:val="clear" w:color="auto" w:fill="auto"/>
            <w:vAlign w:val="bottom"/>
          </w:tcPr>
          <w:p w14:paraId="30206515"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55,800</w:t>
            </w:r>
          </w:p>
        </w:tc>
        <w:tc>
          <w:tcPr>
            <w:tcW w:w="1368" w:type="dxa"/>
            <w:shd w:val="clear" w:color="auto" w:fill="auto"/>
            <w:vAlign w:val="bottom"/>
          </w:tcPr>
          <w:p w14:paraId="65D2A2FB"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(207,000)</w:t>
            </w:r>
          </w:p>
        </w:tc>
      </w:tr>
      <w:tr w:rsidR="00293454" w:rsidRPr="003E2C61" w14:paraId="65A81917" w14:textId="77777777" w:rsidTr="004775DB">
        <w:tc>
          <w:tcPr>
            <w:tcW w:w="3125" w:type="dxa"/>
            <w:shd w:val="clear" w:color="auto" w:fill="auto"/>
            <w:vAlign w:val="bottom"/>
          </w:tcPr>
          <w:p w14:paraId="4C8F3EC6"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10" w:right="-79"/>
              <w:rPr>
                <w:rFonts w:ascii="Arial" w:eastAsia="Arial" w:hAnsi="Arial" w:cs="Arial"/>
                <w:sz w:val="18"/>
                <w:szCs w:val="18"/>
              </w:rPr>
            </w:pPr>
            <w:r w:rsidRPr="003E2C61">
              <w:rPr>
                <w:rFonts w:ascii="Arial" w:eastAsia="Arial" w:hAnsi="Arial" w:cs="Arial"/>
                <w:sz w:val="18"/>
                <w:szCs w:val="18"/>
              </w:rPr>
              <w:t>Depreciation</w:t>
            </w:r>
          </w:p>
        </w:tc>
        <w:tc>
          <w:tcPr>
            <w:tcW w:w="1368" w:type="dxa"/>
            <w:tcBorders>
              <w:bottom w:val="single" w:sz="4" w:space="0" w:color="auto"/>
            </w:tcBorders>
            <w:shd w:val="clear" w:color="auto" w:fill="auto"/>
            <w:vAlign w:val="bottom"/>
          </w:tcPr>
          <w:p w14:paraId="2E680973"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(86,158)</w:t>
            </w:r>
          </w:p>
        </w:tc>
        <w:tc>
          <w:tcPr>
            <w:tcW w:w="1800" w:type="dxa"/>
            <w:tcBorders>
              <w:bottom w:val="single" w:sz="4" w:space="0" w:color="auto"/>
            </w:tcBorders>
            <w:shd w:val="clear" w:color="auto" w:fill="auto"/>
            <w:vAlign w:val="bottom"/>
          </w:tcPr>
          <w:p w14:paraId="683F3A3F"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5,714</w:t>
            </w:r>
          </w:p>
        </w:tc>
        <w:tc>
          <w:tcPr>
            <w:tcW w:w="1800" w:type="dxa"/>
            <w:tcBorders>
              <w:bottom w:val="single" w:sz="4" w:space="0" w:color="auto"/>
            </w:tcBorders>
            <w:shd w:val="clear" w:color="auto" w:fill="auto"/>
            <w:vAlign w:val="bottom"/>
          </w:tcPr>
          <w:p w14:paraId="5CAA68F0"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tcBorders>
              <w:bottom w:val="single" w:sz="4" w:space="0" w:color="auto"/>
            </w:tcBorders>
            <w:shd w:val="clear" w:color="auto" w:fill="auto"/>
            <w:vAlign w:val="bottom"/>
          </w:tcPr>
          <w:p w14:paraId="1088A82A"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(80,444)</w:t>
            </w:r>
          </w:p>
        </w:tc>
      </w:tr>
      <w:tr w:rsidR="00293454" w:rsidRPr="003E2C61" w14:paraId="2E1B60BF" w14:textId="77777777" w:rsidTr="004775DB">
        <w:tc>
          <w:tcPr>
            <w:tcW w:w="3125" w:type="dxa"/>
            <w:shd w:val="clear" w:color="auto" w:fill="auto"/>
            <w:vAlign w:val="center"/>
          </w:tcPr>
          <w:p w14:paraId="7CD76C48" w14:textId="77777777" w:rsidR="00293454" w:rsidRPr="003E2C61" w:rsidRDefault="00293454">
            <w:pPr>
              <w:spacing w:line="240" w:lineRule="auto"/>
              <w:ind w:left="-110"/>
              <w:rPr>
                <w:rFonts w:ascii="Arial" w:eastAsia="Arial" w:hAnsi="Arial" w:cs="Arial"/>
                <w:sz w:val="18"/>
                <w:szCs w:val="18"/>
              </w:rPr>
            </w:pPr>
          </w:p>
        </w:tc>
        <w:tc>
          <w:tcPr>
            <w:tcW w:w="1368" w:type="dxa"/>
            <w:tcBorders>
              <w:top w:val="single" w:sz="4" w:space="0" w:color="auto"/>
            </w:tcBorders>
            <w:shd w:val="clear" w:color="auto" w:fill="auto"/>
            <w:vAlign w:val="center"/>
          </w:tcPr>
          <w:p w14:paraId="6F61F9B1" w14:textId="77777777" w:rsidR="00293454" w:rsidRPr="003E2C61" w:rsidRDefault="00293454">
            <w:pPr>
              <w:spacing w:line="240" w:lineRule="auto"/>
              <w:ind w:right="-72"/>
              <w:jc w:val="right"/>
              <w:rPr>
                <w:rFonts w:ascii="Arial" w:eastAsia="Arial" w:hAnsi="Arial" w:cs="Arial"/>
                <w:sz w:val="18"/>
                <w:szCs w:val="18"/>
              </w:rPr>
            </w:pPr>
          </w:p>
        </w:tc>
        <w:tc>
          <w:tcPr>
            <w:tcW w:w="1800" w:type="dxa"/>
            <w:tcBorders>
              <w:top w:val="single" w:sz="4" w:space="0" w:color="auto"/>
            </w:tcBorders>
            <w:shd w:val="clear" w:color="auto" w:fill="auto"/>
            <w:vAlign w:val="center"/>
          </w:tcPr>
          <w:p w14:paraId="1CB4FF1A" w14:textId="77777777" w:rsidR="00293454" w:rsidRPr="003E2C61" w:rsidRDefault="00293454">
            <w:pPr>
              <w:spacing w:line="240" w:lineRule="auto"/>
              <w:ind w:right="-72"/>
              <w:jc w:val="right"/>
              <w:rPr>
                <w:rFonts w:ascii="Arial" w:eastAsia="Arial" w:hAnsi="Arial" w:cs="Arial"/>
                <w:sz w:val="18"/>
                <w:szCs w:val="18"/>
              </w:rPr>
            </w:pPr>
          </w:p>
        </w:tc>
        <w:tc>
          <w:tcPr>
            <w:tcW w:w="1800" w:type="dxa"/>
            <w:tcBorders>
              <w:top w:val="single" w:sz="4" w:space="0" w:color="auto"/>
            </w:tcBorders>
            <w:shd w:val="clear" w:color="auto" w:fill="auto"/>
            <w:vAlign w:val="center"/>
          </w:tcPr>
          <w:p w14:paraId="66AB4F66"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auto"/>
            <w:vAlign w:val="center"/>
          </w:tcPr>
          <w:p w14:paraId="5511FCC8"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24FC477D" w14:textId="77777777" w:rsidTr="004775DB">
        <w:tc>
          <w:tcPr>
            <w:tcW w:w="3125" w:type="dxa"/>
            <w:shd w:val="clear" w:color="auto" w:fill="auto"/>
            <w:vAlign w:val="bottom"/>
          </w:tcPr>
          <w:p w14:paraId="6B5B3BED"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10"/>
              <w:rPr>
                <w:rFonts w:ascii="Arial" w:eastAsia="Arial" w:hAnsi="Arial" w:cs="Arial"/>
                <w:sz w:val="18"/>
                <w:szCs w:val="18"/>
              </w:rPr>
            </w:pPr>
            <w:r w:rsidRPr="003E2C61">
              <w:rPr>
                <w:rFonts w:ascii="Arial" w:eastAsia="Arial" w:hAnsi="Arial" w:cs="Arial"/>
                <w:sz w:val="18"/>
                <w:szCs w:val="18"/>
              </w:rPr>
              <w:t>Deferred tax liabilities</w:t>
            </w:r>
          </w:p>
        </w:tc>
        <w:tc>
          <w:tcPr>
            <w:tcW w:w="1368" w:type="dxa"/>
            <w:tcBorders>
              <w:bottom w:val="single" w:sz="4" w:space="0" w:color="auto"/>
            </w:tcBorders>
            <w:shd w:val="clear" w:color="auto" w:fill="auto"/>
            <w:vAlign w:val="bottom"/>
          </w:tcPr>
          <w:p w14:paraId="2616EA4F"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(348,958)</w:t>
            </w:r>
          </w:p>
        </w:tc>
        <w:tc>
          <w:tcPr>
            <w:tcW w:w="1800" w:type="dxa"/>
            <w:tcBorders>
              <w:bottom w:val="single" w:sz="4" w:space="0" w:color="auto"/>
            </w:tcBorders>
            <w:shd w:val="clear" w:color="auto" w:fill="auto"/>
            <w:vAlign w:val="bottom"/>
          </w:tcPr>
          <w:p w14:paraId="5827B23D"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5,714</w:t>
            </w:r>
          </w:p>
        </w:tc>
        <w:tc>
          <w:tcPr>
            <w:tcW w:w="1800" w:type="dxa"/>
            <w:tcBorders>
              <w:bottom w:val="single" w:sz="4" w:space="0" w:color="auto"/>
            </w:tcBorders>
            <w:shd w:val="clear" w:color="auto" w:fill="auto"/>
            <w:vAlign w:val="bottom"/>
          </w:tcPr>
          <w:p w14:paraId="05EDAA53"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55,800</w:t>
            </w:r>
          </w:p>
        </w:tc>
        <w:tc>
          <w:tcPr>
            <w:tcW w:w="1368" w:type="dxa"/>
            <w:tcBorders>
              <w:bottom w:val="single" w:sz="4" w:space="0" w:color="auto"/>
            </w:tcBorders>
            <w:shd w:val="clear" w:color="auto" w:fill="auto"/>
            <w:vAlign w:val="bottom"/>
          </w:tcPr>
          <w:p w14:paraId="09ABF5AB"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(287,444)</w:t>
            </w:r>
          </w:p>
        </w:tc>
      </w:tr>
    </w:tbl>
    <w:p w14:paraId="7D4F39E2" w14:textId="77777777" w:rsidR="00293454" w:rsidRPr="003E2C61" w:rsidRDefault="00293454">
      <w:pPr>
        <w:pStyle w:val="Heading6"/>
        <w:tabs>
          <w:tab w:val="left" w:pos="540"/>
        </w:tabs>
        <w:spacing w:before="0" w:after="0" w:line="240" w:lineRule="auto"/>
        <w:jc w:val="both"/>
        <w:rPr>
          <w:rFonts w:ascii="Arial" w:hAnsi="Arial"/>
          <w:b w:val="0"/>
          <w:sz w:val="18"/>
          <w:szCs w:val="18"/>
        </w:rPr>
      </w:pPr>
    </w:p>
    <w:tbl>
      <w:tblPr>
        <w:tblStyle w:val="affffffffffffffffffffffffffffffffff0"/>
        <w:tblW w:w="9461" w:type="dxa"/>
        <w:tblLayout w:type="fixed"/>
        <w:tblLook w:val="0000" w:firstRow="0" w:lastRow="0" w:firstColumn="0" w:lastColumn="0" w:noHBand="0" w:noVBand="0"/>
      </w:tblPr>
      <w:tblGrid>
        <w:gridCol w:w="3125"/>
        <w:gridCol w:w="1368"/>
        <w:gridCol w:w="1800"/>
        <w:gridCol w:w="1800"/>
        <w:gridCol w:w="1368"/>
      </w:tblGrid>
      <w:tr w:rsidR="00293454" w:rsidRPr="003E2C61" w14:paraId="081174C7" w14:textId="77777777" w:rsidTr="004775DB">
        <w:tc>
          <w:tcPr>
            <w:tcW w:w="3125" w:type="dxa"/>
          </w:tcPr>
          <w:p w14:paraId="636C8B23"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left="432"/>
              <w:rPr>
                <w:rFonts w:ascii="Arial" w:eastAsia="Arial" w:hAnsi="Arial" w:cs="Arial"/>
                <w:b/>
                <w:sz w:val="18"/>
                <w:szCs w:val="18"/>
              </w:rPr>
            </w:pPr>
          </w:p>
        </w:tc>
        <w:tc>
          <w:tcPr>
            <w:tcW w:w="6336" w:type="dxa"/>
            <w:gridSpan w:val="4"/>
            <w:tcBorders>
              <w:top w:val="single" w:sz="4" w:space="0" w:color="auto"/>
              <w:bottom w:val="single" w:sz="4" w:space="0" w:color="auto"/>
            </w:tcBorders>
            <w:shd w:val="clear" w:color="auto" w:fill="auto"/>
          </w:tcPr>
          <w:p w14:paraId="56229741"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Separate financial statements</w:t>
            </w:r>
          </w:p>
        </w:tc>
      </w:tr>
      <w:tr w:rsidR="00293454" w:rsidRPr="003E2C61" w14:paraId="704CBA6F" w14:textId="77777777" w:rsidTr="004775DB">
        <w:tc>
          <w:tcPr>
            <w:tcW w:w="3125" w:type="dxa"/>
          </w:tcPr>
          <w:p w14:paraId="20B9B9CE"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left="432"/>
              <w:rPr>
                <w:rFonts w:ascii="Arial" w:eastAsia="Arial" w:hAnsi="Arial" w:cs="Arial"/>
                <w:b/>
                <w:sz w:val="18"/>
                <w:szCs w:val="18"/>
              </w:rPr>
            </w:pPr>
          </w:p>
        </w:tc>
        <w:tc>
          <w:tcPr>
            <w:tcW w:w="1368" w:type="dxa"/>
            <w:tcBorders>
              <w:top w:val="single" w:sz="4" w:space="0" w:color="auto"/>
            </w:tcBorders>
          </w:tcPr>
          <w:p w14:paraId="1019E091" w14:textId="77777777" w:rsidR="00293454" w:rsidRPr="003E2C61" w:rsidRDefault="00293454">
            <w:pPr>
              <w:spacing w:line="240" w:lineRule="auto"/>
              <w:ind w:right="-72"/>
              <w:jc w:val="right"/>
              <w:rPr>
                <w:rFonts w:ascii="Arial" w:eastAsia="Arial" w:hAnsi="Arial" w:cs="Arial"/>
                <w:b/>
                <w:sz w:val="18"/>
                <w:szCs w:val="18"/>
              </w:rPr>
            </w:pPr>
          </w:p>
        </w:tc>
        <w:tc>
          <w:tcPr>
            <w:tcW w:w="1800" w:type="dxa"/>
            <w:tcBorders>
              <w:top w:val="single" w:sz="4" w:space="0" w:color="auto"/>
            </w:tcBorders>
          </w:tcPr>
          <w:p w14:paraId="4BC8CE27" w14:textId="77777777" w:rsidR="00293454" w:rsidRPr="003E2C61" w:rsidRDefault="00293454">
            <w:pPr>
              <w:spacing w:line="240" w:lineRule="auto"/>
              <w:ind w:right="-72"/>
              <w:jc w:val="right"/>
              <w:rPr>
                <w:rFonts w:ascii="Arial" w:eastAsia="Arial" w:hAnsi="Arial" w:cs="Arial"/>
                <w:b/>
                <w:sz w:val="18"/>
                <w:szCs w:val="18"/>
              </w:rPr>
            </w:pPr>
          </w:p>
        </w:tc>
        <w:tc>
          <w:tcPr>
            <w:tcW w:w="1800" w:type="dxa"/>
            <w:tcBorders>
              <w:top w:val="single" w:sz="4" w:space="0" w:color="auto"/>
            </w:tcBorders>
          </w:tcPr>
          <w:p w14:paraId="71997FD6" w14:textId="00197E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Charged</w:t>
            </w:r>
          </w:p>
        </w:tc>
        <w:tc>
          <w:tcPr>
            <w:tcW w:w="1368" w:type="dxa"/>
            <w:tcBorders>
              <w:top w:val="single" w:sz="4" w:space="0" w:color="auto"/>
            </w:tcBorders>
          </w:tcPr>
          <w:p w14:paraId="28CA347F"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p>
        </w:tc>
      </w:tr>
      <w:tr w:rsidR="00293454" w:rsidRPr="003E2C61" w14:paraId="69239986" w14:textId="77777777" w:rsidTr="004775DB">
        <w:tc>
          <w:tcPr>
            <w:tcW w:w="3125" w:type="dxa"/>
          </w:tcPr>
          <w:p w14:paraId="4A992D68"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left="432"/>
              <w:rPr>
                <w:rFonts w:ascii="Arial" w:eastAsia="Arial" w:hAnsi="Arial" w:cs="Arial"/>
                <w:b/>
                <w:sz w:val="18"/>
                <w:szCs w:val="18"/>
              </w:rPr>
            </w:pPr>
          </w:p>
        </w:tc>
        <w:tc>
          <w:tcPr>
            <w:tcW w:w="1368" w:type="dxa"/>
          </w:tcPr>
          <w:p w14:paraId="716FDD00"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At</w:t>
            </w:r>
          </w:p>
        </w:tc>
        <w:tc>
          <w:tcPr>
            <w:tcW w:w="1800" w:type="dxa"/>
          </w:tcPr>
          <w:p w14:paraId="6B7E2A41" w14:textId="77777777" w:rsidR="00293454" w:rsidRPr="003E2C61" w:rsidRDefault="00293454">
            <w:pPr>
              <w:spacing w:line="240" w:lineRule="auto"/>
              <w:ind w:right="-72"/>
              <w:jc w:val="right"/>
              <w:rPr>
                <w:rFonts w:ascii="Arial" w:eastAsia="Arial" w:hAnsi="Arial" w:cs="Arial"/>
                <w:b/>
                <w:sz w:val="18"/>
                <w:szCs w:val="18"/>
              </w:rPr>
            </w:pPr>
          </w:p>
        </w:tc>
        <w:tc>
          <w:tcPr>
            <w:tcW w:w="1800" w:type="dxa"/>
          </w:tcPr>
          <w:p w14:paraId="6227F71F"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to other</w:t>
            </w:r>
          </w:p>
        </w:tc>
        <w:tc>
          <w:tcPr>
            <w:tcW w:w="1368" w:type="dxa"/>
          </w:tcPr>
          <w:p w14:paraId="324055AD"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3E2C61">
              <w:rPr>
                <w:rFonts w:ascii="Arial" w:eastAsia="Arial" w:hAnsi="Arial" w:cs="Arial"/>
                <w:b/>
                <w:sz w:val="18"/>
                <w:szCs w:val="18"/>
              </w:rPr>
              <w:t>At</w:t>
            </w:r>
          </w:p>
        </w:tc>
      </w:tr>
      <w:tr w:rsidR="00293454" w:rsidRPr="003E2C61" w14:paraId="68AB8B3D" w14:textId="77777777" w:rsidTr="004775DB">
        <w:tc>
          <w:tcPr>
            <w:tcW w:w="3125" w:type="dxa"/>
          </w:tcPr>
          <w:p w14:paraId="15C5950E"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left="432"/>
              <w:rPr>
                <w:rFonts w:ascii="Arial" w:eastAsia="Arial" w:hAnsi="Arial" w:cs="Arial"/>
                <w:b/>
                <w:sz w:val="18"/>
                <w:szCs w:val="18"/>
              </w:rPr>
            </w:pPr>
          </w:p>
        </w:tc>
        <w:tc>
          <w:tcPr>
            <w:tcW w:w="1368" w:type="dxa"/>
          </w:tcPr>
          <w:p w14:paraId="57F3F8BA"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1 January</w:t>
            </w:r>
          </w:p>
        </w:tc>
        <w:tc>
          <w:tcPr>
            <w:tcW w:w="1800" w:type="dxa"/>
          </w:tcPr>
          <w:p w14:paraId="4599CBB7"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 xml:space="preserve">(Charged)/Credited </w:t>
            </w:r>
          </w:p>
        </w:tc>
        <w:tc>
          <w:tcPr>
            <w:tcW w:w="1800" w:type="dxa"/>
          </w:tcPr>
          <w:p w14:paraId="382904A5"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comprehensive</w:t>
            </w:r>
          </w:p>
        </w:tc>
        <w:tc>
          <w:tcPr>
            <w:tcW w:w="1368" w:type="dxa"/>
          </w:tcPr>
          <w:p w14:paraId="18A40DA1"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3E2C61">
              <w:rPr>
                <w:rFonts w:ascii="Arial" w:eastAsia="Arial" w:hAnsi="Arial" w:cs="Arial"/>
                <w:b/>
                <w:sz w:val="18"/>
                <w:szCs w:val="18"/>
              </w:rPr>
              <w:t>31 December</w:t>
            </w:r>
          </w:p>
        </w:tc>
      </w:tr>
      <w:tr w:rsidR="00293454" w:rsidRPr="003E2C61" w14:paraId="489238D0" w14:textId="77777777" w:rsidTr="004775DB">
        <w:tc>
          <w:tcPr>
            <w:tcW w:w="3125" w:type="dxa"/>
          </w:tcPr>
          <w:p w14:paraId="18099461"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left="432"/>
              <w:rPr>
                <w:rFonts w:ascii="Arial" w:eastAsia="Arial" w:hAnsi="Arial" w:cs="Arial"/>
                <w:b/>
                <w:sz w:val="18"/>
                <w:szCs w:val="18"/>
              </w:rPr>
            </w:pPr>
          </w:p>
        </w:tc>
        <w:tc>
          <w:tcPr>
            <w:tcW w:w="1368" w:type="dxa"/>
            <w:tcBorders>
              <w:bottom w:val="single" w:sz="4" w:space="0" w:color="auto"/>
            </w:tcBorders>
            <w:vAlign w:val="bottom"/>
          </w:tcPr>
          <w:p w14:paraId="428E1253"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800" w:type="dxa"/>
            <w:tcBorders>
              <w:bottom w:val="single" w:sz="4" w:space="0" w:color="auto"/>
            </w:tcBorders>
            <w:vAlign w:val="bottom"/>
          </w:tcPr>
          <w:p w14:paraId="5F61BFC2"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3E2C61">
              <w:rPr>
                <w:rFonts w:ascii="Arial" w:eastAsia="Arial" w:hAnsi="Arial" w:cs="Arial"/>
                <w:b/>
                <w:sz w:val="18"/>
                <w:szCs w:val="18"/>
              </w:rPr>
              <w:t xml:space="preserve">to profit or loss </w:t>
            </w:r>
          </w:p>
        </w:tc>
        <w:tc>
          <w:tcPr>
            <w:tcW w:w="1800" w:type="dxa"/>
            <w:tcBorders>
              <w:bottom w:val="single" w:sz="4" w:space="0" w:color="auto"/>
            </w:tcBorders>
            <w:vAlign w:val="bottom"/>
          </w:tcPr>
          <w:p w14:paraId="44066BDD"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income</w:t>
            </w:r>
          </w:p>
        </w:tc>
        <w:tc>
          <w:tcPr>
            <w:tcW w:w="1368" w:type="dxa"/>
            <w:tcBorders>
              <w:bottom w:val="single" w:sz="4" w:space="0" w:color="auto"/>
            </w:tcBorders>
            <w:vAlign w:val="bottom"/>
          </w:tcPr>
          <w:p w14:paraId="4564D6D3"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r>
      <w:tr w:rsidR="00293454" w:rsidRPr="003E2C61" w14:paraId="2D59FF57" w14:textId="77777777" w:rsidTr="004775DB">
        <w:tc>
          <w:tcPr>
            <w:tcW w:w="3125" w:type="dxa"/>
            <w:vAlign w:val="center"/>
          </w:tcPr>
          <w:p w14:paraId="2C9A6D70" w14:textId="77777777" w:rsidR="00293454" w:rsidRPr="003E2C61" w:rsidRDefault="00293454">
            <w:pPr>
              <w:pStyle w:val="Heading6"/>
              <w:tabs>
                <w:tab w:val="left" w:pos="540"/>
              </w:tabs>
              <w:spacing w:before="0" w:after="0" w:line="240" w:lineRule="auto"/>
              <w:jc w:val="both"/>
              <w:outlineLvl w:val="5"/>
              <w:rPr>
                <w:rFonts w:ascii="Arial" w:eastAsia="Arial" w:hAnsi="Arial" w:cs="Arial"/>
                <w:b w:val="0"/>
                <w:sz w:val="18"/>
                <w:szCs w:val="18"/>
              </w:rPr>
            </w:pPr>
          </w:p>
        </w:tc>
        <w:tc>
          <w:tcPr>
            <w:tcW w:w="1368" w:type="dxa"/>
            <w:tcBorders>
              <w:top w:val="single" w:sz="4" w:space="0" w:color="auto"/>
            </w:tcBorders>
            <w:shd w:val="clear" w:color="auto" w:fill="FAFAFA"/>
            <w:vAlign w:val="center"/>
          </w:tcPr>
          <w:p w14:paraId="3B652E6A" w14:textId="77777777" w:rsidR="00293454" w:rsidRPr="003E2C61" w:rsidRDefault="00293454">
            <w:pPr>
              <w:pStyle w:val="Heading6"/>
              <w:tabs>
                <w:tab w:val="left" w:pos="540"/>
              </w:tabs>
              <w:spacing w:before="0" w:after="0" w:line="240" w:lineRule="auto"/>
              <w:jc w:val="both"/>
              <w:outlineLvl w:val="5"/>
              <w:rPr>
                <w:rFonts w:ascii="Arial" w:eastAsia="Arial" w:hAnsi="Arial" w:cs="Arial"/>
                <w:b w:val="0"/>
                <w:sz w:val="18"/>
                <w:szCs w:val="18"/>
              </w:rPr>
            </w:pPr>
          </w:p>
        </w:tc>
        <w:tc>
          <w:tcPr>
            <w:tcW w:w="1800" w:type="dxa"/>
            <w:tcBorders>
              <w:top w:val="single" w:sz="4" w:space="0" w:color="auto"/>
            </w:tcBorders>
            <w:shd w:val="clear" w:color="auto" w:fill="FAFAFA"/>
            <w:vAlign w:val="center"/>
          </w:tcPr>
          <w:p w14:paraId="33B27259" w14:textId="77777777" w:rsidR="00293454" w:rsidRPr="003E2C61" w:rsidRDefault="00293454">
            <w:pPr>
              <w:pStyle w:val="Heading6"/>
              <w:tabs>
                <w:tab w:val="left" w:pos="540"/>
              </w:tabs>
              <w:spacing w:before="0" w:after="0" w:line="240" w:lineRule="auto"/>
              <w:jc w:val="both"/>
              <w:outlineLvl w:val="5"/>
              <w:rPr>
                <w:rFonts w:ascii="Arial" w:eastAsia="Arial" w:hAnsi="Arial" w:cs="Arial"/>
                <w:b w:val="0"/>
                <w:sz w:val="18"/>
                <w:szCs w:val="18"/>
              </w:rPr>
            </w:pPr>
          </w:p>
        </w:tc>
        <w:tc>
          <w:tcPr>
            <w:tcW w:w="1800" w:type="dxa"/>
            <w:tcBorders>
              <w:top w:val="single" w:sz="4" w:space="0" w:color="auto"/>
            </w:tcBorders>
            <w:shd w:val="clear" w:color="auto" w:fill="FAFAFA"/>
            <w:vAlign w:val="center"/>
          </w:tcPr>
          <w:p w14:paraId="5FD99201" w14:textId="77777777" w:rsidR="00293454" w:rsidRPr="003E2C61" w:rsidRDefault="00293454">
            <w:pPr>
              <w:pStyle w:val="Heading6"/>
              <w:tabs>
                <w:tab w:val="left" w:pos="540"/>
              </w:tabs>
              <w:spacing w:before="0" w:after="0" w:line="240" w:lineRule="auto"/>
              <w:jc w:val="both"/>
              <w:outlineLvl w:val="5"/>
              <w:rPr>
                <w:rFonts w:ascii="Arial" w:eastAsia="Arial" w:hAnsi="Arial" w:cs="Arial"/>
                <w:b w:val="0"/>
                <w:sz w:val="18"/>
                <w:szCs w:val="18"/>
              </w:rPr>
            </w:pPr>
          </w:p>
        </w:tc>
        <w:tc>
          <w:tcPr>
            <w:tcW w:w="1368" w:type="dxa"/>
            <w:tcBorders>
              <w:top w:val="single" w:sz="4" w:space="0" w:color="auto"/>
            </w:tcBorders>
            <w:shd w:val="clear" w:color="auto" w:fill="FAFAFA"/>
            <w:vAlign w:val="center"/>
          </w:tcPr>
          <w:p w14:paraId="38C309C1" w14:textId="77777777" w:rsidR="00293454" w:rsidRPr="003E2C61" w:rsidRDefault="00293454">
            <w:pPr>
              <w:pStyle w:val="Heading6"/>
              <w:tabs>
                <w:tab w:val="left" w:pos="540"/>
              </w:tabs>
              <w:spacing w:before="0" w:after="0" w:line="240" w:lineRule="auto"/>
              <w:jc w:val="both"/>
              <w:outlineLvl w:val="5"/>
              <w:rPr>
                <w:rFonts w:ascii="Arial" w:eastAsia="Arial" w:hAnsi="Arial" w:cs="Arial"/>
                <w:b w:val="0"/>
                <w:sz w:val="18"/>
                <w:szCs w:val="18"/>
              </w:rPr>
            </w:pPr>
          </w:p>
        </w:tc>
      </w:tr>
      <w:tr w:rsidR="00293454" w:rsidRPr="003E2C61" w14:paraId="6450A289" w14:textId="77777777" w:rsidTr="004775DB">
        <w:tc>
          <w:tcPr>
            <w:tcW w:w="3125" w:type="dxa"/>
            <w:vAlign w:val="bottom"/>
          </w:tcPr>
          <w:p w14:paraId="70A5785B"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10"/>
              <w:rPr>
                <w:rFonts w:ascii="Arial" w:eastAsia="Arial" w:hAnsi="Arial" w:cs="Arial"/>
                <w:b/>
                <w:sz w:val="18"/>
                <w:szCs w:val="18"/>
              </w:rPr>
            </w:pPr>
            <w:r w:rsidRPr="003E2C61">
              <w:rPr>
                <w:rFonts w:ascii="Arial" w:eastAsia="Arial" w:hAnsi="Arial" w:cs="Arial"/>
                <w:b/>
                <w:sz w:val="18"/>
                <w:szCs w:val="18"/>
              </w:rPr>
              <w:t>Deferred tax assets</w:t>
            </w:r>
          </w:p>
        </w:tc>
        <w:tc>
          <w:tcPr>
            <w:tcW w:w="1368" w:type="dxa"/>
            <w:shd w:val="clear" w:color="auto" w:fill="FAFAFA"/>
            <w:vAlign w:val="bottom"/>
          </w:tcPr>
          <w:p w14:paraId="17072D67"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p>
        </w:tc>
        <w:tc>
          <w:tcPr>
            <w:tcW w:w="1800" w:type="dxa"/>
            <w:shd w:val="clear" w:color="auto" w:fill="FAFAFA"/>
            <w:vAlign w:val="bottom"/>
          </w:tcPr>
          <w:p w14:paraId="09658317"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p>
        </w:tc>
        <w:tc>
          <w:tcPr>
            <w:tcW w:w="1800" w:type="dxa"/>
            <w:shd w:val="clear" w:color="auto" w:fill="FAFAFA"/>
            <w:vAlign w:val="bottom"/>
          </w:tcPr>
          <w:p w14:paraId="1662C573"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p>
        </w:tc>
        <w:tc>
          <w:tcPr>
            <w:tcW w:w="1368" w:type="dxa"/>
            <w:shd w:val="clear" w:color="auto" w:fill="FAFAFA"/>
            <w:vAlign w:val="bottom"/>
          </w:tcPr>
          <w:p w14:paraId="663D9A2D"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p>
        </w:tc>
      </w:tr>
      <w:tr w:rsidR="00293454" w:rsidRPr="003E2C61" w14:paraId="343F7922" w14:textId="77777777" w:rsidTr="004775DB">
        <w:trPr>
          <w:trHeight w:val="140"/>
        </w:trPr>
        <w:tc>
          <w:tcPr>
            <w:tcW w:w="3125" w:type="dxa"/>
            <w:vAlign w:val="bottom"/>
          </w:tcPr>
          <w:p w14:paraId="04785B15"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10" w:right="-79"/>
              <w:rPr>
                <w:rFonts w:ascii="Arial" w:eastAsia="Arial" w:hAnsi="Arial" w:cs="Arial"/>
                <w:sz w:val="18"/>
                <w:szCs w:val="18"/>
              </w:rPr>
            </w:pPr>
            <w:r w:rsidRPr="003E2C61">
              <w:rPr>
                <w:rFonts w:ascii="Arial" w:eastAsia="Arial" w:hAnsi="Arial" w:cs="Arial"/>
                <w:sz w:val="18"/>
                <w:szCs w:val="18"/>
              </w:rPr>
              <w:t>Depreciation</w:t>
            </w:r>
          </w:p>
        </w:tc>
        <w:tc>
          <w:tcPr>
            <w:tcW w:w="1368" w:type="dxa"/>
            <w:shd w:val="clear" w:color="auto" w:fill="FAFAFA"/>
            <w:vAlign w:val="bottom"/>
          </w:tcPr>
          <w:p w14:paraId="184AEB08"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800" w:type="dxa"/>
            <w:shd w:val="clear" w:color="auto" w:fill="FAFAFA"/>
            <w:vAlign w:val="bottom"/>
          </w:tcPr>
          <w:p w14:paraId="0D274071"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33,008</w:t>
            </w:r>
          </w:p>
        </w:tc>
        <w:tc>
          <w:tcPr>
            <w:tcW w:w="1800" w:type="dxa"/>
            <w:shd w:val="clear" w:color="auto" w:fill="FAFAFA"/>
            <w:vAlign w:val="bottom"/>
          </w:tcPr>
          <w:p w14:paraId="35DFDACF"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shd w:val="clear" w:color="auto" w:fill="FAFAFA"/>
            <w:vAlign w:val="bottom"/>
          </w:tcPr>
          <w:p w14:paraId="67DA1409"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33,008</w:t>
            </w:r>
          </w:p>
        </w:tc>
      </w:tr>
      <w:tr w:rsidR="00293454" w:rsidRPr="003E2C61" w14:paraId="41F9AA96" w14:textId="77777777" w:rsidTr="004775DB">
        <w:trPr>
          <w:trHeight w:val="140"/>
        </w:trPr>
        <w:tc>
          <w:tcPr>
            <w:tcW w:w="3125" w:type="dxa"/>
            <w:vAlign w:val="bottom"/>
          </w:tcPr>
          <w:p w14:paraId="0216DB5B"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10" w:right="-79"/>
              <w:rPr>
                <w:rFonts w:ascii="Arial" w:eastAsia="Arial" w:hAnsi="Arial" w:cs="Arial"/>
                <w:sz w:val="18"/>
                <w:szCs w:val="18"/>
              </w:rPr>
            </w:pPr>
            <w:r w:rsidRPr="003E2C61">
              <w:rPr>
                <w:rFonts w:ascii="Arial" w:eastAsia="Arial" w:hAnsi="Arial" w:cs="Arial"/>
                <w:sz w:val="18"/>
                <w:szCs w:val="18"/>
              </w:rPr>
              <w:t xml:space="preserve">Provisions for employee benefits </w:t>
            </w:r>
          </w:p>
        </w:tc>
        <w:tc>
          <w:tcPr>
            <w:tcW w:w="1368" w:type="dxa"/>
            <w:shd w:val="clear" w:color="auto" w:fill="FAFAFA"/>
            <w:vAlign w:val="bottom"/>
          </w:tcPr>
          <w:p w14:paraId="41E9E8E8"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723,898</w:t>
            </w:r>
          </w:p>
        </w:tc>
        <w:tc>
          <w:tcPr>
            <w:tcW w:w="1800" w:type="dxa"/>
            <w:shd w:val="clear" w:color="auto" w:fill="FAFAFA"/>
            <w:vAlign w:val="bottom"/>
          </w:tcPr>
          <w:p w14:paraId="4598E4A0"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19,564</w:t>
            </w:r>
          </w:p>
        </w:tc>
        <w:tc>
          <w:tcPr>
            <w:tcW w:w="1800" w:type="dxa"/>
            <w:shd w:val="clear" w:color="auto" w:fill="FAFAFA"/>
            <w:vAlign w:val="bottom"/>
          </w:tcPr>
          <w:p w14:paraId="15879E87"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(86,099)</w:t>
            </w:r>
          </w:p>
        </w:tc>
        <w:tc>
          <w:tcPr>
            <w:tcW w:w="1368" w:type="dxa"/>
            <w:shd w:val="clear" w:color="auto" w:fill="FAFAFA"/>
            <w:vAlign w:val="bottom"/>
          </w:tcPr>
          <w:p w14:paraId="0ED950B3"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657,363</w:t>
            </w:r>
          </w:p>
        </w:tc>
      </w:tr>
      <w:tr w:rsidR="00293454" w:rsidRPr="003E2C61" w14:paraId="3E39B43D" w14:textId="77777777" w:rsidTr="004775DB">
        <w:tc>
          <w:tcPr>
            <w:tcW w:w="3125" w:type="dxa"/>
            <w:vAlign w:val="bottom"/>
          </w:tcPr>
          <w:p w14:paraId="221201E1"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10"/>
              <w:rPr>
                <w:rFonts w:ascii="Arial" w:eastAsia="Arial" w:hAnsi="Arial" w:cs="Arial"/>
                <w:sz w:val="18"/>
                <w:szCs w:val="18"/>
              </w:rPr>
            </w:pPr>
            <w:r w:rsidRPr="003E2C61">
              <w:rPr>
                <w:rFonts w:ascii="Arial" w:eastAsia="Arial" w:hAnsi="Arial" w:cs="Arial"/>
                <w:sz w:val="18"/>
                <w:szCs w:val="18"/>
              </w:rPr>
              <w:t>Tax losses carried forward</w:t>
            </w:r>
          </w:p>
        </w:tc>
        <w:tc>
          <w:tcPr>
            <w:tcW w:w="1368" w:type="dxa"/>
            <w:shd w:val="clear" w:color="auto" w:fill="FAFAFA"/>
            <w:vAlign w:val="bottom"/>
          </w:tcPr>
          <w:p w14:paraId="27DECFDC"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2,939,890</w:t>
            </w:r>
          </w:p>
        </w:tc>
        <w:tc>
          <w:tcPr>
            <w:tcW w:w="1800" w:type="dxa"/>
            <w:shd w:val="clear" w:color="auto" w:fill="FAFAFA"/>
            <w:vAlign w:val="bottom"/>
          </w:tcPr>
          <w:p w14:paraId="29D8EA76"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(1,184,552)</w:t>
            </w:r>
          </w:p>
        </w:tc>
        <w:tc>
          <w:tcPr>
            <w:tcW w:w="1800" w:type="dxa"/>
            <w:shd w:val="clear" w:color="auto" w:fill="FAFAFA"/>
            <w:vAlign w:val="bottom"/>
          </w:tcPr>
          <w:p w14:paraId="01A78BE9"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shd w:val="clear" w:color="auto" w:fill="FAFAFA"/>
            <w:vAlign w:val="bottom"/>
          </w:tcPr>
          <w:p w14:paraId="13AF115C"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1,755,338</w:t>
            </w:r>
          </w:p>
        </w:tc>
      </w:tr>
      <w:tr w:rsidR="00293454" w:rsidRPr="003E2C61" w14:paraId="5374315E" w14:textId="77777777" w:rsidTr="004775DB">
        <w:tc>
          <w:tcPr>
            <w:tcW w:w="3125" w:type="dxa"/>
            <w:vAlign w:val="bottom"/>
          </w:tcPr>
          <w:p w14:paraId="46C467E2"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10"/>
              <w:rPr>
                <w:rFonts w:ascii="Arial" w:eastAsia="Arial" w:hAnsi="Arial" w:cs="Arial"/>
                <w:sz w:val="18"/>
                <w:szCs w:val="18"/>
              </w:rPr>
            </w:pPr>
            <w:r w:rsidRPr="003E2C61">
              <w:rPr>
                <w:rFonts w:ascii="Arial" w:eastAsia="Arial" w:hAnsi="Arial" w:cs="Arial"/>
                <w:sz w:val="18"/>
                <w:szCs w:val="18"/>
              </w:rPr>
              <w:t>Others</w:t>
            </w:r>
          </w:p>
        </w:tc>
        <w:tc>
          <w:tcPr>
            <w:tcW w:w="1368" w:type="dxa"/>
            <w:tcBorders>
              <w:bottom w:val="single" w:sz="4" w:space="0" w:color="auto"/>
            </w:tcBorders>
            <w:shd w:val="clear" w:color="auto" w:fill="FAFAFA"/>
            <w:vAlign w:val="bottom"/>
          </w:tcPr>
          <w:p w14:paraId="77D2117B"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24,368</w:t>
            </w:r>
          </w:p>
        </w:tc>
        <w:tc>
          <w:tcPr>
            <w:tcW w:w="1800" w:type="dxa"/>
            <w:tcBorders>
              <w:bottom w:val="single" w:sz="4" w:space="0" w:color="auto"/>
            </w:tcBorders>
            <w:shd w:val="clear" w:color="auto" w:fill="FAFAFA"/>
            <w:vAlign w:val="bottom"/>
          </w:tcPr>
          <w:p w14:paraId="50F5875B"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3,154</w:t>
            </w:r>
          </w:p>
        </w:tc>
        <w:tc>
          <w:tcPr>
            <w:tcW w:w="1800" w:type="dxa"/>
            <w:tcBorders>
              <w:bottom w:val="single" w:sz="4" w:space="0" w:color="auto"/>
            </w:tcBorders>
            <w:shd w:val="clear" w:color="auto" w:fill="FAFAFA"/>
            <w:vAlign w:val="bottom"/>
          </w:tcPr>
          <w:p w14:paraId="765688A5"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tcBorders>
              <w:bottom w:val="single" w:sz="4" w:space="0" w:color="auto"/>
            </w:tcBorders>
            <w:shd w:val="clear" w:color="auto" w:fill="FAFAFA"/>
            <w:vAlign w:val="bottom"/>
          </w:tcPr>
          <w:p w14:paraId="70C512EE"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27,522</w:t>
            </w:r>
          </w:p>
        </w:tc>
      </w:tr>
      <w:tr w:rsidR="00293454" w:rsidRPr="003E2C61" w14:paraId="321D88F5" w14:textId="77777777" w:rsidTr="004775DB">
        <w:tc>
          <w:tcPr>
            <w:tcW w:w="3125" w:type="dxa"/>
            <w:vAlign w:val="center"/>
          </w:tcPr>
          <w:p w14:paraId="2B96B532" w14:textId="77777777" w:rsidR="00293454" w:rsidRPr="003E2C61" w:rsidRDefault="00293454">
            <w:pPr>
              <w:spacing w:line="240" w:lineRule="auto"/>
              <w:ind w:left="-110"/>
              <w:rPr>
                <w:rFonts w:ascii="Arial" w:eastAsia="Arial" w:hAnsi="Arial" w:cs="Arial"/>
                <w:sz w:val="18"/>
                <w:szCs w:val="18"/>
              </w:rPr>
            </w:pPr>
          </w:p>
        </w:tc>
        <w:tc>
          <w:tcPr>
            <w:tcW w:w="1368" w:type="dxa"/>
            <w:tcBorders>
              <w:top w:val="single" w:sz="4" w:space="0" w:color="auto"/>
            </w:tcBorders>
            <w:shd w:val="clear" w:color="auto" w:fill="FAFAFA"/>
            <w:vAlign w:val="center"/>
          </w:tcPr>
          <w:p w14:paraId="4FB21508" w14:textId="77777777" w:rsidR="00293454" w:rsidRPr="003E2C61" w:rsidRDefault="00293454">
            <w:pPr>
              <w:spacing w:line="240" w:lineRule="auto"/>
              <w:ind w:right="-72"/>
              <w:jc w:val="right"/>
              <w:rPr>
                <w:rFonts w:ascii="Arial" w:eastAsia="Arial" w:hAnsi="Arial" w:cs="Arial"/>
                <w:sz w:val="18"/>
                <w:szCs w:val="18"/>
              </w:rPr>
            </w:pPr>
          </w:p>
        </w:tc>
        <w:tc>
          <w:tcPr>
            <w:tcW w:w="1800" w:type="dxa"/>
            <w:tcBorders>
              <w:top w:val="single" w:sz="4" w:space="0" w:color="auto"/>
            </w:tcBorders>
            <w:shd w:val="clear" w:color="auto" w:fill="FAFAFA"/>
            <w:vAlign w:val="center"/>
          </w:tcPr>
          <w:p w14:paraId="7DDDB3E3" w14:textId="77777777" w:rsidR="00293454" w:rsidRPr="003E2C61" w:rsidRDefault="00293454">
            <w:pPr>
              <w:spacing w:line="240" w:lineRule="auto"/>
              <w:ind w:right="-72"/>
              <w:jc w:val="right"/>
              <w:rPr>
                <w:rFonts w:ascii="Arial" w:eastAsia="Arial" w:hAnsi="Arial" w:cs="Arial"/>
                <w:sz w:val="18"/>
                <w:szCs w:val="18"/>
              </w:rPr>
            </w:pPr>
          </w:p>
        </w:tc>
        <w:tc>
          <w:tcPr>
            <w:tcW w:w="1800" w:type="dxa"/>
            <w:tcBorders>
              <w:top w:val="single" w:sz="4" w:space="0" w:color="auto"/>
            </w:tcBorders>
            <w:shd w:val="clear" w:color="auto" w:fill="FAFAFA"/>
            <w:vAlign w:val="center"/>
          </w:tcPr>
          <w:p w14:paraId="3D4AFF74"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0136E5E1"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2B3FB3C5" w14:textId="77777777" w:rsidTr="004775DB">
        <w:tc>
          <w:tcPr>
            <w:tcW w:w="3125" w:type="dxa"/>
            <w:vAlign w:val="bottom"/>
          </w:tcPr>
          <w:p w14:paraId="321BFCE4"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10"/>
              <w:rPr>
                <w:rFonts w:ascii="Arial" w:eastAsia="Arial" w:hAnsi="Arial" w:cs="Arial"/>
                <w:sz w:val="18"/>
                <w:szCs w:val="18"/>
              </w:rPr>
            </w:pPr>
            <w:r w:rsidRPr="003E2C61">
              <w:rPr>
                <w:rFonts w:ascii="Arial" w:eastAsia="Arial" w:hAnsi="Arial" w:cs="Arial"/>
                <w:sz w:val="18"/>
                <w:szCs w:val="18"/>
              </w:rPr>
              <w:t>Deferred tax assets</w:t>
            </w:r>
          </w:p>
        </w:tc>
        <w:tc>
          <w:tcPr>
            <w:tcW w:w="1368" w:type="dxa"/>
            <w:tcBorders>
              <w:bottom w:val="single" w:sz="4" w:space="0" w:color="auto"/>
            </w:tcBorders>
            <w:shd w:val="clear" w:color="auto" w:fill="FAFAFA"/>
            <w:vAlign w:val="bottom"/>
          </w:tcPr>
          <w:p w14:paraId="76C18CA8"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3,688,156</w:t>
            </w:r>
          </w:p>
        </w:tc>
        <w:tc>
          <w:tcPr>
            <w:tcW w:w="1800" w:type="dxa"/>
            <w:tcBorders>
              <w:bottom w:val="single" w:sz="4" w:space="0" w:color="auto"/>
            </w:tcBorders>
            <w:shd w:val="clear" w:color="auto" w:fill="FAFAFA"/>
            <w:vAlign w:val="bottom"/>
          </w:tcPr>
          <w:p w14:paraId="7A3DF8B5"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 xml:space="preserve">(1,128,826) </w:t>
            </w:r>
          </w:p>
        </w:tc>
        <w:tc>
          <w:tcPr>
            <w:tcW w:w="1800" w:type="dxa"/>
            <w:tcBorders>
              <w:bottom w:val="single" w:sz="4" w:space="0" w:color="auto"/>
            </w:tcBorders>
            <w:shd w:val="clear" w:color="auto" w:fill="FAFAFA"/>
            <w:vAlign w:val="bottom"/>
          </w:tcPr>
          <w:p w14:paraId="367B4119"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(86,099)</w:t>
            </w:r>
          </w:p>
        </w:tc>
        <w:tc>
          <w:tcPr>
            <w:tcW w:w="1368" w:type="dxa"/>
            <w:tcBorders>
              <w:bottom w:val="single" w:sz="4" w:space="0" w:color="auto"/>
            </w:tcBorders>
            <w:shd w:val="clear" w:color="auto" w:fill="FAFAFA"/>
            <w:vAlign w:val="bottom"/>
          </w:tcPr>
          <w:p w14:paraId="317D33F9"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2,473,231</w:t>
            </w:r>
          </w:p>
        </w:tc>
      </w:tr>
      <w:tr w:rsidR="00293454" w:rsidRPr="003E2C61" w14:paraId="2F41DDC4" w14:textId="77777777" w:rsidTr="004775DB">
        <w:tc>
          <w:tcPr>
            <w:tcW w:w="3125" w:type="dxa"/>
            <w:vAlign w:val="bottom"/>
          </w:tcPr>
          <w:p w14:paraId="45E05E03"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left="-110"/>
              <w:rPr>
                <w:rFonts w:ascii="Arial" w:eastAsia="Arial" w:hAnsi="Arial" w:cs="Arial"/>
                <w:sz w:val="18"/>
                <w:szCs w:val="18"/>
              </w:rPr>
            </w:pPr>
          </w:p>
        </w:tc>
        <w:tc>
          <w:tcPr>
            <w:tcW w:w="1368" w:type="dxa"/>
            <w:tcBorders>
              <w:top w:val="single" w:sz="4" w:space="0" w:color="auto"/>
            </w:tcBorders>
            <w:shd w:val="clear" w:color="auto" w:fill="FAFAFA"/>
          </w:tcPr>
          <w:p w14:paraId="4B8383F0"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800" w:type="dxa"/>
            <w:tcBorders>
              <w:top w:val="single" w:sz="4" w:space="0" w:color="auto"/>
            </w:tcBorders>
            <w:shd w:val="clear" w:color="auto" w:fill="FAFAFA"/>
          </w:tcPr>
          <w:p w14:paraId="0F6968C7"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800" w:type="dxa"/>
            <w:tcBorders>
              <w:top w:val="single" w:sz="4" w:space="0" w:color="auto"/>
            </w:tcBorders>
            <w:shd w:val="clear" w:color="auto" w:fill="FAFAFA"/>
          </w:tcPr>
          <w:p w14:paraId="59E564EC"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tcPr>
          <w:p w14:paraId="505D8847"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r>
      <w:tr w:rsidR="00293454" w:rsidRPr="003E2C61" w14:paraId="3D7D44D9" w14:textId="77777777" w:rsidTr="004775DB">
        <w:tc>
          <w:tcPr>
            <w:tcW w:w="3125" w:type="dxa"/>
            <w:vAlign w:val="bottom"/>
          </w:tcPr>
          <w:p w14:paraId="0CE5771B"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10"/>
              <w:rPr>
                <w:rFonts w:ascii="Arial" w:eastAsia="Arial" w:hAnsi="Arial" w:cs="Arial"/>
                <w:sz w:val="18"/>
                <w:szCs w:val="18"/>
              </w:rPr>
            </w:pPr>
            <w:r w:rsidRPr="003E2C61">
              <w:rPr>
                <w:rFonts w:ascii="Arial" w:eastAsia="Arial" w:hAnsi="Arial" w:cs="Arial"/>
                <w:b/>
                <w:sz w:val="18"/>
                <w:szCs w:val="18"/>
              </w:rPr>
              <w:t>Deferred tax liabilities</w:t>
            </w:r>
          </w:p>
        </w:tc>
        <w:tc>
          <w:tcPr>
            <w:tcW w:w="1368" w:type="dxa"/>
            <w:shd w:val="clear" w:color="auto" w:fill="FAFAFA"/>
            <w:vAlign w:val="bottom"/>
          </w:tcPr>
          <w:p w14:paraId="5A17048C"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800" w:type="dxa"/>
            <w:shd w:val="clear" w:color="auto" w:fill="FAFAFA"/>
            <w:vAlign w:val="bottom"/>
          </w:tcPr>
          <w:p w14:paraId="40166279"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800" w:type="dxa"/>
            <w:shd w:val="clear" w:color="auto" w:fill="FAFAFA"/>
            <w:vAlign w:val="bottom"/>
          </w:tcPr>
          <w:p w14:paraId="35CCA036"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368" w:type="dxa"/>
            <w:shd w:val="clear" w:color="auto" w:fill="FAFAFA"/>
            <w:vAlign w:val="bottom"/>
          </w:tcPr>
          <w:p w14:paraId="062B12CF"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r>
      <w:tr w:rsidR="00293454" w:rsidRPr="003E2C61" w14:paraId="6475DF9E" w14:textId="77777777" w:rsidTr="004775DB">
        <w:tc>
          <w:tcPr>
            <w:tcW w:w="3125" w:type="dxa"/>
            <w:vAlign w:val="bottom"/>
          </w:tcPr>
          <w:p w14:paraId="09C714C6"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10"/>
              <w:rPr>
                <w:rFonts w:ascii="Arial" w:eastAsia="Arial" w:hAnsi="Arial" w:cs="Arial"/>
                <w:sz w:val="18"/>
                <w:szCs w:val="18"/>
              </w:rPr>
            </w:pPr>
            <w:r w:rsidRPr="003E2C61">
              <w:rPr>
                <w:rFonts w:ascii="Arial" w:eastAsia="Arial" w:hAnsi="Arial" w:cs="Arial"/>
                <w:sz w:val="18"/>
                <w:szCs w:val="18"/>
              </w:rPr>
              <w:t xml:space="preserve">Changes in fair value of </w:t>
            </w:r>
          </w:p>
        </w:tc>
        <w:tc>
          <w:tcPr>
            <w:tcW w:w="1368" w:type="dxa"/>
            <w:shd w:val="clear" w:color="auto" w:fill="FAFAFA"/>
            <w:vAlign w:val="bottom"/>
          </w:tcPr>
          <w:p w14:paraId="35749E89"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800" w:type="dxa"/>
            <w:shd w:val="clear" w:color="auto" w:fill="FAFAFA"/>
            <w:vAlign w:val="bottom"/>
          </w:tcPr>
          <w:p w14:paraId="55F2C6DC"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800" w:type="dxa"/>
            <w:shd w:val="clear" w:color="auto" w:fill="FAFAFA"/>
            <w:vAlign w:val="bottom"/>
          </w:tcPr>
          <w:p w14:paraId="5DC3BEA3"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368" w:type="dxa"/>
            <w:shd w:val="clear" w:color="auto" w:fill="FAFAFA"/>
            <w:vAlign w:val="bottom"/>
          </w:tcPr>
          <w:p w14:paraId="39754F74"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r>
      <w:tr w:rsidR="00293454" w:rsidRPr="003E2C61" w14:paraId="15B8D3BA" w14:textId="77777777" w:rsidTr="004775DB">
        <w:tc>
          <w:tcPr>
            <w:tcW w:w="3125" w:type="dxa"/>
            <w:vAlign w:val="bottom"/>
          </w:tcPr>
          <w:p w14:paraId="19109F5F"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ight="-79"/>
              <w:rPr>
                <w:rFonts w:ascii="Arial" w:eastAsia="Arial" w:hAnsi="Arial" w:cs="Arial"/>
                <w:sz w:val="18"/>
                <w:szCs w:val="18"/>
              </w:rPr>
            </w:pPr>
            <w:r w:rsidRPr="003E2C61">
              <w:rPr>
                <w:rFonts w:ascii="Arial" w:eastAsia="Arial" w:hAnsi="Arial" w:cs="Arial"/>
                <w:sz w:val="18"/>
                <w:szCs w:val="18"/>
              </w:rPr>
              <w:t xml:space="preserve">   financial assets measured </w:t>
            </w:r>
          </w:p>
          <w:p w14:paraId="2DBEB35D"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01" w:right="-79"/>
              <w:rPr>
                <w:rFonts w:ascii="Arial" w:eastAsia="Arial" w:hAnsi="Arial" w:cs="Arial"/>
                <w:sz w:val="18"/>
                <w:szCs w:val="18"/>
              </w:rPr>
            </w:pPr>
            <w:r w:rsidRPr="003E2C61">
              <w:rPr>
                <w:rFonts w:ascii="Arial" w:eastAsia="Arial" w:hAnsi="Arial" w:cs="Arial"/>
                <w:sz w:val="18"/>
                <w:szCs w:val="18"/>
              </w:rPr>
              <w:t xml:space="preserve">   at fair value through </w:t>
            </w:r>
          </w:p>
          <w:p w14:paraId="07F3C4F0"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10" w:right="-79"/>
              <w:rPr>
                <w:rFonts w:ascii="Arial" w:eastAsia="Arial" w:hAnsi="Arial" w:cs="Arial"/>
                <w:sz w:val="18"/>
                <w:szCs w:val="18"/>
              </w:rPr>
            </w:pPr>
            <w:r w:rsidRPr="003E2C61">
              <w:rPr>
                <w:rFonts w:ascii="Arial" w:eastAsia="Arial" w:hAnsi="Arial" w:cs="Arial"/>
                <w:sz w:val="18"/>
                <w:szCs w:val="18"/>
              </w:rPr>
              <w:t xml:space="preserve">   other comprehensive income</w:t>
            </w:r>
          </w:p>
        </w:tc>
        <w:tc>
          <w:tcPr>
            <w:tcW w:w="1368" w:type="dxa"/>
            <w:shd w:val="clear" w:color="auto" w:fill="FAFAFA"/>
            <w:vAlign w:val="bottom"/>
          </w:tcPr>
          <w:p w14:paraId="2DD6EFF9"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(207,000)</w:t>
            </w:r>
          </w:p>
        </w:tc>
        <w:tc>
          <w:tcPr>
            <w:tcW w:w="1800" w:type="dxa"/>
            <w:shd w:val="clear" w:color="auto" w:fill="FAFAFA"/>
            <w:vAlign w:val="bottom"/>
          </w:tcPr>
          <w:p w14:paraId="29C0F38F"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800" w:type="dxa"/>
            <w:shd w:val="clear" w:color="auto" w:fill="FAFAFA"/>
            <w:vAlign w:val="bottom"/>
          </w:tcPr>
          <w:p w14:paraId="6A4C6F17"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(15,300)</w:t>
            </w:r>
          </w:p>
        </w:tc>
        <w:tc>
          <w:tcPr>
            <w:tcW w:w="1368" w:type="dxa"/>
            <w:shd w:val="clear" w:color="auto" w:fill="FAFAFA"/>
            <w:vAlign w:val="bottom"/>
          </w:tcPr>
          <w:p w14:paraId="114EC3C3"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(222,300)</w:t>
            </w:r>
          </w:p>
        </w:tc>
      </w:tr>
      <w:tr w:rsidR="00293454" w:rsidRPr="003E2C61" w14:paraId="27ABB6E0" w14:textId="77777777" w:rsidTr="004775DB">
        <w:tc>
          <w:tcPr>
            <w:tcW w:w="3125" w:type="dxa"/>
            <w:vAlign w:val="bottom"/>
          </w:tcPr>
          <w:p w14:paraId="6E9F4FC6"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10" w:right="-79"/>
              <w:rPr>
                <w:rFonts w:ascii="Arial" w:eastAsia="Arial" w:hAnsi="Arial" w:cs="Arial"/>
                <w:sz w:val="18"/>
                <w:szCs w:val="18"/>
              </w:rPr>
            </w:pPr>
            <w:r w:rsidRPr="003E2C61">
              <w:rPr>
                <w:rFonts w:ascii="Arial" w:eastAsia="Arial" w:hAnsi="Arial" w:cs="Arial"/>
                <w:sz w:val="18"/>
                <w:szCs w:val="18"/>
              </w:rPr>
              <w:t>Depreciation</w:t>
            </w:r>
          </w:p>
        </w:tc>
        <w:tc>
          <w:tcPr>
            <w:tcW w:w="1368" w:type="dxa"/>
            <w:tcBorders>
              <w:bottom w:val="single" w:sz="4" w:space="0" w:color="auto"/>
            </w:tcBorders>
            <w:shd w:val="clear" w:color="auto" w:fill="FAFAFA"/>
            <w:vAlign w:val="bottom"/>
          </w:tcPr>
          <w:p w14:paraId="70C44A86"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(80,444)</w:t>
            </w:r>
          </w:p>
        </w:tc>
        <w:tc>
          <w:tcPr>
            <w:tcW w:w="1800" w:type="dxa"/>
            <w:tcBorders>
              <w:bottom w:val="single" w:sz="4" w:space="0" w:color="auto"/>
            </w:tcBorders>
            <w:shd w:val="clear" w:color="auto" w:fill="FAFAFA"/>
            <w:vAlign w:val="bottom"/>
          </w:tcPr>
          <w:p w14:paraId="356BF097"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80,444</w:t>
            </w:r>
          </w:p>
        </w:tc>
        <w:tc>
          <w:tcPr>
            <w:tcW w:w="1800" w:type="dxa"/>
            <w:tcBorders>
              <w:bottom w:val="single" w:sz="4" w:space="0" w:color="auto"/>
            </w:tcBorders>
            <w:shd w:val="clear" w:color="auto" w:fill="FAFAFA"/>
            <w:vAlign w:val="bottom"/>
          </w:tcPr>
          <w:p w14:paraId="08F998B7"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tcBorders>
              <w:bottom w:val="single" w:sz="4" w:space="0" w:color="auto"/>
            </w:tcBorders>
            <w:shd w:val="clear" w:color="auto" w:fill="FAFAFA"/>
            <w:vAlign w:val="bottom"/>
          </w:tcPr>
          <w:p w14:paraId="6A645F5F"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r>
      <w:tr w:rsidR="00293454" w:rsidRPr="003E2C61" w14:paraId="6919CD0A" w14:textId="77777777" w:rsidTr="004775DB">
        <w:tc>
          <w:tcPr>
            <w:tcW w:w="3125" w:type="dxa"/>
            <w:vAlign w:val="center"/>
          </w:tcPr>
          <w:p w14:paraId="0193706B" w14:textId="77777777" w:rsidR="00293454" w:rsidRPr="003E2C61" w:rsidRDefault="00293454">
            <w:pPr>
              <w:spacing w:line="240" w:lineRule="auto"/>
              <w:ind w:left="-110"/>
              <w:rPr>
                <w:rFonts w:ascii="Arial" w:eastAsia="Arial" w:hAnsi="Arial" w:cs="Arial"/>
                <w:sz w:val="18"/>
                <w:szCs w:val="18"/>
              </w:rPr>
            </w:pPr>
          </w:p>
        </w:tc>
        <w:tc>
          <w:tcPr>
            <w:tcW w:w="1368" w:type="dxa"/>
            <w:tcBorders>
              <w:top w:val="single" w:sz="4" w:space="0" w:color="auto"/>
            </w:tcBorders>
            <w:shd w:val="clear" w:color="auto" w:fill="FAFAFA"/>
            <w:vAlign w:val="center"/>
          </w:tcPr>
          <w:p w14:paraId="104C5F76" w14:textId="77777777" w:rsidR="00293454" w:rsidRPr="003E2C61" w:rsidRDefault="00293454">
            <w:pPr>
              <w:spacing w:line="240" w:lineRule="auto"/>
              <w:ind w:right="-72"/>
              <w:jc w:val="right"/>
              <w:rPr>
                <w:rFonts w:ascii="Arial" w:eastAsia="Arial" w:hAnsi="Arial" w:cs="Arial"/>
                <w:sz w:val="18"/>
                <w:szCs w:val="18"/>
              </w:rPr>
            </w:pPr>
          </w:p>
        </w:tc>
        <w:tc>
          <w:tcPr>
            <w:tcW w:w="1800" w:type="dxa"/>
            <w:tcBorders>
              <w:top w:val="single" w:sz="4" w:space="0" w:color="auto"/>
            </w:tcBorders>
            <w:shd w:val="clear" w:color="auto" w:fill="FAFAFA"/>
            <w:vAlign w:val="center"/>
          </w:tcPr>
          <w:p w14:paraId="5CF6FA3F" w14:textId="77777777" w:rsidR="00293454" w:rsidRPr="003E2C61" w:rsidRDefault="00293454">
            <w:pPr>
              <w:spacing w:line="240" w:lineRule="auto"/>
              <w:ind w:right="-72"/>
              <w:jc w:val="right"/>
              <w:rPr>
                <w:rFonts w:ascii="Arial" w:eastAsia="Arial" w:hAnsi="Arial" w:cs="Arial"/>
                <w:sz w:val="18"/>
                <w:szCs w:val="18"/>
              </w:rPr>
            </w:pPr>
          </w:p>
        </w:tc>
        <w:tc>
          <w:tcPr>
            <w:tcW w:w="1800" w:type="dxa"/>
            <w:tcBorders>
              <w:top w:val="single" w:sz="4" w:space="0" w:color="auto"/>
            </w:tcBorders>
            <w:shd w:val="clear" w:color="auto" w:fill="FAFAFA"/>
            <w:vAlign w:val="center"/>
          </w:tcPr>
          <w:p w14:paraId="09EB3A10"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201F3AA7"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356809B7" w14:textId="77777777" w:rsidTr="004775DB">
        <w:tc>
          <w:tcPr>
            <w:tcW w:w="3125" w:type="dxa"/>
            <w:vAlign w:val="bottom"/>
          </w:tcPr>
          <w:p w14:paraId="1DDBF790"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110"/>
              <w:rPr>
                <w:rFonts w:ascii="Arial" w:eastAsia="Arial" w:hAnsi="Arial" w:cs="Arial"/>
                <w:sz w:val="18"/>
                <w:szCs w:val="18"/>
              </w:rPr>
            </w:pPr>
            <w:r w:rsidRPr="003E2C61">
              <w:rPr>
                <w:rFonts w:ascii="Arial" w:eastAsia="Arial" w:hAnsi="Arial" w:cs="Arial"/>
                <w:sz w:val="18"/>
                <w:szCs w:val="18"/>
              </w:rPr>
              <w:t>Deferred tax liabilities</w:t>
            </w:r>
          </w:p>
        </w:tc>
        <w:tc>
          <w:tcPr>
            <w:tcW w:w="1368" w:type="dxa"/>
            <w:tcBorders>
              <w:bottom w:val="single" w:sz="4" w:space="0" w:color="auto"/>
            </w:tcBorders>
            <w:shd w:val="clear" w:color="auto" w:fill="FAFAFA"/>
            <w:vAlign w:val="bottom"/>
          </w:tcPr>
          <w:p w14:paraId="1AB51D9D"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(287,444)</w:t>
            </w:r>
          </w:p>
        </w:tc>
        <w:tc>
          <w:tcPr>
            <w:tcW w:w="1800" w:type="dxa"/>
            <w:tcBorders>
              <w:bottom w:val="single" w:sz="4" w:space="0" w:color="auto"/>
            </w:tcBorders>
            <w:shd w:val="clear" w:color="auto" w:fill="FAFAFA"/>
            <w:vAlign w:val="bottom"/>
          </w:tcPr>
          <w:p w14:paraId="313DE2C2"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80,444</w:t>
            </w:r>
          </w:p>
        </w:tc>
        <w:tc>
          <w:tcPr>
            <w:tcW w:w="1800" w:type="dxa"/>
            <w:tcBorders>
              <w:bottom w:val="single" w:sz="4" w:space="0" w:color="auto"/>
            </w:tcBorders>
            <w:shd w:val="clear" w:color="auto" w:fill="FAFAFA"/>
            <w:vAlign w:val="bottom"/>
          </w:tcPr>
          <w:p w14:paraId="2E30F456"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(15,300)</w:t>
            </w:r>
          </w:p>
        </w:tc>
        <w:tc>
          <w:tcPr>
            <w:tcW w:w="1368" w:type="dxa"/>
            <w:tcBorders>
              <w:bottom w:val="single" w:sz="4" w:space="0" w:color="auto"/>
            </w:tcBorders>
            <w:shd w:val="clear" w:color="auto" w:fill="FAFAFA"/>
            <w:vAlign w:val="bottom"/>
          </w:tcPr>
          <w:p w14:paraId="271A4223"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(222,300)</w:t>
            </w:r>
          </w:p>
        </w:tc>
      </w:tr>
    </w:tbl>
    <w:p w14:paraId="73497284" w14:textId="77777777" w:rsidR="00293454" w:rsidRPr="003E2C61" w:rsidRDefault="00293454">
      <w:pPr>
        <w:pStyle w:val="Heading6"/>
        <w:tabs>
          <w:tab w:val="left" w:pos="540"/>
        </w:tabs>
        <w:spacing w:before="0" w:after="0" w:line="240" w:lineRule="auto"/>
        <w:jc w:val="both"/>
        <w:rPr>
          <w:rFonts w:ascii="Arial" w:hAnsi="Arial"/>
          <w:b w:val="0"/>
          <w:sz w:val="18"/>
          <w:szCs w:val="18"/>
        </w:rPr>
      </w:pPr>
    </w:p>
    <w:p w14:paraId="63BB2544" w14:textId="77777777" w:rsidR="00293454" w:rsidRPr="003E2C61" w:rsidRDefault="001B7CC5">
      <w:pPr>
        <w:spacing w:line="240" w:lineRule="auto"/>
        <w:jc w:val="both"/>
        <w:rPr>
          <w:sz w:val="18"/>
          <w:szCs w:val="18"/>
        </w:rPr>
      </w:pPr>
      <w:r w:rsidRPr="003E2C61">
        <w:rPr>
          <w:sz w:val="18"/>
          <w:szCs w:val="18"/>
        </w:rPr>
        <w:t xml:space="preserve">Deferred income tax assets are recognised for tax loss and carried forwards only to the extent that realisation of the related tax benefit through the future taxable profits is probable. </w:t>
      </w:r>
    </w:p>
    <w:p w14:paraId="1D919086" w14:textId="77777777" w:rsidR="00293454" w:rsidRPr="003E2C61" w:rsidRDefault="00293454">
      <w:pPr>
        <w:spacing w:line="240" w:lineRule="auto"/>
        <w:rPr>
          <w:sz w:val="18"/>
          <w:szCs w:val="18"/>
        </w:rPr>
      </w:pPr>
    </w:p>
    <w:p w14:paraId="746230F4" w14:textId="77777777" w:rsidR="00293454" w:rsidRPr="003E2C61" w:rsidRDefault="00293454">
      <w:pPr>
        <w:spacing w:line="240" w:lineRule="auto"/>
        <w:rPr>
          <w:sz w:val="18"/>
          <w:szCs w:val="18"/>
        </w:rPr>
      </w:pPr>
    </w:p>
    <w:tbl>
      <w:tblPr>
        <w:tblStyle w:val="affffffffffffffffffffffffffffffffff1"/>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E2C61" w14:paraId="0591F62B" w14:textId="77777777">
        <w:trPr>
          <w:trHeight w:val="386"/>
        </w:trPr>
        <w:tc>
          <w:tcPr>
            <w:tcW w:w="9461" w:type="dxa"/>
            <w:shd w:val="clear" w:color="auto" w:fill="FFA543"/>
            <w:vAlign w:val="center"/>
          </w:tcPr>
          <w:p w14:paraId="75FCFD65" w14:textId="77777777" w:rsidR="00293454" w:rsidRPr="003E2C61" w:rsidRDefault="001B7CC5">
            <w:pPr>
              <w:pStyle w:val="Heading6"/>
              <w:tabs>
                <w:tab w:val="left" w:pos="432"/>
                <w:tab w:val="left" w:pos="540"/>
              </w:tabs>
              <w:spacing w:before="0" w:after="0" w:line="240" w:lineRule="auto"/>
              <w:ind w:left="540" w:hanging="540"/>
              <w:jc w:val="both"/>
              <w:outlineLvl w:val="5"/>
              <w:rPr>
                <w:rFonts w:ascii="Arial" w:eastAsia="Arial" w:hAnsi="Arial" w:cs="Arial"/>
                <w:b w:val="0"/>
                <w:color w:val="FFFFFF"/>
                <w:sz w:val="18"/>
                <w:szCs w:val="18"/>
              </w:rPr>
            </w:pPr>
            <w:r w:rsidRPr="003E2C61">
              <w:rPr>
                <w:rFonts w:ascii="Arial" w:eastAsia="Arial" w:hAnsi="Arial" w:cs="Arial"/>
                <w:color w:val="FFFFFF"/>
                <w:sz w:val="18"/>
                <w:szCs w:val="18"/>
              </w:rPr>
              <w:t>19</w:t>
            </w:r>
            <w:r w:rsidRPr="003E2C61">
              <w:rPr>
                <w:rFonts w:ascii="Arial" w:eastAsia="Arial" w:hAnsi="Arial" w:cs="Arial"/>
                <w:color w:val="FFFFFF"/>
                <w:sz w:val="18"/>
                <w:szCs w:val="18"/>
              </w:rPr>
              <w:tab/>
              <w:t>Other non-current assets</w:t>
            </w:r>
          </w:p>
        </w:tc>
      </w:tr>
    </w:tbl>
    <w:p w14:paraId="4B9D8771" w14:textId="77777777" w:rsidR="00293454" w:rsidRPr="003E2C61" w:rsidRDefault="00293454">
      <w:pPr>
        <w:spacing w:line="240" w:lineRule="auto"/>
        <w:rPr>
          <w:sz w:val="18"/>
          <w:szCs w:val="18"/>
        </w:rPr>
      </w:pPr>
    </w:p>
    <w:tbl>
      <w:tblPr>
        <w:tblStyle w:val="affffffffffffffffffffffffffffffffff2"/>
        <w:tblW w:w="9461" w:type="dxa"/>
        <w:tblLayout w:type="fixed"/>
        <w:tblLook w:val="0000" w:firstRow="0" w:lastRow="0" w:firstColumn="0" w:lastColumn="0" w:noHBand="0" w:noVBand="0"/>
      </w:tblPr>
      <w:tblGrid>
        <w:gridCol w:w="6725"/>
        <w:gridCol w:w="1368"/>
        <w:gridCol w:w="1368"/>
      </w:tblGrid>
      <w:tr w:rsidR="00293454" w:rsidRPr="003E2C61" w14:paraId="53E4419D" w14:textId="77777777" w:rsidTr="004775DB">
        <w:tc>
          <w:tcPr>
            <w:tcW w:w="6725" w:type="dxa"/>
          </w:tcPr>
          <w:p w14:paraId="46E4EE29" w14:textId="77777777" w:rsidR="00293454" w:rsidRPr="003E2C61" w:rsidRDefault="00293454">
            <w:pPr>
              <w:spacing w:line="240" w:lineRule="auto"/>
              <w:ind w:left="-101"/>
              <w:jc w:val="both"/>
              <w:rPr>
                <w:b/>
                <w:sz w:val="18"/>
                <w:szCs w:val="18"/>
              </w:rPr>
            </w:pPr>
          </w:p>
        </w:tc>
        <w:tc>
          <w:tcPr>
            <w:tcW w:w="2736" w:type="dxa"/>
            <w:gridSpan w:val="2"/>
            <w:tcBorders>
              <w:top w:val="single" w:sz="4" w:space="0" w:color="auto"/>
              <w:bottom w:val="single" w:sz="4" w:space="0" w:color="auto"/>
            </w:tcBorders>
            <w:shd w:val="clear" w:color="auto" w:fill="auto"/>
          </w:tcPr>
          <w:p w14:paraId="57917EEC" w14:textId="77777777" w:rsidR="00293454" w:rsidRPr="003E2C61" w:rsidRDefault="001B7CC5">
            <w:pPr>
              <w:spacing w:line="240" w:lineRule="auto"/>
              <w:ind w:right="-72"/>
              <w:jc w:val="center"/>
              <w:rPr>
                <w:b/>
                <w:sz w:val="18"/>
                <w:szCs w:val="18"/>
              </w:rPr>
            </w:pPr>
            <w:r w:rsidRPr="003E2C61">
              <w:rPr>
                <w:b/>
                <w:sz w:val="18"/>
                <w:szCs w:val="18"/>
              </w:rPr>
              <w:t>Consolidated and Separate</w:t>
            </w:r>
          </w:p>
          <w:p w14:paraId="03BF1062" w14:textId="77777777" w:rsidR="00293454" w:rsidRPr="003E2C61" w:rsidRDefault="001B7CC5">
            <w:pPr>
              <w:spacing w:line="240" w:lineRule="auto"/>
              <w:ind w:right="-72"/>
              <w:jc w:val="center"/>
              <w:rPr>
                <w:b/>
                <w:sz w:val="18"/>
                <w:szCs w:val="18"/>
              </w:rPr>
            </w:pPr>
            <w:r w:rsidRPr="003E2C61">
              <w:rPr>
                <w:b/>
                <w:sz w:val="18"/>
                <w:szCs w:val="18"/>
              </w:rPr>
              <w:t>financial statements</w:t>
            </w:r>
          </w:p>
        </w:tc>
      </w:tr>
      <w:tr w:rsidR="00293454" w:rsidRPr="003E2C61" w14:paraId="4095237B" w14:textId="77777777" w:rsidTr="004775DB">
        <w:tc>
          <w:tcPr>
            <w:tcW w:w="6725" w:type="dxa"/>
          </w:tcPr>
          <w:p w14:paraId="76B5FED8" w14:textId="77777777" w:rsidR="00293454" w:rsidRPr="003E2C61" w:rsidRDefault="00293454">
            <w:pPr>
              <w:spacing w:line="240" w:lineRule="auto"/>
              <w:ind w:left="-101"/>
              <w:jc w:val="both"/>
              <w:rPr>
                <w:sz w:val="18"/>
                <w:szCs w:val="18"/>
              </w:rPr>
            </w:pPr>
          </w:p>
        </w:tc>
        <w:tc>
          <w:tcPr>
            <w:tcW w:w="1368" w:type="dxa"/>
            <w:tcBorders>
              <w:top w:val="single" w:sz="4" w:space="0" w:color="auto"/>
              <w:bottom w:val="single" w:sz="4" w:space="0" w:color="auto"/>
            </w:tcBorders>
          </w:tcPr>
          <w:p w14:paraId="3EFEAA5E" w14:textId="77777777" w:rsidR="00293454" w:rsidRPr="003E2C61" w:rsidRDefault="001B7CC5">
            <w:pPr>
              <w:spacing w:line="240" w:lineRule="auto"/>
              <w:ind w:right="-72"/>
              <w:jc w:val="right"/>
              <w:rPr>
                <w:b/>
                <w:sz w:val="18"/>
                <w:szCs w:val="18"/>
              </w:rPr>
            </w:pPr>
            <w:r w:rsidRPr="003E2C61">
              <w:rPr>
                <w:b/>
                <w:sz w:val="18"/>
                <w:szCs w:val="18"/>
              </w:rPr>
              <w:t>2021</w:t>
            </w:r>
          </w:p>
        </w:tc>
        <w:tc>
          <w:tcPr>
            <w:tcW w:w="1368" w:type="dxa"/>
            <w:tcBorders>
              <w:top w:val="single" w:sz="4" w:space="0" w:color="auto"/>
              <w:bottom w:val="single" w:sz="4" w:space="0" w:color="auto"/>
            </w:tcBorders>
          </w:tcPr>
          <w:p w14:paraId="4ADAA267" w14:textId="77777777" w:rsidR="00293454" w:rsidRPr="003E2C61" w:rsidRDefault="001B7CC5">
            <w:pPr>
              <w:spacing w:line="240" w:lineRule="auto"/>
              <w:ind w:right="-72"/>
              <w:jc w:val="right"/>
              <w:rPr>
                <w:b/>
                <w:sz w:val="18"/>
                <w:szCs w:val="18"/>
              </w:rPr>
            </w:pPr>
            <w:r w:rsidRPr="003E2C61">
              <w:rPr>
                <w:b/>
                <w:sz w:val="18"/>
                <w:szCs w:val="18"/>
              </w:rPr>
              <w:t>2020</w:t>
            </w:r>
          </w:p>
        </w:tc>
      </w:tr>
      <w:tr w:rsidR="00293454" w:rsidRPr="003E2C61" w14:paraId="28682BB0" w14:textId="77777777" w:rsidTr="004775DB">
        <w:tc>
          <w:tcPr>
            <w:tcW w:w="6725" w:type="dxa"/>
          </w:tcPr>
          <w:p w14:paraId="347F0C43" w14:textId="77777777" w:rsidR="00293454" w:rsidRPr="003E2C61" w:rsidRDefault="00293454">
            <w:pPr>
              <w:spacing w:line="240" w:lineRule="auto"/>
              <w:ind w:left="-101"/>
              <w:jc w:val="both"/>
              <w:rPr>
                <w:sz w:val="16"/>
                <w:szCs w:val="16"/>
              </w:rPr>
            </w:pPr>
          </w:p>
        </w:tc>
        <w:tc>
          <w:tcPr>
            <w:tcW w:w="1368" w:type="dxa"/>
            <w:tcBorders>
              <w:top w:val="single" w:sz="4" w:space="0" w:color="auto"/>
            </w:tcBorders>
            <w:shd w:val="clear" w:color="auto" w:fill="FAFAFA"/>
          </w:tcPr>
          <w:p w14:paraId="0906335F" w14:textId="77777777" w:rsidR="00293454" w:rsidRPr="003E2C61" w:rsidRDefault="00293454">
            <w:pPr>
              <w:spacing w:line="240" w:lineRule="auto"/>
              <w:ind w:right="-72"/>
              <w:jc w:val="right"/>
              <w:rPr>
                <w:sz w:val="16"/>
                <w:szCs w:val="16"/>
              </w:rPr>
            </w:pPr>
          </w:p>
        </w:tc>
        <w:tc>
          <w:tcPr>
            <w:tcW w:w="1368" w:type="dxa"/>
            <w:tcBorders>
              <w:top w:val="single" w:sz="4" w:space="0" w:color="auto"/>
            </w:tcBorders>
          </w:tcPr>
          <w:p w14:paraId="4DED6C7F" w14:textId="77777777" w:rsidR="00293454" w:rsidRPr="003E2C61" w:rsidRDefault="00293454">
            <w:pPr>
              <w:spacing w:line="240" w:lineRule="auto"/>
              <w:ind w:right="-72"/>
              <w:jc w:val="right"/>
              <w:rPr>
                <w:sz w:val="16"/>
                <w:szCs w:val="16"/>
              </w:rPr>
            </w:pPr>
          </w:p>
        </w:tc>
      </w:tr>
      <w:tr w:rsidR="00293454" w:rsidRPr="003E2C61" w14:paraId="6A9E5253" w14:textId="77777777" w:rsidTr="004775DB">
        <w:tc>
          <w:tcPr>
            <w:tcW w:w="6725" w:type="dxa"/>
            <w:vAlign w:val="center"/>
          </w:tcPr>
          <w:p w14:paraId="3F60D9D3" w14:textId="77777777" w:rsidR="00293454" w:rsidRPr="003E2C61" w:rsidRDefault="001B7CC5">
            <w:pPr>
              <w:spacing w:line="240" w:lineRule="auto"/>
              <w:ind w:left="-101"/>
              <w:rPr>
                <w:b/>
                <w:sz w:val="18"/>
                <w:szCs w:val="18"/>
              </w:rPr>
            </w:pPr>
            <w:r w:rsidRPr="003E2C61">
              <w:rPr>
                <w:sz w:val="18"/>
                <w:szCs w:val="18"/>
              </w:rPr>
              <w:t>Contract assets</w:t>
            </w:r>
          </w:p>
        </w:tc>
        <w:tc>
          <w:tcPr>
            <w:tcW w:w="1368" w:type="dxa"/>
            <w:shd w:val="clear" w:color="auto" w:fill="FAFAFA"/>
            <w:vAlign w:val="center"/>
          </w:tcPr>
          <w:p w14:paraId="01915A29" w14:textId="77777777" w:rsidR="00293454" w:rsidRPr="003E2C61" w:rsidRDefault="001B7CC5">
            <w:pPr>
              <w:spacing w:line="240" w:lineRule="auto"/>
              <w:ind w:right="-72"/>
              <w:jc w:val="right"/>
              <w:rPr>
                <w:sz w:val="18"/>
                <w:szCs w:val="18"/>
              </w:rPr>
            </w:pPr>
            <w:r w:rsidRPr="003E2C61">
              <w:rPr>
                <w:sz w:val="18"/>
                <w:szCs w:val="18"/>
              </w:rPr>
              <w:t>2,328,604</w:t>
            </w:r>
          </w:p>
        </w:tc>
        <w:tc>
          <w:tcPr>
            <w:tcW w:w="1368" w:type="dxa"/>
            <w:vAlign w:val="center"/>
          </w:tcPr>
          <w:p w14:paraId="403C7697" w14:textId="77777777" w:rsidR="00293454" w:rsidRPr="003E2C61" w:rsidRDefault="001B7CC5">
            <w:pPr>
              <w:spacing w:line="240" w:lineRule="auto"/>
              <w:ind w:right="-72"/>
              <w:jc w:val="right"/>
              <w:rPr>
                <w:sz w:val="18"/>
                <w:szCs w:val="18"/>
              </w:rPr>
            </w:pPr>
            <w:r w:rsidRPr="003E2C61">
              <w:rPr>
                <w:sz w:val="18"/>
                <w:szCs w:val="18"/>
              </w:rPr>
              <w:t>2,204,392</w:t>
            </w:r>
          </w:p>
        </w:tc>
      </w:tr>
      <w:tr w:rsidR="00293454" w:rsidRPr="003E2C61" w14:paraId="45BEC2AD" w14:textId="77777777" w:rsidTr="004775DB">
        <w:trPr>
          <w:trHeight w:val="70"/>
        </w:trPr>
        <w:tc>
          <w:tcPr>
            <w:tcW w:w="6725" w:type="dxa"/>
            <w:vAlign w:val="center"/>
          </w:tcPr>
          <w:p w14:paraId="56C92CCB" w14:textId="77777777" w:rsidR="00293454" w:rsidRPr="003E2C61" w:rsidRDefault="001B7CC5">
            <w:pPr>
              <w:spacing w:line="240" w:lineRule="auto"/>
              <w:ind w:left="-101"/>
              <w:rPr>
                <w:sz w:val="18"/>
                <w:szCs w:val="18"/>
              </w:rPr>
            </w:pPr>
            <w:r w:rsidRPr="003E2C61">
              <w:rPr>
                <w:sz w:val="18"/>
                <w:szCs w:val="18"/>
              </w:rPr>
              <w:t>Income tax receivables</w:t>
            </w:r>
          </w:p>
        </w:tc>
        <w:tc>
          <w:tcPr>
            <w:tcW w:w="1368" w:type="dxa"/>
            <w:shd w:val="clear" w:color="auto" w:fill="FAFAFA"/>
            <w:vAlign w:val="center"/>
          </w:tcPr>
          <w:p w14:paraId="7EC83E23" w14:textId="77777777" w:rsidR="00293454" w:rsidRPr="003E2C61" w:rsidRDefault="001B7CC5">
            <w:pPr>
              <w:spacing w:line="240" w:lineRule="auto"/>
              <w:ind w:right="-72"/>
              <w:jc w:val="right"/>
              <w:rPr>
                <w:sz w:val="18"/>
                <w:szCs w:val="18"/>
              </w:rPr>
            </w:pPr>
            <w:r w:rsidRPr="003E2C61">
              <w:rPr>
                <w:sz w:val="18"/>
                <w:szCs w:val="18"/>
              </w:rPr>
              <w:t>-</w:t>
            </w:r>
          </w:p>
        </w:tc>
        <w:tc>
          <w:tcPr>
            <w:tcW w:w="1368" w:type="dxa"/>
            <w:vAlign w:val="center"/>
          </w:tcPr>
          <w:p w14:paraId="6304AF1C" w14:textId="77777777" w:rsidR="00293454" w:rsidRPr="003E2C61" w:rsidRDefault="001B7CC5">
            <w:pPr>
              <w:spacing w:line="240" w:lineRule="auto"/>
              <w:ind w:right="-72"/>
              <w:jc w:val="right"/>
              <w:rPr>
                <w:sz w:val="18"/>
                <w:szCs w:val="18"/>
              </w:rPr>
            </w:pPr>
            <w:r w:rsidRPr="003E2C61">
              <w:rPr>
                <w:sz w:val="18"/>
                <w:szCs w:val="18"/>
              </w:rPr>
              <w:t>25,859</w:t>
            </w:r>
          </w:p>
        </w:tc>
      </w:tr>
      <w:tr w:rsidR="00293454" w:rsidRPr="003E2C61" w14:paraId="3FDEC8CA" w14:textId="77777777" w:rsidTr="004775DB">
        <w:trPr>
          <w:trHeight w:val="70"/>
        </w:trPr>
        <w:tc>
          <w:tcPr>
            <w:tcW w:w="6725" w:type="dxa"/>
            <w:vAlign w:val="center"/>
          </w:tcPr>
          <w:p w14:paraId="423F4A34" w14:textId="77777777" w:rsidR="00293454" w:rsidRPr="003E2C61" w:rsidRDefault="001B7CC5">
            <w:pPr>
              <w:spacing w:line="240" w:lineRule="auto"/>
              <w:ind w:left="-101"/>
              <w:rPr>
                <w:sz w:val="18"/>
                <w:szCs w:val="18"/>
              </w:rPr>
            </w:pPr>
            <w:r w:rsidRPr="003E2C61">
              <w:rPr>
                <w:sz w:val="18"/>
                <w:szCs w:val="18"/>
              </w:rPr>
              <w:t>Other</w:t>
            </w:r>
          </w:p>
        </w:tc>
        <w:tc>
          <w:tcPr>
            <w:tcW w:w="1368" w:type="dxa"/>
            <w:tcBorders>
              <w:bottom w:val="single" w:sz="4" w:space="0" w:color="auto"/>
            </w:tcBorders>
            <w:shd w:val="clear" w:color="auto" w:fill="FAFAFA"/>
            <w:vAlign w:val="center"/>
          </w:tcPr>
          <w:p w14:paraId="110E8130" w14:textId="77777777" w:rsidR="00293454" w:rsidRPr="003E2C61" w:rsidRDefault="001B7CC5">
            <w:pPr>
              <w:spacing w:line="240" w:lineRule="auto"/>
              <w:ind w:right="-72"/>
              <w:jc w:val="right"/>
              <w:rPr>
                <w:sz w:val="18"/>
                <w:szCs w:val="18"/>
              </w:rPr>
            </w:pPr>
            <w:r w:rsidRPr="003E2C61">
              <w:rPr>
                <w:sz w:val="18"/>
                <w:szCs w:val="18"/>
              </w:rPr>
              <w:t>26,025</w:t>
            </w:r>
          </w:p>
        </w:tc>
        <w:tc>
          <w:tcPr>
            <w:tcW w:w="1368" w:type="dxa"/>
            <w:tcBorders>
              <w:bottom w:val="single" w:sz="4" w:space="0" w:color="auto"/>
            </w:tcBorders>
            <w:vAlign w:val="center"/>
          </w:tcPr>
          <w:p w14:paraId="747ECF2C" w14:textId="77777777" w:rsidR="00293454" w:rsidRPr="003E2C61" w:rsidRDefault="001B7CC5">
            <w:pPr>
              <w:spacing w:line="240" w:lineRule="auto"/>
              <w:ind w:right="-72"/>
              <w:jc w:val="right"/>
              <w:rPr>
                <w:sz w:val="18"/>
                <w:szCs w:val="18"/>
              </w:rPr>
            </w:pPr>
            <w:r w:rsidRPr="003E2C61">
              <w:rPr>
                <w:sz w:val="18"/>
                <w:szCs w:val="18"/>
              </w:rPr>
              <w:t>22,571</w:t>
            </w:r>
          </w:p>
        </w:tc>
      </w:tr>
      <w:tr w:rsidR="00293454" w:rsidRPr="003E2C61" w14:paraId="1629E548" w14:textId="77777777" w:rsidTr="004775DB">
        <w:trPr>
          <w:trHeight w:val="70"/>
        </w:trPr>
        <w:tc>
          <w:tcPr>
            <w:tcW w:w="6725" w:type="dxa"/>
            <w:vAlign w:val="center"/>
          </w:tcPr>
          <w:p w14:paraId="60C9C652" w14:textId="77777777" w:rsidR="00293454" w:rsidRPr="003E2C61" w:rsidRDefault="00293454">
            <w:pPr>
              <w:spacing w:line="240" w:lineRule="auto"/>
              <w:ind w:left="-101"/>
              <w:rPr>
                <w:sz w:val="16"/>
                <w:szCs w:val="16"/>
              </w:rPr>
            </w:pPr>
          </w:p>
        </w:tc>
        <w:tc>
          <w:tcPr>
            <w:tcW w:w="1368" w:type="dxa"/>
            <w:tcBorders>
              <w:top w:val="single" w:sz="4" w:space="0" w:color="auto"/>
            </w:tcBorders>
            <w:shd w:val="clear" w:color="auto" w:fill="FAFAFA"/>
            <w:vAlign w:val="center"/>
          </w:tcPr>
          <w:p w14:paraId="37CA28EE" w14:textId="77777777" w:rsidR="00293454" w:rsidRPr="003E2C61" w:rsidRDefault="00293454">
            <w:pPr>
              <w:spacing w:line="240" w:lineRule="auto"/>
              <w:ind w:right="-72"/>
              <w:jc w:val="right"/>
              <w:rPr>
                <w:sz w:val="16"/>
                <w:szCs w:val="16"/>
              </w:rPr>
            </w:pPr>
          </w:p>
        </w:tc>
        <w:tc>
          <w:tcPr>
            <w:tcW w:w="1368" w:type="dxa"/>
            <w:tcBorders>
              <w:top w:val="single" w:sz="4" w:space="0" w:color="auto"/>
            </w:tcBorders>
            <w:vAlign w:val="center"/>
          </w:tcPr>
          <w:p w14:paraId="619116F0" w14:textId="77777777" w:rsidR="00293454" w:rsidRPr="003E2C61" w:rsidRDefault="00293454">
            <w:pPr>
              <w:spacing w:line="240" w:lineRule="auto"/>
              <w:ind w:right="-72"/>
              <w:jc w:val="right"/>
              <w:rPr>
                <w:sz w:val="16"/>
                <w:szCs w:val="16"/>
              </w:rPr>
            </w:pPr>
          </w:p>
        </w:tc>
      </w:tr>
      <w:tr w:rsidR="00293454" w:rsidRPr="003E2C61" w14:paraId="47BC0101" w14:textId="77777777" w:rsidTr="004775DB">
        <w:trPr>
          <w:trHeight w:val="70"/>
        </w:trPr>
        <w:tc>
          <w:tcPr>
            <w:tcW w:w="6725" w:type="dxa"/>
          </w:tcPr>
          <w:p w14:paraId="604DCACE" w14:textId="77777777" w:rsidR="00293454" w:rsidRPr="003E2C61" w:rsidRDefault="00293454">
            <w:pPr>
              <w:spacing w:line="240" w:lineRule="auto"/>
              <w:ind w:left="-101"/>
              <w:rPr>
                <w:sz w:val="18"/>
                <w:szCs w:val="18"/>
              </w:rPr>
            </w:pPr>
          </w:p>
        </w:tc>
        <w:tc>
          <w:tcPr>
            <w:tcW w:w="1368" w:type="dxa"/>
            <w:tcBorders>
              <w:bottom w:val="single" w:sz="4" w:space="0" w:color="auto"/>
            </w:tcBorders>
            <w:shd w:val="clear" w:color="auto" w:fill="FAFAFA"/>
            <w:vAlign w:val="center"/>
          </w:tcPr>
          <w:p w14:paraId="236A1DE6" w14:textId="77777777" w:rsidR="00293454" w:rsidRPr="003E2C61" w:rsidRDefault="001B7CC5">
            <w:pPr>
              <w:spacing w:line="240" w:lineRule="auto"/>
              <w:ind w:right="-72"/>
              <w:jc w:val="right"/>
              <w:rPr>
                <w:sz w:val="18"/>
                <w:szCs w:val="18"/>
              </w:rPr>
            </w:pPr>
            <w:r w:rsidRPr="003E2C61">
              <w:rPr>
                <w:sz w:val="18"/>
                <w:szCs w:val="18"/>
              </w:rPr>
              <w:t>2,354,629</w:t>
            </w:r>
          </w:p>
        </w:tc>
        <w:tc>
          <w:tcPr>
            <w:tcW w:w="1368" w:type="dxa"/>
            <w:tcBorders>
              <w:bottom w:val="single" w:sz="4" w:space="0" w:color="auto"/>
            </w:tcBorders>
            <w:vAlign w:val="center"/>
          </w:tcPr>
          <w:p w14:paraId="3909CAF6" w14:textId="77777777" w:rsidR="00293454" w:rsidRPr="003E2C61" w:rsidRDefault="001B7CC5">
            <w:pPr>
              <w:spacing w:line="240" w:lineRule="auto"/>
              <w:ind w:right="-72"/>
              <w:jc w:val="right"/>
              <w:rPr>
                <w:sz w:val="18"/>
                <w:szCs w:val="18"/>
              </w:rPr>
            </w:pPr>
            <w:r w:rsidRPr="003E2C61">
              <w:rPr>
                <w:sz w:val="18"/>
                <w:szCs w:val="18"/>
              </w:rPr>
              <w:t>2,252,822</w:t>
            </w:r>
          </w:p>
        </w:tc>
      </w:tr>
    </w:tbl>
    <w:p w14:paraId="49F0F024" w14:textId="77777777" w:rsidR="00293454" w:rsidRPr="003E2C61" w:rsidRDefault="001B7CC5">
      <w:pPr>
        <w:spacing w:line="240" w:lineRule="auto"/>
      </w:pPr>
      <w:r w:rsidRPr="003E2C61">
        <w:br w:type="page"/>
      </w:r>
    </w:p>
    <w:p w14:paraId="3B3979C8" w14:textId="77777777" w:rsidR="00293454" w:rsidRPr="003E2C61" w:rsidRDefault="00293454"/>
    <w:tbl>
      <w:tblPr>
        <w:tblStyle w:val="affffffffffffffffffffffffffffffffff3"/>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E2C61" w14:paraId="0B071C89" w14:textId="77777777">
        <w:trPr>
          <w:trHeight w:val="386"/>
        </w:trPr>
        <w:tc>
          <w:tcPr>
            <w:tcW w:w="9461" w:type="dxa"/>
            <w:shd w:val="clear" w:color="auto" w:fill="FFA543"/>
            <w:vAlign w:val="center"/>
          </w:tcPr>
          <w:p w14:paraId="2701CC4B" w14:textId="77777777" w:rsidR="00293454" w:rsidRPr="003E2C61" w:rsidRDefault="001B7CC5">
            <w:pPr>
              <w:pStyle w:val="Heading6"/>
              <w:tabs>
                <w:tab w:val="left" w:pos="540"/>
              </w:tabs>
              <w:spacing w:before="0" w:after="0" w:line="240" w:lineRule="auto"/>
              <w:ind w:left="540" w:hanging="540"/>
              <w:jc w:val="both"/>
              <w:outlineLvl w:val="5"/>
              <w:rPr>
                <w:rFonts w:ascii="Arial" w:eastAsia="Arial" w:hAnsi="Arial" w:cs="Arial"/>
                <w:color w:val="FFFFFF"/>
                <w:sz w:val="18"/>
                <w:szCs w:val="18"/>
              </w:rPr>
            </w:pPr>
            <w:r w:rsidRPr="003E2C61">
              <w:rPr>
                <w:rFonts w:ascii="Arial" w:eastAsia="Arial" w:hAnsi="Arial" w:cs="Arial"/>
                <w:color w:val="FFFFFF"/>
                <w:sz w:val="18"/>
                <w:szCs w:val="18"/>
              </w:rPr>
              <w:t>20</w:t>
            </w:r>
            <w:r w:rsidRPr="003E2C61">
              <w:rPr>
                <w:rFonts w:ascii="Arial" w:eastAsia="Arial" w:hAnsi="Arial" w:cs="Arial"/>
                <w:color w:val="FFFFFF"/>
                <w:sz w:val="18"/>
                <w:szCs w:val="18"/>
              </w:rPr>
              <w:tab/>
              <w:t>Borrowings from financial institutions</w:t>
            </w:r>
          </w:p>
        </w:tc>
      </w:tr>
    </w:tbl>
    <w:p w14:paraId="2ADE6B98" w14:textId="77777777" w:rsidR="00293454" w:rsidRPr="003E2C61" w:rsidRDefault="00293454">
      <w:pPr>
        <w:tabs>
          <w:tab w:val="left" w:pos="540"/>
        </w:tabs>
        <w:spacing w:line="240" w:lineRule="auto"/>
        <w:jc w:val="both"/>
        <w:rPr>
          <w:sz w:val="16"/>
          <w:szCs w:val="16"/>
        </w:rPr>
      </w:pPr>
    </w:p>
    <w:tbl>
      <w:tblPr>
        <w:tblStyle w:val="affffffffffffffffffffffffffffffffff4"/>
        <w:tblW w:w="9461" w:type="dxa"/>
        <w:tblLayout w:type="fixed"/>
        <w:tblLook w:val="0000" w:firstRow="0" w:lastRow="0" w:firstColumn="0" w:lastColumn="0" w:noHBand="0" w:noVBand="0"/>
      </w:tblPr>
      <w:tblGrid>
        <w:gridCol w:w="6725"/>
        <w:gridCol w:w="1368"/>
        <w:gridCol w:w="1368"/>
      </w:tblGrid>
      <w:tr w:rsidR="00293454" w:rsidRPr="003E2C61" w14:paraId="0B41BDB0" w14:textId="77777777" w:rsidTr="004775DB">
        <w:tc>
          <w:tcPr>
            <w:tcW w:w="6725" w:type="dxa"/>
          </w:tcPr>
          <w:p w14:paraId="31D2660F" w14:textId="77777777" w:rsidR="00293454" w:rsidRPr="003E2C61" w:rsidRDefault="00293454">
            <w:pPr>
              <w:spacing w:line="240" w:lineRule="auto"/>
              <w:ind w:left="-101"/>
              <w:jc w:val="both"/>
              <w:rPr>
                <w:rFonts w:ascii="Arial" w:eastAsia="Arial" w:hAnsi="Arial" w:cs="Arial"/>
                <w:b/>
                <w:sz w:val="18"/>
                <w:szCs w:val="18"/>
              </w:rPr>
            </w:pPr>
          </w:p>
        </w:tc>
        <w:tc>
          <w:tcPr>
            <w:tcW w:w="2736" w:type="dxa"/>
            <w:gridSpan w:val="2"/>
            <w:tcBorders>
              <w:top w:val="single" w:sz="4" w:space="0" w:color="auto"/>
              <w:bottom w:val="single" w:sz="4" w:space="0" w:color="auto"/>
            </w:tcBorders>
            <w:shd w:val="clear" w:color="auto" w:fill="auto"/>
          </w:tcPr>
          <w:p w14:paraId="6FA21DFF"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Consolidated and Separate</w:t>
            </w:r>
          </w:p>
          <w:p w14:paraId="3965A398"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r>
      <w:tr w:rsidR="00293454" w:rsidRPr="003E2C61" w14:paraId="233E79EE" w14:textId="77777777" w:rsidTr="004775DB">
        <w:tc>
          <w:tcPr>
            <w:tcW w:w="6725" w:type="dxa"/>
          </w:tcPr>
          <w:p w14:paraId="7416B6A4" w14:textId="77777777" w:rsidR="00293454" w:rsidRPr="003E2C61" w:rsidRDefault="00293454">
            <w:pPr>
              <w:spacing w:line="240" w:lineRule="auto"/>
              <w:ind w:left="-101"/>
              <w:jc w:val="both"/>
              <w:rPr>
                <w:rFonts w:ascii="Arial" w:eastAsia="Arial" w:hAnsi="Arial" w:cs="Arial"/>
                <w:sz w:val="18"/>
                <w:szCs w:val="18"/>
              </w:rPr>
            </w:pPr>
          </w:p>
        </w:tc>
        <w:tc>
          <w:tcPr>
            <w:tcW w:w="1368" w:type="dxa"/>
            <w:tcBorders>
              <w:top w:val="single" w:sz="4" w:space="0" w:color="auto"/>
              <w:bottom w:val="single" w:sz="4" w:space="0" w:color="auto"/>
            </w:tcBorders>
            <w:shd w:val="clear" w:color="auto" w:fill="auto"/>
          </w:tcPr>
          <w:p w14:paraId="2669AA24"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368" w:type="dxa"/>
            <w:tcBorders>
              <w:top w:val="single" w:sz="4" w:space="0" w:color="auto"/>
              <w:bottom w:val="single" w:sz="4" w:space="0" w:color="auto"/>
            </w:tcBorders>
            <w:shd w:val="clear" w:color="auto" w:fill="auto"/>
          </w:tcPr>
          <w:p w14:paraId="3EB0E498"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r>
      <w:tr w:rsidR="00293454" w:rsidRPr="003E2C61" w14:paraId="47A197EE" w14:textId="77777777" w:rsidTr="004775DB">
        <w:tc>
          <w:tcPr>
            <w:tcW w:w="6725" w:type="dxa"/>
          </w:tcPr>
          <w:p w14:paraId="2ED869B7" w14:textId="77777777" w:rsidR="00293454" w:rsidRPr="003E2C61" w:rsidRDefault="00293454">
            <w:pPr>
              <w:spacing w:line="240" w:lineRule="auto"/>
              <w:ind w:left="-101"/>
              <w:jc w:val="both"/>
              <w:rPr>
                <w:rFonts w:ascii="Arial" w:eastAsia="Arial" w:hAnsi="Arial" w:cs="Arial"/>
                <w:sz w:val="16"/>
                <w:szCs w:val="16"/>
              </w:rPr>
            </w:pPr>
          </w:p>
        </w:tc>
        <w:tc>
          <w:tcPr>
            <w:tcW w:w="1368" w:type="dxa"/>
            <w:tcBorders>
              <w:top w:val="single" w:sz="4" w:space="0" w:color="auto"/>
            </w:tcBorders>
            <w:shd w:val="clear" w:color="auto" w:fill="FAFAFA"/>
          </w:tcPr>
          <w:p w14:paraId="3F5C6B8B" w14:textId="77777777" w:rsidR="00293454" w:rsidRPr="003E2C61"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tcPr>
          <w:p w14:paraId="57969A12" w14:textId="77777777" w:rsidR="00293454" w:rsidRPr="003E2C61" w:rsidRDefault="00293454">
            <w:pPr>
              <w:spacing w:line="240" w:lineRule="auto"/>
              <w:ind w:right="-72"/>
              <w:jc w:val="right"/>
              <w:rPr>
                <w:rFonts w:ascii="Arial" w:eastAsia="Arial" w:hAnsi="Arial" w:cs="Arial"/>
                <w:sz w:val="16"/>
                <w:szCs w:val="16"/>
              </w:rPr>
            </w:pPr>
          </w:p>
        </w:tc>
      </w:tr>
      <w:tr w:rsidR="00293454" w:rsidRPr="003E2C61" w14:paraId="7DE463B7" w14:textId="77777777" w:rsidTr="004775DB">
        <w:tc>
          <w:tcPr>
            <w:tcW w:w="6725" w:type="dxa"/>
          </w:tcPr>
          <w:p w14:paraId="1D4E54D0" w14:textId="77777777" w:rsidR="00293454" w:rsidRPr="003E2C61" w:rsidRDefault="001B7CC5">
            <w:pPr>
              <w:spacing w:line="240" w:lineRule="auto"/>
              <w:ind w:left="-101"/>
              <w:rPr>
                <w:rFonts w:ascii="Arial" w:eastAsia="Arial" w:hAnsi="Arial" w:cs="Arial"/>
                <w:b/>
                <w:sz w:val="18"/>
                <w:szCs w:val="18"/>
              </w:rPr>
            </w:pPr>
            <w:r w:rsidRPr="003E2C61">
              <w:rPr>
                <w:rFonts w:ascii="Arial" w:eastAsia="Arial" w:hAnsi="Arial" w:cs="Arial"/>
                <w:b/>
                <w:sz w:val="18"/>
                <w:szCs w:val="18"/>
              </w:rPr>
              <w:t>Current</w:t>
            </w:r>
          </w:p>
        </w:tc>
        <w:tc>
          <w:tcPr>
            <w:tcW w:w="1368" w:type="dxa"/>
            <w:shd w:val="clear" w:color="auto" w:fill="FAFAFA"/>
          </w:tcPr>
          <w:p w14:paraId="611870C0" w14:textId="77777777" w:rsidR="00293454" w:rsidRPr="003E2C61" w:rsidRDefault="00293454">
            <w:pPr>
              <w:spacing w:line="240" w:lineRule="auto"/>
              <w:ind w:right="-72"/>
              <w:jc w:val="right"/>
              <w:rPr>
                <w:rFonts w:ascii="Arial" w:eastAsia="Arial" w:hAnsi="Arial" w:cs="Arial"/>
                <w:sz w:val="18"/>
                <w:szCs w:val="18"/>
              </w:rPr>
            </w:pPr>
          </w:p>
        </w:tc>
        <w:tc>
          <w:tcPr>
            <w:tcW w:w="1368" w:type="dxa"/>
          </w:tcPr>
          <w:p w14:paraId="01AA50A4"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24564D8B" w14:textId="77777777" w:rsidTr="004775DB">
        <w:trPr>
          <w:trHeight w:val="70"/>
        </w:trPr>
        <w:tc>
          <w:tcPr>
            <w:tcW w:w="6725" w:type="dxa"/>
          </w:tcPr>
          <w:p w14:paraId="3DD24FE7"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 xml:space="preserve">Bank overdrafts </w:t>
            </w:r>
          </w:p>
        </w:tc>
        <w:tc>
          <w:tcPr>
            <w:tcW w:w="1368" w:type="dxa"/>
            <w:shd w:val="clear" w:color="auto" w:fill="FAFAFA"/>
          </w:tcPr>
          <w:p w14:paraId="48503000"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162</w:t>
            </w:r>
          </w:p>
        </w:tc>
        <w:tc>
          <w:tcPr>
            <w:tcW w:w="1368" w:type="dxa"/>
          </w:tcPr>
          <w:p w14:paraId="474E5D18"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11,705</w:t>
            </w:r>
          </w:p>
        </w:tc>
      </w:tr>
      <w:tr w:rsidR="00293454" w:rsidRPr="003E2C61" w14:paraId="54DB6000" w14:textId="77777777" w:rsidTr="004775DB">
        <w:trPr>
          <w:trHeight w:val="70"/>
        </w:trPr>
        <w:tc>
          <w:tcPr>
            <w:tcW w:w="6725" w:type="dxa"/>
          </w:tcPr>
          <w:p w14:paraId="1DE98F96"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Short-term borrowings</w:t>
            </w:r>
          </w:p>
        </w:tc>
        <w:tc>
          <w:tcPr>
            <w:tcW w:w="1368" w:type="dxa"/>
            <w:shd w:val="clear" w:color="auto" w:fill="FAFAFA"/>
          </w:tcPr>
          <w:p w14:paraId="243628E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7,400,000</w:t>
            </w:r>
          </w:p>
        </w:tc>
        <w:tc>
          <w:tcPr>
            <w:tcW w:w="1368" w:type="dxa"/>
          </w:tcPr>
          <w:p w14:paraId="4CCC4E0E"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5,570,000</w:t>
            </w:r>
          </w:p>
        </w:tc>
      </w:tr>
      <w:tr w:rsidR="00293454" w:rsidRPr="003E2C61" w14:paraId="675830B5" w14:textId="77777777" w:rsidTr="004775DB">
        <w:trPr>
          <w:trHeight w:val="70"/>
        </w:trPr>
        <w:tc>
          <w:tcPr>
            <w:tcW w:w="6725" w:type="dxa"/>
          </w:tcPr>
          <w:p w14:paraId="7EFED5EF"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Bills of exchange</w:t>
            </w:r>
          </w:p>
        </w:tc>
        <w:tc>
          <w:tcPr>
            <w:tcW w:w="1368" w:type="dxa"/>
            <w:shd w:val="clear" w:color="auto" w:fill="FAFAFA"/>
          </w:tcPr>
          <w:p w14:paraId="11622E49"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499,820</w:t>
            </w:r>
          </w:p>
        </w:tc>
        <w:tc>
          <w:tcPr>
            <w:tcW w:w="1368" w:type="dxa"/>
          </w:tcPr>
          <w:p w14:paraId="7E964EC1"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499,801</w:t>
            </w:r>
          </w:p>
        </w:tc>
      </w:tr>
      <w:tr w:rsidR="00293454" w:rsidRPr="003E2C61" w14:paraId="770B562F" w14:textId="77777777" w:rsidTr="004775DB">
        <w:trPr>
          <w:trHeight w:val="70"/>
        </w:trPr>
        <w:tc>
          <w:tcPr>
            <w:tcW w:w="6725" w:type="dxa"/>
          </w:tcPr>
          <w:p w14:paraId="3D516D7D"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Current portion of long-term bank borrowings</w:t>
            </w:r>
          </w:p>
        </w:tc>
        <w:tc>
          <w:tcPr>
            <w:tcW w:w="1368" w:type="dxa"/>
            <w:tcBorders>
              <w:bottom w:val="single" w:sz="4" w:space="0" w:color="auto"/>
            </w:tcBorders>
            <w:shd w:val="clear" w:color="auto" w:fill="FAFAFA"/>
          </w:tcPr>
          <w:p w14:paraId="77E2372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1,717,067</w:t>
            </w:r>
          </w:p>
        </w:tc>
        <w:tc>
          <w:tcPr>
            <w:tcW w:w="1368" w:type="dxa"/>
            <w:tcBorders>
              <w:bottom w:val="single" w:sz="4" w:space="0" w:color="auto"/>
            </w:tcBorders>
          </w:tcPr>
          <w:p w14:paraId="3C6B2F88"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1,933,333</w:t>
            </w:r>
          </w:p>
        </w:tc>
      </w:tr>
      <w:tr w:rsidR="00293454" w:rsidRPr="003E2C61" w14:paraId="6B03B664" w14:textId="77777777" w:rsidTr="004775DB">
        <w:trPr>
          <w:trHeight w:val="70"/>
        </w:trPr>
        <w:tc>
          <w:tcPr>
            <w:tcW w:w="6725" w:type="dxa"/>
            <w:vAlign w:val="center"/>
          </w:tcPr>
          <w:p w14:paraId="08F64ADB" w14:textId="77777777" w:rsidR="00293454" w:rsidRPr="003E2C61" w:rsidRDefault="00293454">
            <w:pPr>
              <w:spacing w:line="240" w:lineRule="auto"/>
              <w:ind w:left="-101"/>
              <w:rPr>
                <w:rFonts w:ascii="Arial" w:eastAsia="Arial" w:hAnsi="Arial" w:cs="Arial"/>
                <w:sz w:val="16"/>
                <w:szCs w:val="16"/>
              </w:rPr>
            </w:pPr>
          </w:p>
        </w:tc>
        <w:tc>
          <w:tcPr>
            <w:tcW w:w="1368" w:type="dxa"/>
            <w:tcBorders>
              <w:top w:val="single" w:sz="4" w:space="0" w:color="auto"/>
            </w:tcBorders>
            <w:shd w:val="clear" w:color="auto" w:fill="FAFAFA"/>
          </w:tcPr>
          <w:p w14:paraId="6BA257BF" w14:textId="77777777" w:rsidR="00293454" w:rsidRPr="003E2C61"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tcPr>
          <w:p w14:paraId="4E0D3053" w14:textId="77777777" w:rsidR="00293454" w:rsidRPr="003E2C61" w:rsidRDefault="00293454">
            <w:pPr>
              <w:spacing w:line="240" w:lineRule="auto"/>
              <w:ind w:right="-72"/>
              <w:jc w:val="right"/>
              <w:rPr>
                <w:rFonts w:ascii="Arial" w:eastAsia="Arial" w:hAnsi="Arial" w:cs="Arial"/>
                <w:sz w:val="16"/>
                <w:szCs w:val="16"/>
              </w:rPr>
            </w:pPr>
          </w:p>
        </w:tc>
      </w:tr>
      <w:tr w:rsidR="00293454" w:rsidRPr="003E2C61" w14:paraId="2B58CB23" w14:textId="77777777" w:rsidTr="004775DB">
        <w:trPr>
          <w:trHeight w:val="70"/>
        </w:trPr>
        <w:tc>
          <w:tcPr>
            <w:tcW w:w="6725" w:type="dxa"/>
          </w:tcPr>
          <w:p w14:paraId="08791D28" w14:textId="77777777" w:rsidR="00293454" w:rsidRPr="003E2C61" w:rsidRDefault="00293454">
            <w:pPr>
              <w:spacing w:line="240" w:lineRule="auto"/>
              <w:ind w:left="-101"/>
              <w:rPr>
                <w:rFonts w:ascii="Arial" w:eastAsia="Arial" w:hAnsi="Arial" w:cs="Arial"/>
                <w:sz w:val="18"/>
                <w:szCs w:val="18"/>
              </w:rPr>
            </w:pPr>
          </w:p>
        </w:tc>
        <w:tc>
          <w:tcPr>
            <w:tcW w:w="1368" w:type="dxa"/>
            <w:tcBorders>
              <w:bottom w:val="single" w:sz="4" w:space="0" w:color="auto"/>
            </w:tcBorders>
            <w:shd w:val="clear" w:color="auto" w:fill="FAFAFA"/>
          </w:tcPr>
          <w:p w14:paraId="296040B4"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9,617,049</w:t>
            </w:r>
          </w:p>
        </w:tc>
        <w:tc>
          <w:tcPr>
            <w:tcW w:w="1368" w:type="dxa"/>
            <w:tcBorders>
              <w:bottom w:val="single" w:sz="4" w:space="0" w:color="auto"/>
            </w:tcBorders>
          </w:tcPr>
          <w:p w14:paraId="6C9F0391"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8,014,839</w:t>
            </w:r>
          </w:p>
        </w:tc>
      </w:tr>
      <w:tr w:rsidR="00293454" w:rsidRPr="003E2C61" w14:paraId="33A9C762" w14:textId="77777777" w:rsidTr="004775DB">
        <w:trPr>
          <w:trHeight w:val="70"/>
        </w:trPr>
        <w:tc>
          <w:tcPr>
            <w:tcW w:w="6725" w:type="dxa"/>
          </w:tcPr>
          <w:p w14:paraId="0875C221" w14:textId="77777777" w:rsidR="00293454" w:rsidRPr="003E2C61" w:rsidRDefault="00293454">
            <w:pPr>
              <w:spacing w:line="240" w:lineRule="auto"/>
              <w:ind w:left="-101"/>
              <w:rPr>
                <w:rFonts w:ascii="Arial" w:eastAsia="Arial" w:hAnsi="Arial" w:cs="Arial"/>
                <w:sz w:val="16"/>
                <w:szCs w:val="16"/>
              </w:rPr>
            </w:pPr>
          </w:p>
        </w:tc>
        <w:tc>
          <w:tcPr>
            <w:tcW w:w="1368" w:type="dxa"/>
            <w:tcBorders>
              <w:top w:val="single" w:sz="4" w:space="0" w:color="auto"/>
            </w:tcBorders>
            <w:shd w:val="clear" w:color="auto" w:fill="FAFAFA"/>
          </w:tcPr>
          <w:p w14:paraId="28A5193F" w14:textId="77777777" w:rsidR="00293454" w:rsidRPr="003E2C61"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tcPr>
          <w:p w14:paraId="60C654A2" w14:textId="77777777" w:rsidR="00293454" w:rsidRPr="003E2C61" w:rsidRDefault="00293454">
            <w:pPr>
              <w:spacing w:line="240" w:lineRule="auto"/>
              <w:ind w:right="-72"/>
              <w:jc w:val="right"/>
              <w:rPr>
                <w:rFonts w:ascii="Arial" w:eastAsia="Arial" w:hAnsi="Arial" w:cs="Arial"/>
                <w:sz w:val="16"/>
                <w:szCs w:val="16"/>
              </w:rPr>
            </w:pPr>
          </w:p>
        </w:tc>
      </w:tr>
      <w:tr w:rsidR="00293454" w:rsidRPr="003E2C61" w14:paraId="129C7E20" w14:textId="77777777" w:rsidTr="004775DB">
        <w:trPr>
          <w:trHeight w:val="70"/>
        </w:trPr>
        <w:tc>
          <w:tcPr>
            <w:tcW w:w="6725" w:type="dxa"/>
          </w:tcPr>
          <w:p w14:paraId="1352D019"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b/>
                <w:sz w:val="18"/>
                <w:szCs w:val="18"/>
              </w:rPr>
              <w:t>Non-current</w:t>
            </w:r>
          </w:p>
        </w:tc>
        <w:tc>
          <w:tcPr>
            <w:tcW w:w="1368" w:type="dxa"/>
            <w:shd w:val="clear" w:color="auto" w:fill="FAFAFA"/>
          </w:tcPr>
          <w:p w14:paraId="6B060C39" w14:textId="77777777" w:rsidR="00293454" w:rsidRPr="003E2C61" w:rsidRDefault="00293454">
            <w:pPr>
              <w:spacing w:line="240" w:lineRule="auto"/>
              <w:ind w:right="-72"/>
              <w:jc w:val="right"/>
              <w:rPr>
                <w:rFonts w:ascii="Arial" w:eastAsia="Arial" w:hAnsi="Arial" w:cs="Arial"/>
                <w:sz w:val="18"/>
                <w:szCs w:val="18"/>
              </w:rPr>
            </w:pPr>
          </w:p>
        </w:tc>
        <w:tc>
          <w:tcPr>
            <w:tcW w:w="1368" w:type="dxa"/>
          </w:tcPr>
          <w:p w14:paraId="620FC8F0"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55DE2381" w14:textId="77777777" w:rsidTr="004775DB">
        <w:trPr>
          <w:trHeight w:val="70"/>
        </w:trPr>
        <w:tc>
          <w:tcPr>
            <w:tcW w:w="6725" w:type="dxa"/>
          </w:tcPr>
          <w:p w14:paraId="189F4A6C" w14:textId="77777777" w:rsidR="00293454" w:rsidRPr="003E2C61" w:rsidRDefault="001B7CC5">
            <w:pPr>
              <w:spacing w:line="240" w:lineRule="auto"/>
              <w:ind w:left="-101"/>
              <w:rPr>
                <w:rFonts w:ascii="Arial" w:eastAsia="Arial" w:hAnsi="Arial" w:cs="Arial"/>
                <w:b/>
                <w:sz w:val="18"/>
                <w:szCs w:val="18"/>
              </w:rPr>
            </w:pPr>
            <w:r w:rsidRPr="003E2C61">
              <w:rPr>
                <w:rFonts w:ascii="Arial" w:eastAsia="Arial" w:hAnsi="Arial" w:cs="Arial"/>
                <w:sz w:val="18"/>
                <w:szCs w:val="18"/>
              </w:rPr>
              <w:t xml:space="preserve">Bank borrowings </w:t>
            </w:r>
          </w:p>
        </w:tc>
        <w:tc>
          <w:tcPr>
            <w:tcW w:w="1368" w:type="dxa"/>
            <w:tcBorders>
              <w:bottom w:val="single" w:sz="4" w:space="0" w:color="auto"/>
            </w:tcBorders>
            <w:shd w:val="clear" w:color="auto" w:fill="FAFAFA"/>
          </w:tcPr>
          <w:p w14:paraId="31F6DEF0"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1,249,400</w:t>
            </w:r>
          </w:p>
        </w:tc>
        <w:tc>
          <w:tcPr>
            <w:tcW w:w="1368" w:type="dxa"/>
            <w:tcBorders>
              <w:bottom w:val="single" w:sz="4" w:space="0" w:color="auto"/>
            </w:tcBorders>
          </w:tcPr>
          <w:p w14:paraId="66D35E8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1,716,667</w:t>
            </w:r>
          </w:p>
        </w:tc>
      </w:tr>
      <w:tr w:rsidR="00293454" w:rsidRPr="003E2C61" w14:paraId="0DACD415" w14:textId="77777777" w:rsidTr="004775DB">
        <w:trPr>
          <w:trHeight w:val="70"/>
        </w:trPr>
        <w:tc>
          <w:tcPr>
            <w:tcW w:w="6725" w:type="dxa"/>
            <w:vAlign w:val="center"/>
          </w:tcPr>
          <w:p w14:paraId="4604EA1F" w14:textId="77777777" w:rsidR="00293454" w:rsidRPr="003E2C61" w:rsidRDefault="00293454">
            <w:pPr>
              <w:spacing w:line="240" w:lineRule="auto"/>
              <w:ind w:left="-101"/>
              <w:rPr>
                <w:rFonts w:ascii="Arial" w:eastAsia="Arial" w:hAnsi="Arial" w:cs="Arial"/>
                <w:sz w:val="16"/>
                <w:szCs w:val="16"/>
              </w:rPr>
            </w:pPr>
          </w:p>
        </w:tc>
        <w:tc>
          <w:tcPr>
            <w:tcW w:w="1368" w:type="dxa"/>
            <w:tcBorders>
              <w:top w:val="single" w:sz="4" w:space="0" w:color="auto"/>
            </w:tcBorders>
            <w:shd w:val="clear" w:color="auto" w:fill="FAFAFA"/>
          </w:tcPr>
          <w:p w14:paraId="4596946F" w14:textId="77777777" w:rsidR="00293454" w:rsidRPr="003E2C61"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tcPr>
          <w:p w14:paraId="3CC932C0" w14:textId="77777777" w:rsidR="00293454" w:rsidRPr="003E2C61" w:rsidRDefault="00293454">
            <w:pPr>
              <w:spacing w:line="240" w:lineRule="auto"/>
              <w:ind w:right="-72"/>
              <w:jc w:val="right"/>
              <w:rPr>
                <w:rFonts w:ascii="Arial" w:eastAsia="Arial" w:hAnsi="Arial" w:cs="Arial"/>
                <w:sz w:val="16"/>
                <w:szCs w:val="16"/>
              </w:rPr>
            </w:pPr>
          </w:p>
        </w:tc>
      </w:tr>
      <w:tr w:rsidR="00293454" w:rsidRPr="003E2C61" w14:paraId="15D66BA3" w14:textId="77777777" w:rsidTr="004775DB">
        <w:trPr>
          <w:trHeight w:val="70"/>
        </w:trPr>
        <w:tc>
          <w:tcPr>
            <w:tcW w:w="6725" w:type="dxa"/>
          </w:tcPr>
          <w:p w14:paraId="3A50E56C" w14:textId="77777777" w:rsidR="00293454" w:rsidRPr="003E2C61" w:rsidRDefault="00293454">
            <w:pPr>
              <w:spacing w:line="240" w:lineRule="auto"/>
              <w:ind w:left="-101"/>
              <w:rPr>
                <w:rFonts w:ascii="Arial" w:eastAsia="Arial" w:hAnsi="Arial" w:cs="Arial"/>
                <w:sz w:val="18"/>
                <w:szCs w:val="18"/>
              </w:rPr>
            </w:pPr>
          </w:p>
        </w:tc>
        <w:tc>
          <w:tcPr>
            <w:tcW w:w="1368" w:type="dxa"/>
            <w:tcBorders>
              <w:bottom w:val="single" w:sz="4" w:space="0" w:color="auto"/>
            </w:tcBorders>
            <w:shd w:val="clear" w:color="auto" w:fill="FAFAFA"/>
          </w:tcPr>
          <w:p w14:paraId="4C7E3820"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10,866,449</w:t>
            </w:r>
          </w:p>
        </w:tc>
        <w:tc>
          <w:tcPr>
            <w:tcW w:w="1368" w:type="dxa"/>
            <w:tcBorders>
              <w:bottom w:val="single" w:sz="4" w:space="0" w:color="auto"/>
            </w:tcBorders>
          </w:tcPr>
          <w:p w14:paraId="213BFFF0"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9,731,506</w:t>
            </w:r>
          </w:p>
        </w:tc>
      </w:tr>
    </w:tbl>
    <w:p w14:paraId="5DEC10B3" w14:textId="77777777" w:rsidR="00293454" w:rsidRPr="003E2C61" w:rsidRDefault="00293454">
      <w:pPr>
        <w:spacing w:line="240" w:lineRule="auto"/>
        <w:jc w:val="both"/>
        <w:rPr>
          <w:sz w:val="16"/>
          <w:szCs w:val="16"/>
        </w:rPr>
      </w:pPr>
    </w:p>
    <w:p w14:paraId="44497D9E" w14:textId="77777777" w:rsidR="00293454" w:rsidRPr="003E2C61" w:rsidRDefault="001B7CC5">
      <w:pPr>
        <w:spacing w:line="240" w:lineRule="auto"/>
        <w:jc w:val="both"/>
        <w:rPr>
          <w:sz w:val="18"/>
          <w:szCs w:val="18"/>
        </w:rPr>
      </w:pPr>
      <w:r w:rsidRPr="003E2C61">
        <w:rPr>
          <w:sz w:val="18"/>
          <w:szCs w:val="18"/>
        </w:rPr>
        <w:t>Bank borrowings and other facilities detailed above are unsecured and bear interest at rates based on prevailing market rates. The interest rates in 2021 ranged between 1 % and 2 % per annum (2020: 1% to 2% per annum).</w:t>
      </w:r>
    </w:p>
    <w:p w14:paraId="5264E107" w14:textId="77777777" w:rsidR="00293454" w:rsidRPr="003E2C61" w:rsidRDefault="00293454">
      <w:pPr>
        <w:spacing w:line="240" w:lineRule="auto"/>
        <w:jc w:val="both"/>
        <w:rPr>
          <w:sz w:val="16"/>
          <w:szCs w:val="16"/>
        </w:rPr>
      </w:pPr>
    </w:p>
    <w:p w14:paraId="0319A017" w14:textId="77777777" w:rsidR="00293454" w:rsidRPr="003E2C61" w:rsidRDefault="001B7CC5">
      <w:pPr>
        <w:spacing w:line="240" w:lineRule="auto"/>
        <w:jc w:val="both"/>
        <w:rPr>
          <w:sz w:val="18"/>
          <w:szCs w:val="18"/>
          <w:u w:val="single"/>
        </w:rPr>
      </w:pPr>
      <w:r w:rsidRPr="003E2C61">
        <w:rPr>
          <w:sz w:val="18"/>
          <w:szCs w:val="18"/>
          <w:u w:val="single"/>
        </w:rPr>
        <w:t>Short-term borrowings</w:t>
      </w:r>
    </w:p>
    <w:p w14:paraId="091F3DF8" w14:textId="77777777" w:rsidR="00293454" w:rsidRPr="003E2C61" w:rsidRDefault="00293454">
      <w:pPr>
        <w:tabs>
          <w:tab w:val="left" w:pos="0"/>
          <w:tab w:val="left" w:pos="720"/>
          <w:tab w:val="left" w:pos="1440"/>
          <w:tab w:val="left" w:pos="2160"/>
          <w:tab w:val="left" w:pos="2880"/>
          <w:tab w:val="left" w:pos="3600"/>
          <w:tab w:val="left" w:pos="4320"/>
        </w:tabs>
        <w:spacing w:line="240" w:lineRule="auto"/>
        <w:jc w:val="both"/>
        <w:rPr>
          <w:sz w:val="16"/>
          <w:szCs w:val="16"/>
        </w:rPr>
      </w:pPr>
    </w:p>
    <w:p w14:paraId="0E98FBA3" w14:textId="77777777" w:rsidR="00293454" w:rsidRPr="003E2C61" w:rsidRDefault="001B7CC5">
      <w:pPr>
        <w:spacing w:line="240" w:lineRule="auto"/>
        <w:jc w:val="both"/>
        <w:rPr>
          <w:sz w:val="18"/>
          <w:szCs w:val="18"/>
        </w:rPr>
      </w:pPr>
      <w:r w:rsidRPr="003E2C61">
        <w:rPr>
          <w:sz w:val="18"/>
          <w:szCs w:val="18"/>
        </w:rPr>
        <w:t>Short-term borrowings comprised bank revolving facilities (overnight loans and promissory notes due within 3 months).</w:t>
      </w:r>
    </w:p>
    <w:p w14:paraId="1DFA4A97" w14:textId="77777777" w:rsidR="00293454" w:rsidRPr="003E2C61" w:rsidRDefault="00293454">
      <w:pPr>
        <w:spacing w:line="240" w:lineRule="auto"/>
        <w:jc w:val="both"/>
        <w:rPr>
          <w:sz w:val="16"/>
          <w:szCs w:val="16"/>
          <w:u w:val="single"/>
        </w:rPr>
      </w:pPr>
    </w:p>
    <w:p w14:paraId="260C37CB" w14:textId="77777777" w:rsidR="00293454" w:rsidRPr="003E2C61" w:rsidRDefault="001B7CC5">
      <w:pPr>
        <w:spacing w:line="240" w:lineRule="auto"/>
        <w:jc w:val="both"/>
        <w:rPr>
          <w:sz w:val="18"/>
          <w:szCs w:val="18"/>
          <w:u w:val="single"/>
        </w:rPr>
      </w:pPr>
      <w:r w:rsidRPr="003E2C61">
        <w:rPr>
          <w:sz w:val="18"/>
          <w:szCs w:val="18"/>
          <w:u w:val="single"/>
        </w:rPr>
        <w:t>Long-term borrowings</w:t>
      </w:r>
    </w:p>
    <w:p w14:paraId="3DC53A08" w14:textId="77777777" w:rsidR="00293454" w:rsidRPr="003E2C61" w:rsidRDefault="00293454">
      <w:pPr>
        <w:spacing w:line="240" w:lineRule="auto"/>
        <w:jc w:val="both"/>
        <w:rPr>
          <w:sz w:val="16"/>
          <w:szCs w:val="16"/>
        </w:rPr>
      </w:pPr>
    </w:p>
    <w:p w14:paraId="5250077B" w14:textId="77777777" w:rsidR="00293454" w:rsidRPr="003E2C61" w:rsidRDefault="001B7CC5">
      <w:pPr>
        <w:spacing w:line="240" w:lineRule="auto"/>
        <w:jc w:val="both"/>
        <w:rPr>
          <w:sz w:val="18"/>
          <w:szCs w:val="18"/>
        </w:rPr>
      </w:pPr>
      <w:r w:rsidRPr="003E2C61">
        <w:rPr>
          <w:sz w:val="18"/>
          <w:szCs w:val="18"/>
        </w:rPr>
        <w:t>The long-term bank loans consisted of the following:</w:t>
      </w:r>
    </w:p>
    <w:p w14:paraId="633BCF40" w14:textId="77777777" w:rsidR="00293454" w:rsidRPr="003E2C61" w:rsidRDefault="00293454">
      <w:pPr>
        <w:spacing w:line="240" w:lineRule="auto"/>
        <w:jc w:val="both"/>
        <w:rPr>
          <w:sz w:val="18"/>
          <w:szCs w:val="18"/>
        </w:rPr>
      </w:pPr>
    </w:p>
    <w:p w14:paraId="088AB4BA" w14:textId="77777777" w:rsidR="00293454" w:rsidRPr="003E2C61" w:rsidRDefault="001B7CC5">
      <w:pPr>
        <w:numPr>
          <w:ilvl w:val="0"/>
          <w:numId w:val="7"/>
        </w:numPr>
        <w:pBdr>
          <w:top w:val="nil"/>
          <w:left w:val="nil"/>
          <w:bottom w:val="nil"/>
          <w:right w:val="nil"/>
          <w:between w:val="nil"/>
        </w:pBdr>
        <w:tabs>
          <w:tab w:val="left" w:pos="360"/>
        </w:tabs>
        <w:spacing w:line="240" w:lineRule="auto"/>
        <w:ind w:left="360"/>
        <w:jc w:val="both"/>
        <w:rPr>
          <w:color w:val="000000"/>
          <w:sz w:val="18"/>
          <w:szCs w:val="18"/>
        </w:rPr>
      </w:pPr>
      <w:r w:rsidRPr="003E2C61">
        <w:rPr>
          <w:color w:val="000000"/>
          <w:sz w:val="18"/>
          <w:szCs w:val="18"/>
        </w:rPr>
        <w:t xml:space="preserve">A 3-year loan of Baht 1,500 million which was obtained in December 2018 and is repayable in 12 quarterly </w:t>
      </w:r>
      <w:proofErr w:type="spellStart"/>
      <w:r w:rsidRPr="003E2C61">
        <w:rPr>
          <w:color w:val="000000"/>
          <w:sz w:val="18"/>
          <w:szCs w:val="18"/>
        </w:rPr>
        <w:t>installments</w:t>
      </w:r>
      <w:proofErr w:type="spellEnd"/>
      <w:r w:rsidRPr="003E2C61">
        <w:rPr>
          <w:color w:val="000000"/>
          <w:sz w:val="18"/>
          <w:szCs w:val="18"/>
        </w:rPr>
        <w:t xml:space="preserve"> commencing from March 2019 to December 2021. The loan bears interest at 1-month Bangkok Interbank Offered Rate (BIBOR) plus a margin. As </w:t>
      </w:r>
      <w:proofErr w:type="gramStart"/>
      <w:r w:rsidRPr="003E2C61">
        <w:rPr>
          <w:color w:val="000000"/>
          <w:sz w:val="18"/>
          <w:szCs w:val="18"/>
        </w:rPr>
        <w:t>at</w:t>
      </w:r>
      <w:proofErr w:type="gramEnd"/>
      <w:r w:rsidRPr="003E2C61">
        <w:rPr>
          <w:color w:val="000000"/>
          <w:sz w:val="18"/>
          <w:szCs w:val="18"/>
        </w:rPr>
        <w:t xml:space="preserve"> 31 December 2021, there is no outstanding loan balance.</w:t>
      </w:r>
    </w:p>
    <w:p w14:paraId="4C43FB51" w14:textId="77777777" w:rsidR="00293454" w:rsidRPr="003E2C61" w:rsidRDefault="00293454">
      <w:pPr>
        <w:pBdr>
          <w:top w:val="nil"/>
          <w:left w:val="nil"/>
          <w:bottom w:val="nil"/>
          <w:right w:val="nil"/>
          <w:between w:val="nil"/>
        </w:pBdr>
        <w:tabs>
          <w:tab w:val="left" w:pos="360"/>
        </w:tabs>
        <w:spacing w:line="240" w:lineRule="auto"/>
        <w:ind w:left="360"/>
        <w:jc w:val="both"/>
        <w:rPr>
          <w:color w:val="000000"/>
          <w:sz w:val="16"/>
          <w:szCs w:val="16"/>
        </w:rPr>
      </w:pPr>
    </w:p>
    <w:p w14:paraId="670D31A8" w14:textId="77777777" w:rsidR="00293454" w:rsidRPr="003E2C61" w:rsidRDefault="001B7CC5">
      <w:pPr>
        <w:numPr>
          <w:ilvl w:val="0"/>
          <w:numId w:val="7"/>
        </w:numPr>
        <w:pBdr>
          <w:top w:val="nil"/>
          <w:left w:val="nil"/>
          <w:bottom w:val="nil"/>
          <w:right w:val="nil"/>
          <w:between w:val="nil"/>
        </w:pBdr>
        <w:tabs>
          <w:tab w:val="left" w:pos="360"/>
        </w:tabs>
        <w:spacing w:line="240" w:lineRule="auto"/>
        <w:ind w:left="360"/>
        <w:jc w:val="both"/>
        <w:rPr>
          <w:color w:val="000000"/>
          <w:sz w:val="18"/>
          <w:szCs w:val="18"/>
        </w:rPr>
      </w:pPr>
      <w:r w:rsidRPr="003E2C61">
        <w:rPr>
          <w:color w:val="000000"/>
          <w:sz w:val="18"/>
          <w:szCs w:val="18"/>
        </w:rPr>
        <w:t xml:space="preserve">A 3-year loan of Baht 1,300 million which was obtained in June 2019 and is repayable in 12 quarterly </w:t>
      </w:r>
      <w:proofErr w:type="spellStart"/>
      <w:r w:rsidRPr="003E2C61">
        <w:rPr>
          <w:color w:val="000000"/>
          <w:sz w:val="18"/>
          <w:szCs w:val="18"/>
        </w:rPr>
        <w:t>installments</w:t>
      </w:r>
      <w:proofErr w:type="spellEnd"/>
      <w:r w:rsidRPr="003E2C61">
        <w:rPr>
          <w:color w:val="000000"/>
          <w:sz w:val="18"/>
          <w:szCs w:val="18"/>
        </w:rPr>
        <w:t xml:space="preserve"> commencing from September 2019 to June 2022. The loan bears interest at 3-month (BIBOR) rate plus a margin. As </w:t>
      </w:r>
      <w:proofErr w:type="gramStart"/>
      <w:r w:rsidRPr="003E2C61">
        <w:rPr>
          <w:color w:val="000000"/>
          <w:sz w:val="18"/>
          <w:szCs w:val="18"/>
        </w:rPr>
        <w:t>at</w:t>
      </w:r>
      <w:proofErr w:type="gramEnd"/>
      <w:r w:rsidRPr="003E2C61">
        <w:rPr>
          <w:color w:val="000000"/>
          <w:sz w:val="18"/>
          <w:szCs w:val="18"/>
        </w:rPr>
        <w:t xml:space="preserve"> 31 December 2021, the outstanding loan balance was Baht 217 million, which is payable in 2022.</w:t>
      </w:r>
    </w:p>
    <w:p w14:paraId="0036F511" w14:textId="77777777" w:rsidR="00293454" w:rsidRPr="003E2C61" w:rsidRDefault="00293454">
      <w:pPr>
        <w:pBdr>
          <w:top w:val="nil"/>
          <w:left w:val="nil"/>
          <w:bottom w:val="nil"/>
          <w:right w:val="nil"/>
          <w:between w:val="nil"/>
        </w:pBdr>
        <w:tabs>
          <w:tab w:val="left" w:pos="360"/>
        </w:tabs>
        <w:spacing w:line="240" w:lineRule="auto"/>
        <w:ind w:left="360"/>
        <w:jc w:val="both"/>
        <w:rPr>
          <w:color w:val="000000"/>
          <w:sz w:val="16"/>
          <w:szCs w:val="16"/>
        </w:rPr>
      </w:pPr>
    </w:p>
    <w:p w14:paraId="57644A64" w14:textId="77777777" w:rsidR="00293454" w:rsidRPr="003E2C61" w:rsidRDefault="001B7CC5">
      <w:pPr>
        <w:numPr>
          <w:ilvl w:val="0"/>
          <w:numId w:val="7"/>
        </w:numPr>
        <w:pBdr>
          <w:top w:val="nil"/>
          <w:left w:val="nil"/>
          <w:bottom w:val="nil"/>
          <w:right w:val="nil"/>
          <w:between w:val="nil"/>
        </w:pBdr>
        <w:tabs>
          <w:tab w:val="left" w:pos="360"/>
        </w:tabs>
        <w:spacing w:line="240" w:lineRule="auto"/>
        <w:ind w:left="360"/>
        <w:jc w:val="both"/>
        <w:rPr>
          <w:color w:val="000000"/>
          <w:sz w:val="18"/>
          <w:szCs w:val="18"/>
        </w:rPr>
      </w:pPr>
      <w:r w:rsidRPr="003E2C61">
        <w:rPr>
          <w:color w:val="000000"/>
          <w:sz w:val="18"/>
          <w:szCs w:val="18"/>
        </w:rPr>
        <w:t xml:space="preserve">A 3-year loan of Baht 1,000 million which was obtained in November 2019 and is repayable in 12 quarterly </w:t>
      </w:r>
      <w:proofErr w:type="spellStart"/>
      <w:r w:rsidRPr="003E2C61">
        <w:rPr>
          <w:color w:val="000000"/>
          <w:sz w:val="18"/>
          <w:szCs w:val="18"/>
        </w:rPr>
        <w:t>installments</w:t>
      </w:r>
      <w:proofErr w:type="spellEnd"/>
      <w:r w:rsidRPr="003E2C61">
        <w:rPr>
          <w:color w:val="000000"/>
          <w:sz w:val="18"/>
          <w:szCs w:val="18"/>
        </w:rPr>
        <w:t xml:space="preserve"> commencing from February 2020 to November 2022. The loan bears interest at 1-month (BIBOR) rate </w:t>
      </w:r>
      <w:r w:rsidRPr="003E2C61">
        <w:rPr>
          <w:color w:val="000000"/>
          <w:spacing w:val="-2"/>
          <w:sz w:val="18"/>
          <w:szCs w:val="18"/>
        </w:rPr>
        <w:t xml:space="preserve">plus a margin. As </w:t>
      </w:r>
      <w:proofErr w:type="gramStart"/>
      <w:r w:rsidRPr="003E2C61">
        <w:rPr>
          <w:color w:val="000000"/>
          <w:spacing w:val="-2"/>
          <w:sz w:val="18"/>
          <w:szCs w:val="18"/>
        </w:rPr>
        <w:t>at</w:t>
      </w:r>
      <w:proofErr w:type="gramEnd"/>
      <w:r w:rsidRPr="003E2C61">
        <w:rPr>
          <w:color w:val="000000"/>
          <w:spacing w:val="-2"/>
          <w:sz w:val="18"/>
          <w:szCs w:val="18"/>
        </w:rPr>
        <w:t xml:space="preserve"> 31 December 2021, the outstanding loan balance was Baht 333 million, which is payable in 2022</w:t>
      </w:r>
      <w:r w:rsidRPr="003E2C61">
        <w:rPr>
          <w:color w:val="000000"/>
          <w:sz w:val="18"/>
          <w:szCs w:val="18"/>
        </w:rPr>
        <w:t>.</w:t>
      </w:r>
    </w:p>
    <w:p w14:paraId="3D86C788" w14:textId="77777777" w:rsidR="00293454" w:rsidRPr="003E2C61" w:rsidRDefault="00293454">
      <w:pPr>
        <w:pBdr>
          <w:top w:val="nil"/>
          <w:left w:val="nil"/>
          <w:bottom w:val="nil"/>
          <w:right w:val="nil"/>
          <w:between w:val="nil"/>
        </w:pBdr>
        <w:spacing w:line="240" w:lineRule="auto"/>
        <w:ind w:left="720"/>
        <w:rPr>
          <w:color w:val="000000"/>
          <w:sz w:val="16"/>
          <w:szCs w:val="16"/>
        </w:rPr>
      </w:pPr>
    </w:p>
    <w:p w14:paraId="76A16F2A" w14:textId="77777777" w:rsidR="00293454" w:rsidRPr="003E2C61" w:rsidRDefault="001B7CC5">
      <w:pPr>
        <w:numPr>
          <w:ilvl w:val="0"/>
          <w:numId w:val="7"/>
        </w:numPr>
        <w:pBdr>
          <w:top w:val="nil"/>
          <w:left w:val="nil"/>
          <w:bottom w:val="nil"/>
          <w:right w:val="nil"/>
          <w:between w:val="nil"/>
        </w:pBdr>
        <w:tabs>
          <w:tab w:val="left" w:pos="360"/>
        </w:tabs>
        <w:spacing w:line="240" w:lineRule="auto"/>
        <w:ind w:left="360"/>
        <w:jc w:val="both"/>
        <w:rPr>
          <w:color w:val="000000"/>
          <w:sz w:val="18"/>
          <w:szCs w:val="18"/>
        </w:rPr>
      </w:pPr>
      <w:r w:rsidRPr="003E2C61">
        <w:rPr>
          <w:color w:val="000000"/>
          <w:sz w:val="18"/>
          <w:szCs w:val="18"/>
        </w:rPr>
        <w:t xml:space="preserve">A 3-year loan of Baht 2,000 million which was obtained in June 2020 and is repayable in 12 quarterly </w:t>
      </w:r>
      <w:proofErr w:type="spellStart"/>
      <w:r w:rsidRPr="003E2C61">
        <w:rPr>
          <w:color w:val="000000"/>
          <w:sz w:val="18"/>
          <w:szCs w:val="18"/>
        </w:rPr>
        <w:t>installments</w:t>
      </w:r>
      <w:proofErr w:type="spellEnd"/>
      <w:r w:rsidRPr="003E2C61">
        <w:rPr>
          <w:color w:val="000000"/>
          <w:sz w:val="18"/>
          <w:szCs w:val="18"/>
        </w:rPr>
        <w:t xml:space="preserve"> commencing from October 2020 to June 2023. The loan bears interest at 1-month (BIBOR) rate plus a margin. </w:t>
      </w:r>
      <w:r w:rsidRPr="003E2C61">
        <w:rPr>
          <w:color w:val="000000"/>
          <w:sz w:val="18"/>
          <w:szCs w:val="18"/>
        </w:rPr>
        <w:br/>
        <w:t xml:space="preserve">As </w:t>
      </w:r>
      <w:proofErr w:type="gramStart"/>
      <w:r w:rsidRPr="003E2C61">
        <w:rPr>
          <w:color w:val="000000"/>
          <w:sz w:val="18"/>
          <w:szCs w:val="18"/>
        </w:rPr>
        <w:t>at</w:t>
      </w:r>
      <w:proofErr w:type="gramEnd"/>
      <w:r w:rsidRPr="003E2C61">
        <w:rPr>
          <w:color w:val="000000"/>
          <w:sz w:val="18"/>
          <w:szCs w:val="18"/>
        </w:rPr>
        <w:t xml:space="preserve"> 31 December 2021, the outstanding loan balance was Baht 1,167 million, of which Baht 667 million is payable in 2022.</w:t>
      </w:r>
    </w:p>
    <w:p w14:paraId="2A329865" w14:textId="77777777" w:rsidR="00293454" w:rsidRPr="003E2C61" w:rsidRDefault="00293454">
      <w:pPr>
        <w:pBdr>
          <w:top w:val="nil"/>
          <w:left w:val="nil"/>
          <w:bottom w:val="nil"/>
          <w:right w:val="nil"/>
          <w:between w:val="nil"/>
        </w:pBdr>
        <w:tabs>
          <w:tab w:val="left" w:pos="360"/>
        </w:tabs>
        <w:spacing w:line="240" w:lineRule="auto"/>
        <w:ind w:left="360"/>
        <w:jc w:val="both"/>
        <w:rPr>
          <w:color w:val="000000"/>
          <w:sz w:val="18"/>
          <w:szCs w:val="18"/>
        </w:rPr>
      </w:pPr>
    </w:p>
    <w:p w14:paraId="720D1129" w14:textId="77777777" w:rsidR="00293454" w:rsidRPr="003E2C61" w:rsidRDefault="001B7CC5">
      <w:pPr>
        <w:numPr>
          <w:ilvl w:val="0"/>
          <w:numId w:val="7"/>
        </w:numPr>
        <w:pBdr>
          <w:top w:val="nil"/>
          <w:left w:val="nil"/>
          <w:bottom w:val="nil"/>
          <w:right w:val="nil"/>
          <w:between w:val="nil"/>
        </w:pBdr>
        <w:tabs>
          <w:tab w:val="left" w:pos="360"/>
        </w:tabs>
        <w:spacing w:line="240" w:lineRule="auto"/>
        <w:ind w:left="360"/>
        <w:jc w:val="both"/>
        <w:rPr>
          <w:color w:val="000000"/>
          <w:sz w:val="18"/>
          <w:szCs w:val="18"/>
        </w:rPr>
      </w:pPr>
      <w:r w:rsidRPr="003E2C61">
        <w:rPr>
          <w:color w:val="000000"/>
          <w:sz w:val="18"/>
          <w:szCs w:val="18"/>
        </w:rPr>
        <w:t xml:space="preserve">A 3-year loan of Baht 1,500 million which was obtained in July 2021 and is repayable in 12 quarterly </w:t>
      </w:r>
      <w:proofErr w:type="spellStart"/>
      <w:r w:rsidRPr="003E2C61">
        <w:rPr>
          <w:color w:val="000000"/>
          <w:sz w:val="18"/>
          <w:szCs w:val="18"/>
        </w:rPr>
        <w:t>installments</w:t>
      </w:r>
      <w:proofErr w:type="spellEnd"/>
      <w:r w:rsidRPr="003E2C61">
        <w:rPr>
          <w:color w:val="000000"/>
          <w:sz w:val="18"/>
          <w:szCs w:val="18"/>
        </w:rPr>
        <w:t xml:space="preserve"> commencing from September 2021 to June 2024. The loan bears interest at 1-month (BIBOR) rate plus a margin. As </w:t>
      </w:r>
      <w:proofErr w:type="gramStart"/>
      <w:r w:rsidRPr="003E2C61">
        <w:rPr>
          <w:color w:val="000000"/>
          <w:sz w:val="18"/>
          <w:szCs w:val="18"/>
        </w:rPr>
        <w:t>at</w:t>
      </w:r>
      <w:proofErr w:type="gramEnd"/>
      <w:r w:rsidRPr="003E2C61">
        <w:rPr>
          <w:color w:val="000000"/>
          <w:sz w:val="18"/>
          <w:szCs w:val="18"/>
        </w:rPr>
        <w:t xml:space="preserve"> 31 December 2021, the outstanding loan balance was Baht 1,250 million, of which Baht 500 million is payable in 2022.</w:t>
      </w:r>
    </w:p>
    <w:p w14:paraId="7A58541E" w14:textId="77777777" w:rsidR="00293454" w:rsidRPr="003E2C61" w:rsidRDefault="00293454">
      <w:pPr>
        <w:pBdr>
          <w:top w:val="nil"/>
          <w:left w:val="nil"/>
          <w:bottom w:val="nil"/>
          <w:right w:val="nil"/>
          <w:between w:val="nil"/>
        </w:pBdr>
        <w:tabs>
          <w:tab w:val="left" w:pos="360"/>
        </w:tabs>
        <w:spacing w:line="240" w:lineRule="auto"/>
        <w:ind w:left="360"/>
        <w:jc w:val="both"/>
        <w:rPr>
          <w:sz w:val="16"/>
          <w:szCs w:val="16"/>
        </w:rPr>
      </w:pPr>
    </w:p>
    <w:p w14:paraId="299FF76A" w14:textId="77777777" w:rsidR="00293454" w:rsidRPr="003E2C61" w:rsidRDefault="001B7CC5">
      <w:pPr>
        <w:spacing w:line="240" w:lineRule="auto"/>
        <w:jc w:val="both"/>
        <w:rPr>
          <w:sz w:val="18"/>
          <w:szCs w:val="18"/>
        </w:rPr>
      </w:pPr>
      <w:r w:rsidRPr="003E2C61">
        <w:rPr>
          <w:sz w:val="18"/>
          <w:szCs w:val="18"/>
        </w:rPr>
        <w:t xml:space="preserve">The carrying amounts at each </w:t>
      </w:r>
      <w:proofErr w:type="spellStart"/>
      <w:r w:rsidRPr="003E2C61">
        <w:rPr>
          <w:sz w:val="18"/>
          <w:szCs w:val="18"/>
        </w:rPr>
        <w:t>year end</w:t>
      </w:r>
      <w:proofErr w:type="spellEnd"/>
      <w:r w:rsidRPr="003E2C61">
        <w:rPr>
          <w:sz w:val="18"/>
          <w:szCs w:val="18"/>
        </w:rPr>
        <w:t xml:space="preserve"> of short-term borrowings and long-term borrowings approximate to their fair values. All borrowings are denominated in Baht.</w:t>
      </w:r>
    </w:p>
    <w:p w14:paraId="78E3625D" w14:textId="77777777" w:rsidR="00293454" w:rsidRPr="003E2C61" w:rsidRDefault="00293454">
      <w:pPr>
        <w:spacing w:line="240" w:lineRule="auto"/>
        <w:jc w:val="both"/>
        <w:rPr>
          <w:sz w:val="16"/>
          <w:szCs w:val="16"/>
        </w:rPr>
      </w:pPr>
    </w:p>
    <w:p w14:paraId="46418737" w14:textId="77777777" w:rsidR="00293454" w:rsidRPr="003E2C61" w:rsidRDefault="001B7CC5">
      <w:pPr>
        <w:spacing w:line="240" w:lineRule="auto"/>
        <w:jc w:val="both"/>
        <w:rPr>
          <w:b/>
          <w:sz w:val="18"/>
          <w:szCs w:val="18"/>
        </w:rPr>
      </w:pPr>
      <w:r w:rsidRPr="003E2C61">
        <w:rPr>
          <w:b/>
          <w:sz w:val="18"/>
          <w:szCs w:val="18"/>
        </w:rPr>
        <w:t>Maturity of long-term bank borrowings</w:t>
      </w:r>
    </w:p>
    <w:tbl>
      <w:tblPr>
        <w:tblStyle w:val="affffffffffffffffffffffffffffffffff5"/>
        <w:tblW w:w="9461" w:type="dxa"/>
        <w:tblLayout w:type="fixed"/>
        <w:tblLook w:val="0000" w:firstRow="0" w:lastRow="0" w:firstColumn="0" w:lastColumn="0" w:noHBand="0" w:noVBand="0"/>
      </w:tblPr>
      <w:tblGrid>
        <w:gridCol w:w="6725"/>
        <w:gridCol w:w="1368"/>
        <w:gridCol w:w="1368"/>
      </w:tblGrid>
      <w:tr w:rsidR="00293454" w:rsidRPr="003E2C61" w14:paraId="634ED1D2" w14:textId="77777777" w:rsidTr="004775DB">
        <w:tc>
          <w:tcPr>
            <w:tcW w:w="6725" w:type="dxa"/>
            <w:vAlign w:val="center"/>
          </w:tcPr>
          <w:p w14:paraId="5AED2584" w14:textId="77777777" w:rsidR="00293454" w:rsidRPr="003E2C61" w:rsidRDefault="00293454">
            <w:pPr>
              <w:spacing w:line="240" w:lineRule="auto"/>
              <w:ind w:left="-101"/>
              <w:rPr>
                <w:rFonts w:ascii="Arial" w:eastAsia="Arial" w:hAnsi="Arial" w:cs="Arial"/>
                <w:b/>
                <w:sz w:val="18"/>
                <w:szCs w:val="18"/>
              </w:rPr>
            </w:pPr>
          </w:p>
        </w:tc>
        <w:tc>
          <w:tcPr>
            <w:tcW w:w="2736" w:type="dxa"/>
            <w:gridSpan w:val="2"/>
            <w:tcBorders>
              <w:top w:val="single" w:sz="4" w:space="0" w:color="auto"/>
              <w:bottom w:val="single" w:sz="4" w:space="0" w:color="auto"/>
            </w:tcBorders>
            <w:shd w:val="clear" w:color="auto" w:fill="auto"/>
          </w:tcPr>
          <w:p w14:paraId="56C51F4E"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Consolidated and Separate financial statements</w:t>
            </w:r>
          </w:p>
        </w:tc>
      </w:tr>
      <w:tr w:rsidR="00293454" w:rsidRPr="003E2C61" w14:paraId="774B1450" w14:textId="77777777" w:rsidTr="004775DB">
        <w:tc>
          <w:tcPr>
            <w:tcW w:w="6725" w:type="dxa"/>
            <w:vAlign w:val="center"/>
          </w:tcPr>
          <w:p w14:paraId="61D44100"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bottom w:val="single" w:sz="4" w:space="0" w:color="auto"/>
            </w:tcBorders>
            <w:shd w:val="clear" w:color="auto" w:fill="auto"/>
          </w:tcPr>
          <w:p w14:paraId="26CE836E"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368" w:type="dxa"/>
            <w:tcBorders>
              <w:top w:val="single" w:sz="4" w:space="0" w:color="auto"/>
              <w:bottom w:val="single" w:sz="4" w:space="0" w:color="auto"/>
            </w:tcBorders>
            <w:shd w:val="clear" w:color="auto" w:fill="auto"/>
          </w:tcPr>
          <w:p w14:paraId="5B94D20D"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r>
      <w:tr w:rsidR="00293454" w:rsidRPr="003E2C61" w14:paraId="0DDC6D32" w14:textId="77777777" w:rsidTr="004775DB">
        <w:tc>
          <w:tcPr>
            <w:tcW w:w="6725" w:type="dxa"/>
            <w:vAlign w:val="center"/>
          </w:tcPr>
          <w:p w14:paraId="165727DE" w14:textId="77777777" w:rsidR="00293454" w:rsidRPr="003E2C61" w:rsidRDefault="00293454">
            <w:pPr>
              <w:spacing w:line="240" w:lineRule="auto"/>
              <w:ind w:left="-101"/>
              <w:rPr>
                <w:rFonts w:ascii="Arial" w:eastAsia="Arial" w:hAnsi="Arial" w:cs="Arial"/>
                <w:sz w:val="16"/>
                <w:szCs w:val="16"/>
              </w:rPr>
            </w:pPr>
          </w:p>
        </w:tc>
        <w:tc>
          <w:tcPr>
            <w:tcW w:w="1368" w:type="dxa"/>
            <w:tcBorders>
              <w:top w:val="single" w:sz="4" w:space="0" w:color="auto"/>
            </w:tcBorders>
            <w:shd w:val="clear" w:color="auto" w:fill="FAFAFA"/>
            <w:vAlign w:val="center"/>
          </w:tcPr>
          <w:p w14:paraId="28A12B38" w14:textId="77777777" w:rsidR="00293454" w:rsidRPr="003E2C61"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vAlign w:val="center"/>
          </w:tcPr>
          <w:p w14:paraId="4A03C654" w14:textId="77777777" w:rsidR="00293454" w:rsidRPr="003E2C61" w:rsidRDefault="00293454">
            <w:pPr>
              <w:spacing w:line="240" w:lineRule="auto"/>
              <w:ind w:right="-72"/>
              <w:jc w:val="right"/>
              <w:rPr>
                <w:rFonts w:ascii="Arial" w:eastAsia="Arial" w:hAnsi="Arial" w:cs="Arial"/>
                <w:sz w:val="16"/>
                <w:szCs w:val="16"/>
              </w:rPr>
            </w:pPr>
          </w:p>
        </w:tc>
      </w:tr>
      <w:tr w:rsidR="00293454" w:rsidRPr="003E2C61" w14:paraId="3C7A870D" w14:textId="77777777" w:rsidTr="004775DB">
        <w:tc>
          <w:tcPr>
            <w:tcW w:w="6725" w:type="dxa"/>
            <w:vAlign w:val="center"/>
          </w:tcPr>
          <w:p w14:paraId="5C55C11F" w14:textId="77777777" w:rsidR="00293454" w:rsidRPr="003E2C61" w:rsidRDefault="001B7CC5">
            <w:pPr>
              <w:spacing w:line="240" w:lineRule="auto"/>
              <w:ind w:left="-101"/>
              <w:rPr>
                <w:rFonts w:ascii="Arial" w:eastAsia="Arial" w:hAnsi="Arial" w:cs="Arial"/>
                <w:b/>
                <w:sz w:val="18"/>
                <w:szCs w:val="18"/>
              </w:rPr>
            </w:pPr>
            <w:r w:rsidRPr="003E2C61">
              <w:rPr>
                <w:rFonts w:ascii="Arial" w:eastAsia="Arial" w:hAnsi="Arial" w:cs="Arial"/>
                <w:sz w:val="18"/>
                <w:szCs w:val="18"/>
              </w:rPr>
              <w:t>No later than 1 year</w:t>
            </w:r>
          </w:p>
        </w:tc>
        <w:tc>
          <w:tcPr>
            <w:tcW w:w="1368" w:type="dxa"/>
            <w:shd w:val="clear" w:color="auto" w:fill="FAFAFA"/>
          </w:tcPr>
          <w:p w14:paraId="60DEB7AC"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1,717,067</w:t>
            </w:r>
          </w:p>
        </w:tc>
        <w:tc>
          <w:tcPr>
            <w:tcW w:w="1368" w:type="dxa"/>
          </w:tcPr>
          <w:p w14:paraId="5B39338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1,933,333</w:t>
            </w:r>
          </w:p>
        </w:tc>
      </w:tr>
      <w:tr w:rsidR="00293454" w:rsidRPr="003E2C61" w14:paraId="3FBB9FA0" w14:textId="77777777" w:rsidTr="004775DB">
        <w:tc>
          <w:tcPr>
            <w:tcW w:w="6725" w:type="dxa"/>
            <w:vAlign w:val="center"/>
          </w:tcPr>
          <w:p w14:paraId="439BE2BA"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Later than 1 year and no later than 5 years</w:t>
            </w:r>
          </w:p>
        </w:tc>
        <w:tc>
          <w:tcPr>
            <w:tcW w:w="1368" w:type="dxa"/>
            <w:tcBorders>
              <w:bottom w:val="single" w:sz="4" w:space="0" w:color="auto"/>
            </w:tcBorders>
            <w:shd w:val="clear" w:color="auto" w:fill="FAFAFA"/>
          </w:tcPr>
          <w:p w14:paraId="4E55CDB7"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1,249,400</w:t>
            </w:r>
          </w:p>
        </w:tc>
        <w:tc>
          <w:tcPr>
            <w:tcW w:w="1368" w:type="dxa"/>
            <w:tcBorders>
              <w:bottom w:val="single" w:sz="4" w:space="0" w:color="auto"/>
            </w:tcBorders>
          </w:tcPr>
          <w:p w14:paraId="4CC1BEA5"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1,716,667</w:t>
            </w:r>
          </w:p>
        </w:tc>
      </w:tr>
      <w:tr w:rsidR="00293454" w:rsidRPr="003E2C61" w14:paraId="055DF1C4" w14:textId="77777777" w:rsidTr="004775DB">
        <w:tc>
          <w:tcPr>
            <w:tcW w:w="6725" w:type="dxa"/>
            <w:vAlign w:val="center"/>
          </w:tcPr>
          <w:p w14:paraId="1BE7953E" w14:textId="77777777" w:rsidR="00293454" w:rsidRPr="003E2C61" w:rsidRDefault="00293454">
            <w:pPr>
              <w:spacing w:line="240" w:lineRule="auto"/>
              <w:ind w:left="-101"/>
              <w:rPr>
                <w:rFonts w:ascii="Arial" w:eastAsia="Arial" w:hAnsi="Arial" w:cs="Arial"/>
                <w:sz w:val="16"/>
                <w:szCs w:val="16"/>
              </w:rPr>
            </w:pPr>
          </w:p>
        </w:tc>
        <w:tc>
          <w:tcPr>
            <w:tcW w:w="1368" w:type="dxa"/>
            <w:tcBorders>
              <w:top w:val="single" w:sz="4" w:space="0" w:color="auto"/>
            </w:tcBorders>
            <w:shd w:val="clear" w:color="auto" w:fill="FAFAFA"/>
            <w:vAlign w:val="center"/>
          </w:tcPr>
          <w:p w14:paraId="1E553661" w14:textId="77777777" w:rsidR="00293454" w:rsidRPr="003E2C61"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vAlign w:val="center"/>
          </w:tcPr>
          <w:p w14:paraId="4613EC52" w14:textId="77777777" w:rsidR="00293454" w:rsidRPr="003E2C61" w:rsidRDefault="00293454">
            <w:pPr>
              <w:spacing w:line="240" w:lineRule="auto"/>
              <w:ind w:right="-72"/>
              <w:jc w:val="right"/>
              <w:rPr>
                <w:rFonts w:ascii="Arial" w:eastAsia="Arial" w:hAnsi="Arial" w:cs="Arial"/>
                <w:sz w:val="16"/>
                <w:szCs w:val="16"/>
              </w:rPr>
            </w:pPr>
          </w:p>
        </w:tc>
      </w:tr>
      <w:tr w:rsidR="00293454" w:rsidRPr="003E2C61" w14:paraId="679D4D17" w14:textId="77777777" w:rsidTr="004775DB">
        <w:tc>
          <w:tcPr>
            <w:tcW w:w="6725" w:type="dxa"/>
            <w:vAlign w:val="center"/>
          </w:tcPr>
          <w:p w14:paraId="001095DE" w14:textId="77777777" w:rsidR="00293454" w:rsidRPr="003E2C61" w:rsidRDefault="00293454">
            <w:pPr>
              <w:spacing w:line="240" w:lineRule="auto"/>
              <w:ind w:left="-101"/>
              <w:rPr>
                <w:rFonts w:ascii="Arial" w:eastAsia="Arial" w:hAnsi="Arial" w:cs="Arial"/>
                <w:sz w:val="18"/>
                <w:szCs w:val="18"/>
              </w:rPr>
            </w:pPr>
          </w:p>
        </w:tc>
        <w:tc>
          <w:tcPr>
            <w:tcW w:w="1368" w:type="dxa"/>
            <w:tcBorders>
              <w:bottom w:val="single" w:sz="4" w:space="0" w:color="auto"/>
            </w:tcBorders>
            <w:shd w:val="clear" w:color="auto" w:fill="FAFAFA"/>
          </w:tcPr>
          <w:p w14:paraId="175218D4" w14:textId="77777777" w:rsidR="00293454" w:rsidRPr="003E2C61" w:rsidRDefault="001B7CC5">
            <w:pPr>
              <w:tabs>
                <w:tab w:val="left" w:pos="1215"/>
              </w:tabs>
              <w:spacing w:line="240" w:lineRule="auto"/>
              <w:ind w:right="-72"/>
              <w:jc w:val="right"/>
              <w:rPr>
                <w:rFonts w:ascii="Arial" w:eastAsia="Arial" w:hAnsi="Arial" w:cs="Arial"/>
                <w:sz w:val="18"/>
                <w:szCs w:val="18"/>
              </w:rPr>
            </w:pPr>
            <w:r w:rsidRPr="003E2C61">
              <w:rPr>
                <w:rFonts w:ascii="Arial" w:eastAsia="Arial" w:hAnsi="Arial" w:cs="Arial"/>
                <w:sz w:val="18"/>
                <w:szCs w:val="18"/>
              </w:rPr>
              <w:t>2,966,467</w:t>
            </w:r>
          </w:p>
        </w:tc>
        <w:tc>
          <w:tcPr>
            <w:tcW w:w="1368" w:type="dxa"/>
            <w:tcBorders>
              <w:bottom w:val="single" w:sz="4" w:space="0" w:color="auto"/>
            </w:tcBorders>
          </w:tcPr>
          <w:p w14:paraId="438F32D1" w14:textId="77777777" w:rsidR="00293454" w:rsidRPr="003E2C61" w:rsidRDefault="001B7CC5">
            <w:pPr>
              <w:tabs>
                <w:tab w:val="left" w:pos="1215"/>
              </w:tabs>
              <w:spacing w:line="240" w:lineRule="auto"/>
              <w:ind w:right="-72"/>
              <w:jc w:val="right"/>
              <w:rPr>
                <w:rFonts w:ascii="Arial" w:eastAsia="Arial" w:hAnsi="Arial" w:cs="Arial"/>
                <w:sz w:val="18"/>
                <w:szCs w:val="18"/>
              </w:rPr>
            </w:pPr>
            <w:r w:rsidRPr="003E2C61">
              <w:rPr>
                <w:rFonts w:ascii="Arial" w:eastAsia="Arial" w:hAnsi="Arial" w:cs="Arial"/>
                <w:sz w:val="18"/>
                <w:szCs w:val="18"/>
              </w:rPr>
              <w:t>3,650,000</w:t>
            </w:r>
          </w:p>
        </w:tc>
      </w:tr>
    </w:tbl>
    <w:p w14:paraId="56899A13" w14:textId="77777777" w:rsidR="004775DB" w:rsidRPr="003E2C61" w:rsidRDefault="004775DB">
      <w:pPr>
        <w:autoSpaceDE/>
        <w:autoSpaceDN/>
        <w:spacing w:line="240" w:lineRule="auto"/>
        <w:rPr>
          <w:sz w:val="18"/>
          <w:szCs w:val="18"/>
        </w:rPr>
      </w:pPr>
      <w:r w:rsidRPr="003E2C61">
        <w:rPr>
          <w:sz w:val="18"/>
          <w:szCs w:val="18"/>
        </w:rPr>
        <w:br w:type="page"/>
      </w:r>
    </w:p>
    <w:p w14:paraId="291660A0" w14:textId="77777777" w:rsidR="00293454" w:rsidRPr="003E2C61" w:rsidRDefault="00293454">
      <w:pPr>
        <w:spacing w:line="240" w:lineRule="auto"/>
        <w:rPr>
          <w:sz w:val="18"/>
          <w:szCs w:val="18"/>
        </w:rPr>
      </w:pPr>
    </w:p>
    <w:tbl>
      <w:tblPr>
        <w:tblStyle w:val="affffffffffffffffffffffffffffffffff6"/>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E2C61" w14:paraId="1FBCBAB4" w14:textId="77777777">
        <w:trPr>
          <w:trHeight w:val="386"/>
        </w:trPr>
        <w:tc>
          <w:tcPr>
            <w:tcW w:w="9461" w:type="dxa"/>
            <w:shd w:val="clear" w:color="auto" w:fill="FFA543"/>
            <w:vAlign w:val="center"/>
          </w:tcPr>
          <w:p w14:paraId="2E7A2A7D" w14:textId="77777777" w:rsidR="00293454" w:rsidRPr="003E2C61" w:rsidRDefault="001B7CC5">
            <w:pPr>
              <w:pStyle w:val="Heading6"/>
              <w:tabs>
                <w:tab w:val="left" w:pos="433"/>
              </w:tabs>
              <w:spacing w:before="0" w:after="0" w:line="240" w:lineRule="auto"/>
              <w:ind w:left="540" w:hanging="540"/>
              <w:jc w:val="both"/>
              <w:outlineLvl w:val="5"/>
              <w:rPr>
                <w:rFonts w:ascii="Arial" w:eastAsia="Arial" w:hAnsi="Arial" w:cs="Arial"/>
                <w:b w:val="0"/>
                <w:color w:val="FFFFFF"/>
                <w:sz w:val="18"/>
                <w:szCs w:val="18"/>
              </w:rPr>
            </w:pPr>
            <w:r w:rsidRPr="003E2C61">
              <w:rPr>
                <w:rFonts w:ascii="Arial" w:eastAsia="Arial" w:hAnsi="Arial" w:cs="Arial"/>
                <w:color w:val="FFFFFF"/>
                <w:sz w:val="18"/>
                <w:szCs w:val="18"/>
              </w:rPr>
              <w:t>21</w:t>
            </w:r>
            <w:r w:rsidRPr="003E2C61">
              <w:rPr>
                <w:rFonts w:ascii="Arial" w:eastAsia="Arial" w:hAnsi="Arial" w:cs="Arial"/>
                <w:color w:val="FFFFFF"/>
                <w:sz w:val="18"/>
                <w:szCs w:val="18"/>
              </w:rPr>
              <w:tab/>
              <w:t>Trade and other payables</w:t>
            </w:r>
          </w:p>
        </w:tc>
      </w:tr>
    </w:tbl>
    <w:p w14:paraId="26535532" w14:textId="77777777" w:rsidR="00293454" w:rsidRPr="003E2C61" w:rsidRDefault="00293454">
      <w:pPr>
        <w:spacing w:line="240" w:lineRule="auto"/>
        <w:ind w:left="540" w:hanging="540"/>
        <w:jc w:val="both"/>
        <w:rPr>
          <w:sz w:val="18"/>
          <w:szCs w:val="18"/>
        </w:rPr>
      </w:pPr>
    </w:p>
    <w:tbl>
      <w:tblPr>
        <w:tblStyle w:val="affffffffffffffffffffffffffffffffff7"/>
        <w:tblW w:w="9461" w:type="dxa"/>
        <w:tblLayout w:type="fixed"/>
        <w:tblLook w:val="0000" w:firstRow="0" w:lastRow="0" w:firstColumn="0" w:lastColumn="0" w:noHBand="0" w:noVBand="0"/>
      </w:tblPr>
      <w:tblGrid>
        <w:gridCol w:w="3989"/>
        <w:gridCol w:w="1368"/>
        <w:gridCol w:w="1368"/>
        <w:gridCol w:w="1368"/>
        <w:gridCol w:w="1368"/>
      </w:tblGrid>
      <w:tr w:rsidR="00293454" w:rsidRPr="003E2C61" w14:paraId="41130DBC" w14:textId="77777777" w:rsidTr="004775DB">
        <w:tc>
          <w:tcPr>
            <w:tcW w:w="3989" w:type="dxa"/>
            <w:vAlign w:val="center"/>
          </w:tcPr>
          <w:p w14:paraId="65F835C7" w14:textId="77777777" w:rsidR="00293454" w:rsidRPr="003E2C61" w:rsidRDefault="00293454">
            <w:pPr>
              <w:spacing w:line="240" w:lineRule="auto"/>
              <w:ind w:left="-101"/>
              <w:rPr>
                <w:rFonts w:ascii="Arial" w:eastAsia="Arial" w:hAnsi="Arial" w:cs="Arial"/>
                <w:sz w:val="18"/>
                <w:szCs w:val="18"/>
              </w:rPr>
            </w:pPr>
          </w:p>
        </w:tc>
        <w:tc>
          <w:tcPr>
            <w:tcW w:w="2736" w:type="dxa"/>
            <w:gridSpan w:val="2"/>
            <w:tcBorders>
              <w:top w:val="single" w:sz="4" w:space="0" w:color="auto"/>
              <w:bottom w:val="single" w:sz="4" w:space="0" w:color="auto"/>
            </w:tcBorders>
            <w:shd w:val="clear" w:color="auto" w:fill="auto"/>
          </w:tcPr>
          <w:p w14:paraId="7E341298"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Consolidated</w:t>
            </w:r>
          </w:p>
          <w:p w14:paraId="2EBA425D"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c>
          <w:tcPr>
            <w:tcW w:w="2736" w:type="dxa"/>
            <w:gridSpan w:val="2"/>
            <w:tcBorders>
              <w:top w:val="single" w:sz="4" w:space="0" w:color="auto"/>
              <w:bottom w:val="single" w:sz="4" w:space="0" w:color="auto"/>
            </w:tcBorders>
            <w:shd w:val="clear" w:color="auto" w:fill="auto"/>
          </w:tcPr>
          <w:p w14:paraId="3A90A80D"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Separate</w:t>
            </w:r>
          </w:p>
          <w:p w14:paraId="5A8BD263"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r>
      <w:tr w:rsidR="00293454" w:rsidRPr="003E2C61" w14:paraId="21C74A3B" w14:textId="77777777" w:rsidTr="004775DB">
        <w:tc>
          <w:tcPr>
            <w:tcW w:w="3989" w:type="dxa"/>
            <w:vAlign w:val="center"/>
          </w:tcPr>
          <w:p w14:paraId="1302C31C"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bottom w:val="single" w:sz="4" w:space="0" w:color="auto"/>
            </w:tcBorders>
          </w:tcPr>
          <w:p w14:paraId="6C03CC88"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368" w:type="dxa"/>
            <w:tcBorders>
              <w:top w:val="single" w:sz="4" w:space="0" w:color="auto"/>
              <w:bottom w:val="single" w:sz="4" w:space="0" w:color="auto"/>
            </w:tcBorders>
          </w:tcPr>
          <w:p w14:paraId="68CA628F"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c>
          <w:tcPr>
            <w:tcW w:w="1368" w:type="dxa"/>
            <w:tcBorders>
              <w:top w:val="single" w:sz="4" w:space="0" w:color="auto"/>
              <w:bottom w:val="single" w:sz="4" w:space="0" w:color="auto"/>
            </w:tcBorders>
          </w:tcPr>
          <w:p w14:paraId="3733EA2E"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368" w:type="dxa"/>
            <w:tcBorders>
              <w:top w:val="single" w:sz="4" w:space="0" w:color="auto"/>
              <w:bottom w:val="single" w:sz="4" w:space="0" w:color="auto"/>
            </w:tcBorders>
          </w:tcPr>
          <w:p w14:paraId="5DABC592"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r>
      <w:tr w:rsidR="00293454" w:rsidRPr="003E2C61" w14:paraId="0D591C6A" w14:textId="77777777" w:rsidTr="004775DB">
        <w:tc>
          <w:tcPr>
            <w:tcW w:w="3989" w:type="dxa"/>
            <w:vAlign w:val="center"/>
          </w:tcPr>
          <w:p w14:paraId="75778B41"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062623F1"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003D9A9D"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56612624"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68011A41"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4DF91BA7" w14:textId="77777777" w:rsidTr="004775DB">
        <w:tc>
          <w:tcPr>
            <w:tcW w:w="3989" w:type="dxa"/>
            <w:vAlign w:val="center"/>
          </w:tcPr>
          <w:p w14:paraId="2EA3B818"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Trade accounts payable</w:t>
            </w:r>
          </w:p>
        </w:tc>
        <w:tc>
          <w:tcPr>
            <w:tcW w:w="1368" w:type="dxa"/>
            <w:shd w:val="clear" w:color="auto" w:fill="FAFAFA"/>
          </w:tcPr>
          <w:p w14:paraId="59DA434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3,112,423</w:t>
            </w:r>
          </w:p>
        </w:tc>
        <w:tc>
          <w:tcPr>
            <w:tcW w:w="1368" w:type="dxa"/>
          </w:tcPr>
          <w:p w14:paraId="25544E2B"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2,540,173</w:t>
            </w:r>
          </w:p>
        </w:tc>
        <w:tc>
          <w:tcPr>
            <w:tcW w:w="1368" w:type="dxa"/>
            <w:shd w:val="clear" w:color="auto" w:fill="FAFAFA"/>
          </w:tcPr>
          <w:p w14:paraId="2E478AC2"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3,111,954</w:t>
            </w:r>
          </w:p>
        </w:tc>
        <w:tc>
          <w:tcPr>
            <w:tcW w:w="1368" w:type="dxa"/>
          </w:tcPr>
          <w:p w14:paraId="09A304B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2,539,612</w:t>
            </w:r>
          </w:p>
        </w:tc>
      </w:tr>
      <w:tr w:rsidR="00293454" w:rsidRPr="003E2C61" w14:paraId="0F64E2E5" w14:textId="77777777" w:rsidTr="004775DB">
        <w:tc>
          <w:tcPr>
            <w:tcW w:w="3989" w:type="dxa"/>
            <w:vAlign w:val="center"/>
          </w:tcPr>
          <w:p w14:paraId="68A6A577"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Other tax payables</w:t>
            </w:r>
          </w:p>
        </w:tc>
        <w:tc>
          <w:tcPr>
            <w:tcW w:w="1368" w:type="dxa"/>
            <w:shd w:val="clear" w:color="auto" w:fill="FAFAFA"/>
          </w:tcPr>
          <w:p w14:paraId="5C26B13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966,263</w:t>
            </w:r>
          </w:p>
        </w:tc>
        <w:tc>
          <w:tcPr>
            <w:tcW w:w="1368" w:type="dxa"/>
          </w:tcPr>
          <w:p w14:paraId="5369E698"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959,037</w:t>
            </w:r>
          </w:p>
        </w:tc>
        <w:tc>
          <w:tcPr>
            <w:tcW w:w="1368" w:type="dxa"/>
            <w:shd w:val="clear" w:color="auto" w:fill="FAFAFA"/>
          </w:tcPr>
          <w:p w14:paraId="20C03DF9"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966,263</w:t>
            </w:r>
          </w:p>
        </w:tc>
        <w:tc>
          <w:tcPr>
            <w:tcW w:w="1368" w:type="dxa"/>
          </w:tcPr>
          <w:p w14:paraId="0A162A64"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959,037</w:t>
            </w:r>
          </w:p>
        </w:tc>
      </w:tr>
      <w:tr w:rsidR="00293454" w:rsidRPr="003E2C61" w14:paraId="4C0AA6A0" w14:textId="77777777" w:rsidTr="004775DB">
        <w:tc>
          <w:tcPr>
            <w:tcW w:w="3989" w:type="dxa"/>
            <w:vAlign w:val="center"/>
          </w:tcPr>
          <w:p w14:paraId="2C61373F"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Contract liabilities</w:t>
            </w:r>
          </w:p>
        </w:tc>
        <w:tc>
          <w:tcPr>
            <w:tcW w:w="1368" w:type="dxa"/>
            <w:shd w:val="clear" w:color="auto" w:fill="FAFAFA"/>
          </w:tcPr>
          <w:p w14:paraId="28912D60"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285,880</w:t>
            </w:r>
          </w:p>
        </w:tc>
        <w:tc>
          <w:tcPr>
            <w:tcW w:w="1368" w:type="dxa"/>
          </w:tcPr>
          <w:p w14:paraId="64868C45"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235,273</w:t>
            </w:r>
          </w:p>
        </w:tc>
        <w:tc>
          <w:tcPr>
            <w:tcW w:w="1368" w:type="dxa"/>
            <w:shd w:val="clear" w:color="auto" w:fill="FAFAFA"/>
          </w:tcPr>
          <w:p w14:paraId="18C02F73"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285,880</w:t>
            </w:r>
          </w:p>
        </w:tc>
        <w:tc>
          <w:tcPr>
            <w:tcW w:w="1368" w:type="dxa"/>
          </w:tcPr>
          <w:p w14:paraId="1FE9165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235,273</w:t>
            </w:r>
          </w:p>
        </w:tc>
      </w:tr>
      <w:tr w:rsidR="00293454" w:rsidRPr="003E2C61" w14:paraId="7DA87320" w14:textId="77777777" w:rsidTr="004775DB">
        <w:tc>
          <w:tcPr>
            <w:tcW w:w="3989" w:type="dxa"/>
            <w:vAlign w:val="center"/>
          </w:tcPr>
          <w:p w14:paraId="4FA7299B"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Other payables and accruals</w:t>
            </w:r>
          </w:p>
        </w:tc>
        <w:tc>
          <w:tcPr>
            <w:tcW w:w="1368" w:type="dxa"/>
            <w:tcBorders>
              <w:bottom w:val="single" w:sz="4" w:space="0" w:color="auto"/>
            </w:tcBorders>
            <w:shd w:val="clear" w:color="auto" w:fill="FAFAFA"/>
          </w:tcPr>
          <w:p w14:paraId="5AF4053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752,740</w:t>
            </w:r>
          </w:p>
        </w:tc>
        <w:tc>
          <w:tcPr>
            <w:tcW w:w="1368" w:type="dxa"/>
            <w:tcBorders>
              <w:bottom w:val="single" w:sz="4" w:space="0" w:color="auto"/>
            </w:tcBorders>
          </w:tcPr>
          <w:p w14:paraId="5E78C3A7"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717,468</w:t>
            </w:r>
          </w:p>
        </w:tc>
        <w:tc>
          <w:tcPr>
            <w:tcW w:w="1368" w:type="dxa"/>
            <w:tcBorders>
              <w:bottom w:val="single" w:sz="4" w:space="0" w:color="auto"/>
            </w:tcBorders>
            <w:shd w:val="clear" w:color="auto" w:fill="FAFAFA"/>
          </w:tcPr>
          <w:p w14:paraId="59F6D21B"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752,712</w:t>
            </w:r>
          </w:p>
        </w:tc>
        <w:tc>
          <w:tcPr>
            <w:tcW w:w="1368" w:type="dxa"/>
            <w:tcBorders>
              <w:bottom w:val="single" w:sz="4" w:space="0" w:color="auto"/>
            </w:tcBorders>
          </w:tcPr>
          <w:p w14:paraId="6CE739FC"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717,613</w:t>
            </w:r>
          </w:p>
        </w:tc>
      </w:tr>
      <w:tr w:rsidR="00293454" w:rsidRPr="003E2C61" w14:paraId="06B23EBB" w14:textId="77777777" w:rsidTr="004775DB">
        <w:tc>
          <w:tcPr>
            <w:tcW w:w="3989" w:type="dxa"/>
            <w:vAlign w:val="center"/>
          </w:tcPr>
          <w:p w14:paraId="4255991F"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68E015E6"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77B4F803"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shd w:val="clear" w:color="auto" w:fill="FAFAFA"/>
            <w:vAlign w:val="center"/>
          </w:tcPr>
          <w:p w14:paraId="749B74A9"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0AD7750E"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0F514CEE" w14:textId="77777777" w:rsidTr="004775DB">
        <w:tc>
          <w:tcPr>
            <w:tcW w:w="3989" w:type="dxa"/>
            <w:vAlign w:val="center"/>
          </w:tcPr>
          <w:p w14:paraId="7F1D3896" w14:textId="77777777" w:rsidR="00293454" w:rsidRPr="003E2C61" w:rsidRDefault="00293454">
            <w:pPr>
              <w:spacing w:line="240" w:lineRule="auto"/>
              <w:ind w:left="-101"/>
              <w:rPr>
                <w:rFonts w:ascii="Arial" w:eastAsia="Arial" w:hAnsi="Arial" w:cs="Arial"/>
                <w:sz w:val="18"/>
                <w:szCs w:val="18"/>
              </w:rPr>
            </w:pPr>
          </w:p>
        </w:tc>
        <w:tc>
          <w:tcPr>
            <w:tcW w:w="1368" w:type="dxa"/>
            <w:tcBorders>
              <w:bottom w:val="single" w:sz="4" w:space="0" w:color="auto"/>
            </w:tcBorders>
            <w:shd w:val="clear" w:color="auto" w:fill="FAFAFA"/>
          </w:tcPr>
          <w:p w14:paraId="1F10DC9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5,117,306</w:t>
            </w:r>
          </w:p>
        </w:tc>
        <w:tc>
          <w:tcPr>
            <w:tcW w:w="1368" w:type="dxa"/>
            <w:tcBorders>
              <w:bottom w:val="single" w:sz="4" w:space="0" w:color="auto"/>
            </w:tcBorders>
          </w:tcPr>
          <w:p w14:paraId="64EB375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4,451,951</w:t>
            </w:r>
          </w:p>
        </w:tc>
        <w:tc>
          <w:tcPr>
            <w:tcW w:w="1368" w:type="dxa"/>
            <w:tcBorders>
              <w:bottom w:val="single" w:sz="4" w:space="0" w:color="auto"/>
            </w:tcBorders>
            <w:shd w:val="clear" w:color="auto" w:fill="FAFAFA"/>
          </w:tcPr>
          <w:p w14:paraId="2EB6DE12"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5,116,809</w:t>
            </w:r>
          </w:p>
        </w:tc>
        <w:tc>
          <w:tcPr>
            <w:tcW w:w="1368" w:type="dxa"/>
            <w:tcBorders>
              <w:bottom w:val="single" w:sz="4" w:space="0" w:color="auto"/>
            </w:tcBorders>
          </w:tcPr>
          <w:p w14:paraId="38722DBC"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4,451,535</w:t>
            </w:r>
          </w:p>
        </w:tc>
      </w:tr>
    </w:tbl>
    <w:p w14:paraId="3D0112D0" w14:textId="77777777" w:rsidR="00293454" w:rsidRPr="003E2C61" w:rsidRDefault="00293454">
      <w:pPr>
        <w:tabs>
          <w:tab w:val="left" w:pos="540"/>
        </w:tabs>
        <w:spacing w:line="240" w:lineRule="auto"/>
        <w:jc w:val="both"/>
        <w:rPr>
          <w:sz w:val="18"/>
          <w:szCs w:val="18"/>
        </w:rPr>
      </w:pPr>
    </w:p>
    <w:p w14:paraId="6D3B92EC" w14:textId="77777777" w:rsidR="00293454" w:rsidRPr="003E2C61" w:rsidRDefault="001B7CC5">
      <w:pPr>
        <w:pBdr>
          <w:top w:val="nil"/>
          <w:left w:val="nil"/>
          <w:bottom w:val="nil"/>
          <w:right w:val="nil"/>
          <w:between w:val="nil"/>
        </w:pBdr>
        <w:tabs>
          <w:tab w:val="center" w:pos="4153"/>
          <w:tab w:val="right" w:pos="8306"/>
        </w:tabs>
        <w:spacing w:line="240" w:lineRule="auto"/>
        <w:jc w:val="both"/>
        <w:rPr>
          <w:sz w:val="18"/>
          <w:szCs w:val="18"/>
        </w:rPr>
      </w:pPr>
      <w:r w:rsidRPr="003E2C61">
        <w:rPr>
          <w:sz w:val="18"/>
          <w:szCs w:val="18"/>
        </w:rPr>
        <w:t xml:space="preserve">Other tax payable primarily represents excise tax payable generated </w:t>
      </w:r>
      <w:proofErr w:type="gramStart"/>
      <w:r w:rsidRPr="003E2C61">
        <w:rPr>
          <w:sz w:val="18"/>
          <w:szCs w:val="18"/>
        </w:rPr>
        <w:t>as a result of</w:t>
      </w:r>
      <w:proofErr w:type="gramEnd"/>
      <w:r w:rsidRPr="003E2C61">
        <w:rPr>
          <w:sz w:val="18"/>
          <w:szCs w:val="18"/>
        </w:rPr>
        <w:t xml:space="preserve"> normal operations. </w:t>
      </w:r>
    </w:p>
    <w:p w14:paraId="21804E04" w14:textId="77777777" w:rsidR="00293454" w:rsidRPr="003E2C61" w:rsidRDefault="00293454">
      <w:pPr>
        <w:pBdr>
          <w:top w:val="nil"/>
          <w:left w:val="nil"/>
          <w:bottom w:val="nil"/>
          <w:right w:val="nil"/>
          <w:between w:val="nil"/>
        </w:pBdr>
        <w:tabs>
          <w:tab w:val="center" w:pos="4153"/>
          <w:tab w:val="right" w:pos="8306"/>
        </w:tabs>
        <w:spacing w:line="240" w:lineRule="auto"/>
        <w:jc w:val="both"/>
        <w:rPr>
          <w:sz w:val="18"/>
          <w:szCs w:val="18"/>
        </w:rPr>
      </w:pPr>
    </w:p>
    <w:p w14:paraId="523DA0AE" w14:textId="77777777" w:rsidR="00293454" w:rsidRPr="003E2C61" w:rsidRDefault="00293454">
      <w:pPr>
        <w:pBdr>
          <w:top w:val="nil"/>
          <w:left w:val="nil"/>
          <w:bottom w:val="nil"/>
          <w:right w:val="nil"/>
          <w:between w:val="nil"/>
        </w:pBdr>
        <w:tabs>
          <w:tab w:val="center" w:pos="4153"/>
          <w:tab w:val="right" w:pos="8306"/>
        </w:tabs>
        <w:spacing w:line="240" w:lineRule="auto"/>
        <w:jc w:val="both"/>
        <w:rPr>
          <w:color w:val="000000"/>
          <w:sz w:val="18"/>
          <w:szCs w:val="18"/>
        </w:rPr>
      </w:pPr>
    </w:p>
    <w:tbl>
      <w:tblPr>
        <w:tblStyle w:val="affffffffffffffffffffffffffffffffff8"/>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E2C61" w14:paraId="32D4C706" w14:textId="77777777">
        <w:trPr>
          <w:trHeight w:val="386"/>
        </w:trPr>
        <w:tc>
          <w:tcPr>
            <w:tcW w:w="9461" w:type="dxa"/>
            <w:shd w:val="clear" w:color="auto" w:fill="FFA543"/>
            <w:vAlign w:val="center"/>
          </w:tcPr>
          <w:p w14:paraId="214A1A04" w14:textId="77777777" w:rsidR="00293454" w:rsidRPr="003E2C61" w:rsidRDefault="001B7CC5">
            <w:pPr>
              <w:pStyle w:val="Heading6"/>
              <w:tabs>
                <w:tab w:val="left" w:pos="433"/>
              </w:tabs>
              <w:spacing w:before="0" w:after="0" w:line="240" w:lineRule="auto"/>
              <w:ind w:left="540" w:hanging="540"/>
              <w:jc w:val="both"/>
              <w:outlineLvl w:val="5"/>
              <w:rPr>
                <w:rFonts w:ascii="Arial" w:eastAsia="Arial" w:hAnsi="Arial" w:cs="Arial"/>
                <w:color w:val="FFFFFF"/>
                <w:sz w:val="18"/>
                <w:szCs w:val="18"/>
              </w:rPr>
            </w:pPr>
            <w:r w:rsidRPr="003E2C61">
              <w:rPr>
                <w:rFonts w:ascii="Arial" w:eastAsia="Arial" w:hAnsi="Arial" w:cs="Arial"/>
                <w:color w:val="FFFFFF"/>
                <w:sz w:val="18"/>
                <w:szCs w:val="18"/>
              </w:rPr>
              <w:t>22</w:t>
            </w:r>
            <w:r w:rsidRPr="003E2C61">
              <w:rPr>
                <w:rFonts w:ascii="Arial" w:eastAsia="Arial" w:hAnsi="Arial" w:cs="Arial"/>
                <w:color w:val="FFFFFF"/>
                <w:sz w:val="18"/>
                <w:szCs w:val="18"/>
              </w:rPr>
              <w:tab/>
              <w:t>Provisions for employee benefits</w:t>
            </w:r>
          </w:p>
        </w:tc>
      </w:tr>
    </w:tbl>
    <w:p w14:paraId="27E3F42B" w14:textId="77777777" w:rsidR="00293454" w:rsidRPr="003E2C61" w:rsidRDefault="00293454">
      <w:pPr>
        <w:spacing w:line="240" w:lineRule="auto"/>
        <w:ind w:left="540" w:hanging="540"/>
        <w:jc w:val="both"/>
        <w:rPr>
          <w:sz w:val="18"/>
          <w:szCs w:val="18"/>
        </w:rPr>
      </w:pPr>
    </w:p>
    <w:tbl>
      <w:tblPr>
        <w:tblStyle w:val="affffffffffffffffffffffffffffffffff9"/>
        <w:tblW w:w="9461" w:type="dxa"/>
        <w:tblLayout w:type="fixed"/>
        <w:tblLook w:val="0000" w:firstRow="0" w:lastRow="0" w:firstColumn="0" w:lastColumn="0" w:noHBand="0" w:noVBand="0"/>
      </w:tblPr>
      <w:tblGrid>
        <w:gridCol w:w="6725"/>
        <w:gridCol w:w="1368"/>
        <w:gridCol w:w="1368"/>
      </w:tblGrid>
      <w:tr w:rsidR="00293454" w:rsidRPr="003E2C61" w14:paraId="676FB94F" w14:textId="77777777" w:rsidTr="004775DB">
        <w:tc>
          <w:tcPr>
            <w:tcW w:w="6725" w:type="dxa"/>
            <w:vAlign w:val="center"/>
          </w:tcPr>
          <w:p w14:paraId="6F1AD7EE" w14:textId="77777777" w:rsidR="00293454" w:rsidRPr="003E2C61" w:rsidRDefault="00293454">
            <w:pPr>
              <w:spacing w:line="240" w:lineRule="auto"/>
              <w:ind w:left="-101"/>
              <w:rPr>
                <w:rFonts w:ascii="Arial" w:eastAsia="Arial" w:hAnsi="Arial" w:cs="Arial"/>
                <w:sz w:val="18"/>
                <w:szCs w:val="18"/>
              </w:rPr>
            </w:pPr>
          </w:p>
        </w:tc>
        <w:tc>
          <w:tcPr>
            <w:tcW w:w="2736" w:type="dxa"/>
            <w:gridSpan w:val="2"/>
            <w:tcBorders>
              <w:top w:val="single" w:sz="4" w:space="0" w:color="auto"/>
              <w:bottom w:val="single" w:sz="4" w:space="0" w:color="auto"/>
            </w:tcBorders>
            <w:shd w:val="clear" w:color="auto" w:fill="auto"/>
          </w:tcPr>
          <w:p w14:paraId="73DABC25"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Consolidated and Separate</w:t>
            </w:r>
          </w:p>
          <w:p w14:paraId="2970CCDB"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r>
      <w:tr w:rsidR="00293454" w:rsidRPr="003E2C61" w14:paraId="5D71F999" w14:textId="77777777" w:rsidTr="004775DB">
        <w:tc>
          <w:tcPr>
            <w:tcW w:w="6725" w:type="dxa"/>
            <w:vAlign w:val="center"/>
          </w:tcPr>
          <w:p w14:paraId="4424FE0A"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bottom w:val="single" w:sz="4" w:space="0" w:color="auto"/>
            </w:tcBorders>
          </w:tcPr>
          <w:p w14:paraId="5A32A684"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368" w:type="dxa"/>
            <w:tcBorders>
              <w:top w:val="single" w:sz="4" w:space="0" w:color="auto"/>
              <w:bottom w:val="single" w:sz="4" w:space="0" w:color="auto"/>
            </w:tcBorders>
          </w:tcPr>
          <w:p w14:paraId="642AEA78"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r>
      <w:tr w:rsidR="00293454" w:rsidRPr="003E2C61" w14:paraId="13D55974" w14:textId="77777777" w:rsidTr="004775DB">
        <w:tc>
          <w:tcPr>
            <w:tcW w:w="6725" w:type="dxa"/>
            <w:shd w:val="clear" w:color="auto" w:fill="auto"/>
            <w:vAlign w:val="center"/>
          </w:tcPr>
          <w:p w14:paraId="78815405"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tcPr>
          <w:p w14:paraId="1481442C"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tcPr>
          <w:p w14:paraId="3E21054E"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44E53FC4" w14:textId="77777777" w:rsidTr="004775DB">
        <w:tc>
          <w:tcPr>
            <w:tcW w:w="6725" w:type="dxa"/>
            <w:shd w:val="clear" w:color="auto" w:fill="auto"/>
            <w:vAlign w:val="center"/>
          </w:tcPr>
          <w:p w14:paraId="7AD581FE"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Statement of financial position:</w:t>
            </w:r>
          </w:p>
        </w:tc>
        <w:tc>
          <w:tcPr>
            <w:tcW w:w="1368" w:type="dxa"/>
            <w:shd w:val="clear" w:color="auto" w:fill="FAFAFA"/>
          </w:tcPr>
          <w:p w14:paraId="6BE8D8B8" w14:textId="77777777" w:rsidR="00293454" w:rsidRPr="003E2C61" w:rsidRDefault="00293454">
            <w:pPr>
              <w:spacing w:line="240" w:lineRule="auto"/>
              <w:ind w:right="-72"/>
              <w:jc w:val="right"/>
              <w:rPr>
                <w:rFonts w:ascii="Arial" w:eastAsia="Arial" w:hAnsi="Arial" w:cs="Arial"/>
                <w:sz w:val="18"/>
                <w:szCs w:val="18"/>
              </w:rPr>
            </w:pPr>
          </w:p>
        </w:tc>
        <w:tc>
          <w:tcPr>
            <w:tcW w:w="1368" w:type="dxa"/>
          </w:tcPr>
          <w:p w14:paraId="5ECEF6F7"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78E0CB8E" w14:textId="77777777" w:rsidTr="004775DB">
        <w:trPr>
          <w:trHeight w:val="89"/>
        </w:trPr>
        <w:tc>
          <w:tcPr>
            <w:tcW w:w="6725" w:type="dxa"/>
            <w:shd w:val="clear" w:color="auto" w:fill="auto"/>
            <w:vAlign w:val="center"/>
          </w:tcPr>
          <w:p w14:paraId="29CC1A78"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 xml:space="preserve">   Liability in the statement of financial position</w:t>
            </w:r>
          </w:p>
        </w:tc>
        <w:tc>
          <w:tcPr>
            <w:tcW w:w="1368" w:type="dxa"/>
            <w:tcBorders>
              <w:bottom w:val="single" w:sz="4" w:space="0" w:color="auto"/>
            </w:tcBorders>
            <w:shd w:val="clear" w:color="auto" w:fill="FAFAFA"/>
          </w:tcPr>
          <w:p w14:paraId="16204663"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3,312,557</w:t>
            </w:r>
          </w:p>
        </w:tc>
        <w:tc>
          <w:tcPr>
            <w:tcW w:w="1368" w:type="dxa"/>
            <w:tcBorders>
              <w:bottom w:val="single" w:sz="4" w:space="0" w:color="auto"/>
            </w:tcBorders>
          </w:tcPr>
          <w:p w14:paraId="6F3900CE"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3,671,797</w:t>
            </w:r>
          </w:p>
        </w:tc>
      </w:tr>
    </w:tbl>
    <w:p w14:paraId="62EDF601" w14:textId="77777777" w:rsidR="00293454" w:rsidRPr="003E2C61" w:rsidRDefault="00293454">
      <w:pPr>
        <w:spacing w:line="240" w:lineRule="auto"/>
        <w:ind w:right="270"/>
        <w:jc w:val="both"/>
        <w:rPr>
          <w:sz w:val="18"/>
          <w:szCs w:val="18"/>
          <w:highlight w:val="white"/>
        </w:rPr>
      </w:pPr>
    </w:p>
    <w:p w14:paraId="5E036219" w14:textId="77777777" w:rsidR="00293454" w:rsidRPr="003E2C61" w:rsidRDefault="001B7CC5">
      <w:pPr>
        <w:spacing w:line="240" w:lineRule="auto"/>
        <w:ind w:right="270"/>
        <w:jc w:val="both"/>
        <w:rPr>
          <w:sz w:val="18"/>
          <w:szCs w:val="18"/>
          <w:highlight w:val="white"/>
        </w:rPr>
      </w:pPr>
      <w:r w:rsidRPr="003E2C61">
        <w:rPr>
          <w:sz w:val="18"/>
          <w:szCs w:val="18"/>
          <w:highlight w:val="white"/>
        </w:rPr>
        <w:t>The movement in the defined benefit obligation over the year is as follows:</w:t>
      </w:r>
    </w:p>
    <w:p w14:paraId="42D73BD6" w14:textId="77777777" w:rsidR="00293454" w:rsidRPr="003E2C61" w:rsidRDefault="00293454">
      <w:pPr>
        <w:spacing w:line="240" w:lineRule="auto"/>
        <w:ind w:right="270"/>
        <w:jc w:val="both"/>
        <w:rPr>
          <w:sz w:val="18"/>
          <w:szCs w:val="18"/>
          <w:highlight w:val="white"/>
        </w:rPr>
      </w:pPr>
    </w:p>
    <w:tbl>
      <w:tblPr>
        <w:tblStyle w:val="affffffffffffffffffffffffffffffffffa"/>
        <w:tblW w:w="9461" w:type="dxa"/>
        <w:tblLayout w:type="fixed"/>
        <w:tblLook w:val="0000" w:firstRow="0" w:lastRow="0" w:firstColumn="0" w:lastColumn="0" w:noHBand="0" w:noVBand="0"/>
      </w:tblPr>
      <w:tblGrid>
        <w:gridCol w:w="6725"/>
        <w:gridCol w:w="1368"/>
        <w:gridCol w:w="1368"/>
      </w:tblGrid>
      <w:tr w:rsidR="00293454" w:rsidRPr="003E2C61" w14:paraId="4FC5F248" w14:textId="77777777" w:rsidTr="00927B64">
        <w:trPr>
          <w:trHeight w:val="24"/>
        </w:trPr>
        <w:tc>
          <w:tcPr>
            <w:tcW w:w="6725" w:type="dxa"/>
          </w:tcPr>
          <w:p w14:paraId="561F6A04" w14:textId="77777777" w:rsidR="00293454" w:rsidRPr="003E2C61" w:rsidRDefault="00293454">
            <w:pPr>
              <w:spacing w:line="240" w:lineRule="auto"/>
              <w:ind w:left="-101"/>
              <w:jc w:val="both"/>
              <w:rPr>
                <w:rFonts w:ascii="Arial" w:eastAsia="Arial" w:hAnsi="Arial" w:cs="Arial"/>
                <w:sz w:val="18"/>
                <w:szCs w:val="18"/>
              </w:rPr>
            </w:pPr>
          </w:p>
        </w:tc>
        <w:tc>
          <w:tcPr>
            <w:tcW w:w="2736" w:type="dxa"/>
            <w:gridSpan w:val="2"/>
            <w:tcBorders>
              <w:top w:val="single" w:sz="4" w:space="0" w:color="auto"/>
              <w:bottom w:val="single" w:sz="4" w:space="0" w:color="auto"/>
            </w:tcBorders>
            <w:shd w:val="clear" w:color="auto" w:fill="auto"/>
          </w:tcPr>
          <w:p w14:paraId="0E32FD2A"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Consolidated and Separate</w:t>
            </w:r>
          </w:p>
          <w:p w14:paraId="5526E256"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r>
      <w:tr w:rsidR="00293454" w:rsidRPr="003E2C61" w14:paraId="2593BCCA" w14:textId="77777777" w:rsidTr="00927B64">
        <w:trPr>
          <w:trHeight w:val="24"/>
        </w:trPr>
        <w:tc>
          <w:tcPr>
            <w:tcW w:w="6725" w:type="dxa"/>
          </w:tcPr>
          <w:p w14:paraId="77EC835A" w14:textId="77777777" w:rsidR="00293454" w:rsidRPr="003E2C61" w:rsidRDefault="00293454">
            <w:pPr>
              <w:spacing w:line="240" w:lineRule="auto"/>
              <w:ind w:left="-101"/>
              <w:jc w:val="both"/>
              <w:rPr>
                <w:rFonts w:ascii="Arial" w:eastAsia="Arial" w:hAnsi="Arial" w:cs="Arial"/>
                <w:sz w:val="18"/>
                <w:szCs w:val="18"/>
              </w:rPr>
            </w:pPr>
          </w:p>
        </w:tc>
        <w:tc>
          <w:tcPr>
            <w:tcW w:w="1368" w:type="dxa"/>
            <w:tcBorders>
              <w:top w:val="single" w:sz="4" w:space="0" w:color="auto"/>
              <w:bottom w:val="single" w:sz="4" w:space="0" w:color="auto"/>
            </w:tcBorders>
            <w:shd w:val="clear" w:color="auto" w:fill="auto"/>
          </w:tcPr>
          <w:p w14:paraId="477813AC"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368" w:type="dxa"/>
            <w:tcBorders>
              <w:top w:val="single" w:sz="4" w:space="0" w:color="auto"/>
              <w:bottom w:val="single" w:sz="4" w:space="0" w:color="auto"/>
            </w:tcBorders>
            <w:shd w:val="clear" w:color="auto" w:fill="auto"/>
          </w:tcPr>
          <w:p w14:paraId="6497909D"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r>
      <w:tr w:rsidR="00293454" w:rsidRPr="003E2C61" w14:paraId="63F7993E" w14:textId="77777777" w:rsidTr="00927B64">
        <w:trPr>
          <w:trHeight w:val="24"/>
        </w:trPr>
        <w:tc>
          <w:tcPr>
            <w:tcW w:w="6725" w:type="dxa"/>
            <w:vAlign w:val="center"/>
          </w:tcPr>
          <w:p w14:paraId="2FBE5E7C"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353B915E"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49448037"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6CBCBB27" w14:textId="77777777" w:rsidTr="004775DB">
        <w:trPr>
          <w:trHeight w:val="24"/>
        </w:trPr>
        <w:tc>
          <w:tcPr>
            <w:tcW w:w="6725" w:type="dxa"/>
          </w:tcPr>
          <w:p w14:paraId="2CBEC281" w14:textId="77777777" w:rsidR="00293454" w:rsidRPr="003E2C61" w:rsidRDefault="001B7CC5">
            <w:pPr>
              <w:spacing w:line="240" w:lineRule="auto"/>
              <w:ind w:left="-101"/>
              <w:rPr>
                <w:rFonts w:ascii="Arial" w:eastAsia="Arial" w:hAnsi="Arial" w:cs="Arial"/>
                <w:sz w:val="18"/>
                <w:szCs w:val="18"/>
                <w:highlight w:val="white"/>
              </w:rPr>
            </w:pPr>
            <w:proofErr w:type="gramStart"/>
            <w:r w:rsidRPr="003E2C61">
              <w:rPr>
                <w:rFonts w:ascii="Arial" w:eastAsia="Arial" w:hAnsi="Arial" w:cs="Arial"/>
                <w:sz w:val="18"/>
                <w:szCs w:val="18"/>
                <w:highlight w:val="white"/>
              </w:rPr>
              <w:t>At</w:t>
            </w:r>
            <w:proofErr w:type="gramEnd"/>
            <w:r w:rsidRPr="003E2C61">
              <w:rPr>
                <w:rFonts w:ascii="Arial" w:eastAsia="Arial" w:hAnsi="Arial" w:cs="Arial"/>
                <w:sz w:val="18"/>
                <w:szCs w:val="18"/>
                <w:highlight w:val="white"/>
              </w:rPr>
              <w:t xml:space="preserve"> </w:t>
            </w:r>
            <w:r w:rsidRPr="003E2C61">
              <w:rPr>
                <w:rFonts w:ascii="Arial" w:eastAsia="Arial" w:hAnsi="Arial" w:cs="Arial"/>
                <w:sz w:val="18"/>
                <w:szCs w:val="18"/>
              </w:rPr>
              <w:t>1</w:t>
            </w:r>
            <w:r w:rsidRPr="003E2C61">
              <w:rPr>
                <w:rFonts w:ascii="Arial" w:eastAsia="Arial" w:hAnsi="Arial" w:cs="Arial"/>
                <w:sz w:val="18"/>
                <w:szCs w:val="18"/>
                <w:highlight w:val="white"/>
              </w:rPr>
              <w:t xml:space="preserve"> January</w:t>
            </w:r>
          </w:p>
        </w:tc>
        <w:tc>
          <w:tcPr>
            <w:tcW w:w="1368" w:type="dxa"/>
            <w:shd w:val="clear" w:color="auto" w:fill="FAFAFA"/>
          </w:tcPr>
          <w:p w14:paraId="2D38A6AE"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3,671,797</w:t>
            </w:r>
          </w:p>
        </w:tc>
        <w:tc>
          <w:tcPr>
            <w:tcW w:w="1368" w:type="dxa"/>
          </w:tcPr>
          <w:p w14:paraId="715F368D"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4,067,396</w:t>
            </w:r>
          </w:p>
        </w:tc>
      </w:tr>
      <w:tr w:rsidR="00293454" w:rsidRPr="003E2C61" w14:paraId="2EA0881A" w14:textId="77777777" w:rsidTr="004775DB">
        <w:trPr>
          <w:trHeight w:val="126"/>
        </w:trPr>
        <w:tc>
          <w:tcPr>
            <w:tcW w:w="6725" w:type="dxa"/>
          </w:tcPr>
          <w:p w14:paraId="1F64B1CB" w14:textId="77777777" w:rsidR="00293454" w:rsidRPr="003E2C61" w:rsidRDefault="001B7CC5">
            <w:pPr>
              <w:spacing w:line="240" w:lineRule="auto"/>
              <w:ind w:left="-101"/>
              <w:rPr>
                <w:rFonts w:ascii="Arial" w:eastAsia="Arial" w:hAnsi="Arial" w:cs="Arial"/>
                <w:sz w:val="18"/>
                <w:szCs w:val="18"/>
                <w:highlight w:val="white"/>
              </w:rPr>
            </w:pPr>
            <w:r w:rsidRPr="003E2C61">
              <w:rPr>
                <w:rFonts w:ascii="Arial" w:eastAsia="Arial" w:hAnsi="Arial" w:cs="Arial"/>
                <w:sz w:val="18"/>
                <w:szCs w:val="18"/>
                <w:highlight w:val="white"/>
              </w:rPr>
              <w:t xml:space="preserve">Service cost </w:t>
            </w:r>
          </w:p>
        </w:tc>
        <w:tc>
          <w:tcPr>
            <w:tcW w:w="1368" w:type="dxa"/>
            <w:shd w:val="clear" w:color="auto" w:fill="FAFAFA"/>
          </w:tcPr>
          <w:p w14:paraId="75057E80"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144,942</w:t>
            </w:r>
          </w:p>
        </w:tc>
        <w:tc>
          <w:tcPr>
            <w:tcW w:w="1368" w:type="dxa"/>
          </w:tcPr>
          <w:p w14:paraId="6ED2F8D2"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182,538</w:t>
            </w:r>
          </w:p>
        </w:tc>
      </w:tr>
      <w:tr w:rsidR="00293454" w:rsidRPr="003E2C61" w14:paraId="073B0E72" w14:textId="77777777" w:rsidTr="00927B64">
        <w:trPr>
          <w:trHeight w:val="24"/>
        </w:trPr>
        <w:tc>
          <w:tcPr>
            <w:tcW w:w="6725" w:type="dxa"/>
          </w:tcPr>
          <w:p w14:paraId="5F921201" w14:textId="77777777" w:rsidR="00293454" w:rsidRPr="003E2C61" w:rsidRDefault="001B7CC5">
            <w:pPr>
              <w:spacing w:line="240" w:lineRule="auto"/>
              <w:ind w:left="-101"/>
              <w:rPr>
                <w:rFonts w:ascii="Arial" w:eastAsia="Arial" w:hAnsi="Arial" w:cs="Arial"/>
                <w:sz w:val="18"/>
                <w:szCs w:val="18"/>
                <w:highlight w:val="white"/>
              </w:rPr>
            </w:pPr>
            <w:r w:rsidRPr="003E2C61">
              <w:rPr>
                <w:rFonts w:ascii="Arial" w:eastAsia="Arial" w:hAnsi="Arial" w:cs="Arial"/>
                <w:sz w:val="18"/>
                <w:szCs w:val="18"/>
                <w:highlight w:val="white"/>
              </w:rPr>
              <w:t>Interest cost</w:t>
            </w:r>
          </w:p>
        </w:tc>
        <w:tc>
          <w:tcPr>
            <w:tcW w:w="1368" w:type="dxa"/>
            <w:tcBorders>
              <w:bottom w:val="single" w:sz="4" w:space="0" w:color="auto"/>
            </w:tcBorders>
            <w:shd w:val="clear" w:color="auto" w:fill="FAFAFA"/>
          </w:tcPr>
          <w:p w14:paraId="01C991ED"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103,631</w:t>
            </w:r>
          </w:p>
        </w:tc>
        <w:tc>
          <w:tcPr>
            <w:tcW w:w="1368" w:type="dxa"/>
            <w:tcBorders>
              <w:bottom w:val="single" w:sz="4" w:space="0" w:color="auto"/>
            </w:tcBorders>
          </w:tcPr>
          <w:p w14:paraId="2CEFD13E"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103,601</w:t>
            </w:r>
          </w:p>
        </w:tc>
      </w:tr>
      <w:tr w:rsidR="00293454" w:rsidRPr="003E2C61" w14:paraId="4FB0255A" w14:textId="77777777" w:rsidTr="00927B64">
        <w:trPr>
          <w:trHeight w:val="24"/>
        </w:trPr>
        <w:tc>
          <w:tcPr>
            <w:tcW w:w="6725" w:type="dxa"/>
            <w:vAlign w:val="center"/>
          </w:tcPr>
          <w:p w14:paraId="7FA5EA80"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1B222E75"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095CFF05"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3337C819" w14:textId="77777777" w:rsidTr="00927B64">
        <w:trPr>
          <w:trHeight w:val="24"/>
        </w:trPr>
        <w:tc>
          <w:tcPr>
            <w:tcW w:w="6725" w:type="dxa"/>
          </w:tcPr>
          <w:p w14:paraId="3395D2ED" w14:textId="77777777" w:rsidR="00293454" w:rsidRPr="003E2C61" w:rsidRDefault="00293454">
            <w:pPr>
              <w:spacing w:line="240" w:lineRule="auto"/>
              <w:ind w:left="-101"/>
              <w:rPr>
                <w:rFonts w:ascii="Arial" w:eastAsia="Arial" w:hAnsi="Arial" w:cs="Arial"/>
                <w:sz w:val="18"/>
                <w:szCs w:val="18"/>
                <w:highlight w:val="white"/>
              </w:rPr>
            </w:pPr>
          </w:p>
        </w:tc>
        <w:tc>
          <w:tcPr>
            <w:tcW w:w="1368" w:type="dxa"/>
            <w:tcBorders>
              <w:bottom w:val="single" w:sz="4" w:space="0" w:color="auto"/>
            </w:tcBorders>
            <w:shd w:val="clear" w:color="auto" w:fill="FAFAFA"/>
          </w:tcPr>
          <w:p w14:paraId="15C990C9"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3,920,370</w:t>
            </w:r>
          </w:p>
        </w:tc>
        <w:tc>
          <w:tcPr>
            <w:tcW w:w="1368" w:type="dxa"/>
            <w:tcBorders>
              <w:bottom w:val="single" w:sz="4" w:space="0" w:color="auto"/>
            </w:tcBorders>
          </w:tcPr>
          <w:p w14:paraId="70C43BD2"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4,353,535</w:t>
            </w:r>
          </w:p>
        </w:tc>
      </w:tr>
      <w:tr w:rsidR="00293454" w:rsidRPr="003E2C61" w14:paraId="14A13EB4" w14:textId="77777777" w:rsidTr="00927B64">
        <w:trPr>
          <w:trHeight w:val="24"/>
        </w:trPr>
        <w:tc>
          <w:tcPr>
            <w:tcW w:w="6725" w:type="dxa"/>
          </w:tcPr>
          <w:p w14:paraId="7E0434A1" w14:textId="77777777" w:rsidR="00293454" w:rsidRPr="003E2C61" w:rsidRDefault="00293454">
            <w:pPr>
              <w:spacing w:line="240" w:lineRule="auto"/>
              <w:ind w:left="-101"/>
              <w:rPr>
                <w:rFonts w:ascii="Arial" w:eastAsia="Arial" w:hAnsi="Arial" w:cs="Arial"/>
                <w:sz w:val="18"/>
                <w:szCs w:val="18"/>
                <w:highlight w:val="white"/>
              </w:rPr>
            </w:pPr>
          </w:p>
        </w:tc>
        <w:tc>
          <w:tcPr>
            <w:tcW w:w="1368" w:type="dxa"/>
            <w:tcBorders>
              <w:top w:val="single" w:sz="4" w:space="0" w:color="auto"/>
            </w:tcBorders>
            <w:shd w:val="clear" w:color="auto" w:fill="FAFAFA"/>
          </w:tcPr>
          <w:p w14:paraId="0264049F"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tcPr>
          <w:p w14:paraId="5211EC40"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31984171" w14:textId="77777777" w:rsidTr="004775DB">
        <w:trPr>
          <w:trHeight w:val="24"/>
        </w:trPr>
        <w:tc>
          <w:tcPr>
            <w:tcW w:w="6725" w:type="dxa"/>
          </w:tcPr>
          <w:p w14:paraId="08EF35A4"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Remeasurements recognised in other comprehensive income (Note 25)</w:t>
            </w:r>
          </w:p>
        </w:tc>
        <w:tc>
          <w:tcPr>
            <w:tcW w:w="1368" w:type="dxa"/>
            <w:shd w:val="clear" w:color="auto" w:fill="FAFAFA"/>
          </w:tcPr>
          <w:p w14:paraId="5BE99B89" w14:textId="77777777" w:rsidR="00293454" w:rsidRPr="003E2C61" w:rsidRDefault="00293454">
            <w:pPr>
              <w:spacing w:line="240" w:lineRule="auto"/>
              <w:ind w:right="-72"/>
              <w:jc w:val="right"/>
              <w:rPr>
                <w:rFonts w:ascii="Arial" w:eastAsia="Arial" w:hAnsi="Arial" w:cs="Arial"/>
                <w:sz w:val="18"/>
                <w:szCs w:val="18"/>
              </w:rPr>
            </w:pPr>
          </w:p>
        </w:tc>
        <w:tc>
          <w:tcPr>
            <w:tcW w:w="1368" w:type="dxa"/>
          </w:tcPr>
          <w:p w14:paraId="2C00B122"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3C85D9C6" w14:textId="77777777" w:rsidTr="004775DB">
        <w:trPr>
          <w:trHeight w:val="24"/>
        </w:trPr>
        <w:tc>
          <w:tcPr>
            <w:tcW w:w="6725" w:type="dxa"/>
          </w:tcPr>
          <w:p w14:paraId="39134898" w14:textId="7C1245B5"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 xml:space="preserve">   Gain from change in financial assumptions</w:t>
            </w:r>
          </w:p>
        </w:tc>
        <w:tc>
          <w:tcPr>
            <w:tcW w:w="1368" w:type="dxa"/>
            <w:shd w:val="clear" w:color="auto" w:fill="FAFAFA"/>
          </w:tcPr>
          <w:p w14:paraId="33D4C011"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(350,844)</w:t>
            </w:r>
          </w:p>
        </w:tc>
        <w:tc>
          <w:tcPr>
            <w:tcW w:w="1368" w:type="dxa"/>
          </w:tcPr>
          <w:p w14:paraId="03D925A5"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(573,418)</w:t>
            </w:r>
          </w:p>
        </w:tc>
      </w:tr>
      <w:tr w:rsidR="00293454" w:rsidRPr="003E2C61" w14:paraId="560AA80C" w14:textId="77777777" w:rsidTr="004775DB">
        <w:trPr>
          <w:trHeight w:val="24"/>
        </w:trPr>
        <w:tc>
          <w:tcPr>
            <w:tcW w:w="6725" w:type="dxa"/>
          </w:tcPr>
          <w:p w14:paraId="7600488F"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 xml:space="preserve">   Experience (gain) loss </w:t>
            </w:r>
          </w:p>
        </w:tc>
        <w:tc>
          <w:tcPr>
            <w:tcW w:w="1368" w:type="dxa"/>
            <w:shd w:val="clear" w:color="auto" w:fill="FAFAFA"/>
          </w:tcPr>
          <w:p w14:paraId="03EC88AB"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(77,203)</w:t>
            </w:r>
          </w:p>
        </w:tc>
        <w:tc>
          <w:tcPr>
            <w:tcW w:w="1368" w:type="dxa"/>
          </w:tcPr>
          <w:p w14:paraId="2443BF32"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117,666</w:t>
            </w:r>
          </w:p>
        </w:tc>
      </w:tr>
      <w:tr w:rsidR="00293454" w:rsidRPr="003E2C61" w14:paraId="1BFF8929" w14:textId="77777777" w:rsidTr="00927B64">
        <w:trPr>
          <w:trHeight w:val="24"/>
        </w:trPr>
        <w:tc>
          <w:tcPr>
            <w:tcW w:w="6725" w:type="dxa"/>
            <w:vAlign w:val="center"/>
          </w:tcPr>
          <w:p w14:paraId="71DDA7C0"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 xml:space="preserve">   Transfer out</w:t>
            </w:r>
          </w:p>
        </w:tc>
        <w:tc>
          <w:tcPr>
            <w:tcW w:w="1368" w:type="dxa"/>
            <w:tcBorders>
              <w:bottom w:val="single" w:sz="4" w:space="0" w:color="auto"/>
            </w:tcBorders>
            <w:shd w:val="clear" w:color="auto" w:fill="FAFAFA"/>
            <w:vAlign w:val="center"/>
          </w:tcPr>
          <w:p w14:paraId="5F797752"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(2,450)</w:t>
            </w:r>
          </w:p>
        </w:tc>
        <w:tc>
          <w:tcPr>
            <w:tcW w:w="1368" w:type="dxa"/>
            <w:tcBorders>
              <w:bottom w:val="single" w:sz="4" w:space="0" w:color="auto"/>
            </w:tcBorders>
            <w:vAlign w:val="center"/>
          </w:tcPr>
          <w:p w14:paraId="51E36752"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(14,086)</w:t>
            </w:r>
          </w:p>
        </w:tc>
      </w:tr>
      <w:tr w:rsidR="00293454" w:rsidRPr="003E2C61" w14:paraId="271D1D34" w14:textId="77777777" w:rsidTr="00927B64">
        <w:trPr>
          <w:trHeight w:val="24"/>
        </w:trPr>
        <w:tc>
          <w:tcPr>
            <w:tcW w:w="6725" w:type="dxa"/>
            <w:vAlign w:val="center"/>
          </w:tcPr>
          <w:p w14:paraId="353DB19A"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1AD33445"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3388EDF2"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4C96C870" w14:textId="77777777" w:rsidTr="00927B64">
        <w:trPr>
          <w:trHeight w:val="24"/>
        </w:trPr>
        <w:tc>
          <w:tcPr>
            <w:tcW w:w="6725" w:type="dxa"/>
          </w:tcPr>
          <w:p w14:paraId="22F627E3" w14:textId="77777777" w:rsidR="00293454" w:rsidRPr="003E2C61" w:rsidRDefault="00293454">
            <w:pPr>
              <w:spacing w:line="240" w:lineRule="auto"/>
              <w:ind w:left="-101"/>
              <w:rPr>
                <w:rFonts w:ascii="Arial" w:eastAsia="Arial" w:hAnsi="Arial" w:cs="Arial"/>
                <w:sz w:val="18"/>
                <w:szCs w:val="18"/>
              </w:rPr>
            </w:pPr>
          </w:p>
        </w:tc>
        <w:tc>
          <w:tcPr>
            <w:tcW w:w="1368" w:type="dxa"/>
            <w:tcBorders>
              <w:bottom w:val="single" w:sz="4" w:space="0" w:color="auto"/>
            </w:tcBorders>
            <w:shd w:val="clear" w:color="auto" w:fill="FAFAFA"/>
          </w:tcPr>
          <w:p w14:paraId="5864FAB1"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(430,497)</w:t>
            </w:r>
          </w:p>
        </w:tc>
        <w:tc>
          <w:tcPr>
            <w:tcW w:w="1368" w:type="dxa"/>
            <w:tcBorders>
              <w:bottom w:val="single" w:sz="4" w:space="0" w:color="auto"/>
            </w:tcBorders>
          </w:tcPr>
          <w:p w14:paraId="34F2403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(469,838)</w:t>
            </w:r>
          </w:p>
        </w:tc>
      </w:tr>
      <w:tr w:rsidR="00293454" w:rsidRPr="003E2C61" w14:paraId="21F7F2BF" w14:textId="77777777" w:rsidTr="00927B64">
        <w:trPr>
          <w:trHeight w:val="24"/>
        </w:trPr>
        <w:tc>
          <w:tcPr>
            <w:tcW w:w="6725" w:type="dxa"/>
          </w:tcPr>
          <w:p w14:paraId="4F944295"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tcPr>
          <w:p w14:paraId="05CB3C6D"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tcPr>
          <w:p w14:paraId="60D9E375"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721C59A1" w14:textId="77777777" w:rsidTr="004775DB">
        <w:trPr>
          <w:trHeight w:val="24"/>
        </w:trPr>
        <w:tc>
          <w:tcPr>
            <w:tcW w:w="6725" w:type="dxa"/>
          </w:tcPr>
          <w:p w14:paraId="40284ACD"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Payment from plans:</w:t>
            </w:r>
          </w:p>
        </w:tc>
        <w:tc>
          <w:tcPr>
            <w:tcW w:w="1368" w:type="dxa"/>
            <w:shd w:val="clear" w:color="auto" w:fill="FAFAFA"/>
          </w:tcPr>
          <w:p w14:paraId="64CA63E7" w14:textId="77777777" w:rsidR="00293454" w:rsidRPr="003E2C61" w:rsidRDefault="00293454">
            <w:pPr>
              <w:spacing w:line="240" w:lineRule="auto"/>
              <w:ind w:right="-72"/>
              <w:jc w:val="right"/>
              <w:rPr>
                <w:rFonts w:ascii="Arial" w:eastAsia="Arial" w:hAnsi="Arial" w:cs="Arial"/>
                <w:sz w:val="18"/>
                <w:szCs w:val="18"/>
              </w:rPr>
            </w:pPr>
          </w:p>
        </w:tc>
        <w:tc>
          <w:tcPr>
            <w:tcW w:w="1368" w:type="dxa"/>
          </w:tcPr>
          <w:p w14:paraId="43676F0F"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532F6C1F" w14:textId="77777777" w:rsidTr="00927B64">
        <w:trPr>
          <w:trHeight w:val="70"/>
        </w:trPr>
        <w:tc>
          <w:tcPr>
            <w:tcW w:w="6725" w:type="dxa"/>
          </w:tcPr>
          <w:p w14:paraId="44A764C2" w14:textId="77777777" w:rsidR="00293454" w:rsidRPr="003E2C61" w:rsidRDefault="001B7CC5">
            <w:pPr>
              <w:tabs>
                <w:tab w:val="right" w:pos="6495"/>
              </w:tabs>
              <w:spacing w:line="240" w:lineRule="auto"/>
              <w:ind w:left="-101"/>
              <w:rPr>
                <w:rFonts w:ascii="Arial" w:eastAsia="Arial" w:hAnsi="Arial" w:cs="Arial"/>
                <w:sz w:val="18"/>
                <w:szCs w:val="18"/>
              </w:rPr>
            </w:pPr>
            <w:r w:rsidRPr="003E2C61">
              <w:rPr>
                <w:rFonts w:ascii="Arial" w:eastAsia="Arial" w:hAnsi="Arial" w:cs="Arial"/>
                <w:sz w:val="18"/>
                <w:szCs w:val="18"/>
              </w:rPr>
              <w:t xml:space="preserve">   Benefits paid</w:t>
            </w:r>
            <w:r w:rsidRPr="003E2C61">
              <w:rPr>
                <w:rFonts w:ascii="Arial" w:eastAsia="Arial" w:hAnsi="Arial" w:cs="Arial"/>
                <w:sz w:val="18"/>
                <w:szCs w:val="18"/>
              </w:rPr>
              <w:tab/>
            </w:r>
          </w:p>
        </w:tc>
        <w:tc>
          <w:tcPr>
            <w:tcW w:w="1368" w:type="dxa"/>
            <w:tcBorders>
              <w:bottom w:val="single" w:sz="4" w:space="0" w:color="auto"/>
            </w:tcBorders>
            <w:shd w:val="clear" w:color="auto" w:fill="FAFAFA"/>
          </w:tcPr>
          <w:p w14:paraId="64D1364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(158,057)</w:t>
            </w:r>
          </w:p>
        </w:tc>
        <w:tc>
          <w:tcPr>
            <w:tcW w:w="1368" w:type="dxa"/>
            <w:tcBorders>
              <w:bottom w:val="single" w:sz="4" w:space="0" w:color="auto"/>
            </w:tcBorders>
          </w:tcPr>
          <w:p w14:paraId="491C066D"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(167,082)</w:t>
            </w:r>
          </w:p>
        </w:tc>
      </w:tr>
      <w:tr w:rsidR="00293454" w:rsidRPr="003E2C61" w14:paraId="11BC8B76" w14:textId="77777777" w:rsidTr="00927B64">
        <w:trPr>
          <w:trHeight w:val="24"/>
        </w:trPr>
        <w:tc>
          <w:tcPr>
            <w:tcW w:w="6725" w:type="dxa"/>
            <w:vAlign w:val="center"/>
          </w:tcPr>
          <w:p w14:paraId="5D53CA03" w14:textId="77777777" w:rsidR="00293454" w:rsidRPr="003E2C61" w:rsidRDefault="00293454">
            <w:pPr>
              <w:spacing w:line="240" w:lineRule="auto"/>
              <w:rPr>
                <w:rFonts w:ascii="Arial" w:eastAsia="Arial" w:hAnsi="Arial" w:cs="Arial"/>
                <w:sz w:val="18"/>
                <w:szCs w:val="18"/>
              </w:rPr>
            </w:pPr>
          </w:p>
        </w:tc>
        <w:tc>
          <w:tcPr>
            <w:tcW w:w="1368" w:type="dxa"/>
            <w:tcBorders>
              <w:top w:val="single" w:sz="4" w:space="0" w:color="auto"/>
            </w:tcBorders>
            <w:shd w:val="clear" w:color="auto" w:fill="FAFAFA"/>
            <w:vAlign w:val="center"/>
          </w:tcPr>
          <w:p w14:paraId="7279AC61"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40D6F688"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68BAF83C" w14:textId="77777777" w:rsidTr="00927B64">
        <w:trPr>
          <w:trHeight w:val="24"/>
        </w:trPr>
        <w:tc>
          <w:tcPr>
            <w:tcW w:w="6725" w:type="dxa"/>
          </w:tcPr>
          <w:p w14:paraId="093EEF5C" w14:textId="77777777" w:rsidR="00293454" w:rsidRPr="003E2C61" w:rsidRDefault="001B7CC5">
            <w:pPr>
              <w:spacing w:line="240" w:lineRule="auto"/>
              <w:ind w:hanging="108"/>
              <w:rPr>
                <w:rFonts w:ascii="Arial" w:eastAsia="Arial" w:hAnsi="Arial" w:cs="Arial"/>
                <w:sz w:val="18"/>
                <w:szCs w:val="18"/>
              </w:rPr>
            </w:pPr>
            <w:r w:rsidRPr="003E2C61">
              <w:rPr>
                <w:rFonts w:ascii="Arial" w:eastAsia="Arial" w:hAnsi="Arial" w:cs="Arial"/>
                <w:sz w:val="18"/>
                <w:szCs w:val="18"/>
              </w:rPr>
              <w:t>Transfer out</w:t>
            </w:r>
          </w:p>
        </w:tc>
        <w:tc>
          <w:tcPr>
            <w:tcW w:w="1368" w:type="dxa"/>
            <w:tcBorders>
              <w:bottom w:val="single" w:sz="4" w:space="0" w:color="auto"/>
            </w:tcBorders>
            <w:shd w:val="clear" w:color="auto" w:fill="FAFAFA"/>
          </w:tcPr>
          <w:p w14:paraId="4E714675"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(19,259)</w:t>
            </w:r>
          </w:p>
        </w:tc>
        <w:tc>
          <w:tcPr>
            <w:tcW w:w="1368" w:type="dxa"/>
            <w:tcBorders>
              <w:bottom w:val="single" w:sz="4" w:space="0" w:color="auto"/>
            </w:tcBorders>
          </w:tcPr>
          <w:p w14:paraId="6AA8CC85"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(44,818)</w:t>
            </w:r>
          </w:p>
        </w:tc>
      </w:tr>
      <w:tr w:rsidR="00293454" w:rsidRPr="003E2C61" w14:paraId="1C16223F" w14:textId="77777777" w:rsidTr="00927B64">
        <w:trPr>
          <w:trHeight w:val="24"/>
        </w:trPr>
        <w:tc>
          <w:tcPr>
            <w:tcW w:w="6725" w:type="dxa"/>
          </w:tcPr>
          <w:p w14:paraId="67D2018B"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tcPr>
          <w:p w14:paraId="7E9212F9"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tcPr>
          <w:p w14:paraId="44EEE6B9"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273E9367" w14:textId="77777777" w:rsidTr="00927B64">
        <w:trPr>
          <w:trHeight w:val="24"/>
        </w:trPr>
        <w:tc>
          <w:tcPr>
            <w:tcW w:w="6725" w:type="dxa"/>
          </w:tcPr>
          <w:p w14:paraId="182C98F7" w14:textId="77777777" w:rsidR="00293454" w:rsidRPr="003E2C61" w:rsidRDefault="001B7CC5">
            <w:pPr>
              <w:spacing w:line="240" w:lineRule="auto"/>
              <w:ind w:left="-101"/>
              <w:rPr>
                <w:rFonts w:ascii="Arial" w:eastAsia="Arial" w:hAnsi="Arial" w:cs="Arial"/>
                <w:sz w:val="18"/>
                <w:szCs w:val="18"/>
                <w:highlight w:val="white"/>
              </w:rPr>
            </w:pPr>
            <w:proofErr w:type="gramStart"/>
            <w:r w:rsidRPr="003E2C61">
              <w:rPr>
                <w:rFonts w:ascii="Arial" w:eastAsia="Arial" w:hAnsi="Arial" w:cs="Arial"/>
                <w:sz w:val="18"/>
                <w:szCs w:val="18"/>
                <w:highlight w:val="white"/>
              </w:rPr>
              <w:t>At</w:t>
            </w:r>
            <w:proofErr w:type="gramEnd"/>
            <w:r w:rsidRPr="003E2C61">
              <w:rPr>
                <w:rFonts w:ascii="Arial" w:eastAsia="Arial" w:hAnsi="Arial" w:cs="Arial"/>
                <w:sz w:val="18"/>
                <w:szCs w:val="18"/>
                <w:highlight w:val="white"/>
              </w:rPr>
              <w:t xml:space="preserve"> </w:t>
            </w:r>
            <w:r w:rsidRPr="003E2C61">
              <w:rPr>
                <w:rFonts w:ascii="Arial" w:eastAsia="Arial" w:hAnsi="Arial" w:cs="Arial"/>
                <w:sz w:val="18"/>
                <w:szCs w:val="18"/>
              </w:rPr>
              <w:t>31</w:t>
            </w:r>
            <w:r w:rsidRPr="003E2C61">
              <w:rPr>
                <w:rFonts w:ascii="Arial" w:eastAsia="Arial" w:hAnsi="Arial" w:cs="Arial"/>
                <w:sz w:val="18"/>
                <w:szCs w:val="18"/>
                <w:highlight w:val="white"/>
              </w:rPr>
              <w:t xml:space="preserve"> December</w:t>
            </w:r>
          </w:p>
        </w:tc>
        <w:tc>
          <w:tcPr>
            <w:tcW w:w="1368" w:type="dxa"/>
            <w:tcBorders>
              <w:bottom w:val="single" w:sz="4" w:space="0" w:color="auto"/>
            </w:tcBorders>
            <w:shd w:val="clear" w:color="auto" w:fill="FAFAFA"/>
          </w:tcPr>
          <w:p w14:paraId="01F4F98D"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3,312,557</w:t>
            </w:r>
          </w:p>
        </w:tc>
        <w:tc>
          <w:tcPr>
            <w:tcW w:w="1368" w:type="dxa"/>
            <w:tcBorders>
              <w:bottom w:val="single" w:sz="4" w:space="0" w:color="auto"/>
            </w:tcBorders>
          </w:tcPr>
          <w:p w14:paraId="2E164415"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3,671,797</w:t>
            </w:r>
          </w:p>
        </w:tc>
      </w:tr>
    </w:tbl>
    <w:p w14:paraId="26A9A29F" w14:textId="77777777" w:rsidR="00293454" w:rsidRPr="003E2C61" w:rsidRDefault="001B7CC5">
      <w:pPr>
        <w:spacing w:line="240" w:lineRule="auto"/>
        <w:jc w:val="both"/>
        <w:rPr>
          <w:sz w:val="18"/>
          <w:szCs w:val="18"/>
        </w:rPr>
      </w:pPr>
      <w:r w:rsidRPr="003E2C61">
        <w:br w:type="page"/>
      </w:r>
    </w:p>
    <w:p w14:paraId="54D07D2F" w14:textId="77777777" w:rsidR="00293454" w:rsidRPr="003E2C61" w:rsidRDefault="00293454">
      <w:pPr>
        <w:spacing w:line="240" w:lineRule="auto"/>
        <w:jc w:val="both"/>
        <w:rPr>
          <w:sz w:val="18"/>
          <w:szCs w:val="18"/>
        </w:rPr>
      </w:pPr>
    </w:p>
    <w:p w14:paraId="5D5F6298" w14:textId="77777777" w:rsidR="00293454" w:rsidRPr="003E2C61" w:rsidRDefault="001B7CC5">
      <w:pPr>
        <w:spacing w:line="240" w:lineRule="auto"/>
        <w:jc w:val="both"/>
        <w:rPr>
          <w:sz w:val="18"/>
          <w:szCs w:val="18"/>
        </w:rPr>
      </w:pPr>
      <w:r w:rsidRPr="003E2C61">
        <w:rPr>
          <w:sz w:val="18"/>
          <w:szCs w:val="18"/>
        </w:rPr>
        <w:t>Analysis of total provisions for employee benefits:</w:t>
      </w:r>
    </w:p>
    <w:p w14:paraId="2F5637FD" w14:textId="77777777" w:rsidR="00293454" w:rsidRPr="003E2C61" w:rsidRDefault="00293454">
      <w:pPr>
        <w:spacing w:line="240" w:lineRule="auto"/>
        <w:jc w:val="both"/>
        <w:rPr>
          <w:sz w:val="18"/>
          <w:szCs w:val="18"/>
        </w:rPr>
      </w:pPr>
    </w:p>
    <w:tbl>
      <w:tblPr>
        <w:tblStyle w:val="affffffffffffffffffffffffffffffffffb"/>
        <w:tblW w:w="9461" w:type="dxa"/>
        <w:tblLayout w:type="fixed"/>
        <w:tblLook w:val="0000" w:firstRow="0" w:lastRow="0" w:firstColumn="0" w:lastColumn="0" w:noHBand="0" w:noVBand="0"/>
      </w:tblPr>
      <w:tblGrid>
        <w:gridCol w:w="6725"/>
        <w:gridCol w:w="1368"/>
        <w:gridCol w:w="1368"/>
      </w:tblGrid>
      <w:tr w:rsidR="00293454" w:rsidRPr="003E2C61" w14:paraId="391B10D1" w14:textId="77777777" w:rsidTr="00927B64">
        <w:trPr>
          <w:trHeight w:val="24"/>
        </w:trPr>
        <w:tc>
          <w:tcPr>
            <w:tcW w:w="6725" w:type="dxa"/>
          </w:tcPr>
          <w:p w14:paraId="19AEA56D" w14:textId="77777777" w:rsidR="00293454" w:rsidRPr="003E2C61" w:rsidRDefault="00293454">
            <w:pPr>
              <w:spacing w:line="240" w:lineRule="auto"/>
              <w:ind w:left="-101"/>
              <w:jc w:val="both"/>
              <w:rPr>
                <w:rFonts w:ascii="Arial" w:eastAsia="Arial" w:hAnsi="Arial" w:cs="Arial"/>
                <w:sz w:val="18"/>
                <w:szCs w:val="18"/>
              </w:rPr>
            </w:pPr>
          </w:p>
        </w:tc>
        <w:tc>
          <w:tcPr>
            <w:tcW w:w="2736" w:type="dxa"/>
            <w:gridSpan w:val="2"/>
            <w:tcBorders>
              <w:top w:val="single" w:sz="4" w:space="0" w:color="auto"/>
              <w:bottom w:val="single" w:sz="4" w:space="0" w:color="auto"/>
            </w:tcBorders>
            <w:shd w:val="clear" w:color="auto" w:fill="auto"/>
          </w:tcPr>
          <w:p w14:paraId="5C0D0922"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Consolidated and Separate</w:t>
            </w:r>
          </w:p>
          <w:p w14:paraId="7B244294"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r>
      <w:tr w:rsidR="00293454" w:rsidRPr="003E2C61" w14:paraId="6E09638D" w14:textId="77777777" w:rsidTr="00927B64">
        <w:trPr>
          <w:trHeight w:val="24"/>
        </w:trPr>
        <w:tc>
          <w:tcPr>
            <w:tcW w:w="6725" w:type="dxa"/>
          </w:tcPr>
          <w:p w14:paraId="5E60EEE0" w14:textId="77777777" w:rsidR="00293454" w:rsidRPr="003E2C61" w:rsidRDefault="00293454">
            <w:pPr>
              <w:spacing w:line="240" w:lineRule="auto"/>
              <w:ind w:left="-101"/>
              <w:jc w:val="both"/>
              <w:rPr>
                <w:rFonts w:ascii="Arial" w:eastAsia="Arial" w:hAnsi="Arial" w:cs="Arial"/>
                <w:sz w:val="18"/>
                <w:szCs w:val="18"/>
              </w:rPr>
            </w:pPr>
          </w:p>
        </w:tc>
        <w:tc>
          <w:tcPr>
            <w:tcW w:w="1368" w:type="dxa"/>
            <w:tcBorders>
              <w:top w:val="single" w:sz="4" w:space="0" w:color="auto"/>
              <w:bottom w:val="single" w:sz="4" w:space="0" w:color="auto"/>
            </w:tcBorders>
          </w:tcPr>
          <w:p w14:paraId="47B8F61E"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368" w:type="dxa"/>
            <w:tcBorders>
              <w:top w:val="single" w:sz="4" w:space="0" w:color="auto"/>
              <w:bottom w:val="single" w:sz="4" w:space="0" w:color="auto"/>
            </w:tcBorders>
          </w:tcPr>
          <w:p w14:paraId="1DC6C893"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r>
      <w:tr w:rsidR="00293454" w:rsidRPr="003E2C61" w14:paraId="4B576B79" w14:textId="77777777" w:rsidTr="00927B64">
        <w:trPr>
          <w:trHeight w:val="24"/>
        </w:trPr>
        <w:tc>
          <w:tcPr>
            <w:tcW w:w="6725" w:type="dxa"/>
            <w:vAlign w:val="center"/>
          </w:tcPr>
          <w:p w14:paraId="793D023E"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348C05A0"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7AC0A3C3"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51F64351" w14:textId="77777777" w:rsidTr="00927B64">
        <w:trPr>
          <w:trHeight w:val="81"/>
        </w:trPr>
        <w:tc>
          <w:tcPr>
            <w:tcW w:w="6725" w:type="dxa"/>
            <w:vAlign w:val="bottom"/>
          </w:tcPr>
          <w:p w14:paraId="73C2CFB4"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 Current</w:t>
            </w:r>
          </w:p>
        </w:tc>
        <w:tc>
          <w:tcPr>
            <w:tcW w:w="1368" w:type="dxa"/>
            <w:shd w:val="clear" w:color="auto" w:fill="FAFAFA"/>
          </w:tcPr>
          <w:p w14:paraId="13A728ED"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872,943</w:t>
            </w:r>
          </w:p>
        </w:tc>
        <w:tc>
          <w:tcPr>
            <w:tcW w:w="1368" w:type="dxa"/>
          </w:tcPr>
          <w:p w14:paraId="0ED9BB61"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872,389</w:t>
            </w:r>
          </w:p>
        </w:tc>
      </w:tr>
      <w:tr w:rsidR="00293454" w:rsidRPr="003E2C61" w14:paraId="382DA156" w14:textId="77777777" w:rsidTr="00927B64">
        <w:trPr>
          <w:trHeight w:val="70"/>
        </w:trPr>
        <w:tc>
          <w:tcPr>
            <w:tcW w:w="6725" w:type="dxa"/>
            <w:vAlign w:val="bottom"/>
          </w:tcPr>
          <w:p w14:paraId="6F815469"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 Non-current</w:t>
            </w:r>
          </w:p>
        </w:tc>
        <w:tc>
          <w:tcPr>
            <w:tcW w:w="1368" w:type="dxa"/>
            <w:tcBorders>
              <w:bottom w:val="single" w:sz="4" w:space="0" w:color="auto"/>
            </w:tcBorders>
            <w:shd w:val="clear" w:color="auto" w:fill="FAFAFA"/>
          </w:tcPr>
          <w:p w14:paraId="4F90461E"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2,439,614</w:t>
            </w:r>
          </w:p>
        </w:tc>
        <w:tc>
          <w:tcPr>
            <w:tcW w:w="1368" w:type="dxa"/>
            <w:tcBorders>
              <w:bottom w:val="single" w:sz="4" w:space="0" w:color="auto"/>
            </w:tcBorders>
          </w:tcPr>
          <w:p w14:paraId="6CDEBE0B"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2,799,408</w:t>
            </w:r>
          </w:p>
        </w:tc>
      </w:tr>
      <w:tr w:rsidR="00293454" w:rsidRPr="003E2C61" w14:paraId="0B450D3D" w14:textId="77777777" w:rsidTr="00927B64">
        <w:trPr>
          <w:trHeight w:val="70"/>
        </w:trPr>
        <w:tc>
          <w:tcPr>
            <w:tcW w:w="6725" w:type="dxa"/>
            <w:vAlign w:val="center"/>
          </w:tcPr>
          <w:p w14:paraId="4993251A" w14:textId="77777777" w:rsidR="00293454" w:rsidRPr="003E2C61" w:rsidRDefault="00293454">
            <w:pPr>
              <w:spacing w:line="240" w:lineRule="auto"/>
              <w:ind w:left="-101"/>
              <w:rPr>
                <w:rFonts w:ascii="Arial" w:eastAsia="Arial" w:hAnsi="Arial" w:cs="Arial"/>
                <w:sz w:val="18"/>
                <w:szCs w:val="18"/>
              </w:rPr>
            </w:pPr>
          </w:p>
        </w:tc>
        <w:tc>
          <w:tcPr>
            <w:tcW w:w="1368" w:type="dxa"/>
            <w:tcBorders>
              <w:top w:val="single" w:sz="4" w:space="0" w:color="auto"/>
            </w:tcBorders>
            <w:shd w:val="clear" w:color="auto" w:fill="FAFAFA"/>
            <w:vAlign w:val="center"/>
          </w:tcPr>
          <w:p w14:paraId="2D032D83" w14:textId="77777777" w:rsidR="00293454" w:rsidRPr="003E2C61" w:rsidRDefault="00293454">
            <w:pPr>
              <w:spacing w:line="240" w:lineRule="auto"/>
              <w:ind w:right="-72"/>
              <w:jc w:val="right"/>
              <w:rPr>
                <w:rFonts w:ascii="Arial" w:eastAsia="Arial" w:hAnsi="Arial" w:cs="Arial"/>
                <w:sz w:val="18"/>
                <w:szCs w:val="18"/>
              </w:rPr>
            </w:pPr>
          </w:p>
        </w:tc>
        <w:tc>
          <w:tcPr>
            <w:tcW w:w="1368" w:type="dxa"/>
            <w:tcBorders>
              <w:top w:val="single" w:sz="4" w:space="0" w:color="auto"/>
            </w:tcBorders>
            <w:vAlign w:val="center"/>
          </w:tcPr>
          <w:p w14:paraId="6DF5D6F9"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20510967" w14:textId="77777777" w:rsidTr="00927B64">
        <w:trPr>
          <w:trHeight w:val="157"/>
        </w:trPr>
        <w:tc>
          <w:tcPr>
            <w:tcW w:w="6725" w:type="dxa"/>
            <w:vAlign w:val="center"/>
          </w:tcPr>
          <w:p w14:paraId="73199D85" w14:textId="77777777" w:rsidR="00293454" w:rsidRPr="003E2C61" w:rsidRDefault="001B7CC5">
            <w:pPr>
              <w:spacing w:line="240" w:lineRule="auto"/>
              <w:ind w:left="-101"/>
              <w:rPr>
                <w:rFonts w:ascii="Arial" w:eastAsia="Arial" w:hAnsi="Arial" w:cs="Arial"/>
                <w:sz w:val="18"/>
                <w:szCs w:val="18"/>
              </w:rPr>
            </w:pPr>
            <w:proofErr w:type="gramStart"/>
            <w:r w:rsidRPr="003E2C61">
              <w:rPr>
                <w:rFonts w:ascii="Arial" w:eastAsia="Arial" w:hAnsi="Arial" w:cs="Arial"/>
                <w:sz w:val="18"/>
                <w:szCs w:val="18"/>
              </w:rPr>
              <w:t>At</w:t>
            </w:r>
            <w:proofErr w:type="gramEnd"/>
            <w:r w:rsidRPr="003E2C61">
              <w:rPr>
                <w:rFonts w:ascii="Arial" w:eastAsia="Arial" w:hAnsi="Arial" w:cs="Arial"/>
                <w:sz w:val="18"/>
                <w:szCs w:val="18"/>
              </w:rPr>
              <w:t xml:space="preserve"> 31 December</w:t>
            </w:r>
          </w:p>
        </w:tc>
        <w:tc>
          <w:tcPr>
            <w:tcW w:w="1368" w:type="dxa"/>
            <w:tcBorders>
              <w:bottom w:val="single" w:sz="4" w:space="0" w:color="auto"/>
            </w:tcBorders>
            <w:shd w:val="clear" w:color="auto" w:fill="FAFAFA"/>
          </w:tcPr>
          <w:p w14:paraId="38BCF8A5"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3,312,557</w:t>
            </w:r>
          </w:p>
        </w:tc>
        <w:tc>
          <w:tcPr>
            <w:tcW w:w="1368" w:type="dxa"/>
            <w:tcBorders>
              <w:bottom w:val="single" w:sz="4" w:space="0" w:color="auto"/>
            </w:tcBorders>
          </w:tcPr>
          <w:p w14:paraId="449B9933"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3,671,797</w:t>
            </w:r>
          </w:p>
        </w:tc>
      </w:tr>
    </w:tbl>
    <w:p w14:paraId="5FE28005" w14:textId="77777777" w:rsidR="00293454" w:rsidRPr="003E2C61" w:rsidRDefault="00293454">
      <w:pPr>
        <w:spacing w:line="240" w:lineRule="auto"/>
        <w:jc w:val="both"/>
        <w:rPr>
          <w:sz w:val="18"/>
          <w:szCs w:val="18"/>
        </w:rPr>
      </w:pPr>
    </w:p>
    <w:p w14:paraId="0F562439" w14:textId="4B6E1980" w:rsidR="00293454" w:rsidRPr="003E2C61" w:rsidRDefault="001B7CC5">
      <w:pPr>
        <w:spacing w:line="240" w:lineRule="auto"/>
        <w:jc w:val="both"/>
        <w:rPr>
          <w:sz w:val="18"/>
          <w:szCs w:val="18"/>
        </w:rPr>
      </w:pPr>
      <w:r w:rsidRPr="003E2C61">
        <w:rPr>
          <w:sz w:val="18"/>
          <w:szCs w:val="18"/>
        </w:rPr>
        <w:t xml:space="preserve">The principal actuarial assumptions used </w:t>
      </w:r>
      <w:r w:rsidR="007269D3" w:rsidRPr="003E2C61">
        <w:rPr>
          <w:sz w:val="18"/>
          <w:szCs w:val="22"/>
        </w:rPr>
        <w:t xml:space="preserve">for consolidated and separate financial statements </w:t>
      </w:r>
      <w:r w:rsidRPr="003E2C61">
        <w:rPr>
          <w:sz w:val="18"/>
          <w:szCs w:val="18"/>
        </w:rPr>
        <w:t>were as follows:</w:t>
      </w:r>
    </w:p>
    <w:p w14:paraId="76B86177" w14:textId="77777777" w:rsidR="00293454" w:rsidRPr="003E2C61" w:rsidRDefault="00293454">
      <w:pPr>
        <w:tabs>
          <w:tab w:val="left" w:pos="851"/>
          <w:tab w:val="right" w:pos="7372"/>
          <w:tab w:val="right" w:pos="8789"/>
        </w:tabs>
        <w:spacing w:line="240" w:lineRule="auto"/>
        <w:ind w:right="284"/>
        <w:jc w:val="both"/>
        <w:rPr>
          <w:sz w:val="18"/>
          <w:szCs w:val="18"/>
          <w:highlight w:val="white"/>
        </w:rPr>
      </w:pPr>
    </w:p>
    <w:tbl>
      <w:tblPr>
        <w:tblStyle w:val="affffffffffffffffffffffffffffffffffc"/>
        <w:tblW w:w="9442" w:type="dxa"/>
        <w:tblLayout w:type="fixed"/>
        <w:tblLook w:val="0000" w:firstRow="0" w:lastRow="0" w:firstColumn="0" w:lastColumn="0" w:noHBand="0" w:noVBand="0"/>
      </w:tblPr>
      <w:tblGrid>
        <w:gridCol w:w="2785"/>
        <w:gridCol w:w="992"/>
        <w:gridCol w:w="992"/>
        <w:gridCol w:w="1199"/>
        <w:gridCol w:w="1134"/>
        <w:gridCol w:w="1206"/>
        <w:gridCol w:w="1134"/>
      </w:tblGrid>
      <w:tr w:rsidR="00293454" w:rsidRPr="003E2C61" w14:paraId="1FF8C321" w14:textId="77777777" w:rsidTr="007269D3">
        <w:tc>
          <w:tcPr>
            <w:tcW w:w="2785" w:type="dxa"/>
            <w:shd w:val="clear" w:color="auto" w:fill="auto"/>
          </w:tcPr>
          <w:p w14:paraId="1A800C5E" w14:textId="77777777" w:rsidR="00293454" w:rsidRPr="003E2C61" w:rsidRDefault="00293454">
            <w:pPr>
              <w:spacing w:line="240" w:lineRule="auto"/>
              <w:ind w:left="567"/>
              <w:jc w:val="both"/>
              <w:rPr>
                <w:rFonts w:ascii="Arial" w:eastAsia="Arial" w:hAnsi="Arial" w:cs="Arial"/>
                <w:b/>
                <w:sz w:val="16"/>
                <w:szCs w:val="16"/>
              </w:rPr>
            </w:pPr>
          </w:p>
        </w:tc>
        <w:tc>
          <w:tcPr>
            <w:tcW w:w="1984" w:type="dxa"/>
            <w:gridSpan w:val="2"/>
            <w:shd w:val="clear" w:color="auto" w:fill="auto"/>
          </w:tcPr>
          <w:p w14:paraId="3D67289F" w14:textId="77777777" w:rsidR="00293454" w:rsidRPr="003E2C61" w:rsidRDefault="00293454">
            <w:pPr>
              <w:spacing w:line="240" w:lineRule="auto"/>
              <w:ind w:right="-72"/>
              <w:jc w:val="center"/>
              <w:rPr>
                <w:rFonts w:ascii="Arial" w:eastAsia="Arial" w:hAnsi="Arial" w:cs="Arial"/>
                <w:b/>
                <w:sz w:val="16"/>
                <w:szCs w:val="16"/>
              </w:rPr>
            </w:pPr>
          </w:p>
        </w:tc>
        <w:tc>
          <w:tcPr>
            <w:tcW w:w="4673" w:type="dxa"/>
            <w:gridSpan w:val="4"/>
            <w:tcBorders>
              <w:top w:val="single" w:sz="4" w:space="0" w:color="auto"/>
              <w:bottom w:val="single" w:sz="4" w:space="0" w:color="auto"/>
            </w:tcBorders>
            <w:shd w:val="clear" w:color="auto" w:fill="auto"/>
          </w:tcPr>
          <w:p w14:paraId="398E37A0" w14:textId="77777777" w:rsidR="00293454" w:rsidRPr="003E2C61" w:rsidRDefault="001B7CC5">
            <w:pPr>
              <w:spacing w:line="240" w:lineRule="auto"/>
              <w:ind w:right="-72"/>
              <w:jc w:val="center"/>
              <w:rPr>
                <w:rFonts w:ascii="Arial" w:eastAsia="Arial" w:hAnsi="Arial" w:cs="Arial"/>
                <w:b/>
                <w:sz w:val="16"/>
                <w:szCs w:val="16"/>
              </w:rPr>
            </w:pPr>
            <w:r w:rsidRPr="003E2C61">
              <w:rPr>
                <w:rFonts w:ascii="Arial" w:eastAsia="Arial" w:hAnsi="Arial" w:cs="Arial"/>
                <w:b/>
                <w:sz w:val="16"/>
                <w:szCs w:val="16"/>
              </w:rPr>
              <w:t>Impact on defined benefit obligation</w:t>
            </w:r>
          </w:p>
        </w:tc>
      </w:tr>
      <w:tr w:rsidR="00293454" w:rsidRPr="003E2C61" w14:paraId="4EFAD1E9" w14:textId="77777777" w:rsidTr="007269D3">
        <w:tc>
          <w:tcPr>
            <w:tcW w:w="2785" w:type="dxa"/>
          </w:tcPr>
          <w:p w14:paraId="25627FD6" w14:textId="77777777" w:rsidR="00293454" w:rsidRPr="003E2C61" w:rsidRDefault="00293454">
            <w:pPr>
              <w:spacing w:line="240" w:lineRule="auto"/>
              <w:ind w:left="567"/>
              <w:jc w:val="both"/>
              <w:rPr>
                <w:rFonts w:ascii="Arial" w:eastAsia="Arial" w:hAnsi="Arial" w:cs="Arial"/>
                <w:b/>
                <w:sz w:val="16"/>
                <w:szCs w:val="16"/>
              </w:rPr>
            </w:pPr>
          </w:p>
        </w:tc>
        <w:tc>
          <w:tcPr>
            <w:tcW w:w="1984" w:type="dxa"/>
            <w:gridSpan w:val="2"/>
            <w:tcBorders>
              <w:bottom w:val="single" w:sz="4" w:space="0" w:color="auto"/>
            </w:tcBorders>
            <w:shd w:val="clear" w:color="auto" w:fill="auto"/>
          </w:tcPr>
          <w:p w14:paraId="4ECF0D15" w14:textId="77777777" w:rsidR="00293454" w:rsidRPr="003E2C61" w:rsidRDefault="00293454">
            <w:pPr>
              <w:spacing w:line="240" w:lineRule="auto"/>
              <w:ind w:right="-72"/>
              <w:jc w:val="center"/>
              <w:rPr>
                <w:rFonts w:ascii="Arial" w:eastAsia="Arial" w:hAnsi="Arial" w:cs="Arial"/>
                <w:b/>
                <w:sz w:val="16"/>
                <w:szCs w:val="16"/>
              </w:rPr>
            </w:pPr>
          </w:p>
          <w:p w14:paraId="7835BE62" w14:textId="77777777" w:rsidR="00293454" w:rsidRPr="003E2C61" w:rsidRDefault="001B7CC5">
            <w:pPr>
              <w:spacing w:line="240" w:lineRule="auto"/>
              <w:ind w:right="-72"/>
              <w:jc w:val="center"/>
              <w:rPr>
                <w:rFonts w:ascii="Arial" w:eastAsia="Arial" w:hAnsi="Arial" w:cs="Arial"/>
                <w:b/>
                <w:sz w:val="16"/>
                <w:szCs w:val="16"/>
              </w:rPr>
            </w:pPr>
            <w:r w:rsidRPr="003E2C61">
              <w:rPr>
                <w:rFonts w:ascii="Arial" w:eastAsia="Arial" w:hAnsi="Arial" w:cs="Arial"/>
                <w:b/>
                <w:sz w:val="16"/>
                <w:szCs w:val="16"/>
              </w:rPr>
              <w:t>Assumption</w:t>
            </w:r>
          </w:p>
        </w:tc>
        <w:tc>
          <w:tcPr>
            <w:tcW w:w="2333" w:type="dxa"/>
            <w:gridSpan w:val="2"/>
            <w:tcBorders>
              <w:top w:val="single" w:sz="4" w:space="0" w:color="auto"/>
            </w:tcBorders>
            <w:shd w:val="clear" w:color="auto" w:fill="auto"/>
          </w:tcPr>
          <w:p w14:paraId="40D5BB0D" w14:textId="77777777" w:rsidR="00293454" w:rsidRPr="003E2C61" w:rsidRDefault="001B7CC5">
            <w:pPr>
              <w:spacing w:line="240" w:lineRule="auto"/>
              <w:ind w:right="-72"/>
              <w:jc w:val="center"/>
              <w:rPr>
                <w:rFonts w:ascii="Arial" w:eastAsia="Arial" w:hAnsi="Arial" w:cs="Arial"/>
                <w:b/>
                <w:sz w:val="16"/>
                <w:szCs w:val="16"/>
              </w:rPr>
            </w:pPr>
            <w:r w:rsidRPr="003E2C61">
              <w:rPr>
                <w:rFonts w:ascii="Arial" w:eastAsia="Arial" w:hAnsi="Arial" w:cs="Arial"/>
                <w:b/>
                <w:sz w:val="16"/>
                <w:szCs w:val="16"/>
              </w:rPr>
              <w:t xml:space="preserve">0.25 % Increase </w:t>
            </w:r>
          </w:p>
          <w:p w14:paraId="6275A887" w14:textId="77777777" w:rsidR="00293454" w:rsidRPr="003E2C61" w:rsidRDefault="001B7CC5">
            <w:pPr>
              <w:spacing w:line="240" w:lineRule="auto"/>
              <w:ind w:right="-72"/>
              <w:jc w:val="center"/>
              <w:rPr>
                <w:rFonts w:ascii="Arial" w:eastAsia="Arial" w:hAnsi="Arial" w:cs="Arial"/>
                <w:b/>
                <w:sz w:val="16"/>
                <w:szCs w:val="16"/>
              </w:rPr>
            </w:pPr>
            <w:r w:rsidRPr="003E2C61">
              <w:rPr>
                <w:rFonts w:ascii="Arial" w:eastAsia="Arial" w:hAnsi="Arial" w:cs="Arial"/>
                <w:b/>
                <w:sz w:val="16"/>
                <w:szCs w:val="16"/>
              </w:rPr>
              <w:t>in assumption</w:t>
            </w:r>
          </w:p>
        </w:tc>
        <w:tc>
          <w:tcPr>
            <w:tcW w:w="2340" w:type="dxa"/>
            <w:gridSpan w:val="2"/>
            <w:tcBorders>
              <w:top w:val="single" w:sz="4" w:space="0" w:color="auto"/>
            </w:tcBorders>
            <w:shd w:val="clear" w:color="auto" w:fill="auto"/>
          </w:tcPr>
          <w:p w14:paraId="56CF35D5" w14:textId="77777777" w:rsidR="00293454" w:rsidRPr="003E2C61" w:rsidRDefault="001B7CC5">
            <w:pPr>
              <w:spacing w:line="240" w:lineRule="auto"/>
              <w:ind w:right="-72"/>
              <w:jc w:val="center"/>
              <w:rPr>
                <w:rFonts w:ascii="Arial" w:eastAsia="Arial" w:hAnsi="Arial" w:cs="Arial"/>
                <w:b/>
                <w:sz w:val="16"/>
                <w:szCs w:val="16"/>
              </w:rPr>
            </w:pPr>
            <w:r w:rsidRPr="003E2C61">
              <w:rPr>
                <w:rFonts w:ascii="Arial" w:eastAsia="Arial" w:hAnsi="Arial" w:cs="Arial"/>
                <w:b/>
                <w:sz w:val="16"/>
                <w:szCs w:val="16"/>
              </w:rPr>
              <w:t xml:space="preserve">0.25 % Decrease </w:t>
            </w:r>
          </w:p>
          <w:p w14:paraId="665110B5" w14:textId="77777777" w:rsidR="00293454" w:rsidRPr="003E2C61" w:rsidRDefault="001B7CC5">
            <w:pPr>
              <w:spacing w:line="240" w:lineRule="auto"/>
              <w:ind w:right="-72"/>
              <w:jc w:val="center"/>
              <w:rPr>
                <w:rFonts w:ascii="Arial" w:eastAsia="Arial" w:hAnsi="Arial" w:cs="Arial"/>
                <w:b/>
                <w:sz w:val="16"/>
                <w:szCs w:val="16"/>
              </w:rPr>
            </w:pPr>
            <w:r w:rsidRPr="003E2C61">
              <w:rPr>
                <w:rFonts w:ascii="Arial" w:eastAsia="Arial" w:hAnsi="Arial" w:cs="Arial"/>
                <w:b/>
                <w:sz w:val="16"/>
                <w:szCs w:val="16"/>
              </w:rPr>
              <w:t>in assumption</w:t>
            </w:r>
          </w:p>
        </w:tc>
      </w:tr>
      <w:tr w:rsidR="00293454" w:rsidRPr="003E2C61" w14:paraId="41FB7094" w14:textId="77777777" w:rsidTr="007269D3">
        <w:tc>
          <w:tcPr>
            <w:tcW w:w="2785" w:type="dxa"/>
          </w:tcPr>
          <w:p w14:paraId="0753AF8A" w14:textId="77777777" w:rsidR="00293454" w:rsidRPr="003E2C61" w:rsidRDefault="00293454">
            <w:pPr>
              <w:spacing w:line="240" w:lineRule="auto"/>
              <w:ind w:left="720"/>
              <w:jc w:val="both"/>
              <w:rPr>
                <w:rFonts w:ascii="Arial" w:eastAsia="Arial" w:hAnsi="Arial" w:cs="Arial"/>
                <w:sz w:val="16"/>
                <w:szCs w:val="16"/>
              </w:rPr>
            </w:pPr>
          </w:p>
        </w:tc>
        <w:tc>
          <w:tcPr>
            <w:tcW w:w="992" w:type="dxa"/>
            <w:tcBorders>
              <w:top w:val="single" w:sz="4" w:space="0" w:color="auto"/>
              <w:bottom w:val="single" w:sz="4" w:space="0" w:color="auto"/>
            </w:tcBorders>
            <w:shd w:val="clear" w:color="auto" w:fill="auto"/>
          </w:tcPr>
          <w:p w14:paraId="3081F715" w14:textId="77777777" w:rsidR="00293454" w:rsidRPr="003E2C61" w:rsidRDefault="001B7CC5">
            <w:pPr>
              <w:spacing w:line="240" w:lineRule="auto"/>
              <w:ind w:right="-72"/>
              <w:jc w:val="right"/>
              <w:rPr>
                <w:rFonts w:ascii="Arial" w:eastAsia="Arial" w:hAnsi="Arial" w:cs="Arial"/>
                <w:b/>
                <w:sz w:val="16"/>
                <w:szCs w:val="16"/>
              </w:rPr>
            </w:pPr>
            <w:r w:rsidRPr="003E2C61">
              <w:rPr>
                <w:rFonts w:ascii="Arial" w:eastAsia="Arial" w:hAnsi="Arial" w:cs="Arial"/>
                <w:b/>
                <w:sz w:val="16"/>
                <w:szCs w:val="16"/>
              </w:rPr>
              <w:t>2021</w:t>
            </w:r>
          </w:p>
        </w:tc>
        <w:tc>
          <w:tcPr>
            <w:tcW w:w="992" w:type="dxa"/>
            <w:tcBorders>
              <w:top w:val="single" w:sz="4" w:space="0" w:color="auto"/>
              <w:bottom w:val="single" w:sz="4" w:space="0" w:color="auto"/>
            </w:tcBorders>
            <w:shd w:val="clear" w:color="auto" w:fill="auto"/>
          </w:tcPr>
          <w:p w14:paraId="04F0B214" w14:textId="77777777" w:rsidR="00293454" w:rsidRPr="003E2C61" w:rsidRDefault="001B7CC5">
            <w:pPr>
              <w:spacing w:line="240" w:lineRule="auto"/>
              <w:ind w:right="-72"/>
              <w:jc w:val="right"/>
              <w:rPr>
                <w:rFonts w:ascii="Arial" w:eastAsia="Arial" w:hAnsi="Arial" w:cs="Arial"/>
                <w:b/>
                <w:sz w:val="16"/>
                <w:szCs w:val="16"/>
              </w:rPr>
            </w:pPr>
            <w:r w:rsidRPr="003E2C61">
              <w:rPr>
                <w:rFonts w:ascii="Arial" w:eastAsia="Arial" w:hAnsi="Arial" w:cs="Arial"/>
                <w:b/>
                <w:sz w:val="16"/>
                <w:szCs w:val="16"/>
              </w:rPr>
              <w:t>2020</w:t>
            </w:r>
          </w:p>
        </w:tc>
        <w:tc>
          <w:tcPr>
            <w:tcW w:w="1199" w:type="dxa"/>
            <w:tcBorders>
              <w:bottom w:val="single" w:sz="4" w:space="0" w:color="auto"/>
            </w:tcBorders>
            <w:shd w:val="clear" w:color="auto" w:fill="auto"/>
          </w:tcPr>
          <w:p w14:paraId="20EC6DC1" w14:textId="77777777" w:rsidR="00293454" w:rsidRPr="003E2C61" w:rsidRDefault="001B7CC5">
            <w:pPr>
              <w:spacing w:line="240" w:lineRule="auto"/>
              <w:ind w:right="-72"/>
              <w:jc w:val="right"/>
              <w:rPr>
                <w:rFonts w:ascii="Arial" w:eastAsia="Arial" w:hAnsi="Arial" w:cs="Arial"/>
                <w:b/>
                <w:sz w:val="16"/>
                <w:szCs w:val="16"/>
              </w:rPr>
            </w:pPr>
            <w:r w:rsidRPr="003E2C61">
              <w:rPr>
                <w:rFonts w:ascii="Arial" w:eastAsia="Arial" w:hAnsi="Arial" w:cs="Arial"/>
                <w:b/>
                <w:sz w:val="16"/>
                <w:szCs w:val="16"/>
              </w:rPr>
              <w:t>2021</w:t>
            </w:r>
          </w:p>
        </w:tc>
        <w:tc>
          <w:tcPr>
            <w:tcW w:w="1134" w:type="dxa"/>
            <w:tcBorders>
              <w:bottom w:val="single" w:sz="4" w:space="0" w:color="auto"/>
            </w:tcBorders>
            <w:shd w:val="clear" w:color="auto" w:fill="auto"/>
          </w:tcPr>
          <w:p w14:paraId="293B3957" w14:textId="77777777" w:rsidR="00293454" w:rsidRPr="003E2C61" w:rsidRDefault="001B7CC5">
            <w:pPr>
              <w:spacing w:line="240" w:lineRule="auto"/>
              <w:ind w:right="-72"/>
              <w:jc w:val="right"/>
              <w:rPr>
                <w:rFonts w:ascii="Arial" w:eastAsia="Arial" w:hAnsi="Arial" w:cs="Arial"/>
                <w:b/>
                <w:sz w:val="16"/>
                <w:szCs w:val="16"/>
              </w:rPr>
            </w:pPr>
            <w:r w:rsidRPr="003E2C61">
              <w:rPr>
                <w:rFonts w:ascii="Arial" w:eastAsia="Arial" w:hAnsi="Arial" w:cs="Arial"/>
                <w:b/>
                <w:sz w:val="16"/>
                <w:szCs w:val="16"/>
              </w:rPr>
              <w:t>2020</w:t>
            </w:r>
          </w:p>
        </w:tc>
        <w:tc>
          <w:tcPr>
            <w:tcW w:w="1206" w:type="dxa"/>
            <w:tcBorders>
              <w:bottom w:val="single" w:sz="4" w:space="0" w:color="auto"/>
            </w:tcBorders>
            <w:shd w:val="clear" w:color="auto" w:fill="auto"/>
          </w:tcPr>
          <w:p w14:paraId="6013893B" w14:textId="77777777" w:rsidR="00293454" w:rsidRPr="003E2C61" w:rsidRDefault="001B7CC5">
            <w:pPr>
              <w:spacing w:line="240" w:lineRule="auto"/>
              <w:ind w:right="-72"/>
              <w:jc w:val="right"/>
              <w:rPr>
                <w:rFonts w:ascii="Arial" w:eastAsia="Arial" w:hAnsi="Arial" w:cs="Arial"/>
                <w:b/>
                <w:sz w:val="16"/>
                <w:szCs w:val="16"/>
              </w:rPr>
            </w:pPr>
            <w:r w:rsidRPr="003E2C61">
              <w:rPr>
                <w:rFonts w:ascii="Arial" w:eastAsia="Arial" w:hAnsi="Arial" w:cs="Arial"/>
                <w:b/>
                <w:sz w:val="16"/>
                <w:szCs w:val="16"/>
              </w:rPr>
              <w:t>2021</w:t>
            </w:r>
          </w:p>
        </w:tc>
        <w:tc>
          <w:tcPr>
            <w:tcW w:w="1134" w:type="dxa"/>
            <w:tcBorders>
              <w:bottom w:val="single" w:sz="4" w:space="0" w:color="auto"/>
            </w:tcBorders>
            <w:shd w:val="clear" w:color="auto" w:fill="auto"/>
          </w:tcPr>
          <w:p w14:paraId="68849956" w14:textId="77777777" w:rsidR="00293454" w:rsidRPr="003E2C61" w:rsidRDefault="001B7CC5">
            <w:pPr>
              <w:spacing w:line="240" w:lineRule="auto"/>
              <w:ind w:right="-72"/>
              <w:jc w:val="right"/>
              <w:rPr>
                <w:rFonts w:ascii="Arial" w:eastAsia="Arial" w:hAnsi="Arial" w:cs="Arial"/>
                <w:b/>
                <w:sz w:val="16"/>
                <w:szCs w:val="16"/>
              </w:rPr>
            </w:pPr>
            <w:r w:rsidRPr="003E2C61">
              <w:rPr>
                <w:rFonts w:ascii="Arial" w:eastAsia="Arial" w:hAnsi="Arial" w:cs="Arial"/>
                <w:b/>
                <w:sz w:val="16"/>
                <w:szCs w:val="16"/>
              </w:rPr>
              <w:t>2020</w:t>
            </w:r>
          </w:p>
        </w:tc>
      </w:tr>
      <w:tr w:rsidR="00293454" w:rsidRPr="003E2C61" w14:paraId="389FDD3D" w14:textId="77777777" w:rsidTr="00927B64">
        <w:tc>
          <w:tcPr>
            <w:tcW w:w="2785" w:type="dxa"/>
          </w:tcPr>
          <w:p w14:paraId="661AACAA" w14:textId="77777777" w:rsidR="00293454" w:rsidRPr="003E2C61" w:rsidRDefault="00293454">
            <w:pPr>
              <w:spacing w:line="240" w:lineRule="auto"/>
              <w:ind w:left="567"/>
              <w:jc w:val="both"/>
              <w:rPr>
                <w:rFonts w:ascii="Arial" w:eastAsia="Arial" w:hAnsi="Arial" w:cs="Arial"/>
                <w:sz w:val="16"/>
                <w:szCs w:val="16"/>
              </w:rPr>
            </w:pPr>
          </w:p>
        </w:tc>
        <w:tc>
          <w:tcPr>
            <w:tcW w:w="992" w:type="dxa"/>
            <w:tcBorders>
              <w:top w:val="single" w:sz="4" w:space="0" w:color="auto"/>
            </w:tcBorders>
            <w:shd w:val="clear" w:color="auto" w:fill="FAFAFA"/>
          </w:tcPr>
          <w:p w14:paraId="285ED9DD" w14:textId="77777777" w:rsidR="00293454" w:rsidRPr="003E2C61" w:rsidRDefault="00293454">
            <w:pPr>
              <w:spacing w:line="240" w:lineRule="auto"/>
              <w:ind w:right="-72"/>
              <w:jc w:val="right"/>
              <w:rPr>
                <w:rFonts w:ascii="Arial" w:eastAsia="Arial" w:hAnsi="Arial" w:cs="Arial"/>
                <w:sz w:val="16"/>
                <w:szCs w:val="16"/>
                <w:highlight w:val="white"/>
              </w:rPr>
            </w:pPr>
          </w:p>
        </w:tc>
        <w:tc>
          <w:tcPr>
            <w:tcW w:w="992" w:type="dxa"/>
            <w:tcBorders>
              <w:top w:val="single" w:sz="4" w:space="0" w:color="auto"/>
            </w:tcBorders>
          </w:tcPr>
          <w:p w14:paraId="59D8C089" w14:textId="77777777" w:rsidR="00293454" w:rsidRPr="003E2C61" w:rsidRDefault="00293454">
            <w:pPr>
              <w:spacing w:line="240" w:lineRule="auto"/>
              <w:ind w:right="-72"/>
              <w:jc w:val="right"/>
              <w:rPr>
                <w:rFonts w:ascii="Arial" w:eastAsia="Arial" w:hAnsi="Arial" w:cs="Arial"/>
                <w:sz w:val="16"/>
                <w:szCs w:val="16"/>
                <w:highlight w:val="white"/>
              </w:rPr>
            </w:pPr>
          </w:p>
        </w:tc>
        <w:tc>
          <w:tcPr>
            <w:tcW w:w="1199" w:type="dxa"/>
            <w:tcBorders>
              <w:top w:val="single" w:sz="4" w:space="0" w:color="auto"/>
            </w:tcBorders>
            <w:shd w:val="clear" w:color="auto" w:fill="FAFAFA"/>
          </w:tcPr>
          <w:p w14:paraId="6B5F2C05" w14:textId="77777777" w:rsidR="00293454" w:rsidRPr="003E2C61" w:rsidRDefault="00293454">
            <w:pPr>
              <w:spacing w:line="240" w:lineRule="auto"/>
              <w:ind w:right="-72"/>
              <w:jc w:val="right"/>
              <w:rPr>
                <w:rFonts w:ascii="Arial" w:eastAsia="Arial" w:hAnsi="Arial" w:cs="Arial"/>
                <w:sz w:val="16"/>
                <w:szCs w:val="16"/>
                <w:highlight w:val="white"/>
              </w:rPr>
            </w:pPr>
          </w:p>
        </w:tc>
        <w:tc>
          <w:tcPr>
            <w:tcW w:w="1134" w:type="dxa"/>
            <w:tcBorders>
              <w:top w:val="single" w:sz="4" w:space="0" w:color="auto"/>
            </w:tcBorders>
          </w:tcPr>
          <w:p w14:paraId="3D28BD5E" w14:textId="77777777" w:rsidR="00293454" w:rsidRPr="003E2C61" w:rsidRDefault="00293454">
            <w:pPr>
              <w:spacing w:line="240" w:lineRule="auto"/>
              <w:ind w:right="-72"/>
              <w:jc w:val="right"/>
              <w:rPr>
                <w:rFonts w:ascii="Arial" w:eastAsia="Arial" w:hAnsi="Arial" w:cs="Arial"/>
                <w:sz w:val="16"/>
                <w:szCs w:val="16"/>
                <w:highlight w:val="yellow"/>
              </w:rPr>
            </w:pPr>
          </w:p>
        </w:tc>
        <w:tc>
          <w:tcPr>
            <w:tcW w:w="1206" w:type="dxa"/>
            <w:tcBorders>
              <w:top w:val="single" w:sz="4" w:space="0" w:color="auto"/>
            </w:tcBorders>
            <w:shd w:val="clear" w:color="auto" w:fill="FAFAFA"/>
          </w:tcPr>
          <w:p w14:paraId="5EF59B3C" w14:textId="77777777" w:rsidR="00293454" w:rsidRPr="003E2C61" w:rsidRDefault="00293454">
            <w:pPr>
              <w:spacing w:line="240" w:lineRule="auto"/>
              <w:ind w:right="-72"/>
              <w:jc w:val="right"/>
              <w:rPr>
                <w:rFonts w:ascii="Arial" w:eastAsia="Arial" w:hAnsi="Arial" w:cs="Arial"/>
                <w:sz w:val="16"/>
                <w:szCs w:val="16"/>
                <w:highlight w:val="white"/>
              </w:rPr>
            </w:pPr>
          </w:p>
        </w:tc>
        <w:tc>
          <w:tcPr>
            <w:tcW w:w="1134" w:type="dxa"/>
            <w:tcBorders>
              <w:top w:val="single" w:sz="4" w:space="0" w:color="auto"/>
            </w:tcBorders>
          </w:tcPr>
          <w:p w14:paraId="0F512FB5" w14:textId="77777777" w:rsidR="00293454" w:rsidRPr="003E2C61" w:rsidRDefault="00293454">
            <w:pPr>
              <w:spacing w:line="240" w:lineRule="auto"/>
              <w:ind w:right="-72"/>
              <w:jc w:val="right"/>
              <w:rPr>
                <w:rFonts w:ascii="Arial" w:eastAsia="Arial" w:hAnsi="Arial" w:cs="Arial"/>
                <w:sz w:val="16"/>
                <w:szCs w:val="16"/>
                <w:highlight w:val="white"/>
              </w:rPr>
            </w:pPr>
          </w:p>
        </w:tc>
      </w:tr>
      <w:tr w:rsidR="00293454" w:rsidRPr="003E2C61" w14:paraId="4C5B7C0B" w14:textId="77777777" w:rsidTr="00927B64">
        <w:tc>
          <w:tcPr>
            <w:tcW w:w="2785" w:type="dxa"/>
          </w:tcPr>
          <w:p w14:paraId="67F7469F" w14:textId="77777777" w:rsidR="00293454" w:rsidRPr="003E2C61" w:rsidRDefault="001B7CC5">
            <w:pPr>
              <w:spacing w:line="240" w:lineRule="auto"/>
              <w:ind w:left="-101"/>
              <w:rPr>
                <w:rFonts w:ascii="Arial" w:eastAsia="Arial" w:hAnsi="Arial" w:cs="Arial"/>
                <w:b/>
                <w:sz w:val="16"/>
                <w:szCs w:val="16"/>
              </w:rPr>
            </w:pPr>
            <w:r w:rsidRPr="003E2C61">
              <w:rPr>
                <w:rFonts w:ascii="Arial" w:eastAsia="Arial" w:hAnsi="Arial" w:cs="Arial"/>
                <w:sz w:val="16"/>
                <w:szCs w:val="16"/>
                <w:highlight w:val="white"/>
              </w:rPr>
              <w:t xml:space="preserve">Discount rate </w:t>
            </w:r>
            <w:r w:rsidRPr="003E2C61">
              <w:rPr>
                <w:rFonts w:ascii="Arial" w:eastAsia="Arial" w:hAnsi="Arial" w:cs="Arial"/>
                <w:sz w:val="16"/>
                <w:szCs w:val="16"/>
              </w:rPr>
              <w:t xml:space="preserve"> </w:t>
            </w:r>
          </w:p>
        </w:tc>
        <w:tc>
          <w:tcPr>
            <w:tcW w:w="992" w:type="dxa"/>
            <w:shd w:val="clear" w:color="auto" w:fill="FAFAFA"/>
          </w:tcPr>
          <w:p w14:paraId="145D3D52"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3.00%</w:t>
            </w:r>
          </w:p>
        </w:tc>
        <w:tc>
          <w:tcPr>
            <w:tcW w:w="992" w:type="dxa"/>
          </w:tcPr>
          <w:p w14:paraId="58063A6B"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3.00%</w:t>
            </w:r>
          </w:p>
        </w:tc>
        <w:tc>
          <w:tcPr>
            <w:tcW w:w="1199" w:type="dxa"/>
            <w:shd w:val="clear" w:color="auto" w:fill="FAFAFA"/>
          </w:tcPr>
          <w:p w14:paraId="01FC0D97"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 xml:space="preserve">Decrease by </w:t>
            </w:r>
          </w:p>
          <w:p w14:paraId="3DA210DA"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1.44%</w:t>
            </w:r>
          </w:p>
        </w:tc>
        <w:tc>
          <w:tcPr>
            <w:tcW w:w="1134" w:type="dxa"/>
          </w:tcPr>
          <w:p w14:paraId="0D6D617A"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 xml:space="preserve">Decrease by </w:t>
            </w:r>
          </w:p>
          <w:p w14:paraId="38414D7A"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1.63%</w:t>
            </w:r>
          </w:p>
        </w:tc>
        <w:tc>
          <w:tcPr>
            <w:tcW w:w="1206" w:type="dxa"/>
            <w:shd w:val="clear" w:color="auto" w:fill="FAFAFA"/>
          </w:tcPr>
          <w:p w14:paraId="3C461816"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 xml:space="preserve">Increase by </w:t>
            </w:r>
          </w:p>
          <w:p w14:paraId="6816EADE"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1.48%</w:t>
            </w:r>
          </w:p>
        </w:tc>
        <w:tc>
          <w:tcPr>
            <w:tcW w:w="1134" w:type="dxa"/>
          </w:tcPr>
          <w:p w14:paraId="523D2F8C"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 xml:space="preserve">Increase by </w:t>
            </w:r>
          </w:p>
          <w:p w14:paraId="1055F317"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1.68%</w:t>
            </w:r>
          </w:p>
        </w:tc>
      </w:tr>
      <w:tr w:rsidR="00293454" w:rsidRPr="003E2C61" w14:paraId="04C439F6" w14:textId="77777777" w:rsidTr="00927B64">
        <w:tc>
          <w:tcPr>
            <w:tcW w:w="2785" w:type="dxa"/>
          </w:tcPr>
          <w:p w14:paraId="6CB27ECC" w14:textId="77777777" w:rsidR="00293454" w:rsidRPr="003E2C61" w:rsidRDefault="001B7CC5">
            <w:pPr>
              <w:spacing w:line="240" w:lineRule="auto"/>
              <w:ind w:left="-101"/>
              <w:rPr>
                <w:rFonts w:ascii="Arial" w:eastAsia="Arial" w:hAnsi="Arial" w:cs="Arial"/>
                <w:sz w:val="16"/>
                <w:szCs w:val="16"/>
                <w:highlight w:val="white"/>
              </w:rPr>
            </w:pPr>
            <w:r w:rsidRPr="003E2C61">
              <w:rPr>
                <w:rFonts w:ascii="Arial" w:eastAsia="Arial" w:hAnsi="Arial" w:cs="Arial"/>
                <w:sz w:val="16"/>
                <w:szCs w:val="16"/>
                <w:highlight w:val="white"/>
              </w:rPr>
              <w:t xml:space="preserve">Salary growth rate </w:t>
            </w:r>
          </w:p>
        </w:tc>
        <w:tc>
          <w:tcPr>
            <w:tcW w:w="992" w:type="dxa"/>
            <w:shd w:val="clear" w:color="auto" w:fill="FAFAFA"/>
          </w:tcPr>
          <w:p w14:paraId="16B738EB"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5.00%</w:t>
            </w:r>
          </w:p>
        </w:tc>
        <w:tc>
          <w:tcPr>
            <w:tcW w:w="992" w:type="dxa"/>
          </w:tcPr>
          <w:p w14:paraId="0E0F5CED"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6.00%</w:t>
            </w:r>
          </w:p>
        </w:tc>
        <w:tc>
          <w:tcPr>
            <w:tcW w:w="1199" w:type="dxa"/>
            <w:shd w:val="clear" w:color="auto" w:fill="FAFAFA"/>
          </w:tcPr>
          <w:p w14:paraId="7E6CA37F"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 xml:space="preserve">Increase by </w:t>
            </w:r>
          </w:p>
          <w:p w14:paraId="28C93035"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1.48%</w:t>
            </w:r>
          </w:p>
        </w:tc>
        <w:tc>
          <w:tcPr>
            <w:tcW w:w="1134" w:type="dxa"/>
          </w:tcPr>
          <w:p w14:paraId="494B187A"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 xml:space="preserve">Increase by </w:t>
            </w:r>
          </w:p>
          <w:p w14:paraId="60F6D523"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1.68%</w:t>
            </w:r>
          </w:p>
        </w:tc>
        <w:tc>
          <w:tcPr>
            <w:tcW w:w="1206" w:type="dxa"/>
            <w:shd w:val="clear" w:color="auto" w:fill="FAFAFA"/>
          </w:tcPr>
          <w:p w14:paraId="785B913A"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 xml:space="preserve">Decrease by </w:t>
            </w:r>
          </w:p>
          <w:p w14:paraId="6BDF6563"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1.45%</w:t>
            </w:r>
          </w:p>
        </w:tc>
        <w:tc>
          <w:tcPr>
            <w:tcW w:w="1134" w:type="dxa"/>
          </w:tcPr>
          <w:p w14:paraId="744188F6"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 xml:space="preserve">Decrease by </w:t>
            </w:r>
          </w:p>
          <w:p w14:paraId="11304B44" w14:textId="77777777" w:rsidR="00293454" w:rsidRPr="003E2C61" w:rsidRDefault="001B7CC5">
            <w:pPr>
              <w:spacing w:line="240" w:lineRule="auto"/>
              <w:ind w:right="-72"/>
              <w:jc w:val="right"/>
              <w:rPr>
                <w:rFonts w:ascii="Arial" w:eastAsia="Arial" w:hAnsi="Arial" w:cs="Arial"/>
                <w:sz w:val="16"/>
                <w:szCs w:val="16"/>
              </w:rPr>
            </w:pPr>
            <w:r w:rsidRPr="003E2C61">
              <w:rPr>
                <w:rFonts w:ascii="Arial" w:eastAsia="Arial" w:hAnsi="Arial" w:cs="Arial"/>
                <w:sz w:val="16"/>
                <w:szCs w:val="16"/>
              </w:rPr>
              <w:t>1.62%</w:t>
            </w:r>
          </w:p>
        </w:tc>
      </w:tr>
    </w:tbl>
    <w:p w14:paraId="76F04611" w14:textId="77777777" w:rsidR="00293454" w:rsidRPr="003E2C61" w:rsidRDefault="00293454">
      <w:pPr>
        <w:tabs>
          <w:tab w:val="right" w:pos="7372"/>
          <w:tab w:val="right" w:pos="8789"/>
        </w:tabs>
        <w:spacing w:line="240" w:lineRule="auto"/>
        <w:ind w:right="284"/>
        <w:jc w:val="both"/>
        <w:rPr>
          <w:sz w:val="18"/>
          <w:szCs w:val="18"/>
          <w:highlight w:val="white"/>
        </w:rPr>
      </w:pPr>
    </w:p>
    <w:p w14:paraId="7ABCE0C0" w14:textId="77777777" w:rsidR="00293454" w:rsidRPr="003E2C61" w:rsidRDefault="001B7CC5">
      <w:pPr>
        <w:tabs>
          <w:tab w:val="right" w:pos="7372"/>
        </w:tabs>
        <w:spacing w:line="240" w:lineRule="auto"/>
        <w:ind w:right="26"/>
        <w:jc w:val="both"/>
        <w:rPr>
          <w:sz w:val="18"/>
          <w:szCs w:val="18"/>
          <w:highlight w:val="white"/>
        </w:rPr>
      </w:pPr>
      <w:r w:rsidRPr="003E2C61">
        <w:rPr>
          <w:sz w:val="18"/>
          <w:szCs w:val="18"/>
          <w:highlight w:val="white"/>
        </w:rPr>
        <w:tab/>
        <w:t xml:space="preserve">The discount rate used is based on </w:t>
      </w:r>
      <w:r w:rsidRPr="003E2C61">
        <w:rPr>
          <w:sz w:val="18"/>
          <w:szCs w:val="18"/>
        </w:rPr>
        <w:t xml:space="preserve">investment grade corporate bonds </w:t>
      </w:r>
      <w:r w:rsidRPr="003E2C61">
        <w:rPr>
          <w:sz w:val="18"/>
          <w:szCs w:val="18"/>
          <w:highlight w:val="white"/>
        </w:rPr>
        <w:t xml:space="preserve">with tenure approximating the tenure of the employee benefit liability. The salary growth rate </w:t>
      </w:r>
      <w:proofErr w:type="gramStart"/>
      <w:r w:rsidRPr="003E2C61">
        <w:rPr>
          <w:sz w:val="18"/>
          <w:szCs w:val="18"/>
          <w:highlight w:val="white"/>
        </w:rPr>
        <w:t>takes into account</w:t>
      </w:r>
      <w:proofErr w:type="gramEnd"/>
      <w:r w:rsidRPr="003E2C61">
        <w:rPr>
          <w:sz w:val="18"/>
          <w:szCs w:val="18"/>
          <w:highlight w:val="white"/>
        </w:rPr>
        <w:t xml:space="preserve"> market factors such as projected market salary growth and incorporates assumptions relating to inflation rates.</w:t>
      </w:r>
    </w:p>
    <w:p w14:paraId="3B071937"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jc w:val="both"/>
        <w:rPr>
          <w:sz w:val="18"/>
          <w:szCs w:val="18"/>
        </w:rPr>
      </w:pPr>
    </w:p>
    <w:p w14:paraId="1A5F2960"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jc w:val="both"/>
        <w:rPr>
          <w:sz w:val="18"/>
          <w:szCs w:val="18"/>
        </w:rPr>
      </w:pPr>
      <w:r w:rsidRPr="003E2C61">
        <w:rPr>
          <w:sz w:val="18"/>
          <w:szCs w:val="18"/>
        </w:rPr>
        <w:t>The Group does not anticipate a change in expected rate of salary increase based on historical data.</w:t>
      </w:r>
    </w:p>
    <w:p w14:paraId="4FC30BE9"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jc w:val="both"/>
        <w:rPr>
          <w:sz w:val="18"/>
          <w:szCs w:val="18"/>
        </w:rPr>
      </w:pPr>
    </w:p>
    <w:p w14:paraId="08ACC0CA"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jc w:val="both"/>
        <w:rPr>
          <w:sz w:val="18"/>
          <w:szCs w:val="18"/>
        </w:rPr>
      </w:pPr>
      <w:r w:rsidRPr="003E2C61">
        <w:rPr>
          <w:sz w:val="18"/>
          <w:szCs w:val="18"/>
        </w:rPr>
        <w:t xml:space="preserve">The above sensitivity analysis is based on a change in an assumption while holding all other assumptions constant. </w:t>
      </w:r>
      <w:r w:rsidRPr="003E2C61">
        <w:rPr>
          <w:sz w:val="18"/>
          <w:szCs w:val="18"/>
        </w:rPr>
        <w:br/>
        <w:t>In practice, this is unlikely to occur, and changes in some of the assumptions may be correlated. When calculating the sensitivity of the defined benefit obligation to significant actuarial assumptions, the same method (present value of the defined benefit obligation calculated with the projected unit credit method at the end of the reporting period) has been applied as when calculating the pension liability recognised within the statement of financial position.</w:t>
      </w:r>
    </w:p>
    <w:p w14:paraId="666CC25F"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rPr>
          <w:sz w:val="18"/>
          <w:szCs w:val="18"/>
        </w:rPr>
      </w:pPr>
    </w:p>
    <w:p w14:paraId="7569B12B" w14:textId="77777777" w:rsidR="00293454" w:rsidRPr="003E2C61" w:rsidRDefault="001B7CC5">
      <w:pPr>
        <w:spacing w:line="240" w:lineRule="auto"/>
        <w:jc w:val="both"/>
        <w:rPr>
          <w:sz w:val="18"/>
          <w:szCs w:val="18"/>
        </w:rPr>
      </w:pPr>
      <w:r w:rsidRPr="003E2C61">
        <w:rPr>
          <w:sz w:val="18"/>
          <w:szCs w:val="18"/>
        </w:rPr>
        <w:t>The methods and types of assumptions used in preparing the sensitivity analysis did not change compared to the previous period.</w:t>
      </w:r>
    </w:p>
    <w:p w14:paraId="72BEA5B8" w14:textId="77777777" w:rsidR="00293454" w:rsidRPr="003E2C61" w:rsidRDefault="00293454">
      <w:pPr>
        <w:tabs>
          <w:tab w:val="right" w:pos="7372"/>
        </w:tabs>
        <w:spacing w:line="240" w:lineRule="auto"/>
        <w:ind w:right="26"/>
        <w:jc w:val="both"/>
        <w:rPr>
          <w:sz w:val="18"/>
          <w:szCs w:val="18"/>
          <w:highlight w:val="white"/>
        </w:rPr>
      </w:pPr>
    </w:p>
    <w:p w14:paraId="16E881A7"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jc w:val="both"/>
        <w:rPr>
          <w:sz w:val="18"/>
          <w:szCs w:val="18"/>
        </w:rPr>
      </w:pPr>
      <w:r w:rsidRPr="003E2C61">
        <w:rPr>
          <w:sz w:val="18"/>
          <w:szCs w:val="18"/>
        </w:rPr>
        <w:t xml:space="preserve">Through its defined benefit, the Group is exposed to </w:t>
      </w:r>
      <w:proofErr w:type="gramStart"/>
      <w:r w:rsidRPr="003E2C61">
        <w:rPr>
          <w:sz w:val="18"/>
          <w:szCs w:val="18"/>
        </w:rPr>
        <w:t>a number of</w:t>
      </w:r>
      <w:proofErr w:type="gramEnd"/>
      <w:r w:rsidRPr="003E2C61">
        <w:rPr>
          <w:sz w:val="18"/>
          <w:szCs w:val="18"/>
        </w:rPr>
        <w:t xml:space="preserve"> risks, the most significant of which are changes in bond yields. A decrease in Investment grade corporate bond yields will increase plan liabilities.</w:t>
      </w:r>
    </w:p>
    <w:p w14:paraId="70C2963E" w14:textId="77777777" w:rsidR="00293454" w:rsidRPr="003E2C61" w:rsidRDefault="00293454">
      <w:pPr>
        <w:tabs>
          <w:tab w:val="right" w:pos="7372"/>
        </w:tabs>
        <w:spacing w:line="240" w:lineRule="auto"/>
        <w:ind w:right="26"/>
        <w:jc w:val="both"/>
        <w:rPr>
          <w:sz w:val="18"/>
          <w:szCs w:val="18"/>
          <w:highlight w:val="white"/>
        </w:rPr>
      </w:pPr>
    </w:p>
    <w:p w14:paraId="740AB9AA" w14:textId="77777777" w:rsidR="00293454" w:rsidRPr="003E2C61" w:rsidRDefault="001B7CC5">
      <w:pPr>
        <w:spacing w:line="240" w:lineRule="auto"/>
        <w:rPr>
          <w:sz w:val="18"/>
          <w:szCs w:val="18"/>
          <w:highlight w:val="white"/>
        </w:rPr>
      </w:pPr>
      <w:r w:rsidRPr="003E2C61">
        <w:rPr>
          <w:sz w:val="18"/>
          <w:szCs w:val="18"/>
          <w:highlight w:val="white"/>
        </w:rPr>
        <w:t>Expected maturity analysis of undiscounted employee benefits:</w:t>
      </w:r>
    </w:p>
    <w:p w14:paraId="5A819363" w14:textId="77777777" w:rsidR="00293454" w:rsidRPr="003E2C61" w:rsidRDefault="00293454">
      <w:pPr>
        <w:spacing w:line="240" w:lineRule="auto"/>
        <w:jc w:val="both"/>
      </w:pPr>
    </w:p>
    <w:tbl>
      <w:tblPr>
        <w:tblStyle w:val="affffffffffffffffffffffffffffffffffd"/>
        <w:tblW w:w="9461" w:type="dxa"/>
        <w:tblLayout w:type="fixed"/>
        <w:tblLook w:val="0000" w:firstRow="0" w:lastRow="0" w:firstColumn="0" w:lastColumn="0" w:noHBand="0" w:noVBand="0"/>
      </w:tblPr>
      <w:tblGrid>
        <w:gridCol w:w="6725"/>
        <w:gridCol w:w="1368"/>
        <w:gridCol w:w="1368"/>
      </w:tblGrid>
      <w:tr w:rsidR="00293454" w:rsidRPr="003E2C61" w14:paraId="176FD806" w14:textId="77777777" w:rsidTr="00927B64">
        <w:tc>
          <w:tcPr>
            <w:tcW w:w="6725" w:type="dxa"/>
          </w:tcPr>
          <w:p w14:paraId="380014B5" w14:textId="77777777" w:rsidR="00293454" w:rsidRPr="003E2C61" w:rsidRDefault="00293454">
            <w:pPr>
              <w:spacing w:line="240" w:lineRule="auto"/>
              <w:ind w:left="-101"/>
              <w:jc w:val="both"/>
              <w:rPr>
                <w:b/>
                <w:sz w:val="18"/>
                <w:szCs w:val="18"/>
              </w:rPr>
            </w:pPr>
          </w:p>
        </w:tc>
        <w:tc>
          <w:tcPr>
            <w:tcW w:w="2736" w:type="dxa"/>
            <w:gridSpan w:val="2"/>
            <w:tcBorders>
              <w:top w:val="single" w:sz="4" w:space="0" w:color="auto"/>
              <w:bottom w:val="single" w:sz="4" w:space="0" w:color="auto"/>
            </w:tcBorders>
            <w:shd w:val="clear" w:color="auto" w:fill="auto"/>
          </w:tcPr>
          <w:p w14:paraId="76273220" w14:textId="77777777" w:rsidR="00293454" w:rsidRPr="003E2C61" w:rsidRDefault="001B7CC5">
            <w:pPr>
              <w:spacing w:line="240" w:lineRule="auto"/>
              <w:ind w:right="-72"/>
              <w:jc w:val="center"/>
              <w:rPr>
                <w:b/>
                <w:sz w:val="18"/>
                <w:szCs w:val="18"/>
              </w:rPr>
            </w:pPr>
            <w:r w:rsidRPr="003E2C61">
              <w:rPr>
                <w:b/>
                <w:sz w:val="18"/>
                <w:szCs w:val="18"/>
              </w:rPr>
              <w:t>Consolidated and Separate</w:t>
            </w:r>
          </w:p>
          <w:p w14:paraId="58BAF5AD" w14:textId="77777777" w:rsidR="00293454" w:rsidRPr="003E2C61" w:rsidRDefault="001B7CC5">
            <w:pPr>
              <w:spacing w:line="240" w:lineRule="auto"/>
              <w:ind w:right="-72"/>
              <w:jc w:val="center"/>
              <w:rPr>
                <w:b/>
                <w:sz w:val="18"/>
                <w:szCs w:val="18"/>
              </w:rPr>
            </w:pPr>
            <w:r w:rsidRPr="003E2C61">
              <w:rPr>
                <w:b/>
                <w:sz w:val="18"/>
                <w:szCs w:val="18"/>
              </w:rPr>
              <w:t>financial statements</w:t>
            </w:r>
          </w:p>
        </w:tc>
      </w:tr>
      <w:tr w:rsidR="00293454" w:rsidRPr="003E2C61" w14:paraId="2EE58BD4" w14:textId="77777777" w:rsidTr="00927B64">
        <w:tc>
          <w:tcPr>
            <w:tcW w:w="6725" w:type="dxa"/>
          </w:tcPr>
          <w:p w14:paraId="38BF206B" w14:textId="77777777" w:rsidR="00293454" w:rsidRPr="003E2C61" w:rsidRDefault="00293454">
            <w:pPr>
              <w:spacing w:line="240" w:lineRule="auto"/>
              <w:ind w:left="-101"/>
              <w:jc w:val="both"/>
              <w:rPr>
                <w:sz w:val="18"/>
                <w:szCs w:val="18"/>
              </w:rPr>
            </w:pPr>
          </w:p>
        </w:tc>
        <w:tc>
          <w:tcPr>
            <w:tcW w:w="1368" w:type="dxa"/>
            <w:tcBorders>
              <w:top w:val="single" w:sz="4" w:space="0" w:color="auto"/>
              <w:bottom w:val="single" w:sz="4" w:space="0" w:color="auto"/>
            </w:tcBorders>
            <w:shd w:val="clear" w:color="auto" w:fill="auto"/>
          </w:tcPr>
          <w:p w14:paraId="174B723B" w14:textId="77777777" w:rsidR="00293454" w:rsidRPr="003E2C61" w:rsidRDefault="001B7CC5">
            <w:pPr>
              <w:spacing w:line="240" w:lineRule="auto"/>
              <w:ind w:right="-72"/>
              <w:jc w:val="right"/>
              <w:rPr>
                <w:b/>
                <w:sz w:val="18"/>
                <w:szCs w:val="18"/>
              </w:rPr>
            </w:pPr>
            <w:r w:rsidRPr="003E2C61">
              <w:rPr>
                <w:b/>
                <w:sz w:val="18"/>
                <w:szCs w:val="18"/>
              </w:rPr>
              <w:t>2021</w:t>
            </w:r>
          </w:p>
        </w:tc>
        <w:tc>
          <w:tcPr>
            <w:tcW w:w="1368" w:type="dxa"/>
            <w:tcBorders>
              <w:top w:val="single" w:sz="4" w:space="0" w:color="auto"/>
              <w:bottom w:val="single" w:sz="4" w:space="0" w:color="auto"/>
            </w:tcBorders>
            <w:shd w:val="clear" w:color="auto" w:fill="auto"/>
          </w:tcPr>
          <w:p w14:paraId="4469EE3E" w14:textId="77777777" w:rsidR="00293454" w:rsidRPr="003E2C61" w:rsidRDefault="001B7CC5">
            <w:pPr>
              <w:spacing w:line="240" w:lineRule="auto"/>
              <w:ind w:right="-72"/>
              <w:jc w:val="right"/>
              <w:rPr>
                <w:b/>
                <w:sz w:val="18"/>
                <w:szCs w:val="18"/>
              </w:rPr>
            </w:pPr>
            <w:r w:rsidRPr="003E2C61">
              <w:rPr>
                <w:b/>
                <w:sz w:val="18"/>
                <w:szCs w:val="18"/>
              </w:rPr>
              <w:t>2020</w:t>
            </w:r>
          </w:p>
        </w:tc>
      </w:tr>
      <w:tr w:rsidR="00293454" w:rsidRPr="003E2C61" w14:paraId="771F8A09" w14:textId="77777777" w:rsidTr="00927B64">
        <w:tc>
          <w:tcPr>
            <w:tcW w:w="6725" w:type="dxa"/>
          </w:tcPr>
          <w:p w14:paraId="37320C8C" w14:textId="77777777" w:rsidR="00293454" w:rsidRPr="003E2C61" w:rsidRDefault="00293454">
            <w:pPr>
              <w:spacing w:line="240" w:lineRule="auto"/>
              <w:ind w:left="-101"/>
              <w:jc w:val="both"/>
              <w:rPr>
                <w:sz w:val="16"/>
                <w:szCs w:val="16"/>
              </w:rPr>
            </w:pPr>
          </w:p>
        </w:tc>
        <w:tc>
          <w:tcPr>
            <w:tcW w:w="1368" w:type="dxa"/>
            <w:tcBorders>
              <w:top w:val="single" w:sz="4" w:space="0" w:color="auto"/>
            </w:tcBorders>
            <w:shd w:val="clear" w:color="auto" w:fill="FAFAFA"/>
          </w:tcPr>
          <w:p w14:paraId="16182A1C" w14:textId="77777777" w:rsidR="00293454" w:rsidRPr="003E2C61" w:rsidRDefault="00293454">
            <w:pPr>
              <w:spacing w:line="240" w:lineRule="auto"/>
              <w:ind w:right="-72"/>
              <w:jc w:val="right"/>
              <w:rPr>
                <w:sz w:val="16"/>
                <w:szCs w:val="16"/>
              </w:rPr>
            </w:pPr>
          </w:p>
        </w:tc>
        <w:tc>
          <w:tcPr>
            <w:tcW w:w="1368" w:type="dxa"/>
            <w:tcBorders>
              <w:top w:val="single" w:sz="4" w:space="0" w:color="auto"/>
            </w:tcBorders>
          </w:tcPr>
          <w:p w14:paraId="38142015" w14:textId="77777777" w:rsidR="00293454" w:rsidRPr="003E2C61" w:rsidRDefault="00293454">
            <w:pPr>
              <w:spacing w:line="240" w:lineRule="auto"/>
              <w:ind w:right="-72"/>
              <w:jc w:val="right"/>
              <w:rPr>
                <w:sz w:val="16"/>
                <w:szCs w:val="16"/>
              </w:rPr>
            </w:pPr>
          </w:p>
        </w:tc>
      </w:tr>
      <w:tr w:rsidR="00293454" w:rsidRPr="003E2C61" w14:paraId="1D9E2C23" w14:textId="77777777" w:rsidTr="00927B64">
        <w:tc>
          <w:tcPr>
            <w:tcW w:w="6725" w:type="dxa"/>
            <w:vAlign w:val="center"/>
          </w:tcPr>
          <w:p w14:paraId="0FFF7542" w14:textId="77777777" w:rsidR="00293454" w:rsidRPr="003E2C61" w:rsidRDefault="001B7CC5">
            <w:pPr>
              <w:spacing w:line="240" w:lineRule="auto"/>
              <w:ind w:left="-101"/>
              <w:rPr>
                <w:b/>
                <w:sz w:val="18"/>
                <w:szCs w:val="18"/>
              </w:rPr>
            </w:pPr>
            <w:r w:rsidRPr="003E2C61">
              <w:rPr>
                <w:sz w:val="18"/>
                <w:szCs w:val="18"/>
              </w:rPr>
              <w:t>- Less than a year</w:t>
            </w:r>
          </w:p>
        </w:tc>
        <w:tc>
          <w:tcPr>
            <w:tcW w:w="1368" w:type="dxa"/>
            <w:shd w:val="clear" w:color="auto" w:fill="FAFAFA"/>
            <w:vAlign w:val="bottom"/>
          </w:tcPr>
          <w:p w14:paraId="56420D5D" w14:textId="77777777" w:rsidR="00293454" w:rsidRPr="003E2C61" w:rsidRDefault="001B7CC5">
            <w:pPr>
              <w:spacing w:line="240" w:lineRule="auto"/>
              <w:ind w:right="-72"/>
              <w:jc w:val="right"/>
              <w:rPr>
                <w:sz w:val="18"/>
                <w:szCs w:val="18"/>
              </w:rPr>
            </w:pPr>
            <w:r w:rsidRPr="003E2C61">
              <w:rPr>
                <w:sz w:val="18"/>
                <w:szCs w:val="18"/>
              </w:rPr>
              <w:t>150,338</w:t>
            </w:r>
          </w:p>
        </w:tc>
        <w:tc>
          <w:tcPr>
            <w:tcW w:w="1368" w:type="dxa"/>
          </w:tcPr>
          <w:p w14:paraId="3F077EF4" w14:textId="77777777" w:rsidR="00293454" w:rsidRPr="003E2C61" w:rsidRDefault="001B7CC5">
            <w:pPr>
              <w:spacing w:line="240" w:lineRule="auto"/>
              <w:ind w:right="-72"/>
              <w:jc w:val="right"/>
              <w:rPr>
                <w:sz w:val="18"/>
                <w:szCs w:val="18"/>
              </w:rPr>
            </w:pPr>
            <w:r w:rsidRPr="003E2C61">
              <w:rPr>
                <w:sz w:val="18"/>
                <w:szCs w:val="18"/>
              </w:rPr>
              <w:t>129,653</w:t>
            </w:r>
          </w:p>
        </w:tc>
      </w:tr>
      <w:tr w:rsidR="00293454" w:rsidRPr="003E2C61" w14:paraId="486A94DD" w14:textId="77777777" w:rsidTr="00927B64">
        <w:trPr>
          <w:trHeight w:val="70"/>
        </w:trPr>
        <w:tc>
          <w:tcPr>
            <w:tcW w:w="6725" w:type="dxa"/>
            <w:vAlign w:val="center"/>
          </w:tcPr>
          <w:p w14:paraId="580FF7DB" w14:textId="77777777" w:rsidR="00293454" w:rsidRPr="003E2C61" w:rsidRDefault="001B7CC5">
            <w:pPr>
              <w:spacing w:line="240" w:lineRule="auto"/>
              <w:ind w:left="-101"/>
              <w:rPr>
                <w:sz w:val="18"/>
                <w:szCs w:val="18"/>
              </w:rPr>
            </w:pPr>
            <w:r w:rsidRPr="003E2C61">
              <w:rPr>
                <w:sz w:val="18"/>
                <w:szCs w:val="18"/>
              </w:rPr>
              <w:t>- Between 1-2 years</w:t>
            </w:r>
          </w:p>
        </w:tc>
        <w:tc>
          <w:tcPr>
            <w:tcW w:w="1368" w:type="dxa"/>
            <w:shd w:val="clear" w:color="auto" w:fill="FAFAFA"/>
            <w:vAlign w:val="bottom"/>
          </w:tcPr>
          <w:p w14:paraId="77A46EC9" w14:textId="77777777" w:rsidR="00293454" w:rsidRPr="003E2C61" w:rsidRDefault="001B7CC5">
            <w:pPr>
              <w:spacing w:line="240" w:lineRule="auto"/>
              <w:ind w:right="-72"/>
              <w:jc w:val="right"/>
              <w:rPr>
                <w:sz w:val="18"/>
                <w:szCs w:val="18"/>
              </w:rPr>
            </w:pPr>
            <w:r w:rsidRPr="003E2C61">
              <w:rPr>
                <w:sz w:val="18"/>
                <w:szCs w:val="18"/>
              </w:rPr>
              <w:t>208,075</w:t>
            </w:r>
          </w:p>
        </w:tc>
        <w:tc>
          <w:tcPr>
            <w:tcW w:w="1368" w:type="dxa"/>
          </w:tcPr>
          <w:p w14:paraId="7A3B1A3D" w14:textId="77777777" w:rsidR="00293454" w:rsidRPr="003E2C61" w:rsidRDefault="001B7CC5">
            <w:pPr>
              <w:spacing w:line="240" w:lineRule="auto"/>
              <w:ind w:right="-72"/>
              <w:jc w:val="right"/>
              <w:rPr>
                <w:sz w:val="18"/>
                <w:szCs w:val="18"/>
              </w:rPr>
            </w:pPr>
            <w:r w:rsidRPr="003E2C61">
              <w:rPr>
                <w:sz w:val="18"/>
                <w:szCs w:val="18"/>
              </w:rPr>
              <w:t>147,690</w:t>
            </w:r>
          </w:p>
        </w:tc>
      </w:tr>
      <w:tr w:rsidR="00293454" w:rsidRPr="003E2C61" w14:paraId="52B3F872" w14:textId="77777777" w:rsidTr="00927B64">
        <w:trPr>
          <w:trHeight w:val="70"/>
        </w:trPr>
        <w:tc>
          <w:tcPr>
            <w:tcW w:w="6725" w:type="dxa"/>
            <w:vAlign w:val="center"/>
          </w:tcPr>
          <w:p w14:paraId="3BDDC21E" w14:textId="77777777" w:rsidR="00293454" w:rsidRPr="003E2C61" w:rsidRDefault="001B7CC5">
            <w:pPr>
              <w:spacing w:line="240" w:lineRule="auto"/>
              <w:ind w:left="-101"/>
              <w:rPr>
                <w:sz w:val="18"/>
                <w:szCs w:val="18"/>
              </w:rPr>
            </w:pPr>
            <w:r w:rsidRPr="003E2C61">
              <w:rPr>
                <w:sz w:val="18"/>
                <w:szCs w:val="18"/>
              </w:rPr>
              <w:t>- Between 2-5 years</w:t>
            </w:r>
          </w:p>
        </w:tc>
        <w:tc>
          <w:tcPr>
            <w:tcW w:w="1368" w:type="dxa"/>
            <w:shd w:val="clear" w:color="auto" w:fill="FAFAFA"/>
            <w:vAlign w:val="bottom"/>
          </w:tcPr>
          <w:p w14:paraId="456CDEF3" w14:textId="77777777" w:rsidR="00293454" w:rsidRPr="003E2C61" w:rsidRDefault="001B7CC5">
            <w:pPr>
              <w:spacing w:line="240" w:lineRule="auto"/>
              <w:ind w:right="-72"/>
              <w:jc w:val="right"/>
              <w:rPr>
                <w:sz w:val="18"/>
                <w:szCs w:val="18"/>
              </w:rPr>
            </w:pPr>
            <w:r w:rsidRPr="003E2C61">
              <w:rPr>
                <w:sz w:val="18"/>
                <w:szCs w:val="18"/>
              </w:rPr>
              <w:t>556,077</w:t>
            </w:r>
          </w:p>
        </w:tc>
        <w:tc>
          <w:tcPr>
            <w:tcW w:w="1368" w:type="dxa"/>
          </w:tcPr>
          <w:p w14:paraId="7CB1F940" w14:textId="77777777" w:rsidR="00293454" w:rsidRPr="003E2C61" w:rsidRDefault="001B7CC5">
            <w:pPr>
              <w:spacing w:line="240" w:lineRule="auto"/>
              <w:ind w:right="-72"/>
              <w:jc w:val="right"/>
              <w:rPr>
                <w:sz w:val="18"/>
                <w:szCs w:val="18"/>
              </w:rPr>
            </w:pPr>
            <w:r w:rsidRPr="003E2C61">
              <w:rPr>
                <w:sz w:val="18"/>
                <w:szCs w:val="18"/>
              </w:rPr>
              <w:t>640,384</w:t>
            </w:r>
          </w:p>
        </w:tc>
      </w:tr>
      <w:tr w:rsidR="00293454" w:rsidRPr="003E2C61" w14:paraId="551485E1" w14:textId="77777777" w:rsidTr="00927B64">
        <w:trPr>
          <w:trHeight w:val="70"/>
        </w:trPr>
        <w:tc>
          <w:tcPr>
            <w:tcW w:w="6725" w:type="dxa"/>
            <w:vAlign w:val="center"/>
          </w:tcPr>
          <w:p w14:paraId="5D4F1257" w14:textId="77777777" w:rsidR="00293454" w:rsidRPr="003E2C61" w:rsidRDefault="001B7CC5">
            <w:pPr>
              <w:spacing w:line="240" w:lineRule="auto"/>
              <w:ind w:left="-101"/>
              <w:rPr>
                <w:sz w:val="18"/>
                <w:szCs w:val="18"/>
              </w:rPr>
            </w:pPr>
            <w:r w:rsidRPr="003E2C61">
              <w:rPr>
                <w:sz w:val="18"/>
                <w:szCs w:val="18"/>
              </w:rPr>
              <w:t>- Over 5 years</w:t>
            </w:r>
          </w:p>
        </w:tc>
        <w:tc>
          <w:tcPr>
            <w:tcW w:w="1368" w:type="dxa"/>
            <w:tcBorders>
              <w:bottom w:val="single" w:sz="4" w:space="0" w:color="auto"/>
            </w:tcBorders>
            <w:shd w:val="clear" w:color="auto" w:fill="FAFAFA"/>
            <w:vAlign w:val="bottom"/>
          </w:tcPr>
          <w:p w14:paraId="3D7F8725" w14:textId="77777777" w:rsidR="00293454" w:rsidRPr="003E2C61" w:rsidRDefault="001B7CC5">
            <w:pPr>
              <w:spacing w:line="240" w:lineRule="auto"/>
              <w:ind w:right="-72"/>
              <w:jc w:val="right"/>
              <w:rPr>
                <w:sz w:val="18"/>
                <w:szCs w:val="18"/>
              </w:rPr>
            </w:pPr>
            <w:r w:rsidRPr="003E2C61">
              <w:rPr>
                <w:sz w:val="18"/>
                <w:szCs w:val="18"/>
              </w:rPr>
              <w:t>3,946,525</w:t>
            </w:r>
          </w:p>
        </w:tc>
        <w:tc>
          <w:tcPr>
            <w:tcW w:w="1368" w:type="dxa"/>
            <w:tcBorders>
              <w:bottom w:val="single" w:sz="4" w:space="0" w:color="auto"/>
            </w:tcBorders>
          </w:tcPr>
          <w:p w14:paraId="607073BA" w14:textId="77777777" w:rsidR="00293454" w:rsidRPr="003E2C61" w:rsidRDefault="001B7CC5">
            <w:pPr>
              <w:spacing w:line="240" w:lineRule="auto"/>
              <w:ind w:right="-72"/>
              <w:jc w:val="right"/>
              <w:rPr>
                <w:sz w:val="18"/>
                <w:szCs w:val="18"/>
              </w:rPr>
            </w:pPr>
            <w:r w:rsidRPr="003E2C61">
              <w:rPr>
                <w:sz w:val="18"/>
                <w:szCs w:val="18"/>
              </w:rPr>
              <w:t>4,980,634</w:t>
            </w:r>
          </w:p>
        </w:tc>
      </w:tr>
      <w:tr w:rsidR="00293454" w:rsidRPr="003E2C61" w14:paraId="5338CD5B" w14:textId="77777777" w:rsidTr="00927B64">
        <w:trPr>
          <w:trHeight w:val="70"/>
        </w:trPr>
        <w:tc>
          <w:tcPr>
            <w:tcW w:w="6725" w:type="dxa"/>
            <w:vAlign w:val="center"/>
          </w:tcPr>
          <w:p w14:paraId="0F60E461" w14:textId="77777777" w:rsidR="00293454" w:rsidRPr="003E2C61" w:rsidRDefault="00293454">
            <w:pPr>
              <w:spacing w:line="240" w:lineRule="auto"/>
              <w:ind w:left="-101"/>
              <w:rPr>
                <w:sz w:val="16"/>
                <w:szCs w:val="16"/>
              </w:rPr>
            </w:pPr>
          </w:p>
        </w:tc>
        <w:tc>
          <w:tcPr>
            <w:tcW w:w="1368" w:type="dxa"/>
            <w:tcBorders>
              <w:top w:val="single" w:sz="4" w:space="0" w:color="auto"/>
            </w:tcBorders>
            <w:shd w:val="clear" w:color="auto" w:fill="FAFAFA"/>
            <w:vAlign w:val="center"/>
          </w:tcPr>
          <w:p w14:paraId="13261656" w14:textId="77777777" w:rsidR="00293454" w:rsidRPr="003E2C61" w:rsidRDefault="00293454">
            <w:pPr>
              <w:spacing w:line="240" w:lineRule="auto"/>
              <w:ind w:right="-72"/>
              <w:jc w:val="right"/>
              <w:rPr>
                <w:sz w:val="16"/>
                <w:szCs w:val="16"/>
              </w:rPr>
            </w:pPr>
          </w:p>
        </w:tc>
        <w:tc>
          <w:tcPr>
            <w:tcW w:w="1368" w:type="dxa"/>
            <w:tcBorders>
              <w:top w:val="single" w:sz="4" w:space="0" w:color="auto"/>
            </w:tcBorders>
            <w:vAlign w:val="center"/>
          </w:tcPr>
          <w:p w14:paraId="3733A474" w14:textId="77777777" w:rsidR="00293454" w:rsidRPr="003E2C61" w:rsidRDefault="00293454">
            <w:pPr>
              <w:spacing w:line="240" w:lineRule="auto"/>
              <w:ind w:right="-72"/>
              <w:jc w:val="right"/>
              <w:rPr>
                <w:sz w:val="16"/>
                <w:szCs w:val="16"/>
              </w:rPr>
            </w:pPr>
          </w:p>
        </w:tc>
      </w:tr>
      <w:tr w:rsidR="00293454" w:rsidRPr="003E2C61" w14:paraId="0A46A5B4" w14:textId="77777777" w:rsidTr="00927B64">
        <w:trPr>
          <w:trHeight w:val="70"/>
        </w:trPr>
        <w:tc>
          <w:tcPr>
            <w:tcW w:w="6725" w:type="dxa"/>
            <w:vAlign w:val="center"/>
          </w:tcPr>
          <w:p w14:paraId="452B0662" w14:textId="77777777" w:rsidR="00293454" w:rsidRPr="003E2C61" w:rsidRDefault="00293454">
            <w:pPr>
              <w:spacing w:line="240" w:lineRule="auto"/>
              <w:ind w:left="-101"/>
              <w:rPr>
                <w:sz w:val="18"/>
                <w:szCs w:val="18"/>
              </w:rPr>
            </w:pPr>
          </w:p>
        </w:tc>
        <w:tc>
          <w:tcPr>
            <w:tcW w:w="1368" w:type="dxa"/>
            <w:tcBorders>
              <w:bottom w:val="single" w:sz="4" w:space="0" w:color="auto"/>
            </w:tcBorders>
            <w:shd w:val="clear" w:color="auto" w:fill="FAFAFA"/>
          </w:tcPr>
          <w:p w14:paraId="1EA0ADC7" w14:textId="77777777" w:rsidR="00293454" w:rsidRPr="003E2C61" w:rsidRDefault="001B7CC5">
            <w:pPr>
              <w:spacing w:line="240" w:lineRule="auto"/>
              <w:ind w:right="-72"/>
              <w:jc w:val="right"/>
              <w:rPr>
                <w:sz w:val="18"/>
                <w:szCs w:val="18"/>
              </w:rPr>
            </w:pPr>
            <w:r w:rsidRPr="003E2C61">
              <w:rPr>
                <w:sz w:val="18"/>
                <w:szCs w:val="18"/>
              </w:rPr>
              <w:t>4,861,015</w:t>
            </w:r>
          </w:p>
        </w:tc>
        <w:tc>
          <w:tcPr>
            <w:tcW w:w="1368" w:type="dxa"/>
            <w:tcBorders>
              <w:bottom w:val="single" w:sz="4" w:space="0" w:color="auto"/>
            </w:tcBorders>
          </w:tcPr>
          <w:p w14:paraId="15376C69" w14:textId="77777777" w:rsidR="00293454" w:rsidRPr="003E2C61" w:rsidRDefault="001B7CC5">
            <w:pPr>
              <w:spacing w:line="240" w:lineRule="auto"/>
              <w:ind w:right="-72"/>
              <w:jc w:val="right"/>
              <w:rPr>
                <w:sz w:val="18"/>
                <w:szCs w:val="18"/>
              </w:rPr>
            </w:pPr>
            <w:r w:rsidRPr="003E2C61">
              <w:rPr>
                <w:sz w:val="18"/>
                <w:szCs w:val="18"/>
              </w:rPr>
              <w:t>5,898,361</w:t>
            </w:r>
          </w:p>
        </w:tc>
      </w:tr>
    </w:tbl>
    <w:p w14:paraId="534FAEA6" w14:textId="77777777" w:rsidR="00293454" w:rsidRPr="003E2C61" w:rsidRDefault="00293454">
      <w:pPr>
        <w:spacing w:line="240" w:lineRule="auto"/>
        <w:jc w:val="both"/>
      </w:pPr>
    </w:p>
    <w:p w14:paraId="32EC025A" w14:textId="77777777" w:rsidR="00293454" w:rsidRPr="003E2C61" w:rsidRDefault="00293454">
      <w:pPr>
        <w:spacing w:line="240" w:lineRule="auto"/>
        <w:jc w:val="both"/>
        <w:rPr>
          <w:sz w:val="18"/>
          <w:szCs w:val="18"/>
          <w:highlight w:val="white"/>
        </w:rPr>
      </w:pPr>
    </w:p>
    <w:p w14:paraId="23230DB0" w14:textId="3C0E760F" w:rsidR="007825CA" w:rsidRPr="003E2C61" w:rsidRDefault="007825CA">
      <w:pPr>
        <w:autoSpaceDE/>
        <w:autoSpaceDN/>
        <w:spacing w:line="240" w:lineRule="auto"/>
        <w:rPr>
          <w:sz w:val="18"/>
          <w:szCs w:val="18"/>
          <w:highlight w:val="white"/>
        </w:rPr>
      </w:pPr>
      <w:r w:rsidRPr="003E2C61">
        <w:rPr>
          <w:sz w:val="18"/>
          <w:szCs w:val="18"/>
          <w:highlight w:val="white"/>
        </w:rPr>
        <w:br w:type="page"/>
      </w:r>
    </w:p>
    <w:p w14:paraId="6F0A9717" w14:textId="77777777" w:rsidR="00293454" w:rsidRPr="003E2C61" w:rsidRDefault="00293454">
      <w:pPr>
        <w:spacing w:line="240" w:lineRule="auto"/>
        <w:jc w:val="both"/>
        <w:rPr>
          <w:sz w:val="18"/>
          <w:szCs w:val="18"/>
          <w:highlight w:val="white"/>
        </w:rPr>
      </w:pPr>
    </w:p>
    <w:tbl>
      <w:tblPr>
        <w:tblStyle w:val="affffffffffffffffffffffffffffffffffe"/>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E2C61" w14:paraId="0B7FB0F1" w14:textId="77777777">
        <w:trPr>
          <w:trHeight w:val="386"/>
        </w:trPr>
        <w:tc>
          <w:tcPr>
            <w:tcW w:w="9461" w:type="dxa"/>
            <w:shd w:val="clear" w:color="auto" w:fill="FFA543"/>
            <w:vAlign w:val="center"/>
          </w:tcPr>
          <w:p w14:paraId="0453520F" w14:textId="77777777" w:rsidR="00293454" w:rsidRPr="003E2C61" w:rsidRDefault="001B7CC5">
            <w:pPr>
              <w:pStyle w:val="Heading6"/>
              <w:tabs>
                <w:tab w:val="left" w:pos="433"/>
              </w:tabs>
              <w:spacing w:before="0" w:after="0" w:line="240" w:lineRule="auto"/>
              <w:ind w:left="540" w:hanging="540"/>
              <w:jc w:val="both"/>
              <w:outlineLvl w:val="5"/>
              <w:rPr>
                <w:rFonts w:ascii="Arial" w:eastAsia="Arial" w:hAnsi="Arial" w:cs="Arial"/>
                <w:color w:val="FFFFFF"/>
                <w:sz w:val="18"/>
                <w:szCs w:val="18"/>
              </w:rPr>
            </w:pPr>
            <w:r w:rsidRPr="003E2C61">
              <w:rPr>
                <w:rFonts w:ascii="Arial" w:eastAsia="Arial" w:hAnsi="Arial" w:cs="Arial"/>
                <w:color w:val="FFFFFF"/>
                <w:sz w:val="18"/>
                <w:szCs w:val="18"/>
              </w:rPr>
              <w:t>23</w:t>
            </w:r>
            <w:r w:rsidRPr="003E2C61">
              <w:rPr>
                <w:rFonts w:ascii="Arial" w:eastAsia="Arial" w:hAnsi="Arial" w:cs="Arial"/>
                <w:color w:val="FFFFFF"/>
                <w:sz w:val="18"/>
                <w:szCs w:val="18"/>
              </w:rPr>
              <w:tab/>
              <w:t>Share capital and premium</w:t>
            </w:r>
          </w:p>
        </w:tc>
      </w:tr>
    </w:tbl>
    <w:p w14:paraId="3CB3B676" w14:textId="77777777" w:rsidR="00293454" w:rsidRPr="003E2C61" w:rsidRDefault="00293454">
      <w:pPr>
        <w:spacing w:line="240" w:lineRule="auto"/>
        <w:ind w:left="540" w:hanging="540"/>
        <w:jc w:val="both"/>
        <w:rPr>
          <w:sz w:val="18"/>
          <w:szCs w:val="18"/>
        </w:rPr>
      </w:pPr>
    </w:p>
    <w:tbl>
      <w:tblPr>
        <w:tblStyle w:val="afffffffffffffffffffffffffffffffffff"/>
        <w:tblW w:w="9432" w:type="dxa"/>
        <w:tblLayout w:type="fixed"/>
        <w:tblLook w:val="0000" w:firstRow="0" w:lastRow="0" w:firstColumn="0" w:lastColumn="0" w:noHBand="0" w:noVBand="0"/>
      </w:tblPr>
      <w:tblGrid>
        <w:gridCol w:w="4248"/>
        <w:gridCol w:w="1296"/>
        <w:gridCol w:w="1296"/>
        <w:gridCol w:w="1296"/>
        <w:gridCol w:w="1296"/>
      </w:tblGrid>
      <w:tr w:rsidR="00293454" w:rsidRPr="003E2C61" w14:paraId="103A4C26" w14:textId="77777777" w:rsidTr="00927B64">
        <w:tc>
          <w:tcPr>
            <w:tcW w:w="4248" w:type="dxa"/>
          </w:tcPr>
          <w:p w14:paraId="556BAD73" w14:textId="77777777" w:rsidR="00293454" w:rsidRPr="003E2C61" w:rsidRDefault="00293454">
            <w:pPr>
              <w:spacing w:line="240" w:lineRule="auto"/>
              <w:ind w:left="-101"/>
              <w:jc w:val="both"/>
              <w:rPr>
                <w:rFonts w:ascii="Arial" w:eastAsia="Arial" w:hAnsi="Arial" w:cs="Arial"/>
                <w:sz w:val="18"/>
                <w:szCs w:val="18"/>
              </w:rPr>
            </w:pPr>
          </w:p>
        </w:tc>
        <w:tc>
          <w:tcPr>
            <w:tcW w:w="5184" w:type="dxa"/>
            <w:gridSpan w:val="4"/>
            <w:tcBorders>
              <w:top w:val="single" w:sz="4" w:space="0" w:color="auto"/>
              <w:bottom w:val="single" w:sz="4" w:space="0" w:color="auto"/>
            </w:tcBorders>
            <w:shd w:val="clear" w:color="auto" w:fill="auto"/>
          </w:tcPr>
          <w:p w14:paraId="1EE9F3CA"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Issued and paid-up share capital</w:t>
            </w:r>
          </w:p>
        </w:tc>
      </w:tr>
      <w:tr w:rsidR="00293454" w:rsidRPr="003E2C61" w14:paraId="6BFD1E0F" w14:textId="77777777" w:rsidTr="00927B64">
        <w:tc>
          <w:tcPr>
            <w:tcW w:w="4248" w:type="dxa"/>
          </w:tcPr>
          <w:p w14:paraId="27881763" w14:textId="77777777" w:rsidR="00293454" w:rsidRPr="003E2C61" w:rsidRDefault="00293454">
            <w:pPr>
              <w:spacing w:line="240" w:lineRule="auto"/>
              <w:ind w:left="-101"/>
              <w:jc w:val="both"/>
              <w:rPr>
                <w:rFonts w:ascii="Arial" w:eastAsia="Arial" w:hAnsi="Arial" w:cs="Arial"/>
                <w:sz w:val="18"/>
                <w:szCs w:val="18"/>
              </w:rPr>
            </w:pPr>
          </w:p>
        </w:tc>
        <w:tc>
          <w:tcPr>
            <w:tcW w:w="1296" w:type="dxa"/>
            <w:tcBorders>
              <w:top w:val="single" w:sz="4" w:space="0" w:color="auto"/>
            </w:tcBorders>
            <w:shd w:val="clear" w:color="auto" w:fill="auto"/>
          </w:tcPr>
          <w:p w14:paraId="2AF5F2AE"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Number of</w:t>
            </w:r>
          </w:p>
        </w:tc>
        <w:tc>
          <w:tcPr>
            <w:tcW w:w="1296" w:type="dxa"/>
            <w:tcBorders>
              <w:top w:val="single" w:sz="4" w:space="0" w:color="auto"/>
            </w:tcBorders>
            <w:shd w:val="clear" w:color="auto" w:fill="auto"/>
          </w:tcPr>
          <w:p w14:paraId="386BBC27" w14:textId="77777777" w:rsidR="00293454" w:rsidRPr="003E2C61" w:rsidRDefault="00293454">
            <w:pPr>
              <w:spacing w:line="240" w:lineRule="auto"/>
              <w:ind w:right="-72"/>
              <w:jc w:val="right"/>
              <w:rPr>
                <w:rFonts w:ascii="Arial" w:eastAsia="Arial" w:hAnsi="Arial" w:cs="Arial"/>
                <w:b/>
                <w:sz w:val="18"/>
                <w:szCs w:val="18"/>
              </w:rPr>
            </w:pPr>
          </w:p>
        </w:tc>
        <w:tc>
          <w:tcPr>
            <w:tcW w:w="1296" w:type="dxa"/>
            <w:tcBorders>
              <w:top w:val="single" w:sz="4" w:space="0" w:color="auto"/>
            </w:tcBorders>
            <w:shd w:val="clear" w:color="auto" w:fill="auto"/>
          </w:tcPr>
          <w:p w14:paraId="181DEDD3" w14:textId="77777777" w:rsidR="00293454" w:rsidRPr="003E2C61" w:rsidRDefault="00293454">
            <w:pPr>
              <w:spacing w:line="240" w:lineRule="auto"/>
              <w:ind w:right="-72"/>
              <w:jc w:val="right"/>
              <w:rPr>
                <w:rFonts w:ascii="Arial" w:eastAsia="Arial" w:hAnsi="Arial" w:cs="Arial"/>
                <w:b/>
                <w:sz w:val="18"/>
                <w:szCs w:val="18"/>
              </w:rPr>
            </w:pPr>
          </w:p>
        </w:tc>
        <w:tc>
          <w:tcPr>
            <w:tcW w:w="1296" w:type="dxa"/>
            <w:tcBorders>
              <w:top w:val="single" w:sz="4" w:space="0" w:color="auto"/>
            </w:tcBorders>
            <w:shd w:val="clear" w:color="auto" w:fill="auto"/>
          </w:tcPr>
          <w:p w14:paraId="4F398055" w14:textId="77777777" w:rsidR="00293454" w:rsidRPr="003E2C61" w:rsidRDefault="00293454">
            <w:pPr>
              <w:spacing w:line="240" w:lineRule="auto"/>
              <w:ind w:right="-72"/>
              <w:jc w:val="right"/>
              <w:rPr>
                <w:rFonts w:ascii="Arial" w:eastAsia="Arial" w:hAnsi="Arial" w:cs="Arial"/>
                <w:b/>
                <w:sz w:val="18"/>
                <w:szCs w:val="18"/>
              </w:rPr>
            </w:pPr>
          </w:p>
        </w:tc>
      </w:tr>
      <w:tr w:rsidR="00293454" w:rsidRPr="003E2C61" w14:paraId="65894F59" w14:textId="77777777" w:rsidTr="00927B64">
        <w:tc>
          <w:tcPr>
            <w:tcW w:w="4248" w:type="dxa"/>
          </w:tcPr>
          <w:p w14:paraId="687715D7" w14:textId="77777777" w:rsidR="00293454" w:rsidRPr="003E2C61" w:rsidRDefault="00293454">
            <w:pPr>
              <w:spacing w:line="240" w:lineRule="auto"/>
              <w:ind w:left="-101"/>
              <w:jc w:val="both"/>
              <w:rPr>
                <w:rFonts w:ascii="Arial" w:eastAsia="Arial" w:hAnsi="Arial" w:cs="Arial"/>
                <w:sz w:val="18"/>
                <w:szCs w:val="18"/>
              </w:rPr>
            </w:pPr>
          </w:p>
        </w:tc>
        <w:tc>
          <w:tcPr>
            <w:tcW w:w="1296" w:type="dxa"/>
            <w:shd w:val="clear" w:color="auto" w:fill="auto"/>
          </w:tcPr>
          <w:p w14:paraId="3B8DC4A1"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shares</w:t>
            </w:r>
          </w:p>
        </w:tc>
        <w:tc>
          <w:tcPr>
            <w:tcW w:w="1296" w:type="dxa"/>
            <w:shd w:val="clear" w:color="auto" w:fill="auto"/>
          </w:tcPr>
          <w:p w14:paraId="48BD2111"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 xml:space="preserve">Ordinary </w:t>
            </w:r>
          </w:p>
        </w:tc>
        <w:tc>
          <w:tcPr>
            <w:tcW w:w="1296" w:type="dxa"/>
            <w:shd w:val="clear" w:color="auto" w:fill="auto"/>
          </w:tcPr>
          <w:p w14:paraId="1AAA5515"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 xml:space="preserve">Share </w:t>
            </w:r>
          </w:p>
        </w:tc>
        <w:tc>
          <w:tcPr>
            <w:tcW w:w="1296" w:type="dxa"/>
            <w:shd w:val="clear" w:color="auto" w:fill="auto"/>
          </w:tcPr>
          <w:p w14:paraId="138EBA2F" w14:textId="77777777" w:rsidR="00293454" w:rsidRPr="003E2C61" w:rsidRDefault="00293454">
            <w:pPr>
              <w:spacing w:line="240" w:lineRule="auto"/>
              <w:ind w:right="-72"/>
              <w:jc w:val="right"/>
              <w:rPr>
                <w:rFonts w:ascii="Arial" w:eastAsia="Arial" w:hAnsi="Arial" w:cs="Arial"/>
                <w:b/>
                <w:sz w:val="18"/>
                <w:szCs w:val="18"/>
              </w:rPr>
            </w:pPr>
          </w:p>
        </w:tc>
      </w:tr>
      <w:tr w:rsidR="00293454" w:rsidRPr="003E2C61" w14:paraId="2BA373B2" w14:textId="77777777" w:rsidTr="00927B64">
        <w:tc>
          <w:tcPr>
            <w:tcW w:w="4248" w:type="dxa"/>
          </w:tcPr>
          <w:p w14:paraId="5FB604F6" w14:textId="77777777" w:rsidR="00293454" w:rsidRPr="003E2C61" w:rsidRDefault="00293454">
            <w:pPr>
              <w:spacing w:line="240" w:lineRule="auto"/>
              <w:ind w:left="-101"/>
              <w:jc w:val="both"/>
              <w:rPr>
                <w:rFonts w:ascii="Arial" w:eastAsia="Arial" w:hAnsi="Arial" w:cs="Arial"/>
                <w:sz w:val="18"/>
                <w:szCs w:val="18"/>
              </w:rPr>
            </w:pPr>
          </w:p>
        </w:tc>
        <w:tc>
          <w:tcPr>
            <w:tcW w:w="1296" w:type="dxa"/>
            <w:tcBorders>
              <w:bottom w:val="single" w:sz="4" w:space="0" w:color="auto"/>
            </w:tcBorders>
            <w:shd w:val="clear" w:color="auto" w:fill="auto"/>
          </w:tcPr>
          <w:p w14:paraId="64E94654"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(million)</w:t>
            </w:r>
          </w:p>
        </w:tc>
        <w:tc>
          <w:tcPr>
            <w:tcW w:w="1296" w:type="dxa"/>
            <w:tcBorders>
              <w:bottom w:val="single" w:sz="4" w:space="0" w:color="auto"/>
            </w:tcBorders>
            <w:shd w:val="clear" w:color="auto" w:fill="auto"/>
          </w:tcPr>
          <w:p w14:paraId="643BF31C"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shares</w:t>
            </w:r>
          </w:p>
        </w:tc>
        <w:tc>
          <w:tcPr>
            <w:tcW w:w="1296" w:type="dxa"/>
            <w:tcBorders>
              <w:bottom w:val="single" w:sz="4" w:space="0" w:color="auto"/>
            </w:tcBorders>
            <w:shd w:val="clear" w:color="auto" w:fill="auto"/>
          </w:tcPr>
          <w:p w14:paraId="6AEA56E8"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premium</w:t>
            </w:r>
          </w:p>
        </w:tc>
        <w:tc>
          <w:tcPr>
            <w:tcW w:w="1296" w:type="dxa"/>
            <w:tcBorders>
              <w:bottom w:val="single" w:sz="4" w:space="0" w:color="auto"/>
            </w:tcBorders>
            <w:shd w:val="clear" w:color="auto" w:fill="auto"/>
          </w:tcPr>
          <w:p w14:paraId="3B14E50A"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Total</w:t>
            </w:r>
          </w:p>
        </w:tc>
      </w:tr>
      <w:tr w:rsidR="00293454" w:rsidRPr="003E2C61" w14:paraId="0386AF1C" w14:textId="77777777" w:rsidTr="00927B64">
        <w:tc>
          <w:tcPr>
            <w:tcW w:w="4248" w:type="dxa"/>
          </w:tcPr>
          <w:p w14:paraId="389A3CF2"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left="-101" w:right="-109"/>
              <w:rPr>
                <w:rFonts w:ascii="Arial" w:eastAsia="Arial" w:hAnsi="Arial" w:cs="Arial"/>
                <w:sz w:val="18"/>
                <w:szCs w:val="18"/>
              </w:rPr>
            </w:pPr>
          </w:p>
        </w:tc>
        <w:tc>
          <w:tcPr>
            <w:tcW w:w="1296" w:type="dxa"/>
            <w:tcBorders>
              <w:top w:val="single" w:sz="4" w:space="0" w:color="auto"/>
            </w:tcBorders>
            <w:shd w:val="clear" w:color="auto" w:fill="FAFAFA"/>
          </w:tcPr>
          <w:p w14:paraId="1020DC1F" w14:textId="77777777" w:rsidR="00293454" w:rsidRPr="003E2C61" w:rsidRDefault="00293454">
            <w:pPr>
              <w:tabs>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57A93A52" w14:textId="77777777" w:rsidR="00293454" w:rsidRPr="003E2C61" w:rsidRDefault="00293454">
            <w:pPr>
              <w:tabs>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122F4A50" w14:textId="77777777" w:rsidR="00293454" w:rsidRPr="003E2C61" w:rsidRDefault="00293454">
            <w:pPr>
              <w:tabs>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3B428F77" w14:textId="77777777" w:rsidR="00293454" w:rsidRPr="003E2C61" w:rsidRDefault="00293454">
            <w:pPr>
              <w:tabs>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r>
      <w:tr w:rsidR="00293454" w:rsidRPr="003E2C61" w14:paraId="1B1C16E2" w14:textId="77777777" w:rsidTr="00927B64">
        <w:tc>
          <w:tcPr>
            <w:tcW w:w="4248" w:type="dxa"/>
          </w:tcPr>
          <w:p w14:paraId="60F887B5" w14:textId="77777777" w:rsidR="00293454" w:rsidRPr="003E2C61" w:rsidRDefault="001B7CC5">
            <w:pPr>
              <w:spacing w:line="240" w:lineRule="auto"/>
              <w:ind w:left="-101" w:right="-109"/>
              <w:rPr>
                <w:rFonts w:ascii="Arial" w:eastAsia="Arial" w:hAnsi="Arial" w:cs="Arial"/>
                <w:sz w:val="18"/>
                <w:szCs w:val="18"/>
              </w:rPr>
            </w:pPr>
            <w:proofErr w:type="gramStart"/>
            <w:r w:rsidRPr="003E2C61">
              <w:rPr>
                <w:rFonts w:ascii="Arial" w:eastAsia="Arial" w:hAnsi="Arial" w:cs="Arial"/>
                <w:sz w:val="18"/>
                <w:szCs w:val="18"/>
              </w:rPr>
              <w:t>At</w:t>
            </w:r>
            <w:proofErr w:type="gramEnd"/>
            <w:r w:rsidRPr="003E2C61">
              <w:rPr>
                <w:rFonts w:ascii="Arial" w:eastAsia="Arial" w:hAnsi="Arial" w:cs="Arial"/>
                <w:sz w:val="18"/>
                <w:szCs w:val="18"/>
              </w:rPr>
              <w:t xml:space="preserve"> 1 January and 31 December 2021 and 2020</w:t>
            </w:r>
          </w:p>
        </w:tc>
        <w:tc>
          <w:tcPr>
            <w:tcW w:w="1296" w:type="dxa"/>
            <w:tcBorders>
              <w:bottom w:val="single" w:sz="4" w:space="0" w:color="auto"/>
            </w:tcBorders>
            <w:shd w:val="clear" w:color="auto" w:fill="FAFAFA"/>
          </w:tcPr>
          <w:p w14:paraId="397B0FFC" w14:textId="77777777" w:rsidR="00293454" w:rsidRPr="003E2C61" w:rsidRDefault="001B7CC5">
            <w:pPr>
              <w:tabs>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3,461</w:t>
            </w:r>
          </w:p>
        </w:tc>
        <w:tc>
          <w:tcPr>
            <w:tcW w:w="1296" w:type="dxa"/>
            <w:tcBorders>
              <w:bottom w:val="single" w:sz="4" w:space="0" w:color="auto"/>
            </w:tcBorders>
            <w:shd w:val="clear" w:color="auto" w:fill="FAFAFA"/>
          </w:tcPr>
          <w:p w14:paraId="4120F93C" w14:textId="77777777" w:rsidR="00293454" w:rsidRPr="003E2C61" w:rsidRDefault="001B7CC5">
            <w:pPr>
              <w:tabs>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17,075,181</w:t>
            </w:r>
          </w:p>
        </w:tc>
        <w:tc>
          <w:tcPr>
            <w:tcW w:w="1296" w:type="dxa"/>
            <w:tcBorders>
              <w:bottom w:val="single" w:sz="4" w:space="0" w:color="auto"/>
            </w:tcBorders>
            <w:shd w:val="clear" w:color="auto" w:fill="FAFAFA"/>
          </w:tcPr>
          <w:p w14:paraId="29063F9A" w14:textId="77777777" w:rsidR="00293454" w:rsidRPr="003E2C61" w:rsidRDefault="001B7CC5">
            <w:pPr>
              <w:tabs>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4,031,711</w:t>
            </w:r>
          </w:p>
        </w:tc>
        <w:tc>
          <w:tcPr>
            <w:tcW w:w="1296" w:type="dxa"/>
            <w:tcBorders>
              <w:bottom w:val="single" w:sz="4" w:space="0" w:color="auto"/>
            </w:tcBorders>
            <w:shd w:val="clear" w:color="auto" w:fill="FAFAFA"/>
          </w:tcPr>
          <w:p w14:paraId="6FC2B163" w14:textId="77777777" w:rsidR="00293454" w:rsidRPr="003E2C61" w:rsidRDefault="001B7CC5">
            <w:pPr>
              <w:tabs>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21,106,892</w:t>
            </w:r>
          </w:p>
        </w:tc>
      </w:tr>
    </w:tbl>
    <w:p w14:paraId="1FA68F94" w14:textId="77777777" w:rsidR="00293454" w:rsidRPr="003E2C61" w:rsidRDefault="00293454">
      <w:pPr>
        <w:spacing w:line="240" w:lineRule="auto"/>
        <w:jc w:val="both"/>
        <w:rPr>
          <w:sz w:val="18"/>
          <w:szCs w:val="18"/>
        </w:rPr>
      </w:pPr>
    </w:p>
    <w:p w14:paraId="53DEF270" w14:textId="3318642D" w:rsidR="00293454" w:rsidRPr="003E2C61" w:rsidRDefault="001B7CC5">
      <w:pPr>
        <w:spacing w:line="240" w:lineRule="auto"/>
        <w:jc w:val="both"/>
        <w:rPr>
          <w:sz w:val="18"/>
          <w:szCs w:val="18"/>
        </w:rPr>
      </w:pPr>
      <w:r w:rsidRPr="0023489D">
        <w:rPr>
          <w:spacing w:val="-2"/>
          <w:sz w:val="18"/>
          <w:szCs w:val="18"/>
        </w:rPr>
        <w:t xml:space="preserve">As </w:t>
      </w:r>
      <w:proofErr w:type="gramStart"/>
      <w:r w:rsidRPr="0023489D">
        <w:rPr>
          <w:spacing w:val="-2"/>
          <w:sz w:val="18"/>
          <w:szCs w:val="18"/>
        </w:rPr>
        <w:t>at</w:t>
      </w:r>
      <w:proofErr w:type="gramEnd"/>
      <w:r w:rsidRPr="0023489D">
        <w:rPr>
          <w:spacing w:val="-2"/>
          <w:sz w:val="18"/>
          <w:szCs w:val="18"/>
        </w:rPr>
        <w:t xml:space="preserve"> 31 December 2021 and 2020, the total authorised number of ordinary shares is 3,468 million shares with a par value</w:t>
      </w:r>
      <w:r w:rsidRPr="003E2C61">
        <w:rPr>
          <w:sz w:val="18"/>
          <w:szCs w:val="18"/>
        </w:rPr>
        <w:t xml:space="preserve"> of Baht 4.9338 per share. All issued shares are fully paid.</w:t>
      </w:r>
    </w:p>
    <w:p w14:paraId="2B078C14" w14:textId="77777777" w:rsidR="00293454" w:rsidRPr="003E2C61" w:rsidRDefault="00293454">
      <w:pPr>
        <w:spacing w:line="240" w:lineRule="auto"/>
        <w:jc w:val="both"/>
        <w:rPr>
          <w:sz w:val="18"/>
          <w:szCs w:val="18"/>
        </w:rPr>
      </w:pPr>
    </w:p>
    <w:p w14:paraId="5B95A97D" w14:textId="77777777" w:rsidR="00293454" w:rsidRPr="003E2C61" w:rsidRDefault="00293454">
      <w:pPr>
        <w:spacing w:line="240" w:lineRule="auto"/>
        <w:ind w:left="540" w:hanging="540"/>
        <w:jc w:val="both"/>
        <w:rPr>
          <w:sz w:val="18"/>
          <w:szCs w:val="18"/>
        </w:rPr>
      </w:pPr>
    </w:p>
    <w:tbl>
      <w:tblPr>
        <w:tblStyle w:val="afffffffffffffffffffffffffffffffffff0"/>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E2C61" w14:paraId="26979106" w14:textId="77777777">
        <w:trPr>
          <w:trHeight w:val="386"/>
        </w:trPr>
        <w:tc>
          <w:tcPr>
            <w:tcW w:w="9461" w:type="dxa"/>
            <w:shd w:val="clear" w:color="auto" w:fill="FFA543"/>
            <w:vAlign w:val="center"/>
          </w:tcPr>
          <w:p w14:paraId="17941287" w14:textId="77777777" w:rsidR="00293454" w:rsidRPr="003E2C61" w:rsidRDefault="001B7CC5">
            <w:pPr>
              <w:pStyle w:val="Heading6"/>
              <w:tabs>
                <w:tab w:val="left" w:pos="433"/>
              </w:tabs>
              <w:spacing w:before="0" w:after="0" w:line="240" w:lineRule="auto"/>
              <w:ind w:left="540" w:hanging="540"/>
              <w:jc w:val="both"/>
              <w:outlineLvl w:val="5"/>
              <w:rPr>
                <w:rFonts w:ascii="Arial" w:eastAsia="Arial" w:hAnsi="Arial" w:cs="Arial"/>
                <w:color w:val="FFFFFF"/>
                <w:sz w:val="18"/>
                <w:szCs w:val="18"/>
              </w:rPr>
            </w:pPr>
            <w:r w:rsidRPr="003E2C61">
              <w:rPr>
                <w:rFonts w:ascii="Arial" w:eastAsia="Arial" w:hAnsi="Arial" w:cs="Arial"/>
                <w:color w:val="FFFFFF"/>
                <w:sz w:val="18"/>
                <w:szCs w:val="18"/>
              </w:rPr>
              <w:t>24</w:t>
            </w:r>
            <w:r w:rsidRPr="003E2C61">
              <w:rPr>
                <w:rFonts w:ascii="Arial" w:eastAsia="Arial" w:hAnsi="Arial" w:cs="Arial"/>
                <w:color w:val="FFFFFF"/>
                <w:sz w:val="18"/>
                <w:szCs w:val="18"/>
              </w:rPr>
              <w:tab/>
              <w:t>Legal reserve</w:t>
            </w:r>
          </w:p>
        </w:tc>
      </w:tr>
    </w:tbl>
    <w:p w14:paraId="1FA34DB3" w14:textId="77777777" w:rsidR="00293454" w:rsidRPr="003E2C61" w:rsidRDefault="00293454">
      <w:pPr>
        <w:spacing w:line="240" w:lineRule="auto"/>
        <w:ind w:left="540" w:hanging="540"/>
        <w:jc w:val="both"/>
        <w:rPr>
          <w:b/>
          <w:sz w:val="18"/>
          <w:szCs w:val="18"/>
        </w:rPr>
      </w:pPr>
    </w:p>
    <w:tbl>
      <w:tblPr>
        <w:tblStyle w:val="afffffffffffffffffffffffffffffffffff1"/>
        <w:tblW w:w="9446" w:type="dxa"/>
        <w:tblLayout w:type="fixed"/>
        <w:tblLook w:val="0000" w:firstRow="0" w:lastRow="0" w:firstColumn="0" w:lastColumn="0" w:noHBand="0" w:noVBand="0"/>
      </w:tblPr>
      <w:tblGrid>
        <w:gridCol w:w="6854"/>
        <w:gridCol w:w="1296"/>
        <w:gridCol w:w="1296"/>
      </w:tblGrid>
      <w:tr w:rsidR="00293454" w:rsidRPr="003E2C61" w14:paraId="7E1DAA89" w14:textId="77777777" w:rsidTr="00927B64">
        <w:tc>
          <w:tcPr>
            <w:tcW w:w="6854" w:type="dxa"/>
            <w:vAlign w:val="center"/>
          </w:tcPr>
          <w:p w14:paraId="56E8A08C" w14:textId="77777777" w:rsidR="00293454" w:rsidRPr="003E2C61" w:rsidRDefault="00293454">
            <w:pPr>
              <w:spacing w:line="240" w:lineRule="auto"/>
              <w:ind w:left="-101"/>
              <w:rPr>
                <w:rFonts w:ascii="Arial" w:eastAsia="Arial" w:hAnsi="Arial" w:cs="Arial"/>
                <w:b/>
                <w:sz w:val="18"/>
                <w:szCs w:val="18"/>
              </w:rPr>
            </w:pPr>
          </w:p>
        </w:tc>
        <w:tc>
          <w:tcPr>
            <w:tcW w:w="2592" w:type="dxa"/>
            <w:gridSpan w:val="2"/>
            <w:tcBorders>
              <w:top w:val="single" w:sz="4" w:space="0" w:color="auto"/>
              <w:bottom w:val="single" w:sz="4" w:space="0" w:color="auto"/>
            </w:tcBorders>
            <w:shd w:val="clear" w:color="auto" w:fill="auto"/>
          </w:tcPr>
          <w:p w14:paraId="3563F081"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Consolidated and Separate</w:t>
            </w:r>
          </w:p>
          <w:p w14:paraId="560E4FF1"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r>
      <w:tr w:rsidR="00293454" w:rsidRPr="003E2C61" w14:paraId="71DC5513" w14:textId="77777777" w:rsidTr="00927B64">
        <w:tc>
          <w:tcPr>
            <w:tcW w:w="6854" w:type="dxa"/>
            <w:vAlign w:val="center"/>
          </w:tcPr>
          <w:p w14:paraId="53244FBE" w14:textId="77777777" w:rsidR="00293454" w:rsidRPr="003E2C61" w:rsidRDefault="00293454">
            <w:pPr>
              <w:spacing w:line="240" w:lineRule="auto"/>
              <w:ind w:left="-101"/>
              <w:rPr>
                <w:rFonts w:ascii="Arial" w:eastAsia="Arial" w:hAnsi="Arial" w:cs="Arial"/>
                <w:sz w:val="18"/>
                <w:szCs w:val="18"/>
              </w:rPr>
            </w:pPr>
          </w:p>
        </w:tc>
        <w:tc>
          <w:tcPr>
            <w:tcW w:w="1296" w:type="dxa"/>
            <w:tcBorders>
              <w:top w:val="single" w:sz="4" w:space="0" w:color="auto"/>
              <w:bottom w:val="single" w:sz="4" w:space="0" w:color="auto"/>
            </w:tcBorders>
          </w:tcPr>
          <w:p w14:paraId="3313FD2C"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296" w:type="dxa"/>
            <w:tcBorders>
              <w:top w:val="single" w:sz="4" w:space="0" w:color="auto"/>
              <w:bottom w:val="single" w:sz="4" w:space="0" w:color="auto"/>
            </w:tcBorders>
          </w:tcPr>
          <w:p w14:paraId="20E44FF6"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r>
      <w:tr w:rsidR="00293454" w:rsidRPr="003E2C61" w14:paraId="4FF518E9" w14:textId="77777777" w:rsidTr="00927B64">
        <w:tc>
          <w:tcPr>
            <w:tcW w:w="6854" w:type="dxa"/>
            <w:vAlign w:val="center"/>
          </w:tcPr>
          <w:p w14:paraId="2CB8A966" w14:textId="77777777" w:rsidR="00293454" w:rsidRPr="003E2C61" w:rsidRDefault="00293454">
            <w:pPr>
              <w:spacing w:line="240" w:lineRule="auto"/>
              <w:ind w:left="-101"/>
              <w:rPr>
                <w:rFonts w:ascii="Arial" w:eastAsia="Arial" w:hAnsi="Arial" w:cs="Arial"/>
                <w:sz w:val="18"/>
                <w:szCs w:val="18"/>
              </w:rPr>
            </w:pPr>
          </w:p>
        </w:tc>
        <w:tc>
          <w:tcPr>
            <w:tcW w:w="1296" w:type="dxa"/>
            <w:tcBorders>
              <w:top w:val="single" w:sz="4" w:space="0" w:color="auto"/>
            </w:tcBorders>
            <w:shd w:val="clear" w:color="auto" w:fill="FAFAFA"/>
            <w:vAlign w:val="center"/>
          </w:tcPr>
          <w:p w14:paraId="43476C52"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26135D75"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045E24C6" w14:textId="77777777" w:rsidTr="00927B64">
        <w:tc>
          <w:tcPr>
            <w:tcW w:w="6854" w:type="dxa"/>
            <w:vAlign w:val="center"/>
          </w:tcPr>
          <w:p w14:paraId="08C98075" w14:textId="77777777" w:rsidR="00293454" w:rsidRPr="003E2C61" w:rsidRDefault="001B7CC5">
            <w:pPr>
              <w:spacing w:line="240" w:lineRule="auto"/>
              <w:ind w:left="-101"/>
              <w:rPr>
                <w:rFonts w:ascii="Arial" w:eastAsia="Arial" w:hAnsi="Arial" w:cs="Arial"/>
                <w:b/>
                <w:sz w:val="18"/>
                <w:szCs w:val="18"/>
              </w:rPr>
            </w:pPr>
            <w:proofErr w:type="gramStart"/>
            <w:r w:rsidRPr="003E2C61">
              <w:rPr>
                <w:rFonts w:ascii="Arial" w:eastAsia="Arial" w:hAnsi="Arial" w:cs="Arial"/>
                <w:sz w:val="18"/>
                <w:szCs w:val="18"/>
              </w:rPr>
              <w:t>At</w:t>
            </w:r>
            <w:proofErr w:type="gramEnd"/>
            <w:r w:rsidRPr="003E2C61">
              <w:rPr>
                <w:rFonts w:ascii="Arial" w:eastAsia="Arial" w:hAnsi="Arial" w:cs="Arial"/>
                <w:sz w:val="18"/>
                <w:szCs w:val="18"/>
              </w:rPr>
              <w:t xml:space="preserve"> 1 January</w:t>
            </w:r>
          </w:p>
        </w:tc>
        <w:tc>
          <w:tcPr>
            <w:tcW w:w="1296" w:type="dxa"/>
            <w:shd w:val="clear" w:color="auto" w:fill="FAFAFA"/>
          </w:tcPr>
          <w:p w14:paraId="3551CBDE"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1,000,901</w:t>
            </w:r>
          </w:p>
        </w:tc>
        <w:tc>
          <w:tcPr>
            <w:tcW w:w="1296" w:type="dxa"/>
          </w:tcPr>
          <w:p w14:paraId="1E06C271"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1,000,901</w:t>
            </w:r>
          </w:p>
        </w:tc>
      </w:tr>
      <w:tr w:rsidR="00293454" w:rsidRPr="003E2C61" w14:paraId="64207480" w14:textId="77777777" w:rsidTr="00927B64">
        <w:tc>
          <w:tcPr>
            <w:tcW w:w="6854" w:type="dxa"/>
            <w:vAlign w:val="center"/>
          </w:tcPr>
          <w:p w14:paraId="2AB56A7E" w14:textId="77777777" w:rsidR="00293454" w:rsidRPr="003E2C61" w:rsidRDefault="001B7CC5">
            <w:pPr>
              <w:spacing w:line="240" w:lineRule="auto"/>
              <w:ind w:left="-101"/>
              <w:rPr>
                <w:rFonts w:ascii="Arial" w:eastAsia="Arial" w:hAnsi="Arial" w:cs="Arial"/>
                <w:sz w:val="18"/>
                <w:szCs w:val="18"/>
                <w:highlight w:val="white"/>
              </w:rPr>
            </w:pPr>
            <w:r w:rsidRPr="003E2C61">
              <w:rPr>
                <w:rFonts w:ascii="Arial" w:eastAsia="Arial" w:hAnsi="Arial" w:cs="Arial"/>
                <w:sz w:val="18"/>
                <w:szCs w:val="18"/>
              </w:rPr>
              <w:t>Appropriation during the year</w:t>
            </w:r>
          </w:p>
        </w:tc>
        <w:tc>
          <w:tcPr>
            <w:tcW w:w="1296" w:type="dxa"/>
            <w:tcBorders>
              <w:bottom w:val="single" w:sz="4" w:space="0" w:color="auto"/>
            </w:tcBorders>
            <w:shd w:val="clear" w:color="auto" w:fill="FAFAFA"/>
          </w:tcPr>
          <w:p w14:paraId="0CC31DD9"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296" w:type="dxa"/>
            <w:tcBorders>
              <w:bottom w:val="single" w:sz="4" w:space="0" w:color="auto"/>
            </w:tcBorders>
          </w:tcPr>
          <w:p w14:paraId="345CB88B"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r>
      <w:tr w:rsidR="00293454" w:rsidRPr="003E2C61" w14:paraId="51265B16" w14:textId="77777777" w:rsidTr="00927B64">
        <w:tc>
          <w:tcPr>
            <w:tcW w:w="6854" w:type="dxa"/>
            <w:vAlign w:val="center"/>
          </w:tcPr>
          <w:p w14:paraId="4C2241B1" w14:textId="77777777" w:rsidR="00293454" w:rsidRPr="003E2C61" w:rsidRDefault="00293454">
            <w:pPr>
              <w:spacing w:line="240" w:lineRule="auto"/>
              <w:ind w:left="-101"/>
              <w:rPr>
                <w:rFonts w:ascii="Arial" w:eastAsia="Arial" w:hAnsi="Arial" w:cs="Arial"/>
                <w:sz w:val="18"/>
                <w:szCs w:val="18"/>
              </w:rPr>
            </w:pPr>
          </w:p>
        </w:tc>
        <w:tc>
          <w:tcPr>
            <w:tcW w:w="1296" w:type="dxa"/>
            <w:tcBorders>
              <w:top w:val="single" w:sz="4" w:space="0" w:color="auto"/>
            </w:tcBorders>
            <w:shd w:val="clear" w:color="auto" w:fill="FAFAFA"/>
            <w:vAlign w:val="center"/>
          </w:tcPr>
          <w:p w14:paraId="593F126B"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63B27B05"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4F602CA0" w14:textId="77777777" w:rsidTr="00927B64">
        <w:tc>
          <w:tcPr>
            <w:tcW w:w="6854" w:type="dxa"/>
            <w:vAlign w:val="center"/>
          </w:tcPr>
          <w:p w14:paraId="478146E4" w14:textId="77777777" w:rsidR="00293454" w:rsidRPr="003E2C61" w:rsidRDefault="001B7CC5">
            <w:pPr>
              <w:spacing w:line="240" w:lineRule="auto"/>
              <w:ind w:left="-101"/>
              <w:rPr>
                <w:rFonts w:ascii="Arial" w:eastAsia="Arial" w:hAnsi="Arial" w:cs="Arial"/>
                <w:sz w:val="18"/>
                <w:szCs w:val="18"/>
              </w:rPr>
            </w:pPr>
            <w:proofErr w:type="gramStart"/>
            <w:r w:rsidRPr="003E2C61">
              <w:rPr>
                <w:rFonts w:ascii="Arial" w:eastAsia="Arial" w:hAnsi="Arial" w:cs="Arial"/>
                <w:sz w:val="18"/>
                <w:szCs w:val="18"/>
              </w:rPr>
              <w:t>At</w:t>
            </w:r>
            <w:proofErr w:type="gramEnd"/>
            <w:r w:rsidRPr="003E2C61">
              <w:rPr>
                <w:rFonts w:ascii="Arial" w:eastAsia="Arial" w:hAnsi="Arial" w:cs="Arial"/>
                <w:sz w:val="18"/>
                <w:szCs w:val="18"/>
              </w:rPr>
              <w:t xml:space="preserve"> 31 December</w:t>
            </w:r>
          </w:p>
        </w:tc>
        <w:tc>
          <w:tcPr>
            <w:tcW w:w="1296" w:type="dxa"/>
            <w:tcBorders>
              <w:bottom w:val="single" w:sz="4" w:space="0" w:color="auto"/>
            </w:tcBorders>
            <w:shd w:val="clear" w:color="auto" w:fill="FAFAFA"/>
          </w:tcPr>
          <w:p w14:paraId="458961E2"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1,000,901</w:t>
            </w:r>
          </w:p>
        </w:tc>
        <w:tc>
          <w:tcPr>
            <w:tcW w:w="1296" w:type="dxa"/>
            <w:tcBorders>
              <w:bottom w:val="single" w:sz="4" w:space="0" w:color="auto"/>
            </w:tcBorders>
          </w:tcPr>
          <w:p w14:paraId="427CF8C3"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1,000,901</w:t>
            </w:r>
          </w:p>
        </w:tc>
      </w:tr>
    </w:tbl>
    <w:p w14:paraId="379CE385" w14:textId="77777777" w:rsidR="00293454" w:rsidRPr="003E2C61" w:rsidRDefault="00293454">
      <w:pPr>
        <w:spacing w:line="240" w:lineRule="auto"/>
        <w:jc w:val="both"/>
        <w:rPr>
          <w:sz w:val="18"/>
          <w:szCs w:val="18"/>
        </w:rPr>
      </w:pPr>
    </w:p>
    <w:p w14:paraId="18D146A7" w14:textId="77777777" w:rsidR="00293454" w:rsidRPr="003E2C61" w:rsidRDefault="001B7CC5">
      <w:pPr>
        <w:spacing w:line="240" w:lineRule="auto"/>
        <w:jc w:val="both"/>
        <w:rPr>
          <w:sz w:val="18"/>
          <w:szCs w:val="18"/>
        </w:rPr>
      </w:pPr>
      <w:r w:rsidRPr="003E2C61">
        <w:rPr>
          <w:sz w:val="18"/>
          <w:szCs w:val="18"/>
        </w:rPr>
        <w:t xml:space="preserve">Under the Public Limited Companies Act B.E. 2535, the Company is required to set aside as a legal reserve at least </w:t>
      </w:r>
      <w:r w:rsidRPr="003E2C61">
        <w:rPr>
          <w:sz w:val="18"/>
          <w:szCs w:val="18"/>
        </w:rPr>
        <w:br/>
        <w:t xml:space="preserve">5 percent of its net profit after </w:t>
      </w:r>
      <w:proofErr w:type="gramStart"/>
      <w:r w:rsidRPr="003E2C61">
        <w:rPr>
          <w:sz w:val="18"/>
          <w:szCs w:val="18"/>
        </w:rPr>
        <w:t>taking into account</w:t>
      </w:r>
      <w:proofErr w:type="gramEnd"/>
      <w:r w:rsidRPr="003E2C61">
        <w:rPr>
          <w:sz w:val="18"/>
          <w:szCs w:val="18"/>
        </w:rPr>
        <w:t xml:space="preserve"> any accumulated deficit brought forward until the reserve is not less than 10 percent of the registered capital. The legal reserve is non-distributable.</w:t>
      </w:r>
    </w:p>
    <w:p w14:paraId="2F902646" w14:textId="77777777" w:rsidR="00293454" w:rsidRPr="003E2C61" w:rsidRDefault="00293454">
      <w:pPr>
        <w:spacing w:line="240" w:lineRule="auto"/>
        <w:rPr>
          <w:sz w:val="18"/>
          <w:szCs w:val="18"/>
        </w:rPr>
      </w:pPr>
    </w:p>
    <w:p w14:paraId="48190859" w14:textId="77777777" w:rsidR="00293454" w:rsidRPr="003E2C61" w:rsidRDefault="00293454">
      <w:pPr>
        <w:spacing w:line="240" w:lineRule="auto"/>
        <w:rPr>
          <w:sz w:val="18"/>
          <w:szCs w:val="18"/>
        </w:rPr>
      </w:pPr>
    </w:p>
    <w:tbl>
      <w:tblPr>
        <w:tblStyle w:val="afffffffffffffffffffffffffffffffffff2"/>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E2C61" w14:paraId="63661740" w14:textId="77777777">
        <w:trPr>
          <w:trHeight w:val="386"/>
        </w:trPr>
        <w:tc>
          <w:tcPr>
            <w:tcW w:w="9461" w:type="dxa"/>
            <w:shd w:val="clear" w:color="auto" w:fill="FFA543"/>
            <w:vAlign w:val="center"/>
          </w:tcPr>
          <w:p w14:paraId="03620BA9" w14:textId="77777777" w:rsidR="00293454" w:rsidRPr="003E2C61" w:rsidRDefault="001B7CC5">
            <w:pPr>
              <w:pStyle w:val="Heading6"/>
              <w:tabs>
                <w:tab w:val="left" w:pos="432"/>
              </w:tabs>
              <w:spacing w:before="0" w:after="0" w:line="240" w:lineRule="auto"/>
              <w:ind w:left="540" w:hanging="540"/>
              <w:jc w:val="both"/>
              <w:outlineLvl w:val="5"/>
              <w:rPr>
                <w:rFonts w:ascii="Arial" w:eastAsia="Arial" w:hAnsi="Arial" w:cs="Arial"/>
                <w:color w:val="FFFFFF"/>
                <w:sz w:val="18"/>
                <w:szCs w:val="18"/>
              </w:rPr>
            </w:pPr>
            <w:r w:rsidRPr="003E2C61">
              <w:rPr>
                <w:rFonts w:ascii="Arial" w:eastAsia="Arial" w:hAnsi="Arial" w:cs="Arial"/>
                <w:color w:val="FFFFFF"/>
                <w:sz w:val="18"/>
                <w:szCs w:val="18"/>
              </w:rPr>
              <w:t>25</w:t>
            </w:r>
            <w:r w:rsidRPr="003E2C61">
              <w:rPr>
                <w:rFonts w:ascii="Arial" w:eastAsia="Arial" w:hAnsi="Arial" w:cs="Arial"/>
                <w:color w:val="FFFFFF"/>
                <w:sz w:val="18"/>
                <w:szCs w:val="18"/>
              </w:rPr>
              <w:tab/>
              <w:t xml:space="preserve">Other </w:t>
            </w:r>
            <w:proofErr w:type="gramStart"/>
            <w:r w:rsidRPr="003E2C61">
              <w:rPr>
                <w:rFonts w:ascii="Arial" w:eastAsia="Arial" w:hAnsi="Arial" w:cs="Arial"/>
                <w:color w:val="FFFFFF"/>
                <w:sz w:val="18"/>
                <w:szCs w:val="18"/>
              </w:rPr>
              <w:t>component</w:t>
            </w:r>
            <w:proofErr w:type="gramEnd"/>
            <w:r w:rsidRPr="003E2C61">
              <w:rPr>
                <w:rFonts w:ascii="Arial" w:eastAsia="Arial" w:hAnsi="Arial" w:cs="Arial"/>
                <w:color w:val="FFFFFF"/>
                <w:sz w:val="18"/>
                <w:szCs w:val="18"/>
              </w:rPr>
              <w:t xml:space="preserve"> of equity</w:t>
            </w:r>
          </w:p>
        </w:tc>
      </w:tr>
    </w:tbl>
    <w:p w14:paraId="5E96EFAE" w14:textId="77777777" w:rsidR="00293454" w:rsidRPr="003E2C61" w:rsidRDefault="00293454">
      <w:pPr>
        <w:spacing w:line="240" w:lineRule="auto"/>
        <w:jc w:val="both"/>
        <w:rPr>
          <w:sz w:val="18"/>
          <w:szCs w:val="18"/>
        </w:rPr>
      </w:pPr>
    </w:p>
    <w:p w14:paraId="5F75C299" w14:textId="77777777" w:rsidR="00293454" w:rsidRPr="003E2C61" w:rsidRDefault="001B7CC5">
      <w:pPr>
        <w:spacing w:line="240" w:lineRule="auto"/>
        <w:jc w:val="both"/>
        <w:rPr>
          <w:sz w:val="18"/>
          <w:szCs w:val="18"/>
        </w:rPr>
      </w:pPr>
      <w:r w:rsidRPr="003E2C61">
        <w:rPr>
          <w:sz w:val="18"/>
          <w:szCs w:val="18"/>
        </w:rPr>
        <w:t>The movement of other component of equity are as follows:</w:t>
      </w:r>
    </w:p>
    <w:p w14:paraId="43B73FFF" w14:textId="77777777" w:rsidR="00293454" w:rsidRPr="003E2C61" w:rsidRDefault="00293454">
      <w:pPr>
        <w:spacing w:line="240" w:lineRule="auto"/>
        <w:jc w:val="both"/>
        <w:rPr>
          <w:sz w:val="18"/>
          <w:szCs w:val="18"/>
        </w:rPr>
      </w:pPr>
    </w:p>
    <w:tbl>
      <w:tblPr>
        <w:tblStyle w:val="afffffffffffffffffffffffffffffffffff3"/>
        <w:tblW w:w="9461" w:type="dxa"/>
        <w:tblLayout w:type="fixed"/>
        <w:tblLook w:val="0000" w:firstRow="0" w:lastRow="0" w:firstColumn="0" w:lastColumn="0" w:noHBand="0" w:noVBand="0"/>
      </w:tblPr>
      <w:tblGrid>
        <w:gridCol w:w="4277"/>
        <w:gridCol w:w="1296"/>
        <w:gridCol w:w="1296"/>
        <w:gridCol w:w="1296"/>
        <w:gridCol w:w="1296"/>
      </w:tblGrid>
      <w:tr w:rsidR="00293454" w:rsidRPr="003E2C61" w14:paraId="1871E8DC" w14:textId="77777777" w:rsidTr="00927B64">
        <w:tc>
          <w:tcPr>
            <w:tcW w:w="4277" w:type="dxa"/>
            <w:vAlign w:val="center"/>
          </w:tcPr>
          <w:p w14:paraId="681F005C" w14:textId="77777777" w:rsidR="00293454" w:rsidRPr="003E2C61" w:rsidRDefault="00293454">
            <w:pPr>
              <w:spacing w:line="240" w:lineRule="auto"/>
              <w:ind w:left="-101"/>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tcPr>
          <w:p w14:paraId="085DCAC0"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Consolidated</w:t>
            </w:r>
          </w:p>
          <w:p w14:paraId="1137EEDC"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c>
          <w:tcPr>
            <w:tcW w:w="2592" w:type="dxa"/>
            <w:gridSpan w:val="2"/>
            <w:tcBorders>
              <w:top w:val="single" w:sz="4" w:space="0" w:color="auto"/>
              <w:bottom w:val="single" w:sz="4" w:space="0" w:color="auto"/>
            </w:tcBorders>
            <w:shd w:val="clear" w:color="auto" w:fill="auto"/>
          </w:tcPr>
          <w:p w14:paraId="29D32FDC"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Separate</w:t>
            </w:r>
          </w:p>
          <w:p w14:paraId="25DFDEC5"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r>
      <w:tr w:rsidR="00293454" w:rsidRPr="003E2C61" w14:paraId="3480148E" w14:textId="77777777" w:rsidTr="00927B64">
        <w:tc>
          <w:tcPr>
            <w:tcW w:w="4277" w:type="dxa"/>
            <w:vAlign w:val="center"/>
          </w:tcPr>
          <w:p w14:paraId="64FF09B9" w14:textId="77777777" w:rsidR="00293454" w:rsidRPr="003E2C61" w:rsidRDefault="00293454">
            <w:pPr>
              <w:spacing w:line="240" w:lineRule="auto"/>
              <w:ind w:left="-101"/>
              <w:rPr>
                <w:rFonts w:ascii="Arial" w:eastAsia="Arial" w:hAnsi="Arial" w:cs="Arial"/>
                <w:sz w:val="18"/>
                <w:szCs w:val="18"/>
              </w:rPr>
            </w:pPr>
          </w:p>
        </w:tc>
        <w:tc>
          <w:tcPr>
            <w:tcW w:w="1296" w:type="dxa"/>
            <w:tcBorders>
              <w:top w:val="single" w:sz="4" w:space="0" w:color="auto"/>
              <w:bottom w:val="single" w:sz="4" w:space="0" w:color="auto"/>
            </w:tcBorders>
          </w:tcPr>
          <w:p w14:paraId="2724FB30"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296" w:type="dxa"/>
            <w:tcBorders>
              <w:top w:val="single" w:sz="4" w:space="0" w:color="auto"/>
              <w:bottom w:val="single" w:sz="4" w:space="0" w:color="auto"/>
            </w:tcBorders>
          </w:tcPr>
          <w:p w14:paraId="50C53960"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c>
          <w:tcPr>
            <w:tcW w:w="1296" w:type="dxa"/>
            <w:tcBorders>
              <w:top w:val="single" w:sz="4" w:space="0" w:color="auto"/>
              <w:bottom w:val="single" w:sz="4" w:space="0" w:color="auto"/>
            </w:tcBorders>
          </w:tcPr>
          <w:p w14:paraId="39370904"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296" w:type="dxa"/>
            <w:tcBorders>
              <w:top w:val="single" w:sz="4" w:space="0" w:color="auto"/>
              <w:bottom w:val="single" w:sz="4" w:space="0" w:color="auto"/>
            </w:tcBorders>
          </w:tcPr>
          <w:p w14:paraId="0F61C2EF"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r>
      <w:tr w:rsidR="00293454" w:rsidRPr="003E2C61" w14:paraId="10055BA4" w14:textId="77777777" w:rsidTr="00927B64">
        <w:tc>
          <w:tcPr>
            <w:tcW w:w="4277" w:type="dxa"/>
            <w:vAlign w:val="center"/>
          </w:tcPr>
          <w:p w14:paraId="30A15B3C" w14:textId="77777777" w:rsidR="00293454" w:rsidRPr="003E2C61" w:rsidRDefault="00293454">
            <w:pPr>
              <w:spacing w:line="240" w:lineRule="auto"/>
              <w:ind w:left="-101"/>
              <w:rPr>
                <w:rFonts w:ascii="Arial" w:eastAsia="Arial" w:hAnsi="Arial" w:cs="Arial"/>
                <w:sz w:val="18"/>
                <w:szCs w:val="18"/>
              </w:rPr>
            </w:pPr>
          </w:p>
        </w:tc>
        <w:tc>
          <w:tcPr>
            <w:tcW w:w="1296" w:type="dxa"/>
            <w:tcBorders>
              <w:top w:val="single" w:sz="4" w:space="0" w:color="auto"/>
            </w:tcBorders>
            <w:shd w:val="clear" w:color="auto" w:fill="FAFAFA"/>
            <w:vAlign w:val="center"/>
          </w:tcPr>
          <w:p w14:paraId="3935E9DC"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64596753"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vAlign w:val="center"/>
          </w:tcPr>
          <w:p w14:paraId="54DDC327"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5A948D80"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7759F9D8" w14:textId="77777777" w:rsidTr="00927B64">
        <w:tc>
          <w:tcPr>
            <w:tcW w:w="4277" w:type="dxa"/>
          </w:tcPr>
          <w:p w14:paraId="38996AE2" w14:textId="77777777" w:rsidR="00293454" w:rsidRPr="003E2C61" w:rsidRDefault="001B7CC5">
            <w:pPr>
              <w:spacing w:line="240" w:lineRule="auto"/>
              <w:ind w:left="-101"/>
              <w:rPr>
                <w:rFonts w:ascii="Arial" w:eastAsia="Arial" w:hAnsi="Arial" w:cs="Arial"/>
                <w:b/>
                <w:sz w:val="18"/>
                <w:szCs w:val="18"/>
              </w:rPr>
            </w:pPr>
            <w:proofErr w:type="gramStart"/>
            <w:r w:rsidRPr="003E2C61">
              <w:rPr>
                <w:rFonts w:ascii="Arial" w:eastAsia="Arial" w:hAnsi="Arial" w:cs="Arial"/>
                <w:sz w:val="18"/>
                <w:szCs w:val="18"/>
              </w:rPr>
              <w:t>At</w:t>
            </w:r>
            <w:proofErr w:type="gramEnd"/>
            <w:r w:rsidRPr="003E2C61">
              <w:rPr>
                <w:rFonts w:ascii="Arial" w:eastAsia="Arial" w:hAnsi="Arial" w:cs="Arial"/>
                <w:sz w:val="18"/>
                <w:szCs w:val="18"/>
              </w:rPr>
              <w:t xml:space="preserve"> 1 January</w:t>
            </w:r>
          </w:p>
        </w:tc>
        <w:tc>
          <w:tcPr>
            <w:tcW w:w="1296" w:type="dxa"/>
            <w:shd w:val="clear" w:color="auto" w:fill="FAFAFA"/>
          </w:tcPr>
          <w:p w14:paraId="70A644CD"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325,289</w:t>
            </w:r>
          </w:p>
        </w:tc>
        <w:tc>
          <w:tcPr>
            <w:tcW w:w="1296" w:type="dxa"/>
          </w:tcPr>
          <w:p w14:paraId="35AA7179"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172,619</w:t>
            </w:r>
          </w:p>
        </w:tc>
        <w:tc>
          <w:tcPr>
            <w:tcW w:w="1296" w:type="dxa"/>
            <w:shd w:val="clear" w:color="auto" w:fill="FAFAFA"/>
          </w:tcPr>
          <w:p w14:paraId="66CFF251"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332,534</w:t>
            </w:r>
          </w:p>
        </w:tc>
        <w:tc>
          <w:tcPr>
            <w:tcW w:w="1296" w:type="dxa"/>
          </w:tcPr>
          <w:p w14:paraId="528FF294"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179,864</w:t>
            </w:r>
          </w:p>
        </w:tc>
      </w:tr>
      <w:tr w:rsidR="00293454" w:rsidRPr="003E2C61" w14:paraId="545B215F" w14:textId="77777777" w:rsidTr="00927B64">
        <w:tc>
          <w:tcPr>
            <w:tcW w:w="4277" w:type="dxa"/>
          </w:tcPr>
          <w:p w14:paraId="51D2CAC1"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Remeasurement of provisions for</w:t>
            </w:r>
          </w:p>
        </w:tc>
        <w:tc>
          <w:tcPr>
            <w:tcW w:w="1296" w:type="dxa"/>
            <w:shd w:val="clear" w:color="auto" w:fill="FAFAFA"/>
          </w:tcPr>
          <w:p w14:paraId="1EB92E8C" w14:textId="77777777" w:rsidR="00293454" w:rsidRPr="003E2C61" w:rsidRDefault="00293454">
            <w:pPr>
              <w:spacing w:line="240" w:lineRule="auto"/>
              <w:ind w:right="-72"/>
              <w:jc w:val="right"/>
              <w:rPr>
                <w:rFonts w:ascii="Arial" w:eastAsia="Arial" w:hAnsi="Arial" w:cs="Arial"/>
                <w:sz w:val="18"/>
                <w:szCs w:val="18"/>
              </w:rPr>
            </w:pPr>
          </w:p>
        </w:tc>
        <w:tc>
          <w:tcPr>
            <w:tcW w:w="1296" w:type="dxa"/>
          </w:tcPr>
          <w:p w14:paraId="413B81EF" w14:textId="77777777" w:rsidR="00293454" w:rsidRPr="003E2C61" w:rsidRDefault="00293454">
            <w:pPr>
              <w:spacing w:line="240" w:lineRule="auto"/>
              <w:ind w:right="-72"/>
              <w:jc w:val="right"/>
              <w:rPr>
                <w:rFonts w:ascii="Arial" w:eastAsia="Arial" w:hAnsi="Arial" w:cs="Arial"/>
                <w:sz w:val="18"/>
                <w:szCs w:val="18"/>
              </w:rPr>
            </w:pPr>
          </w:p>
        </w:tc>
        <w:tc>
          <w:tcPr>
            <w:tcW w:w="1296" w:type="dxa"/>
            <w:shd w:val="clear" w:color="auto" w:fill="FAFAFA"/>
          </w:tcPr>
          <w:p w14:paraId="22F475D5" w14:textId="77777777" w:rsidR="00293454" w:rsidRPr="003E2C61" w:rsidRDefault="00293454">
            <w:pPr>
              <w:spacing w:line="240" w:lineRule="auto"/>
              <w:ind w:right="-72"/>
              <w:jc w:val="right"/>
              <w:rPr>
                <w:rFonts w:ascii="Arial" w:eastAsia="Arial" w:hAnsi="Arial" w:cs="Arial"/>
                <w:sz w:val="18"/>
                <w:szCs w:val="18"/>
              </w:rPr>
            </w:pPr>
          </w:p>
        </w:tc>
        <w:tc>
          <w:tcPr>
            <w:tcW w:w="1296" w:type="dxa"/>
          </w:tcPr>
          <w:p w14:paraId="17593536"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5607E274" w14:textId="77777777" w:rsidTr="00927B64">
        <w:tc>
          <w:tcPr>
            <w:tcW w:w="4277" w:type="dxa"/>
          </w:tcPr>
          <w:p w14:paraId="471C21A9"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 xml:space="preserve">   employee benefits (Note 22)</w:t>
            </w:r>
          </w:p>
        </w:tc>
        <w:tc>
          <w:tcPr>
            <w:tcW w:w="1296" w:type="dxa"/>
            <w:shd w:val="clear" w:color="auto" w:fill="FAFAFA"/>
          </w:tcPr>
          <w:p w14:paraId="1D443CAB"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430,497</w:t>
            </w:r>
          </w:p>
        </w:tc>
        <w:tc>
          <w:tcPr>
            <w:tcW w:w="1296" w:type="dxa"/>
          </w:tcPr>
          <w:p w14:paraId="5DD831A7"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469,838</w:t>
            </w:r>
          </w:p>
        </w:tc>
        <w:tc>
          <w:tcPr>
            <w:tcW w:w="1296" w:type="dxa"/>
            <w:shd w:val="clear" w:color="auto" w:fill="FAFAFA"/>
          </w:tcPr>
          <w:p w14:paraId="49F5C31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430,497</w:t>
            </w:r>
          </w:p>
        </w:tc>
        <w:tc>
          <w:tcPr>
            <w:tcW w:w="1296" w:type="dxa"/>
          </w:tcPr>
          <w:p w14:paraId="744A00A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469,838</w:t>
            </w:r>
          </w:p>
        </w:tc>
      </w:tr>
      <w:tr w:rsidR="00293454" w:rsidRPr="003E2C61" w14:paraId="6B53C5C0" w14:textId="77777777" w:rsidTr="00927B64">
        <w:trPr>
          <w:trHeight w:val="153"/>
        </w:trPr>
        <w:tc>
          <w:tcPr>
            <w:tcW w:w="4277" w:type="dxa"/>
          </w:tcPr>
          <w:p w14:paraId="0787699D"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Changes in fair value of financial assets</w:t>
            </w:r>
          </w:p>
        </w:tc>
        <w:tc>
          <w:tcPr>
            <w:tcW w:w="1296" w:type="dxa"/>
            <w:shd w:val="clear" w:color="auto" w:fill="FAFAFA"/>
          </w:tcPr>
          <w:p w14:paraId="70EB6DF8" w14:textId="77777777" w:rsidR="00293454" w:rsidRPr="003E2C61" w:rsidRDefault="00293454">
            <w:pPr>
              <w:spacing w:line="240" w:lineRule="auto"/>
              <w:ind w:right="-72"/>
              <w:jc w:val="right"/>
              <w:rPr>
                <w:rFonts w:ascii="Arial" w:eastAsia="Arial" w:hAnsi="Arial" w:cs="Arial"/>
                <w:sz w:val="18"/>
                <w:szCs w:val="18"/>
              </w:rPr>
            </w:pPr>
          </w:p>
        </w:tc>
        <w:tc>
          <w:tcPr>
            <w:tcW w:w="1296" w:type="dxa"/>
          </w:tcPr>
          <w:p w14:paraId="12E6BD4E" w14:textId="77777777" w:rsidR="00293454" w:rsidRPr="003E2C61" w:rsidRDefault="00293454">
            <w:pPr>
              <w:spacing w:line="240" w:lineRule="auto"/>
              <w:ind w:right="-72"/>
              <w:jc w:val="right"/>
              <w:rPr>
                <w:rFonts w:ascii="Arial" w:eastAsia="Arial" w:hAnsi="Arial" w:cs="Arial"/>
                <w:sz w:val="18"/>
                <w:szCs w:val="18"/>
              </w:rPr>
            </w:pPr>
          </w:p>
        </w:tc>
        <w:tc>
          <w:tcPr>
            <w:tcW w:w="1296" w:type="dxa"/>
            <w:shd w:val="clear" w:color="auto" w:fill="FAFAFA"/>
          </w:tcPr>
          <w:p w14:paraId="38F916B4" w14:textId="77777777" w:rsidR="00293454" w:rsidRPr="003E2C61" w:rsidRDefault="00293454">
            <w:pPr>
              <w:spacing w:line="240" w:lineRule="auto"/>
              <w:ind w:right="-72"/>
              <w:jc w:val="right"/>
              <w:rPr>
                <w:rFonts w:ascii="Arial" w:eastAsia="Arial" w:hAnsi="Arial" w:cs="Arial"/>
                <w:sz w:val="18"/>
                <w:szCs w:val="18"/>
              </w:rPr>
            </w:pPr>
          </w:p>
        </w:tc>
        <w:tc>
          <w:tcPr>
            <w:tcW w:w="1296" w:type="dxa"/>
          </w:tcPr>
          <w:p w14:paraId="46E8C82A"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19B1D08E" w14:textId="77777777" w:rsidTr="00927B64">
        <w:trPr>
          <w:trHeight w:val="153"/>
        </w:trPr>
        <w:tc>
          <w:tcPr>
            <w:tcW w:w="4277" w:type="dxa"/>
          </w:tcPr>
          <w:p w14:paraId="07D6566E"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 xml:space="preserve">   measured at fair value through</w:t>
            </w:r>
          </w:p>
        </w:tc>
        <w:tc>
          <w:tcPr>
            <w:tcW w:w="1296" w:type="dxa"/>
            <w:shd w:val="clear" w:color="auto" w:fill="FAFAFA"/>
          </w:tcPr>
          <w:p w14:paraId="44BE8138" w14:textId="77777777" w:rsidR="00293454" w:rsidRPr="003E2C61" w:rsidRDefault="00293454">
            <w:pPr>
              <w:spacing w:line="240" w:lineRule="auto"/>
              <w:ind w:right="-72"/>
              <w:jc w:val="right"/>
              <w:rPr>
                <w:rFonts w:ascii="Arial" w:eastAsia="Arial" w:hAnsi="Arial" w:cs="Arial"/>
                <w:sz w:val="18"/>
                <w:szCs w:val="18"/>
              </w:rPr>
            </w:pPr>
          </w:p>
        </w:tc>
        <w:tc>
          <w:tcPr>
            <w:tcW w:w="1296" w:type="dxa"/>
          </w:tcPr>
          <w:p w14:paraId="5B701137" w14:textId="77777777" w:rsidR="00293454" w:rsidRPr="003E2C61" w:rsidRDefault="00293454">
            <w:pPr>
              <w:spacing w:line="240" w:lineRule="auto"/>
              <w:ind w:right="-72"/>
              <w:jc w:val="right"/>
              <w:rPr>
                <w:rFonts w:ascii="Arial" w:eastAsia="Arial" w:hAnsi="Arial" w:cs="Arial"/>
                <w:sz w:val="18"/>
                <w:szCs w:val="18"/>
              </w:rPr>
            </w:pPr>
          </w:p>
        </w:tc>
        <w:tc>
          <w:tcPr>
            <w:tcW w:w="1296" w:type="dxa"/>
            <w:shd w:val="clear" w:color="auto" w:fill="FAFAFA"/>
          </w:tcPr>
          <w:p w14:paraId="75515CF2" w14:textId="77777777" w:rsidR="00293454" w:rsidRPr="003E2C61" w:rsidRDefault="00293454">
            <w:pPr>
              <w:spacing w:line="240" w:lineRule="auto"/>
              <w:ind w:right="-72"/>
              <w:jc w:val="right"/>
              <w:rPr>
                <w:rFonts w:ascii="Arial" w:eastAsia="Arial" w:hAnsi="Arial" w:cs="Arial"/>
                <w:sz w:val="18"/>
                <w:szCs w:val="18"/>
              </w:rPr>
            </w:pPr>
          </w:p>
        </w:tc>
        <w:tc>
          <w:tcPr>
            <w:tcW w:w="1296" w:type="dxa"/>
          </w:tcPr>
          <w:p w14:paraId="4D679451"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48134765" w14:textId="77777777" w:rsidTr="00927B64">
        <w:trPr>
          <w:trHeight w:val="153"/>
        </w:trPr>
        <w:tc>
          <w:tcPr>
            <w:tcW w:w="4277" w:type="dxa"/>
          </w:tcPr>
          <w:p w14:paraId="559A84FE" w14:textId="77777777" w:rsidR="00293454" w:rsidRPr="003E2C61" w:rsidRDefault="001B7CC5">
            <w:pPr>
              <w:spacing w:line="240" w:lineRule="auto"/>
              <w:ind w:left="-101"/>
              <w:rPr>
                <w:rFonts w:ascii="Arial" w:eastAsia="Arial" w:hAnsi="Arial" w:cs="Arial"/>
                <w:sz w:val="18"/>
                <w:szCs w:val="18"/>
              </w:rPr>
            </w:pPr>
            <w:r w:rsidRPr="003E2C61">
              <w:rPr>
                <w:rFonts w:ascii="Arial" w:eastAsia="Arial" w:hAnsi="Arial" w:cs="Arial"/>
                <w:sz w:val="18"/>
                <w:szCs w:val="18"/>
              </w:rPr>
              <w:t xml:space="preserve">   other comprehensive income (Note 12)</w:t>
            </w:r>
          </w:p>
        </w:tc>
        <w:tc>
          <w:tcPr>
            <w:tcW w:w="1296" w:type="dxa"/>
            <w:shd w:val="clear" w:color="auto" w:fill="FAFAFA"/>
          </w:tcPr>
          <w:p w14:paraId="23ECE0F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76,500</w:t>
            </w:r>
          </w:p>
        </w:tc>
        <w:tc>
          <w:tcPr>
            <w:tcW w:w="1296" w:type="dxa"/>
          </w:tcPr>
          <w:p w14:paraId="517F0B4B"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(279,000)</w:t>
            </w:r>
          </w:p>
        </w:tc>
        <w:tc>
          <w:tcPr>
            <w:tcW w:w="1296" w:type="dxa"/>
            <w:shd w:val="clear" w:color="auto" w:fill="FAFAFA"/>
          </w:tcPr>
          <w:p w14:paraId="11E1127E"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76,500</w:t>
            </w:r>
          </w:p>
        </w:tc>
        <w:tc>
          <w:tcPr>
            <w:tcW w:w="1296" w:type="dxa"/>
          </w:tcPr>
          <w:p w14:paraId="028F21E0"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(279,000)</w:t>
            </w:r>
          </w:p>
        </w:tc>
      </w:tr>
      <w:tr w:rsidR="00293454" w:rsidRPr="003E2C61" w14:paraId="50596852" w14:textId="77777777" w:rsidTr="00927B64">
        <w:tc>
          <w:tcPr>
            <w:tcW w:w="4277" w:type="dxa"/>
          </w:tcPr>
          <w:p w14:paraId="26A6D04D" w14:textId="77777777" w:rsidR="00293454" w:rsidRPr="003E2C61" w:rsidRDefault="001B7CC5">
            <w:pPr>
              <w:spacing w:line="240" w:lineRule="auto"/>
              <w:ind w:left="-101" w:right="-162"/>
              <w:rPr>
                <w:rFonts w:ascii="Arial" w:eastAsia="Arial" w:hAnsi="Arial" w:cs="Arial"/>
                <w:sz w:val="18"/>
                <w:szCs w:val="18"/>
              </w:rPr>
            </w:pPr>
            <w:r w:rsidRPr="003E2C61">
              <w:rPr>
                <w:rFonts w:ascii="Arial" w:eastAsia="Arial" w:hAnsi="Arial" w:cs="Arial"/>
                <w:sz w:val="18"/>
                <w:szCs w:val="18"/>
              </w:rPr>
              <w:t xml:space="preserve">Income tax relating to components of </w:t>
            </w:r>
          </w:p>
        </w:tc>
        <w:tc>
          <w:tcPr>
            <w:tcW w:w="1296" w:type="dxa"/>
            <w:shd w:val="clear" w:color="auto" w:fill="FAFAFA"/>
          </w:tcPr>
          <w:p w14:paraId="6891E5F3" w14:textId="77777777" w:rsidR="00293454" w:rsidRPr="003E2C61" w:rsidRDefault="00293454">
            <w:pPr>
              <w:spacing w:line="240" w:lineRule="auto"/>
              <w:ind w:right="-72"/>
              <w:jc w:val="right"/>
              <w:rPr>
                <w:rFonts w:ascii="Arial" w:eastAsia="Arial" w:hAnsi="Arial" w:cs="Arial"/>
                <w:sz w:val="18"/>
                <w:szCs w:val="18"/>
              </w:rPr>
            </w:pPr>
          </w:p>
        </w:tc>
        <w:tc>
          <w:tcPr>
            <w:tcW w:w="1296" w:type="dxa"/>
          </w:tcPr>
          <w:p w14:paraId="402F7C29" w14:textId="77777777" w:rsidR="00293454" w:rsidRPr="003E2C61" w:rsidRDefault="00293454">
            <w:pPr>
              <w:spacing w:line="240" w:lineRule="auto"/>
              <w:ind w:right="-72"/>
              <w:jc w:val="right"/>
              <w:rPr>
                <w:rFonts w:ascii="Arial" w:eastAsia="Arial" w:hAnsi="Arial" w:cs="Arial"/>
                <w:sz w:val="18"/>
                <w:szCs w:val="18"/>
              </w:rPr>
            </w:pPr>
          </w:p>
        </w:tc>
        <w:tc>
          <w:tcPr>
            <w:tcW w:w="1296" w:type="dxa"/>
            <w:shd w:val="clear" w:color="auto" w:fill="FAFAFA"/>
          </w:tcPr>
          <w:p w14:paraId="78BB0569" w14:textId="77777777" w:rsidR="00293454" w:rsidRPr="003E2C61" w:rsidRDefault="00293454">
            <w:pPr>
              <w:spacing w:line="240" w:lineRule="auto"/>
              <w:ind w:right="-72"/>
              <w:jc w:val="right"/>
              <w:rPr>
                <w:rFonts w:ascii="Arial" w:eastAsia="Arial" w:hAnsi="Arial" w:cs="Arial"/>
                <w:b/>
                <w:sz w:val="18"/>
                <w:szCs w:val="18"/>
              </w:rPr>
            </w:pPr>
          </w:p>
        </w:tc>
        <w:tc>
          <w:tcPr>
            <w:tcW w:w="1296" w:type="dxa"/>
          </w:tcPr>
          <w:p w14:paraId="39CB8927"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656B0909" w14:textId="77777777" w:rsidTr="00927B64">
        <w:tc>
          <w:tcPr>
            <w:tcW w:w="4277" w:type="dxa"/>
          </w:tcPr>
          <w:p w14:paraId="1103F2C0" w14:textId="77777777" w:rsidR="00293454" w:rsidRPr="003E2C61" w:rsidRDefault="001B7CC5">
            <w:pPr>
              <w:spacing w:line="240" w:lineRule="auto"/>
              <w:ind w:left="-101" w:right="-162"/>
              <w:rPr>
                <w:rFonts w:ascii="Arial" w:eastAsia="Arial" w:hAnsi="Arial" w:cs="Arial"/>
                <w:sz w:val="18"/>
                <w:szCs w:val="18"/>
              </w:rPr>
            </w:pPr>
            <w:r w:rsidRPr="003E2C61">
              <w:rPr>
                <w:rFonts w:ascii="Arial" w:eastAsia="Arial" w:hAnsi="Arial" w:cs="Arial"/>
                <w:sz w:val="18"/>
                <w:szCs w:val="18"/>
              </w:rPr>
              <w:t xml:space="preserve">   other comprehensive income (Note 18)</w:t>
            </w:r>
          </w:p>
        </w:tc>
        <w:tc>
          <w:tcPr>
            <w:tcW w:w="1296" w:type="dxa"/>
            <w:tcBorders>
              <w:bottom w:val="single" w:sz="4" w:space="0" w:color="auto"/>
            </w:tcBorders>
            <w:shd w:val="clear" w:color="auto" w:fill="FAFAFA"/>
          </w:tcPr>
          <w:p w14:paraId="5F8464DF"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(101,399)</w:t>
            </w:r>
          </w:p>
        </w:tc>
        <w:tc>
          <w:tcPr>
            <w:tcW w:w="1296" w:type="dxa"/>
            <w:tcBorders>
              <w:bottom w:val="single" w:sz="4" w:space="0" w:color="auto"/>
            </w:tcBorders>
          </w:tcPr>
          <w:p w14:paraId="751EB6E5"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(38,168)</w:t>
            </w:r>
          </w:p>
        </w:tc>
        <w:tc>
          <w:tcPr>
            <w:tcW w:w="1296" w:type="dxa"/>
            <w:tcBorders>
              <w:bottom w:val="single" w:sz="4" w:space="0" w:color="auto"/>
            </w:tcBorders>
            <w:shd w:val="clear" w:color="auto" w:fill="FAFAFA"/>
          </w:tcPr>
          <w:p w14:paraId="365B6102"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(101,399)</w:t>
            </w:r>
          </w:p>
        </w:tc>
        <w:tc>
          <w:tcPr>
            <w:tcW w:w="1296" w:type="dxa"/>
            <w:tcBorders>
              <w:bottom w:val="single" w:sz="4" w:space="0" w:color="auto"/>
            </w:tcBorders>
          </w:tcPr>
          <w:p w14:paraId="6AA56044"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 xml:space="preserve">(38,168)                                                                                                                      </w:t>
            </w:r>
          </w:p>
        </w:tc>
      </w:tr>
      <w:tr w:rsidR="00293454" w:rsidRPr="003E2C61" w14:paraId="2C52A872" w14:textId="77777777" w:rsidTr="00927B64">
        <w:tc>
          <w:tcPr>
            <w:tcW w:w="4277" w:type="dxa"/>
            <w:vAlign w:val="center"/>
          </w:tcPr>
          <w:p w14:paraId="56469388" w14:textId="77777777" w:rsidR="00293454" w:rsidRPr="003E2C61" w:rsidRDefault="00293454">
            <w:pPr>
              <w:spacing w:line="240" w:lineRule="auto"/>
              <w:ind w:left="-101"/>
              <w:rPr>
                <w:rFonts w:ascii="Arial" w:eastAsia="Arial" w:hAnsi="Arial" w:cs="Arial"/>
                <w:sz w:val="18"/>
                <w:szCs w:val="18"/>
              </w:rPr>
            </w:pPr>
          </w:p>
        </w:tc>
        <w:tc>
          <w:tcPr>
            <w:tcW w:w="1296" w:type="dxa"/>
            <w:tcBorders>
              <w:top w:val="single" w:sz="4" w:space="0" w:color="auto"/>
            </w:tcBorders>
            <w:shd w:val="clear" w:color="auto" w:fill="FAFAFA"/>
            <w:vAlign w:val="center"/>
          </w:tcPr>
          <w:p w14:paraId="6C96AC82"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6B64EAD7"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vAlign w:val="center"/>
          </w:tcPr>
          <w:p w14:paraId="19921E70"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15A66A8F"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1EC297FB" w14:textId="77777777" w:rsidTr="00927B64">
        <w:tc>
          <w:tcPr>
            <w:tcW w:w="4277" w:type="dxa"/>
          </w:tcPr>
          <w:p w14:paraId="7A14F59A" w14:textId="77777777" w:rsidR="00293454" w:rsidRPr="003E2C61" w:rsidRDefault="001B7CC5">
            <w:pPr>
              <w:spacing w:line="240" w:lineRule="auto"/>
              <w:ind w:left="-101"/>
              <w:rPr>
                <w:rFonts w:ascii="Arial" w:eastAsia="Arial" w:hAnsi="Arial" w:cs="Arial"/>
                <w:sz w:val="18"/>
                <w:szCs w:val="18"/>
              </w:rPr>
            </w:pPr>
            <w:proofErr w:type="gramStart"/>
            <w:r w:rsidRPr="003E2C61">
              <w:rPr>
                <w:rFonts w:ascii="Arial" w:eastAsia="Arial" w:hAnsi="Arial" w:cs="Arial"/>
                <w:sz w:val="18"/>
                <w:szCs w:val="18"/>
              </w:rPr>
              <w:t>At</w:t>
            </w:r>
            <w:proofErr w:type="gramEnd"/>
            <w:r w:rsidRPr="003E2C61">
              <w:rPr>
                <w:rFonts w:ascii="Arial" w:eastAsia="Arial" w:hAnsi="Arial" w:cs="Arial"/>
                <w:sz w:val="18"/>
                <w:szCs w:val="18"/>
              </w:rPr>
              <w:t xml:space="preserve"> 31 December </w:t>
            </w:r>
          </w:p>
        </w:tc>
        <w:tc>
          <w:tcPr>
            <w:tcW w:w="1296" w:type="dxa"/>
            <w:tcBorders>
              <w:bottom w:val="single" w:sz="4" w:space="0" w:color="auto"/>
            </w:tcBorders>
            <w:shd w:val="clear" w:color="auto" w:fill="FAFAFA"/>
          </w:tcPr>
          <w:p w14:paraId="111F0D22"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730,887</w:t>
            </w:r>
          </w:p>
        </w:tc>
        <w:tc>
          <w:tcPr>
            <w:tcW w:w="1296" w:type="dxa"/>
            <w:tcBorders>
              <w:bottom w:val="single" w:sz="4" w:space="0" w:color="auto"/>
            </w:tcBorders>
          </w:tcPr>
          <w:p w14:paraId="6F479250"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325,289</w:t>
            </w:r>
          </w:p>
        </w:tc>
        <w:tc>
          <w:tcPr>
            <w:tcW w:w="1296" w:type="dxa"/>
            <w:tcBorders>
              <w:bottom w:val="single" w:sz="4" w:space="0" w:color="auto"/>
            </w:tcBorders>
            <w:shd w:val="clear" w:color="auto" w:fill="FAFAFA"/>
          </w:tcPr>
          <w:p w14:paraId="27C4F369"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738,132</w:t>
            </w:r>
          </w:p>
        </w:tc>
        <w:tc>
          <w:tcPr>
            <w:tcW w:w="1296" w:type="dxa"/>
            <w:tcBorders>
              <w:bottom w:val="single" w:sz="4" w:space="0" w:color="auto"/>
            </w:tcBorders>
          </w:tcPr>
          <w:p w14:paraId="49BACFCC"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332,534</w:t>
            </w:r>
          </w:p>
        </w:tc>
      </w:tr>
    </w:tbl>
    <w:p w14:paraId="2A4D4DFA" w14:textId="77777777" w:rsidR="00293454" w:rsidRPr="003E2C61" w:rsidRDefault="001B7CC5">
      <w:pPr>
        <w:spacing w:line="240" w:lineRule="auto"/>
        <w:ind w:left="547" w:hanging="540"/>
      </w:pPr>
      <w:r w:rsidRPr="003E2C61">
        <w:br w:type="page"/>
      </w:r>
    </w:p>
    <w:p w14:paraId="72B548D5" w14:textId="77777777" w:rsidR="00293454" w:rsidRPr="003E2C61" w:rsidRDefault="00293454">
      <w:pPr>
        <w:spacing w:line="240" w:lineRule="auto"/>
        <w:ind w:left="547" w:hanging="540"/>
        <w:rPr>
          <w:sz w:val="18"/>
          <w:szCs w:val="18"/>
        </w:rPr>
      </w:pPr>
    </w:p>
    <w:tbl>
      <w:tblPr>
        <w:tblStyle w:val="afffffffffffffffffffffffffffffffffff4"/>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E2C61" w14:paraId="429D9AD8" w14:textId="77777777">
        <w:trPr>
          <w:trHeight w:val="386"/>
        </w:trPr>
        <w:tc>
          <w:tcPr>
            <w:tcW w:w="9461" w:type="dxa"/>
            <w:shd w:val="clear" w:color="auto" w:fill="FFA543"/>
            <w:vAlign w:val="center"/>
          </w:tcPr>
          <w:p w14:paraId="2FB80B7E" w14:textId="77777777" w:rsidR="00293454" w:rsidRPr="003E2C61" w:rsidRDefault="001B7CC5">
            <w:pPr>
              <w:pStyle w:val="Heading6"/>
              <w:tabs>
                <w:tab w:val="left" w:pos="432"/>
              </w:tabs>
              <w:spacing w:before="0" w:after="0" w:line="240" w:lineRule="auto"/>
              <w:ind w:left="540" w:hanging="540"/>
              <w:jc w:val="both"/>
              <w:outlineLvl w:val="5"/>
              <w:rPr>
                <w:rFonts w:ascii="Arial" w:eastAsia="Arial" w:hAnsi="Arial" w:cs="Arial"/>
                <w:color w:val="FFFFFF"/>
                <w:sz w:val="18"/>
                <w:szCs w:val="18"/>
              </w:rPr>
            </w:pPr>
            <w:r w:rsidRPr="003E2C61">
              <w:rPr>
                <w:rFonts w:ascii="Arial" w:eastAsia="Arial" w:hAnsi="Arial" w:cs="Arial"/>
                <w:color w:val="FFFFFF"/>
                <w:sz w:val="18"/>
                <w:szCs w:val="18"/>
              </w:rPr>
              <w:t>26</w:t>
            </w:r>
            <w:r w:rsidRPr="003E2C61">
              <w:rPr>
                <w:rFonts w:ascii="Arial" w:eastAsia="Arial" w:hAnsi="Arial" w:cs="Arial"/>
                <w:color w:val="FFFFFF"/>
                <w:sz w:val="18"/>
                <w:szCs w:val="18"/>
              </w:rPr>
              <w:tab/>
              <w:t>Revenue from sales and services</w:t>
            </w:r>
          </w:p>
        </w:tc>
      </w:tr>
    </w:tbl>
    <w:p w14:paraId="334A218B" w14:textId="77777777" w:rsidR="00293454" w:rsidRPr="003E2C61" w:rsidRDefault="00293454">
      <w:pPr>
        <w:spacing w:line="240" w:lineRule="auto"/>
        <w:ind w:left="540" w:hanging="540"/>
        <w:rPr>
          <w:sz w:val="16"/>
          <w:szCs w:val="16"/>
        </w:rPr>
      </w:pPr>
    </w:p>
    <w:tbl>
      <w:tblPr>
        <w:tblStyle w:val="afffffffffffffffffffffffffffffffffff5"/>
        <w:tblW w:w="9461" w:type="dxa"/>
        <w:tblLayout w:type="fixed"/>
        <w:tblLook w:val="0000" w:firstRow="0" w:lastRow="0" w:firstColumn="0" w:lastColumn="0" w:noHBand="0" w:noVBand="0"/>
      </w:tblPr>
      <w:tblGrid>
        <w:gridCol w:w="6725"/>
        <w:gridCol w:w="1368"/>
        <w:gridCol w:w="1368"/>
      </w:tblGrid>
      <w:tr w:rsidR="00293454" w:rsidRPr="003E2C61" w14:paraId="28C43406" w14:textId="77777777" w:rsidTr="00927B64">
        <w:trPr>
          <w:trHeight w:val="234"/>
        </w:trPr>
        <w:tc>
          <w:tcPr>
            <w:tcW w:w="6725" w:type="dxa"/>
          </w:tcPr>
          <w:p w14:paraId="3DF59981" w14:textId="77777777" w:rsidR="00293454" w:rsidRPr="003E2C61" w:rsidRDefault="00293454">
            <w:pPr>
              <w:spacing w:line="240" w:lineRule="auto"/>
              <w:ind w:left="-101"/>
              <w:jc w:val="both"/>
              <w:rPr>
                <w:rFonts w:ascii="Arial" w:eastAsia="Arial" w:hAnsi="Arial" w:cs="Arial"/>
                <w:sz w:val="18"/>
                <w:szCs w:val="18"/>
              </w:rPr>
            </w:pPr>
          </w:p>
        </w:tc>
        <w:tc>
          <w:tcPr>
            <w:tcW w:w="2736" w:type="dxa"/>
            <w:gridSpan w:val="2"/>
            <w:tcBorders>
              <w:top w:val="single" w:sz="4" w:space="0" w:color="auto"/>
              <w:bottom w:val="single" w:sz="4" w:space="0" w:color="auto"/>
            </w:tcBorders>
            <w:shd w:val="clear" w:color="auto" w:fill="auto"/>
          </w:tcPr>
          <w:p w14:paraId="120EB2B2"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Consolidated and Separate</w:t>
            </w:r>
          </w:p>
          <w:p w14:paraId="58EA1F6B"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r>
      <w:tr w:rsidR="00293454" w:rsidRPr="003E2C61" w14:paraId="676401C3" w14:textId="77777777" w:rsidTr="00927B64">
        <w:trPr>
          <w:trHeight w:val="242"/>
        </w:trPr>
        <w:tc>
          <w:tcPr>
            <w:tcW w:w="6725" w:type="dxa"/>
          </w:tcPr>
          <w:p w14:paraId="0A0C9017" w14:textId="77777777" w:rsidR="00293454" w:rsidRPr="003E2C61" w:rsidRDefault="00293454">
            <w:pPr>
              <w:spacing w:line="240" w:lineRule="auto"/>
              <w:ind w:left="-101"/>
              <w:jc w:val="both"/>
              <w:rPr>
                <w:rFonts w:ascii="Arial" w:eastAsia="Arial" w:hAnsi="Arial" w:cs="Arial"/>
                <w:sz w:val="18"/>
                <w:szCs w:val="18"/>
              </w:rPr>
            </w:pPr>
          </w:p>
        </w:tc>
        <w:tc>
          <w:tcPr>
            <w:tcW w:w="1368" w:type="dxa"/>
            <w:tcBorders>
              <w:top w:val="single" w:sz="4" w:space="0" w:color="auto"/>
              <w:bottom w:val="single" w:sz="4" w:space="0" w:color="auto"/>
            </w:tcBorders>
          </w:tcPr>
          <w:p w14:paraId="1F0087E4"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368" w:type="dxa"/>
            <w:tcBorders>
              <w:top w:val="single" w:sz="4" w:space="0" w:color="auto"/>
              <w:bottom w:val="single" w:sz="4" w:space="0" w:color="auto"/>
            </w:tcBorders>
          </w:tcPr>
          <w:p w14:paraId="7269FEE1"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r>
      <w:tr w:rsidR="00293454" w:rsidRPr="003E2C61" w14:paraId="6B6636AD" w14:textId="77777777" w:rsidTr="00927B64">
        <w:trPr>
          <w:trHeight w:val="141"/>
        </w:trPr>
        <w:tc>
          <w:tcPr>
            <w:tcW w:w="6725" w:type="dxa"/>
            <w:vAlign w:val="center"/>
          </w:tcPr>
          <w:p w14:paraId="02A471C8" w14:textId="77777777" w:rsidR="00293454" w:rsidRPr="003E2C61" w:rsidRDefault="00293454">
            <w:pPr>
              <w:spacing w:line="240" w:lineRule="auto"/>
              <w:ind w:left="-101"/>
              <w:rPr>
                <w:rFonts w:ascii="Arial" w:eastAsia="Arial" w:hAnsi="Arial" w:cs="Arial"/>
                <w:sz w:val="16"/>
                <w:szCs w:val="16"/>
              </w:rPr>
            </w:pPr>
          </w:p>
        </w:tc>
        <w:tc>
          <w:tcPr>
            <w:tcW w:w="1368" w:type="dxa"/>
            <w:tcBorders>
              <w:top w:val="single" w:sz="4" w:space="0" w:color="auto"/>
            </w:tcBorders>
            <w:shd w:val="clear" w:color="auto" w:fill="FAFAFA"/>
            <w:vAlign w:val="center"/>
          </w:tcPr>
          <w:p w14:paraId="79ADB442" w14:textId="77777777" w:rsidR="00293454" w:rsidRPr="003E2C61" w:rsidRDefault="00293454">
            <w:pPr>
              <w:spacing w:line="240" w:lineRule="auto"/>
              <w:ind w:left="432" w:right="-72"/>
              <w:jc w:val="right"/>
              <w:rPr>
                <w:rFonts w:ascii="Arial" w:eastAsia="Arial" w:hAnsi="Arial" w:cs="Arial"/>
                <w:sz w:val="16"/>
                <w:szCs w:val="16"/>
              </w:rPr>
            </w:pPr>
          </w:p>
        </w:tc>
        <w:tc>
          <w:tcPr>
            <w:tcW w:w="1368" w:type="dxa"/>
            <w:tcBorders>
              <w:top w:val="single" w:sz="4" w:space="0" w:color="auto"/>
            </w:tcBorders>
            <w:vAlign w:val="center"/>
          </w:tcPr>
          <w:p w14:paraId="17E9476F" w14:textId="77777777" w:rsidR="00293454" w:rsidRPr="003E2C61" w:rsidRDefault="00293454">
            <w:pPr>
              <w:spacing w:line="240" w:lineRule="auto"/>
              <w:ind w:right="-72"/>
              <w:jc w:val="right"/>
              <w:rPr>
                <w:rFonts w:ascii="Arial" w:eastAsia="Arial" w:hAnsi="Arial" w:cs="Arial"/>
                <w:sz w:val="16"/>
                <w:szCs w:val="16"/>
              </w:rPr>
            </w:pPr>
          </w:p>
        </w:tc>
      </w:tr>
      <w:tr w:rsidR="00293454" w:rsidRPr="003E2C61" w14:paraId="0A0A0C98" w14:textId="77777777" w:rsidTr="00927B64">
        <w:trPr>
          <w:trHeight w:val="212"/>
        </w:trPr>
        <w:tc>
          <w:tcPr>
            <w:tcW w:w="6725" w:type="dxa"/>
          </w:tcPr>
          <w:p w14:paraId="4B4C8462" w14:textId="77777777" w:rsidR="00293454" w:rsidRPr="003E2C61" w:rsidRDefault="001B7CC5">
            <w:pPr>
              <w:spacing w:line="240" w:lineRule="auto"/>
              <w:ind w:left="-101"/>
              <w:jc w:val="both"/>
              <w:rPr>
                <w:rFonts w:ascii="Arial" w:eastAsia="Arial" w:hAnsi="Arial" w:cs="Arial"/>
                <w:sz w:val="18"/>
                <w:szCs w:val="18"/>
              </w:rPr>
            </w:pPr>
            <w:r w:rsidRPr="003E2C61">
              <w:rPr>
                <w:rFonts w:ascii="Arial" w:eastAsia="Arial" w:hAnsi="Arial" w:cs="Arial"/>
                <w:sz w:val="18"/>
                <w:szCs w:val="18"/>
              </w:rPr>
              <w:t>Revenue from sales of goods</w:t>
            </w:r>
          </w:p>
        </w:tc>
        <w:tc>
          <w:tcPr>
            <w:tcW w:w="1368" w:type="dxa"/>
            <w:shd w:val="clear" w:color="auto" w:fill="FAFAFA"/>
          </w:tcPr>
          <w:p w14:paraId="517F6F0E"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166,686,954</w:t>
            </w:r>
          </w:p>
        </w:tc>
        <w:tc>
          <w:tcPr>
            <w:tcW w:w="1368" w:type="dxa"/>
          </w:tcPr>
          <w:p w14:paraId="20D4428E"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123,219,705</w:t>
            </w:r>
          </w:p>
        </w:tc>
      </w:tr>
      <w:tr w:rsidR="00293454" w:rsidRPr="003E2C61" w14:paraId="1F56FAC7" w14:textId="77777777" w:rsidTr="00927B64">
        <w:trPr>
          <w:trHeight w:val="232"/>
        </w:trPr>
        <w:tc>
          <w:tcPr>
            <w:tcW w:w="6725" w:type="dxa"/>
          </w:tcPr>
          <w:p w14:paraId="3E91CFE0" w14:textId="77777777" w:rsidR="00293454" w:rsidRPr="003E2C61" w:rsidRDefault="001B7CC5">
            <w:pPr>
              <w:spacing w:line="240" w:lineRule="auto"/>
              <w:ind w:left="-101"/>
              <w:jc w:val="both"/>
              <w:rPr>
                <w:rFonts w:ascii="Arial" w:eastAsia="Arial" w:hAnsi="Arial" w:cs="Arial"/>
                <w:sz w:val="18"/>
                <w:szCs w:val="18"/>
              </w:rPr>
            </w:pPr>
            <w:r w:rsidRPr="003E2C61">
              <w:rPr>
                <w:rFonts w:ascii="Arial" w:eastAsia="Arial" w:hAnsi="Arial" w:cs="Arial"/>
                <w:sz w:val="18"/>
                <w:szCs w:val="18"/>
              </w:rPr>
              <w:t>Revenue from sales of services</w:t>
            </w:r>
          </w:p>
        </w:tc>
        <w:tc>
          <w:tcPr>
            <w:tcW w:w="1368" w:type="dxa"/>
            <w:tcBorders>
              <w:bottom w:val="single" w:sz="4" w:space="0" w:color="auto"/>
            </w:tcBorders>
            <w:shd w:val="clear" w:color="auto" w:fill="FAFAFA"/>
          </w:tcPr>
          <w:p w14:paraId="7AE0A81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464,315</w:t>
            </w:r>
          </w:p>
        </w:tc>
        <w:tc>
          <w:tcPr>
            <w:tcW w:w="1368" w:type="dxa"/>
            <w:tcBorders>
              <w:bottom w:val="single" w:sz="4" w:space="0" w:color="auto"/>
            </w:tcBorders>
          </w:tcPr>
          <w:p w14:paraId="179DE49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429,518</w:t>
            </w:r>
          </w:p>
        </w:tc>
      </w:tr>
      <w:tr w:rsidR="00293454" w:rsidRPr="003E2C61" w14:paraId="36D6EEBE" w14:textId="77777777" w:rsidTr="00927B64">
        <w:trPr>
          <w:trHeight w:val="141"/>
        </w:trPr>
        <w:tc>
          <w:tcPr>
            <w:tcW w:w="6725" w:type="dxa"/>
            <w:vAlign w:val="center"/>
          </w:tcPr>
          <w:p w14:paraId="66DF652E" w14:textId="77777777" w:rsidR="00293454" w:rsidRPr="003E2C61" w:rsidRDefault="00293454">
            <w:pPr>
              <w:spacing w:line="240" w:lineRule="auto"/>
              <w:ind w:left="-101"/>
              <w:rPr>
                <w:rFonts w:ascii="Arial" w:eastAsia="Arial" w:hAnsi="Arial" w:cs="Arial"/>
                <w:sz w:val="16"/>
                <w:szCs w:val="16"/>
              </w:rPr>
            </w:pPr>
          </w:p>
        </w:tc>
        <w:tc>
          <w:tcPr>
            <w:tcW w:w="1368" w:type="dxa"/>
            <w:tcBorders>
              <w:top w:val="single" w:sz="4" w:space="0" w:color="auto"/>
            </w:tcBorders>
            <w:shd w:val="clear" w:color="auto" w:fill="FAFAFA"/>
            <w:vAlign w:val="center"/>
          </w:tcPr>
          <w:p w14:paraId="23397B17" w14:textId="77777777" w:rsidR="00293454" w:rsidRPr="003E2C61" w:rsidRDefault="00293454">
            <w:pPr>
              <w:spacing w:line="240" w:lineRule="auto"/>
              <w:ind w:left="432" w:right="-72"/>
              <w:jc w:val="right"/>
              <w:rPr>
                <w:rFonts w:ascii="Arial" w:eastAsia="Arial" w:hAnsi="Arial" w:cs="Arial"/>
                <w:sz w:val="16"/>
                <w:szCs w:val="16"/>
              </w:rPr>
            </w:pPr>
          </w:p>
        </w:tc>
        <w:tc>
          <w:tcPr>
            <w:tcW w:w="1368" w:type="dxa"/>
            <w:tcBorders>
              <w:top w:val="single" w:sz="4" w:space="0" w:color="auto"/>
            </w:tcBorders>
            <w:vAlign w:val="center"/>
          </w:tcPr>
          <w:p w14:paraId="6F33F1FA" w14:textId="77777777" w:rsidR="00293454" w:rsidRPr="003E2C61" w:rsidRDefault="00293454">
            <w:pPr>
              <w:spacing w:line="240" w:lineRule="auto"/>
              <w:ind w:right="-72"/>
              <w:jc w:val="right"/>
              <w:rPr>
                <w:rFonts w:ascii="Arial" w:eastAsia="Arial" w:hAnsi="Arial" w:cs="Arial"/>
                <w:sz w:val="16"/>
                <w:szCs w:val="16"/>
              </w:rPr>
            </w:pPr>
          </w:p>
        </w:tc>
      </w:tr>
      <w:tr w:rsidR="00293454" w:rsidRPr="003E2C61" w14:paraId="252024D3" w14:textId="77777777" w:rsidTr="00927B64">
        <w:trPr>
          <w:trHeight w:val="141"/>
        </w:trPr>
        <w:tc>
          <w:tcPr>
            <w:tcW w:w="6725" w:type="dxa"/>
          </w:tcPr>
          <w:p w14:paraId="6E91D0A7" w14:textId="77777777" w:rsidR="00293454" w:rsidRPr="003E2C61" w:rsidRDefault="00293454">
            <w:pPr>
              <w:spacing w:line="240" w:lineRule="auto"/>
              <w:ind w:left="-101"/>
              <w:rPr>
                <w:rFonts w:ascii="Arial" w:eastAsia="Arial" w:hAnsi="Arial" w:cs="Arial"/>
                <w:sz w:val="18"/>
                <w:szCs w:val="18"/>
              </w:rPr>
            </w:pPr>
          </w:p>
        </w:tc>
        <w:tc>
          <w:tcPr>
            <w:tcW w:w="1368" w:type="dxa"/>
            <w:tcBorders>
              <w:bottom w:val="single" w:sz="4" w:space="0" w:color="auto"/>
            </w:tcBorders>
            <w:shd w:val="clear" w:color="auto" w:fill="FAFAFA"/>
          </w:tcPr>
          <w:p w14:paraId="6AFE8A81"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167,151,269</w:t>
            </w:r>
          </w:p>
        </w:tc>
        <w:tc>
          <w:tcPr>
            <w:tcW w:w="1368" w:type="dxa"/>
            <w:tcBorders>
              <w:bottom w:val="single" w:sz="4" w:space="0" w:color="auto"/>
            </w:tcBorders>
          </w:tcPr>
          <w:p w14:paraId="4214702C"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123,649,223</w:t>
            </w:r>
          </w:p>
        </w:tc>
      </w:tr>
    </w:tbl>
    <w:p w14:paraId="5D316826" w14:textId="77777777" w:rsidR="00293454" w:rsidRPr="003E2C61" w:rsidRDefault="00293454">
      <w:pPr>
        <w:spacing w:line="240" w:lineRule="auto"/>
        <w:ind w:left="540" w:hanging="540"/>
        <w:rPr>
          <w:sz w:val="16"/>
          <w:szCs w:val="16"/>
        </w:rPr>
      </w:pPr>
    </w:p>
    <w:p w14:paraId="4B756E2B" w14:textId="77777777" w:rsidR="00293454" w:rsidRPr="003E2C61" w:rsidRDefault="00293454">
      <w:pPr>
        <w:spacing w:line="240" w:lineRule="auto"/>
        <w:ind w:left="540" w:hanging="540"/>
        <w:rPr>
          <w:sz w:val="16"/>
          <w:szCs w:val="16"/>
        </w:rPr>
      </w:pPr>
    </w:p>
    <w:tbl>
      <w:tblPr>
        <w:tblStyle w:val="afffffffffffffffffffffffffffffffffff6"/>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E2C61" w14:paraId="522D77B8" w14:textId="77777777">
        <w:trPr>
          <w:trHeight w:val="386"/>
        </w:trPr>
        <w:tc>
          <w:tcPr>
            <w:tcW w:w="9461" w:type="dxa"/>
            <w:shd w:val="clear" w:color="auto" w:fill="FFA543"/>
            <w:vAlign w:val="center"/>
          </w:tcPr>
          <w:p w14:paraId="731044D4" w14:textId="77777777" w:rsidR="00293454" w:rsidRPr="003E2C61" w:rsidRDefault="001B7CC5">
            <w:pPr>
              <w:pStyle w:val="Heading6"/>
              <w:tabs>
                <w:tab w:val="left" w:pos="432"/>
              </w:tabs>
              <w:spacing w:before="0" w:after="0" w:line="240" w:lineRule="auto"/>
              <w:ind w:left="540" w:hanging="540"/>
              <w:jc w:val="both"/>
              <w:outlineLvl w:val="5"/>
              <w:rPr>
                <w:rFonts w:ascii="Arial" w:eastAsia="Arial" w:hAnsi="Arial" w:cs="Arial"/>
                <w:color w:val="FFFFFF"/>
                <w:sz w:val="18"/>
                <w:szCs w:val="18"/>
              </w:rPr>
            </w:pPr>
            <w:r w:rsidRPr="003E2C61">
              <w:rPr>
                <w:rFonts w:ascii="Arial" w:eastAsia="Arial" w:hAnsi="Arial" w:cs="Arial"/>
                <w:color w:val="FFFFFF"/>
                <w:sz w:val="18"/>
                <w:szCs w:val="18"/>
              </w:rPr>
              <w:t>27</w:t>
            </w:r>
            <w:r w:rsidRPr="003E2C61">
              <w:rPr>
                <w:rFonts w:ascii="Arial" w:eastAsia="Arial" w:hAnsi="Arial" w:cs="Arial"/>
                <w:color w:val="FFFFFF"/>
                <w:sz w:val="18"/>
                <w:szCs w:val="18"/>
              </w:rPr>
              <w:tab/>
              <w:t>Expenses by nature</w:t>
            </w:r>
          </w:p>
        </w:tc>
      </w:tr>
    </w:tbl>
    <w:p w14:paraId="3556ADAE" w14:textId="77777777" w:rsidR="00293454" w:rsidRPr="003E2C61" w:rsidRDefault="00293454">
      <w:pPr>
        <w:spacing w:line="240" w:lineRule="auto"/>
        <w:jc w:val="both"/>
        <w:rPr>
          <w:sz w:val="16"/>
          <w:szCs w:val="16"/>
        </w:rPr>
      </w:pPr>
    </w:p>
    <w:p w14:paraId="5951ABE6" w14:textId="77777777" w:rsidR="00293454" w:rsidRPr="003E2C61" w:rsidRDefault="001B7CC5">
      <w:pPr>
        <w:spacing w:line="240" w:lineRule="auto"/>
        <w:jc w:val="both"/>
        <w:rPr>
          <w:sz w:val="18"/>
          <w:szCs w:val="18"/>
        </w:rPr>
      </w:pPr>
      <w:r w:rsidRPr="003E2C61">
        <w:rPr>
          <w:sz w:val="18"/>
          <w:szCs w:val="18"/>
        </w:rPr>
        <w:t>The following expenditure items, classified by nature, have been charged in arriving at the operating profit.</w:t>
      </w:r>
    </w:p>
    <w:p w14:paraId="2D3C7F88" w14:textId="77777777" w:rsidR="00293454" w:rsidRPr="003E2C61" w:rsidRDefault="00293454">
      <w:pPr>
        <w:spacing w:line="240" w:lineRule="auto"/>
        <w:jc w:val="both"/>
        <w:rPr>
          <w:sz w:val="16"/>
          <w:szCs w:val="16"/>
        </w:rPr>
      </w:pPr>
    </w:p>
    <w:tbl>
      <w:tblPr>
        <w:tblStyle w:val="afffffffffffffffffffffffffffffffffff7"/>
        <w:tblW w:w="9461" w:type="dxa"/>
        <w:tblLayout w:type="fixed"/>
        <w:tblLook w:val="0000" w:firstRow="0" w:lastRow="0" w:firstColumn="0" w:lastColumn="0" w:noHBand="0" w:noVBand="0"/>
      </w:tblPr>
      <w:tblGrid>
        <w:gridCol w:w="3989"/>
        <w:gridCol w:w="1368"/>
        <w:gridCol w:w="1368"/>
        <w:gridCol w:w="1368"/>
        <w:gridCol w:w="1368"/>
      </w:tblGrid>
      <w:tr w:rsidR="00293454" w:rsidRPr="003E2C61" w14:paraId="30E4B14F" w14:textId="77777777" w:rsidTr="00927B64">
        <w:tc>
          <w:tcPr>
            <w:tcW w:w="3989" w:type="dxa"/>
          </w:tcPr>
          <w:p w14:paraId="04F54A3E" w14:textId="77777777" w:rsidR="00293454" w:rsidRPr="003E2C61" w:rsidRDefault="00293454">
            <w:pPr>
              <w:spacing w:line="240" w:lineRule="auto"/>
              <w:ind w:left="-101"/>
              <w:jc w:val="both"/>
              <w:rPr>
                <w:rFonts w:ascii="Arial" w:eastAsia="Arial" w:hAnsi="Arial" w:cs="Arial"/>
                <w:sz w:val="18"/>
                <w:szCs w:val="18"/>
              </w:rPr>
            </w:pPr>
          </w:p>
        </w:tc>
        <w:tc>
          <w:tcPr>
            <w:tcW w:w="2736" w:type="dxa"/>
            <w:gridSpan w:val="2"/>
            <w:tcBorders>
              <w:top w:val="single" w:sz="4" w:space="0" w:color="auto"/>
              <w:bottom w:val="single" w:sz="4" w:space="0" w:color="auto"/>
            </w:tcBorders>
            <w:shd w:val="clear" w:color="auto" w:fill="auto"/>
          </w:tcPr>
          <w:p w14:paraId="512DEB16"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Consolidated</w:t>
            </w:r>
          </w:p>
          <w:p w14:paraId="69A09E88"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c>
          <w:tcPr>
            <w:tcW w:w="2736" w:type="dxa"/>
            <w:gridSpan w:val="2"/>
            <w:tcBorders>
              <w:top w:val="single" w:sz="4" w:space="0" w:color="auto"/>
              <w:bottom w:val="single" w:sz="4" w:space="0" w:color="auto"/>
            </w:tcBorders>
            <w:shd w:val="clear" w:color="auto" w:fill="auto"/>
          </w:tcPr>
          <w:p w14:paraId="51EEA4B1"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Separate</w:t>
            </w:r>
          </w:p>
          <w:p w14:paraId="4B30F99C"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r>
      <w:tr w:rsidR="00293454" w:rsidRPr="003E2C61" w14:paraId="5DC39FBE" w14:textId="77777777" w:rsidTr="00927B64">
        <w:tc>
          <w:tcPr>
            <w:tcW w:w="3989" w:type="dxa"/>
          </w:tcPr>
          <w:p w14:paraId="50730328" w14:textId="77777777" w:rsidR="00293454" w:rsidRPr="003E2C61" w:rsidRDefault="00293454">
            <w:pPr>
              <w:spacing w:line="240" w:lineRule="auto"/>
              <w:ind w:left="-101"/>
              <w:jc w:val="both"/>
              <w:rPr>
                <w:rFonts w:ascii="Arial" w:eastAsia="Arial" w:hAnsi="Arial" w:cs="Arial"/>
                <w:sz w:val="18"/>
                <w:szCs w:val="18"/>
              </w:rPr>
            </w:pPr>
          </w:p>
        </w:tc>
        <w:tc>
          <w:tcPr>
            <w:tcW w:w="1368" w:type="dxa"/>
            <w:tcBorders>
              <w:top w:val="single" w:sz="4" w:space="0" w:color="auto"/>
              <w:bottom w:val="single" w:sz="4" w:space="0" w:color="auto"/>
            </w:tcBorders>
            <w:shd w:val="clear" w:color="auto" w:fill="auto"/>
          </w:tcPr>
          <w:p w14:paraId="674CFF1A"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368" w:type="dxa"/>
            <w:tcBorders>
              <w:top w:val="single" w:sz="4" w:space="0" w:color="auto"/>
              <w:bottom w:val="single" w:sz="4" w:space="0" w:color="auto"/>
            </w:tcBorders>
            <w:shd w:val="clear" w:color="auto" w:fill="auto"/>
          </w:tcPr>
          <w:p w14:paraId="0FE38607"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c>
          <w:tcPr>
            <w:tcW w:w="1368" w:type="dxa"/>
            <w:tcBorders>
              <w:top w:val="single" w:sz="4" w:space="0" w:color="auto"/>
              <w:bottom w:val="single" w:sz="4" w:space="0" w:color="auto"/>
            </w:tcBorders>
            <w:shd w:val="clear" w:color="auto" w:fill="auto"/>
          </w:tcPr>
          <w:p w14:paraId="26997E81"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368" w:type="dxa"/>
            <w:tcBorders>
              <w:top w:val="single" w:sz="4" w:space="0" w:color="auto"/>
              <w:bottom w:val="single" w:sz="4" w:space="0" w:color="auto"/>
            </w:tcBorders>
            <w:shd w:val="clear" w:color="auto" w:fill="auto"/>
          </w:tcPr>
          <w:p w14:paraId="6996EB09"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r>
      <w:tr w:rsidR="00293454" w:rsidRPr="003E2C61" w14:paraId="73EFA917" w14:textId="77777777" w:rsidTr="00927B64">
        <w:tc>
          <w:tcPr>
            <w:tcW w:w="3989" w:type="dxa"/>
            <w:vAlign w:val="center"/>
          </w:tcPr>
          <w:p w14:paraId="34D4364F" w14:textId="77777777" w:rsidR="00293454" w:rsidRPr="003E2C61" w:rsidRDefault="00293454">
            <w:pPr>
              <w:spacing w:line="240" w:lineRule="auto"/>
              <w:ind w:left="-101"/>
              <w:rPr>
                <w:rFonts w:ascii="Arial" w:eastAsia="Arial" w:hAnsi="Arial" w:cs="Arial"/>
                <w:sz w:val="16"/>
                <w:szCs w:val="16"/>
              </w:rPr>
            </w:pPr>
          </w:p>
        </w:tc>
        <w:tc>
          <w:tcPr>
            <w:tcW w:w="1368" w:type="dxa"/>
            <w:tcBorders>
              <w:top w:val="single" w:sz="4" w:space="0" w:color="auto"/>
            </w:tcBorders>
            <w:shd w:val="clear" w:color="auto" w:fill="FAFAFA"/>
            <w:vAlign w:val="center"/>
          </w:tcPr>
          <w:p w14:paraId="4C3438F5" w14:textId="77777777" w:rsidR="00293454" w:rsidRPr="003E2C61"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tcPr>
          <w:p w14:paraId="0A79FB0E" w14:textId="77777777" w:rsidR="00293454" w:rsidRPr="003E2C61"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shd w:val="clear" w:color="auto" w:fill="FAFAFA"/>
          </w:tcPr>
          <w:p w14:paraId="04A0F8B8" w14:textId="77777777" w:rsidR="00293454" w:rsidRPr="003E2C61"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vAlign w:val="center"/>
          </w:tcPr>
          <w:p w14:paraId="2E7259E6" w14:textId="77777777" w:rsidR="00293454" w:rsidRPr="003E2C61" w:rsidRDefault="00293454">
            <w:pPr>
              <w:spacing w:line="240" w:lineRule="auto"/>
              <w:ind w:right="-72"/>
              <w:jc w:val="right"/>
              <w:rPr>
                <w:rFonts w:ascii="Arial" w:eastAsia="Arial" w:hAnsi="Arial" w:cs="Arial"/>
                <w:sz w:val="16"/>
                <w:szCs w:val="16"/>
              </w:rPr>
            </w:pPr>
          </w:p>
        </w:tc>
      </w:tr>
      <w:tr w:rsidR="00293454" w:rsidRPr="003E2C61" w14:paraId="5C9EE056" w14:textId="77777777" w:rsidTr="00927B64">
        <w:tc>
          <w:tcPr>
            <w:tcW w:w="3989" w:type="dxa"/>
          </w:tcPr>
          <w:p w14:paraId="4C36BDB5" w14:textId="77777777" w:rsidR="00293454" w:rsidRPr="003E2C61" w:rsidRDefault="001B7CC5">
            <w:pPr>
              <w:spacing w:line="240" w:lineRule="auto"/>
              <w:ind w:left="-101"/>
              <w:jc w:val="both"/>
              <w:rPr>
                <w:rFonts w:ascii="Arial" w:eastAsia="Arial" w:hAnsi="Arial" w:cs="Arial"/>
                <w:sz w:val="18"/>
                <w:szCs w:val="18"/>
              </w:rPr>
            </w:pPr>
            <w:r w:rsidRPr="003E2C61">
              <w:rPr>
                <w:rFonts w:ascii="Arial" w:eastAsia="Arial" w:hAnsi="Arial" w:cs="Arial"/>
                <w:sz w:val="18"/>
                <w:szCs w:val="18"/>
              </w:rPr>
              <w:t>Net changes in inventories of finished goods</w:t>
            </w:r>
          </w:p>
        </w:tc>
        <w:tc>
          <w:tcPr>
            <w:tcW w:w="1368" w:type="dxa"/>
            <w:shd w:val="clear" w:color="auto" w:fill="FAFAFA"/>
          </w:tcPr>
          <w:p w14:paraId="6B18A763"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(2,694,632)</w:t>
            </w:r>
          </w:p>
        </w:tc>
        <w:tc>
          <w:tcPr>
            <w:tcW w:w="1368" w:type="dxa"/>
          </w:tcPr>
          <w:p w14:paraId="2BDA6A9E"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2,996,223</w:t>
            </w:r>
          </w:p>
        </w:tc>
        <w:tc>
          <w:tcPr>
            <w:tcW w:w="1368" w:type="dxa"/>
            <w:shd w:val="clear" w:color="auto" w:fill="FAFAFA"/>
          </w:tcPr>
          <w:p w14:paraId="7538E75E"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(2,694,632)</w:t>
            </w:r>
          </w:p>
        </w:tc>
        <w:tc>
          <w:tcPr>
            <w:tcW w:w="1368" w:type="dxa"/>
          </w:tcPr>
          <w:p w14:paraId="2310F54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2,996,223</w:t>
            </w:r>
          </w:p>
        </w:tc>
      </w:tr>
      <w:tr w:rsidR="00293454" w:rsidRPr="003E2C61" w14:paraId="520DCF7A" w14:textId="77777777" w:rsidTr="00927B64">
        <w:tc>
          <w:tcPr>
            <w:tcW w:w="3989" w:type="dxa"/>
          </w:tcPr>
          <w:p w14:paraId="561135E2" w14:textId="77777777" w:rsidR="00293454" w:rsidRPr="003E2C61" w:rsidRDefault="001B7CC5">
            <w:pPr>
              <w:spacing w:line="240" w:lineRule="auto"/>
              <w:ind w:left="-101"/>
              <w:jc w:val="both"/>
              <w:rPr>
                <w:rFonts w:ascii="Arial" w:eastAsia="Arial" w:hAnsi="Arial" w:cs="Arial"/>
                <w:sz w:val="18"/>
                <w:szCs w:val="18"/>
              </w:rPr>
            </w:pPr>
            <w:r w:rsidRPr="003E2C61">
              <w:rPr>
                <w:rFonts w:ascii="Arial" w:eastAsia="Arial" w:hAnsi="Arial" w:cs="Arial"/>
                <w:sz w:val="18"/>
                <w:szCs w:val="18"/>
              </w:rPr>
              <w:t>Raw materials and consumables used</w:t>
            </w:r>
          </w:p>
        </w:tc>
        <w:tc>
          <w:tcPr>
            <w:tcW w:w="1368" w:type="dxa"/>
            <w:shd w:val="clear" w:color="auto" w:fill="FAFAFA"/>
          </w:tcPr>
          <w:p w14:paraId="6D4CF57E"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159,105,090</w:t>
            </w:r>
          </w:p>
        </w:tc>
        <w:tc>
          <w:tcPr>
            <w:tcW w:w="1368" w:type="dxa"/>
          </w:tcPr>
          <w:p w14:paraId="3C72CD2C"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122,373,790</w:t>
            </w:r>
          </w:p>
        </w:tc>
        <w:tc>
          <w:tcPr>
            <w:tcW w:w="1368" w:type="dxa"/>
            <w:shd w:val="clear" w:color="auto" w:fill="FAFAFA"/>
          </w:tcPr>
          <w:p w14:paraId="1B35E821"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159,105,090</w:t>
            </w:r>
          </w:p>
        </w:tc>
        <w:tc>
          <w:tcPr>
            <w:tcW w:w="1368" w:type="dxa"/>
          </w:tcPr>
          <w:p w14:paraId="7E16F6F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122,373,790</w:t>
            </w:r>
          </w:p>
        </w:tc>
      </w:tr>
      <w:tr w:rsidR="00293454" w:rsidRPr="003E2C61" w14:paraId="14C66D63" w14:textId="77777777" w:rsidTr="00927B64">
        <w:tc>
          <w:tcPr>
            <w:tcW w:w="3989" w:type="dxa"/>
          </w:tcPr>
          <w:p w14:paraId="76DD627E" w14:textId="77777777" w:rsidR="00293454" w:rsidRPr="003E2C61" w:rsidRDefault="001B7CC5">
            <w:pPr>
              <w:spacing w:line="240" w:lineRule="auto"/>
              <w:ind w:left="-101"/>
              <w:jc w:val="both"/>
              <w:rPr>
                <w:rFonts w:ascii="Arial" w:eastAsia="Arial" w:hAnsi="Arial" w:cs="Arial"/>
                <w:sz w:val="18"/>
                <w:szCs w:val="18"/>
              </w:rPr>
            </w:pPr>
            <w:r w:rsidRPr="003E2C61">
              <w:rPr>
                <w:rFonts w:ascii="Arial" w:eastAsia="Arial" w:hAnsi="Arial" w:cs="Arial"/>
                <w:sz w:val="18"/>
                <w:szCs w:val="18"/>
              </w:rPr>
              <w:t>Depreciation and amortisation (Notes 15, 16, 17)</w:t>
            </w:r>
          </w:p>
        </w:tc>
        <w:tc>
          <w:tcPr>
            <w:tcW w:w="1368" w:type="dxa"/>
            <w:shd w:val="clear" w:color="auto" w:fill="FAFAFA"/>
          </w:tcPr>
          <w:p w14:paraId="2618808C"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2,825,226</w:t>
            </w:r>
          </w:p>
        </w:tc>
        <w:tc>
          <w:tcPr>
            <w:tcW w:w="1368" w:type="dxa"/>
          </w:tcPr>
          <w:p w14:paraId="15084F9B"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2,585,562</w:t>
            </w:r>
          </w:p>
        </w:tc>
        <w:tc>
          <w:tcPr>
            <w:tcW w:w="1368" w:type="dxa"/>
            <w:shd w:val="clear" w:color="auto" w:fill="FAFAFA"/>
          </w:tcPr>
          <w:p w14:paraId="7AE2B17D"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2,850,866</w:t>
            </w:r>
          </w:p>
        </w:tc>
        <w:tc>
          <w:tcPr>
            <w:tcW w:w="1368" w:type="dxa"/>
          </w:tcPr>
          <w:p w14:paraId="65C013D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2,611,202</w:t>
            </w:r>
          </w:p>
        </w:tc>
      </w:tr>
      <w:tr w:rsidR="00293454" w:rsidRPr="003E2C61" w14:paraId="5F2047C6" w14:textId="77777777" w:rsidTr="00927B64">
        <w:tc>
          <w:tcPr>
            <w:tcW w:w="3989" w:type="dxa"/>
          </w:tcPr>
          <w:p w14:paraId="1B5F249E" w14:textId="77777777" w:rsidR="00293454" w:rsidRPr="003E2C61" w:rsidRDefault="001B7CC5">
            <w:pPr>
              <w:spacing w:line="240" w:lineRule="auto"/>
              <w:ind w:left="-101"/>
              <w:jc w:val="both"/>
              <w:rPr>
                <w:rFonts w:ascii="Arial" w:eastAsia="Arial" w:hAnsi="Arial" w:cs="Arial"/>
                <w:sz w:val="18"/>
                <w:szCs w:val="18"/>
              </w:rPr>
            </w:pPr>
            <w:r w:rsidRPr="003E2C61">
              <w:rPr>
                <w:rFonts w:ascii="Arial" w:eastAsia="Arial" w:hAnsi="Arial" w:cs="Arial"/>
                <w:sz w:val="18"/>
                <w:szCs w:val="18"/>
              </w:rPr>
              <w:t>Employee expenses</w:t>
            </w:r>
          </w:p>
        </w:tc>
        <w:tc>
          <w:tcPr>
            <w:tcW w:w="1368" w:type="dxa"/>
            <w:shd w:val="clear" w:color="auto" w:fill="FAFAFA"/>
          </w:tcPr>
          <w:p w14:paraId="2C0C76F9"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1,492,756</w:t>
            </w:r>
          </w:p>
        </w:tc>
        <w:tc>
          <w:tcPr>
            <w:tcW w:w="1368" w:type="dxa"/>
          </w:tcPr>
          <w:p w14:paraId="753D036C"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1,717,368</w:t>
            </w:r>
          </w:p>
        </w:tc>
        <w:tc>
          <w:tcPr>
            <w:tcW w:w="1368" w:type="dxa"/>
            <w:shd w:val="clear" w:color="auto" w:fill="FAFAFA"/>
          </w:tcPr>
          <w:p w14:paraId="40B945B0"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1,492,756</w:t>
            </w:r>
          </w:p>
        </w:tc>
        <w:tc>
          <w:tcPr>
            <w:tcW w:w="1368" w:type="dxa"/>
          </w:tcPr>
          <w:p w14:paraId="1EB349BB"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1,717,368</w:t>
            </w:r>
          </w:p>
        </w:tc>
      </w:tr>
    </w:tbl>
    <w:p w14:paraId="746E63A6" w14:textId="77777777" w:rsidR="00293454" w:rsidRPr="003E2C61" w:rsidRDefault="00293454">
      <w:pPr>
        <w:spacing w:line="240" w:lineRule="auto"/>
        <w:jc w:val="both"/>
        <w:rPr>
          <w:sz w:val="16"/>
          <w:szCs w:val="16"/>
        </w:rPr>
      </w:pPr>
    </w:p>
    <w:p w14:paraId="49F1C6A6" w14:textId="77777777" w:rsidR="00293454" w:rsidRPr="003E2C61" w:rsidRDefault="00293454">
      <w:pPr>
        <w:spacing w:line="240" w:lineRule="auto"/>
        <w:jc w:val="both"/>
        <w:rPr>
          <w:sz w:val="16"/>
          <w:szCs w:val="16"/>
        </w:rPr>
      </w:pPr>
    </w:p>
    <w:tbl>
      <w:tblPr>
        <w:tblStyle w:val="afffffffffffffffffffffffffffffffffff8"/>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E2C61" w14:paraId="58F26A49" w14:textId="77777777">
        <w:trPr>
          <w:trHeight w:val="386"/>
        </w:trPr>
        <w:tc>
          <w:tcPr>
            <w:tcW w:w="9461" w:type="dxa"/>
            <w:shd w:val="clear" w:color="auto" w:fill="FFA543"/>
            <w:vAlign w:val="center"/>
          </w:tcPr>
          <w:p w14:paraId="5B5EA525" w14:textId="77777777" w:rsidR="00293454" w:rsidRPr="003E2C61" w:rsidRDefault="001B7CC5">
            <w:pPr>
              <w:tabs>
                <w:tab w:val="left" w:pos="432"/>
              </w:tabs>
              <w:spacing w:line="240" w:lineRule="auto"/>
              <w:ind w:left="540" w:hanging="540"/>
              <w:rPr>
                <w:rFonts w:ascii="Arial" w:eastAsia="Arial" w:hAnsi="Arial" w:cs="Arial"/>
                <w:color w:val="FFFFFF"/>
                <w:sz w:val="18"/>
                <w:szCs w:val="18"/>
              </w:rPr>
            </w:pPr>
            <w:r w:rsidRPr="003E2C61">
              <w:rPr>
                <w:rFonts w:ascii="Arial" w:eastAsia="Arial" w:hAnsi="Arial" w:cs="Arial"/>
                <w:b/>
                <w:color w:val="FFFFFF"/>
                <w:sz w:val="18"/>
                <w:szCs w:val="18"/>
              </w:rPr>
              <w:t>28</w:t>
            </w:r>
            <w:r w:rsidRPr="003E2C61">
              <w:rPr>
                <w:rFonts w:ascii="Arial" w:eastAsia="Arial" w:hAnsi="Arial" w:cs="Arial"/>
                <w:b/>
                <w:color w:val="FFFFFF"/>
                <w:sz w:val="18"/>
                <w:szCs w:val="18"/>
              </w:rPr>
              <w:tab/>
              <w:t>Income tax expense</w:t>
            </w:r>
          </w:p>
        </w:tc>
      </w:tr>
    </w:tbl>
    <w:p w14:paraId="66E4574C" w14:textId="77777777" w:rsidR="00293454" w:rsidRPr="003E2C61" w:rsidRDefault="00293454">
      <w:pPr>
        <w:spacing w:line="240" w:lineRule="auto"/>
        <w:ind w:left="540" w:hanging="540"/>
        <w:rPr>
          <w:sz w:val="16"/>
          <w:szCs w:val="16"/>
        </w:rPr>
      </w:pPr>
    </w:p>
    <w:tbl>
      <w:tblPr>
        <w:tblStyle w:val="afffffffffffffffffffffffffffffffffff9"/>
        <w:tblW w:w="9461" w:type="dxa"/>
        <w:tblLayout w:type="fixed"/>
        <w:tblLook w:val="0000" w:firstRow="0" w:lastRow="0" w:firstColumn="0" w:lastColumn="0" w:noHBand="0" w:noVBand="0"/>
      </w:tblPr>
      <w:tblGrid>
        <w:gridCol w:w="3989"/>
        <w:gridCol w:w="1368"/>
        <w:gridCol w:w="1368"/>
        <w:gridCol w:w="1368"/>
        <w:gridCol w:w="1368"/>
      </w:tblGrid>
      <w:tr w:rsidR="00293454" w:rsidRPr="003E2C61" w14:paraId="63CAD3C7" w14:textId="77777777" w:rsidTr="00927B64">
        <w:tc>
          <w:tcPr>
            <w:tcW w:w="3989" w:type="dxa"/>
          </w:tcPr>
          <w:p w14:paraId="60F5E436" w14:textId="77777777" w:rsidR="00293454" w:rsidRPr="003E2C61" w:rsidRDefault="00293454">
            <w:pPr>
              <w:spacing w:line="240" w:lineRule="auto"/>
              <w:ind w:left="-101"/>
              <w:jc w:val="both"/>
              <w:rPr>
                <w:rFonts w:ascii="Arial" w:eastAsia="Arial" w:hAnsi="Arial" w:cs="Arial"/>
                <w:sz w:val="18"/>
                <w:szCs w:val="18"/>
              </w:rPr>
            </w:pPr>
          </w:p>
        </w:tc>
        <w:tc>
          <w:tcPr>
            <w:tcW w:w="2736" w:type="dxa"/>
            <w:gridSpan w:val="2"/>
            <w:tcBorders>
              <w:top w:val="single" w:sz="4" w:space="0" w:color="auto"/>
              <w:bottom w:val="single" w:sz="4" w:space="0" w:color="auto"/>
            </w:tcBorders>
            <w:shd w:val="clear" w:color="auto" w:fill="auto"/>
          </w:tcPr>
          <w:p w14:paraId="5440D125"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Consolidated</w:t>
            </w:r>
          </w:p>
          <w:p w14:paraId="55A45700"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c>
          <w:tcPr>
            <w:tcW w:w="2736" w:type="dxa"/>
            <w:gridSpan w:val="2"/>
            <w:tcBorders>
              <w:top w:val="single" w:sz="4" w:space="0" w:color="auto"/>
              <w:bottom w:val="single" w:sz="4" w:space="0" w:color="auto"/>
            </w:tcBorders>
            <w:shd w:val="clear" w:color="auto" w:fill="auto"/>
          </w:tcPr>
          <w:p w14:paraId="1CAA7DAF"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Separate</w:t>
            </w:r>
          </w:p>
          <w:p w14:paraId="53A45E84"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r>
      <w:tr w:rsidR="00293454" w:rsidRPr="003E2C61" w14:paraId="2DB0E3FD" w14:textId="77777777" w:rsidTr="00927B64">
        <w:tc>
          <w:tcPr>
            <w:tcW w:w="3989" w:type="dxa"/>
          </w:tcPr>
          <w:p w14:paraId="772B73B9" w14:textId="77777777" w:rsidR="00293454" w:rsidRPr="003E2C61" w:rsidRDefault="00293454">
            <w:pPr>
              <w:spacing w:line="240" w:lineRule="auto"/>
              <w:ind w:left="-101"/>
              <w:jc w:val="both"/>
              <w:rPr>
                <w:rFonts w:ascii="Arial" w:eastAsia="Arial" w:hAnsi="Arial" w:cs="Arial"/>
                <w:sz w:val="18"/>
                <w:szCs w:val="18"/>
              </w:rPr>
            </w:pPr>
          </w:p>
        </w:tc>
        <w:tc>
          <w:tcPr>
            <w:tcW w:w="1368" w:type="dxa"/>
            <w:tcBorders>
              <w:top w:val="single" w:sz="4" w:space="0" w:color="auto"/>
              <w:bottom w:val="single" w:sz="4" w:space="0" w:color="auto"/>
            </w:tcBorders>
            <w:shd w:val="clear" w:color="auto" w:fill="auto"/>
          </w:tcPr>
          <w:p w14:paraId="590378C4"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368" w:type="dxa"/>
            <w:tcBorders>
              <w:top w:val="single" w:sz="4" w:space="0" w:color="auto"/>
              <w:bottom w:val="single" w:sz="4" w:space="0" w:color="auto"/>
            </w:tcBorders>
            <w:shd w:val="clear" w:color="auto" w:fill="auto"/>
          </w:tcPr>
          <w:p w14:paraId="753CDB14"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c>
          <w:tcPr>
            <w:tcW w:w="1368" w:type="dxa"/>
            <w:tcBorders>
              <w:top w:val="single" w:sz="4" w:space="0" w:color="auto"/>
              <w:bottom w:val="single" w:sz="4" w:space="0" w:color="auto"/>
            </w:tcBorders>
            <w:shd w:val="clear" w:color="auto" w:fill="auto"/>
          </w:tcPr>
          <w:p w14:paraId="3AAD9357"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368" w:type="dxa"/>
            <w:tcBorders>
              <w:top w:val="single" w:sz="4" w:space="0" w:color="auto"/>
              <w:bottom w:val="single" w:sz="4" w:space="0" w:color="auto"/>
            </w:tcBorders>
            <w:shd w:val="clear" w:color="auto" w:fill="auto"/>
          </w:tcPr>
          <w:p w14:paraId="2FFA3ADC"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r>
      <w:tr w:rsidR="00293454" w:rsidRPr="003E2C61" w14:paraId="04B4F6C1" w14:textId="77777777" w:rsidTr="00927B64">
        <w:tc>
          <w:tcPr>
            <w:tcW w:w="3989" w:type="dxa"/>
            <w:vAlign w:val="center"/>
          </w:tcPr>
          <w:p w14:paraId="7627211F" w14:textId="77777777" w:rsidR="00293454" w:rsidRPr="003E2C61" w:rsidRDefault="00293454">
            <w:pPr>
              <w:spacing w:line="240" w:lineRule="auto"/>
              <w:ind w:left="-101"/>
              <w:rPr>
                <w:rFonts w:ascii="Arial" w:eastAsia="Arial" w:hAnsi="Arial" w:cs="Arial"/>
                <w:sz w:val="16"/>
                <w:szCs w:val="16"/>
              </w:rPr>
            </w:pPr>
          </w:p>
        </w:tc>
        <w:tc>
          <w:tcPr>
            <w:tcW w:w="1368" w:type="dxa"/>
            <w:tcBorders>
              <w:top w:val="single" w:sz="4" w:space="0" w:color="auto"/>
            </w:tcBorders>
            <w:shd w:val="clear" w:color="auto" w:fill="FAFAFA"/>
            <w:vAlign w:val="center"/>
          </w:tcPr>
          <w:p w14:paraId="562E95A6" w14:textId="77777777" w:rsidR="00293454" w:rsidRPr="003E2C61"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vAlign w:val="center"/>
          </w:tcPr>
          <w:p w14:paraId="542FF704" w14:textId="77777777" w:rsidR="00293454" w:rsidRPr="003E2C61"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shd w:val="clear" w:color="auto" w:fill="FAFAFA"/>
            <w:vAlign w:val="center"/>
          </w:tcPr>
          <w:p w14:paraId="4F243C01" w14:textId="77777777" w:rsidR="00293454" w:rsidRPr="003E2C61"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vAlign w:val="center"/>
          </w:tcPr>
          <w:p w14:paraId="3C1ECD40" w14:textId="77777777" w:rsidR="00293454" w:rsidRPr="003E2C61" w:rsidRDefault="00293454">
            <w:pPr>
              <w:spacing w:line="240" w:lineRule="auto"/>
              <w:ind w:right="-72"/>
              <w:jc w:val="right"/>
              <w:rPr>
                <w:rFonts w:ascii="Arial" w:eastAsia="Arial" w:hAnsi="Arial" w:cs="Arial"/>
                <w:sz w:val="16"/>
                <w:szCs w:val="16"/>
              </w:rPr>
            </w:pPr>
          </w:p>
        </w:tc>
      </w:tr>
      <w:tr w:rsidR="00293454" w:rsidRPr="003E2C61" w14:paraId="409FB85B" w14:textId="77777777" w:rsidTr="00927B64">
        <w:tc>
          <w:tcPr>
            <w:tcW w:w="3989" w:type="dxa"/>
          </w:tcPr>
          <w:p w14:paraId="2D6B102C" w14:textId="77777777" w:rsidR="00293454" w:rsidRPr="003E2C61" w:rsidRDefault="001B7CC5">
            <w:pPr>
              <w:spacing w:line="240" w:lineRule="auto"/>
              <w:ind w:left="-101"/>
              <w:jc w:val="both"/>
              <w:rPr>
                <w:rFonts w:ascii="Arial" w:eastAsia="Arial" w:hAnsi="Arial" w:cs="Arial"/>
                <w:sz w:val="18"/>
                <w:szCs w:val="18"/>
              </w:rPr>
            </w:pPr>
            <w:r w:rsidRPr="003E2C61">
              <w:rPr>
                <w:rFonts w:ascii="Arial" w:eastAsia="Arial" w:hAnsi="Arial" w:cs="Arial"/>
                <w:b/>
                <w:sz w:val="18"/>
                <w:szCs w:val="18"/>
              </w:rPr>
              <w:t>Current tax:</w:t>
            </w:r>
          </w:p>
        </w:tc>
        <w:tc>
          <w:tcPr>
            <w:tcW w:w="1368" w:type="dxa"/>
            <w:shd w:val="clear" w:color="auto" w:fill="FAFAFA"/>
          </w:tcPr>
          <w:p w14:paraId="7F583B73" w14:textId="77777777" w:rsidR="00293454" w:rsidRPr="003E2C61" w:rsidRDefault="00293454">
            <w:pPr>
              <w:spacing w:line="240" w:lineRule="auto"/>
              <w:ind w:right="-72"/>
              <w:jc w:val="right"/>
              <w:rPr>
                <w:rFonts w:ascii="Arial" w:eastAsia="Arial" w:hAnsi="Arial" w:cs="Arial"/>
                <w:sz w:val="18"/>
                <w:szCs w:val="18"/>
              </w:rPr>
            </w:pPr>
          </w:p>
        </w:tc>
        <w:tc>
          <w:tcPr>
            <w:tcW w:w="1368" w:type="dxa"/>
          </w:tcPr>
          <w:p w14:paraId="76EDB850" w14:textId="77777777" w:rsidR="00293454" w:rsidRPr="003E2C61" w:rsidRDefault="00293454">
            <w:pPr>
              <w:spacing w:line="240" w:lineRule="auto"/>
              <w:ind w:right="-72"/>
              <w:jc w:val="right"/>
              <w:rPr>
                <w:rFonts w:ascii="Arial" w:eastAsia="Arial" w:hAnsi="Arial" w:cs="Arial"/>
                <w:sz w:val="18"/>
                <w:szCs w:val="18"/>
              </w:rPr>
            </w:pPr>
          </w:p>
        </w:tc>
        <w:tc>
          <w:tcPr>
            <w:tcW w:w="1368" w:type="dxa"/>
            <w:shd w:val="clear" w:color="auto" w:fill="FAFAFA"/>
          </w:tcPr>
          <w:p w14:paraId="18C4D9EA" w14:textId="77777777" w:rsidR="00293454" w:rsidRPr="003E2C61" w:rsidRDefault="00293454">
            <w:pPr>
              <w:spacing w:line="240" w:lineRule="auto"/>
              <w:ind w:right="-72"/>
              <w:jc w:val="right"/>
              <w:rPr>
                <w:rFonts w:ascii="Arial" w:eastAsia="Arial" w:hAnsi="Arial" w:cs="Arial"/>
                <w:sz w:val="18"/>
                <w:szCs w:val="18"/>
              </w:rPr>
            </w:pPr>
          </w:p>
        </w:tc>
        <w:tc>
          <w:tcPr>
            <w:tcW w:w="1368" w:type="dxa"/>
          </w:tcPr>
          <w:p w14:paraId="52E89B6E"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27F99895" w14:textId="77777777" w:rsidTr="00927B64">
        <w:tc>
          <w:tcPr>
            <w:tcW w:w="3989" w:type="dxa"/>
          </w:tcPr>
          <w:p w14:paraId="4A705C64" w14:textId="77777777" w:rsidR="00293454" w:rsidRPr="003E2C61" w:rsidRDefault="001B7CC5">
            <w:pPr>
              <w:spacing w:line="240" w:lineRule="auto"/>
              <w:ind w:left="-101"/>
              <w:jc w:val="both"/>
              <w:rPr>
                <w:rFonts w:ascii="Arial" w:eastAsia="Arial" w:hAnsi="Arial" w:cs="Arial"/>
                <w:sz w:val="18"/>
                <w:szCs w:val="18"/>
              </w:rPr>
            </w:pPr>
            <w:r w:rsidRPr="003E2C61">
              <w:rPr>
                <w:rFonts w:ascii="Arial" w:eastAsia="Arial" w:hAnsi="Arial" w:cs="Arial"/>
                <w:sz w:val="18"/>
                <w:szCs w:val="18"/>
              </w:rPr>
              <w:t>Current tax on profits for the year</w:t>
            </w:r>
          </w:p>
        </w:tc>
        <w:tc>
          <w:tcPr>
            <w:tcW w:w="1368" w:type="dxa"/>
            <w:shd w:val="clear" w:color="auto" w:fill="FAFAFA"/>
          </w:tcPr>
          <w:p w14:paraId="5395404B"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(519)</w:t>
            </w:r>
          </w:p>
        </w:tc>
        <w:tc>
          <w:tcPr>
            <w:tcW w:w="1368" w:type="dxa"/>
          </w:tcPr>
          <w:p w14:paraId="1FD06087"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4,527</w:t>
            </w:r>
          </w:p>
        </w:tc>
        <w:tc>
          <w:tcPr>
            <w:tcW w:w="1368" w:type="dxa"/>
            <w:shd w:val="clear" w:color="auto" w:fill="FAFAFA"/>
          </w:tcPr>
          <w:p w14:paraId="1813E85F"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(1,797)</w:t>
            </w:r>
          </w:p>
        </w:tc>
        <w:tc>
          <w:tcPr>
            <w:tcW w:w="1368" w:type="dxa"/>
          </w:tcPr>
          <w:p w14:paraId="4EC6495F"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3,277</w:t>
            </w:r>
          </w:p>
        </w:tc>
      </w:tr>
      <w:tr w:rsidR="00293454" w:rsidRPr="003E2C61" w14:paraId="052E8E53" w14:textId="77777777" w:rsidTr="00927B64">
        <w:tc>
          <w:tcPr>
            <w:tcW w:w="3989" w:type="dxa"/>
          </w:tcPr>
          <w:p w14:paraId="2D5F4227" w14:textId="77777777" w:rsidR="00293454" w:rsidRPr="003E2C61" w:rsidRDefault="001B7CC5">
            <w:pPr>
              <w:spacing w:line="240" w:lineRule="auto"/>
              <w:ind w:left="-101"/>
              <w:jc w:val="both"/>
              <w:rPr>
                <w:rFonts w:ascii="Arial" w:eastAsia="Arial" w:hAnsi="Arial" w:cs="Arial"/>
                <w:sz w:val="18"/>
                <w:szCs w:val="18"/>
              </w:rPr>
            </w:pPr>
            <w:r w:rsidRPr="003E2C61">
              <w:rPr>
                <w:rFonts w:ascii="Arial" w:eastAsia="Arial" w:hAnsi="Arial" w:cs="Arial"/>
                <w:sz w:val="18"/>
                <w:szCs w:val="18"/>
              </w:rPr>
              <w:t>Adjustments in respect to prior year</w:t>
            </w:r>
          </w:p>
        </w:tc>
        <w:tc>
          <w:tcPr>
            <w:tcW w:w="1368" w:type="dxa"/>
            <w:tcBorders>
              <w:bottom w:val="single" w:sz="4" w:space="0" w:color="auto"/>
            </w:tcBorders>
            <w:shd w:val="clear" w:color="auto" w:fill="FAFAFA"/>
          </w:tcPr>
          <w:p w14:paraId="3A79AA9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1,797</w:t>
            </w:r>
          </w:p>
        </w:tc>
        <w:tc>
          <w:tcPr>
            <w:tcW w:w="1368" w:type="dxa"/>
            <w:tcBorders>
              <w:bottom w:val="single" w:sz="4" w:space="0" w:color="auto"/>
            </w:tcBorders>
          </w:tcPr>
          <w:p w14:paraId="6891FCD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(3,226)</w:t>
            </w:r>
          </w:p>
        </w:tc>
        <w:tc>
          <w:tcPr>
            <w:tcW w:w="1368" w:type="dxa"/>
            <w:tcBorders>
              <w:bottom w:val="single" w:sz="4" w:space="0" w:color="auto"/>
            </w:tcBorders>
            <w:shd w:val="clear" w:color="auto" w:fill="FAFAFA"/>
          </w:tcPr>
          <w:p w14:paraId="439E388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1,797</w:t>
            </w:r>
          </w:p>
        </w:tc>
        <w:tc>
          <w:tcPr>
            <w:tcW w:w="1368" w:type="dxa"/>
            <w:tcBorders>
              <w:bottom w:val="single" w:sz="4" w:space="0" w:color="auto"/>
            </w:tcBorders>
          </w:tcPr>
          <w:p w14:paraId="27EB33C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(3,277)</w:t>
            </w:r>
          </w:p>
        </w:tc>
      </w:tr>
      <w:tr w:rsidR="00293454" w:rsidRPr="003E2C61" w14:paraId="7D312289" w14:textId="77777777" w:rsidTr="00927B64">
        <w:tc>
          <w:tcPr>
            <w:tcW w:w="3989" w:type="dxa"/>
            <w:vAlign w:val="center"/>
          </w:tcPr>
          <w:p w14:paraId="6616B3A2" w14:textId="77777777" w:rsidR="00293454" w:rsidRPr="003E2C61" w:rsidRDefault="00293454">
            <w:pPr>
              <w:spacing w:line="240" w:lineRule="auto"/>
              <w:ind w:left="-101"/>
              <w:rPr>
                <w:rFonts w:ascii="Arial" w:eastAsia="Arial" w:hAnsi="Arial" w:cs="Arial"/>
                <w:sz w:val="16"/>
                <w:szCs w:val="16"/>
              </w:rPr>
            </w:pPr>
          </w:p>
        </w:tc>
        <w:tc>
          <w:tcPr>
            <w:tcW w:w="1368" w:type="dxa"/>
            <w:tcBorders>
              <w:top w:val="single" w:sz="4" w:space="0" w:color="auto"/>
            </w:tcBorders>
            <w:shd w:val="clear" w:color="auto" w:fill="FAFAFA"/>
            <w:vAlign w:val="center"/>
          </w:tcPr>
          <w:p w14:paraId="0FF63182" w14:textId="77777777" w:rsidR="00293454" w:rsidRPr="003E2C61"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vAlign w:val="center"/>
          </w:tcPr>
          <w:p w14:paraId="72D61207" w14:textId="77777777" w:rsidR="00293454" w:rsidRPr="003E2C61"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shd w:val="clear" w:color="auto" w:fill="FAFAFA"/>
            <w:vAlign w:val="center"/>
          </w:tcPr>
          <w:p w14:paraId="197E9387" w14:textId="77777777" w:rsidR="00293454" w:rsidRPr="003E2C61"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vAlign w:val="center"/>
          </w:tcPr>
          <w:p w14:paraId="27EE549F" w14:textId="77777777" w:rsidR="00293454" w:rsidRPr="003E2C61" w:rsidRDefault="00293454">
            <w:pPr>
              <w:spacing w:line="240" w:lineRule="auto"/>
              <w:ind w:right="-72"/>
              <w:jc w:val="right"/>
              <w:rPr>
                <w:rFonts w:ascii="Arial" w:eastAsia="Arial" w:hAnsi="Arial" w:cs="Arial"/>
                <w:sz w:val="16"/>
                <w:szCs w:val="16"/>
              </w:rPr>
            </w:pPr>
          </w:p>
        </w:tc>
      </w:tr>
      <w:tr w:rsidR="00293454" w:rsidRPr="003E2C61" w14:paraId="3E45F89C" w14:textId="77777777" w:rsidTr="00927B64">
        <w:tc>
          <w:tcPr>
            <w:tcW w:w="3989" w:type="dxa"/>
          </w:tcPr>
          <w:p w14:paraId="6106EC9C" w14:textId="77777777" w:rsidR="00293454" w:rsidRPr="003E2C61" w:rsidRDefault="001B7CC5">
            <w:pPr>
              <w:spacing w:line="240" w:lineRule="auto"/>
              <w:ind w:left="-101"/>
              <w:jc w:val="both"/>
              <w:rPr>
                <w:rFonts w:ascii="Arial" w:eastAsia="Arial" w:hAnsi="Arial" w:cs="Arial"/>
                <w:sz w:val="18"/>
                <w:szCs w:val="18"/>
              </w:rPr>
            </w:pPr>
            <w:r w:rsidRPr="003E2C61">
              <w:rPr>
                <w:rFonts w:ascii="Arial" w:eastAsia="Arial" w:hAnsi="Arial" w:cs="Arial"/>
                <w:b/>
                <w:sz w:val="18"/>
                <w:szCs w:val="18"/>
              </w:rPr>
              <w:t>Total current tax</w:t>
            </w:r>
          </w:p>
        </w:tc>
        <w:tc>
          <w:tcPr>
            <w:tcW w:w="1368" w:type="dxa"/>
            <w:tcBorders>
              <w:bottom w:val="single" w:sz="4" w:space="0" w:color="auto"/>
            </w:tcBorders>
            <w:shd w:val="clear" w:color="auto" w:fill="FAFAFA"/>
          </w:tcPr>
          <w:p w14:paraId="61B00CD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1,278</w:t>
            </w:r>
          </w:p>
        </w:tc>
        <w:tc>
          <w:tcPr>
            <w:tcW w:w="1368" w:type="dxa"/>
            <w:tcBorders>
              <w:bottom w:val="single" w:sz="4" w:space="0" w:color="auto"/>
            </w:tcBorders>
          </w:tcPr>
          <w:p w14:paraId="39E96AB9"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1,301</w:t>
            </w:r>
          </w:p>
        </w:tc>
        <w:tc>
          <w:tcPr>
            <w:tcW w:w="1368" w:type="dxa"/>
            <w:tcBorders>
              <w:bottom w:val="single" w:sz="4" w:space="0" w:color="auto"/>
            </w:tcBorders>
            <w:shd w:val="clear" w:color="auto" w:fill="FAFAFA"/>
          </w:tcPr>
          <w:p w14:paraId="4AB0142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368" w:type="dxa"/>
            <w:tcBorders>
              <w:bottom w:val="single" w:sz="4" w:space="0" w:color="auto"/>
            </w:tcBorders>
          </w:tcPr>
          <w:p w14:paraId="6001C095"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r>
      <w:tr w:rsidR="00293454" w:rsidRPr="003E2C61" w14:paraId="195B5B66" w14:textId="77777777" w:rsidTr="00927B64">
        <w:tc>
          <w:tcPr>
            <w:tcW w:w="3989" w:type="dxa"/>
          </w:tcPr>
          <w:p w14:paraId="1D5F4267" w14:textId="77777777" w:rsidR="00293454" w:rsidRPr="003E2C61" w:rsidRDefault="00293454">
            <w:pPr>
              <w:spacing w:line="240" w:lineRule="auto"/>
              <w:ind w:left="-101"/>
              <w:jc w:val="both"/>
              <w:rPr>
                <w:rFonts w:ascii="Arial" w:eastAsia="Arial" w:hAnsi="Arial" w:cs="Arial"/>
                <w:b/>
                <w:sz w:val="16"/>
                <w:szCs w:val="16"/>
              </w:rPr>
            </w:pPr>
          </w:p>
        </w:tc>
        <w:tc>
          <w:tcPr>
            <w:tcW w:w="1368" w:type="dxa"/>
            <w:tcBorders>
              <w:top w:val="single" w:sz="4" w:space="0" w:color="auto"/>
            </w:tcBorders>
            <w:shd w:val="clear" w:color="auto" w:fill="FAFAFA"/>
          </w:tcPr>
          <w:p w14:paraId="6A833911" w14:textId="77777777" w:rsidR="00293454" w:rsidRPr="003E2C61"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tcPr>
          <w:p w14:paraId="47311E3D" w14:textId="77777777" w:rsidR="00293454" w:rsidRPr="003E2C61"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shd w:val="clear" w:color="auto" w:fill="FAFAFA"/>
          </w:tcPr>
          <w:p w14:paraId="4261D490" w14:textId="77777777" w:rsidR="00293454" w:rsidRPr="003E2C61"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tcPr>
          <w:p w14:paraId="3E248050" w14:textId="77777777" w:rsidR="00293454" w:rsidRPr="003E2C61" w:rsidRDefault="00293454">
            <w:pPr>
              <w:spacing w:line="240" w:lineRule="auto"/>
              <w:ind w:right="-72"/>
              <w:jc w:val="right"/>
              <w:rPr>
                <w:rFonts w:ascii="Arial" w:eastAsia="Arial" w:hAnsi="Arial" w:cs="Arial"/>
                <w:sz w:val="16"/>
                <w:szCs w:val="16"/>
              </w:rPr>
            </w:pPr>
          </w:p>
        </w:tc>
      </w:tr>
      <w:tr w:rsidR="00293454" w:rsidRPr="003E2C61" w14:paraId="6F3D1DF1" w14:textId="77777777" w:rsidTr="00927B64">
        <w:tc>
          <w:tcPr>
            <w:tcW w:w="3989" w:type="dxa"/>
          </w:tcPr>
          <w:p w14:paraId="60CE25D4" w14:textId="77777777" w:rsidR="00293454" w:rsidRPr="003E2C61" w:rsidRDefault="001B7CC5">
            <w:pPr>
              <w:spacing w:line="240" w:lineRule="auto"/>
              <w:ind w:left="-101"/>
              <w:jc w:val="both"/>
              <w:rPr>
                <w:rFonts w:ascii="Arial" w:eastAsia="Arial" w:hAnsi="Arial" w:cs="Arial"/>
                <w:b/>
                <w:sz w:val="18"/>
                <w:szCs w:val="18"/>
              </w:rPr>
            </w:pPr>
            <w:r w:rsidRPr="003E2C61">
              <w:rPr>
                <w:rFonts w:ascii="Arial" w:eastAsia="Arial" w:hAnsi="Arial" w:cs="Arial"/>
                <w:b/>
                <w:sz w:val="18"/>
                <w:szCs w:val="18"/>
              </w:rPr>
              <w:t>Deferred tax:</w:t>
            </w:r>
          </w:p>
        </w:tc>
        <w:tc>
          <w:tcPr>
            <w:tcW w:w="1368" w:type="dxa"/>
            <w:shd w:val="clear" w:color="auto" w:fill="FAFAFA"/>
          </w:tcPr>
          <w:p w14:paraId="5F8E24AF" w14:textId="77777777" w:rsidR="00293454" w:rsidRPr="003E2C61" w:rsidRDefault="00293454">
            <w:pPr>
              <w:spacing w:line="240" w:lineRule="auto"/>
              <w:ind w:right="-72"/>
              <w:jc w:val="right"/>
              <w:rPr>
                <w:rFonts w:ascii="Arial" w:eastAsia="Arial" w:hAnsi="Arial" w:cs="Arial"/>
                <w:sz w:val="18"/>
                <w:szCs w:val="18"/>
              </w:rPr>
            </w:pPr>
          </w:p>
        </w:tc>
        <w:tc>
          <w:tcPr>
            <w:tcW w:w="1368" w:type="dxa"/>
          </w:tcPr>
          <w:p w14:paraId="6B223247" w14:textId="77777777" w:rsidR="00293454" w:rsidRPr="003E2C61" w:rsidRDefault="00293454">
            <w:pPr>
              <w:spacing w:line="240" w:lineRule="auto"/>
              <w:ind w:right="-72"/>
              <w:jc w:val="right"/>
              <w:rPr>
                <w:rFonts w:ascii="Arial" w:eastAsia="Arial" w:hAnsi="Arial" w:cs="Arial"/>
                <w:sz w:val="18"/>
                <w:szCs w:val="18"/>
              </w:rPr>
            </w:pPr>
          </w:p>
        </w:tc>
        <w:tc>
          <w:tcPr>
            <w:tcW w:w="1368" w:type="dxa"/>
            <w:shd w:val="clear" w:color="auto" w:fill="FAFAFA"/>
          </w:tcPr>
          <w:p w14:paraId="19EFAC6E" w14:textId="77777777" w:rsidR="00293454" w:rsidRPr="003E2C61" w:rsidRDefault="00293454">
            <w:pPr>
              <w:spacing w:line="240" w:lineRule="auto"/>
              <w:ind w:right="-72"/>
              <w:jc w:val="right"/>
              <w:rPr>
                <w:rFonts w:ascii="Arial" w:eastAsia="Arial" w:hAnsi="Arial" w:cs="Arial"/>
                <w:sz w:val="18"/>
                <w:szCs w:val="18"/>
              </w:rPr>
            </w:pPr>
          </w:p>
        </w:tc>
        <w:tc>
          <w:tcPr>
            <w:tcW w:w="1368" w:type="dxa"/>
          </w:tcPr>
          <w:p w14:paraId="1AB6BB53"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416FD8A9" w14:textId="77777777" w:rsidTr="00927B64">
        <w:tc>
          <w:tcPr>
            <w:tcW w:w="3989" w:type="dxa"/>
          </w:tcPr>
          <w:p w14:paraId="16B288A3" w14:textId="77777777" w:rsidR="00293454" w:rsidRPr="003E2C61" w:rsidRDefault="001B7CC5">
            <w:pPr>
              <w:spacing w:line="240" w:lineRule="auto"/>
              <w:ind w:left="-101"/>
              <w:jc w:val="both"/>
              <w:rPr>
                <w:rFonts w:ascii="Arial" w:eastAsia="Arial" w:hAnsi="Arial" w:cs="Arial"/>
                <w:sz w:val="18"/>
                <w:szCs w:val="18"/>
              </w:rPr>
            </w:pPr>
            <w:r w:rsidRPr="003E2C61">
              <w:rPr>
                <w:rFonts w:ascii="Arial" w:eastAsia="Arial" w:hAnsi="Arial" w:cs="Arial"/>
                <w:sz w:val="18"/>
                <w:szCs w:val="18"/>
              </w:rPr>
              <w:t>Deferred tax for the year (Note 18)</w:t>
            </w:r>
          </w:p>
        </w:tc>
        <w:tc>
          <w:tcPr>
            <w:tcW w:w="1368" w:type="dxa"/>
            <w:tcBorders>
              <w:bottom w:val="single" w:sz="4" w:space="0" w:color="auto"/>
            </w:tcBorders>
            <w:shd w:val="clear" w:color="auto" w:fill="FAFAFA"/>
          </w:tcPr>
          <w:p w14:paraId="5A307FD9"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1,049,584</w:t>
            </w:r>
          </w:p>
        </w:tc>
        <w:tc>
          <w:tcPr>
            <w:tcW w:w="1368" w:type="dxa"/>
            <w:tcBorders>
              <w:bottom w:val="single" w:sz="4" w:space="0" w:color="auto"/>
            </w:tcBorders>
          </w:tcPr>
          <w:p w14:paraId="11A58F3C"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(2,048,900)</w:t>
            </w:r>
          </w:p>
        </w:tc>
        <w:tc>
          <w:tcPr>
            <w:tcW w:w="1368" w:type="dxa"/>
            <w:tcBorders>
              <w:bottom w:val="single" w:sz="4" w:space="0" w:color="auto"/>
            </w:tcBorders>
            <w:shd w:val="clear" w:color="auto" w:fill="FAFAFA"/>
          </w:tcPr>
          <w:p w14:paraId="1774BDC0"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1,048,382</w:t>
            </w:r>
          </w:p>
        </w:tc>
        <w:tc>
          <w:tcPr>
            <w:tcW w:w="1368" w:type="dxa"/>
            <w:tcBorders>
              <w:bottom w:val="single" w:sz="4" w:space="0" w:color="auto"/>
            </w:tcBorders>
          </w:tcPr>
          <w:p w14:paraId="74A03721"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(2,050,117)</w:t>
            </w:r>
          </w:p>
        </w:tc>
      </w:tr>
      <w:tr w:rsidR="00293454" w:rsidRPr="003E2C61" w14:paraId="531E9A9D" w14:textId="77777777" w:rsidTr="00927B64">
        <w:tc>
          <w:tcPr>
            <w:tcW w:w="3989" w:type="dxa"/>
            <w:vAlign w:val="center"/>
          </w:tcPr>
          <w:p w14:paraId="7AD7A5FB" w14:textId="77777777" w:rsidR="00293454" w:rsidRPr="003E2C61" w:rsidRDefault="00293454">
            <w:pPr>
              <w:spacing w:line="240" w:lineRule="auto"/>
              <w:ind w:left="-101"/>
              <w:rPr>
                <w:rFonts w:ascii="Arial" w:eastAsia="Arial" w:hAnsi="Arial" w:cs="Arial"/>
                <w:sz w:val="16"/>
                <w:szCs w:val="16"/>
              </w:rPr>
            </w:pPr>
          </w:p>
        </w:tc>
        <w:tc>
          <w:tcPr>
            <w:tcW w:w="1368" w:type="dxa"/>
            <w:tcBorders>
              <w:top w:val="single" w:sz="4" w:space="0" w:color="auto"/>
            </w:tcBorders>
            <w:shd w:val="clear" w:color="auto" w:fill="FAFAFA"/>
            <w:vAlign w:val="center"/>
          </w:tcPr>
          <w:p w14:paraId="3E077F2D" w14:textId="77777777" w:rsidR="00293454" w:rsidRPr="003E2C61"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vAlign w:val="center"/>
          </w:tcPr>
          <w:p w14:paraId="40A6B7E4" w14:textId="77777777" w:rsidR="00293454" w:rsidRPr="003E2C61"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shd w:val="clear" w:color="auto" w:fill="FAFAFA"/>
            <w:vAlign w:val="center"/>
          </w:tcPr>
          <w:p w14:paraId="56E977CC" w14:textId="77777777" w:rsidR="00293454" w:rsidRPr="003E2C61"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vAlign w:val="center"/>
          </w:tcPr>
          <w:p w14:paraId="55A5C25F" w14:textId="77777777" w:rsidR="00293454" w:rsidRPr="003E2C61" w:rsidRDefault="00293454">
            <w:pPr>
              <w:spacing w:line="240" w:lineRule="auto"/>
              <w:ind w:right="-72"/>
              <w:jc w:val="right"/>
              <w:rPr>
                <w:rFonts w:ascii="Arial" w:eastAsia="Arial" w:hAnsi="Arial" w:cs="Arial"/>
                <w:sz w:val="16"/>
                <w:szCs w:val="16"/>
              </w:rPr>
            </w:pPr>
          </w:p>
        </w:tc>
      </w:tr>
      <w:tr w:rsidR="00293454" w:rsidRPr="003E2C61" w14:paraId="33F51645" w14:textId="77777777" w:rsidTr="00927B64">
        <w:tc>
          <w:tcPr>
            <w:tcW w:w="3989" w:type="dxa"/>
          </w:tcPr>
          <w:p w14:paraId="581E6CA6" w14:textId="77777777" w:rsidR="00293454" w:rsidRPr="003E2C61" w:rsidRDefault="001B7CC5">
            <w:pPr>
              <w:spacing w:line="240" w:lineRule="auto"/>
              <w:ind w:left="-101"/>
              <w:jc w:val="both"/>
              <w:rPr>
                <w:rFonts w:ascii="Arial" w:eastAsia="Arial" w:hAnsi="Arial" w:cs="Arial"/>
                <w:sz w:val="18"/>
                <w:szCs w:val="18"/>
              </w:rPr>
            </w:pPr>
            <w:r w:rsidRPr="003E2C61">
              <w:rPr>
                <w:rFonts w:ascii="Arial" w:eastAsia="Arial" w:hAnsi="Arial" w:cs="Arial"/>
                <w:b/>
                <w:sz w:val="18"/>
                <w:szCs w:val="18"/>
              </w:rPr>
              <w:t xml:space="preserve">Total deferred tax </w:t>
            </w:r>
          </w:p>
        </w:tc>
        <w:tc>
          <w:tcPr>
            <w:tcW w:w="1368" w:type="dxa"/>
            <w:tcBorders>
              <w:bottom w:val="single" w:sz="4" w:space="0" w:color="auto"/>
            </w:tcBorders>
            <w:shd w:val="clear" w:color="auto" w:fill="FAFAFA"/>
          </w:tcPr>
          <w:p w14:paraId="223B0090"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1,049,584</w:t>
            </w:r>
          </w:p>
        </w:tc>
        <w:tc>
          <w:tcPr>
            <w:tcW w:w="1368" w:type="dxa"/>
            <w:tcBorders>
              <w:bottom w:val="single" w:sz="4" w:space="0" w:color="auto"/>
            </w:tcBorders>
          </w:tcPr>
          <w:p w14:paraId="4C914923"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(2,048,900)</w:t>
            </w:r>
          </w:p>
        </w:tc>
        <w:tc>
          <w:tcPr>
            <w:tcW w:w="1368" w:type="dxa"/>
            <w:tcBorders>
              <w:bottom w:val="single" w:sz="4" w:space="0" w:color="auto"/>
            </w:tcBorders>
            <w:shd w:val="clear" w:color="auto" w:fill="FAFAFA"/>
          </w:tcPr>
          <w:p w14:paraId="7CAF9FB9"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1,048,382</w:t>
            </w:r>
          </w:p>
        </w:tc>
        <w:tc>
          <w:tcPr>
            <w:tcW w:w="1368" w:type="dxa"/>
            <w:tcBorders>
              <w:bottom w:val="single" w:sz="4" w:space="0" w:color="auto"/>
            </w:tcBorders>
          </w:tcPr>
          <w:p w14:paraId="788F7E81"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(2,050,117)</w:t>
            </w:r>
          </w:p>
        </w:tc>
      </w:tr>
      <w:tr w:rsidR="00293454" w:rsidRPr="003E2C61" w14:paraId="03CBB5EE" w14:textId="77777777" w:rsidTr="00927B64">
        <w:tc>
          <w:tcPr>
            <w:tcW w:w="3989" w:type="dxa"/>
            <w:vAlign w:val="center"/>
          </w:tcPr>
          <w:p w14:paraId="5C643533" w14:textId="77777777" w:rsidR="00293454" w:rsidRPr="003E2C61" w:rsidRDefault="00293454">
            <w:pPr>
              <w:spacing w:line="240" w:lineRule="auto"/>
              <w:ind w:left="-101"/>
              <w:rPr>
                <w:rFonts w:ascii="Arial" w:eastAsia="Arial" w:hAnsi="Arial" w:cs="Arial"/>
                <w:sz w:val="16"/>
                <w:szCs w:val="16"/>
              </w:rPr>
            </w:pPr>
          </w:p>
        </w:tc>
        <w:tc>
          <w:tcPr>
            <w:tcW w:w="1368" w:type="dxa"/>
            <w:tcBorders>
              <w:top w:val="single" w:sz="4" w:space="0" w:color="auto"/>
            </w:tcBorders>
            <w:shd w:val="clear" w:color="auto" w:fill="FAFAFA"/>
            <w:vAlign w:val="center"/>
          </w:tcPr>
          <w:p w14:paraId="0B59C118" w14:textId="77777777" w:rsidR="00293454" w:rsidRPr="003E2C61"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vAlign w:val="center"/>
          </w:tcPr>
          <w:p w14:paraId="0D5167D9" w14:textId="77777777" w:rsidR="00293454" w:rsidRPr="003E2C61"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shd w:val="clear" w:color="auto" w:fill="FAFAFA"/>
            <w:vAlign w:val="center"/>
          </w:tcPr>
          <w:p w14:paraId="0709B72B" w14:textId="77777777" w:rsidR="00293454" w:rsidRPr="003E2C61"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vAlign w:val="center"/>
          </w:tcPr>
          <w:p w14:paraId="1AC49D1A" w14:textId="77777777" w:rsidR="00293454" w:rsidRPr="003E2C61" w:rsidRDefault="00293454">
            <w:pPr>
              <w:spacing w:line="240" w:lineRule="auto"/>
              <w:ind w:right="-72"/>
              <w:jc w:val="right"/>
              <w:rPr>
                <w:rFonts w:ascii="Arial" w:eastAsia="Arial" w:hAnsi="Arial" w:cs="Arial"/>
                <w:sz w:val="16"/>
                <w:szCs w:val="16"/>
              </w:rPr>
            </w:pPr>
          </w:p>
        </w:tc>
      </w:tr>
      <w:tr w:rsidR="00293454" w:rsidRPr="003E2C61" w14:paraId="0C8BC147" w14:textId="77777777" w:rsidTr="00927B64">
        <w:tc>
          <w:tcPr>
            <w:tcW w:w="3989" w:type="dxa"/>
          </w:tcPr>
          <w:p w14:paraId="390F29E1" w14:textId="77777777" w:rsidR="00293454" w:rsidRPr="003E2C61" w:rsidRDefault="001B7CC5">
            <w:pPr>
              <w:spacing w:line="240" w:lineRule="auto"/>
              <w:ind w:left="-101"/>
              <w:jc w:val="both"/>
              <w:rPr>
                <w:rFonts w:ascii="Arial" w:eastAsia="Arial" w:hAnsi="Arial" w:cs="Arial"/>
                <w:b/>
                <w:sz w:val="18"/>
                <w:szCs w:val="18"/>
              </w:rPr>
            </w:pPr>
            <w:r w:rsidRPr="003E2C61">
              <w:rPr>
                <w:rFonts w:ascii="Arial" w:eastAsia="Arial" w:hAnsi="Arial" w:cs="Arial"/>
                <w:b/>
                <w:sz w:val="18"/>
                <w:szCs w:val="18"/>
              </w:rPr>
              <w:t>Income tax expense (credit)</w:t>
            </w:r>
          </w:p>
        </w:tc>
        <w:tc>
          <w:tcPr>
            <w:tcW w:w="1368" w:type="dxa"/>
            <w:tcBorders>
              <w:bottom w:val="single" w:sz="4" w:space="0" w:color="auto"/>
            </w:tcBorders>
            <w:shd w:val="clear" w:color="auto" w:fill="FAFAFA"/>
          </w:tcPr>
          <w:p w14:paraId="15C65BFB"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1,050,862</w:t>
            </w:r>
          </w:p>
        </w:tc>
        <w:tc>
          <w:tcPr>
            <w:tcW w:w="1368" w:type="dxa"/>
            <w:tcBorders>
              <w:bottom w:val="single" w:sz="4" w:space="0" w:color="auto"/>
            </w:tcBorders>
          </w:tcPr>
          <w:p w14:paraId="75C36B58"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(2,047,599)</w:t>
            </w:r>
          </w:p>
        </w:tc>
        <w:tc>
          <w:tcPr>
            <w:tcW w:w="1368" w:type="dxa"/>
            <w:tcBorders>
              <w:bottom w:val="single" w:sz="4" w:space="0" w:color="auto"/>
            </w:tcBorders>
            <w:shd w:val="clear" w:color="auto" w:fill="FAFAFA"/>
          </w:tcPr>
          <w:p w14:paraId="64FA13E4"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1,048,382</w:t>
            </w:r>
          </w:p>
        </w:tc>
        <w:tc>
          <w:tcPr>
            <w:tcW w:w="1368" w:type="dxa"/>
            <w:tcBorders>
              <w:bottom w:val="single" w:sz="4" w:space="0" w:color="auto"/>
            </w:tcBorders>
          </w:tcPr>
          <w:p w14:paraId="68D9F4A8"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(2,050,117)</w:t>
            </w:r>
          </w:p>
        </w:tc>
      </w:tr>
    </w:tbl>
    <w:p w14:paraId="68827803"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jc w:val="both"/>
        <w:rPr>
          <w:sz w:val="16"/>
          <w:szCs w:val="16"/>
        </w:rPr>
      </w:pPr>
    </w:p>
    <w:p w14:paraId="70430645"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jc w:val="both"/>
        <w:rPr>
          <w:sz w:val="18"/>
          <w:szCs w:val="18"/>
        </w:rPr>
      </w:pPr>
      <w:r w:rsidRPr="003E2C61">
        <w:rPr>
          <w:sz w:val="18"/>
          <w:szCs w:val="18"/>
        </w:rPr>
        <w:t>The tax on the Group’s and Company’s profit before tax differs from the theoretical amount that would arise using the weighted average tax rate applicable to profits of the Group and the Company as follows:</w:t>
      </w:r>
    </w:p>
    <w:p w14:paraId="56547695"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jc w:val="both"/>
        <w:rPr>
          <w:sz w:val="16"/>
          <w:szCs w:val="16"/>
        </w:rPr>
      </w:pPr>
    </w:p>
    <w:tbl>
      <w:tblPr>
        <w:tblStyle w:val="afffffffffffffffffffffffffffffffffffa"/>
        <w:tblW w:w="9461" w:type="dxa"/>
        <w:tblLayout w:type="fixed"/>
        <w:tblLook w:val="0000" w:firstRow="0" w:lastRow="0" w:firstColumn="0" w:lastColumn="0" w:noHBand="0" w:noVBand="0"/>
      </w:tblPr>
      <w:tblGrid>
        <w:gridCol w:w="3989"/>
        <w:gridCol w:w="1368"/>
        <w:gridCol w:w="1368"/>
        <w:gridCol w:w="1368"/>
        <w:gridCol w:w="1368"/>
      </w:tblGrid>
      <w:tr w:rsidR="00293454" w:rsidRPr="003E2C61" w14:paraId="73CD89E3" w14:textId="77777777" w:rsidTr="00927B64">
        <w:tc>
          <w:tcPr>
            <w:tcW w:w="3989" w:type="dxa"/>
          </w:tcPr>
          <w:p w14:paraId="0156132A" w14:textId="77777777" w:rsidR="00293454" w:rsidRPr="003E2C61" w:rsidRDefault="00293454">
            <w:pPr>
              <w:spacing w:line="240" w:lineRule="auto"/>
              <w:ind w:left="-101"/>
              <w:jc w:val="both"/>
              <w:rPr>
                <w:rFonts w:ascii="Arial" w:eastAsia="Arial" w:hAnsi="Arial" w:cs="Arial"/>
                <w:sz w:val="18"/>
                <w:szCs w:val="18"/>
              </w:rPr>
            </w:pPr>
          </w:p>
        </w:tc>
        <w:tc>
          <w:tcPr>
            <w:tcW w:w="2736" w:type="dxa"/>
            <w:gridSpan w:val="2"/>
            <w:tcBorders>
              <w:top w:val="single" w:sz="4" w:space="0" w:color="auto"/>
              <w:bottom w:val="single" w:sz="4" w:space="0" w:color="auto"/>
            </w:tcBorders>
            <w:shd w:val="clear" w:color="auto" w:fill="auto"/>
          </w:tcPr>
          <w:p w14:paraId="5E29EE59"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Consolidated</w:t>
            </w:r>
          </w:p>
          <w:p w14:paraId="09A9C01A"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c>
          <w:tcPr>
            <w:tcW w:w="2736" w:type="dxa"/>
            <w:gridSpan w:val="2"/>
            <w:tcBorders>
              <w:top w:val="single" w:sz="4" w:space="0" w:color="auto"/>
              <w:bottom w:val="single" w:sz="4" w:space="0" w:color="auto"/>
            </w:tcBorders>
            <w:shd w:val="clear" w:color="auto" w:fill="auto"/>
          </w:tcPr>
          <w:p w14:paraId="503B565F"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Separate</w:t>
            </w:r>
          </w:p>
          <w:p w14:paraId="0F6D6BCE"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r>
      <w:tr w:rsidR="00293454" w:rsidRPr="003E2C61" w14:paraId="455EDA55" w14:textId="77777777" w:rsidTr="00927B64">
        <w:tc>
          <w:tcPr>
            <w:tcW w:w="3989" w:type="dxa"/>
          </w:tcPr>
          <w:p w14:paraId="2F2FB151" w14:textId="77777777" w:rsidR="00293454" w:rsidRPr="003E2C61" w:rsidRDefault="00293454">
            <w:pPr>
              <w:spacing w:line="240" w:lineRule="auto"/>
              <w:ind w:left="-101"/>
              <w:jc w:val="both"/>
              <w:rPr>
                <w:rFonts w:ascii="Arial" w:eastAsia="Arial" w:hAnsi="Arial" w:cs="Arial"/>
                <w:sz w:val="18"/>
                <w:szCs w:val="18"/>
              </w:rPr>
            </w:pPr>
          </w:p>
        </w:tc>
        <w:tc>
          <w:tcPr>
            <w:tcW w:w="1368" w:type="dxa"/>
            <w:tcBorders>
              <w:top w:val="single" w:sz="4" w:space="0" w:color="auto"/>
              <w:bottom w:val="single" w:sz="4" w:space="0" w:color="auto"/>
            </w:tcBorders>
            <w:shd w:val="clear" w:color="auto" w:fill="auto"/>
          </w:tcPr>
          <w:p w14:paraId="53B240F9"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368" w:type="dxa"/>
            <w:tcBorders>
              <w:top w:val="single" w:sz="4" w:space="0" w:color="auto"/>
              <w:bottom w:val="single" w:sz="4" w:space="0" w:color="auto"/>
            </w:tcBorders>
            <w:shd w:val="clear" w:color="auto" w:fill="auto"/>
          </w:tcPr>
          <w:p w14:paraId="78737469"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c>
          <w:tcPr>
            <w:tcW w:w="1368" w:type="dxa"/>
            <w:tcBorders>
              <w:top w:val="single" w:sz="4" w:space="0" w:color="auto"/>
              <w:bottom w:val="single" w:sz="4" w:space="0" w:color="auto"/>
            </w:tcBorders>
            <w:shd w:val="clear" w:color="auto" w:fill="auto"/>
          </w:tcPr>
          <w:p w14:paraId="0045C5D4"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368" w:type="dxa"/>
            <w:tcBorders>
              <w:top w:val="single" w:sz="4" w:space="0" w:color="auto"/>
              <w:bottom w:val="single" w:sz="4" w:space="0" w:color="auto"/>
            </w:tcBorders>
            <w:shd w:val="clear" w:color="auto" w:fill="auto"/>
          </w:tcPr>
          <w:p w14:paraId="0FC2F5DD"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r>
      <w:tr w:rsidR="00293454" w:rsidRPr="003E2C61" w14:paraId="2C13B00B" w14:textId="77777777" w:rsidTr="00927B64">
        <w:tc>
          <w:tcPr>
            <w:tcW w:w="3989" w:type="dxa"/>
            <w:vAlign w:val="center"/>
          </w:tcPr>
          <w:p w14:paraId="62EAB5D1" w14:textId="77777777" w:rsidR="00293454" w:rsidRPr="003E2C61" w:rsidRDefault="00293454">
            <w:pPr>
              <w:spacing w:line="240" w:lineRule="auto"/>
              <w:ind w:left="-101"/>
              <w:rPr>
                <w:rFonts w:ascii="Arial" w:eastAsia="Arial" w:hAnsi="Arial" w:cs="Arial"/>
                <w:sz w:val="16"/>
                <w:szCs w:val="16"/>
              </w:rPr>
            </w:pPr>
          </w:p>
        </w:tc>
        <w:tc>
          <w:tcPr>
            <w:tcW w:w="1368" w:type="dxa"/>
            <w:tcBorders>
              <w:top w:val="single" w:sz="4" w:space="0" w:color="auto"/>
            </w:tcBorders>
            <w:shd w:val="clear" w:color="auto" w:fill="FAFAFA"/>
            <w:vAlign w:val="center"/>
          </w:tcPr>
          <w:p w14:paraId="614DF528" w14:textId="77777777" w:rsidR="00293454" w:rsidRPr="003E2C61"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vAlign w:val="center"/>
          </w:tcPr>
          <w:p w14:paraId="06C2DE65" w14:textId="77777777" w:rsidR="00293454" w:rsidRPr="003E2C61"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shd w:val="clear" w:color="auto" w:fill="FAFAFA"/>
            <w:vAlign w:val="center"/>
          </w:tcPr>
          <w:p w14:paraId="7CDA7A84" w14:textId="77777777" w:rsidR="00293454" w:rsidRPr="003E2C61"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vAlign w:val="center"/>
          </w:tcPr>
          <w:p w14:paraId="649B1223" w14:textId="77777777" w:rsidR="00293454" w:rsidRPr="003E2C61" w:rsidRDefault="00293454">
            <w:pPr>
              <w:spacing w:line="240" w:lineRule="auto"/>
              <w:ind w:right="-72"/>
              <w:jc w:val="right"/>
              <w:rPr>
                <w:rFonts w:ascii="Arial" w:eastAsia="Arial" w:hAnsi="Arial" w:cs="Arial"/>
                <w:sz w:val="16"/>
                <w:szCs w:val="16"/>
              </w:rPr>
            </w:pPr>
          </w:p>
        </w:tc>
      </w:tr>
      <w:tr w:rsidR="00293454" w:rsidRPr="003E2C61" w14:paraId="143143CA" w14:textId="77777777" w:rsidTr="00927B64">
        <w:tc>
          <w:tcPr>
            <w:tcW w:w="3989" w:type="dxa"/>
          </w:tcPr>
          <w:p w14:paraId="0A555BFC" w14:textId="77777777" w:rsidR="00293454" w:rsidRPr="003E2C61" w:rsidRDefault="001B7CC5">
            <w:pPr>
              <w:spacing w:line="240" w:lineRule="auto"/>
              <w:ind w:left="-101"/>
              <w:jc w:val="both"/>
              <w:rPr>
                <w:rFonts w:ascii="Arial" w:eastAsia="Arial" w:hAnsi="Arial" w:cs="Arial"/>
                <w:sz w:val="18"/>
                <w:szCs w:val="18"/>
              </w:rPr>
            </w:pPr>
            <w:r w:rsidRPr="003E2C61">
              <w:rPr>
                <w:rFonts w:ascii="Arial" w:eastAsia="Arial" w:hAnsi="Arial" w:cs="Arial"/>
                <w:sz w:val="18"/>
                <w:szCs w:val="18"/>
              </w:rPr>
              <w:t>Profit (Loss) before tax</w:t>
            </w:r>
          </w:p>
        </w:tc>
        <w:tc>
          <w:tcPr>
            <w:tcW w:w="1368" w:type="dxa"/>
            <w:tcBorders>
              <w:bottom w:val="single" w:sz="4" w:space="0" w:color="auto"/>
            </w:tcBorders>
            <w:shd w:val="clear" w:color="auto" w:fill="FAFAFA"/>
          </w:tcPr>
          <w:p w14:paraId="07B678B0"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5,494,792</w:t>
            </w:r>
          </w:p>
        </w:tc>
        <w:tc>
          <w:tcPr>
            <w:tcW w:w="1368" w:type="dxa"/>
            <w:tcBorders>
              <w:bottom w:val="single" w:sz="4" w:space="0" w:color="auto"/>
            </w:tcBorders>
          </w:tcPr>
          <w:p w14:paraId="7E40BCDE"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(9,957,914)</w:t>
            </w:r>
          </w:p>
        </w:tc>
        <w:tc>
          <w:tcPr>
            <w:tcW w:w="1368" w:type="dxa"/>
            <w:tcBorders>
              <w:bottom w:val="single" w:sz="4" w:space="0" w:color="auto"/>
            </w:tcBorders>
            <w:shd w:val="clear" w:color="auto" w:fill="FAFAFA"/>
          </w:tcPr>
          <w:p w14:paraId="149A950D"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5,527,232</w:t>
            </w:r>
          </w:p>
        </w:tc>
        <w:tc>
          <w:tcPr>
            <w:tcW w:w="1368" w:type="dxa"/>
            <w:tcBorders>
              <w:bottom w:val="single" w:sz="4" w:space="0" w:color="auto"/>
            </w:tcBorders>
          </w:tcPr>
          <w:p w14:paraId="0954C5B4"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(9,899,413)</w:t>
            </w:r>
          </w:p>
        </w:tc>
      </w:tr>
      <w:tr w:rsidR="00293454" w:rsidRPr="003E2C61" w14:paraId="2EA3BF34" w14:textId="77777777" w:rsidTr="00927B64">
        <w:tc>
          <w:tcPr>
            <w:tcW w:w="3989" w:type="dxa"/>
            <w:vAlign w:val="center"/>
          </w:tcPr>
          <w:p w14:paraId="4102551B" w14:textId="77777777" w:rsidR="00293454" w:rsidRPr="003E2C61" w:rsidRDefault="00293454">
            <w:pPr>
              <w:spacing w:line="240" w:lineRule="auto"/>
              <w:ind w:left="-101"/>
              <w:rPr>
                <w:rFonts w:ascii="Arial" w:eastAsia="Arial" w:hAnsi="Arial" w:cs="Arial"/>
                <w:sz w:val="16"/>
                <w:szCs w:val="16"/>
              </w:rPr>
            </w:pPr>
          </w:p>
        </w:tc>
        <w:tc>
          <w:tcPr>
            <w:tcW w:w="1368" w:type="dxa"/>
            <w:tcBorders>
              <w:top w:val="single" w:sz="4" w:space="0" w:color="auto"/>
            </w:tcBorders>
            <w:shd w:val="clear" w:color="auto" w:fill="FAFAFA"/>
            <w:vAlign w:val="center"/>
          </w:tcPr>
          <w:p w14:paraId="1187B38B" w14:textId="77777777" w:rsidR="00293454" w:rsidRPr="003E2C61"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vAlign w:val="center"/>
          </w:tcPr>
          <w:p w14:paraId="1DFFA0F5" w14:textId="77777777" w:rsidR="00293454" w:rsidRPr="003E2C61"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shd w:val="clear" w:color="auto" w:fill="FAFAFA"/>
            <w:vAlign w:val="center"/>
          </w:tcPr>
          <w:p w14:paraId="72CE9916" w14:textId="77777777" w:rsidR="00293454" w:rsidRPr="003E2C61"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vAlign w:val="center"/>
          </w:tcPr>
          <w:p w14:paraId="7AD3E922" w14:textId="77777777" w:rsidR="00293454" w:rsidRPr="003E2C61" w:rsidRDefault="00293454">
            <w:pPr>
              <w:spacing w:line="240" w:lineRule="auto"/>
              <w:ind w:right="-72"/>
              <w:jc w:val="right"/>
              <w:rPr>
                <w:rFonts w:ascii="Arial" w:eastAsia="Arial" w:hAnsi="Arial" w:cs="Arial"/>
                <w:sz w:val="16"/>
                <w:szCs w:val="16"/>
              </w:rPr>
            </w:pPr>
          </w:p>
        </w:tc>
      </w:tr>
      <w:tr w:rsidR="00293454" w:rsidRPr="003E2C61" w14:paraId="42C8B17E" w14:textId="77777777" w:rsidTr="00927B64">
        <w:tc>
          <w:tcPr>
            <w:tcW w:w="3989" w:type="dxa"/>
          </w:tcPr>
          <w:p w14:paraId="5AEAFF7C" w14:textId="77777777" w:rsidR="00293454" w:rsidRPr="003E2C61" w:rsidRDefault="001B7CC5">
            <w:pPr>
              <w:spacing w:line="240" w:lineRule="auto"/>
              <w:ind w:left="-101"/>
              <w:jc w:val="both"/>
              <w:rPr>
                <w:rFonts w:ascii="Arial" w:eastAsia="Arial" w:hAnsi="Arial" w:cs="Arial"/>
                <w:sz w:val="18"/>
                <w:szCs w:val="18"/>
              </w:rPr>
            </w:pPr>
            <w:r w:rsidRPr="003E2C61">
              <w:rPr>
                <w:rFonts w:ascii="Arial" w:eastAsia="Arial" w:hAnsi="Arial" w:cs="Arial"/>
                <w:sz w:val="18"/>
                <w:szCs w:val="18"/>
              </w:rPr>
              <w:t>Tax calculated at domestic tax rates</w:t>
            </w:r>
          </w:p>
        </w:tc>
        <w:tc>
          <w:tcPr>
            <w:tcW w:w="1368" w:type="dxa"/>
            <w:shd w:val="clear" w:color="auto" w:fill="FAFAFA"/>
          </w:tcPr>
          <w:p w14:paraId="045830D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1,098,958</w:t>
            </w:r>
          </w:p>
        </w:tc>
        <w:tc>
          <w:tcPr>
            <w:tcW w:w="1368" w:type="dxa"/>
          </w:tcPr>
          <w:p w14:paraId="46562DB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(1,991,583)</w:t>
            </w:r>
          </w:p>
        </w:tc>
        <w:tc>
          <w:tcPr>
            <w:tcW w:w="1368" w:type="dxa"/>
            <w:shd w:val="clear" w:color="auto" w:fill="FAFAFA"/>
          </w:tcPr>
          <w:p w14:paraId="732503F2"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1,105,447</w:t>
            </w:r>
          </w:p>
        </w:tc>
        <w:tc>
          <w:tcPr>
            <w:tcW w:w="1368" w:type="dxa"/>
          </w:tcPr>
          <w:p w14:paraId="6E1550C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(1,979,883)</w:t>
            </w:r>
          </w:p>
        </w:tc>
      </w:tr>
      <w:tr w:rsidR="00293454" w:rsidRPr="003E2C61" w14:paraId="22D6B48B" w14:textId="77777777" w:rsidTr="00927B64">
        <w:tc>
          <w:tcPr>
            <w:tcW w:w="3989" w:type="dxa"/>
            <w:vAlign w:val="center"/>
          </w:tcPr>
          <w:p w14:paraId="284E0877" w14:textId="77777777" w:rsidR="00293454" w:rsidRPr="003E2C61" w:rsidRDefault="00293454">
            <w:pPr>
              <w:spacing w:line="240" w:lineRule="auto"/>
              <w:ind w:left="-101"/>
              <w:rPr>
                <w:rFonts w:ascii="Arial" w:eastAsia="Arial" w:hAnsi="Arial" w:cs="Arial"/>
                <w:sz w:val="16"/>
                <w:szCs w:val="16"/>
              </w:rPr>
            </w:pPr>
          </w:p>
        </w:tc>
        <w:tc>
          <w:tcPr>
            <w:tcW w:w="1368" w:type="dxa"/>
            <w:shd w:val="clear" w:color="auto" w:fill="FAFAFA"/>
            <w:vAlign w:val="center"/>
          </w:tcPr>
          <w:p w14:paraId="54A780F7" w14:textId="77777777" w:rsidR="00293454" w:rsidRPr="003E2C61" w:rsidRDefault="00293454">
            <w:pPr>
              <w:spacing w:line="240" w:lineRule="auto"/>
              <w:ind w:right="-72"/>
              <w:jc w:val="right"/>
              <w:rPr>
                <w:rFonts w:ascii="Arial" w:eastAsia="Arial" w:hAnsi="Arial" w:cs="Arial"/>
                <w:sz w:val="16"/>
                <w:szCs w:val="16"/>
              </w:rPr>
            </w:pPr>
          </w:p>
        </w:tc>
        <w:tc>
          <w:tcPr>
            <w:tcW w:w="1368" w:type="dxa"/>
            <w:vAlign w:val="center"/>
          </w:tcPr>
          <w:p w14:paraId="390B655D" w14:textId="77777777" w:rsidR="00293454" w:rsidRPr="003E2C61" w:rsidRDefault="00293454">
            <w:pPr>
              <w:spacing w:line="240" w:lineRule="auto"/>
              <w:ind w:right="-72"/>
              <w:jc w:val="right"/>
              <w:rPr>
                <w:rFonts w:ascii="Arial" w:eastAsia="Arial" w:hAnsi="Arial" w:cs="Arial"/>
                <w:sz w:val="16"/>
                <w:szCs w:val="16"/>
              </w:rPr>
            </w:pPr>
          </w:p>
        </w:tc>
        <w:tc>
          <w:tcPr>
            <w:tcW w:w="1368" w:type="dxa"/>
            <w:shd w:val="clear" w:color="auto" w:fill="FAFAFA"/>
            <w:vAlign w:val="center"/>
          </w:tcPr>
          <w:p w14:paraId="053C6E44" w14:textId="77777777" w:rsidR="00293454" w:rsidRPr="003E2C61" w:rsidRDefault="00293454">
            <w:pPr>
              <w:spacing w:line="240" w:lineRule="auto"/>
              <w:ind w:right="-72"/>
              <w:jc w:val="right"/>
              <w:rPr>
                <w:rFonts w:ascii="Arial" w:eastAsia="Arial" w:hAnsi="Arial" w:cs="Arial"/>
                <w:sz w:val="16"/>
                <w:szCs w:val="16"/>
              </w:rPr>
            </w:pPr>
          </w:p>
        </w:tc>
        <w:tc>
          <w:tcPr>
            <w:tcW w:w="1368" w:type="dxa"/>
            <w:vAlign w:val="center"/>
          </w:tcPr>
          <w:p w14:paraId="7A5ED322" w14:textId="77777777" w:rsidR="00293454" w:rsidRPr="003E2C61" w:rsidRDefault="00293454">
            <w:pPr>
              <w:spacing w:line="240" w:lineRule="auto"/>
              <w:ind w:right="-72"/>
              <w:jc w:val="right"/>
              <w:rPr>
                <w:rFonts w:ascii="Arial" w:eastAsia="Arial" w:hAnsi="Arial" w:cs="Arial"/>
                <w:sz w:val="16"/>
                <w:szCs w:val="16"/>
              </w:rPr>
            </w:pPr>
          </w:p>
        </w:tc>
      </w:tr>
      <w:tr w:rsidR="00293454" w:rsidRPr="003E2C61" w14:paraId="0E4AC669" w14:textId="77777777" w:rsidTr="00927B64">
        <w:tc>
          <w:tcPr>
            <w:tcW w:w="3989" w:type="dxa"/>
          </w:tcPr>
          <w:p w14:paraId="21D8EF45" w14:textId="77777777" w:rsidR="00293454" w:rsidRPr="003E2C61" w:rsidRDefault="001B7CC5">
            <w:pPr>
              <w:spacing w:line="240" w:lineRule="auto"/>
              <w:ind w:left="-101"/>
              <w:jc w:val="both"/>
              <w:rPr>
                <w:rFonts w:ascii="Arial" w:eastAsia="Arial" w:hAnsi="Arial" w:cs="Arial"/>
                <w:sz w:val="18"/>
                <w:szCs w:val="18"/>
              </w:rPr>
            </w:pPr>
            <w:r w:rsidRPr="003E2C61">
              <w:rPr>
                <w:rFonts w:ascii="Arial" w:eastAsia="Arial" w:hAnsi="Arial" w:cs="Arial"/>
                <w:sz w:val="18"/>
                <w:szCs w:val="18"/>
              </w:rPr>
              <w:t>Tax effect of:</w:t>
            </w:r>
          </w:p>
        </w:tc>
        <w:tc>
          <w:tcPr>
            <w:tcW w:w="1368" w:type="dxa"/>
            <w:shd w:val="clear" w:color="auto" w:fill="FAFAFA"/>
          </w:tcPr>
          <w:p w14:paraId="1A5FFB71" w14:textId="77777777" w:rsidR="00293454" w:rsidRPr="003E2C61" w:rsidRDefault="00293454">
            <w:pPr>
              <w:spacing w:line="240" w:lineRule="auto"/>
              <w:ind w:right="-72"/>
              <w:jc w:val="right"/>
              <w:rPr>
                <w:rFonts w:ascii="Arial" w:eastAsia="Arial" w:hAnsi="Arial" w:cs="Arial"/>
                <w:sz w:val="18"/>
                <w:szCs w:val="18"/>
              </w:rPr>
            </w:pPr>
          </w:p>
        </w:tc>
        <w:tc>
          <w:tcPr>
            <w:tcW w:w="1368" w:type="dxa"/>
          </w:tcPr>
          <w:p w14:paraId="6F3DDB90" w14:textId="77777777" w:rsidR="00293454" w:rsidRPr="003E2C61" w:rsidRDefault="00293454">
            <w:pPr>
              <w:spacing w:line="240" w:lineRule="auto"/>
              <w:ind w:right="-72"/>
              <w:jc w:val="right"/>
              <w:rPr>
                <w:rFonts w:ascii="Arial" w:eastAsia="Arial" w:hAnsi="Arial" w:cs="Arial"/>
                <w:sz w:val="18"/>
                <w:szCs w:val="18"/>
              </w:rPr>
            </w:pPr>
          </w:p>
        </w:tc>
        <w:tc>
          <w:tcPr>
            <w:tcW w:w="1368" w:type="dxa"/>
            <w:shd w:val="clear" w:color="auto" w:fill="FAFAFA"/>
          </w:tcPr>
          <w:p w14:paraId="331D2863" w14:textId="77777777" w:rsidR="00293454" w:rsidRPr="003E2C61" w:rsidRDefault="00293454">
            <w:pPr>
              <w:spacing w:line="240" w:lineRule="auto"/>
              <w:ind w:right="-72"/>
              <w:jc w:val="right"/>
              <w:rPr>
                <w:rFonts w:ascii="Arial" w:eastAsia="Arial" w:hAnsi="Arial" w:cs="Arial"/>
                <w:sz w:val="18"/>
                <w:szCs w:val="18"/>
              </w:rPr>
            </w:pPr>
          </w:p>
        </w:tc>
        <w:tc>
          <w:tcPr>
            <w:tcW w:w="1368" w:type="dxa"/>
          </w:tcPr>
          <w:p w14:paraId="00A32839"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659ACE56" w14:textId="77777777" w:rsidTr="00927B64">
        <w:tc>
          <w:tcPr>
            <w:tcW w:w="3989" w:type="dxa"/>
          </w:tcPr>
          <w:p w14:paraId="65AA6A5B" w14:textId="77777777" w:rsidR="00293454" w:rsidRPr="003E2C61" w:rsidRDefault="001B7CC5">
            <w:pPr>
              <w:spacing w:line="240" w:lineRule="auto"/>
              <w:ind w:left="-101"/>
              <w:jc w:val="both"/>
              <w:rPr>
                <w:rFonts w:ascii="Arial" w:eastAsia="Arial" w:hAnsi="Arial" w:cs="Arial"/>
                <w:sz w:val="18"/>
                <w:szCs w:val="18"/>
              </w:rPr>
            </w:pPr>
            <w:r w:rsidRPr="003E2C61">
              <w:rPr>
                <w:rFonts w:ascii="Arial" w:eastAsia="Arial" w:hAnsi="Arial" w:cs="Arial"/>
                <w:sz w:val="18"/>
                <w:szCs w:val="18"/>
              </w:rPr>
              <w:t>Income not subject to tax</w:t>
            </w:r>
          </w:p>
        </w:tc>
        <w:tc>
          <w:tcPr>
            <w:tcW w:w="1368" w:type="dxa"/>
            <w:shd w:val="clear" w:color="auto" w:fill="FAFAFA"/>
          </w:tcPr>
          <w:p w14:paraId="55BF23F3"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(43,713)</w:t>
            </w:r>
          </w:p>
        </w:tc>
        <w:tc>
          <w:tcPr>
            <w:tcW w:w="1368" w:type="dxa"/>
          </w:tcPr>
          <w:p w14:paraId="20D2FF3D"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(69,702)</w:t>
            </w:r>
          </w:p>
        </w:tc>
        <w:tc>
          <w:tcPr>
            <w:tcW w:w="1368" w:type="dxa"/>
            <w:shd w:val="clear" w:color="auto" w:fill="FAFAFA"/>
          </w:tcPr>
          <w:p w14:paraId="59969875"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(52,682)</w:t>
            </w:r>
          </w:p>
        </w:tc>
        <w:tc>
          <w:tcPr>
            <w:tcW w:w="1368" w:type="dxa"/>
          </w:tcPr>
          <w:p w14:paraId="01639D6B"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(83,920)</w:t>
            </w:r>
          </w:p>
        </w:tc>
      </w:tr>
      <w:tr w:rsidR="00293454" w:rsidRPr="003E2C61" w14:paraId="79F90855" w14:textId="77777777" w:rsidTr="00927B64">
        <w:tc>
          <w:tcPr>
            <w:tcW w:w="3989" w:type="dxa"/>
          </w:tcPr>
          <w:p w14:paraId="7EEAA97B" w14:textId="77777777" w:rsidR="00293454" w:rsidRPr="003E2C61" w:rsidRDefault="001B7CC5">
            <w:pPr>
              <w:spacing w:line="240" w:lineRule="auto"/>
              <w:ind w:left="-101"/>
              <w:jc w:val="both"/>
              <w:rPr>
                <w:rFonts w:ascii="Arial" w:eastAsia="Arial" w:hAnsi="Arial" w:cs="Arial"/>
                <w:sz w:val="18"/>
                <w:szCs w:val="18"/>
              </w:rPr>
            </w:pPr>
            <w:r w:rsidRPr="003E2C61">
              <w:rPr>
                <w:rFonts w:ascii="Arial" w:eastAsia="Arial" w:hAnsi="Arial" w:cs="Arial"/>
                <w:sz w:val="18"/>
                <w:szCs w:val="18"/>
              </w:rPr>
              <w:t>Expenses not deductible for tax purposes</w:t>
            </w:r>
          </w:p>
        </w:tc>
        <w:tc>
          <w:tcPr>
            <w:tcW w:w="1368" w:type="dxa"/>
            <w:shd w:val="clear" w:color="auto" w:fill="FAFAFA"/>
          </w:tcPr>
          <w:p w14:paraId="0B74E31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1,418</w:t>
            </w:r>
          </w:p>
        </w:tc>
        <w:tc>
          <w:tcPr>
            <w:tcW w:w="1368" w:type="dxa"/>
          </w:tcPr>
          <w:p w14:paraId="1E390309"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27,416</w:t>
            </w:r>
          </w:p>
        </w:tc>
        <w:tc>
          <w:tcPr>
            <w:tcW w:w="1368" w:type="dxa"/>
            <w:shd w:val="clear" w:color="auto" w:fill="FAFAFA"/>
          </w:tcPr>
          <w:p w14:paraId="0C3638A7"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1,418</w:t>
            </w:r>
          </w:p>
        </w:tc>
        <w:tc>
          <w:tcPr>
            <w:tcW w:w="1368" w:type="dxa"/>
          </w:tcPr>
          <w:p w14:paraId="172823FB"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27,416</w:t>
            </w:r>
          </w:p>
        </w:tc>
      </w:tr>
      <w:tr w:rsidR="00293454" w:rsidRPr="003E2C61" w14:paraId="6C86B082" w14:textId="77777777" w:rsidTr="00927B64">
        <w:tc>
          <w:tcPr>
            <w:tcW w:w="3989" w:type="dxa"/>
            <w:vAlign w:val="bottom"/>
          </w:tcPr>
          <w:p w14:paraId="61C18EE7" w14:textId="77777777" w:rsidR="00293454" w:rsidRPr="003E2C61" w:rsidRDefault="001B7CC5">
            <w:pPr>
              <w:spacing w:line="240" w:lineRule="auto"/>
              <w:ind w:left="-101"/>
              <w:jc w:val="both"/>
              <w:rPr>
                <w:rFonts w:ascii="Arial" w:eastAsia="Arial" w:hAnsi="Arial" w:cs="Arial"/>
                <w:sz w:val="18"/>
                <w:szCs w:val="18"/>
              </w:rPr>
            </w:pPr>
            <w:r w:rsidRPr="003E2C61">
              <w:rPr>
                <w:rFonts w:ascii="Arial" w:eastAsia="Arial" w:hAnsi="Arial" w:cs="Arial"/>
                <w:sz w:val="18"/>
                <w:szCs w:val="18"/>
              </w:rPr>
              <w:t>Expenses more deductible for tax purposes</w:t>
            </w:r>
          </w:p>
        </w:tc>
        <w:tc>
          <w:tcPr>
            <w:tcW w:w="1368" w:type="dxa"/>
            <w:tcBorders>
              <w:bottom w:val="single" w:sz="4" w:space="0" w:color="auto"/>
            </w:tcBorders>
            <w:shd w:val="clear" w:color="auto" w:fill="FAFAFA"/>
          </w:tcPr>
          <w:p w14:paraId="59940EA8"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(5,801)</w:t>
            </w:r>
          </w:p>
        </w:tc>
        <w:tc>
          <w:tcPr>
            <w:tcW w:w="1368" w:type="dxa"/>
            <w:tcBorders>
              <w:bottom w:val="single" w:sz="4" w:space="0" w:color="auto"/>
            </w:tcBorders>
          </w:tcPr>
          <w:p w14:paraId="20031B99"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(13,730)</w:t>
            </w:r>
          </w:p>
        </w:tc>
        <w:tc>
          <w:tcPr>
            <w:tcW w:w="1368" w:type="dxa"/>
            <w:tcBorders>
              <w:bottom w:val="single" w:sz="4" w:space="0" w:color="auto"/>
            </w:tcBorders>
            <w:shd w:val="clear" w:color="auto" w:fill="FAFAFA"/>
          </w:tcPr>
          <w:p w14:paraId="32468AE2"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(5,801)</w:t>
            </w:r>
          </w:p>
        </w:tc>
        <w:tc>
          <w:tcPr>
            <w:tcW w:w="1368" w:type="dxa"/>
            <w:tcBorders>
              <w:bottom w:val="single" w:sz="4" w:space="0" w:color="auto"/>
            </w:tcBorders>
          </w:tcPr>
          <w:p w14:paraId="574AD2D2"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(13,730)</w:t>
            </w:r>
          </w:p>
        </w:tc>
      </w:tr>
      <w:tr w:rsidR="00293454" w:rsidRPr="003E2C61" w14:paraId="6045F038" w14:textId="77777777" w:rsidTr="00927B64">
        <w:tc>
          <w:tcPr>
            <w:tcW w:w="3989" w:type="dxa"/>
            <w:vAlign w:val="center"/>
          </w:tcPr>
          <w:p w14:paraId="062E4C7D" w14:textId="77777777" w:rsidR="00293454" w:rsidRPr="003E2C61" w:rsidRDefault="00293454">
            <w:pPr>
              <w:spacing w:line="240" w:lineRule="auto"/>
              <w:ind w:left="-101"/>
              <w:rPr>
                <w:rFonts w:ascii="Arial" w:eastAsia="Arial" w:hAnsi="Arial" w:cs="Arial"/>
                <w:sz w:val="16"/>
                <w:szCs w:val="16"/>
              </w:rPr>
            </w:pPr>
          </w:p>
        </w:tc>
        <w:tc>
          <w:tcPr>
            <w:tcW w:w="1368" w:type="dxa"/>
            <w:tcBorders>
              <w:top w:val="single" w:sz="4" w:space="0" w:color="auto"/>
            </w:tcBorders>
            <w:shd w:val="clear" w:color="auto" w:fill="FAFAFA"/>
            <w:vAlign w:val="center"/>
          </w:tcPr>
          <w:p w14:paraId="39390232" w14:textId="77777777" w:rsidR="00293454" w:rsidRPr="003E2C61"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vAlign w:val="center"/>
          </w:tcPr>
          <w:p w14:paraId="5B160723" w14:textId="77777777" w:rsidR="00293454" w:rsidRPr="003E2C61"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shd w:val="clear" w:color="auto" w:fill="FAFAFA"/>
            <w:vAlign w:val="center"/>
          </w:tcPr>
          <w:p w14:paraId="771CB4C9" w14:textId="77777777" w:rsidR="00293454" w:rsidRPr="003E2C61" w:rsidRDefault="00293454">
            <w:pPr>
              <w:spacing w:line="240" w:lineRule="auto"/>
              <w:ind w:right="-72"/>
              <w:jc w:val="right"/>
              <w:rPr>
                <w:rFonts w:ascii="Arial" w:eastAsia="Arial" w:hAnsi="Arial" w:cs="Arial"/>
                <w:sz w:val="16"/>
                <w:szCs w:val="16"/>
              </w:rPr>
            </w:pPr>
          </w:p>
        </w:tc>
        <w:tc>
          <w:tcPr>
            <w:tcW w:w="1368" w:type="dxa"/>
            <w:tcBorders>
              <w:top w:val="single" w:sz="4" w:space="0" w:color="auto"/>
            </w:tcBorders>
            <w:vAlign w:val="center"/>
          </w:tcPr>
          <w:p w14:paraId="23507284" w14:textId="77777777" w:rsidR="00293454" w:rsidRPr="003E2C61" w:rsidRDefault="00293454">
            <w:pPr>
              <w:spacing w:line="240" w:lineRule="auto"/>
              <w:ind w:right="-72"/>
              <w:jc w:val="right"/>
              <w:rPr>
                <w:rFonts w:ascii="Arial" w:eastAsia="Arial" w:hAnsi="Arial" w:cs="Arial"/>
                <w:sz w:val="16"/>
                <w:szCs w:val="16"/>
              </w:rPr>
            </w:pPr>
          </w:p>
        </w:tc>
      </w:tr>
      <w:tr w:rsidR="00293454" w:rsidRPr="003E2C61" w14:paraId="762E366E" w14:textId="77777777" w:rsidTr="00927B64">
        <w:tc>
          <w:tcPr>
            <w:tcW w:w="3989" w:type="dxa"/>
          </w:tcPr>
          <w:p w14:paraId="761D6C02" w14:textId="77777777" w:rsidR="00293454" w:rsidRPr="003E2C61" w:rsidRDefault="001B7CC5">
            <w:pPr>
              <w:spacing w:line="240" w:lineRule="auto"/>
              <w:ind w:left="-101"/>
              <w:jc w:val="both"/>
              <w:rPr>
                <w:rFonts w:ascii="Arial" w:eastAsia="Arial" w:hAnsi="Arial" w:cs="Arial"/>
                <w:sz w:val="18"/>
                <w:szCs w:val="18"/>
              </w:rPr>
            </w:pPr>
            <w:r w:rsidRPr="003E2C61">
              <w:rPr>
                <w:rFonts w:ascii="Arial" w:eastAsia="Arial" w:hAnsi="Arial" w:cs="Arial"/>
                <w:sz w:val="18"/>
                <w:szCs w:val="18"/>
              </w:rPr>
              <w:t>Income tax expense (credit)</w:t>
            </w:r>
          </w:p>
        </w:tc>
        <w:tc>
          <w:tcPr>
            <w:tcW w:w="1368" w:type="dxa"/>
            <w:tcBorders>
              <w:bottom w:val="single" w:sz="4" w:space="0" w:color="auto"/>
            </w:tcBorders>
            <w:shd w:val="clear" w:color="auto" w:fill="FAFAFA"/>
          </w:tcPr>
          <w:p w14:paraId="61C5767F"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1,050,862</w:t>
            </w:r>
          </w:p>
        </w:tc>
        <w:tc>
          <w:tcPr>
            <w:tcW w:w="1368" w:type="dxa"/>
            <w:tcBorders>
              <w:bottom w:val="single" w:sz="4" w:space="0" w:color="auto"/>
            </w:tcBorders>
          </w:tcPr>
          <w:p w14:paraId="6F5FC405"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(2,047,599)</w:t>
            </w:r>
          </w:p>
        </w:tc>
        <w:tc>
          <w:tcPr>
            <w:tcW w:w="1368" w:type="dxa"/>
            <w:tcBorders>
              <w:bottom w:val="single" w:sz="4" w:space="0" w:color="auto"/>
            </w:tcBorders>
            <w:shd w:val="clear" w:color="auto" w:fill="FAFAFA"/>
          </w:tcPr>
          <w:p w14:paraId="47EFE482"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1,048,382</w:t>
            </w:r>
          </w:p>
        </w:tc>
        <w:tc>
          <w:tcPr>
            <w:tcW w:w="1368" w:type="dxa"/>
            <w:tcBorders>
              <w:bottom w:val="single" w:sz="4" w:space="0" w:color="auto"/>
            </w:tcBorders>
          </w:tcPr>
          <w:p w14:paraId="591E3042"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(2,050,117)</w:t>
            </w:r>
          </w:p>
        </w:tc>
      </w:tr>
    </w:tbl>
    <w:p w14:paraId="65EB0DB9" w14:textId="77777777" w:rsidR="00293454" w:rsidRPr="003E2C61" w:rsidRDefault="001B7CC5">
      <w:pPr>
        <w:spacing w:line="240" w:lineRule="auto"/>
        <w:jc w:val="both"/>
      </w:pPr>
      <w:r w:rsidRPr="003E2C61">
        <w:br w:type="page"/>
      </w:r>
    </w:p>
    <w:p w14:paraId="057A647A" w14:textId="77777777" w:rsidR="00293454" w:rsidRPr="003E2C61" w:rsidRDefault="00293454">
      <w:pPr>
        <w:spacing w:line="240" w:lineRule="auto"/>
        <w:jc w:val="both"/>
        <w:rPr>
          <w:sz w:val="18"/>
          <w:szCs w:val="18"/>
        </w:rPr>
      </w:pPr>
    </w:p>
    <w:tbl>
      <w:tblPr>
        <w:tblStyle w:val="afffffffffffffffffffffffffffffffffffb"/>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E2C61" w14:paraId="539DF6A7" w14:textId="77777777">
        <w:trPr>
          <w:trHeight w:val="386"/>
        </w:trPr>
        <w:tc>
          <w:tcPr>
            <w:tcW w:w="9461" w:type="dxa"/>
            <w:shd w:val="clear" w:color="auto" w:fill="FFA543"/>
            <w:vAlign w:val="center"/>
          </w:tcPr>
          <w:p w14:paraId="436D4FDF" w14:textId="77777777" w:rsidR="00293454" w:rsidRPr="003E2C61" w:rsidRDefault="001B7CC5">
            <w:pPr>
              <w:tabs>
                <w:tab w:val="left" w:pos="432"/>
              </w:tabs>
              <w:spacing w:line="240" w:lineRule="auto"/>
              <w:ind w:left="540" w:hanging="540"/>
              <w:rPr>
                <w:rFonts w:ascii="Arial" w:eastAsia="Arial" w:hAnsi="Arial" w:cs="Arial"/>
                <w:color w:val="FFFFFF"/>
                <w:sz w:val="18"/>
                <w:szCs w:val="18"/>
              </w:rPr>
            </w:pPr>
            <w:r w:rsidRPr="003E2C61">
              <w:rPr>
                <w:rFonts w:ascii="Arial" w:eastAsia="Arial" w:hAnsi="Arial" w:cs="Arial"/>
                <w:b/>
                <w:color w:val="FFFFFF"/>
                <w:sz w:val="18"/>
                <w:szCs w:val="18"/>
              </w:rPr>
              <w:t>29</w:t>
            </w:r>
            <w:r w:rsidRPr="003E2C61">
              <w:rPr>
                <w:rFonts w:ascii="Arial" w:eastAsia="Arial" w:hAnsi="Arial" w:cs="Arial"/>
                <w:b/>
                <w:color w:val="FFFFFF"/>
                <w:sz w:val="18"/>
                <w:szCs w:val="18"/>
              </w:rPr>
              <w:tab/>
              <w:t>Earnings per share</w:t>
            </w:r>
          </w:p>
        </w:tc>
      </w:tr>
    </w:tbl>
    <w:p w14:paraId="6E0C39EF" w14:textId="77777777" w:rsidR="00293454" w:rsidRPr="003E2C61" w:rsidRDefault="00293454">
      <w:pPr>
        <w:spacing w:line="240" w:lineRule="auto"/>
        <w:jc w:val="both"/>
        <w:rPr>
          <w:sz w:val="18"/>
          <w:szCs w:val="18"/>
        </w:rPr>
      </w:pPr>
    </w:p>
    <w:p w14:paraId="66177AC9" w14:textId="77777777" w:rsidR="00293454" w:rsidRPr="003E2C61" w:rsidRDefault="001B7CC5">
      <w:pPr>
        <w:spacing w:line="240" w:lineRule="auto"/>
        <w:jc w:val="both"/>
        <w:rPr>
          <w:sz w:val="18"/>
          <w:szCs w:val="18"/>
        </w:rPr>
      </w:pPr>
      <w:r w:rsidRPr="003E2C61">
        <w:rPr>
          <w:sz w:val="18"/>
          <w:szCs w:val="18"/>
        </w:rPr>
        <w:t>Basic earnings per share is calculated by dividing the earnings attributable to equity holders of the Company by the weighted average number of ordinary shares in issue during the year.</w:t>
      </w:r>
    </w:p>
    <w:p w14:paraId="2DCE5FB1" w14:textId="77777777" w:rsidR="00293454" w:rsidRPr="003E2C61" w:rsidRDefault="00293454">
      <w:pPr>
        <w:spacing w:line="240" w:lineRule="auto"/>
        <w:jc w:val="both"/>
        <w:rPr>
          <w:sz w:val="18"/>
          <w:szCs w:val="18"/>
        </w:rPr>
      </w:pPr>
    </w:p>
    <w:tbl>
      <w:tblPr>
        <w:tblStyle w:val="afffffffffffffffffffffffffffffffffffc"/>
        <w:tblW w:w="9461" w:type="dxa"/>
        <w:tblLayout w:type="fixed"/>
        <w:tblLook w:val="0000" w:firstRow="0" w:lastRow="0" w:firstColumn="0" w:lastColumn="0" w:noHBand="0" w:noVBand="0"/>
      </w:tblPr>
      <w:tblGrid>
        <w:gridCol w:w="4277"/>
        <w:gridCol w:w="1296"/>
        <w:gridCol w:w="1296"/>
        <w:gridCol w:w="1296"/>
        <w:gridCol w:w="1296"/>
      </w:tblGrid>
      <w:tr w:rsidR="00293454" w:rsidRPr="003E2C61" w14:paraId="205D4EA0" w14:textId="77777777" w:rsidTr="00927B64">
        <w:tc>
          <w:tcPr>
            <w:tcW w:w="4277" w:type="dxa"/>
          </w:tcPr>
          <w:p w14:paraId="6139C7A4" w14:textId="77777777" w:rsidR="00293454" w:rsidRPr="003E2C61" w:rsidRDefault="00293454">
            <w:pPr>
              <w:spacing w:line="240" w:lineRule="auto"/>
              <w:ind w:left="-101"/>
              <w:jc w:val="both"/>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tcPr>
          <w:p w14:paraId="00ACBD37"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Consolidated</w:t>
            </w:r>
          </w:p>
          <w:p w14:paraId="7DE3AA43"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c>
          <w:tcPr>
            <w:tcW w:w="2592" w:type="dxa"/>
            <w:gridSpan w:val="2"/>
            <w:tcBorders>
              <w:top w:val="single" w:sz="4" w:space="0" w:color="auto"/>
              <w:bottom w:val="single" w:sz="4" w:space="0" w:color="auto"/>
            </w:tcBorders>
            <w:shd w:val="clear" w:color="auto" w:fill="auto"/>
          </w:tcPr>
          <w:p w14:paraId="2207D0E4"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Separate</w:t>
            </w:r>
          </w:p>
          <w:p w14:paraId="20E58648"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r>
      <w:tr w:rsidR="00293454" w:rsidRPr="003E2C61" w14:paraId="52647332" w14:textId="77777777" w:rsidTr="00927B64">
        <w:tc>
          <w:tcPr>
            <w:tcW w:w="4277" w:type="dxa"/>
          </w:tcPr>
          <w:p w14:paraId="369E1B21" w14:textId="77777777" w:rsidR="00293454" w:rsidRPr="003E2C61" w:rsidRDefault="00293454">
            <w:pPr>
              <w:spacing w:line="240" w:lineRule="auto"/>
              <w:ind w:left="-101"/>
              <w:jc w:val="both"/>
              <w:rPr>
                <w:rFonts w:ascii="Arial" w:eastAsia="Arial" w:hAnsi="Arial" w:cs="Arial"/>
                <w:sz w:val="18"/>
                <w:szCs w:val="18"/>
              </w:rPr>
            </w:pPr>
          </w:p>
        </w:tc>
        <w:tc>
          <w:tcPr>
            <w:tcW w:w="1296" w:type="dxa"/>
            <w:tcBorders>
              <w:top w:val="single" w:sz="4" w:space="0" w:color="auto"/>
              <w:bottom w:val="single" w:sz="4" w:space="0" w:color="auto"/>
            </w:tcBorders>
            <w:shd w:val="clear" w:color="auto" w:fill="auto"/>
          </w:tcPr>
          <w:p w14:paraId="6A839402"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296" w:type="dxa"/>
            <w:tcBorders>
              <w:top w:val="single" w:sz="4" w:space="0" w:color="auto"/>
              <w:bottom w:val="single" w:sz="4" w:space="0" w:color="auto"/>
            </w:tcBorders>
            <w:shd w:val="clear" w:color="auto" w:fill="auto"/>
          </w:tcPr>
          <w:p w14:paraId="54D1F475"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c>
          <w:tcPr>
            <w:tcW w:w="1296" w:type="dxa"/>
            <w:tcBorders>
              <w:top w:val="single" w:sz="4" w:space="0" w:color="auto"/>
              <w:bottom w:val="single" w:sz="4" w:space="0" w:color="auto"/>
            </w:tcBorders>
            <w:shd w:val="clear" w:color="auto" w:fill="auto"/>
          </w:tcPr>
          <w:p w14:paraId="159BFD48"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296" w:type="dxa"/>
            <w:tcBorders>
              <w:top w:val="single" w:sz="4" w:space="0" w:color="auto"/>
              <w:bottom w:val="single" w:sz="4" w:space="0" w:color="auto"/>
            </w:tcBorders>
            <w:shd w:val="clear" w:color="auto" w:fill="auto"/>
          </w:tcPr>
          <w:p w14:paraId="1C505F4B"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r>
      <w:tr w:rsidR="00293454" w:rsidRPr="003E2C61" w14:paraId="09CD04A4" w14:textId="77777777" w:rsidTr="00927B64">
        <w:tc>
          <w:tcPr>
            <w:tcW w:w="4277" w:type="dxa"/>
            <w:vAlign w:val="center"/>
          </w:tcPr>
          <w:p w14:paraId="72A432C8" w14:textId="77777777" w:rsidR="00293454" w:rsidRPr="003E2C61" w:rsidRDefault="00293454">
            <w:pPr>
              <w:spacing w:line="240" w:lineRule="auto"/>
              <w:ind w:left="-101"/>
              <w:rPr>
                <w:rFonts w:ascii="Arial" w:eastAsia="Arial" w:hAnsi="Arial" w:cs="Arial"/>
                <w:sz w:val="18"/>
                <w:szCs w:val="18"/>
              </w:rPr>
            </w:pPr>
          </w:p>
        </w:tc>
        <w:tc>
          <w:tcPr>
            <w:tcW w:w="1296" w:type="dxa"/>
            <w:tcBorders>
              <w:top w:val="single" w:sz="4" w:space="0" w:color="auto"/>
            </w:tcBorders>
            <w:shd w:val="clear" w:color="auto" w:fill="FAFAFA"/>
            <w:vAlign w:val="center"/>
          </w:tcPr>
          <w:p w14:paraId="203D18E5"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62F0D4F1"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vAlign w:val="center"/>
          </w:tcPr>
          <w:p w14:paraId="4C2613E4"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6BD5F2B5"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7E77C647" w14:textId="77777777" w:rsidTr="00927B64">
        <w:tc>
          <w:tcPr>
            <w:tcW w:w="4277" w:type="dxa"/>
          </w:tcPr>
          <w:p w14:paraId="1937B6DC" w14:textId="77777777" w:rsidR="00293454" w:rsidRPr="003E2C61" w:rsidRDefault="001B7CC5">
            <w:pPr>
              <w:spacing w:line="240" w:lineRule="auto"/>
              <w:ind w:left="-101" w:right="-108"/>
              <w:rPr>
                <w:rFonts w:ascii="Arial" w:eastAsia="Arial" w:hAnsi="Arial" w:cs="Arial"/>
                <w:sz w:val="18"/>
                <w:szCs w:val="18"/>
              </w:rPr>
            </w:pPr>
            <w:r w:rsidRPr="003E2C61">
              <w:rPr>
                <w:rFonts w:ascii="Arial" w:eastAsia="Arial" w:hAnsi="Arial" w:cs="Arial"/>
                <w:sz w:val="18"/>
                <w:szCs w:val="18"/>
              </w:rPr>
              <w:t xml:space="preserve">Earnings (loss) attributable to equity holders </w:t>
            </w:r>
          </w:p>
        </w:tc>
        <w:tc>
          <w:tcPr>
            <w:tcW w:w="1296" w:type="dxa"/>
            <w:shd w:val="clear" w:color="auto" w:fill="FAFAFA"/>
          </w:tcPr>
          <w:p w14:paraId="096EE101" w14:textId="77777777" w:rsidR="00293454" w:rsidRPr="003E2C61" w:rsidRDefault="00293454">
            <w:pPr>
              <w:spacing w:line="240" w:lineRule="auto"/>
              <w:ind w:right="-72"/>
              <w:jc w:val="right"/>
              <w:rPr>
                <w:rFonts w:ascii="Arial" w:eastAsia="Arial" w:hAnsi="Arial" w:cs="Arial"/>
                <w:sz w:val="18"/>
                <w:szCs w:val="18"/>
              </w:rPr>
            </w:pPr>
          </w:p>
        </w:tc>
        <w:tc>
          <w:tcPr>
            <w:tcW w:w="1296" w:type="dxa"/>
          </w:tcPr>
          <w:p w14:paraId="7DBA96FC" w14:textId="77777777" w:rsidR="00293454" w:rsidRPr="003E2C61" w:rsidRDefault="00293454">
            <w:pPr>
              <w:spacing w:line="240" w:lineRule="auto"/>
              <w:ind w:right="-72"/>
              <w:jc w:val="right"/>
              <w:rPr>
                <w:rFonts w:ascii="Arial" w:eastAsia="Arial" w:hAnsi="Arial" w:cs="Arial"/>
                <w:sz w:val="18"/>
                <w:szCs w:val="18"/>
              </w:rPr>
            </w:pPr>
          </w:p>
        </w:tc>
        <w:tc>
          <w:tcPr>
            <w:tcW w:w="1296" w:type="dxa"/>
            <w:shd w:val="clear" w:color="auto" w:fill="FAFAFA"/>
          </w:tcPr>
          <w:p w14:paraId="7A3F4784" w14:textId="77777777" w:rsidR="00293454" w:rsidRPr="003E2C61" w:rsidRDefault="00293454">
            <w:pPr>
              <w:spacing w:line="240" w:lineRule="auto"/>
              <w:ind w:right="-72"/>
              <w:jc w:val="right"/>
              <w:rPr>
                <w:rFonts w:ascii="Arial" w:eastAsia="Arial" w:hAnsi="Arial" w:cs="Arial"/>
                <w:sz w:val="18"/>
                <w:szCs w:val="18"/>
              </w:rPr>
            </w:pPr>
          </w:p>
        </w:tc>
        <w:tc>
          <w:tcPr>
            <w:tcW w:w="1296" w:type="dxa"/>
          </w:tcPr>
          <w:p w14:paraId="68A78A76"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2754AB80" w14:textId="77777777" w:rsidTr="00927B64">
        <w:tc>
          <w:tcPr>
            <w:tcW w:w="4277" w:type="dxa"/>
          </w:tcPr>
          <w:p w14:paraId="53FE83D5" w14:textId="77777777" w:rsidR="00293454" w:rsidRPr="003E2C61" w:rsidRDefault="001B7CC5">
            <w:pPr>
              <w:spacing w:line="240" w:lineRule="auto"/>
              <w:ind w:left="-101" w:right="-108"/>
              <w:rPr>
                <w:rFonts w:ascii="Arial" w:eastAsia="Arial" w:hAnsi="Arial" w:cs="Arial"/>
                <w:sz w:val="18"/>
                <w:szCs w:val="18"/>
              </w:rPr>
            </w:pPr>
            <w:r w:rsidRPr="003E2C61">
              <w:rPr>
                <w:rFonts w:ascii="Arial" w:eastAsia="Arial" w:hAnsi="Arial" w:cs="Arial"/>
                <w:sz w:val="18"/>
                <w:szCs w:val="18"/>
              </w:rPr>
              <w:t xml:space="preserve">   of the parent</w:t>
            </w:r>
          </w:p>
        </w:tc>
        <w:tc>
          <w:tcPr>
            <w:tcW w:w="1296" w:type="dxa"/>
            <w:shd w:val="clear" w:color="auto" w:fill="FAFAFA"/>
          </w:tcPr>
          <w:p w14:paraId="66146DE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4,443,214</w:t>
            </w:r>
          </w:p>
        </w:tc>
        <w:tc>
          <w:tcPr>
            <w:tcW w:w="1296" w:type="dxa"/>
          </w:tcPr>
          <w:p w14:paraId="38C9037F"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(7,911,074)</w:t>
            </w:r>
          </w:p>
        </w:tc>
        <w:tc>
          <w:tcPr>
            <w:tcW w:w="1296" w:type="dxa"/>
            <w:shd w:val="clear" w:color="auto" w:fill="FAFAFA"/>
          </w:tcPr>
          <w:p w14:paraId="1297EB0B"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4,478,850</w:t>
            </w:r>
          </w:p>
        </w:tc>
        <w:tc>
          <w:tcPr>
            <w:tcW w:w="1296" w:type="dxa"/>
          </w:tcPr>
          <w:p w14:paraId="6920B88B"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(7,849,296)</w:t>
            </w:r>
          </w:p>
        </w:tc>
      </w:tr>
      <w:tr w:rsidR="00293454" w:rsidRPr="003E2C61" w14:paraId="7E68A374" w14:textId="77777777" w:rsidTr="00927B64">
        <w:tc>
          <w:tcPr>
            <w:tcW w:w="4277" w:type="dxa"/>
            <w:vAlign w:val="center"/>
          </w:tcPr>
          <w:p w14:paraId="764422C4" w14:textId="77777777" w:rsidR="00293454" w:rsidRPr="003E2C61" w:rsidRDefault="00293454">
            <w:pPr>
              <w:spacing w:line="240" w:lineRule="auto"/>
              <w:ind w:left="-101"/>
              <w:rPr>
                <w:rFonts w:ascii="Arial" w:eastAsia="Arial" w:hAnsi="Arial" w:cs="Arial"/>
                <w:sz w:val="18"/>
                <w:szCs w:val="18"/>
              </w:rPr>
            </w:pPr>
          </w:p>
        </w:tc>
        <w:tc>
          <w:tcPr>
            <w:tcW w:w="1296" w:type="dxa"/>
            <w:shd w:val="clear" w:color="auto" w:fill="FAFAFA"/>
            <w:vAlign w:val="center"/>
          </w:tcPr>
          <w:p w14:paraId="2EF6AE2B" w14:textId="77777777" w:rsidR="00293454" w:rsidRPr="003E2C61" w:rsidRDefault="00293454">
            <w:pPr>
              <w:spacing w:line="240" w:lineRule="auto"/>
              <w:ind w:right="-72"/>
              <w:jc w:val="right"/>
              <w:rPr>
                <w:rFonts w:ascii="Arial" w:eastAsia="Arial" w:hAnsi="Arial" w:cs="Arial"/>
                <w:sz w:val="18"/>
                <w:szCs w:val="18"/>
              </w:rPr>
            </w:pPr>
          </w:p>
        </w:tc>
        <w:tc>
          <w:tcPr>
            <w:tcW w:w="1296" w:type="dxa"/>
            <w:vAlign w:val="center"/>
          </w:tcPr>
          <w:p w14:paraId="48846FED" w14:textId="77777777" w:rsidR="00293454" w:rsidRPr="003E2C61" w:rsidRDefault="00293454">
            <w:pPr>
              <w:spacing w:line="240" w:lineRule="auto"/>
              <w:ind w:right="-72"/>
              <w:jc w:val="right"/>
              <w:rPr>
                <w:rFonts w:ascii="Arial" w:eastAsia="Arial" w:hAnsi="Arial" w:cs="Arial"/>
                <w:sz w:val="18"/>
                <w:szCs w:val="18"/>
              </w:rPr>
            </w:pPr>
          </w:p>
        </w:tc>
        <w:tc>
          <w:tcPr>
            <w:tcW w:w="1296" w:type="dxa"/>
            <w:shd w:val="clear" w:color="auto" w:fill="FAFAFA"/>
            <w:vAlign w:val="center"/>
          </w:tcPr>
          <w:p w14:paraId="1BC6BBCE" w14:textId="77777777" w:rsidR="00293454" w:rsidRPr="003E2C61" w:rsidRDefault="00293454">
            <w:pPr>
              <w:spacing w:line="240" w:lineRule="auto"/>
              <w:ind w:right="-72"/>
              <w:jc w:val="right"/>
              <w:rPr>
                <w:rFonts w:ascii="Arial" w:eastAsia="Arial" w:hAnsi="Arial" w:cs="Arial"/>
                <w:sz w:val="18"/>
                <w:szCs w:val="18"/>
              </w:rPr>
            </w:pPr>
          </w:p>
        </w:tc>
        <w:tc>
          <w:tcPr>
            <w:tcW w:w="1296" w:type="dxa"/>
            <w:vAlign w:val="center"/>
          </w:tcPr>
          <w:p w14:paraId="321F861C"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71F98B6A" w14:textId="77777777" w:rsidTr="00927B64">
        <w:tc>
          <w:tcPr>
            <w:tcW w:w="4277" w:type="dxa"/>
          </w:tcPr>
          <w:p w14:paraId="0F539DB1" w14:textId="77777777" w:rsidR="00293454" w:rsidRPr="003E2C61" w:rsidRDefault="001B7CC5">
            <w:pPr>
              <w:spacing w:line="240" w:lineRule="auto"/>
              <w:ind w:left="-101" w:right="-108"/>
              <w:rPr>
                <w:rFonts w:ascii="Arial" w:eastAsia="Arial" w:hAnsi="Arial" w:cs="Arial"/>
                <w:sz w:val="18"/>
                <w:szCs w:val="18"/>
              </w:rPr>
            </w:pPr>
            <w:r w:rsidRPr="003E2C61">
              <w:rPr>
                <w:rFonts w:ascii="Arial" w:eastAsia="Arial" w:hAnsi="Arial" w:cs="Arial"/>
                <w:sz w:val="18"/>
                <w:szCs w:val="18"/>
              </w:rPr>
              <w:t>Weighted average number of ordinary shares</w:t>
            </w:r>
          </w:p>
        </w:tc>
        <w:tc>
          <w:tcPr>
            <w:tcW w:w="1296" w:type="dxa"/>
            <w:shd w:val="clear" w:color="auto" w:fill="FAFAFA"/>
          </w:tcPr>
          <w:p w14:paraId="15D54F38" w14:textId="77777777" w:rsidR="00293454" w:rsidRPr="003E2C61" w:rsidRDefault="00293454">
            <w:pPr>
              <w:spacing w:line="240" w:lineRule="auto"/>
              <w:ind w:right="-72"/>
              <w:jc w:val="right"/>
              <w:rPr>
                <w:rFonts w:ascii="Arial" w:eastAsia="Arial" w:hAnsi="Arial" w:cs="Arial"/>
                <w:sz w:val="18"/>
                <w:szCs w:val="18"/>
              </w:rPr>
            </w:pPr>
          </w:p>
        </w:tc>
        <w:tc>
          <w:tcPr>
            <w:tcW w:w="1296" w:type="dxa"/>
          </w:tcPr>
          <w:p w14:paraId="334CC87F" w14:textId="77777777" w:rsidR="00293454" w:rsidRPr="003E2C61" w:rsidRDefault="00293454">
            <w:pPr>
              <w:spacing w:line="240" w:lineRule="auto"/>
              <w:ind w:right="-72"/>
              <w:jc w:val="right"/>
              <w:rPr>
                <w:rFonts w:ascii="Arial" w:eastAsia="Arial" w:hAnsi="Arial" w:cs="Arial"/>
                <w:sz w:val="18"/>
                <w:szCs w:val="18"/>
              </w:rPr>
            </w:pPr>
          </w:p>
        </w:tc>
        <w:tc>
          <w:tcPr>
            <w:tcW w:w="1296" w:type="dxa"/>
            <w:shd w:val="clear" w:color="auto" w:fill="FAFAFA"/>
          </w:tcPr>
          <w:p w14:paraId="23B48FF9" w14:textId="77777777" w:rsidR="00293454" w:rsidRPr="003E2C61" w:rsidRDefault="00293454">
            <w:pPr>
              <w:spacing w:line="240" w:lineRule="auto"/>
              <w:ind w:right="-72"/>
              <w:jc w:val="right"/>
              <w:rPr>
                <w:rFonts w:ascii="Arial" w:eastAsia="Arial" w:hAnsi="Arial" w:cs="Arial"/>
                <w:sz w:val="18"/>
                <w:szCs w:val="18"/>
              </w:rPr>
            </w:pPr>
          </w:p>
        </w:tc>
        <w:tc>
          <w:tcPr>
            <w:tcW w:w="1296" w:type="dxa"/>
          </w:tcPr>
          <w:p w14:paraId="61040325"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11F24A7B" w14:textId="77777777" w:rsidTr="00927B64">
        <w:tc>
          <w:tcPr>
            <w:tcW w:w="4277" w:type="dxa"/>
          </w:tcPr>
          <w:p w14:paraId="0D664DB5" w14:textId="77777777" w:rsidR="00293454" w:rsidRPr="003E2C61" w:rsidRDefault="001B7CC5">
            <w:pPr>
              <w:spacing w:line="240" w:lineRule="auto"/>
              <w:ind w:left="-101" w:right="-108"/>
              <w:rPr>
                <w:rFonts w:ascii="Arial" w:eastAsia="Arial" w:hAnsi="Arial" w:cs="Arial"/>
                <w:sz w:val="18"/>
                <w:szCs w:val="18"/>
              </w:rPr>
            </w:pPr>
            <w:r w:rsidRPr="003E2C61">
              <w:rPr>
                <w:rFonts w:ascii="Arial" w:eastAsia="Arial" w:hAnsi="Arial" w:cs="Arial"/>
                <w:sz w:val="18"/>
                <w:szCs w:val="18"/>
              </w:rPr>
              <w:t xml:space="preserve">   in issue (million shares)</w:t>
            </w:r>
          </w:p>
        </w:tc>
        <w:tc>
          <w:tcPr>
            <w:tcW w:w="1296" w:type="dxa"/>
            <w:tcBorders>
              <w:bottom w:val="single" w:sz="4" w:space="0" w:color="auto"/>
            </w:tcBorders>
            <w:shd w:val="clear" w:color="auto" w:fill="FAFAFA"/>
          </w:tcPr>
          <w:p w14:paraId="28BFD752"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3,461</w:t>
            </w:r>
          </w:p>
        </w:tc>
        <w:tc>
          <w:tcPr>
            <w:tcW w:w="1296" w:type="dxa"/>
            <w:tcBorders>
              <w:bottom w:val="single" w:sz="4" w:space="0" w:color="auto"/>
            </w:tcBorders>
          </w:tcPr>
          <w:p w14:paraId="62B431F7"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3,461</w:t>
            </w:r>
          </w:p>
        </w:tc>
        <w:tc>
          <w:tcPr>
            <w:tcW w:w="1296" w:type="dxa"/>
            <w:tcBorders>
              <w:bottom w:val="single" w:sz="4" w:space="0" w:color="auto"/>
            </w:tcBorders>
            <w:shd w:val="clear" w:color="auto" w:fill="FAFAFA"/>
          </w:tcPr>
          <w:p w14:paraId="35EDAE04"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3,461</w:t>
            </w:r>
          </w:p>
        </w:tc>
        <w:tc>
          <w:tcPr>
            <w:tcW w:w="1296" w:type="dxa"/>
            <w:tcBorders>
              <w:bottom w:val="single" w:sz="4" w:space="0" w:color="auto"/>
            </w:tcBorders>
          </w:tcPr>
          <w:p w14:paraId="7A39AEC2"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3,461</w:t>
            </w:r>
          </w:p>
        </w:tc>
      </w:tr>
      <w:tr w:rsidR="00293454" w:rsidRPr="003E2C61" w14:paraId="0447C7DB" w14:textId="77777777" w:rsidTr="00927B64">
        <w:tc>
          <w:tcPr>
            <w:tcW w:w="4277" w:type="dxa"/>
            <w:vAlign w:val="center"/>
          </w:tcPr>
          <w:p w14:paraId="172009DB" w14:textId="77777777" w:rsidR="00293454" w:rsidRPr="003E2C61" w:rsidRDefault="00293454">
            <w:pPr>
              <w:spacing w:line="240" w:lineRule="auto"/>
              <w:ind w:left="-101"/>
              <w:rPr>
                <w:rFonts w:ascii="Arial" w:eastAsia="Arial" w:hAnsi="Arial" w:cs="Arial"/>
                <w:sz w:val="18"/>
                <w:szCs w:val="18"/>
              </w:rPr>
            </w:pPr>
          </w:p>
        </w:tc>
        <w:tc>
          <w:tcPr>
            <w:tcW w:w="1296" w:type="dxa"/>
            <w:tcBorders>
              <w:top w:val="single" w:sz="4" w:space="0" w:color="auto"/>
            </w:tcBorders>
            <w:shd w:val="clear" w:color="auto" w:fill="FAFAFA"/>
            <w:vAlign w:val="center"/>
          </w:tcPr>
          <w:p w14:paraId="4326E0BD"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458885C1"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vAlign w:val="center"/>
          </w:tcPr>
          <w:p w14:paraId="218027D0"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4C842337"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03710C65" w14:textId="77777777" w:rsidTr="00927B64">
        <w:tc>
          <w:tcPr>
            <w:tcW w:w="4277" w:type="dxa"/>
          </w:tcPr>
          <w:p w14:paraId="50CACBFD" w14:textId="77777777" w:rsidR="00293454" w:rsidRPr="003E2C61" w:rsidRDefault="001B7CC5">
            <w:pPr>
              <w:spacing w:line="240" w:lineRule="auto"/>
              <w:ind w:left="-101" w:right="-108"/>
              <w:rPr>
                <w:rFonts w:ascii="Arial" w:eastAsia="Arial" w:hAnsi="Arial" w:cs="Arial"/>
                <w:sz w:val="18"/>
                <w:szCs w:val="18"/>
              </w:rPr>
            </w:pPr>
            <w:r w:rsidRPr="003E2C61">
              <w:rPr>
                <w:rFonts w:ascii="Arial" w:eastAsia="Arial" w:hAnsi="Arial" w:cs="Arial"/>
                <w:sz w:val="18"/>
                <w:szCs w:val="18"/>
              </w:rPr>
              <w:t>Basic earnings (loss) per share (Baht per share)</w:t>
            </w:r>
          </w:p>
        </w:tc>
        <w:tc>
          <w:tcPr>
            <w:tcW w:w="1296" w:type="dxa"/>
            <w:tcBorders>
              <w:bottom w:val="single" w:sz="4" w:space="0" w:color="auto"/>
            </w:tcBorders>
            <w:shd w:val="clear" w:color="auto" w:fill="FAFAFA"/>
          </w:tcPr>
          <w:p w14:paraId="0F0081EE"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1.28</w:t>
            </w:r>
          </w:p>
        </w:tc>
        <w:tc>
          <w:tcPr>
            <w:tcW w:w="1296" w:type="dxa"/>
            <w:tcBorders>
              <w:bottom w:val="single" w:sz="4" w:space="0" w:color="auto"/>
            </w:tcBorders>
          </w:tcPr>
          <w:p w14:paraId="218532D9"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(2.29)</w:t>
            </w:r>
          </w:p>
        </w:tc>
        <w:tc>
          <w:tcPr>
            <w:tcW w:w="1296" w:type="dxa"/>
            <w:tcBorders>
              <w:bottom w:val="single" w:sz="4" w:space="0" w:color="auto"/>
            </w:tcBorders>
            <w:shd w:val="clear" w:color="auto" w:fill="FAFAFA"/>
          </w:tcPr>
          <w:p w14:paraId="0DFC68D4"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1.29</w:t>
            </w:r>
          </w:p>
        </w:tc>
        <w:tc>
          <w:tcPr>
            <w:tcW w:w="1296" w:type="dxa"/>
            <w:tcBorders>
              <w:bottom w:val="single" w:sz="4" w:space="0" w:color="auto"/>
            </w:tcBorders>
          </w:tcPr>
          <w:p w14:paraId="274E571F"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(2.27)</w:t>
            </w:r>
          </w:p>
        </w:tc>
      </w:tr>
    </w:tbl>
    <w:p w14:paraId="22F520C9" w14:textId="77777777" w:rsidR="00293454" w:rsidRPr="003E2C61" w:rsidRDefault="00293454">
      <w:pPr>
        <w:spacing w:line="240" w:lineRule="auto"/>
        <w:jc w:val="both"/>
        <w:rPr>
          <w:sz w:val="18"/>
          <w:szCs w:val="18"/>
        </w:rPr>
      </w:pPr>
    </w:p>
    <w:p w14:paraId="30F78B4C" w14:textId="77777777" w:rsidR="00293454" w:rsidRPr="003E2C61" w:rsidRDefault="001B7CC5">
      <w:pPr>
        <w:spacing w:line="240" w:lineRule="auto"/>
        <w:jc w:val="both"/>
        <w:rPr>
          <w:sz w:val="18"/>
          <w:szCs w:val="18"/>
        </w:rPr>
      </w:pPr>
      <w:r w:rsidRPr="003E2C61">
        <w:rPr>
          <w:sz w:val="18"/>
          <w:szCs w:val="18"/>
        </w:rPr>
        <w:t>There are no potential ordinary shares in issue during the years presented and as such diluted earnings per share is not presented.</w:t>
      </w:r>
    </w:p>
    <w:p w14:paraId="23A7B901" w14:textId="77777777" w:rsidR="00293454" w:rsidRPr="003E2C61" w:rsidRDefault="00293454">
      <w:pPr>
        <w:spacing w:line="240" w:lineRule="auto"/>
        <w:ind w:left="540" w:hanging="540"/>
        <w:rPr>
          <w:sz w:val="18"/>
          <w:szCs w:val="18"/>
        </w:rPr>
      </w:pPr>
    </w:p>
    <w:p w14:paraId="74711F65" w14:textId="77777777" w:rsidR="00293454" w:rsidRPr="003E2C61" w:rsidRDefault="00293454">
      <w:pPr>
        <w:spacing w:line="240" w:lineRule="auto"/>
        <w:ind w:left="540" w:hanging="540"/>
        <w:rPr>
          <w:sz w:val="18"/>
          <w:szCs w:val="18"/>
        </w:rPr>
      </w:pPr>
    </w:p>
    <w:tbl>
      <w:tblPr>
        <w:tblStyle w:val="afffffffffffffffffffffffffffffffffffd"/>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E2C61" w14:paraId="32C05898" w14:textId="77777777">
        <w:trPr>
          <w:trHeight w:val="386"/>
        </w:trPr>
        <w:tc>
          <w:tcPr>
            <w:tcW w:w="9461" w:type="dxa"/>
            <w:shd w:val="clear" w:color="auto" w:fill="FFA543"/>
            <w:vAlign w:val="center"/>
          </w:tcPr>
          <w:p w14:paraId="32CE6333" w14:textId="77777777" w:rsidR="00293454" w:rsidRPr="003E2C61" w:rsidRDefault="001B7CC5">
            <w:pPr>
              <w:tabs>
                <w:tab w:val="left" w:pos="432"/>
              </w:tabs>
              <w:spacing w:line="240" w:lineRule="auto"/>
              <w:ind w:left="540" w:hanging="540"/>
              <w:rPr>
                <w:rFonts w:ascii="Arial" w:eastAsia="Arial" w:hAnsi="Arial" w:cs="Arial"/>
                <w:color w:val="FFFFFF"/>
                <w:sz w:val="18"/>
                <w:szCs w:val="18"/>
              </w:rPr>
            </w:pPr>
            <w:r w:rsidRPr="003E2C61">
              <w:rPr>
                <w:rFonts w:ascii="Arial" w:eastAsia="Arial" w:hAnsi="Arial" w:cs="Arial"/>
                <w:b/>
                <w:color w:val="FFFFFF"/>
                <w:sz w:val="18"/>
                <w:szCs w:val="18"/>
              </w:rPr>
              <w:t>30</w:t>
            </w:r>
            <w:r w:rsidRPr="003E2C61">
              <w:rPr>
                <w:rFonts w:ascii="Arial" w:eastAsia="Arial" w:hAnsi="Arial" w:cs="Arial"/>
                <w:b/>
                <w:color w:val="FFFFFF"/>
                <w:sz w:val="18"/>
                <w:szCs w:val="18"/>
              </w:rPr>
              <w:tab/>
              <w:t>Cash flow information</w:t>
            </w:r>
          </w:p>
        </w:tc>
      </w:tr>
    </w:tbl>
    <w:p w14:paraId="18139A7C" w14:textId="77777777" w:rsidR="00293454" w:rsidRPr="003E2C61" w:rsidRDefault="00293454">
      <w:pPr>
        <w:spacing w:line="240" w:lineRule="auto"/>
        <w:ind w:left="540" w:hanging="540"/>
        <w:rPr>
          <w:sz w:val="18"/>
          <w:szCs w:val="18"/>
        </w:rPr>
      </w:pPr>
    </w:p>
    <w:p w14:paraId="431A43AA" w14:textId="77777777" w:rsidR="00293454" w:rsidRPr="003E2C61" w:rsidRDefault="001B7CC5">
      <w:pPr>
        <w:spacing w:line="240" w:lineRule="auto"/>
        <w:ind w:left="540" w:hanging="540"/>
        <w:rPr>
          <w:b/>
          <w:color w:val="CF4A02"/>
          <w:sz w:val="18"/>
          <w:szCs w:val="18"/>
        </w:rPr>
      </w:pPr>
      <w:r w:rsidRPr="003E2C61">
        <w:rPr>
          <w:b/>
          <w:color w:val="CF4A02"/>
          <w:sz w:val="18"/>
          <w:szCs w:val="18"/>
        </w:rPr>
        <w:t>30(a)</w:t>
      </w:r>
      <w:r w:rsidRPr="003E2C61">
        <w:rPr>
          <w:b/>
          <w:color w:val="CF4A02"/>
          <w:sz w:val="18"/>
          <w:szCs w:val="18"/>
        </w:rPr>
        <w:tab/>
        <w:t>Reconciliation of net profit (loss) to cash flows from operating activities:</w:t>
      </w:r>
    </w:p>
    <w:p w14:paraId="61A2A892" w14:textId="77777777" w:rsidR="00293454" w:rsidRPr="003E2C61" w:rsidRDefault="00293454">
      <w:pPr>
        <w:tabs>
          <w:tab w:val="left" w:pos="1080"/>
        </w:tabs>
        <w:spacing w:line="240" w:lineRule="auto"/>
        <w:ind w:left="540" w:hanging="540"/>
        <w:jc w:val="both"/>
        <w:rPr>
          <w:sz w:val="18"/>
          <w:szCs w:val="18"/>
        </w:rPr>
      </w:pPr>
    </w:p>
    <w:tbl>
      <w:tblPr>
        <w:tblStyle w:val="afffffffffffffffffffffffffffffffffffe"/>
        <w:tblW w:w="9461" w:type="dxa"/>
        <w:tblLayout w:type="fixed"/>
        <w:tblLook w:val="0000" w:firstRow="0" w:lastRow="0" w:firstColumn="0" w:lastColumn="0" w:noHBand="0" w:noVBand="0"/>
      </w:tblPr>
      <w:tblGrid>
        <w:gridCol w:w="4277"/>
        <w:gridCol w:w="1296"/>
        <w:gridCol w:w="1296"/>
        <w:gridCol w:w="1296"/>
        <w:gridCol w:w="1296"/>
      </w:tblGrid>
      <w:tr w:rsidR="00293454" w:rsidRPr="003E2C61" w14:paraId="719EBD04" w14:textId="77777777" w:rsidTr="00927B64">
        <w:tc>
          <w:tcPr>
            <w:tcW w:w="4277" w:type="dxa"/>
            <w:vAlign w:val="center"/>
          </w:tcPr>
          <w:p w14:paraId="3829E4BF" w14:textId="77777777" w:rsidR="00293454" w:rsidRPr="003E2C61" w:rsidRDefault="00293454">
            <w:pPr>
              <w:spacing w:line="240" w:lineRule="auto"/>
              <w:ind w:left="435"/>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vAlign w:val="center"/>
          </w:tcPr>
          <w:p w14:paraId="3A3948F5"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Consolidated</w:t>
            </w:r>
          </w:p>
          <w:p w14:paraId="42B0A31D"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c>
          <w:tcPr>
            <w:tcW w:w="2592" w:type="dxa"/>
            <w:gridSpan w:val="2"/>
            <w:tcBorders>
              <w:top w:val="single" w:sz="4" w:space="0" w:color="auto"/>
              <w:bottom w:val="single" w:sz="4" w:space="0" w:color="auto"/>
            </w:tcBorders>
            <w:shd w:val="clear" w:color="auto" w:fill="auto"/>
            <w:vAlign w:val="center"/>
          </w:tcPr>
          <w:p w14:paraId="0D6E6DA6"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Separate</w:t>
            </w:r>
          </w:p>
          <w:p w14:paraId="6071322C"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r>
      <w:tr w:rsidR="00293454" w:rsidRPr="003E2C61" w14:paraId="42605BD9" w14:textId="77777777" w:rsidTr="00927B64">
        <w:tc>
          <w:tcPr>
            <w:tcW w:w="4277" w:type="dxa"/>
            <w:vAlign w:val="center"/>
          </w:tcPr>
          <w:p w14:paraId="71C62608" w14:textId="77777777" w:rsidR="00293454" w:rsidRPr="003E2C61" w:rsidRDefault="00293454">
            <w:pPr>
              <w:spacing w:line="240" w:lineRule="auto"/>
              <w:ind w:left="435"/>
              <w:rPr>
                <w:rFonts w:ascii="Arial" w:eastAsia="Arial" w:hAnsi="Arial" w:cs="Arial"/>
                <w:sz w:val="18"/>
                <w:szCs w:val="18"/>
              </w:rPr>
            </w:pPr>
          </w:p>
        </w:tc>
        <w:tc>
          <w:tcPr>
            <w:tcW w:w="1296" w:type="dxa"/>
            <w:tcBorders>
              <w:top w:val="single" w:sz="4" w:space="0" w:color="auto"/>
              <w:bottom w:val="single" w:sz="4" w:space="0" w:color="auto"/>
            </w:tcBorders>
            <w:shd w:val="clear" w:color="auto" w:fill="auto"/>
            <w:vAlign w:val="center"/>
          </w:tcPr>
          <w:p w14:paraId="59ADEA2E"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296" w:type="dxa"/>
            <w:tcBorders>
              <w:top w:val="single" w:sz="4" w:space="0" w:color="auto"/>
              <w:bottom w:val="single" w:sz="4" w:space="0" w:color="auto"/>
            </w:tcBorders>
            <w:shd w:val="clear" w:color="auto" w:fill="auto"/>
            <w:vAlign w:val="center"/>
          </w:tcPr>
          <w:p w14:paraId="7FFDC87D"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c>
          <w:tcPr>
            <w:tcW w:w="1296" w:type="dxa"/>
            <w:tcBorders>
              <w:top w:val="single" w:sz="4" w:space="0" w:color="auto"/>
              <w:bottom w:val="single" w:sz="4" w:space="0" w:color="auto"/>
            </w:tcBorders>
            <w:shd w:val="clear" w:color="auto" w:fill="auto"/>
            <w:vAlign w:val="center"/>
          </w:tcPr>
          <w:p w14:paraId="46016530"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296" w:type="dxa"/>
            <w:tcBorders>
              <w:top w:val="single" w:sz="4" w:space="0" w:color="auto"/>
              <w:bottom w:val="single" w:sz="4" w:space="0" w:color="auto"/>
            </w:tcBorders>
            <w:shd w:val="clear" w:color="auto" w:fill="auto"/>
            <w:vAlign w:val="center"/>
          </w:tcPr>
          <w:p w14:paraId="3E93ACFE"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r>
      <w:tr w:rsidR="00293454" w:rsidRPr="003E2C61" w14:paraId="452ABBEB" w14:textId="77777777" w:rsidTr="00927B64">
        <w:tc>
          <w:tcPr>
            <w:tcW w:w="4277" w:type="dxa"/>
            <w:vAlign w:val="center"/>
          </w:tcPr>
          <w:p w14:paraId="05B069EE" w14:textId="77777777" w:rsidR="00293454" w:rsidRPr="003E2C61" w:rsidRDefault="00293454">
            <w:pPr>
              <w:spacing w:line="240" w:lineRule="auto"/>
              <w:ind w:left="435"/>
              <w:rPr>
                <w:rFonts w:ascii="Arial" w:eastAsia="Arial" w:hAnsi="Arial" w:cs="Arial"/>
                <w:sz w:val="14"/>
                <w:szCs w:val="14"/>
              </w:rPr>
            </w:pPr>
          </w:p>
        </w:tc>
        <w:tc>
          <w:tcPr>
            <w:tcW w:w="1296" w:type="dxa"/>
            <w:tcBorders>
              <w:top w:val="single" w:sz="4" w:space="0" w:color="auto"/>
            </w:tcBorders>
            <w:shd w:val="clear" w:color="auto" w:fill="FAFAFA"/>
            <w:vAlign w:val="center"/>
          </w:tcPr>
          <w:p w14:paraId="5BDC779F" w14:textId="77777777" w:rsidR="00293454" w:rsidRPr="003E2C61" w:rsidRDefault="00293454">
            <w:pPr>
              <w:spacing w:line="240" w:lineRule="auto"/>
              <w:ind w:right="-72"/>
              <w:jc w:val="right"/>
              <w:rPr>
                <w:rFonts w:ascii="Arial" w:eastAsia="Arial" w:hAnsi="Arial" w:cs="Arial"/>
                <w:sz w:val="14"/>
                <w:szCs w:val="14"/>
              </w:rPr>
            </w:pPr>
          </w:p>
        </w:tc>
        <w:tc>
          <w:tcPr>
            <w:tcW w:w="1296" w:type="dxa"/>
            <w:tcBorders>
              <w:top w:val="single" w:sz="4" w:space="0" w:color="auto"/>
            </w:tcBorders>
            <w:vAlign w:val="center"/>
          </w:tcPr>
          <w:p w14:paraId="33E5F663" w14:textId="77777777" w:rsidR="00293454" w:rsidRPr="003E2C61" w:rsidRDefault="00293454">
            <w:pPr>
              <w:spacing w:line="240" w:lineRule="auto"/>
              <w:ind w:right="-72"/>
              <w:jc w:val="right"/>
              <w:rPr>
                <w:rFonts w:ascii="Arial" w:eastAsia="Arial" w:hAnsi="Arial" w:cs="Arial"/>
                <w:sz w:val="14"/>
                <w:szCs w:val="14"/>
              </w:rPr>
            </w:pPr>
          </w:p>
        </w:tc>
        <w:tc>
          <w:tcPr>
            <w:tcW w:w="1296" w:type="dxa"/>
            <w:tcBorders>
              <w:top w:val="single" w:sz="4" w:space="0" w:color="auto"/>
            </w:tcBorders>
            <w:shd w:val="clear" w:color="auto" w:fill="FAFAFA"/>
            <w:vAlign w:val="center"/>
          </w:tcPr>
          <w:p w14:paraId="182A15D3" w14:textId="77777777" w:rsidR="00293454" w:rsidRPr="003E2C61" w:rsidRDefault="00293454">
            <w:pPr>
              <w:spacing w:line="240" w:lineRule="auto"/>
              <w:ind w:right="-72"/>
              <w:jc w:val="right"/>
              <w:rPr>
                <w:rFonts w:ascii="Arial" w:eastAsia="Arial" w:hAnsi="Arial" w:cs="Arial"/>
                <w:sz w:val="14"/>
                <w:szCs w:val="14"/>
              </w:rPr>
            </w:pPr>
          </w:p>
        </w:tc>
        <w:tc>
          <w:tcPr>
            <w:tcW w:w="1296" w:type="dxa"/>
            <w:tcBorders>
              <w:top w:val="single" w:sz="4" w:space="0" w:color="auto"/>
            </w:tcBorders>
            <w:vAlign w:val="center"/>
          </w:tcPr>
          <w:p w14:paraId="2193FBAC" w14:textId="77777777" w:rsidR="00293454" w:rsidRPr="003E2C61" w:rsidRDefault="00293454">
            <w:pPr>
              <w:spacing w:line="240" w:lineRule="auto"/>
              <w:ind w:right="-72"/>
              <w:jc w:val="right"/>
              <w:rPr>
                <w:rFonts w:ascii="Arial" w:eastAsia="Arial" w:hAnsi="Arial" w:cs="Arial"/>
                <w:sz w:val="14"/>
                <w:szCs w:val="14"/>
              </w:rPr>
            </w:pPr>
          </w:p>
        </w:tc>
      </w:tr>
      <w:tr w:rsidR="00293454" w:rsidRPr="003E2C61" w14:paraId="77DBB93C" w14:textId="77777777" w:rsidTr="00927B64">
        <w:tc>
          <w:tcPr>
            <w:tcW w:w="4277" w:type="dxa"/>
            <w:vAlign w:val="center"/>
          </w:tcPr>
          <w:p w14:paraId="1377F653" w14:textId="77777777" w:rsidR="00293454" w:rsidRPr="003E2C61" w:rsidRDefault="001B7CC5">
            <w:pPr>
              <w:spacing w:line="240" w:lineRule="auto"/>
              <w:ind w:left="435"/>
              <w:rPr>
                <w:rFonts w:ascii="Arial" w:eastAsia="Arial" w:hAnsi="Arial" w:cs="Arial"/>
                <w:sz w:val="18"/>
                <w:szCs w:val="18"/>
              </w:rPr>
            </w:pPr>
            <w:r w:rsidRPr="003E2C61">
              <w:rPr>
                <w:rFonts w:ascii="Arial" w:eastAsia="Arial" w:hAnsi="Arial" w:cs="Arial"/>
                <w:sz w:val="18"/>
                <w:szCs w:val="18"/>
              </w:rPr>
              <w:t>Profit (loss) before income tax expense</w:t>
            </w:r>
          </w:p>
        </w:tc>
        <w:tc>
          <w:tcPr>
            <w:tcW w:w="1296" w:type="dxa"/>
            <w:shd w:val="clear" w:color="auto" w:fill="FAFAFA"/>
            <w:vAlign w:val="bottom"/>
          </w:tcPr>
          <w:p w14:paraId="7C317A5B"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5,494,792</w:t>
            </w:r>
          </w:p>
        </w:tc>
        <w:tc>
          <w:tcPr>
            <w:tcW w:w="1296" w:type="dxa"/>
            <w:vAlign w:val="bottom"/>
          </w:tcPr>
          <w:p w14:paraId="112FFBB5"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(9,957,914)</w:t>
            </w:r>
          </w:p>
        </w:tc>
        <w:tc>
          <w:tcPr>
            <w:tcW w:w="1296" w:type="dxa"/>
            <w:shd w:val="clear" w:color="auto" w:fill="FAFAFA"/>
            <w:vAlign w:val="bottom"/>
          </w:tcPr>
          <w:p w14:paraId="78D811F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5,527,232</w:t>
            </w:r>
          </w:p>
        </w:tc>
        <w:tc>
          <w:tcPr>
            <w:tcW w:w="1296" w:type="dxa"/>
            <w:vAlign w:val="bottom"/>
          </w:tcPr>
          <w:p w14:paraId="143607F3"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(9,899,413)</w:t>
            </w:r>
          </w:p>
        </w:tc>
      </w:tr>
      <w:tr w:rsidR="00293454" w:rsidRPr="003E2C61" w14:paraId="24BF23D0" w14:textId="77777777" w:rsidTr="00927B64">
        <w:tc>
          <w:tcPr>
            <w:tcW w:w="4277" w:type="dxa"/>
            <w:vAlign w:val="center"/>
          </w:tcPr>
          <w:p w14:paraId="435E2955" w14:textId="77777777" w:rsidR="00293454" w:rsidRPr="003E2C61" w:rsidRDefault="00293454">
            <w:pPr>
              <w:spacing w:line="240" w:lineRule="auto"/>
              <w:ind w:left="435"/>
              <w:rPr>
                <w:rFonts w:ascii="Arial" w:eastAsia="Arial" w:hAnsi="Arial" w:cs="Arial"/>
                <w:sz w:val="18"/>
                <w:szCs w:val="18"/>
              </w:rPr>
            </w:pPr>
          </w:p>
        </w:tc>
        <w:tc>
          <w:tcPr>
            <w:tcW w:w="1296" w:type="dxa"/>
            <w:shd w:val="clear" w:color="auto" w:fill="FAFAFA"/>
            <w:vAlign w:val="bottom"/>
          </w:tcPr>
          <w:p w14:paraId="0E648982" w14:textId="77777777" w:rsidR="00293454" w:rsidRPr="003E2C61" w:rsidRDefault="00293454">
            <w:pPr>
              <w:spacing w:line="240" w:lineRule="auto"/>
              <w:ind w:right="-72"/>
              <w:jc w:val="right"/>
              <w:rPr>
                <w:rFonts w:ascii="Arial" w:eastAsia="Arial" w:hAnsi="Arial" w:cs="Arial"/>
                <w:sz w:val="18"/>
                <w:szCs w:val="18"/>
              </w:rPr>
            </w:pPr>
          </w:p>
        </w:tc>
        <w:tc>
          <w:tcPr>
            <w:tcW w:w="1296" w:type="dxa"/>
            <w:vAlign w:val="bottom"/>
          </w:tcPr>
          <w:p w14:paraId="41FBFBB8" w14:textId="77777777" w:rsidR="00293454" w:rsidRPr="003E2C61" w:rsidRDefault="00293454">
            <w:pPr>
              <w:spacing w:line="240" w:lineRule="auto"/>
              <w:ind w:right="-72"/>
              <w:jc w:val="right"/>
              <w:rPr>
                <w:rFonts w:ascii="Arial" w:eastAsia="Arial" w:hAnsi="Arial" w:cs="Arial"/>
                <w:sz w:val="18"/>
                <w:szCs w:val="18"/>
              </w:rPr>
            </w:pPr>
          </w:p>
        </w:tc>
        <w:tc>
          <w:tcPr>
            <w:tcW w:w="1296" w:type="dxa"/>
            <w:shd w:val="clear" w:color="auto" w:fill="FAFAFA"/>
            <w:vAlign w:val="bottom"/>
          </w:tcPr>
          <w:p w14:paraId="7AF4A439" w14:textId="77777777" w:rsidR="00293454" w:rsidRPr="003E2C61" w:rsidRDefault="00293454">
            <w:pPr>
              <w:spacing w:line="240" w:lineRule="auto"/>
              <w:ind w:right="-72"/>
              <w:jc w:val="right"/>
              <w:rPr>
                <w:rFonts w:ascii="Arial" w:eastAsia="Arial" w:hAnsi="Arial" w:cs="Arial"/>
                <w:sz w:val="18"/>
                <w:szCs w:val="18"/>
              </w:rPr>
            </w:pPr>
          </w:p>
        </w:tc>
        <w:tc>
          <w:tcPr>
            <w:tcW w:w="1296" w:type="dxa"/>
            <w:vAlign w:val="bottom"/>
          </w:tcPr>
          <w:p w14:paraId="164D0B81"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4F71AA6F" w14:textId="77777777" w:rsidTr="00927B64">
        <w:tc>
          <w:tcPr>
            <w:tcW w:w="4277" w:type="dxa"/>
            <w:vAlign w:val="center"/>
          </w:tcPr>
          <w:p w14:paraId="53CDB522" w14:textId="77777777" w:rsidR="00293454" w:rsidRPr="003E2C61" w:rsidRDefault="001B7CC5">
            <w:pPr>
              <w:spacing w:line="240" w:lineRule="auto"/>
              <w:ind w:left="435"/>
              <w:rPr>
                <w:rFonts w:ascii="Arial" w:eastAsia="Arial" w:hAnsi="Arial" w:cs="Arial"/>
                <w:sz w:val="18"/>
                <w:szCs w:val="18"/>
              </w:rPr>
            </w:pPr>
            <w:r w:rsidRPr="003E2C61">
              <w:rPr>
                <w:rFonts w:ascii="Arial" w:eastAsia="Arial" w:hAnsi="Arial" w:cs="Arial"/>
                <w:sz w:val="18"/>
                <w:szCs w:val="18"/>
              </w:rPr>
              <w:t>Adjustments for:</w:t>
            </w:r>
          </w:p>
        </w:tc>
        <w:tc>
          <w:tcPr>
            <w:tcW w:w="1296" w:type="dxa"/>
            <w:shd w:val="clear" w:color="auto" w:fill="FAFAFA"/>
            <w:vAlign w:val="bottom"/>
          </w:tcPr>
          <w:p w14:paraId="15AAB9A3" w14:textId="77777777" w:rsidR="00293454" w:rsidRPr="003E2C61" w:rsidRDefault="00293454">
            <w:pPr>
              <w:spacing w:line="240" w:lineRule="auto"/>
              <w:ind w:right="-72"/>
              <w:jc w:val="right"/>
              <w:rPr>
                <w:rFonts w:ascii="Arial" w:eastAsia="Arial" w:hAnsi="Arial" w:cs="Arial"/>
                <w:sz w:val="18"/>
                <w:szCs w:val="18"/>
              </w:rPr>
            </w:pPr>
          </w:p>
        </w:tc>
        <w:tc>
          <w:tcPr>
            <w:tcW w:w="1296" w:type="dxa"/>
            <w:vAlign w:val="bottom"/>
          </w:tcPr>
          <w:p w14:paraId="51A0655A" w14:textId="77777777" w:rsidR="00293454" w:rsidRPr="003E2C61" w:rsidRDefault="00293454">
            <w:pPr>
              <w:spacing w:line="240" w:lineRule="auto"/>
              <w:ind w:right="-72"/>
              <w:jc w:val="right"/>
              <w:rPr>
                <w:rFonts w:ascii="Arial" w:eastAsia="Arial" w:hAnsi="Arial" w:cs="Arial"/>
                <w:sz w:val="18"/>
                <w:szCs w:val="18"/>
              </w:rPr>
            </w:pPr>
          </w:p>
        </w:tc>
        <w:tc>
          <w:tcPr>
            <w:tcW w:w="1296" w:type="dxa"/>
            <w:shd w:val="clear" w:color="auto" w:fill="FAFAFA"/>
            <w:vAlign w:val="bottom"/>
          </w:tcPr>
          <w:p w14:paraId="115CFDF2" w14:textId="77777777" w:rsidR="00293454" w:rsidRPr="003E2C61" w:rsidRDefault="00293454">
            <w:pPr>
              <w:spacing w:line="240" w:lineRule="auto"/>
              <w:ind w:right="-72"/>
              <w:jc w:val="right"/>
              <w:rPr>
                <w:rFonts w:ascii="Arial" w:eastAsia="Arial" w:hAnsi="Arial" w:cs="Arial"/>
                <w:sz w:val="18"/>
                <w:szCs w:val="18"/>
              </w:rPr>
            </w:pPr>
          </w:p>
        </w:tc>
        <w:tc>
          <w:tcPr>
            <w:tcW w:w="1296" w:type="dxa"/>
            <w:vAlign w:val="bottom"/>
          </w:tcPr>
          <w:p w14:paraId="3786F4FF"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3BA5E731" w14:textId="77777777" w:rsidTr="00927B64">
        <w:tc>
          <w:tcPr>
            <w:tcW w:w="4277" w:type="dxa"/>
            <w:vAlign w:val="center"/>
          </w:tcPr>
          <w:p w14:paraId="56A44F52" w14:textId="77777777" w:rsidR="00293454" w:rsidRPr="003E2C61" w:rsidRDefault="001B7CC5">
            <w:pPr>
              <w:spacing w:line="240" w:lineRule="auto"/>
              <w:ind w:left="435"/>
              <w:rPr>
                <w:rFonts w:ascii="Arial" w:eastAsia="Arial" w:hAnsi="Arial" w:cs="Arial"/>
                <w:sz w:val="18"/>
                <w:szCs w:val="18"/>
              </w:rPr>
            </w:pPr>
            <w:r w:rsidRPr="003E2C61">
              <w:rPr>
                <w:rFonts w:ascii="Arial" w:eastAsia="Arial" w:hAnsi="Arial" w:cs="Arial"/>
                <w:sz w:val="18"/>
                <w:szCs w:val="18"/>
              </w:rPr>
              <w:t>Depreciation (Note 15,16)</w:t>
            </w:r>
          </w:p>
        </w:tc>
        <w:tc>
          <w:tcPr>
            <w:tcW w:w="1296" w:type="dxa"/>
            <w:shd w:val="clear" w:color="auto" w:fill="FAFAFA"/>
            <w:vAlign w:val="bottom"/>
          </w:tcPr>
          <w:p w14:paraId="7883E550"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2,807,542</w:t>
            </w:r>
          </w:p>
        </w:tc>
        <w:tc>
          <w:tcPr>
            <w:tcW w:w="1296" w:type="dxa"/>
            <w:vAlign w:val="bottom"/>
          </w:tcPr>
          <w:p w14:paraId="770116CF"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2,567,660</w:t>
            </w:r>
          </w:p>
        </w:tc>
        <w:tc>
          <w:tcPr>
            <w:tcW w:w="1296" w:type="dxa"/>
            <w:shd w:val="clear" w:color="auto" w:fill="FAFAFA"/>
            <w:vAlign w:val="bottom"/>
          </w:tcPr>
          <w:p w14:paraId="7FD50100"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2,833,182</w:t>
            </w:r>
          </w:p>
        </w:tc>
        <w:tc>
          <w:tcPr>
            <w:tcW w:w="1296" w:type="dxa"/>
            <w:vAlign w:val="bottom"/>
          </w:tcPr>
          <w:p w14:paraId="29945C4E"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2,593,300</w:t>
            </w:r>
          </w:p>
        </w:tc>
      </w:tr>
      <w:tr w:rsidR="00293454" w:rsidRPr="003E2C61" w14:paraId="703783E5" w14:textId="77777777" w:rsidTr="00927B64">
        <w:tc>
          <w:tcPr>
            <w:tcW w:w="4277" w:type="dxa"/>
            <w:vAlign w:val="center"/>
          </w:tcPr>
          <w:p w14:paraId="66A307E2" w14:textId="77777777" w:rsidR="00293454" w:rsidRPr="003E2C61" w:rsidRDefault="001B7CC5">
            <w:pPr>
              <w:spacing w:line="240" w:lineRule="auto"/>
              <w:ind w:left="435"/>
              <w:rPr>
                <w:rFonts w:ascii="Arial" w:eastAsia="Arial" w:hAnsi="Arial" w:cs="Arial"/>
                <w:sz w:val="18"/>
                <w:szCs w:val="18"/>
              </w:rPr>
            </w:pPr>
            <w:r w:rsidRPr="003E2C61">
              <w:rPr>
                <w:rFonts w:ascii="Arial" w:eastAsia="Arial" w:hAnsi="Arial" w:cs="Arial"/>
                <w:sz w:val="18"/>
                <w:szCs w:val="18"/>
              </w:rPr>
              <w:t>Amortisation (Note 17)</w:t>
            </w:r>
          </w:p>
        </w:tc>
        <w:tc>
          <w:tcPr>
            <w:tcW w:w="1296" w:type="dxa"/>
            <w:shd w:val="clear" w:color="auto" w:fill="FAFAFA"/>
            <w:vAlign w:val="bottom"/>
          </w:tcPr>
          <w:p w14:paraId="17725513"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17,684</w:t>
            </w:r>
          </w:p>
        </w:tc>
        <w:tc>
          <w:tcPr>
            <w:tcW w:w="1296" w:type="dxa"/>
            <w:vAlign w:val="bottom"/>
          </w:tcPr>
          <w:p w14:paraId="183689EE"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17,902</w:t>
            </w:r>
          </w:p>
        </w:tc>
        <w:tc>
          <w:tcPr>
            <w:tcW w:w="1296" w:type="dxa"/>
            <w:shd w:val="clear" w:color="auto" w:fill="FAFAFA"/>
            <w:vAlign w:val="bottom"/>
          </w:tcPr>
          <w:p w14:paraId="7F5622A2"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17,684</w:t>
            </w:r>
          </w:p>
        </w:tc>
        <w:tc>
          <w:tcPr>
            <w:tcW w:w="1296" w:type="dxa"/>
            <w:vAlign w:val="bottom"/>
          </w:tcPr>
          <w:p w14:paraId="267BA361"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17,902</w:t>
            </w:r>
          </w:p>
        </w:tc>
      </w:tr>
      <w:tr w:rsidR="00293454" w:rsidRPr="003E2C61" w14:paraId="0818D539" w14:textId="77777777" w:rsidTr="00927B64">
        <w:tc>
          <w:tcPr>
            <w:tcW w:w="4277" w:type="dxa"/>
            <w:vAlign w:val="center"/>
          </w:tcPr>
          <w:p w14:paraId="1CCBE938" w14:textId="77777777" w:rsidR="00293454" w:rsidRPr="003E2C61" w:rsidRDefault="001B7CC5">
            <w:pPr>
              <w:spacing w:line="240" w:lineRule="auto"/>
              <w:ind w:left="435" w:right="-60"/>
              <w:rPr>
                <w:rFonts w:ascii="Arial" w:eastAsia="Arial" w:hAnsi="Arial" w:cs="Arial"/>
                <w:sz w:val="18"/>
                <w:szCs w:val="18"/>
              </w:rPr>
            </w:pPr>
            <w:r w:rsidRPr="003E2C61">
              <w:rPr>
                <w:rFonts w:ascii="Arial" w:eastAsia="Arial" w:hAnsi="Arial" w:cs="Arial"/>
                <w:sz w:val="18"/>
                <w:szCs w:val="18"/>
              </w:rPr>
              <w:t>Loss allowance (Note 8)</w:t>
            </w:r>
          </w:p>
        </w:tc>
        <w:tc>
          <w:tcPr>
            <w:tcW w:w="1296" w:type="dxa"/>
            <w:shd w:val="clear" w:color="auto" w:fill="FAFAFA"/>
            <w:vAlign w:val="bottom"/>
          </w:tcPr>
          <w:p w14:paraId="55BEDB17"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(17,245)</w:t>
            </w:r>
          </w:p>
        </w:tc>
        <w:tc>
          <w:tcPr>
            <w:tcW w:w="1296" w:type="dxa"/>
            <w:vAlign w:val="bottom"/>
          </w:tcPr>
          <w:p w14:paraId="15E7E1B7"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(12,352)</w:t>
            </w:r>
          </w:p>
        </w:tc>
        <w:tc>
          <w:tcPr>
            <w:tcW w:w="1296" w:type="dxa"/>
            <w:shd w:val="clear" w:color="auto" w:fill="FAFAFA"/>
            <w:vAlign w:val="bottom"/>
          </w:tcPr>
          <w:p w14:paraId="7BCAF395"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(17,245)</w:t>
            </w:r>
          </w:p>
        </w:tc>
        <w:tc>
          <w:tcPr>
            <w:tcW w:w="1296" w:type="dxa"/>
            <w:vAlign w:val="bottom"/>
          </w:tcPr>
          <w:p w14:paraId="33EF8D9F" w14:textId="77777777" w:rsidR="00293454" w:rsidRPr="003E2C61" w:rsidRDefault="001B7CC5">
            <w:pPr>
              <w:spacing w:line="240" w:lineRule="auto"/>
              <w:ind w:right="-43"/>
              <w:jc w:val="right"/>
              <w:rPr>
                <w:rFonts w:ascii="Arial" w:eastAsia="Arial" w:hAnsi="Arial" w:cs="Arial"/>
                <w:sz w:val="18"/>
                <w:szCs w:val="18"/>
              </w:rPr>
            </w:pPr>
            <w:r w:rsidRPr="003E2C61">
              <w:rPr>
                <w:rFonts w:ascii="Arial" w:eastAsia="Arial" w:hAnsi="Arial" w:cs="Arial"/>
                <w:sz w:val="18"/>
                <w:szCs w:val="18"/>
              </w:rPr>
              <w:t>(12,352)</w:t>
            </w:r>
          </w:p>
        </w:tc>
      </w:tr>
      <w:tr w:rsidR="00293454" w:rsidRPr="003E2C61" w14:paraId="2CD28974" w14:textId="77777777" w:rsidTr="00927B64">
        <w:tc>
          <w:tcPr>
            <w:tcW w:w="4277" w:type="dxa"/>
            <w:vAlign w:val="center"/>
          </w:tcPr>
          <w:p w14:paraId="3BB8919F" w14:textId="77777777" w:rsidR="00293454" w:rsidRPr="003E2C61" w:rsidRDefault="001B7CC5">
            <w:pPr>
              <w:spacing w:line="240" w:lineRule="auto"/>
              <w:ind w:left="435" w:right="-60"/>
              <w:rPr>
                <w:rFonts w:ascii="Arial" w:eastAsia="Arial" w:hAnsi="Arial" w:cs="Arial"/>
                <w:sz w:val="18"/>
                <w:szCs w:val="18"/>
              </w:rPr>
            </w:pPr>
            <w:r w:rsidRPr="003E2C61">
              <w:rPr>
                <w:rFonts w:ascii="Arial" w:eastAsia="Arial" w:hAnsi="Arial" w:cs="Arial"/>
                <w:sz w:val="18"/>
                <w:szCs w:val="18"/>
              </w:rPr>
              <w:t>Write-down of inventory to net realisable value</w:t>
            </w:r>
          </w:p>
        </w:tc>
        <w:tc>
          <w:tcPr>
            <w:tcW w:w="1296" w:type="dxa"/>
            <w:shd w:val="clear" w:color="auto" w:fill="FAFAFA"/>
            <w:vAlign w:val="bottom"/>
          </w:tcPr>
          <w:p w14:paraId="32B75728"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59,724</w:t>
            </w:r>
          </w:p>
        </w:tc>
        <w:tc>
          <w:tcPr>
            <w:tcW w:w="1296" w:type="dxa"/>
            <w:vAlign w:val="bottom"/>
          </w:tcPr>
          <w:p w14:paraId="3E975D91"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11,864</w:t>
            </w:r>
          </w:p>
        </w:tc>
        <w:tc>
          <w:tcPr>
            <w:tcW w:w="1296" w:type="dxa"/>
            <w:shd w:val="clear" w:color="auto" w:fill="FAFAFA"/>
            <w:vAlign w:val="bottom"/>
          </w:tcPr>
          <w:p w14:paraId="4FED5AD1"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59,724</w:t>
            </w:r>
          </w:p>
        </w:tc>
        <w:tc>
          <w:tcPr>
            <w:tcW w:w="1296" w:type="dxa"/>
            <w:vAlign w:val="bottom"/>
          </w:tcPr>
          <w:p w14:paraId="5FC1E747" w14:textId="77777777" w:rsidR="00293454" w:rsidRPr="003E2C61" w:rsidRDefault="001B7CC5">
            <w:pPr>
              <w:spacing w:line="240" w:lineRule="auto"/>
              <w:ind w:right="-43"/>
              <w:jc w:val="right"/>
              <w:rPr>
                <w:rFonts w:ascii="Arial" w:eastAsia="Arial" w:hAnsi="Arial" w:cs="Arial"/>
                <w:sz w:val="18"/>
                <w:szCs w:val="18"/>
              </w:rPr>
            </w:pPr>
            <w:r w:rsidRPr="003E2C61">
              <w:rPr>
                <w:rFonts w:ascii="Arial" w:eastAsia="Arial" w:hAnsi="Arial" w:cs="Arial"/>
                <w:sz w:val="18"/>
                <w:szCs w:val="18"/>
              </w:rPr>
              <w:t>11,864</w:t>
            </w:r>
          </w:p>
        </w:tc>
      </w:tr>
      <w:tr w:rsidR="00293454" w:rsidRPr="003E2C61" w14:paraId="0B0DA3B9" w14:textId="77777777" w:rsidTr="00927B64">
        <w:tc>
          <w:tcPr>
            <w:tcW w:w="4277" w:type="dxa"/>
            <w:vAlign w:val="center"/>
          </w:tcPr>
          <w:p w14:paraId="23EFE7E1" w14:textId="77777777" w:rsidR="00293454" w:rsidRPr="003E2C61" w:rsidRDefault="001B7CC5">
            <w:pPr>
              <w:spacing w:line="240" w:lineRule="auto"/>
              <w:ind w:left="435"/>
              <w:rPr>
                <w:rFonts w:ascii="Arial" w:eastAsia="Arial" w:hAnsi="Arial" w:cs="Arial"/>
                <w:sz w:val="18"/>
                <w:szCs w:val="18"/>
              </w:rPr>
            </w:pPr>
            <w:r w:rsidRPr="003E2C61">
              <w:rPr>
                <w:rFonts w:ascii="Arial" w:eastAsia="Arial" w:hAnsi="Arial" w:cs="Arial"/>
                <w:sz w:val="18"/>
                <w:szCs w:val="18"/>
              </w:rPr>
              <w:t>Impairment charge on non-financial assets</w:t>
            </w:r>
          </w:p>
        </w:tc>
        <w:tc>
          <w:tcPr>
            <w:tcW w:w="1296" w:type="dxa"/>
            <w:shd w:val="clear" w:color="auto" w:fill="FAFAFA"/>
            <w:vAlign w:val="bottom"/>
          </w:tcPr>
          <w:p w14:paraId="459F7A2E" w14:textId="77777777" w:rsidR="00293454" w:rsidRPr="003E2C61" w:rsidRDefault="00293454">
            <w:pPr>
              <w:spacing w:line="240" w:lineRule="auto"/>
              <w:ind w:right="-72"/>
              <w:jc w:val="right"/>
              <w:rPr>
                <w:rFonts w:ascii="Arial" w:eastAsia="Arial" w:hAnsi="Arial" w:cs="Arial"/>
                <w:sz w:val="18"/>
                <w:szCs w:val="18"/>
              </w:rPr>
            </w:pPr>
          </w:p>
        </w:tc>
        <w:tc>
          <w:tcPr>
            <w:tcW w:w="1296" w:type="dxa"/>
            <w:vAlign w:val="bottom"/>
          </w:tcPr>
          <w:p w14:paraId="121F0F94" w14:textId="77777777" w:rsidR="00293454" w:rsidRPr="003E2C61" w:rsidRDefault="00293454">
            <w:pPr>
              <w:spacing w:line="240" w:lineRule="auto"/>
              <w:ind w:right="-72"/>
              <w:jc w:val="right"/>
              <w:rPr>
                <w:rFonts w:ascii="Arial" w:eastAsia="Arial" w:hAnsi="Arial" w:cs="Arial"/>
                <w:sz w:val="18"/>
                <w:szCs w:val="18"/>
              </w:rPr>
            </w:pPr>
          </w:p>
        </w:tc>
        <w:tc>
          <w:tcPr>
            <w:tcW w:w="1296" w:type="dxa"/>
            <w:shd w:val="clear" w:color="auto" w:fill="FAFAFA"/>
            <w:vAlign w:val="bottom"/>
          </w:tcPr>
          <w:p w14:paraId="4CA56493" w14:textId="77777777" w:rsidR="00293454" w:rsidRPr="003E2C61" w:rsidRDefault="00293454">
            <w:pPr>
              <w:spacing w:line="240" w:lineRule="auto"/>
              <w:ind w:right="-72"/>
              <w:jc w:val="right"/>
              <w:rPr>
                <w:rFonts w:ascii="Arial" w:eastAsia="Arial" w:hAnsi="Arial" w:cs="Arial"/>
                <w:sz w:val="18"/>
                <w:szCs w:val="18"/>
              </w:rPr>
            </w:pPr>
          </w:p>
        </w:tc>
        <w:tc>
          <w:tcPr>
            <w:tcW w:w="1296" w:type="dxa"/>
            <w:vAlign w:val="bottom"/>
          </w:tcPr>
          <w:p w14:paraId="00104402"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02F0FE5F" w14:textId="77777777" w:rsidTr="00927B64">
        <w:tc>
          <w:tcPr>
            <w:tcW w:w="4277" w:type="dxa"/>
            <w:vAlign w:val="center"/>
          </w:tcPr>
          <w:p w14:paraId="254E9D04" w14:textId="77777777" w:rsidR="00293454" w:rsidRPr="003E2C61" w:rsidRDefault="001B7CC5">
            <w:pPr>
              <w:spacing w:line="240" w:lineRule="auto"/>
              <w:ind w:left="435"/>
              <w:rPr>
                <w:rFonts w:ascii="Arial" w:eastAsia="Arial" w:hAnsi="Arial" w:cs="Arial"/>
                <w:sz w:val="18"/>
                <w:szCs w:val="18"/>
              </w:rPr>
            </w:pPr>
            <w:r w:rsidRPr="003E2C61">
              <w:rPr>
                <w:rFonts w:ascii="Arial" w:eastAsia="Arial" w:hAnsi="Arial" w:cs="Arial"/>
                <w:sz w:val="18"/>
                <w:szCs w:val="18"/>
              </w:rPr>
              <w:t xml:space="preserve">   (Note 15,17)</w:t>
            </w:r>
          </w:p>
        </w:tc>
        <w:tc>
          <w:tcPr>
            <w:tcW w:w="1296" w:type="dxa"/>
            <w:shd w:val="clear" w:color="auto" w:fill="FAFAFA"/>
            <w:vAlign w:val="bottom"/>
          </w:tcPr>
          <w:p w14:paraId="53EA7B69"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407,796</w:t>
            </w:r>
          </w:p>
        </w:tc>
        <w:tc>
          <w:tcPr>
            <w:tcW w:w="1296" w:type="dxa"/>
            <w:vAlign w:val="bottom"/>
          </w:tcPr>
          <w:p w14:paraId="658D546B"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121,879</w:t>
            </w:r>
          </w:p>
        </w:tc>
        <w:tc>
          <w:tcPr>
            <w:tcW w:w="1296" w:type="dxa"/>
            <w:shd w:val="clear" w:color="auto" w:fill="FAFAFA"/>
            <w:vAlign w:val="bottom"/>
          </w:tcPr>
          <w:p w14:paraId="79EC6E93"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407,796</w:t>
            </w:r>
          </w:p>
        </w:tc>
        <w:tc>
          <w:tcPr>
            <w:tcW w:w="1296" w:type="dxa"/>
            <w:vAlign w:val="bottom"/>
          </w:tcPr>
          <w:p w14:paraId="7E5AF835"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121,879</w:t>
            </w:r>
          </w:p>
        </w:tc>
      </w:tr>
      <w:tr w:rsidR="00293454" w:rsidRPr="003E2C61" w14:paraId="0B0CC62D" w14:textId="77777777" w:rsidTr="00927B64">
        <w:tc>
          <w:tcPr>
            <w:tcW w:w="4277" w:type="dxa"/>
            <w:vAlign w:val="center"/>
          </w:tcPr>
          <w:p w14:paraId="725B3263" w14:textId="77777777" w:rsidR="00293454" w:rsidRPr="003E2C61" w:rsidRDefault="001B7CC5">
            <w:pPr>
              <w:spacing w:line="240" w:lineRule="auto"/>
              <w:ind w:left="435"/>
              <w:rPr>
                <w:rFonts w:ascii="Arial" w:eastAsia="Arial" w:hAnsi="Arial" w:cs="Arial"/>
                <w:sz w:val="18"/>
                <w:szCs w:val="18"/>
              </w:rPr>
            </w:pPr>
            <w:r w:rsidRPr="003E2C61">
              <w:rPr>
                <w:rFonts w:ascii="Arial" w:eastAsia="Arial" w:hAnsi="Arial" w:cs="Arial"/>
                <w:sz w:val="18"/>
                <w:szCs w:val="18"/>
              </w:rPr>
              <w:t>Loss on disposal of property, plant and</w:t>
            </w:r>
          </w:p>
        </w:tc>
        <w:tc>
          <w:tcPr>
            <w:tcW w:w="1296" w:type="dxa"/>
            <w:shd w:val="clear" w:color="auto" w:fill="FAFAFA"/>
            <w:vAlign w:val="bottom"/>
          </w:tcPr>
          <w:p w14:paraId="2FA902CB" w14:textId="77777777" w:rsidR="00293454" w:rsidRPr="003E2C61" w:rsidRDefault="00293454">
            <w:pPr>
              <w:spacing w:line="240" w:lineRule="auto"/>
              <w:ind w:right="-72"/>
              <w:jc w:val="right"/>
              <w:rPr>
                <w:rFonts w:ascii="Arial" w:eastAsia="Arial" w:hAnsi="Arial" w:cs="Arial"/>
                <w:sz w:val="18"/>
                <w:szCs w:val="18"/>
              </w:rPr>
            </w:pPr>
          </w:p>
        </w:tc>
        <w:tc>
          <w:tcPr>
            <w:tcW w:w="1296" w:type="dxa"/>
            <w:vAlign w:val="bottom"/>
          </w:tcPr>
          <w:p w14:paraId="01DCF5D9" w14:textId="77777777" w:rsidR="00293454" w:rsidRPr="003E2C61" w:rsidRDefault="00293454">
            <w:pPr>
              <w:spacing w:line="240" w:lineRule="auto"/>
              <w:ind w:right="-72"/>
              <w:jc w:val="right"/>
              <w:rPr>
                <w:rFonts w:ascii="Arial" w:eastAsia="Arial" w:hAnsi="Arial" w:cs="Arial"/>
                <w:sz w:val="18"/>
                <w:szCs w:val="18"/>
              </w:rPr>
            </w:pPr>
          </w:p>
        </w:tc>
        <w:tc>
          <w:tcPr>
            <w:tcW w:w="1296" w:type="dxa"/>
            <w:shd w:val="clear" w:color="auto" w:fill="FAFAFA"/>
            <w:vAlign w:val="bottom"/>
          </w:tcPr>
          <w:p w14:paraId="14D03FFB" w14:textId="77777777" w:rsidR="00293454" w:rsidRPr="003E2C61" w:rsidRDefault="00293454">
            <w:pPr>
              <w:spacing w:line="240" w:lineRule="auto"/>
              <w:ind w:right="-72"/>
              <w:jc w:val="right"/>
              <w:rPr>
                <w:rFonts w:ascii="Arial" w:eastAsia="Arial" w:hAnsi="Arial" w:cs="Arial"/>
                <w:sz w:val="18"/>
                <w:szCs w:val="18"/>
              </w:rPr>
            </w:pPr>
          </w:p>
        </w:tc>
        <w:tc>
          <w:tcPr>
            <w:tcW w:w="1296" w:type="dxa"/>
            <w:vAlign w:val="bottom"/>
          </w:tcPr>
          <w:p w14:paraId="143331DE"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44FECA88" w14:textId="77777777" w:rsidTr="00927B64">
        <w:tc>
          <w:tcPr>
            <w:tcW w:w="4277" w:type="dxa"/>
            <w:vAlign w:val="center"/>
          </w:tcPr>
          <w:p w14:paraId="041B6C7E" w14:textId="77777777" w:rsidR="00293454" w:rsidRPr="003E2C61" w:rsidRDefault="001B7CC5">
            <w:pPr>
              <w:spacing w:line="240" w:lineRule="auto"/>
              <w:ind w:left="435"/>
              <w:rPr>
                <w:rFonts w:ascii="Arial" w:eastAsia="Arial" w:hAnsi="Arial" w:cs="Arial"/>
                <w:sz w:val="18"/>
                <w:szCs w:val="18"/>
              </w:rPr>
            </w:pPr>
            <w:r w:rsidRPr="003E2C61">
              <w:rPr>
                <w:rFonts w:ascii="Arial" w:eastAsia="Arial" w:hAnsi="Arial" w:cs="Arial"/>
                <w:sz w:val="18"/>
                <w:szCs w:val="18"/>
              </w:rPr>
              <w:t xml:space="preserve">   equipment and intangible assets</w:t>
            </w:r>
          </w:p>
        </w:tc>
        <w:tc>
          <w:tcPr>
            <w:tcW w:w="1296" w:type="dxa"/>
            <w:shd w:val="clear" w:color="auto" w:fill="FAFAFA"/>
            <w:vAlign w:val="bottom"/>
          </w:tcPr>
          <w:p w14:paraId="2B1DBD78"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6,573</w:t>
            </w:r>
          </w:p>
        </w:tc>
        <w:tc>
          <w:tcPr>
            <w:tcW w:w="1296" w:type="dxa"/>
            <w:vAlign w:val="bottom"/>
          </w:tcPr>
          <w:p w14:paraId="2EFA7811"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33,756</w:t>
            </w:r>
          </w:p>
        </w:tc>
        <w:tc>
          <w:tcPr>
            <w:tcW w:w="1296" w:type="dxa"/>
            <w:shd w:val="clear" w:color="auto" w:fill="FAFAFA"/>
            <w:vAlign w:val="bottom"/>
          </w:tcPr>
          <w:p w14:paraId="59DCE4FD"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9,194</w:t>
            </w:r>
          </w:p>
        </w:tc>
        <w:tc>
          <w:tcPr>
            <w:tcW w:w="1296" w:type="dxa"/>
            <w:vAlign w:val="bottom"/>
          </w:tcPr>
          <w:p w14:paraId="0A499C53"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33,756</w:t>
            </w:r>
          </w:p>
        </w:tc>
      </w:tr>
      <w:tr w:rsidR="00293454" w:rsidRPr="003E2C61" w14:paraId="6DD664AA" w14:textId="77777777" w:rsidTr="00927B64">
        <w:tc>
          <w:tcPr>
            <w:tcW w:w="4277" w:type="dxa"/>
            <w:vAlign w:val="center"/>
          </w:tcPr>
          <w:p w14:paraId="7DACADF3" w14:textId="77777777" w:rsidR="00293454" w:rsidRPr="003E2C61" w:rsidRDefault="001B7CC5">
            <w:pPr>
              <w:spacing w:line="240" w:lineRule="auto"/>
              <w:ind w:left="435" w:right="-114"/>
              <w:rPr>
                <w:rFonts w:ascii="Arial" w:eastAsia="Arial" w:hAnsi="Arial" w:cs="Arial"/>
                <w:sz w:val="18"/>
                <w:szCs w:val="18"/>
              </w:rPr>
            </w:pPr>
            <w:r w:rsidRPr="003E2C61">
              <w:rPr>
                <w:rFonts w:ascii="Arial" w:eastAsia="Arial" w:hAnsi="Arial" w:cs="Arial"/>
                <w:sz w:val="18"/>
                <w:szCs w:val="18"/>
              </w:rPr>
              <w:t>Share of profit from an associate (Note 14)</w:t>
            </w:r>
          </w:p>
        </w:tc>
        <w:tc>
          <w:tcPr>
            <w:tcW w:w="1296" w:type="dxa"/>
            <w:shd w:val="clear" w:color="auto" w:fill="FAFAFA"/>
            <w:vAlign w:val="bottom"/>
          </w:tcPr>
          <w:p w14:paraId="649A4EB8"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(226,818)</w:t>
            </w:r>
          </w:p>
        </w:tc>
        <w:tc>
          <w:tcPr>
            <w:tcW w:w="1296" w:type="dxa"/>
            <w:vAlign w:val="bottom"/>
          </w:tcPr>
          <w:p w14:paraId="0ECAC409"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(285,102)</w:t>
            </w:r>
          </w:p>
        </w:tc>
        <w:tc>
          <w:tcPr>
            <w:tcW w:w="1296" w:type="dxa"/>
            <w:shd w:val="clear" w:color="auto" w:fill="FAFAFA"/>
            <w:vAlign w:val="bottom"/>
          </w:tcPr>
          <w:p w14:paraId="13CF42EC"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296" w:type="dxa"/>
            <w:vAlign w:val="bottom"/>
          </w:tcPr>
          <w:p w14:paraId="11470D50"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r>
      <w:tr w:rsidR="00293454" w:rsidRPr="003E2C61" w14:paraId="2E91840E" w14:textId="77777777" w:rsidTr="00927B64">
        <w:tc>
          <w:tcPr>
            <w:tcW w:w="4277" w:type="dxa"/>
            <w:vAlign w:val="center"/>
          </w:tcPr>
          <w:p w14:paraId="54E0CD36" w14:textId="77777777" w:rsidR="00293454" w:rsidRPr="003E2C61" w:rsidRDefault="001B7CC5">
            <w:pPr>
              <w:spacing w:line="240" w:lineRule="auto"/>
              <w:ind w:left="435"/>
              <w:rPr>
                <w:rFonts w:ascii="Arial" w:eastAsia="Arial" w:hAnsi="Arial" w:cs="Arial"/>
                <w:sz w:val="18"/>
                <w:szCs w:val="18"/>
              </w:rPr>
            </w:pPr>
            <w:r w:rsidRPr="003E2C61">
              <w:rPr>
                <w:rFonts w:ascii="Arial" w:eastAsia="Arial" w:hAnsi="Arial" w:cs="Arial"/>
                <w:sz w:val="18"/>
                <w:szCs w:val="18"/>
              </w:rPr>
              <w:t>Interest income</w:t>
            </w:r>
          </w:p>
        </w:tc>
        <w:tc>
          <w:tcPr>
            <w:tcW w:w="1296" w:type="dxa"/>
            <w:shd w:val="clear" w:color="auto" w:fill="FAFAFA"/>
            <w:vAlign w:val="bottom"/>
          </w:tcPr>
          <w:p w14:paraId="4F2D6968"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(3,152)</w:t>
            </w:r>
          </w:p>
        </w:tc>
        <w:tc>
          <w:tcPr>
            <w:tcW w:w="1296" w:type="dxa"/>
            <w:vAlign w:val="bottom"/>
          </w:tcPr>
          <w:p w14:paraId="1C319DFD"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(2,970)</w:t>
            </w:r>
          </w:p>
        </w:tc>
        <w:tc>
          <w:tcPr>
            <w:tcW w:w="1296" w:type="dxa"/>
            <w:shd w:val="clear" w:color="auto" w:fill="FAFAFA"/>
            <w:vAlign w:val="bottom"/>
          </w:tcPr>
          <w:p w14:paraId="3686B945"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(186,104)</w:t>
            </w:r>
          </w:p>
        </w:tc>
        <w:tc>
          <w:tcPr>
            <w:tcW w:w="1296" w:type="dxa"/>
            <w:vAlign w:val="bottom"/>
          </w:tcPr>
          <w:p w14:paraId="697E550B"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(187,763)</w:t>
            </w:r>
          </w:p>
        </w:tc>
      </w:tr>
      <w:tr w:rsidR="00293454" w:rsidRPr="003E2C61" w14:paraId="25FA25BE" w14:textId="77777777" w:rsidTr="00927B64">
        <w:tc>
          <w:tcPr>
            <w:tcW w:w="4277" w:type="dxa"/>
            <w:vAlign w:val="center"/>
          </w:tcPr>
          <w:p w14:paraId="1F83C6A2" w14:textId="77777777" w:rsidR="00293454" w:rsidRPr="003E2C61" w:rsidRDefault="001B7CC5">
            <w:pPr>
              <w:spacing w:line="240" w:lineRule="auto"/>
              <w:ind w:left="435"/>
              <w:rPr>
                <w:rFonts w:ascii="Arial" w:eastAsia="Arial" w:hAnsi="Arial" w:cs="Arial"/>
                <w:sz w:val="18"/>
                <w:szCs w:val="18"/>
              </w:rPr>
            </w:pPr>
            <w:r w:rsidRPr="003E2C61">
              <w:rPr>
                <w:rFonts w:ascii="Arial" w:eastAsia="Arial" w:hAnsi="Arial" w:cs="Arial"/>
                <w:sz w:val="18"/>
                <w:szCs w:val="18"/>
              </w:rPr>
              <w:t>Finance costs</w:t>
            </w:r>
          </w:p>
        </w:tc>
        <w:tc>
          <w:tcPr>
            <w:tcW w:w="1296" w:type="dxa"/>
            <w:shd w:val="clear" w:color="auto" w:fill="FAFAFA"/>
            <w:vAlign w:val="bottom"/>
          </w:tcPr>
          <w:p w14:paraId="1D67FB83"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310,781</w:t>
            </w:r>
          </w:p>
        </w:tc>
        <w:tc>
          <w:tcPr>
            <w:tcW w:w="1296" w:type="dxa"/>
            <w:vAlign w:val="bottom"/>
          </w:tcPr>
          <w:p w14:paraId="39288F15"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360,486</w:t>
            </w:r>
          </w:p>
        </w:tc>
        <w:tc>
          <w:tcPr>
            <w:tcW w:w="1296" w:type="dxa"/>
            <w:shd w:val="clear" w:color="auto" w:fill="FAFAFA"/>
            <w:vAlign w:val="bottom"/>
          </w:tcPr>
          <w:p w14:paraId="6405DED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311,267</w:t>
            </w:r>
          </w:p>
        </w:tc>
        <w:tc>
          <w:tcPr>
            <w:tcW w:w="1296" w:type="dxa"/>
            <w:vAlign w:val="bottom"/>
          </w:tcPr>
          <w:p w14:paraId="5042992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361,369</w:t>
            </w:r>
          </w:p>
        </w:tc>
      </w:tr>
      <w:tr w:rsidR="00293454" w:rsidRPr="003E2C61" w14:paraId="3F0269DE" w14:textId="77777777" w:rsidTr="00927B64">
        <w:tc>
          <w:tcPr>
            <w:tcW w:w="4277" w:type="dxa"/>
            <w:vAlign w:val="center"/>
          </w:tcPr>
          <w:p w14:paraId="0886A2D3" w14:textId="77777777" w:rsidR="00293454" w:rsidRPr="003E2C61" w:rsidRDefault="001B7CC5">
            <w:pPr>
              <w:spacing w:line="240" w:lineRule="auto"/>
              <w:ind w:left="435"/>
              <w:rPr>
                <w:rFonts w:ascii="Arial" w:eastAsia="Arial" w:hAnsi="Arial" w:cs="Arial"/>
                <w:sz w:val="18"/>
                <w:szCs w:val="18"/>
              </w:rPr>
            </w:pPr>
            <w:r w:rsidRPr="003E2C61">
              <w:rPr>
                <w:rFonts w:ascii="Arial" w:eastAsia="Arial" w:hAnsi="Arial" w:cs="Arial"/>
                <w:sz w:val="18"/>
                <w:szCs w:val="18"/>
              </w:rPr>
              <w:t xml:space="preserve">Dividend income </w:t>
            </w:r>
          </w:p>
        </w:tc>
        <w:tc>
          <w:tcPr>
            <w:tcW w:w="1296" w:type="dxa"/>
            <w:shd w:val="clear" w:color="auto" w:fill="FAFAFA"/>
            <w:vAlign w:val="bottom"/>
          </w:tcPr>
          <w:p w14:paraId="30211FFE"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296" w:type="dxa"/>
            <w:vAlign w:val="bottom"/>
          </w:tcPr>
          <w:p w14:paraId="01D5149D"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(45,900)</w:t>
            </w:r>
          </w:p>
        </w:tc>
        <w:tc>
          <w:tcPr>
            <w:tcW w:w="1296" w:type="dxa"/>
            <w:shd w:val="clear" w:color="auto" w:fill="FAFAFA"/>
            <w:vAlign w:val="bottom"/>
          </w:tcPr>
          <w:p w14:paraId="66848D7F"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(272,393)</w:t>
            </w:r>
          </w:p>
        </w:tc>
        <w:tc>
          <w:tcPr>
            <w:tcW w:w="1296" w:type="dxa"/>
            <w:vAlign w:val="bottom"/>
          </w:tcPr>
          <w:p w14:paraId="06351F67"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(403,215)</w:t>
            </w:r>
          </w:p>
        </w:tc>
      </w:tr>
      <w:tr w:rsidR="00293454" w:rsidRPr="003E2C61" w14:paraId="2D1DD3CC" w14:textId="77777777" w:rsidTr="00927B64">
        <w:tc>
          <w:tcPr>
            <w:tcW w:w="4277" w:type="dxa"/>
            <w:vAlign w:val="center"/>
          </w:tcPr>
          <w:p w14:paraId="5AA42D02" w14:textId="77777777" w:rsidR="00293454" w:rsidRPr="003E2C61" w:rsidRDefault="001B7CC5">
            <w:pPr>
              <w:spacing w:line="240" w:lineRule="auto"/>
              <w:ind w:left="435" w:right="-150"/>
              <w:rPr>
                <w:rFonts w:ascii="Arial" w:eastAsia="Arial" w:hAnsi="Arial" w:cs="Arial"/>
                <w:sz w:val="18"/>
                <w:szCs w:val="18"/>
              </w:rPr>
            </w:pPr>
            <w:r w:rsidRPr="003E2C61">
              <w:rPr>
                <w:rFonts w:ascii="Arial" w:eastAsia="Arial" w:hAnsi="Arial" w:cs="Arial"/>
                <w:sz w:val="18"/>
                <w:szCs w:val="18"/>
              </w:rPr>
              <w:t>Net unrealised foreign exchange (gain) loss</w:t>
            </w:r>
          </w:p>
        </w:tc>
        <w:tc>
          <w:tcPr>
            <w:tcW w:w="1296" w:type="dxa"/>
            <w:shd w:val="clear" w:color="auto" w:fill="FAFAFA"/>
            <w:vAlign w:val="bottom"/>
          </w:tcPr>
          <w:p w14:paraId="675F8AE1"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(61,396)</w:t>
            </w:r>
          </w:p>
        </w:tc>
        <w:tc>
          <w:tcPr>
            <w:tcW w:w="1296" w:type="dxa"/>
            <w:vAlign w:val="bottom"/>
          </w:tcPr>
          <w:p w14:paraId="575FBBD1"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21,042</w:t>
            </w:r>
          </w:p>
        </w:tc>
        <w:tc>
          <w:tcPr>
            <w:tcW w:w="1296" w:type="dxa"/>
            <w:shd w:val="clear" w:color="auto" w:fill="FAFAFA"/>
            <w:vAlign w:val="bottom"/>
          </w:tcPr>
          <w:p w14:paraId="0EB53837"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(61,396)</w:t>
            </w:r>
          </w:p>
        </w:tc>
        <w:tc>
          <w:tcPr>
            <w:tcW w:w="1296" w:type="dxa"/>
            <w:vAlign w:val="bottom"/>
          </w:tcPr>
          <w:p w14:paraId="593A500C"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21,042</w:t>
            </w:r>
          </w:p>
        </w:tc>
      </w:tr>
      <w:tr w:rsidR="00293454" w:rsidRPr="003E2C61" w14:paraId="6D46C03C" w14:textId="77777777" w:rsidTr="00927B64">
        <w:tc>
          <w:tcPr>
            <w:tcW w:w="4277" w:type="dxa"/>
            <w:vAlign w:val="center"/>
          </w:tcPr>
          <w:p w14:paraId="6C53011D" w14:textId="77777777" w:rsidR="00293454" w:rsidRPr="003E2C61" w:rsidRDefault="00293454">
            <w:pPr>
              <w:spacing w:line="240" w:lineRule="auto"/>
              <w:ind w:left="435"/>
              <w:rPr>
                <w:rFonts w:ascii="Arial" w:eastAsia="Arial" w:hAnsi="Arial" w:cs="Arial"/>
                <w:sz w:val="18"/>
                <w:szCs w:val="18"/>
              </w:rPr>
            </w:pPr>
          </w:p>
        </w:tc>
        <w:tc>
          <w:tcPr>
            <w:tcW w:w="1296" w:type="dxa"/>
            <w:shd w:val="clear" w:color="auto" w:fill="FAFAFA"/>
            <w:vAlign w:val="bottom"/>
          </w:tcPr>
          <w:p w14:paraId="475EA4BB" w14:textId="77777777" w:rsidR="00293454" w:rsidRPr="003E2C61" w:rsidRDefault="00293454">
            <w:pPr>
              <w:spacing w:line="240" w:lineRule="auto"/>
              <w:ind w:right="-72"/>
              <w:jc w:val="right"/>
              <w:rPr>
                <w:rFonts w:ascii="Arial" w:eastAsia="Arial" w:hAnsi="Arial" w:cs="Arial"/>
                <w:sz w:val="18"/>
                <w:szCs w:val="18"/>
              </w:rPr>
            </w:pPr>
          </w:p>
        </w:tc>
        <w:tc>
          <w:tcPr>
            <w:tcW w:w="1296" w:type="dxa"/>
            <w:vAlign w:val="bottom"/>
          </w:tcPr>
          <w:p w14:paraId="14E262B1" w14:textId="77777777" w:rsidR="00293454" w:rsidRPr="003E2C61" w:rsidRDefault="00293454">
            <w:pPr>
              <w:spacing w:line="240" w:lineRule="auto"/>
              <w:ind w:right="-72"/>
              <w:jc w:val="right"/>
              <w:rPr>
                <w:rFonts w:ascii="Arial" w:eastAsia="Arial" w:hAnsi="Arial" w:cs="Arial"/>
                <w:sz w:val="18"/>
                <w:szCs w:val="18"/>
              </w:rPr>
            </w:pPr>
          </w:p>
        </w:tc>
        <w:tc>
          <w:tcPr>
            <w:tcW w:w="1296" w:type="dxa"/>
            <w:shd w:val="clear" w:color="auto" w:fill="FAFAFA"/>
            <w:vAlign w:val="bottom"/>
          </w:tcPr>
          <w:p w14:paraId="4BF0E216" w14:textId="77777777" w:rsidR="00293454" w:rsidRPr="003E2C61" w:rsidRDefault="00293454">
            <w:pPr>
              <w:spacing w:line="240" w:lineRule="auto"/>
              <w:ind w:right="-72"/>
              <w:jc w:val="right"/>
              <w:rPr>
                <w:rFonts w:ascii="Arial" w:eastAsia="Arial" w:hAnsi="Arial" w:cs="Arial"/>
                <w:sz w:val="18"/>
                <w:szCs w:val="18"/>
              </w:rPr>
            </w:pPr>
          </w:p>
        </w:tc>
        <w:tc>
          <w:tcPr>
            <w:tcW w:w="1296" w:type="dxa"/>
            <w:vAlign w:val="bottom"/>
          </w:tcPr>
          <w:p w14:paraId="731E5243"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2CDBFB1D" w14:textId="77777777" w:rsidTr="00927B64">
        <w:tc>
          <w:tcPr>
            <w:tcW w:w="4277" w:type="dxa"/>
            <w:vAlign w:val="center"/>
          </w:tcPr>
          <w:p w14:paraId="4E49AD37" w14:textId="77777777" w:rsidR="00293454" w:rsidRPr="003E2C61" w:rsidRDefault="001B7CC5">
            <w:pPr>
              <w:spacing w:line="240" w:lineRule="auto"/>
              <w:ind w:left="435"/>
              <w:rPr>
                <w:rFonts w:ascii="Arial" w:eastAsia="Arial" w:hAnsi="Arial" w:cs="Arial"/>
                <w:sz w:val="18"/>
                <w:szCs w:val="18"/>
              </w:rPr>
            </w:pPr>
            <w:r w:rsidRPr="003E2C61">
              <w:rPr>
                <w:rFonts w:ascii="Arial" w:eastAsia="Arial" w:hAnsi="Arial" w:cs="Arial"/>
                <w:sz w:val="18"/>
                <w:szCs w:val="18"/>
              </w:rPr>
              <w:t>Changes in working capital</w:t>
            </w:r>
          </w:p>
        </w:tc>
        <w:tc>
          <w:tcPr>
            <w:tcW w:w="1296" w:type="dxa"/>
            <w:shd w:val="clear" w:color="auto" w:fill="FAFAFA"/>
            <w:vAlign w:val="bottom"/>
          </w:tcPr>
          <w:p w14:paraId="7B86F4B6"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296" w:type="dxa"/>
            <w:vAlign w:val="bottom"/>
          </w:tcPr>
          <w:p w14:paraId="0366F33D"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296" w:type="dxa"/>
            <w:shd w:val="clear" w:color="auto" w:fill="FAFAFA"/>
            <w:vAlign w:val="bottom"/>
          </w:tcPr>
          <w:p w14:paraId="1F8E2E39"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p>
        </w:tc>
        <w:tc>
          <w:tcPr>
            <w:tcW w:w="1296" w:type="dxa"/>
            <w:vAlign w:val="bottom"/>
          </w:tcPr>
          <w:p w14:paraId="2C9009FD"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5F6E26C1" w14:textId="77777777" w:rsidTr="00927B64">
        <w:tc>
          <w:tcPr>
            <w:tcW w:w="4277" w:type="dxa"/>
            <w:shd w:val="clear" w:color="auto" w:fill="auto"/>
            <w:vAlign w:val="center"/>
          </w:tcPr>
          <w:p w14:paraId="0E3D56F6" w14:textId="77777777" w:rsidR="00293454" w:rsidRPr="003E2C61" w:rsidRDefault="001B7CC5">
            <w:pPr>
              <w:spacing w:line="240" w:lineRule="auto"/>
              <w:ind w:left="435"/>
              <w:rPr>
                <w:rFonts w:ascii="Arial" w:eastAsia="Arial" w:hAnsi="Arial" w:cs="Arial"/>
                <w:sz w:val="18"/>
                <w:szCs w:val="18"/>
              </w:rPr>
            </w:pPr>
            <w:r w:rsidRPr="003E2C61">
              <w:rPr>
                <w:rFonts w:ascii="Arial" w:eastAsia="Arial" w:hAnsi="Arial" w:cs="Arial"/>
                <w:sz w:val="18"/>
                <w:szCs w:val="18"/>
              </w:rPr>
              <w:t>Trade receivables</w:t>
            </w:r>
          </w:p>
        </w:tc>
        <w:tc>
          <w:tcPr>
            <w:tcW w:w="1296" w:type="dxa"/>
            <w:shd w:val="clear" w:color="auto" w:fill="FAFAFA"/>
            <w:vAlign w:val="bottom"/>
          </w:tcPr>
          <w:p w14:paraId="623DE385"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(3,065,814)</w:t>
            </w:r>
          </w:p>
        </w:tc>
        <w:tc>
          <w:tcPr>
            <w:tcW w:w="1296" w:type="dxa"/>
            <w:vAlign w:val="bottom"/>
          </w:tcPr>
          <w:p w14:paraId="7B4E6271"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1,391,767</w:t>
            </w:r>
          </w:p>
        </w:tc>
        <w:tc>
          <w:tcPr>
            <w:tcW w:w="1296" w:type="dxa"/>
            <w:shd w:val="clear" w:color="auto" w:fill="FAFAFA"/>
            <w:vAlign w:val="bottom"/>
          </w:tcPr>
          <w:p w14:paraId="0923964B"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(3,065,814)</w:t>
            </w:r>
          </w:p>
        </w:tc>
        <w:tc>
          <w:tcPr>
            <w:tcW w:w="1296" w:type="dxa"/>
            <w:vAlign w:val="bottom"/>
          </w:tcPr>
          <w:p w14:paraId="35497DDC"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1,391,767</w:t>
            </w:r>
          </w:p>
        </w:tc>
      </w:tr>
      <w:tr w:rsidR="00293454" w:rsidRPr="003E2C61" w14:paraId="19FFCC20" w14:textId="77777777" w:rsidTr="00927B64">
        <w:tc>
          <w:tcPr>
            <w:tcW w:w="4277" w:type="dxa"/>
            <w:vAlign w:val="center"/>
          </w:tcPr>
          <w:p w14:paraId="1FD19F0B" w14:textId="77777777" w:rsidR="00293454" w:rsidRPr="003E2C61" w:rsidRDefault="001B7CC5">
            <w:pPr>
              <w:spacing w:line="240" w:lineRule="auto"/>
              <w:ind w:left="435"/>
              <w:rPr>
                <w:rFonts w:ascii="Arial" w:eastAsia="Arial" w:hAnsi="Arial" w:cs="Arial"/>
                <w:sz w:val="18"/>
                <w:szCs w:val="18"/>
              </w:rPr>
            </w:pPr>
            <w:r w:rsidRPr="003E2C61">
              <w:rPr>
                <w:rFonts w:ascii="Arial" w:eastAsia="Arial" w:hAnsi="Arial" w:cs="Arial"/>
                <w:sz w:val="18"/>
                <w:szCs w:val="18"/>
              </w:rPr>
              <w:t>Amount due from related parties</w:t>
            </w:r>
          </w:p>
        </w:tc>
        <w:tc>
          <w:tcPr>
            <w:tcW w:w="1296" w:type="dxa"/>
            <w:shd w:val="clear" w:color="auto" w:fill="FAFAFA"/>
            <w:vAlign w:val="bottom"/>
          </w:tcPr>
          <w:p w14:paraId="47CF362C"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36,471</w:t>
            </w:r>
          </w:p>
        </w:tc>
        <w:tc>
          <w:tcPr>
            <w:tcW w:w="1296" w:type="dxa"/>
            <w:vAlign w:val="bottom"/>
          </w:tcPr>
          <w:p w14:paraId="735E1344"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(36,486)</w:t>
            </w:r>
          </w:p>
        </w:tc>
        <w:tc>
          <w:tcPr>
            <w:tcW w:w="1296" w:type="dxa"/>
            <w:shd w:val="clear" w:color="auto" w:fill="FAFAFA"/>
            <w:vAlign w:val="bottom"/>
          </w:tcPr>
          <w:p w14:paraId="7B161D5F"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54,403</w:t>
            </w:r>
          </w:p>
        </w:tc>
        <w:tc>
          <w:tcPr>
            <w:tcW w:w="1296" w:type="dxa"/>
            <w:vAlign w:val="bottom"/>
          </w:tcPr>
          <w:p w14:paraId="1A71C784"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(54,417)</w:t>
            </w:r>
          </w:p>
        </w:tc>
      </w:tr>
      <w:tr w:rsidR="00293454" w:rsidRPr="003E2C61" w14:paraId="5055D4BA" w14:textId="77777777" w:rsidTr="00927B64">
        <w:tc>
          <w:tcPr>
            <w:tcW w:w="4277" w:type="dxa"/>
            <w:vAlign w:val="center"/>
          </w:tcPr>
          <w:p w14:paraId="0546B1CF" w14:textId="77777777" w:rsidR="00293454" w:rsidRPr="003E2C61" w:rsidRDefault="001B7CC5">
            <w:pPr>
              <w:spacing w:line="240" w:lineRule="auto"/>
              <w:ind w:left="435"/>
              <w:rPr>
                <w:rFonts w:ascii="Arial" w:eastAsia="Arial" w:hAnsi="Arial" w:cs="Arial"/>
                <w:sz w:val="18"/>
                <w:szCs w:val="18"/>
              </w:rPr>
            </w:pPr>
            <w:r w:rsidRPr="003E2C61">
              <w:rPr>
                <w:rFonts w:ascii="Arial" w:eastAsia="Arial" w:hAnsi="Arial" w:cs="Arial"/>
                <w:sz w:val="18"/>
                <w:szCs w:val="18"/>
              </w:rPr>
              <w:t>Inventories</w:t>
            </w:r>
          </w:p>
        </w:tc>
        <w:tc>
          <w:tcPr>
            <w:tcW w:w="1296" w:type="dxa"/>
            <w:shd w:val="clear" w:color="auto" w:fill="FAFAFA"/>
            <w:vAlign w:val="bottom"/>
          </w:tcPr>
          <w:p w14:paraId="041FFEEF"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(5,701,464)</w:t>
            </w:r>
          </w:p>
        </w:tc>
        <w:tc>
          <w:tcPr>
            <w:tcW w:w="1296" w:type="dxa"/>
            <w:vAlign w:val="bottom"/>
          </w:tcPr>
          <w:p w14:paraId="5A83DB28"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5,929,070</w:t>
            </w:r>
          </w:p>
        </w:tc>
        <w:tc>
          <w:tcPr>
            <w:tcW w:w="1296" w:type="dxa"/>
            <w:shd w:val="clear" w:color="auto" w:fill="FAFAFA"/>
            <w:vAlign w:val="bottom"/>
          </w:tcPr>
          <w:p w14:paraId="0F7B808D"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(5,701,464)</w:t>
            </w:r>
          </w:p>
        </w:tc>
        <w:tc>
          <w:tcPr>
            <w:tcW w:w="1296" w:type="dxa"/>
            <w:vAlign w:val="bottom"/>
          </w:tcPr>
          <w:p w14:paraId="0FFF4DBC"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5,929,070</w:t>
            </w:r>
          </w:p>
        </w:tc>
      </w:tr>
      <w:tr w:rsidR="00293454" w:rsidRPr="003E2C61" w14:paraId="34D38B3E" w14:textId="77777777" w:rsidTr="00927B64">
        <w:tc>
          <w:tcPr>
            <w:tcW w:w="4277" w:type="dxa"/>
            <w:vAlign w:val="center"/>
          </w:tcPr>
          <w:p w14:paraId="07CEBC97" w14:textId="77777777" w:rsidR="00293454" w:rsidRPr="003E2C61" w:rsidRDefault="001B7CC5">
            <w:pPr>
              <w:spacing w:line="240" w:lineRule="auto"/>
              <w:ind w:left="435"/>
              <w:rPr>
                <w:rFonts w:ascii="Arial" w:eastAsia="Arial" w:hAnsi="Arial" w:cs="Arial"/>
                <w:sz w:val="18"/>
                <w:szCs w:val="18"/>
              </w:rPr>
            </w:pPr>
            <w:r w:rsidRPr="003E2C61">
              <w:rPr>
                <w:rFonts w:ascii="Arial" w:eastAsia="Arial" w:hAnsi="Arial" w:cs="Arial"/>
                <w:sz w:val="18"/>
                <w:szCs w:val="18"/>
              </w:rPr>
              <w:t xml:space="preserve">Other receivables </w:t>
            </w:r>
          </w:p>
        </w:tc>
        <w:tc>
          <w:tcPr>
            <w:tcW w:w="1296" w:type="dxa"/>
            <w:shd w:val="clear" w:color="auto" w:fill="FAFAFA"/>
            <w:vAlign w:val="bottom"/>
          </w:tcPr>
          <w:p w14:paraId="2125983E"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(1,263,510)</w:t>
            </w:r>
          </w:p>
        </w:tc>
        <w:tc>
          <w:tcPr>
            <w:tcW w:w="1296" w:type="dxa"/>
            <w:vAlign w:val="bottom"/>
          </w:tcPr>
          <w:p w14:paraId="3A4E3C85"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(1,510,641)</w:t>
            </w:r>
          </w:p>
        </w:tc>
        <w:tc>
          <w:tcPr>
            <w:tcW w:w="1296" w:type="dxa"/>
            <w:shd w:val="clear" w:color="auto" w:fill="FAFAFA"/>
            <w:vAlign w:val="bottom"/>
          </w:tcPr>
          <w:p w14:paraId="6674846B"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(1,263,510)</w:t>
            </w:r>
          </w:p>
        </w:tc>
        <w:tc>
          <w:tcPr>
            <w:tcW w:w="1296" w:type="dxa"/>
            <w:vAlign w:val="bottom"/>
          </w:tcPr>
          <w:p w14:paraId="1F08EF5D"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(1,510,641)</w:t>
            </w:r>
          </w:p>
        </w:tc>
      </w:tr>
      <w:tr w:rsidR="00293454" w:rsidRPr="003E2C61" w14:paraId="1811300A" w14:textId="77777777" w:rsidTr="00927B64">
        <w:tc>
          <w:tcPr>
            <w:tcW w:w="4277" w:type="dxa"/>
            <w:vAlign w:val="center"/>
          </w:tcPr>
          <w:p w14:paraId="329195CD" w14:textId="77777777" w:rsidR="00293454" w:rsidRPr="003E2C61" w:rsidRDefault="001B7CC5">
            <w:pPr>
              <w:spacing w:line="240" w:lineRule="auto"/>
              <w:ind w:left="435"/>
              <w:rPr>
                <w:rFonts w:ascii="Arial" w:eastAsia="Arial" w:hAnsi="Arial" w:cs="Arial"/>
                <w:sz w:val="18"/>
                <w:szCs w:val="18"/>
              </w:rPr>
            </w:pPr>
            <w:r w:rsidRPr="003E2C61">
              <w:rPr>
                <w:rFonts w:ascii="Arial" w:eastAsia="Arial" w:hAnsi="Arial" w:cs="Arial"/>
                <w:sz w:val="18"/>
                <w:szCs w:val="18"/>
              </w:rPr>
              <w:t>Other current assets</w:t>
            </w:r>
          </w:p>
        </w:tc>
        <w:tc>
          <w:tcPr>
            <w:tcW w:w="1296" w:type="dxa"/>
            <w:shd w:val="clear" w:color="auto" w:fill="FAFAFA"/>
            <w:vAlign w:val="bottom"/>
          </w:tcPr>
          <w:p w14:paraId="162CAFDE"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(327,515)</w:t>
            </w:r>
          </w:p>
        </w:tc>
        <w:tc>
          <w:tcPr>
            <w:tcW w:w="1296" w:type="dxa"/>
            <w:vAlign w:val="bottom"/>
          </w:tcPr>
          <w:p w14:paraId="4B639BAF"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2,631,106</w:t>
            </w:r>
          </w:p>
        </w:tc>
        <w:tc>
          <w:tcPr>
            <w:tcW w:w="1296" w:type="dxa"/>
            <w:shd w:val="clear" w:color="auto" w:fill="FAFAFA"/>
            <w:vAlign w:val="bottom"/>
          </w:tcPr>
          <w:p w14:paraId="47585FB7"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(325,354)</w:t>
            </w:r>
          </w:p>
        </w:tc>
        <w:tc>
          <w:tcPr>
            <w:tcW w:w="1296" w:type="dxa"/>
            <w:vAlign w:val="bottom"/>
          </w:tcPr>
          <w:p w14:paraId="245CD2D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2,681,047</w:t>
            </w:r>
          </w:p>
        </w:tc>
      </w:tr>
      <w:tr w:rsidR="00293454" w:rsidRPr="003E2C61" w14:paraId="5C037C04" w14:textId="77777777" w:rsidTr="00927B64">
        <w:tc>
          <w:tcPr>
            <w:tcW w:w="4277" w:type="dxa"/>
            <w:vAlign w:val="center"/>
          </w:tcPr>
          <w:p w14:paraId="666CB05E" w14:textId="77777777" w:rsidR="00293454" w:rsidRPr="003E2C61" w:rsidRDefault="001B7CC5">
            <w:pPr>
              <w:spacing w:line="240" w:lineRule="auto"/>
              <w:ind w:left="435"/>
              <w:rPr>
                <w:rFonts w:ascii="Arial" w:eastAsia="Arial" w:hAnsi="Arial" w:cs="Arial"/>
                <w:sz w:val="18"/>
                <w:szCs w:val="18"/>
              </w:rPr>
            </w:pPr>
            <w:r w:rsidRPr="003E2C61">
              <w:rPr>
                <w:rFonts w:ascii="Arial" w:eastAsia="Arial" w:hAnsi="Arial" w:cs="Arial"/>
                <w:sz w:val="18"/>
                <w:szCs w:val="18"/>
              </w:rPr>
              <w:t>Prepaid rental and deferred charges</w:t>
            </w:r>
          </w:p>
        </w:tc>
        <w:tc>
          <w:tcPr>
            <w:tcW w:w="1296" w:type="dxa"/>
            <w:shd w:val="clear" w:color="auto" w:fill="FAFAFA"/>
            <w:vAlign w:val="bottom"/>
          </w:tcPr>
          <w:p w14:paraId="72B703F3"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115,940</w:t>
            </w:r>
          </w:p>
        </w:tc>
        <w:tc>
          <w:tcPr>
            <w:tcW w:w="1296" w:type="dxa"/>
            <w:vAlign w:val="bottom"/>
          </w:tcPr>
          <w:p w14:paraId="721F8081"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92,982</w:t>
            </w:r>
          </w:p>
        </w:tc>
        <w:tc>
          <w:tcPr>
            <w:tcW w:w="1296" w:type="dxa"/>
            <w:shd w:val="clear" w:color="auto" w:fill="FAFAFA"/>
            <w:vAlign w:val="bottom"/>
          </w:tcPr>
          <w:p w14:paraId="3D91BF30"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234,751</w:t>
            </w:r>
          </w:p>
        </w:tc>
        <w:tc>
          <w:tcPr>
            <w:tcW w:w="1296" w:type="dxa"/>
            <w:vAlign w:val="bottom"/>
          </w:tcPr>
          <w:p w14:paraId="1B6064B0"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266,938</w:t>
            </w:r>
          </w:p>
        </w:tc>
      </w:tr>
      <w:tr w:rsidR="00293454" w:rsidRPr="003E2C61" w14:paraId="558AAC12" w14:textId="77777777" w:rsidTr="00927B64">
        <w:tc>
          <w:tcPr>
            <w:tcW w:w="4277" w:type="dxa"/>
            <w:vAlign w:val="center"/>
          </w:tcPr>
          <w:p w14:paraId="0CB99B9E" w14:textId="77777777" w:rsidR="00293454" w:rsidRPr="003E2C61" w:rsidRDefault="001B7CC5">
            <w:pPr>
              <w:spacing w:line="240" w:lineRule="auto"/>
              <w:ind w:left="435"/>
              <w:rPr>
                <w:rFonts w:ascii="Arial" w:eastAsia="Arial" w:hAnsi="Arial" w:cs="Arial"/>
                <w:sz w:val="18"/>
                <w:szCs w:val="18"/>
              </w:rPr>
            </w:pPr>
            <w:r w:rsidRPr="003E2C61">
              <w:rPr>
                <w:rFonts w:ascii="Arial" w:eastAsia="Arial" w:hAnsi="Arial" w:cs="Arial"/>
                <w:sz w:val="18"/>
                <w:szCs w:val="18"/>
              </w:rPr>
              <w:t>Other non-current assets</w:t>
            </w:r>
          </w:p>
        </w:tc>
        <w:tc>
          <w:tcPr>
            <w:tcW w:w="1296" w:type="dxa"/>
            <w:shd w:val="clear" w:color="auto" w:fill="FAFAFA"/>
            <w:vAlign w:val="bottom"/>
          </w:tcPr>
          <w:p w14:paraId="4793C108"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(101,807)</w:t>
            </w:r>
          </w:p>
        </w:tc>
        <w:tc>
          <w:tcPr>
            <w:tcW w:w="1296" w:type="dxa"/>
            <w:vAlign w:val="bottom"/>
          </w:tcPr>
          <w:p w14:paraId="0A61386F"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(553,099)</w:t>
            </w:r>
          </w:p>
        </w:tc>
        <w:tc>
          <w:tcPr>
            <w:tcW w:w="1296" w:type="dxa"/>
            <w:shd w:val="clear" w:color="auto" w:fill="FAFAFA"/>
            <w:vAlign w:val="bottom"/>
          </w:tcPr>
          <w:p w14:paraId="4EBEBCB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(101,807)</w:t>
            </w:r>
          </w:p>
        </w:tc>
        <w:tc>
          <w:tcPr>
            <w:tcW w:w="1296" w:type="dxa"/>
            <w:vAlign w:val="bottom"/>
          </w:tcPr>
          <w:p w14:paraId="065A696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(553,099)</w:t>
            </w:r>
          </w:p>
        </w:tc>
      </w:tr>
      <w:tr w:rsidR="00293454" w:rsidRPr="003E2C61" w14:paraId="0616AC1F" w14:textId="77777777" w:rsidTr="00927B64">
        <w:tc>
          <w:tcPr>
            <w:tcW w:w="4277" w:type="dxa"/>
            <w:vAlign w:val="center"/>
          </w:tcPr>
          <w:p w14:paraId="43F820F4" w14:textId="77777777" w:rsidR="00293454" w:rsidRPr="003E2C61" w:rsidRDefault="001B7CC5">
            <w:pPr>
              <w:spacing w:line="240" w:lineRule="auto"/>
              <w:ind w:left="435"/>
              <w:rPr>
                <w:rFonts w:ascii="Arial" w:eastAsia="Arial" w:hAnsi="Arial" w:cs="Arial"/>
                <w:sz w:val="18"/>
                <w:szCs w:val="18"/>
              </w:rPr>
            </w:pPr>
            <w:r w:rsidRPr="003E2C61">
              <w:rPr>
                <w:rFonts w:ascii="Arial" w:eastAsia="Arial" w:hAnsi="Arial" w:cs="Arial"/>
                <w:sz w:val="18"/>
                <w:szCs w:val="18"/>
              </w:rPr>
              <w:t>Trade and other payables</w:t>
            </w:r>
          </w:p>
        </w:tc>
        <w:tc>
          <w:tcPr>
            <w:tcW w:w="1296" w:type="dxa"/>
            <w:shd w:val="clear" w:color="auto" w:fill="FAFAFA"/>
            <w:vAlign w:val="bottom"/>
          </w:tcPr>
          <w:p w14:paraId="2115187E"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520,893</w:t>
            </w:r>
          </w:p>
        </w:tc>
        <w:tc>
          <w:tcPr>
            <w:tcW w:w="1296" w:type="dxa"/>
            <w:vAlign w:val="bottom"/>
          </w:tcPr>
          <w:p w14:paraId="41596A2C"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(483,832)</w:t>
            </w:r>
          </w:p>
        </w:tc>
        <w:tc>
          <w:tcPr>
            <w:tcW w:w="1296" w:type="dxa"/>
            <w:shd w:val="clear" w:color="auto" w:fill="FAFAFA"/>
            <w:vAlign w:val="bottom"/>
          </w:tcPr>
          <w:p w14:paraId="1E4AF001"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520,813</w:t>
            </w:r>
          </w:p>
        </w:tc>
        <w:tc>
          <w:tcPr>
            <w:tcW w:w="1296" w:type="dxa"/>
            <w:vAlign w:val="bottom"/>
          </w:tcPr>
          <w:p w14:paraId="3BE61DEC"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(483,800)</w:t>
            </w:r>
          </w:p>
        </w:tc>
      </w:tr>
      <w:tr w:rsidR="00293454" w:rsidRPr="003E2C61" w14:paraId="2FC15C70" w14:textId="77777777" w:rsidTr="00927B64">
        <w:tc>
          <w:tcPr>
            <w:tcW w:w="4277" w:type="dxa"/>
            <w:vAlign w:val="center"/>
          </w:tcPr>
          <w:p w14:paraId="2ED5DC62" w14:textId="77777777" w:rsidR="00293454" w:rsidRPr="003E2C61" w:rsidRDefault="001B7CC5">
            <w:pPr>
              <w:spacing w:line="240" w:lineRule="auto"/>
              <w:ind w:left="435"/>
              <w:rPr>
                <w:rFonts w:ascii="Arial" w:eastAsia="Arial" w:hAnsi="Arial" w:cs="Arial"/>
                <w:sz w:val="18"/>
                <w:szCs w:val="18"/>
              </w:rPr>
            </w:pPr>
            <w:r w:rsidRPr="003E2C61">
              <w:rPr>
                <w:rFonts w:ascii="Arial" w:eastAsia="Arial" w:hAnsi="Arial" w:cs="Arial"/>
                <w:sz w:val="18"/>
                <w:szCs w:val="18"/>
              </w:rPr>
              <w:t>Amount due to related parties</w:t>
            </w:r>
          </w:p>
        </w:tc>
        <w:tc>
          <w:tcPr>
            <w:tcW w:w="1296" w:type="dxa"/>
            <w:shd w:val="clear" w:color="auto" w:fill="FAFAFA"/>
            <w:vAlign w:val="bottom"/>
          </w:tcPr>
          <w:p w14:paraId="5D745B24"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2,772,201</w:t>
            </w:r>
          </w:p>
        </w:tc>
        <w:tc>
          <w:tcPr>
            <w:tcW w:w="1296" w:type="dxa"/>
            <w:vAlign w:val="bottom"/>
          </w:tcPr>
          <w:p w14:paraId="53D94F1D"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(227,642)</w:t>
            </w:r>
          </w:p>
        </w:tc>
        <w:tc>
          <w:tcPr>
            <w:tcW w:w="1296" w:type="dxa"/>
            <w:shd w:val="clear" w:color="auto" w:fill="FAFAFA"/>
            <w:vAlign w:val="bottom"/>
          </w:tcPr>
          <w:p w14:paraId="52BCFFF9"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2,772,191</w:t>
            </w:r>
          </w:p>
        </w:tc>
        <w:tc>
          <w:tcPr>
            <w:tcW w:w="1296" w:type="dxa"/>
            <w:vAlign w:val="bottom"/>
          </w:tcPr>
          <w:p w14:paraId="37B4D7A3"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(237,898)</w:t>
            </w:r>
          </w:p>
        </w:tc>
      </w:tr>
      <w:tr w:rsidR="00293454" w:rsidRPr="003E2C61" w14:paraId="7F92B006" w14:textId="77777777" w:rsidTr="00927B64">
        <w:tc>
          <w:tcPr>
            <w:tcW w:w="4277" w:type="dxa"/>
            <w:vAlign w:val="center"/>
          </w:tcPr>
          <w:p w14:paraId="2803EE76" w14:textId="77777777" w:rsidR="00293454" w:rsidRPr="003E2C61" w:rsidRDefault="001B7CC5">
            <w:pPr>
              <w:spacing w:line="240" w:lineRule="auto"/>
              <w:ind w:left="435"/>
              <w:rPr>
                <w:rFonts w:ascii="Arial" w:eastAsia="Arial" w:hAnsi="Arial" w:cs="Arial"/>
                <w:sz w:val="18"/>
                <w:szCs w:val="18"/>
              </w:rPr>
            </w:pPr>
            <w:r w:rsidRPr="003E2C61">
              <w:rPr>
                <w:rFonts w:ascii="Arial" w:eastAsia="Arial" w:hAnsi="Arial" w:cs="Arial"/>
                <w:sz w:val="18"/>
                <w:szCs w:val="18"/>
              </w:rPr>
              <w:t>Income tax payables</w:t>
            </w:r>
          </w:p>
        </w:tc>
        <w:tc>
          <w:tcPr>
            <w:tcW w:w="1296" w:type="dxa"/>
            <w:shd w:val="clear" w:color="auto" w:fill="FAFAFA"/>
            <w:vAlign w:val="bottom"/>
          </w:tcPr>
          <w:p w14:paraId="39DFDA11"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2,415</w:t>
            </w:r>
          </w:p>
        </w:tc>
        <w:tc>
          <w:tcPr>
            <w:tcW w:w="1296" w:type="dxa"/>
            <w:vAlign w:val="bottom"/>
          </w:tcPr>
          <w:p w14:paraId="5BBD96AA"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296" w:type="dxa"/>
            <w:shd w:val="clear" w:color="auto" w:fill="FAFAFA"/>
            <w:vAlign w:val="bottom"/>
          </w:tcPr>
          <w:p w14:paraId="1349E575"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296" w:type="dxa"/>
            <w:vAlign w:val="bottom"/>
          </w:tcPr>
          <w:p w14:paraId="14F469FC"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r>
      <w:tr w:rsidR="00293454" w:rsidRPr="003E2C61" w14:paraId="7C4C6570" w14:textId="77777777" w:rsidTr="00927B64">
        <w:tc>
          <w:tcPr>
            <w:tcW w:w="4277" w:type="dxa"/>
            <w:vAlign w:val="center"/>
          </w:tcPr>
          <w:p w14:paraId="3977E152" w14:textId="77777777" w:rsidR="00293454" w:rsidRPr="003E2C61" w:rsidRDefault="001B7CC5">
            <w:pPr>
              <w:spacing w:line="240" w:lineRule="auto"/>
              <w:ind w:left="435"/>
              <w:rPr>
                <w:rFonts w:ascii="Arial" w:eastAsia="Arial" w:hAnsi="Arial" w:cs="Arial"/>
                <w:sz w:val="18"/>
                <w:szCs w:val="18"/>
              </w:rPr>
            </w:pPr>
            <w:r w:rsidRPr="003E2C61">
              <w:rPr>
                <w:rFonts w:ascii="Arial" w:eastAsia="Arial" w:hAnsi="Arial" w:cs="Arial"/>
                <w:sz w:val="18"/>
                <w:szCs w:val="18"/>
              </w:rPr>
              <w:t xml:space="preserve">Provisions for employee benefits </w:t>
            </w:r>
          </w:p>
        </w:tc>
        <w:tc>
          <w:tcPr>
            <w:tcW w:w="1296" w:type="dxa"/>
            <w:shd w:val="clear" w:color="auto" w:fill="FAFAFA"/>
            <w:vAlign w:val="bottom"/>
          </w:tcPr>
          <w:p w14:paraId="470BEC77"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71,257</w:t>
            </w:r>
          </w:p>
        </w:tc>
        <w:tc>
          <w:tcPr>
            <w:tcW w:w="1296" w:type="dxa"/>
            <w:vAlign w:val="bottom"/>
          </w:tcPr>
          <w:p w14:paraId="2F7B7DBA"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74,239</w:t>
            </w:r>
          </w:p>
        </w:tc>
        <w:tc>
          <w:tcPr>
            <w:tcW w:w="1296" w:type="dxa"/>
            <w:shd w:val="clear" w:color="auto" w:fill="FAFAFA"/>
            <w:vAlign w:val="bottom"/>
          </w:tcPr>
          <w:p w14:paraId="2F932303"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71,257</w:t>
            </w:r>
          </w:p>
        </w:tc>
        <w:tc>
          <w:tcPr>
            <w:tcW w:w="1296" w:type="dxa"/>
            <w:vAlign w:val="bottom"/>
          </w:tcPr>
          <w:p w14:paraId="3AB2E6C8"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74,239</w:t>
            </w:r>
          </w:p>
        </w:tc>
      </w:tr>
      <w:tr w:rsidR="00293454" w:rsidRPr="003E2C61" w14:paraId="6F042ED7" w14:textId="77777777" w:rsidTr="00927B64">
        <w:tc>
          <w:tcPr>
            <w:tcW w:w="4277" w:type="dxa"/>
            <w:vAlign w:val="center"/>
          </w:tcPr>
          <w:p w14:paraId="19DC7147" w14:textId="77777777" w:rsidR="00293454" w:rsidRPr="003E2C61" w:rsidRDefault="001B7CC5">
            <w:pPr>
              <w:spacing w:line="240" w:lineRule="auto"/>
              <w:ind w:left="435"/>
              <w:rPr>
                <w:rFonts w:ascii="Arial" w:eastAsia="Arial" w:hAnsi="Arial" w:cs="Arial"/>
                <w:sz w:val="18"/>
                <w:szCs w:val="18"/>
              </w:rPr>
            </w:pPr>
            <w:r w:rsidRPr="003E2C61">
              <w:rPr>
                <w:rFonts w:ascii="Arial" w:eastAsia="Arial" w:hAnsi="Arial" w:cs="Arial"/>
                <w:sz w:val="18"/>
                <w:szCs w:val="18"/>
              </w:rPr>
              <w:t>Other non-current liabilities</w:t>
            </w:r>
          </w:p>
        </w:tc>
        <w:tc>
          <w:tcPr>
            <w:tcW w:w="1296" w:type="dxa"/>
            <w:tcBorders>
              <w:bottom w:val="single" w:sz="4" w:space="0" w:color="auto"/>
            </w:tcBorders>
            <w:shd w:val="clear" w:color="auto" w:fill="FAFAFA"/>
            <w:vAlign w:val="bottom"/>
          </w:tcPr>
          <w:p w14:paraId="38F26060"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296" w:type="dxa"/>
            <w:tcBorders>
              <w:bottom w:val="single" w:sz="4" w:space="0" w:color="auto"/>
            </w:tcBorders>
            <w:vAlign w:val="bottom"/>
          </w:tcPr>
          <w:p w14:paraId="45680377"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(1,840)</w:t>
            </w:r>
          </w:p>
        </w:tc>
        <w:tc>
          <w:tcPr>
            <w:tcW w:w="1296" w:type="dxa"/>
            <w:tcBorders>
              <w:bottom w:val="single" w:sz="4" w:space="0" w:color="auto"/>
            </w:tcBorders>
            <w:shd w:val="clear" w:color="auto" w:fill="FAFAFA"/>
            <w:vAlign w:val="bottom"/>
          </w:tcPr>
          <w:p w14:paraId="4259B5BC"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296" w:type="dxa"/>
            <w:tcBorders>
              <w:bottom w:val="single" w:sz="4" w:space="0" w:color="auto"/>
            </w:tcBorders>
            <w:vAlign w:val="bottom"/>
          </w:tcPr>
          <w:p w14:paraId="069DCE68"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(1,840)</w:t>
            </w:r>
          </w:p>
        </w:tc>
      </w:tr>
      <w:tr w:rsidR="00293454" w:rsidRPr="003E2C61" w14:paraId="4007848E" w14:textId="77777777" w:rsidTr="00927B64">
        <w:tc>
          <w:tcPr>
            <w:tcW w:w="4277" w:type="dxa"/>
            <w:vAlign w:val="center"/>
          </w:tcPr>
          <w:p w14:paraId="0E85DDC1" w14:textId="77777777" w:rsidR="00293454" w:rsidRPr="003E2C61" w:rsidRDefault="00293454">
            <w:pPr>
              <w:spacing w:line="240" w:lineRule="auto"/>
              <w:ind w:left="435"/>
              <w:rPr>
                <w:rFonts w:ascii="Arial" w:eastAsia="Arial" w:hAnsi="Arial" w:cs="Arial"/>
                <w:sz w:val="14"/>
                <w:szCs w:val="14"/>
              </w:rPr>
            </w:pPr>
          </w:p>
        </w:tc>
        <w:tc>
          <w:tcPr>
            <w:tcW w:w="1296" w:type="dxa"/>
            <w:tcBorders>
              <w:top w:val="single" w:sz="4" w:space="0" w:color="auto"/>
            </w:tcBorders>
            <w:shd w:val="clear" w:color="auto" w:fill="FAFAFA"/>
            <w:vAlign w:val="bottom"/>
          </w:tcPr>
          <w:p w14:paraId="4098DB1A" w14:textId="77777777" w:rsidR="00293454" w:rsidRPr="003E2C61" w:rsidRDefault="00293454">
            <w:pPr>
              <w:spacing w:line="240" w:lineRule="auto"/>
              <w:ind w:right="-72"/>
              <w:jc w:val="right"/>
              <w:rPr>
                <w:rFonts w:ascii="Arial" w:eastAsia="Arial" w:hAnsi="Arial" w:cs="Arial"/>
                <w:sz w:val="14"/>
                <w:szCs w:val="14"/>
              </w:rPr>
            </w:pPr>
          </w:p>
        </w:tc>
        <w:tc>
          <w:tcPr>
            <w:tcW w:w="1296" w:type="dxa"/>
            <w:tcBorders>
              <w:top w:val="single" w:sz="4" w:space="0" w:color="auto"/>
            </w:tcBorders>
            <w:vAlign w:val="bottom"/>
          </w:tcPr>
          <w:p w14:paraId="431A51CE" w14:textId="77777777" w:rsidR="00293454" w:rsidRPr="003E2C61" w:rsidRDefault="00293454">
            <w:pPr>
              <w:spacing w:line="240" w:lineRule="auto"/>
              <w:ind w:right="-72"/>
              <w:jc w:val="right"/>
              <w:rPr>
                <w:rFonts w:ascii="Arial" w:eastAsia="Arial" w:hAnsi="Arial" w:cs="Arial"/>
                <w:sz w:val="14"/>
                <w:szCs w:val="14"/>
              </w:rPr>
            </w:pPr>
          </w:p>
        </w:tc>
        <w:tc>
          <w:tcPr>
            <w:tcW w:w="1296" w:type="dxa"/>
            <w:tcBorders>
              <w:top w:val="single" w:sz="4" w:space="0" w:color="auto"/>
            </w:tcBorders>
            <w:shd w:val="clear" w:color="auto" w:fill="FAFAFA"/>
            <w:vAlign w:val="bottom"/>
          </w:tcPr>
          <w:p w14:paraId="63C1321C" w14:textId="77777777" w:rsidR="00293454" w:rsidRPr="003E2C61" w:rsidRDefault="00293454">
            <w:pPr>
              <w:spacing w:line="240" w:lineRule="auto"/>
              <w:ind w:right="-72"/>
              <w:jc w:val="right"/>
              <w:rPr>
                <w:rFonts w:ascii="Arial" w:eastAsia="Arial" w:hAnsi="Arial" w:cs="Arial"/>
                <w:sz w:val="14"/>
                <w:szCs w:val="14"/>
              </w:rPr>
            </w:pPr>
          </w:p>
        </w:tc>
        <w:tc>
          <w:tcPr>
            <w:tcW w:w="1296" w:type="dxa"/>
            <w:tcBorders>
              <w:top w:val="single" w:sz="4" w:space="0" w:color="auto"/>
            </w:tcBorders>
            <w:vAlign w:val="bottom"/>
          </w:tcPr>
          <w:p w14:paraId="05AC5A0E" w14:textId="77777777" w:rsidR="00293454" w:rsidRPr="003E2C61" w:rsidRDefault="00293454">
            <w:pPr>
              <w:spacing w:line="240" w:lineRule="auto"/>
              <w:ind w:right="-72"/>
              <w:jc w:val="right"/>
              <w:rPr>
                <w:rFonts w:ascii="Arial" w:eastAsia="Arial" w:hAnsi="Arial" w:cs="Arial"/>
                <w:sz w:val="14"/>
                <w:szCs w:val="14"/>
              </w:rPr>
            </w:pPr>
          </w:p>
        </w:tc>
      </w:tr>
      <w:tr w:rsidR="00293454" w:rsidRPr="003E2C61" w14:paraId="7DFBC0DD" w14:textId="77777777" w:rsidTr="00927B64">
        <w:tc>
          <w:tcPr>
            <w:tcW w:w="4277" w:type="dxa"/>
            <w:vAlign w:val="center"/>
          </w:tcPr>
          <w:p w14:paraId="7B7521A3" w14:textId="77777777" w:rsidR="00293454" w:rsidRPr="003E2C61" w:rsidRDefault="001B7CC5">
            <w:pPr>
              <w:spacing w:line="240" w:lineRule="auto"/>
              <w:ind w:left="435"/>
              <w:rPr>
                <w:rFonts w:ascii="Arial" w:eastAsia="Arial" w:hAnsi="Arial" w:cs="Arial"/>
                <w:b/>
                <w:sz w:val="18"/>
                <w:szCs w:val="18"/>
              </w:rPr>
            </w:pPr>
            <w:r w:rsidRPr="003E2C61">
              <w:rPr>
                <w:rFonts w:ascii="Arial" w:eastAsia="Arial" w:hAnsi="Arial" w:cs="Arial"/>
                <w:b/>
                <w:sz w:val="18"/>
                <w:szCs w:val="18"/>
              </w:rPr>
              <w:t>Cash generated from operations</w:t>
            </w:r>
          </w:p>
        </w:tc>
        <w:tc>
          <w:tcPr>
            <w:tcW w:w="1296" w:type="dxa"/>
            <w:tcBorders>
              <w:bottom w:val="single" w:sz="4" w:space="0" w:color="auto"/>
            </w:tcBorders>
            <w:shd w:val="clear" w:color="auto" w:fill="FAFAFA"/>
            <w:vAlign w:val="bottom"/>
          </w:tcPr>
          <w:p w14:paraId="57985330"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1,855,348</w:t>
            </w:r>
          </w:p>
        </w:tc>
        <w:tc>
          <w:tcPr>
            <w:tcW w:w="1296" w:type="dxa"/>
            <w:tcBorders>
              <w:bottom w:val="single" w:sz="4" w:space="0" w:color="auto"/>
            </w:tcBorders>
            <w:vAlign w:val="bottom"/>
          </w:tcPr>
          <w:p w14:paraId="09BC44B6"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135,975</w:t>
            </w:r>
          </w:p>
        </w:tc>
        <w:tc>
          <w:tcPr>
            <w:tcW w:w="1296" w:type="dxa"/>
            <w:tcBorders>
              <w:bottom w:val="single" w:sz="4" w:space="0" w:color="auto"/>
            </w:tcBorders>
            <w:shd w:val="clear" w:color="auto" w:fill="FAFAFA"/>
            <w:vAlign w:val="bottom"/>
          </w:tcPr>
          <w:p w14:paraId="16A4BFA7"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1,824,407</w:t>
            </w:r>
          </w:p>
        </w:tc>
        <w:tc>
          <w:tcPr>
            <w:tcW w:w="1296" w:type="dxa"/>
            <w:tcBorders>
              <w:bottom w:val="single" w:sz="4" w:space="0" w:color="auto"/>
            </w:tcBorders>
            <w:vAlign w:val="bottom"/>
          </w:tcPr>
          <w:p w14:paraId="495932B9"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159,735</w:t>
            </w:r>
          </w:p>
        </w:tc>
      </w:tr>
    </w:tbl>
    <w:p w14:paraId="13F8EA99" w14:textId="77777777" w:rsidR="00927B64" w:rsidRPr="003E2C61" w:rsidRDefault="00927B64">
      <w:pPr>
        <w:autoSpaceDE/>
        <w:autoSpaceDN/>
        <w:spacing w:line="240" w:lineRule="auto"/>
        <w:rPr>
          <w:sz w:val="18"/>
          <w:szCs w:val="18"/>
        </w:rPr>
      </w:pPr>
      <w:r w:rsidRPr="003E2C61">
        <w:rPr>
          <w:sz w:val="18"/>
          <w:szCs w:val="18"/>
        </w:rPr>
        <w:br w:type="page"/>
      </w:r>
    </w:p>
    <w:p w14:paraId="49043486" w14:textId="77777777" w:rsidR="00293454" w:rsidRPr="003E2C61" w:rsidRDefault="00293454">
      <w:pPr>
        <w:spacing w:line="240" w:lineRule="auto"/>
        <w:rPr>
          <w:sz w:val="18"/>
          <w:szCs w:val="18"/>
        </w:rPr>
      </w:pPr>
    </w:p>
    <w:p w14:paraId="00E4270D" w14:textId="77777777" w:rsidR="00293454" w:rsidRPr="003E2C61" w:rsidRDefault="001B7CC5">
      <w:pPr>
        <w:spacing w:line="240" w:lineRule="auto"/>
        <w:ind w:left="522" w:right="-150"/>
        <w:jc w:val="both"/>
        <w:rPr>
          <w:sz w:val="18"/>
          <w:szCs w:val="18"/>
        </w:rPr>
      </w:pPr>
      <w:r w:rsidRPr="003E2C61">
        <w:rPr>
          <w:sz w:val="18"/>
          <w:szCs w:val="18"/>
        </w:rPr>
        <w:t>In the cash flow statement, proceeds from sale of property, plant and equipment consist of:</w:t>
      </w:r>
    </w:p>
    <w:p w14:paraId="4BBACB34" w14:textId="77777777" w:rsidR="00293454" w:rsidRPr="003E2C61" w:rsidRDefault="00293454">
      <w:pPr>
        <w:spacing w:line="240" w:lineRule="auto"/>
        <w:ind w:left="540" w:right="-150"/>
        <w:jc w:val="both"/>
        <w:rPr>
          <w:sz w:val="18"/>
          <w:szCs w:val="18"/>
        </w:rPr>
      </w:pPr>
    </w:p>
    <w:tbl>
      <w:tblPr>
        <w:tblStyle w:val="affffffffffffffffffffffffffffffffffff"/>
        <w:tblW w:w="9461" w:type="dxa"/>
        <w:tblLayout w:type="fixed"/>
        <w:tblLook w:val="0000" w:firstRow="0" w:lastRow="0" w:firstColumn="0" w:lastColumn="0" w:noHBand="0" w:noVBand="0"/>
      </w:tblPr>
      <w:tblGrid>
        <w:gridCol w:w="4277"/>
        <w:gridCol w:w="1296"/>
        <w:gridCol w:w="1296"/>
        <w:gridCol w:w="1296"/>
        <w:gridCol w:w="1296"/>
      </w:tblGrid>
      <w:tr w:rsidR="00293454" w:rsidRPr="003E2C61" w14:paraId="2E2E9167" w14:textId="77777777" w:rsidTr="00927B64">
        <w:tc>
          <w:tcPr>
            <w:tcW w:w="4277" w:type="dxa"/>
          </w:tcPr>
          <w:p w14:paraId="58126D8C" w14:textId="77777777" w:rsidR="00293454" w:rsidRPr="003E2C61" w:rsidRDefault="00293454">
            <w:pPr>
              <w:spacing w:line="240" w:lineRule="auto"/>
              <w:ind w:left="418"/>
              <w:jc w:val="both"/>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tcPr>
          <w:p w14:paraId="56016920"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Consolidated</w:t>
            </w:r>
          </w:p>
          <w:p w14:paraId="0F2AE597"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c>
          <w:tcPr>
            <w:tcW w:w="2592" w:type="dxa"/>
            <w:gridSpan w:val="2"/>
            <w:tcBorders>
              <w:top w:val="single" w:sz="4" w:space="0" w:color="auto"/>
              <w:bottom w:val="single" w:sz="4" w:space="0" w:color="auto"/>
            </w:tcBorders>
            <w:shd w:val="clear" w:color="auto" w:fill="auto"/>
          </w:tcPr>
          <w:p w14:paraId="7BB69A15"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Separate</w:t>
            </w:r>
          </w:p>
          <w:p w14:paraId="27421BBB"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r>
      <w:tr w:rsidR="00293454" w:rsidRPr="003E2C61" w14:paraId="397D9CE8" w14:textId="77777777" w:rsidTr="00927B64">
        <w:tc>
          <w:tcPr>
            <w:tcW w:w="4277" w:type="dxa"/>
          </w:tcPr>
          <w:p w14:paraId="4B8CE64C" w14:textId="77777777" w:rsidR="00293454" w:rsidRPr="003E2C61" w:rsidRDefault="00293454">
            <w:pPr>
              <w:spacing w:line="240" w:lineRule="auto"/>
              <w:ind w:left="418"/>
              <w:jc w:val="both"/>
              <w:rPr>
                <w:rFonts w:ascii="Arial" w:eastAsia="Arial" w:hAnsi="Arial" w:cs="Arial"/>
                <w:sz w:val="18"/>
                <w:szCs w:val="18"/>
              </w:rPr>
            </w:pPr>
          </w:p>
        </w:tc>
        <w:tc>
          <w:tcPr>
            <w:tcW w:w="1296" w:type="dxa"/>
            <w:tcBorders>
              <w:top w:val="single" w:sz="4" w:space="0" w:color="auto"/>
              <w:bottom w:val="single" w:sz="4" w:space="0" w:color="auto"/>
            </w:tcBorders>
            <w:shd w:val="clear" w:color="auto" w:fill="auto"/>
          </w:tcPr>
          <w:p w14:paraId="776BCF31"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296" w:type="dxa"/>
            <w:tcBorders>
              <w:top w:val="single" w:sz="4" w:space="0" w:color="auto"/>
              <w:bottom w:val="single" w:sz="4" w:space="0" w:color="auto"/>
            </w:tcBorders>
            <w:shd w:val="clear" w:color="auto" w:fill="auto"/>
          </w:tcPr>
          <w:p w14:paraId="7DF885FB"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c>
          <w:tcPr>
            <w:tcW w:w="1296" w:type="dxa"/>
            <w:tcBorders>
              <w:top w:val="single" w:sz="4" w:space="0" w:color="auto"/>
              <w:bottom w:val="single" w:sz="4" w:space="0" w:color="auto"/>
            </w:tcBorders>
            <w:shd w:val="clear" w:color="auto" w:fill="auto"/>
          </w:tcPr>
          <w:p w14:paraId="4238DFB3"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296" w:type="dxa"/>
            <w:tcBorders>
              <w:top w:val="single" w:sz="4" w:space="0" w:color="auto"/>
              <w:bottom w:val="single" w:sz="4" w:space="0" w:color="auto"/>
            </w:tcBorders>
            <w:shd w:val="clear" w:color="auto" w:fill="auto"/>
          </w:tcPr>
          <w:p w14:paraId="1AEAB710"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r>
      <w:tr w:rsidR="00293454" w:rsidRPr="003E2C61" w14:paraId="1E56F53D" w14:textId="77777777" w:rsidTr="00927B64">
        <w:tc>
          <w:tcPr>
            <w:tcW w:w="4277" w:type="dxa"/>
            <w:vAlign w:val="center"/>
          </w:tcPr>
          <w:p w14:paraId="22F93DAF" w14:textId="77777777" w:rsidR="00293454" w:rsidRPr="003E2C61" w:rsidRDefault="00293454">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4EC02E67"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3DC0F85D"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vAlign w:val="center"/>
          </w:tcPr>
          <w:p w14:paraId="2F04E48C"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69C0A3C0"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26FD5840" w14:textId="77777777" w:rsidTr="00927B64">
        <w:tc>
          <w:tcPr>
            <w:tcW w:w="4277" w:type="dxa"/>
          </w:tcPr>
          <w:p w14:paraId="090ADBA3" w14:textId="77777777" w:rsidR="00293454" w:rsidRPr="003E2C61" w:rsidRDefault="001B7CC5">
            <w:pPr>
              <w:spacing w:line="240" w:lineRule="auto"/>
              <w:ind w:left="418"/>
              <w:jc w:val="both"/>
              <w:rPr>
                <w:rFonts w:ascii="Arial" w:eastAsia="Arial" w:hAnsi="Arial" w:cs="Arial"/>
                <w:sz w:val="18"/>
                <w:szCs w:val="18"/>
              </w:rPr>
            </w:pPr>
            <w:r w:rsidRPr="003E2C61">
              <w:rPr>
                <w:rFonts w:ascii="Arial" w:eastAsia="Arial" w:hAnsi="Arial" w:cs="Arial"/>
                <w:sz w:val="18"/>
                <w:szCs w:val="18"/>
              </w:rPr>
              <w:t xml:space="preserve">Net book amount </w:t>
            </w:r>
          </w:p>
        </w:tc>
        <w:tc>
          <w:tcPr>
            <w:tcW w:w="1296" w:type="dxa"/>
            <w:shd w:val="clear" w:color="auto" w:fill="FAFAFA"/>
          </w:tcPr>
          <w:p w14:paraId="0098B1B8"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46,210</w:t>
            </w:r>
          </w:p>
        </w:tc>
        <w:tc>
          <w:tcPr>
            <w:tcW w:w="1296" w:type="dxa"/>
          </w:tcPr>
          <w:p w14:paraId="7CE6877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47,048</w:t>
            </w:r>
          </w:p>
        </w:tc>
        <w:tc>
          <w:tcPr>
            <w:tcW w:w="1296" w:type="dxa"/>
            <w:shd w:val="clear" w:color="auto" w:fill="FAFAFA"/>
          </w:tcPr>
          <w:p w14:paraId="32E856E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26,103</w:t>
            </w:r>
          </w:p>
        </w:tc>
        <w:tc>
          <w:tcPr>
            <w:tcW w:w="1296" w:type="dxa"/>
          </w:tcPr>
          <w:p w14:paraId="165A7313"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47,048</w:t>
            </w:r>
          </w:p>
        </w:tc>
      </w:tr>
      <w:tr w:rsidR="00293454" w:rsidRPr="003E2C61" w14:paraId="2BF8C6C2" w14:textId="77777777" w:rsidTr="00927B64">
        <w:tc>
          <w:tcPr>
            <w:tcW w:w="4277" w:type="dxa"/>
          </w:tcPr>
          <w:p w14:paraId="602F5981" w14:textId="77777777" w:rsidR="00293454" w:rsidRPr="003E2C61" w:rsidRDefault="001B7CC5">
            <w:pPr>
              <w:spacing w:line="240" w:lineRule="auto"/>
              <w:ind w:left="418"/>
              <w:jc w:val="both"/>
              <w:rPr>
                <w:rFonts w:ascii="Arial" w:eastAsia="Arial" w:hAnsi="Arial" w:cs="Arial"/>
                <w:sz w:val="18"/>
                <w:szCs w:val="18"/>
              </w:rPr>
            </w:pPr>
            <w:r w:rsidRPr="003E2C61">
              <w:rPr>
                <w:rFonts w:ascii="Arial" w:eastAsia="Arial" w:hAnsi="Arial" w:cs="Arial"/>
                <w:sz w:val="18"/>
                <w:szCs w:val="18"/>
              </w:rPr>
              <w:t xml:space="preserve">Loss on disposal of property, </w:t>
            </w:r>
          </w:p>
        </w:tc>
        <w:tc>
          <w:tcPr>
            <w:tcW w:w="1296" w:type="dxa"/>
            <w:shd w:val="clear" w:color="auto" w:fill="FAFAFA"/>
          </w:tcPr>
          <w:p w14:paraId="138983EE" w14:textId="77777777" w:rsidR="00293454" w:rsidRPr="003E2C61" w:rsidRDefault="00293454">
            <w:pPr>
              <w:spacing w:line="240" w:lineRule="auto"/>
              <w:ind w:right="-72"/>
              <w:jc w:val="right"/>
              <w:rPr>
                <w:rFonts w:ascii="Arial" w:eastAsia="Arial" w:hAnsi="Arial" w:cs="Arial"/>
                <w:sz w:val="18"/>
                <w:szCs w:val="18"/>
              </w:rPr>
            </w:pPr>
          </w:p>
        </w:tc>
        <w:tc>
          <w:tcPr>
            <w:tcW w:w="1296" w:type="dxa"/>
          </w:tcPr>
          <w:p w14:paraId="1D9701AD" w14:textId="77777777" w:rsidR="00293454" w:rsidRPr="003E2C61" w:rsidRDefault="00293454">
            <w:pPr>
              <w:spacing w:line="240" w:lineRule="auto"/>
              <w:ind w:right="-72"/>
              <w:jc w:val="right"/>
              <w:rPr>
                <w:rFonts w:ascii="Arial" w:eastAsia="Arial" w:hAnsi="Arial" w:cs="Arial"/>
                <w:sz w:val="18"/>
                <w:szCs w:val="18"/>
              </w:rPr>
            </w:pPr>
          </w:p>
        </w:tc>
        <w:tc>
          <w:tcPr>
            <w:tcW w:w="1296" w:type="dxa"/>
            <w:shd w:val="clear" w:color="auto" w:fill="FAFAFA"/>
          </w:tcPr>
          <w:p w14:paraId="452816E0" w14:textId="77777777" w:rsidR="00293454" w:rsidRPr="003E2C61" w:rsidRDefault="00293454">
            <w:pPr>
              <w:spacing w:line="240" w:lineRule="auto"/>
              <w:ind w:right="-72"/>
              <w:jc w:val="right"/>
              <w:rPr>
                <w:rFonts w:ascii="Arial" w:eastAsia="Arial" w:hAnsi="Arial" w:cs="Arial"/>
                <w:sz w:val="18"/>
                <w:szCs w:val="18"/>
              </w:rPr>
            </w:pPr>
          </w:p>
        </w:tc>
        <w:tc>
          <w:tcPr>
            <w:tcW w:w="1296" w:type="dxa"/>
          </w:tcPr>
          <w:p w14:paraId="2E025EBA"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7AFC12FC" w14:textId="77777777" w:rsidTr="00927B64">
        <w:tc>
          <w:tcPr>
            <w:tcW w:w="4277" w:type="dxa"/>
          </w:tcPr>
          <w:p w14:paraId="01EDDB5E" w14:textId="77777777" w:rsidR="00293454" w:rsidRPr="003E2C61" w:rsidRDefault="001B7CC5">
            <w:pPr>
              <w:spacing w:line="240" w:lineRule="auto"/>
              <w:ind w:left="418"/>
              <w:jc w:val="both"/>
              <w:rPr>
                <w:rFonts w:ascii="Arial" w:eastAsia="Arial" w:hAnsi="Arial" w:cs="Arial"/>
                <w:sz w:val="18"/>
                <w:szCs w:val="18"/>
              </w:rPr>
            </w:pPr>
            <w:r w:rsidRPr="003E2C61">
              <w:rPr>
                <w:rFonts w:ascii="Arial" w:eastAsia="Arial" w:hAnsi="Arial" w:cs="Arial"/>
                <w:sz w:val="18"/>
                <w:szCs w:val="18"/>
              </w:rPr>
              <w:t xml:space="preserve">   plant and equipment</w:t>
            </w:r>
          </w:p>
        </w:tc>
        <w:tc>
          <w:tcPr>
            <w:tcW w:w="1296" w:type="dxa"/>
            <w:tcBorders>
              <w:bottom w:val="single" w:sz="4" w:space="0" w:color="auto"/>
            </w:tcBorders>
            <w:shd w:val="clear" w:color="auto" w:fill="FAFAFA"/>
          </w:tcPr>
          <w:p w14:paraId="1D05654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(6,573)</w:t>
            </w:r>
          </w:p>
        </w:tc>
        <w:tc>
          <w:tcPr>
            <w:tcW w:w="1296" w:type="dxa"/>
            <w:tcBorders>
              <w:bottom w:val="single" w:sz="4" w:space="0" w:color="auto"/>
            </w:tcBorders>
          </w:tcPr>
          <w:p w14:paraId="730B8DF1"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(33,756)</w:t>
            </w:r>
          </w:p>
        </w:tc>
        <w:tc>
          <w:tcPr>
            <w:tcW w:w="1296" w:type="dxa"/>
            <w:tcBorders>
              <w:bottom w:val="single" w:sz="4" w:space="0" w:color="auto"/>
            </w:tcBorders>
            <w:shd w:val="clear" w:color="auto" w:fill="FAFAFA"/>
          </w:tcPr>
          <w:p w14:paraId="1D514107"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(9,194)</w:t>
            </w:r>
          </w:p>
        </w:tc>
        <w:tc>
          <w:tcPr>
            <w:tcW w:w="1296" w:type="dxa"/>
            <w:tcBorders>
              <w:bottom w:val="single" w:sz="4" w:space="0" w:color="auto"/>
            </w:tcBorders>
          </w:tcPr>
          <w:p w14:paraId="5138615D"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(33,756)</w:t>
            </w:r>
          </w:p>
        </w:tc>
      </w:tr>
      <w:tr w:rsidR="00293454" w:rsidRPr="003E2C61" w14:paraId="3FF25EBA" w14:textId="77777777" w:rsidTr="00927B64">
        <w:tc>
          <w:tcPr>
            <w:tcW w:w="4277" w:type="dxa"/>
            <w:vAlign w:val="center"/>
          </w:tcPr>
          <w:p w14:paraId="33714476" w14:textId="77777777" w:rsidR="00293454" w:rsidRPr="003E2C61" w:rsidRDefault="00293454">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1B5C2089"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3858EE0E"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vAlign w:val="center"/>
          </w:tcPr>
          <w:p w14:paraId="46B15119"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1B8106E6"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7E2545C3" w14:textId="77777777" w:rsidTr="00927B64">
        <w:tc>
          <w:tcPr>
            <w:tcW w:w="4277" w:type="dxa"/>
          </w:tcPr>
          <w:p w14:paraId="5028CFC0" w14:textId="77777777" w:rsidR="00293454" w:rsidRPr="003E2C61" w:rsidRDefault="001B7CC5">
            <w:pPr>
              <w:spacing w:line="240" w:lineRule="auto"/>
              <w:ind w:left="418"/>
              <w:jc w:val="both"/>
              <w:rPr>
                <w:rFonts w:ascii="Arial" w:eastAsia="Arial" w:hAnsi="Arial" w:cs="Arial"/>
                <w:sz w:val="18"/>
                <w:szCs w:val="18"/>
              </w:rPr>
            </w:pPr>
            <w:r w:rsidRPr="003E2C61">
              <w:rPr>
                <w:rFonts w:ascii="Arial" w:eastAsia="Arial" w:hAnsi="Arial" w:cs="Arial"/>
                <w:sz w:val="18"/>
                <w:szCs w:val="18"/>
              </w:rPr>
              <w:t>Proceeds from disposal of property,</w:t>
            </w:r>
          </w:p>
        </w:tc>
        <w:tc>
          <w:tcPr>
            <w:tcW w:w="1296" w:type="dxa"/>
            <w:shd w:val="clear" w:color="auto" w:fill="FAFAFA"/>
          </w:tcPr>
          <w:p w14:paraId="48B6CBD8" w14:textId="77777777" w:rsidR="00293454" w:rsidRPr="003E2C61" w:rsidRDefault="00293454">
            <w:pPr>
              <w:spacing w:line="240" w:lineRule="auto"/>
              <w:ind w:right="-72"/>
              <w:jc w:val="right"/>
              <w:rPr>
                <w:rFonts w:ascii="Arial" w:eastAsia="Arial" w:hAnsi="Arial" w:cs="Arial"/>
                <w:sz w:val="18"/>
                <w:szCs w:val="18"/>
              </w:rPr>
            </w:pPr>
          </w:p>
        </w:tc>
        <w:tc>
          <w:tcPr>
            <w:tcW w:w="1296" w:type="dxa"/>
          </w:tcPr>
          <w:p w14:paraId="27B7082B" w14:textId="77777777" w:rsidR="00293454" w:rsidRPr="003E2C61" w:rsidRDefault="00293454">
            <w:pPr>
              <w:spacing w:line="240" w:lineRule="auto"/>
              <w:ind w:right="-72"/>
              <w:jc w:val="right"/>
              <w:rPr>
                <w:rFonts w:ascii="Arial" w:eastAsia="Arial" w:hAnsi="Arial" w:cs="Arial"/>
                <w:sz w:val="18"/>
                <w:szCs w:val="18"/>
              </w:rPr>
            </w:pPr>
          </w:p>
        </w:tc>
        <w:tc>
          <w:tcPr>
            <w:tcW w:w="1296" w:type="dxa"/>
            <w:shd w:val="clear" w:color="auto" w:fill="FAFAFA"/>
          </w:tcPr>
          <w:p w14:paraId="33C12646" w14:textId="77777777" w:rsidR="00293454" w:rsidRPr="003E2C61" w:rsidRDefault="00293454">
            <w:pPr>
              <w:spacing w:line="240" w:lineRule="auto"/>
              <w:ind w:right="-72"/>
              <w:jc w:val="right"/>
              <w:rPr>
                <w:rFonts w:ascii="Arial" w:eastAsia="Arial" w:hAnsi="Arial" w:cs="Arial"/>
                <w:sz w:val="18"/>
                <w:szCs w:val="18"/>
              </w:rPr>
            </w:pPr>
          </w:p>
        </w:tc>
        <w:tc>
          <w:tcPr>
            <w:tcW w:w="1296" w:type="dxa"/>
          </w:tcPr>
          <w:p w14:paraId="13E61E4E"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6F6C056B" w14:textId="77777777" w:rsidTr="00927B64">
        <w:tc>
          <w:tcPr>
            <w:tcW w:w="4277" w:type="dxa"/>
          </w:tcPr>
          <w:p w14:paraId="76F24937" w14:textId="77777777" w:rsidR="00293454" w:rsidRPr="003E2C61" w:rsidRDefault="001B7CC5">
            <w:pPr>
              <w:spacing w:line="240" w:lineRule="auto"/>
              <w:ind w:left="418"/>
              <w:jc w:val="both"/>
              <w:rPr>
                <w:rFonts w:ascii="Arial" w:eastAsia="Arial" w:hAnsi="Arial" w:cs="Arial"/>
                <w:sz w:val="18"/>
                <w:szCs w:val="18"/>
              </w:rPr>
            </w:pPr>
            <w:r w:rsidRPr="003E2C61">
              <w:rPr>
                <w:rFonts w:ascii="Arial" w:eastAsia="Arial" w:hAnsi="Arial" w:cs="Arial"/>
                <w:sz w:val="18"/>
                <w:szCs w:val="18"/>
              </w:rPr>
              <w:t xml:space="preserve">   plant and equipment</w:t>
            </w:r>
          </w:p>
        </w:tc>
        <w:tc>
          <w:tcPr>
            <w:tcW w:w="1296" w:type="dxa"/>
            <w:tcBorders>
              <w:bottom w:val="single" w:sz="4" w:space="0" w:color="auto"/>
            </w:tcBorders>
            <w:shd w:val="clear" w:color="auto" w:fill="FAFAFA"/>
          </w:tcPr>
          <w:p w14:paraId="47EFBB17"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39,637</w:t>
            </w:r>
          </w:p>
        </w:tc>
        <w:tc>
          <w:tcPr>
            <w:tcW w:w="1296" w:type="dxa"/>
            <w:tcBorders>
              <w:bottom w:val="single" w:sz="4" w:space="0" w:color="auto"/>
            </w:tcBorders>
          </w:tcPr>
          <w:p w14:paraId="52E941C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13,292</w:t>
            </w:r>
          </w:p>
        </w:tc>
        <w:tc>
          <w:tcPr>
            <w:tcW w:w="1296" w:type="dxa"/>
            <w:tcBorders>
              <w:bottom w:val="single" w:sz="4" w:space="0" w:color="auto"/>
            </w:tcBorders>
            <w:shd w:val="clear" w:color="auto" w:fill="FAFAFA"/>
          </w:tcPr>
          <w:p w14:paraId="598DB374"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16,909</w:t>
            </w:r>
          </w:p>
        </w:tc>
        <w:tc>
          <w:tcPr>
            <w:tcW w:w="1296" w:type="dxa"/>
            <w:tcBorders>
              <w:bottom w:val="single" w:sz="4" w:space="0" w:color="auto"/>
            </w:tcBorders>
          </w:tcPr>
          <w:p w14:paraId="2C2A5783"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13,292</w:t>
            </w:r>
          </w:p>
        </w:tc>
      </w:tr>
    </w:tbl>
    <w:p w14:paraId="1E18C8FE" w14:textId="77777777" w:rsidR="00293454" w:rsidRPr="003E2C61" w:rsidRDefault="00293454">
      <w:pPr>
        <w:spacing w:line="240" w:lineRule="auto"/>
        <w:ind w:left="540" w:hanging="540"/>
        <w:rPr>
          <w:sz w:val="18"/>
          <w:szCs w:val="18"/>
        </w:rPr>
      </w:pPr>
    </w:p>
    <w:p w14:paraId="37E37A23" w14:textId="77777777" w:rsidR="00293454" w:rsidRPr="003E2C61" w:rsidRDefault="001B7CC5">
      <w:pPr>
        <w:spacing w:line="240" w:lineRule="auto"/>
        <w:ind w:left="540" w:hanging="540"/>
        <w:rPr>
          <w:b/>
          <w:color w:val="CF4A02"/>
          <w:sz w:val="18"/>
          <w:szCs w:val="18"/>
        </w:rPr>
      </w:pPr>
      <w:r w:rsidRPr="003E2C61">
        <w:rPr>
          <w:b/>
          <w:color w:val="CF4A02"/>
          <w:sz w:val="18"/>
          <w:szCs w:val="18"/>
        </w:rPr>
        <w:t>30(b)</w:t>
      </w:r>
      <w:r w:rsidRPr="003E2C61">
        <w:rPr>
          <w:b/>
          <w:color w:val="CF4A02"/>
          <w:sz w:val="18"/>
          <w:szCs w:val="18"/>
        </w:rPr>
        <w:tab/>
        <w:t>Non-cash transactions of investing and financing activities:</w:t>
      </w:r>
    </w:p>
    <w:p w14:paraId="2CD15D98" w14:textId="77777777" w:rsidR="00293454" w:rsidRPr="003E2C61" w:rsidRDefault="00293454">
      <w:pPr>
        <w:spacing w:line="240" w:lineRule="auto"/>
        <w:ind w:left="1080" w:hanging="540"/>
        <w:rPr>
          <w:sz w:val="18"/>
          <w:szCs w:val="18"/>
        </w:rPr>
      </w:pPr>
    </w:p>
    <w:tbl>
      <w:tblPr>
        <w:tblStyle w:val="affffffffffffffffffffffffffffffffffff0"/>
        <w:tblW w:w="9461" w:type="dxa"/>
        <w:tblLayout w:type="fixed"/>
        <w:tblLook w:val="0000" w:firstRow="0" w:lastRow="0" w:firstColumn="0" w:lastColumn="0" w:noHBand="0" w:noVBand="0"/>
      </w:tblPr>
      <w:tblGrid>
        <w:gridCol w:w="4277"/>
        <w:gridCol w:w="1296"/>
        <w:gridCol w:w="1296"/>
        <w:gridCol w:w="1296"/>
        <w:gridCol w:w="1296"/>
      </w:tblGrid>
      <w:tr w:rsidR="00293454" w:rsidRPr="003E2C61" w14:paraId="0999F565" w14:textId="77777777" w:rsidTr="00927B64">
        <w:tc>
          <w:tcPr>
            <w:tcW w:w="4277" w:type="dxa"/>
          </w:tcPr>
          <w:p w14:paraId="770051A1" w14:textId="77777777" w:rsidR="00293454" w:rsidRPr="003E2C61" w:rsidRDefault="00293454">
            <w:pPr>
              <w:spacing w:line="240" w:lineRule="auto"/>
              <w:ind w:left="424"/>
              <w:jc w:val="both"/>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tcPr>
          <w:p w14:paraId="62487D48"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Consolidated</w:t>
            </w:r>
          </w:p>
          <w:p w14:paraId="11FB0D4C"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c>
          <w:tcPr>
            <w:tcW w:w="2592" w:type="dxa"/>
            <w:gridSpan w:val="2"/>
            <w:tcBorders>
              <w:top w:val="single" w:sz="4" w:space="0" w:color="auto"/>
              <w:bottom w:val="single" w:sz="4" w:space="0" w:color="auto"/>
            </w:tcBorders>
            <w:shd w:val="clear" w:color="auto" w:fill="auto"/>
          </w:tcPr>
          <w:p w14:paraId="6739E3CA"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Separate</w:t>
            </w:r>
          </w:p>
          <w:p w14:paraId="32E4ABA7"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r>
      <w:tr w:rsidR="00293454" w:rsidRPr="003E2C61" w14:paraId="30A7E77F" w14:textId="77777777" w:rsidTr="00927B64">
        <w:tc>
          <w:tcPr>
            <w:tcW w:w="4277" w:type="dxa"/>
          </w:tcPr>
          <w:p w14:paraId="7267E15B" w14:textId="77777777" w:rsidR="00293454" w:rsidRPr="003E2C61" w:rsidRDefault="00293454">
            <w:pPr>
              <w:spacing w:line="240" w:lineRule="auto"/>
              <w:ind w:left="424"/>
              <w:jc w:val="both"/>
              <w:rPr>
                <w:rFonts w:ascii="Arial" w:eastAsia="Arial" w:hAnsi="Arial" w:cs="Arial"/>
                <w:sz w:val="18"/>
                <w:szCs w:val="18"/>
              </w:rPr>
            </w:pPr>
          </w:p>
        </w:tc>
        <w:tc>
          <w:tcPr>
            <w:tcW w:w="1296" w:type="dxa"/>
            <w:tcBorders>
              <w:top w:val="single" w:sz="4" w:space="0" w:color="auto"/>
              <w:bottom w:val="single" w:sz="4" w:space="0" w:color="auto"/>
            </w:tcBorders>
            <w:shd w:val="clear" w:color="auto" w:fill="auto"/>
          </w:tcPr>
          <w:p w14:paraId="163D4CB5"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296" w:type="dxa"/>
            <w:tcBorders>
              <w:top w:val="single" w:sz="4" w:space="0" w:color="auto"/>
              <w:bottom w:val="single" w:sz="4" w:space="0" w:color="auto"/>
            </w:tcBorders>
            <w:shd w:val="clear" w:color="auto" w:fill="auto"/>
          </w:tcPr>
          <w:p w14:paraId="48B47DEA"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c>
          <w:tcPr>
            <w:tcW w:w="1296" w:type="dxa"/>
            <w:tcBorders>
              <w:top w:val="single" w:sz="4" w:space="0" w:color="auto"/>
              <w:bottom w:val="single" w:sz="4" w:space="0" w:color="auto"/>
            </w:tcBorders>
            <w:shd w:val="clear" w:color="auto" w:fill="auto"/>
          </w:tcPr>
          <w:p w14:paraId="4F4F62C2"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296" w:type="dxa"/>
            <w:tcBorders>
              <w:top w:val="single" w:sz="4" w:space="0" w:color="auto"/>
              <w:bottom w:val="single" w:sz="4" w:space="0" w:color="auto"/>
            </w:tcBorders>
            <w:shd w:val="clear" w:color="auto" w:fill="auto"/>
          </w:tcPr>
          <w:p w14:paraId="338C83C5"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r>
      <w:tr w:rsidR="00293454" w:rsidRPr="003E2C61" w14:paraId="1B5539AB" w14:textId="77777777" w:rsidTr="00927B64">
        <w:tc>
          <w:tcPr>
            <w:tcW w:w="4277" w:type="dxa"/>
            <w:vAlign w:val="center"/>
          </w:tcPr>
          <w:p w14:paraId="3468BF31" w14:textId="77777777" w:rsidR="00293454" w:rsidRPr="003E2C61" w:rsidRDefault="00293454">
            <w:pPr>
              <w:spacing w:line="240" w:lineRule="auto"/>
              <w:ind w:left="424"/>
              <w:rPr>
                <w:rFonts w:ascii="Arial" w:eastAsia="Arial" w:hAnsi="Arial" w:cs="Arial"/>
                <w:sz w:val="18"/>
                <w:szCs w:val="18"/>
              </w:rPr>
            </w:pPr>
          </w:p>
        </w:tc>
        <w:tc>
          <w:tcPr>
            <w:tcW w:w="1296" w:type="dxa"/>
            <w:tcBorders>
              <w:top w:val="single" w:sz="4" w:space="0" w:color="auto"/>
            </w:tcBorders>
            <w:shd w:val="clear" w:color="auto" w:fill="FAFAFA"/>
            <w:vAlign w:val="center"/>
          </w:tcPr>
          <w:p w14:paraId="317B7C4A"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695BF347"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vAlign w:val="center"/>
          </w:tcPr>
          <w:p w14:paraId="0790E72D"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5D0170E7"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2F9AEF2F" w14:textId="77777777" w:rsidTr="00927B64">
        <w:tc>
          <w:tcPr>
            <w:tcW w:w="4277" w:type="dxa"/>
          </w:tcPr>
          <w:p w14:paraId="2F92103E" w14:textId="77777777" w:rsidR="00293454" w:rsidRPr="003E2C61" w:rsidRDefault="001B7CC5">
            <w:pPr>
              <w:spacing w:line="240" w:lineRule="auto"/>
              <w:ind w:left="424"/>
              <w:jc w:val="both"/>
              <w:rPr>
                <w:rFonts w:ascii="Arial" w:eastAsia="Arial" w:hAnsi="Arial" w:cs="Arial"/>
                <w:sz w:val="18"/>
                <w:szCs w:val="18"/>
              </w:rPr>
            </w:pPr>
            <w:r w:rsidRPr="003E2C61">
              <w:rPr>
                <w:rFonts w:ascii="Arial" w:eastAsia="Arial" w:hAnsi="Arial" w:cs="Arial"/>
                <w:b/>
                <w:sz w:val="18"/>
                <w:szCs w:val="18"/>
              </w:rPr>
              <w:t>Non-cash transactions</w:t>
            </w:r>
          </w:p>
        </w:tc>
        <w:tc>
          <w:tcPr>
            <w:tcW w:w="1296" w:type="dxa"/>
            <w:shd w:val="clear" w:color="auto" w:fill="FAFAFA"/>
          </w:tcPr>
          <w:p w14:paraId="1185DA11" w14:textId="77777777" w:rsidR="00293454" w:rsidRPr="003E2C61" w:rsidRDefault="00293454">
            <w:pPr>
              <w:spacing w:line="240" w:lineRule="auto"/>
              <w:ind w:right="-72"/>
              <w:jc w:val="right"/>
              <w:rPr>
                <w:rFonts w:ascii="Arial" w:eastAsia="Arial" w:hAnsi="Arial" w:cs="Arial"/>
                <w:sz w:val="18"/>
                <w:szCs w:val="18"/>
              </w:rPr>
            </w:pPr>
          </w:p>
        </w:tc>
        <w:tc>
          <w:tcPr>
            <w:tcW w:w="1296" w:type="dxa"/>
          </w:tcPr>
          <w:p w14:paraId="570B72D9" w14:textId="77777777" w:rsidR="00293454" w:rsidRPr="003E2C61" w:rsidRDefault="00293454">
            <w:pPr>
              <w:spacing w:line="240" w:lineRule="auto"/>
              <w:ind w:right="-72"/>
              <w:jc w:val="right"/>
              <w:rPr>
                <w:rFonts w:ascii="Arial" w:eastAsia="Arial" w:hAnsi="Arial" w:cs="Arial"/>
                <w:sz w:val="18"/>
                <w:szCs w:val="18"/>
              </w:rPr>
            </w:pPr>
          </w:p>
        </w:tc>
        <w:tc>
          <w:tcPr>
            <w:tcW w:w="1296" w:type="dxa"/>
            <w:shd w:val="clear" w:color="auto" w:fill="FAFAFA"/>
          </w:tcPr>
          <w:p w14:paraId="6D41E345" w14:textId="77777777" w:rsidR="00293454" w:rsidRPr="003E2C61" w:rsidRDefault="00293454">
            <w:pPr>
              <w:spacing w:line="240" w:lineRule="auto"/>
              <w:ind w:right="-72"/>
              <w:jc w:val="right"/>
              <w:rPr>
                <w:rFonts w:ascii="Arial" w:eastAsia="Arial" w:hAnsi="Arial" w:cs="Arial"/>
                <w:sz w:val="18"/>
                <w:szCs w:val="18"/>
              </w:rPr>
            </w:pPr>
          </w:p>
        </w:tc>
        <w:tc>
          <w:tcPr>
            <w:tcW w:w="1296" w:type="dxa"/>
          </w:tcPr>
          <w:p w14:paraId="13B8B240"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5DFB56C2" w14:textId="77777777" w:rsidTr="00927B64">
        <w:tc>
          <w:tcPr>
            <w:tcW w:w="4277" w:type="dxa"/>
          </w:tcPr>
          <w:p w14:paraId="65D69ECF" w14:textId="77777777" w:rsidR="00293454" w:rsidRPr="003E2C61" w:rsidRDefault="001B7CC5">
            <w:pPr>
              <w:spacing w:line="240" w:lineRule="auto"/>
              <w:ind w:left="424"/>
              <w:jc w:val="both"/>
              <w:rPr>
                <w:rFonts w:ascii="Arial" w:eastAsia="Arial" w:hAnsi="Arial" w:cs="Arial"/>
                <w:sz w:val="18"/>
                <w:szCs w:val="18"/>
              </w:rPr>
            </w:pPr>
            <w:r w:rsidRPr="003E2C61">
              <w:rPr>
                <w:rFonts w:ascii="Arial" w:eastAsia="Arial" w:hAnsi="Arial" w:cs="Arial"/>
                <w:sz w:val="18"/>
                <w:szCs w:val="18"/>
              </w:rPr>
              <w:t>Acquisition of property, plant, equipment</w:t>
            </w:r>
          </w:p>
        </w:tc>
        <w:tc>
          <w:tcPr>
            <w:tcW w:w="1296" w:type="dxa"/>
            <w:shd w:val="clear" w:color="auto" w:fill="FAFAFA"/>
          </w:tcPr>
          <w:p w14:paraId="75976900"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351,413</w:t>
            </w:r>
          </w:p>
        </w:tc>
        <w:tc>
          <w:tcPr>
            <w:tcW w:w="1296" w:type="dxa"/>
          </w:tcPr>
          <w:p w14:paraId="4CA4243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202,592</w:t>
            </w:r>
          </w:p>
        </w:tc>
        <w:tc>
          <w:tcPr>
            <w:tcW w:w="1296" w:type="dxa"/>
            <w:shd w:val="clear" w:color="auto" w:fill="FAFAFA"/>
          </w:tcPr>
          <w:p w14:paraId="500EAF65"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351,413</w:t>
            </w:r>
          </w:p>
        </w:tc>
        <w:tc>
          <w:tcPr>
            <w:tcW w:w="1296" w:type="dxa"/>
          </w:tcPr>
          <w:p w14:paraId="5E6B85DD"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202,592</w:t>
            </w:r>
          </w:p>
        </w:tc>
      </w:tr>
      <w:tr w:rsidR="00293454" w:rsidRPr="003E2C61" w14:paraId="0327C87C" w14:textId="77777777" w:rsidTr="00927B64">
        <w:tc>
          <w:tcPr>
            <w:tcW w:w="4277" w:type="dxa"/>
          </w:tcPr>
          <w:p w14:paraId="0E3C4AC3" w14:textId="77777777" w:rsidR="00293454" w:rsidRPr="003E2C61" w:rsidRDefault="001B7CC5">
            <w:pPr>
              <w:spacing w:line="240" w:lineRule="auto"/>
              <w:ind w:left="424"/>
              <w:jc w:val="both"/>
              <w:rPr>
                <w:rFonts w:ascii="Arial" w:eastAsia="Arial" w:hAnsi="Arial" w:cs="Arial"/>
                <w:sz w:val="18"/>
                <w:szCs w:val="18"/>
              </w:rPr>
            </w:pPr>
            <w:r w:rsidRPr="003E2C61">
              <w:rPr>
                <w:rFonts w:ascii="Arial" w:eastAsia="Arial" w:hAnsi="Arial" w:cs="Arial"/>
                <w:sz w:val="18"/>
                <w:szCs w:val="18"/>
              </w:rPr>
              <w:t>Acquisition of right-of-use assets</w:t>
            </w:r>
          </w:p>
        </w:tc>
        <w:tc>
          <w:tcPr>
            <w:tcW w:w="1296" w:type="dxa"/>
            <w:shd w:val="clear" w:color="auto" w:fill="FAFAFA"/>
          </w:tcPr>
          <w:p w14:paraId="3A0CDF1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421,181</w:t>
            </w:r>
          </w:p>
        </w:tc>
        <w:tc>
          <w:tcPr>
            <w:tcW w:w="1296" w:type="dxa"/>
          </w:tcPr>
          <w:p w14:paraId="1AD7AE22"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1,031,678</w:t>
            </w:r>
          </w:p>
        </w:tc>
        <w:tc>
          <w:tcPr>
            <w:tcW w:w="1296" w:type="dxa"/>
            <w:shd w:val="clear" w:color="auto" w:fill="FAFAFA"/>
          </w:tcPr>
          <w:p w14:paraId="5F3FFEF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421,181</w:t>
            </w:r>
          </w:p>
        </w:tc>
        <w:tc>
          <w:tcPr>
            <w:tcW w:w="1296" w:type="dxa"/>
          </w:tcPr>
          <w:p w14:paraId="3525B89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1,032,341</w:t>
            </w:r>
          </w:p>
        </w:tc>
      </w:tr>
    </w:tbl>
    <w:p w14:paraId="2842FD0A" w14:textId="77777777" w:rsidR="00293454" w:rsidRPr="003E2C61" w:rsidRDefault="00293454">
      <w:pPr>
        <w:spacing w:line="240" w:lineRule="auto"/>
        <w:ind w:left="1080" w:hanging="540"/>
        <w:rPr>
          <w:sz w:val="18"/>
          <w:szCs w:val="18"/>
        </w:rPr>
      </w:pPr>
    </w:p>
    <w:p w14:paraId="2CF220C2" w14:textId="77777777" w:rsidR="00293454" w:rsidRPr="003E2C61" w:rsidRDefault="001B7CC5">
      <w:pPr>
        <w:spacing w:line="240" w:lineRule="auto"/>
        <w:ind w:left="540" w:hanging="540"/>
        <w:rPr>
          <w:b/>
          <w:color w:val="CF4A02"/>
          <w:sz w:val="18"/>
          <w:szCs w:val="18"/>
        </w:rPr>
      </w:pPr>
      <w:r w:rsidRPr="003E2C61">
        <w:rPr>
          <w:b/>
          <w:color w:val="CF4A02"/>
          <w:sz w:val="18"/>
          <w:szCs w:val="18"/>
        </w:rPr>
        <w:t>30(c)</w:t>
      </w:r>
      <w:r w:rsidRPr="003E2C61">
        <w:rPr>
          <w:b/>
          <w:color w:val="CF4A02"/>
          <w:sz w:val="18"/>
          <w:szCs w:val="18"/>
        </w:rPr>
        <w:tab/>
        <w:t>Change in liabilities arising from financing activities:</w:t>
      </w:r>
    </w:p>
    <w:p w14:paraId="5FDF7ED4" w14:textId="77777777" w:rsidR="00293454" w:rsidRPr="003E2C61" w:rsidRDefault="00293454">
      <w:pPr>
        <w:spacing w:line="240" w:lineRule="auto"/>
        <w:ind w:left="540"/>
        <w:rPr>
          <w:sz w:val="18"/>
          <w:szCs w:val="18"/>
        </w:rPr>
      </w:pPr>
    </w:p>
    <w:tbl>
      <w:tblPr>
        <w:tblStyle w:val="affffffffffffffffffffffffffffffffffff1"/>
        <w:tblW w:w="8928" w:type="dxa"/>
        <w:tblInd w:w="535" w:type="dxa"/>
        <w:tblLayout w:type="fixed"/>
        <w:tblLook w:val="0400" w:firstRow="0" w:lastRow="0" w:firstColumn="0" w:lastColumn="0" w:noHBand="0" w:noVBand="1"/>
      </w:tblPr>
      <w:tblGrid>
        <w:gridCol w:w="5040"/>
        <w:gridCol w:w="1296"/>
        <w:gridCol w:w="1296"/>
        <w:gridCol w:w="1296"/>
      </w:tblGrid>
      <w:tr w:rsidR="00293454" w:rsidRPr="003E2C61" w14:paraId="7C44DCAE" w14:textId="77777777" w:rsidTr="00927B64">
        <w:trPr>
          <w:trHeight w:val="225"/>
        </w:trPr>
        <w:tc>
          <w:tcPr>
            <w:tcW w:w="5040" w:type="dxa"/>
            <w:shd w:val="clear" w:color="auto" w:fill="auto"/>
          </w:tcPr>
          <w:p w14:paraId="1C116861" w14:textId="77777777" w:rsidR="00293454" w:rsidRPr="003E2C61" w:rsidRDefault="00293454" w:rsidP="0023489D">
            <w:pPr>
              <w:spacing w:line="240" w:lineRule="auto"/>
              <w:ind w:left="-101" w:right="-72"/>
              <w:rPr>
                <w:rFonts w:ascii="Arial" w:eastAsia="Arial" w:hAnsi="Arial" w:cs="Arial"/>
                <w:sz w:val="18"/>
                <w:szCs w:val="18"/>
              </w:rPr>
            </w:pPr>
          </w:p>
        </w:tc>
        <w:tc>
          <w:tcPr>
            <w:tcW w:w="3888" w:type="dxa"/>
            <w:gridSpan w:val="3"/>
            <w:tcBorders>
              <w:top w:val="single" w:sz="4" w:space="0" w:color="auto"/>
              <w:bottom w:val="single" w:sz="4" w:space="0" w:color="auto"/>
            </w:tcBorders>
            <w:shd w:val="clear" w:color="auto" w:fill="auto"/>
          </w:tcPr>
          <w:p w14:paraId="62DE1126"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Consolidated financial statements</w:t>
            </w:r>
          </w:p>
        </w:tc>
      </w:tr>
      <w:tr w:rsidR="00293454" w:rsidRPr="003E2C61" w14:paraId="3F7081DA" w14:textId="77777777" w:rsidTr="00927B64">
        <w:tc>
          <w:tcPr>
            <w:tcW w:w="5040" w:type="dxa"/>
            <w:shd w:val="clear" w:color="auto" w:fill="auto"/>
          </w:tcPr>
          <w:p w14:paraId="78D30568" w14:textId="77777777" w:rsidR="00293454" w:rsidRPr="003E2C61" w:rsidRDefault="00293454" w:rsidP="0023489D">
            <w:pPr>
              <w:spacing w:line="240" w:lineRule="auto"/>
              <w:ind w:left="-101" w:right="-72"/>
              <w:rPr>
                <w:rFonts w:ascii="Arial" w:eastAsia="Arial" w:hAnsi="Arial" w:cs="Arial"/>
                <w:sz w:val="18"/>
                <w:szCs w:val="18"/>
              </w:rPr>
            </w:pPr>
          </w:p>
        </w:tc>
        <w:tc>
          <w:tcPr>
            <w:tcW w:w="1296" w:type="dxa"/>
            <w:tcBorders>
              <w:top w:val="single" w:sz="4" w:space="0" w:color="auto"/>
              <w:bottom w:val="single" w:sz="4" w:space="0" w:color="auto"/>
            </w:tcBorders>
            <w:shd w:val="clear" w:color="auto" w:fill="auto"/>
          </w:tcPr>
          <w:p w14:paraId="52834CE8"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Leases</w:t>
            </w:r>
          </w:p>
        </w:tc>
        <w:tc>
          <w:tcPr>
            <w:tcW w:w="1296" w:type="dxa"/>
            <w:tcBorders>
              <w:top w:val="single" w:sz="4" w:space="0" w:color="auto"/>
              <w:bottom w:val="single" w:sz="4" w:space="0" w:color="auto"/>
            </w:tcBorders>
            <w:shd w:val="clear" w:color="auto" w:fill="auto"/>
          </w:tcPr>
          <w:p w14:paraId="122A504D"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Borrowings</w:t>
            </w:r>
          </w:p>
        </w:tc>
        <w:tc>
          <w:tcPr>
            <w:tcW w:w="1296" w:type="dxa"/>
            <w:tcBorders>
              <w:top w:val="single" w:sz="4" w:space="0" w:color="auto"/>
              <w:bottom w:val="single" w:sz="4" w:space="0" w:color="auto"/>
            </w:tcBorders>
            <w:shd w:val="clear" w:color="auto" w:fill="auto"/>
          </w:tcPr>
          <w:p w14:paraId="7C5762A6" w14:textId="77777777" w:rsidR="00293454" w:rsidRPr="003E2C61" w:rsidRDefault="001B7CC5">
            <w:pPr>
              <w:spacing w:line="240" w:lineRule="auto"/>
              <w:ind w:right="-72"/>
              <w:jc w:val="right"/>
              <w:rPr>
                <w:rFonts w:ascii="Arial" w:hAnsi="Arial" w:cs="Arial"/>
                <w:b/>
                <w:sz w:val="18"/>
                <w:szCs w:val="18"/>
              </w:rPr>
            </w:pPr>
            <w:r w:rsidRPr="003E2C61">
              <w:rPr>
                <w:rFonts w:ascii="Arial" w:eastAsia="Arial" w:hAnsi="Arial" w:cs="Arial"/>
                <w:b/>
                <w:sz w:val="18"/>
                <w:szCs w:val="18"/>
              </w:rPr>
              <w:t>Total</w:t>
            </w:r>
          </w:p>
        </w:tc>
      </w:tr>
      <w:tr w:rsidR="00293454" w:rsidRPr="003E2C61" w14:paraId="36974B8F" w14:textId="77777777" w:rsidTr="00927B64">
        <w:tc>
          <w:tcPr>
            <w:tcW w:w="5040" w:type="dxa"/>
            <w:shd w:val="clear" w:color="auto" w:fill="auto"/>
          </w:tcPr>
          <w:p w14:paraId="5A32524C" w14:textId="77777777" w:rsidR="00293454" w:rsidRPr="003E2C61" w:rsidRDefault="00293454" w:rsidP="0023489D">
            <w:pPr>
              <w:spacing w:line="240" w:lineRule="auto"/>
              <w:ind w:left="-101" w:right="-72"/>
              <w:rPr>
                <w:rFonts w:ascii="Arial" w:eastAsia="Arial" w:hAnsi="Arial" w:cs="Arial"/>
                <w:b/>
                <w:sz w:val="18"/>
                <w:szCs w:val="18"/>
              </w:rPr>
            </w:pPr>
          </w:p>
        </w:tc>
        <w:tc>
          <w:tcPr>
            <w:tcW w:w="1296" w:type="dxa"/>
            <w:tcBorders>
              <w:top w:val="single" w:sz="4" w:space="0" w:color="auto"/>
            </w:tcBorders>
          </w:tcPr>
          <w:p w14:paraId="578C2019"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auto"/>
          </w:tcPr>
          <w:p w14:paraId="35B84DE7"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tcPr>
          <w:p w14:paraId="7A916331" w14:textId="77777777" w:rsidR="00293454" w:rsidRPr="003E2C61" w:rsidRDefault="00293454">
            <w:pPr>
              <w:spacing w:line="240" w:lineRule="auto"/>
              <w:ind w:right="-72"/>
              <w:jc w:val="right"/>
              <w:rPr>
                <w:rFonts w:ascii="Arial" w:hAnsi="Arial" w:cs="Arial"/>
                <w:sz w:val="18"/>
                <w:szCs w:val="18"/>
              </w:rPr>
            </w:pPr>
          </w:p>
        </w:tc>
      </w:tr>
      <w:tr w:rsidR="00293454" w:rsidRPr="003E2C61" w14:paraId="7D63A69A" w14:textId="77777777" w:rsidTr="00927B64">
        <w:tc>
          <w:tcPr>
            <w:tcW w:w="5040" w:type="dxa"/>
            <w:shd w:val="clear" w:color="auto" w:fill="auto"/>
          </w:tcPr>
          <w:p w14:paraId="653A710F" w14:textId="77777777" w:rsidR="00293454" w:rsidRPr="003E2C61" w:rsidRDefault="001B7CC5" w:rsidP="0023489D">
            <w:pPr>
              <w:spacing w:line="240" w:lineRule="auto"/>
              <w:ind w:left="-101" w:right="-72"/>
              <w:rPr>
                <w:rFonts w:ascii="Arial" w:eastAsia="Arial" w:hAnsi="Arial" w:cs="Arial"/>
                <w:b/>
                <w:sz w:val="18"/>
                <w:szCs w:val="18"/>
              </w:rPr>
            </w:pPr>
            <w:r w:rsidRPr="003E2C61">
              <w:rPr>
                <w:rFonts w:ascii="Arial" w:eastAsia="Arial" w:hAnsi="Arial" w:cs="Arial"/>
                <w:b/>
                <w:sz w:val="18"/>
                <w:szCs w:val="18"/>
              </w:rPr>
              <w:t xml:space="preserve">Liabilities as </w:t>
            </w:r>
            <w:proofErr w:type="gramStart"/>
            <w:r w:rsidRPr="003E2C61">
              <w:rPr>
                <w:rFonts w:ascii="Arial" w:eastAsia="Arial" w:hAnsi="Arial" w:cs="Arial"/>
                <w:b/>
                <w:sz w:val="18"/>
                <w:szCs w:val="18"/>
              </w:rPr>
              <w:t>at</w:t>
            </w:r>
            <w:proofErr w:type="gramEnd"/>
            <w:r w:rsidRPr="003E2C61">
              <w:rPr>
                <w:rFonts w:ascii="Arial" w:eastAsia="Arial" w:hAnsi="Arial" w:cs="Arial"/>
                <w:b/>
                <w:sz w:val="18"/>
                <w:szCs w:val="18"/>
              </w:rPr>
              <w:t xml:space="preserve"> 1 January 2020</w:t>
            </w:r>
          </w:p>
        </w:tc>
        <w:tc>
          <w:tcPr>
            <w:tcW w:w="1296" w:type="dxa"/>
          </w:tcPr>
          <w:p w14:paraId="0E102A90"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296" w:type="dxa"/>
            <w:shd w:val="clear" w:color="auto" w:fill="auto"/>
          </w:tcPr>
          <w:p w14:paraId="1D3D8F2F"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26,943,423</w:t>
            </w:r>
          </w:p>
        </w:tc>
        <w:tc>
          <w:tcPr>
            <w:tcW w:w="1296" w:type="dxa"/>
          </w:tcPr>
          <w:p w14:paraId="5DAAD2BE" w14:textId="77777777" w:rsidR="00293454" w:rsidRPr="003E2C61" w:rsidRDefault="001B7CC5">
            <w:pPr>
              <w:spacing w:line="240" w:lineRule="auto"/>
              <w:ind w:right="-72"/>
              <w:jc w:val="right"/>
              <w:rPr>
                <w:rFonts w:ascii="Arial" w:hAnsi="Arial" w:cs="Arial"/>
                <w:sz w:val="18"/>
                <w:szCs w:val="18"/>
              </w:rPr>
            </w:pPr>
            <w:r w:rsidRPr="003E2C61">
              <w:rPr>
                <w:rFonts w:ascii="Arial" w:eastAsia="Arial" w:hAnsi="Arial" w:cs="Arial"/>
                <w:sz w:val="18"/>
                <w:szCs w:val="18"/>
              </w:rPr>
              <w:t>26,943,423</w:t>
            </w:r>
          </w:p>
        </w:tc>
      </w:tr>
      <w:tr w:rsidR="00293454" w:rsidRPr="003E2C61" w14:paraId="0730DD7C" w14:textId="77777777" w:rsidTr="00927B64">
        <w:tc>
          <w:tcPr>
            <w:tcW w:w="5040" w:type="dxa"/>
            <w:shd w:val="clear" w:color="auto" w:fill="auto"/>
          </w:tcPr>
          <w:p w14:paraId="72FB4B24" w14:textId="77777777" w:rsidR="00293454" w:rsidRPr="003E2C61" w:rsidRDefault="001B7CC5" w:rsidP="0023489D">
            <w:pPr>
              <w:spacing w:line="240" w:lineRule="auto"/>
              <w:ind w:left="-101" w:right="-72"/>
              <w:rPr>
                <w:rFonts w:ascii="Arial" w:eastAsia="Arial" w:hAnsi="Arial" w:cs="Arial"/>
                <w:sz w:val="18"/>
                <w:szCs w:val="18"/>
              </w:rPr>
            </w:pPr>
            <w:r w:rsidRPr="003E2C61">
              <w:rPr>
                <w:rFonts w:ascii="Arial" w:eastAsia="Arial" w:hAnsi="Arial" w:cs="Arial"/>
                <w:sz w:val="18"/>
                <w:szCs w:val="18"/>
              </w:rPr>
              <w:t>Cash flows</w:t>
            </w:r>
          </w:p>
        </w:tc>
        <w:tc>
          <w:tcPr>
            <w:tcW w:w="1296" w:type="dxa"/>
          </w:tcPr>
          <w:p w14:paraId="2D7EA52E"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(356,420)</w:t>
            </w:r>
          </w:p>
        </w:tc>
        <w:tc>
          <w:tcPr>
            <w:tcW w:w="1296" w:type="dxa"/>
            <w:shd w:val="clear" w:color="auto" w:fill="auto"/>
          </w:tcPr>
          <w:p w14:paraId="6E93AE59"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1,184,745</w:t>
            </w:r>
          </w:p>
        </w:tc>
        <w:tc>
          <w:tcPr>
            <w:tcW w:w="1296" w:type="dxa"/>
          </w:tcPr>
          <w:p w14:paraId="329487F7" w14:textId="77777777" w:rsidR="00293454" w:rsidRPr="003E2C61" w:rsidRDefault="001B7CC5">
            <w:pPr>
              <w:spacing w:line="240" w:lineRule="auto"/>
              <w:ind w:right="-72"/>
              <w:jc w:val="right"/>
              <w:rPr>
                <w:rFonts w:ascii="Arial" w:hAnsi="Arial" w:cs="Arial"/>
                <w:sz w:val="18"/>
                <w:szCs w:val="18"/>
              </w:rPr>
            </w:pPr>
            <w:r w:rsidRPr="003E2C61">
              <w:rPr>
                <w:rFonts w:ascii="Arial" w:eastAsia="Arial" w:hAnsi="Arial" w:cs="Arial"/>
                <w:sz w:val="18"/>
                <w:szCs w:val="18"/>
              </w:rPr>
              <w:t>828,325</w:t>
            </w:r>
          </w:p>
        </w:tc>
      </w:tr>
      <w:tr w:rsidR="00293454" w:rsidRPr="003E2C61" w14:paraId="28D237E8" w14:textId="77777777" w:rsidTr="00927B64">
        <w:trPr>
          <w:trHeight w:val="225"/>
        </w:trPr>
        <w:tc>
          <w:tcPr>
            <w:tcW w:w="5040" w:type="dxa"/>
            <w:shd w:val="clear" w:color="auto" w:fill="auto"/>
          </w:tcPr>
          <w:p w14:paraId="78AD8DD9" w14:textId="77777777" w:rsidR="00293454" w:rsidRPr="003E2C61" w:rsidRDefault="001B7CC5" w:rsidP="0023489D">
            <w:pPr>
              <w:spacing w:line="240" w:lineRule="auto"/>
              <w:ind w:left="-101" w:right="-72"/>
              <w:rPr>
                <w:rFonts w:ascii="Arial" w:eastAsia="Arial" w:hAnsi="Arial" w:cs="Arial"/>
                <w:sz w:val="18"/>
                <w:szCs w:val="18"/>
              </w:rPr>
            </w:pPr>
            <w:r w:rsidRPr="003E2C61">
              <w:rPr>
                <w:rFonts w:ascii="Arial" w:eastAsia="Arial" w:hAnsi="Arial" w:cs="Arial"/>
                <w:sz w:val="18"/>
                <w:szCs w:val="18"/>
              </w:rPr>
              <w:t>Other non-cash movement</w:t>
            </w:r>
          </w:p>
        </w:tc>
        <w:tc>
          <w:tcPr>
            <w:tcW w:w="1296" w:type="dxa"/>
            <w:tcBorders>
              <w:bottom w:val="single" w:sz="4" w:space="0" w:color="auto"/>
            </w:tcBorders>
          </w:tcPr>
          <w:p w14:paraId="3527B9B1"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3,153,941</w:t>
            </w:r>
          </w:p>
        </w:tc>
        <w:tc>
          <w:tcPr>
            <w:tcW w:w="1296" w:type="dxa"/>
            <w:tcBorders>
              <w:bottom w:val="single" w:sz="4" w:space="0" w:color="auto"/>
            </w:tcBorders>
            <w:shd w:val="clear" w:color="auto" w:fill="auto"/>
          </w:tcPr>
          <w:p w14:paraId="500B7884"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74,442</w:t>
            </w:r>
          </w:p>
        </w:tc>
        <w:tc>
          <w:tcPr>
            <w:tcW w:w="1296" w:type="dxa"/>
            <w:tcBorders>
              <w:bottom w:val="single" w:sz="4" w:space="0" w:color="auto"/>
            </w:tcBorders>
          </w:tcPr>
          <w:p w14:paraId="631B4927" w14:textId="77777777" w:rsidR="00293454" w:rsidRPr="003E2C61" w:rsidRDefault="001B7CC5">
            <w:pPr>
              <w:spacing w:line="240" w:lineRule="auto"/>
              <w:ind w:right="-72"/>
              <w:jc w:val="right"/>
              <w:rPr>
                <w:rFonts w:ascii="Arial" w:hAnsi="Arial" w:cs="Arial"/>
                <w:sz w:val="18"/>
                <w:szCs w:val="18"/>
              </w:rPr>
            </w:pPr>
            <w:r w:rsidRPr="003E2C61">
              <w:rPr>
                <w:rFonts w:ascii="Arial" w:eastAsia="Arial" w:hAnsi="Arial" w:cs="Arial"/>
                <w:sz w:val="18"/>
                <w:szCs w:val="18"/>
              </w:rPr>
              <w:t>3,228,383</w:t>
            </w:r>
          </w:p>
        </w:tc>
      </w:tr>
      <w:tr w:rsidR="00293454" w:rsidRPr="003E2C61" w14:paraId="52857CCF" w14:textId="77777777" w:rsidTr="00927B64">
        <w:tc>
          <w:tcPr>
            <w:tcW w:w="5040" w:type="dxa"/>
            <w:shd w:val="clear" w:color="auto" w:fill="auto"/>
          </w:tcPr>
          <w:p w14:paraId="23B797D9" w14:textId="77777777" w:rsidR="00293454" w:rsidRPr="003E2C61" w:rsidRDefault="00293454" w:rsidP="0023489D">
            <w:pPr>
              <w:spacing w:line="240" w:lineRule="auto"/>
              <w:ind w:left="-101" w:right="-72"/>
              <w:rPr>
                <w:rFonts w:ascii="Arial" w:eastAsia="Arial" w:hAnsi="Arial" w:cs="Arial"/>
                <w:b/>
                <w:sz w:val="18"/>
                <w:szCs w:val="18"/>
              </w:rPr>
            </w:pPr>
          </w:p>
        </w:tc>
        <w:tc>
          <w:tcPr>
            <w:tcW w:w="1296" w:type="dxa"/>
            <w:tcBorders>
              <w:top w:val="single" w:sz="4" w:space="0" w:color="auto"/>
            </w:tcBorders>
            <w:shd w:val="clear" w:color="auto" w:fill="auto"/>
          </w:tcPr>
          <w:p w14:paraId="55492E22"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auto"/>
          </w:tcPr>
          <w:p w14:paraId="737BA112"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auto"/>
          </w:tcPr>
          <w:p w14:paraId="68DF1DC2" w14:textId="77777777" w:rsidR="00293454" w:rsidRPr="003E2C61" w:rsidRDefault="00293454">
            <w:pPr>
              <w:spacing w:line="240" w:lineRule="auto"/>
              <w:ind w:right="-72"/>
              <w:jc w:val="right"/>
              <w:rPr>
                <w:rFonts w:ascii="Arial" w:hAnsi="Arial" w:cs="Arial"/>
                <w:sz w:val="18"/>
                <w:szCs w:val="18"/>
              </w:rPr>
            </w:pPr>
          </w:p>
        </w:tc>
      </w:tr>
      <w:tr w:rsidR="00293454" w:rsidRPr="003E2C61" w14:paraId="5B112FB6" w14:textId="77777777" w:rsidTr="00927B64">
        <w:tc>
          <w:tcPr>
            <w:tcW w:w="5040" w:type="dxa"/>
            <w:shd w:val="clear" w:color="auto" w:fill="auto"/>
          </w:tcPr>
          <w:p w14:paraId="6611E92A" w14:textId="77777777" w:rsidR="00293454" w:rsidRPr="003E2C61" w:rsidRDefault="001B7CC5" w:rsidP="0023489D">
            <w:pPr>
              <w:spacing w:line="240" w:lineRule="auto"/>
              <w:ind w:left="-101" w:right="-72"/>
              <w:rPr>
                <w:rFonts w:ascii="Arial" w:eastAsia="Arial" w:hAnsi="Arial" w:cs="Arial"/>
                <w:b/>
                <w:sz w:val="18"/>
                <w:szCs w:val="18"/>
              </w:rPr>
            </w:pPr>
            <w:r w:rsidRPr="003E2C61">
              <w:rPr>
                <w:rFonts w:ascii="Arial" w:eastAsia="Arial" w:hAnsi="Arial" w:cs="Arial"/>
                <w:b/>
                <w:sz w:val="18"/>
                <w:szCs w:val="18"/>
              </w:rPr>
              <w:t xml:space="preserve">Liabilities as </w:t>
            </w:r>
            <w:proofErr w:type="gramStart"/>
            <w:r w:rsidRPr="003E2C61">
              <w:rPr>
                <w:rFonts w:ascii="Arial" w:eastAsia="Arial" w:hAnsi="Arial" w:cs="Arial"/>
                <w:b/>
                <w:sz w:val="18"/>
                <w:szCs w:val="18"/>
              </w:rPr>
              <w:t>at</w:t>
            </w:r>
            <w:proofErr w:type="gramEnd"/>
            <w:r w:rsidRPr="003E2C61">
              <w:rPr>
                <w:rFonts w:ascii="Arial" w:eastAsia="Arial" w:hAnsi="Arial" w:cs="Arial"/>
                <w:b/>
                <w:sz w:val="18"/>
                <w:szCs w:val="18"/>
              </w:rPr>
              <w:t xml:space="preserve"> 31 December 2020</w:t>
            </w:r>
          </w:p>
        </w:tc>
        <w:tc>
          <w:tcPr>
            <w:tcW w:w="1296" w:type="dxa"/>
            <w:tcBorders>
              <w:bottom w:val="single" w:sz="4" w:space="0" w:color="auto"/>
            </w:tcBorders>
            <w:shd w:val="clear" w:color="auto" w:fill="auto"/>
          </w:tcPr>
          <w:p w14:paraId="582AD389"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2,797,521</w:t>
            </w:r>
          </w:p>
        </w:tc>
        <w:tc>
          <w:tcPr>
            <w:tcW w:w="1296" w:type="dxa"/>
            <w:tcBorders>
              <w:bottom w:val="single" w:sz="4" w:space="0" w:color="auto"/>
            </w:tcBorders>
            <w:shd w:val="clear" w:color="auto" w:fill="auto"/>
          </w:tcPr>
          <w:p w14:paraId="7E022275"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28,202,610</w:t>
            </w:r>
          </w:p>
        </w:tc>
        <w:tc>
          <w:tcPr>
            <w:tcW w:w="1296" w:type="dxa"/>
            <w:tcBorders>
              <w:bottom w:val="single" w:sz="4" w:space="0" w:color="auto"/>
            </w:tcBorders>
            <w:shd w:val="clear" w:color="auto" w:fill="auto"/>
          </w:tcPr>
          <w:p w14:paraId="32F0CDBA" w14:textId="77777777" w:rsidR="00293454" w:rsidRPr="003E2C61" w:rsidRDefault="001B7CC5">
            <w:pPr>
              <w:spacing w:line="240" w:lineRule="auto"/>
              <w:ind w:right="-72"/>
              <w:jc w:val="right"/>
              <w:rPr>
                <w:rFonts w:ascii="Arial" w:hAnsi="Arial" w:cs="Arial"/>
                <w:sz w:val="18"/>
                <w:szCs w:val="18"/>
              </w:rPr>
            </w:pPr>
            <w:r w:rsidRPr="003E2C61">
              <w:rPr>
                <w:rFonts w:ascii="Arial" w:eastAsia="Arial" w:hAnsi="Arial" w:cs="Arial"/>
                <w:sz w:val="18"/>
                <w:szCs w:val="18"/>
              </w:rPr>
              <w:t>31,000,131</w:t>
            </w:r>
          </w:p>
        </w:tc>
      </w:tr>
      <w:tr w:rsidR="00293454" w:rsidRPr="003E2C61" w14:paraId="0B495395" w14:textId="77777777" w:rsidTr="00927B64">
        <w:tc>
          <w:tcPr>
            <w:tcW w:w="5040" w:type="dxa"/>
            <w:shd w:val="clear" w:color="auto" w:fill="auto"/>
          </w:tcPr>
          <w:p w14:paraId="3D603C79" w14:textId="77777777" w:rsidR="00293454" w:rsidRPr="003E2C61" w:rsidRDefault="00293454" w:rsidP="0023489D">
            <w:pPr>
              <w:spacing w:line="240" w:lineRule="auto"/>
              <w:ind w:left="-101" w:right="-72"/>
              <w:rPr>
                <w:rFonts w:ascii="Arial" w:eastAsia="Arial" w:hAnsi="Arial" w:cs="Arial"/>
                <w:b/>
                <w:sz w:val="18"/>
                <w:szCs w:val="18"/>
              </w:rPr>
            </w:pPr>
          </w:p>
        </w:tc>
        <w:tc>
          <w:tcPr>
            <w:tcW w:w="1296" w:type="dxa"/>
            <w:tcBorders>
              <w:top w:val="single" w:sz="4" w:space="0" w:color="auto"/>
            </w:tcBorders>
          </w:tcPr>
          <w:p w14:paraId="2FFCC241"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auto"/>
          </w:tcPr>
          <w:p w14:paraId="0EB4F85B"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tcPr>
          <w:p w14:paraId="4FA86C23" w14:textId="77777777" w:rsidR="00293454" w:rsidRPr="003E2C61" w:rsidRDefault="00293454">
            <w:pPr>
              <w:spacing w:line="240" w:lineRule="auto"/>
              <w:ind w:right="-72"/>
              <w:jc w:val="right"/>
              <w:rPr>
                <w:rFonts w:ascii="Arial" w:hAnsi="Arial" w:cs="Arial"/>
                <w:sz w:val="18"/>
                <w:szCs w:val="18"/>
              </w:rPr>
            </w:pPr>
          </w:p>
        </w:tc>
      </w:tr>
      <w:tr w:rsidR="00293454" w:rsidRPr="003E2C61" w14:paraId="03AA1EB0" w14:textId="77777777" w:rsidTr="00927B64">
        <w:tc>
          <w:tcPr>
            <w:tcW w:w="5040" w:type="dxa"/>
            <w:shd w:val="clear" w:color="auto" w:fill="auto"/>
          </w:tcPr>
          <w:p w14:paraId="17183EF1" w14:textId="77777777" w:rsidR="00293454" w:rsidRPr="003E2C61" w:rsidRDefault="001B7CC5" w:rsidP="0023489D">
            <w:pPr>
              <w:spacing w:line="240" w:lineRule="auto"/>
              <w:ind w:left="-101" w:right="-72"/>
              <w:rPr>
                <w:rFonts w:ascii="Arial" w:eastAsia="Arial" w:hAnsi="Arial" w:cs="Arial"/>
                <w:sz w:val="18"/>
                <w:szCs w:val="18"/>
              </w:rPr>
            </w:pPr>
            <w:r w:rsidRPr="003E2C61">
              <w:rPr>
                <w:rFonts w:ascii="Arial" w:eastAsia="Arial" w:hAnsi="Arial" w:cs="Arial"/>
                <w:sz w:val="18"/>
                <w:szCs w:val="18"/>
              </w:rPr>
              <w:t>Cash flows</w:t>
            </w:r>
          </w:p>
        </w:tc>
        <w:tc>
          <w:tcPr>
            <w:tcW w:w="1296" w:type="dxa"/>
            <w:shd w:val="clear" w:color="auto" w:fill="FAFAFA"/>
          </w:tcPr>
          <w:p w14:paraId="183365C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(442,142)</w:t>
            </w:r>
          </w:p>
        </w:tc>
        <w:tc>
          <w:tcPr>
            <w:tcW w:w="1296" w:type="dxa"/>
            <w:shd w:val="clear" w:color="auto" w:fill="FAFAFA"/>
          </w:tcPr>
          <w:p w14:paraId="06D4BFBE"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783,037</w:t>
            </w:r>
          </w:p>
        </w:tc>
        <w:tc>
          <w:tcPr>
            <w:tcW w:w="1296" w:type="dxa"/>
            <w:shd w:val="clear" w:color="auto" w:fill="FAFAFA"/>
            <w:vAlign w:val="bottom"/>
          </w:tcPr>
          <w:p w14:paraId="2ACC88D5" w14:textId="77777777" w:rsidR="00293454" w:rsidRPr="003E2C61" w:rsidRDefault="001B7CC5">
            <w:pPr>
              <w:spacing w:line="240" w:lineRule="auto"/>
              <w:ind w:right="-72"/>
              <w:jc w:val="right"/>
              <w:rPr>
                <w:rFonts w:ascii="Arial" w:hAnsi="Arial" w:cs="Arial"/>
                <w:sz w:val="18"/>
                <w:szCs w:val="18"/>
              </w:rPr>
            </w:pPr>
            <w:r w:rsidRPr="003E2C61">
              <w:rPr>
                <w:rFonts w:ascii="Arial" w:eastAsia="Arial" w:hAnsi="Arial" w:cs="Arial"/>
                <w:sz w:val="18"/>
                <w:szCs w:val="18"/>
              </w:rPr>
              <w:t>340,895</w:t>
            </w:r>
          </w:p>
        </w:tc>
      </w:tr>
      <w:tr w:rsidR="00293454" w:rsidRPr="003E2C61" w14:paraId="51AE3E00" w14:textId="77777777" w:rsidTr="00927B64">
        <w:tc>
          <w:tcPr>
            <w:tcW w:w="5040" w:type="dxa"/>
            <w:shd w:val="clear" w:color="auto" w:fill="auto"/>
          </w:tcPr>
          <w:p w14:paraId="3067E81B" w14:textId="77777777" w:rsidR="00293454" w:rsidRPr="003E2C61" w:rsidRDefault="001B7CC5" w:rsidP="0023489D">
            <w:pPr>
              <w:spacing w:line="240" w:lineRule="auto"/>
              <w:ind w:left="-101" w:right="-72"/>
              <w:rPr>
                <w:rFonts w:ascii="Arial" w:eastAsia="Arial" w:hAnsi="Arial" w:cs="Arial"/>
                <w:sz w:val="18"/>
                <w:szCs w:val="18"/>
              </w:rPr>
            </w:pPr>
            <w:r w:rsidRPr="003E2C61">
              <w:rPr>
                <w:rFonts w:ascii="Arial" w:eastAsia="Arial" w:hAnsi="Arial" w:cs="Arial"/>
                <w:sz w:val="18"/>
                <w:szCs w:val="18"/>
              </w:rPr>
              <w:t>Other non-cash movement</w:t>
            </w:r>
          </w:p>
        </w:tc>
        <w:tc>
          <w:tcPr>
            <w:tcW w:w="1296" w:type="dxa"/>
            <w:tcBorders>
              <w:bottom w:val="single" w:sz="4" w:space="0" w:color="auto"/>
            </w:tcBorders>
            <w:shd w:val="clear" w:color="auto" w:fill="FAFAFA"/>
          </w:tcPr>
          <w:p w14:paraId="1D40270E"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482,434</w:t>
            </w:r>
          </w:p>
        </w:tc>
        <w:tc>
          <w:tcPr>
            <w:tcW w:w="1296" w:type="dxa"/>
            <w:tcBorders>
              <w:bottom w:val="single" w:sz="4" w:space="0" w:color="auto"/>
            </w:tcBorders>
            <w:shd w:val="clear" w:color="auto" w:fill="FAFAFA"/>
          </w:tcPr>
          <w:p w14:paraId="4127165C"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4,188</w:t>
            </w:r>
          </w:p>
        </w:tc>
        <w:tc>
          <w:tcPr>
            <w:tcW w:w="1296" w:type="dxa"/>
            <w:tcBorders>
              <w:bottom w:val="single" w:sz="4" w:space="0" w:color="auto"/>
            </w:tcBorders>
            <w:shd w:val="clear" w:color="auto" w:fill="FAFAFA"/>
            <w:vAlign w:val="bottom"/>
          </w:tcPr>
          <w:p w14:paraId="13918BD6" w14:textId="77777777" w:rsidR="00293454" w:rsidRPr="003E2C61" w:rsidRDefault="001B7CC5">
            <w:pPr>
              <w:spacing w:line="240" w:lineRule="auto"/>
              <w:ind w:right="-72"/>
              <w:jc w:val="right"/>
              <w:rPr>
                <w:rFonts w:ascii="Arial" w:hAnsi="Arial" w:cs="Arial"/>
                <w:sz w:val="18"/>
                <w:szCs w:val="18"/>
              </w:rPr>
            </w:pPr>
            <w:r w:rsidRPr="003E2C61">
              <w:rPr>
                <w:rFonts w:ascii="Arial" w:eastAsia="Arial" w:hAnsi="Arial" w:cs="Arial"/>
                <w:sz w:val="18"/>
                <w:szCs w:val="18"/>
              </w:rPr>
              <w:t>486,622</w:t>
            </w:r>
          </w:p>
        </w:tc>
      </w:tr>
      <w:tr w:rsidR="00293454" w:rsidRPr="003E2C61" w14:paraId="12B28B9E" w14:textId="77777777" w:rsidTr="00927B64">
        <w:tc>
          <w:tcPr>
            <w:tcW w:w="5040" w:type="dxa"/>
            <w:shd w:val="clear" w:color="auto" w:fill="auto"/>
          </w:tcPr>
          <w:p w14:paraId="248D54C0" w14:textId="77777777" w:rsidR="00293454" w:rsidRPr="003E2C61" w:rsidRDefault="00293454" w:rsidP="0023489D">
            <w:pPr>
              <w:spacing w:line="240" w:lineRule="auto"/>
              <w:ind w:left="-101" w:right="-72"/>
              <w:rPr>
                <w:rFonts w:ascii="Arial" w:eastAsia="Arial" w:hAnsi="Arial" w:cs="Arial"/>
                <w:b/>
                <w:sz w:val="18"/>
                <w:szCs w:val="18"/>
              </w:rPr>
            </w:pPr>
          </w:p>
        </w:tc>
        <w:tc>
          <w:tcPr>
            <w:tcW w:w="1296" w:type="dxa"/>
            <w:tcBorders>
              <w:top w:val="single" w:sz="4" w:space="0" w:color="auto"/>
            </w:tcBorders>
            <w:shd w:val="clear" w:color="auto" w:fill="FAFAFA"/>
          </w:tcPr>
          <w:p w14:paraId="5CF91FEB"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5C4A4FDD"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29E6B4CB" w14:textId="77777777" w:rsidR="00293454" w:rsidRPr="003E2C61" w:rsidRDefault="00293454">
            <w:pPr>
              <w:spacing w:line="240" w:lineRule="auto"/>
              <w:ind w:right="-72"/>
              <w:jc w:val="right"/>
              <w:rPr>
                <w:rFonts w:ascii="Arial" w:hAnsi="Arial" w:cs="Arial"/>
                <w:sz w:val="18"/>
                <w:szCs w:val="18"/>
              </w:rPr>
            </w:pPr>
          </w:p>
        </w:tc>
      </w:tr>
      <w:tr w:rsidR="00293454" w:rsidRPr="003E2C61" w14:paraId="1B78925F" w14:textId="77777777" w:rsidTr="00927B64">
        <w:tc>
          <w:tcPr>
            <w:tcW w:w="5040" w:type="dxa"/>
            <w:shd w:val="clear" w:color="auto" w:fill="auto"/>
          </w:tcPr>
          <w:p w14:paraId="66A2E4E4" w14:textId="77777777" w:rsidR="00293454" w:rsidRPr="003E2C61" w:rsidRDefault="001B7CC5" w:rsidP="0023489D">
            <w:pPr>
              <w:spacing w:line="240" w:lineRule="auto"/>
              <w:ind w:left="-101" w:right="-72"/>
              <w:rPr>
                <w:rFonts w:ascii="Arial" w:eastAsia="Arial" w:hAnsi="Arial" w:cs="Arial"/>
                <w:b/>
                <w:sz w:val="18"/>
                <w:szCs w:val="18"/>
              </w:rPr>
            </w:pPr>
            <w:r w:rsidRPr="003E2C61">
              <w:rPr>
                <w:rFonts w:ascii="Arial" w:eastAsia="Arial" w:hAnsi="Arial" w:cs="Arial"/>
                <w:b/>
                <w:sz w:val="18"/>
                <w:szCs w:val="18"/>
              </w:rPr>
              <w:t xml:space="preserve">Liabilities as </w:t>
            </w:r>
            <w:proofErr w:type="gramStart"/>
            <w:r w:rsidRPr="003E2C61">
              <w:rPr>
                <w:rFonts w:ascii="Arial" w:eastAsia="Arial" w:hAnsi="Arial" w:cs="Arial"/>
                <w:b/>
                <w:sz w:val="18"/>
                <w:szCs w:val="18"/>
              </w:rPr>
              <w:t>at</w:t>
            </w:r>
            <w:proofErr w:type="gramEnd"/>
            <w:r w:rsidRPr="003E2C61">
              <w:rPr>
                <w:rFonts w:ascii="Arial" w:eastAsia="Arial" w:hAnsi="Arial" w:cs="Arial"/>
                <w:b/>
                <w:sz w:val="18"/>
                <w:szCs w:val="18"/>
              </w:rPr>
              <w:t xml:space="preserve"> 31 December 2021</w:t>
            </w:r>
          </w:p>
        </w:tc>
        <w:tc>
          <w:tcPr>
            <w:tcW w:w="1296" w:type="dxa"/>
            <w:tcBorders>
              <w:bottom w:val="single" w:sz="4" w:space="0" w:color="auto"/>
            </w:tcBorders>
            <w:shd w:val="clear" w:color="auto" w:fill="FAFAFA"/>
          </w:tcPr>
          <w:p w14:paraId="1233FD63"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2,837,813</w:t>
            </w:r>
          </w:p>
        </w:tc>
        <w:tc>
          <w:tcPr>
            <w:tcW w:w="1296" w:type="dxa"/>
            <w:tcBorders>
              <w:bottom w:val="single" w:sz="4" w:space="0" w:color="auto"/>
            </w:tcBorders>
            <w:shd w:val="clear" w:color="auto" w:fill="FAFAFA"/>
          </w:tcPr>
          <w:p w14:paraId="6F8C6A6C"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28,989,835</w:t>
            </w:r>
          </w:p>
        </w:tc>
        <w:tc>
          <w:tcPr>
            <w:tcW w:w="1296" w:type="dxa"/>
            <w:tcBorders>
              <w:bottom w:val="single" w:sz="4" w:space="0" w:color="auto"/>
            </w:tcBorders>
            <w:shd w:val="clear" w:color="auto" w:fill="FAFAFA"/>
          </w:tcPr>
          <w:p w14:paraId="78DB988F" w14:textId="77777777" w:rsidR="00293454" w:rsidRPr="003E2C61" w:rsidRDefault="001B7CC5">
            <w:pPr>
              <w:spacing w:line="240" w:lineRule="auto"/>
              <w:ind w:right="-72"/>
              <w:jc w:val="right"/>
              <w:rPr>
                <w:rFonts w:ascii="Arial" w:hAnsi="Arial" w:cs="Arial"/>
                <w:sz w:val="18"/>
                <w:szCs w:val="18"/>
              </w:rPr>
            </w:pPr>
            <w:r w:rsidRPr="003E2C61">
              <w:rPr>
                <w:rFonts w:ascii="Arial" w:eastAsia="Arial" w:hAnsi="Arial" w:cs="Arial"/>
                <w:sz w:val="18"/>
                <w:szCs w:val="18"/>
              </w:rPr>
              <w:t>31,827,648</w:t>
            </w:r>
          </w:p>
        </w:tc>
      </w:tr>
    </w:tbl>
    <w:p w14:paraId="7B941A0E" w14:textId="77777777" w:rsidR="00293454" w:rsidRPr="003E2C61" w:rsidRDefault="00293454">
      <w:pPr>
        <w:spacing w:line="240" w:lineRule="auto"/>
        <w:ind w:left="540"/>
        <w:rPr>
          <w:sz w:val="18"/>
          <w:szCs w:val="18"/>
        </w:rPr>
      </w:pPr>
    </w:p>
    <w:tbl>
      <w:tblPr>
        <w:tblStyle w:val="affffffffffffffffffffffffffffffffffff2"/>
        <w:tblW w:w="8923" w:type="dxa"/>
        <w:tblInd w:w="540" w:type="dxa"/>
        <w:tblLayout w:type="fixed"/>
        <w:tblLook w:val="0400" w:firstRow="0" w:lastRow="0" w:firstColumn="0" w:lastColumn="0" w:noHBand="0" w:noVBand="1"/>
      </w:tblPr>
      <w:tblGrid>
        <w:gridCol w:w="5035"/>
        <w:gridCol w:w="1296"/>
        <w:gridCol w:w="1296"/>
        <w:gridCol w:w="1296"/>
      </w:tblGrid>
      <w:tr w:rsidR="00293454" w:rsidRPr="003E2C61" w14:paraId="46819C24" w14:textId="77777777" w:rsidTr="00927B64">
        <w:trPr>
          <w:trHeight w:val="225"/>
        </w:trPr>
        <w:tc>
          <w:tcPr>
            <w:tcW w:w="5035" w:type="dxa"/>
            <w:shd w:val="clear" w:color="auto" w:fill="auto"/>
          </w:tcPr>
          <w:p w14:paraId="7BB8793A" w14:textId="77777777" w:rsidR="00293454" w:rsidRPr="003E2C61" w:rsidRDefault="00293454" w:rsidP="0023489D">
            <w:pPr>
              <w:spacing w:line="240" w:lineRule="auto"/>
              <w:ind w:left="-101" w:right="-72"/>
              <w:rPr>
                <w:rFonts w:ascii="Arial" w:eastAsia="Arial" w:hAnsi="Arial" w:cs="Arial"/>
                <w:sz w:val="18"/>
                <w:szCs w:val="18"/>
              </w:rPr>
            </w:pPr>
          </w:p>
        </w:tc>
        <w:tc>
          <w:tcPr>
            <w:tcW w:w="3888" w:type="dxa"/>
            <w:gridSpan w:val="3"/>
            <w:tcBorders>
              <w:top w:val="single" w:sz="4" w:space="0" w:color="auto"/>
              <w:bottom w:val="single" w:sz="4" w:space="0" w:color="auto"/>
            </w:tcBorders>
            <w:shd w:val="clear" w:color="auto" w:fill="auto"/>
          </w:tcPr>
          <w:p w14:paraId="6F0FA6DF"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Separate financial statements</w:t>
            </w:r>
          </w:p>
        </w:tc>
      </w:tr>
      <w:tr w:rsidR="00293454" w:rsidRPr="003E2C61" w14:paraId="6A0B145F" w14:textId="77777777" w:rsidTr="00927B64">
        <w:tc>
          <w:tcPr>
            <w:tcW w:w="5035" w:type="dxa"/>
            <w:shd w:val="clear" w:color="auto" w:fill="auto"/>
          </w:tcPr>
          <w:p w14:paraId="754FF6E7" w14:textId="77777777" w:rsidR="00293454" w:rsidRPr="003E2C61" w:rsidRDefault="00293454" w:rsidP="0023489D">
            <w:pPr>
              <w:spacing w:line="240" w:lineRule="auto"/>
              <w:ind w:left="-101" w:right="-72"/>
              <w:rPr>
                <w:rFonts w:ascii="Arial" w:eastAsia="Arial" w:hAnsi="Arial" w:cs="Arial"/>
                <w:sz w:val="18"/>
                <w:szCs w:val="18"/>
              </w:rPr>
            </w:pPr>
          </w:p>
        </w:tc>
        <w:tc>
          <w:tcPr>
            <w:tcW w:w="1296" w:type="dxa"/>
            <w:tcBorders>
              <w:top w:val="single" w:sz="4" w:space="0" w:color="auto"/>
              <w:bottom w:val="single" w:sz="4" w:space="0" w:color="auto"/>
            </w:tcBorders>
            <w:shd w:val="clear" w:color="auto" w:fill="auto"/>
          </w:tcPr>
          <w:p w14:paraId="17BFF65B"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Leases</w:t>
            </w:r>
          </w:p>
        </w:tc>
        <w:tc>
          <w:tcPr>
            <w:tcW w:w="1296" w:type="dxa"/>
            <w:tcBorders>
              <w:top w:val="single" w:sz="4" w:space="0" w:color="auto"/>
              <w:bottom w:val="single" w:sz="4" w:space="0" w:color="auto"/>
            </w:tcBorders>
            <w:shd w:val="clear" w:color="auto" w:fill="auto"/>
          </w:tcPr>
          <w:p w14:paraId="3A5AAD0B"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 xml:space="preserve">Borrowings </w:t>
            </w:r>
          </w:p>
        </w:tc>
        <w:tc>
          <w:tcPr>
            <w:tcW w:w="1296" w:type="dxa"/>
            <w:tcBorders>
              <w:top w:val="single" w:sz="4" w:space="0" w:color="auto"/>
              <w:bottom w:val="single" w:sz="4" w:space="0" w:color="auto"/>
            </w:tcBorders>
            <w:shd w:val="clear" w:color="auto" w:fill="auto"/>
          </w:tcPr>
          <w:p w14:paraId="43AD4A60" w14:textId="77777777" w:rsidR="00293454" w:rsidRPr="003E2C61" w:rsidRDefault="001B7CC5">
            <w:pPr>
              <w:spacing w:line="240" w:lineRule="auto"/>
              <w:ind w:right="-72"/>
              <w:jc w:val="right"/>
              <w:rPr>
                <w:rFonts w:ascii="Arial" w:hAnsi="Arial" w:cs="Arial"/>
                <w:b/>
                <w:sz w:val="18"/>
                <w:szCs w:val="18"/>
              </w:rPr>
            </w:pPr>
            <w:r w:rsidRPr="003E2C61">
              <w:rPr>
                <w:rFonts w:ascii="Arial" w:eastAsia="Arial" w:hAnsi="Arial" w:cs="Arial"/>
                <w:b/>
                <w:sz w:val="18"/>
                <w:szCs w:val="18"/>
              </w:rPr>
              <w:t>Total</w:t>
            </w:r>
          </w:p>
        </w:tc>
      </w:tr>
      <w:tr w:rsidR="00293454" w:rsidRPr="003E2C61" w14:paraId="0477B756" w14:textId="77777777" w:rsidTr="00927B64">
        <w:tc>
          <w:tcPr>
            <w:tcW w:w="5035" w:type="dxa"/>
            <w:shd w:val="clear" w:color="auto" w:fill="auto"/>
          </w:tcPr>
          <w:p w14:paraId="46197600" w14:textId="77777777" w:rsidR="00293454" w:rsidRPr="003E2C61" w:rsidRDefault="00293454" w:rsidP="0023489D">
            <w:pPr>
              <w:spacing w:line="240" w:lineRule="auto"/>
              <w:ind w:left="-101" w:right="-72"/>
              <w:rPr>
                <w:rFonts w:ascii="Arial" w:eastAsia="Arial" w:hAnsi="Arial" w:cs="Arial"/>
                <w:b/>
                <w:sz w:val="18"/>
                <w:szCs w:val="18"/>
              </w:rPr>
            </w:pPr>
          </w:p>
        </w:tc>
        <w:tc>
          <w:tcPr>
            <w:tcW w:w="1296" w:type="dxa"/>
            <w:tcBorders>
              <w:top w:val="single" w:sz="4" w:space="0" w:color="auto"/>
            </w:tcBorders>
          </w:tcPr>
          <w:p w14:paraId="59D0B0A5"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auto"/>
          </w:tcPr>
          <w:p w14:paraId="36159132"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tcPr>
          <w:p w14:paraId="746FEA2D" w14:textId="77777777" w:rsidR="00293454" w:rsidRPr="003E2C61" w:rsidRDefault="00293454">
            <w:pPr>
              <w:spacing w:line="240" w:lineRule="auto"/>
              <w:ind w:right="-72"/>
              <w:jc w:val="right"/>
              <w:rPr>
                <w:rFonts w:ascii="Arial" w:hAnsi="Arial" w:cs="Arial"/>
                <w:sz w:val="18"/>
                <w:szCs w:val="18"/>
              </w:rPr>
            </w:pPr>
          </w:p>
        </w:tc>
      </w:tr>
      <w:tr w:rsidR="00293454" w:rsidRPr="003E2C61" w14:paraId="31E171D5" w14:textId="77777777" w:rsidTr="00927B64">
        <w:tc>
          <w:tcPr>
            <w:tcW w:w="5035" w:type="dxa"/>
            <w:shd w:val="clear" w:color="auto" w:fill="auto"/>
          </w:tcPr>
          <w:p w14:paraId="7FC122CC" w14:textId="77777777" w:rsidR="00293454" w:rsidRPr="003E2C61" w:rsidRDefault="001B7CC5" w:rsidP="0023489D">
            <w:pPr>
              <w:spacing w:line="240" w:lineRule="auto"/>
              <w:ind w:left="-101" w:right="-72"/>
              <w:rPr>
                <w:rFonts w:ascii="Arial" w:eastAsia="Arial" w:hAnsi="Arial" w:cs="Arial"/>
                <w:b/>
                <w:sz w:val="18"/>
                <w:szCs w:val="18"/>
              </w:rPr>
            </w:pPr>
            <w:r w:rsidRPr="003E2C61">
              <w:rPr>
                <w:rFonts w:ascii="Arial" w:eastAsia="Arial" w:hAnsi="Arial" w:cs="Arial"/>
                <w:b/>
                <w:sz w:val="18"/>
                <w:szCs w:val="18"/>
              </w:rPr>
              <w:t xml:space="preserve">Liabilities as </w:t>
            </w:r>
            <w:proofErr w:type="gramStart"/>
            <w:r w:rsidRPr="003E2C61">
              <w:rPr>
                <w:rFonts w:ascii="Arial" w:eastAsia="Arial" w:hAnsi="Arial" w:cs="Arial"/>
                <w:b/>
                <w:sz w:val="18"/>
                <w:szCs w:val="18"/>
              </w:rPr>
              <w:t>at</w:t>
            </w:r>
            <w:proofErr w:type="gramEnd"/>
            <w:r w:rsidRPr="003E2C61">
              <w:rPr>
                <w:rFonts w:ascii="Arial" w:eastAsia="Arial" w:hAnsi="Arial" w:cs="Arial"/>
                <w:b/>
                <w:sz w:val="18"/>
                <w:szCs w:val="18"/>
              </w:rPr>
              <w:t xml:space="preserve"> 1 January 2020</w:t>
            </w:r>
          </w:p>
        </w:tc>
        <w:tc>
          <w:tcPr>
            <w:tcW w:w="1296" w:type="dxa"/>
          </w:tcPr>
          <w:p w14:paraId="2F60F408"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296" w:type="dxa"/>
            <w:shd w:val="clear" w:color="auto" w:fill="auto"/>
          </w:tcPr>
          <w:p w14:paraId="357E9D91"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26,945,078</w:t>
            </w:r>
          </w:p>
        </w:tc>
        <w:tc>
          <w:tcPr>
            <w:tcW w:w="1296" w:type="dxa"/>
          </w:tcPr>
          <w:p w14:paraId="556F822A" w14:textId="77777777" w:rsidR="00293454" w:rsidRPr="003E2C61" w:rsidRDefault="001B7CC5">
            <w:pPr>
              <w:spacing w:line="240" w:lineRule="auto"/>
              <w:ind w:right="-72"/>
              <w:jc w:val="right"/>
              <w:rPr>
                <w:rFonts w:ascii="Arial" w:hAnsi="Arial" w:cs="Arial"/>
                <w:sz w:val="18"/>
                <w:szCs w:val="18"/>
              </w:rPr>
            </w:pPr>
            <w:r w:rsidRPr="003E2C61">
              <w:rPr>
                <w:rFonts w:ascii="Arial" w:eastAsia="Arial" w:hAnsi="Arial" w:cs="Arial"/>
                <w:sz w:val="18"/>
                <w:szCs w:val="18"/>
              </w:rPr>
              <w:t>26,945,078</w:t>
            </w:r>
          </w:p>
        </w:tc>
      </w:tr>
      <w:tr w:rsidR="00293454" w:rsidRPr="003E2C61" w14:paraId="3CB2B1C3" w14:textId="77777777" w:rsidTr="00927B64">
        <w:tc>
          <w:tcPr>
            <w:tcW w:w="5035" w:type="dxa"/>
            <w:shd w:val="clear" w:color="auto" w:fill="auto"/>
          </w:tcPr>
          <w:p w14:paraId="30D8B36C" w14:textId="77777777" w:rsidR="00293454" w:rsidRPr="003E2C61" w:rsidRDefault="001B7CC5" w:rsidP="0023489D">
            <w:pPr>
              <w:spacing w:line="240" w:lineRule="auto"/>
              <w:ind w:left="-101" w:right="-72"/>
              <w:rPr>
                <w:rFonts w:ascii="Arial" w:eastAsia="Arial" w:hAnsi="Arial" w:cs="Arial"/>
                <w:sz w:val="18"/>
                <w:szCs w:val="18"/>
              </w:rPr>
            </w:pPr>
            <w:r w:rsidRPr="003E2C61">
              <w:rPr>
                <w:rFonts w:ascii="Arial" w:eastAsia="Arial" w:hAnsi="Arial" w:cs="Arial"/>
                <w:sz w:val="18"/>
                <w:szCs w:val="18"/>
              </w:rPr>
              <w:t>Cash flows</w:t>
            </w:r>
          </w:p>
        </w:tc>
        <w:tc>
          <w:tcPr>
            <w:tcW w:w="1296" w:type="dxa"/>
          </w:tcPr>
          <w:p w14:paraId="0468152C"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(382,473)</w:t>
            </w:r>
          </w:p>
        </w:tc>
        <w:tc>
          <w:tcPr>
            <w:tcW w:w="1296" w:type="dxa"/>
            <w:shd w:val="clear" w:color="auto" w:fill="auto"/>
          </w:tcPr>
          <w:p w14:paraId="2800F1C8"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1,185,267</w:t>
            </w:r>
          </w:p>
        </w:tc>
        <w:tc>
          <w:tcPr>
            <w:tcW w:w="1296" w:type="dxa"/>
          </w:tcPr>
          <w:p w14:paraId="4748535B" w14:textId="77777777" w:rsidR="00293454" w:rsidRPr="003E2C61" w:rsidRDefault="001B7CC5">
            <w:pPr>
              <w:spacing w:line="240" w:lineRule="auto"/>
              <w:ind w:right="-72"/>
              <w:jc w:val="right"/>
              <w:rPr>
                <w:rFonts w:ascii="Arial" w:hAnsi="Arial" w:cs="Arial"/>
                <w:sz w:val="18"/>
                <w:szCs w:val="18"/>
              </w:rPr>
            </w:pPr>
            <w:r w:rsidRPr="003E2C61">
              <w:rPr>
                <w:rFonts w:ascii="Arial" w:eastAsia="Arial" w:hAnsi="Arial" w:cs="Arial"/>
                <w:sz w:val="18"/>
                <w:szCs w:val="18"/>
              </w:rPr>
              <w:t>802,794</w:t>
            </w:r>
          </w:p>
        </w:tc>
      </w:tr>
      <w:tr w:rsidR="00293454" w:rsidRPr="003E2C61" w14:paraId="5D54F2A0" w14:textId="77777777" w:rsidTr="00927B64">
        <w:trPr>
          <w:trHeight w:val="225"/>
        </w:trPr>
        <w:tc>
          <w:tcPr>
            <w:tcW w:w="5035" w:type="dxa"/>
            <w:shd w:val="clear" w:color="auto" w:fill="auto"/>
          </w:tcPr>
          <w:p w14:paraId="2E5A484D" w14:textId="77777777" w:rsidR="00293454" w:rsidRPr="003E2C61" w:rsidRDefault="001B7CC5" w:rsidP="0023489D">
            <w:pPr>
              <w:spacing w:line="240" w:lineRule="auto"/>
              <w:ind w:left="-101" w:right="-72"/>
              <w:rPr>
                <w:rFonts w:ascii="Arial" w:eastAsia="Arial" w:hAnsi="Arial" w:cs="Arial"/>
                <w:sz w:val="18"/>
                <w:szCs w:val="18"/>
              </w:rPr>
            </w:pPr>
            <w:r w:rsidRPr="003E2C61">
              <w:rPr>
                <w:rFonts w:ascii="Arial" w:eastAsia="Arial" w:hAnsi="Arial" w:cs="Arial"/>
                <w:sz w:val="18"/>
                <w:szCs w:val="18"/>
              </w:rPr>
              <w:t>Other non-cash movement</w:t>
            </w:r>
          </w:p>
        </w:tc>
        <w:tc>
          <w:tcPr>
            <w:tcW w:w="1296" w:type="dxa"/>
            <w:tcBorders>
              <w:bottom w:val="single" w:sz="4" w:space="0" w:color="auto"/>
            </w:tcBorders>
          </w:tcPr>
          <w:p w14:paraId="5894903B"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3,236,101</w:t>
            </w:r>
          </w:p>
        </w:tc>
        <w:tc>
          <w:tcPr>
            <w:tcW w:w="1296" w:type="dxa"/>
            <w:tcBorders>
              <w:bottom w:val="single" w:sz="4" w:space="0" w:color="auto"/>
            </w:tcBorders>
            <w:shd w:val="clear" w:color="auto" w:fill="auto"/>
          </w:tcPr>
          <w:p w14:paraId="566E149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74,442</w:t>
            </w:r>
          </w:p>
        </w:tc>
        <w:tc>
          <w:tcPr>
            <w:tcW w:w="1296" w:type="dxa"/>
            <w:tcBorders>
              <w:bottom w:val="single" w:sz="4" w:space="0" w:color="auto"/>
            </w:tcBorders>
          </w:tcPr>
          <w:p w14:paraId="58194ABC" w14:textId="77777777" w:rsidR="00293454" w:rsidRPr="003E2C61" w:rsidRDefault="001B7CC5">
            <w:pPr>
              <w:spacing w:line="240" w:lineRule="auto"/>
              <w:ind w:right="-72"/>
              <w:jc w:val="right"/>
              <w:rPr>
                <w:rFonts w:ascii="Arial" w:hAnsi="Arial" w:cs="Arial"/>
                <w:sz w:val="18"/>
                <w:szCs w:val="18"/>
              </w:rPr>
            </w:pPr>
            <w:r w:rsidRPr="003E2C61">
              <w:rPr>
                <w:rFonts w:ascii="Arial" w:eastAsia="Arial" w:hAnsi="Arial" w:cs="Arial"/>
                <w:sz w:val="18"/>
                <w:szCs w:val="18"/>
              </w:rPr>
              <w:t>3,310,543</w:t>
            </w:r>
          </w:p>
        </w:tc>
      </w:tr>
      <w:tr w:rsidR="00293454" w:rsidRPr="003E2C61" w14:paraId="6227284F" w14:textId="77777777" w:rsidTr="00927B64">
        <w:tc>
          <w:tcPr>
            <w:tcW w:w="5035" w:type="dxa"/>
            <w:shd w:val="clear" w:color="auto" w:fill="auto"/>
          </w:tcPr>
          <w:p w14:paraId="1EECC649" w14:textId="77777777" w:rsidR="00293454" w:rsidRPr="003E2C61" w:rsidRDefault="00293454" w:rsidP="0023489D">
            <w:pPr>
              <w:spacing w:line="240" w:lineRule="auto"/>
              <w:ind w:left="-101" w:right="-72"/>
              <w:rPr>
                <w:rFonts w:ascii="Arial" w:eastAsia="Arial" w:hAnsi="Arial" w:cs="Arial"/>
                <w:b/>
                <w:sz w:val="18"/>
                <w:szCs w:val="18"/>
              </w:rPr>
            </w:pPr>
          </w:p>
        </w:tc>
        <w:tc>
          <w:tcPr>
            <w:tcW w:w="1296" w:type="dxa"/>
            <w:tcBorders>
              <w:top w:val="single" w:sz="4" w:space="0" w:color="auto"/>
            </w:tcBorders>
            <w:shd w:val="clear" w:color="auto" w:fill="auto"/>
          </w:tcPr>
          <w:p w14:paraId="7C7F900B"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auto"/>
          </w:tcPr>
          <w:p w14:paraId="44C5F8AC"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auto"/>
          </w:tcPr>
          <w:p w14:paraId="79E1AFEE" w14:textId="77777777" w:rsidR="00293454" w:rsidRPr="003E2C61" w:rsidRDefault="00293454">
            <w:pPr>
              <w:spacing w:line="240" w:lineRule="auto"/>
              <w:ind w:right="-72"/>
              <w:jc w:val="right"/>
              <w:rPr>
                <w:rFonts w:ascii="Arial" w:hAnsi="Arial" w:cs="Arial"/>
                <w:sz w:val="18"/>
                <w:szCs w:val="18"/>
              </w:rPr>
            </w:pPr>
          </w:p>
        </w:tc>
      </w:tr>
      <w:tr w:rsidR="00293454" w:rsidRPr="003E2C61" w14:paraId="13F0F5AA" w14:textId="77777777" w:rsidTr="00927B64">
        <w:tc>
          <w:tcPr>
            <w:tcW w:w="5035" w:type="dxa"/>
            <w:shd w:val="clear" w:color="auto" w:fill="auto"/>
          </w:tcPr>
          <w:p w14:paraId="13423971" w14:textId="77777777" w:rsidR="00293454" w:rsidRPr="003E2C61" w:rsidRDefault="001B7CC5" w:rsidP="0023489D">
            <w:pPr>
              <w:spacing w:line="240" w:lineRule="auto"/>
              <w:ind w:left="-101" w:right="-72"/>
              <w:rPr>
                <w:rFonts w:ascii="Arial" w:eastAsia="Arial" w:hAnsi="Arial" w:cs="Arial"/>
                <w:b/>
                <w:sz w:val="18"/>
                <w:szCs w:val="18"/>
              </w:rPr>
            </w:pPr>
            <w:r w:rsidRPr="003E2C61">
              <w:rPr>
                <w:rFonts w:ascii="Arial" w:eastAsia="Arial" w:hAnsi="Arial" w:cs="Arial"/>
                <w:b/>
                <w:sz w:val="18"/>
                <w:szCs w:val="18"/>
              </w:rPr>
              <w:t xml:space="preserve">Liabilities as </w:t>
            </w:r>
            <w:proofErr w:type="gramStart"/>
            <w:r w:rsidRPr="003E2C61">
              <w:rPr>
                <w:rFonts w:ascii="Arial" w:eastAsia="Arial" w:hAnsi="Arial" w:cs="Arial"/>
                <w:b/>
                <w:sz w:val="18"/>
                <w:szCs w:val="18"/>
              </w:rPr>
              <w:t>at</w:t>
            </w:r>
            <w:proofErr w:type="gramEnd"/>
            <w:r w:rsidRPr="003E2C61">
              <w:rPr>
                <w:rFonts w:ascii="Arial" w:eastAsia="Arial" w:hAnsi="Arial" w:cs="Arial"/>
                <w:b/>
                <w:sz w:val="18"/>
                <w:szCs w:val="18"/>
              </w:rPr>
              <w:t xml:space="preserve"> 31 December 2020</w:t>
            </w:r>
          </w:p>
        </w:tc>
        <w:tc>
          <w:tcPr>
            <w:tcW w:w="1296" w:type="dxa"/>
            <w:tcBorders>
              <w:bottom w:val="single" w:sz="4" w:space="0" w:color="auto"/>
            </w:tcBorders>
            <w:shd w:val="clear" w:color="auto" w:fill="auto"/>
          </w:tcPr>
          <w:p w14:paraId="6EA25640"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2,853,628</w:t>
            </w:r>
          </w:p>
        </w:tc>
        <w:tc>
          <w:tcPr>
            <w:tcW w:w="1296" w:type="dxa"/>
            <w:tcBorders>
              <w:bottom w:val="single" w:sz="4" w:space="0" w:color="auto"/>
            </w:tcBorders>
            <w:shd w:val="clear" w:color="auto" w:fill="auto"/>
          </w:tcPr>
          <w:p w14:paraId="64D3C9E9"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28,204,787</w:t>
            </w:r>
          </w:p>
        </w:tc>
        <w:tc>
          <w:tcPr>
            <w:tcW w:w="1296" w:type="dxa"/>
            <w:tcBorders>
              <w:bottom w:val="single" w:sz="4" w:space="0" w:color="auto"/>
            </w:tcBorders>
            <w:shd w:val="clear" w:color="auto" w:fill="auto"/>
          </w:tcPr>
          <w:p w14:paraId="2BF5E8CE" w14:textId="77777777" w:rsidR="00293454" w:rsidRPr="003E2C61" w:rsidRDefault="001B7CC5">
            <w:pPr>
              <w:spacing w:line="240" w:lineRule="auto"/>
              <w:ind w:right="-72"/>
              <w:jc w:val="right"/>
              <w:rPr>
                <w:rFonts w:ascii="Arial" w:hAnsi="Arial" w:cs="Arial"/>
                <w:sz w:val="18"/>
                <w:szCs w:val="18"/>
              </w:rPr>
            </w:pPr>
            <w:r w:rsidRPr="003E2C61">
              <w:rPr>
                <w:rFonts w:ascii="Arial" w:eastAsia="Arial" w:hAnsi="Arial" w:cs="Arial"/>
                <w:sz w:val="18"/>
                <w:szCs w:val="18"/>
              </w:rPr>
              <w:t>31,058,415</w:t>
            </w:r>
          </w:p>
        </w:tc>
      </w:tr>
      <w:tr w:rsidR="00293454" w:rsidRPr="003E2C61" w14:paraId="1FD915CA" w14:textId="77777777" w:rsidTr="00927B64">
        <w:tc>
          <w:tcPr>
            <w:tcW w:w="5035" w:type="dxa"/>
            <w:shd w:val="clear" w:color="auto" w:fill="auto"/>
          </w:tcPr>
          <w:p w14:paraId="1E0D3188" w14:textId="77777777" w:rsidR="00293454" w:rsidRPr="003E2C61" w:rsidRDefault="00293454" w:rsidP="0023489D">
            <w:pPr>
              <w:spacing w:line="240" w:lineRule="auto"/>
              <w:ind w:left="-101" w:right="-72"/>
              <w:rPr>
                <w:rFonts w:ascii="Arial" w:eastAsia="Arial" w:hAnsi="Arial" w:cs="Arial"/>
                <w:b/>
                <w:sz w:val="18"/>
                <w:szCs w:val="18"/>
              </w:rPr>
            </w:pPr>
          </w:p>
        </w:tc>
        <w:tc>
          <w:tcPr>
            <w:tcW w:w="1296" w:type="dxa"/>
            <w:tcBorders>
              <w:top w:val="single" w:sz="4" w:space="0" w:color="auto"/>
            </w:tcBorders>
          </w:tcPr>
          <w:p w14:paraId="7B31FFC6"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auto"/>
          </w:tcPr>
          <w:p w14:paraId="482E592C"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tcPr>
          <w:p w14:paraId="351FCBC5" w14:textId="77777777" w:rsidR="00293454" w:rsidRPr="003E2C61" w:rsidRDefault="00293454">
            <w:pPr>
              <w:spacing w:line="240" w:lineRule="auto"/>
              <w:ind w:right="-72"/>
              <w:jc w:val="right"/>
              <w:rPr>
                <w:rFonts w:ascii="Arial" w:hAnsi="Arial" w:cs="Arial"/>
                <w:sz w:val="18"/>
                <w:szCs w:val="18"/>
              </w:rPr>
            </w:pPr>
          </w:p>
        </w:tc>
      </w:tr>
      <w:tr w:rsidR="00293454" w:rsidRPr="003E2C61" w14:paraId="58716D0B" w14:textId="77777777" w:rsidTr="00927B64">
        <w:tc>
          <w:tcPr>
            <w:tcW w:w="5035" w:type="dxa"/>
            <w:shd w:val="clear" w:color="auto" w:fill="auto"/>
          </w:tcPr>
          <w:p w14:paraId="6625BC53" w14:textId="77777777" w:rsidR="00293454" w:rsidRPr="003E2C61" w:rsidRDefault="001B7CC5" w:rsidP="0023489D">
            <w:pPr>
              <w:spacing w:line="240" w:lineRule="auto"/>
              <w:ind w:left="-101" w:right="-72"/>
              <w:rPr>
                <w:rFonts w:ascii="Arial" w:eastAsia="Arial" w:hAnsi="Arial" w:cs="Arial"/>
                <w:sz w:val="18"/>
                <w:szCs w:val="18"/>
              </w:rPr>
            </w:pPr>
            <w:r w:rsidRPr="003E2C61">
              <w:rPr>
                <w:rFonts w:ascii="Arial" w:eastAsia="Arial" w:hAnsi="Arial" w:cs="Arial"/>
                <w:sz w:val="18"/>
                <w:szCs w:val="18"/>
              </w:rPr>
              <w:t>Cash flows</w:t>
            </w:r>
          </w:p>
        </w:tc>
        <w:tc>
          <w:tcPr>
            <w:tcW w:w="1296" w:type="dxa"/>
            <w:shd w:val="clear" w:color="auto" w:fill="FAFAFA"/>
          </w:tcPr>
          <w:p w14:paraId="50B6A31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(468,195)</w:t>
            </w:r>
          </w:p>
        </w:tc>
        <w:tc>
          <w:tcPr>
            <w:tcW w:w="1296" w:type="dxa"/>
            <w:shd w:val="clear" w:color="auto" w:fill="FAFAFA"/>
          </w:tcPr>
          <w:p w14:paraId="099C0C51"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782,969</w:t>
            </w:r>
          </w:p>
        </w:tc>
        <w:tc>
          <w:tcPr>
            <w:tcW w:w="1296" w:type="dxa"/>
            <w:shd w:val="clear" w:color="auto" w:fill="FAFAFA"/>
            <w:vAlign w:val="bottom"/>
          </w:tcPr>
          <w:p w14:paraId="42913A2B" w14:textId="77777777" w:rsidR="00293454" w:rsidRPr="003E2C61" w:rsidRDefault="001B7CC5">
            <w:pPr>
              <w:spacing w:line="240" w:lineRule="auto"/>
              <w:ind w:right="-72"/>
              <w:jc w:val="right"/>
              <w:rPr>
                <w:rFonts w:ascii="Arial" w:hAnsi="Arial" w:cs="Arial"/>
                <w:sz w:val="18"/>
                <w:szCs w:val="18"/>
              </w:rPr>
            </w:pPr>
            <w:r w:rsidRPr="003E2C61">
              <w:rPr>
                <w:rFonts w:ascii="Arial" w:eastAsia="Arial" w:hAnsi="Arial" w:cs="Arial"/>
                <w:sz w:val="18"/>
                <w:szCs w:val="18"/>
              </w:rPr>
              <w:t>314,774</w:t>
            </w:r>
          </w:p>
        </w:tc>
      </w:tr>
      <w:tr w:rsidR="00293454" w:rsidRPr="003E2C61" w14:paraId="4E3C7FC9" w14:textId="77777777" w:rsidTr="00927B64">
        <w:tc>
          <w:tcPr>
            <w:tcW w:w="5035" w:type="dxa"/>
            <w:shd w:val="clear" w:color="auto" w:fill="auto"/>
          </w:tcPr>
          <w:p w14:paraId="12712EA4" w14:textId="77777777" w:rsidR="00293454" w:rsidRPr="003E2C61" w:rsidRDefault="001B7CC5" w:rsidP="0023489D">
            <w:pPr>
              <w:spacing w:line="240" w:lineRule="auto"/>
              <w:ind w:left="-101" w:right="-72"/>
              <w:rPr>
                <w:rFonts w:ascii="Arial" w:eastAsia="Arial" w:hAnsi="Arial" w:cs="Arial"/>
                <w:sz w:val="18"/>
                <w:szCs w:val="18"/>
              </w:rPr>
            </w:pPr>
            <w:r w:rsidRPr="003E2C61">
              <w:rPr>
                <w:rFonts w:ascii="Arial" w:eastAsia="Arial" w:hAnsi="Arial" w:cs="Arial"/>
                <w:sz w:val="18"/>
                <w:szCs w:val="18"/>
              </w:rPr>
              <w:t>Other non-cash movement</w:t>
            </w:r>
          </w:p>
        </w:tc>
        <w:tc>
          <w:tcPr>
            <w:tcW w:w="1296" w:type="dxa"/>
            <w:tcBorders>
              <w:bottom w:val="single" w:sz="4" w:space="0" w:color="auto"/>
            </w:tcBorders>
            <w:shd w:val="clear" w:color="auto" w:fill="FAFAFA"/>
          </w:tcPr>
          <w:p w14:paraId="1B1715C8"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482,898</w:t>
            </w:r>
          </w:p>
        </w:tc>
        <w:tc>
          <w:tcPr>
            <w:tcW w:w="1296" w:type="dxa"/>
            <w:tcBorders>
              <w:bottom w:val="single" w:sz="4" w:space="0" w:color="auto"/>
            </w:tcBorders>
            <w:shd w:val="clear" w:color="auto" w:fill="FAFAFA"/>
          </w:tcPr>
          <w:p w14:paraId="5FAB6914"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4,188</w:t>
            </w:r>
          </w:p>
        </w:tc>
        <w:tc>
          <w:tcPr>
            <w:tcW w:w="1296" w:type="dxa"/>
            <w:tcBorders>
              <w:bottom w:val="single" w:sz="4" w:space="0" w:color="auto"/>
            </w:tcBorders>
            <w:shd w:val="clear" w:color="auto" w:fill="FAFAFA"/>
            <w:vAlign w:val="bottom"/>
          </w:tcPr>
          <w:p w14:paraId="4DEB12C9" w14:textId="77777777" w:rsidR="00293454" w:rsidRPr="003E2C61" w:rsidRDefault="001B7CC5">
            <w:pPr>
              <w:spacing w:line="240" w:lineRule="auto"/>
              <w:ind w:right="-72"/>
              <w:jc w:val="right"/>
              <w:rPr>
                <w:rFonts w:ascii="Arial" w:hAnsi="Arial" w:cs="Arial"/>
                <w:sz w:val="18"/>
                <w:szCs w:val="18"/>
              </w:rPr>
            </w:pPr>
            <w:r w:rsidRPr="003E2C61">
              <w:rPr>
                <w:rFonts w:ascii="Arial" w:eastAsia="Arial" w:hAnsi="Arial" w:cs="Arial"/>
                <w:sz w:val="18"/>
                <w:szCs w:val="18"/>
              </w:rPr>
              <w:t>487,086</w:t>
            </w:r>
          </w:p>
        </w:tc>
      </w:tr>
      <w:tr w:rsidR="00293454" w:rsidRPr="003E2C61" w14:paraId="74146BCE" w14:textId="77777777" w:rsidTr="00927B64">
        <w:tc>
          <w:tcPr>
            <w:tcW w:w="5035" w:type="dxa"/>
            <w:shd w:val="clear" w:color="auto" w:fill="auto"/>
          </w:tcPr>
          <w:p w14:paraId="01FF28E6" w14:textId="77777777" w:rsidR="00293454" w:rsidRPr="003E2C61" w:rsidRDefault="00293454" w:rsidP="0023489D">
            <w:pPr>
              <w:spacing w:line="240" w:lineRule="auto"/>
              <w:ind w:left="-101" w:right="-72"/>
              <w:rPr>
                <w:rFonts w:ascii="Arial" w:eastAsia="Arial" w:hAnsi="Arial" w:cs="Arial"/>
                <w:b/>
                <w:sz w:val="18"/>
                <w:szCs w:val="18"/>
              </w:rPr>
            </w:pPr>
          </w:p>
        </w:tc>
        <w:tc>
          <w:tcPr>
            <w:tcW w:w="1296" w:type="dxa"/>
            <w:tcBorders>
              <w:top w:val="single" w:sz="4" w:space="0" w:color="auto"/>
            </w:tcBorders>
            <w:shd w:val="clear" w:color="auto" w:fill="FAFAFA"/>
          </w:tcPr>
          <w:p w14:paraId="34D0C218"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47B2D196"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321F412F" w14:textId="77777777" w:rsidR="00293454" w:rsidRPr="003E2C61" w:rsidRDefault="00293454">
            <w:pPr>
              <w:spacing w:line="240" w:lineRule="auto"/>
              <w:ind w:right="-72"/>
              <w:jc w:val="right"/>
              <w:rPr>
                <w:rFonts w:ascii="Arial" w:hAnsi="Arial" w:cs="Arial"/>
                <w:sz w:val="18"/>
                <w:szCs w:val="18"/>
              </w:rPr>
            </w:pPr>
          </w:p>
        </w:tc>
      </w:tr>
      <w:tr w:rsidR="00293454" w:rsidRPr="003E2C61" w14:paraId="30414971" w14:textId="77777777" w:rsidTr="00927B64">
        <w:tc>
          <w:tcPr>
            <w:tcW w:w="5035" w:type="dxa"/>
            <w:shd w:val="clear" w:color="auto" w:fill="auto"/>
          </w:tcPr>
          <w:p w14:paraId="4E78C5D5" w14:textId="77777777" w:rsidR="00293454" w:rsidRPr="003E2C61" w:rsidRDefault="001B7CC5" w:rsidP="0023489D">
            <w:pPr>
              <w:spacing w:line="240" w:lineRule="auto"/>
              <w:ind w:left="-101" w:right="-72"/>
              <w:rPr>
                <w:rFonts w:ascii="Arial" w:eastAsia="Arial" w:hAnsi="Arial" w:cs="Arial"/>
                <w:b/>
                <w:sz w:val="18"/>
                <w:szCs w:val="18"/>
              </w:rPr>
            </w:pPr>
            <w:r w:rsidRPr="003E2C61">
              <w:rPr>
                <w:rFonts w:ascii="Arial" w:eastAsia="Arial" w:hAnsi="Arial" w:cs="Arial"/>
                <w:b/>
                <w:sz w:val="18"/>
                <w:szCs w:val="18"/>
              </w:rPr>
              <w:t xml:space="preserve">Liabilities as </w:t>
            </w:r>
            <w:proofErr w:type="gramStart"/>
            <w:r w:rsidRPr="003E2C61">
              <w:rPr>
                <w:rFonts w:ascii="Arial" w:eastAsia="Arial" w:hAnsi="Arial" w:cs="Arial"/>
                <w:b/>
                <w:sz w:val="18"/>
                <w:szCs w:val="18"/>
              </w:rPr>
              <w:t>at</w:t>
            </w:r>
            <w:proofErr w:type="gramEnd"/>
            <w:r w:rsidRPr="003E2C61">
              <w:rPr>
                <w:rFonts w:ascii="Arial" w:eastAsia="Arial" w:hAnsi="Arial" w:cs="Arial"/>
                <w:b/>
                <w:sz w:val="18"/>
                <w:szCs w:val="18"/>
              </w:rPr>
              <w:t xml:space="preserve"> 31 December 2021</w:t>
            </w:r>
          </w:p>
        </w:tc>
        <w:tc>
          <w:tcPr>
            <w:tcW w:w="1296" w:type="dxa"/>
            <w:tcBorders>
              <w:bottom w:val="single" w:sz="4" w:space="0" w:color="auto"/>
            </w:tcBorders>
            <w:shd w:val="clear" w:color="auto" w:fill="FAFAFA"/>
          </w:tcPr>
          <w:p w14:paraId="0A4A49EF"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2,868,331</w:t>
            </w:r>
          </w:p>
        </w:tc>
        <w:tc>
          <w:tcPr>
            <w:tcW w:w="1296" w:type="dxa"/>
            <w:tcBorders>
              <w:bottom w:val="single" w:sz="4" w:space="0" w:color="auto"/>
            </w:tcBorders>
            <w:shd w:val="clear" w:color="auto" w:fill="FAFAFA"/>
          </w:tcPr>
          <w:p w14:paraId="5F030939"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28,991,944</w:t>
            </w:r>
          </w:p>
        </w:tc>
        <w:tc>
          <w:tcPr>
            <w:tcW w:w="1296" w:type="dxa"/>
            <w:tcBorders>
              <w:bottom w:val="single" w:sz="4" w:space="0" w:color="auto"/>
            </w:tcBorders>
            <w:shd w:val="clear" w:color="auto" w:fill="FAFAFA"/>
          </w:tcPr>
          <w:p w14:paraId="1285C0C7" w14:textId="77777777" w:rsidR="00293454" w:rsidRPr="003E2C61" w:rsidRDefault="001B7CC5">
            <w:pPr>
              <w:spacing w:line="240" w:lineRule="auto"/>
              <w:ind w:right="-72"/>
              <w:jc w:val="right"/>
              <w:rPr>
                <w:rFonts w:ascii="Arial" w:hAnsi="Arial" w:cs="Arial"/>
                <w:sz w:val="18"/>
                <w:szCs w:val="18"/>
              </w:rPr>
            </w:pPr>
            <w:r w:rsidRPr="003E2C61">
              <w:rPr>
                <w:rFonts w:ascii="Arial" w:eastAsia="Arial" w:hAnsi="Arial" w:cs="Arial"/>
                <w:sz w:val="18"/>
                <w:szCs w:val="18"/>
              </w:rPr>
              <w:t>31,860,275</w:t>
            </w:r>
          </w:p>
        </w:tc>
      </w:tr>
    </w:tbl>
    <w:p w14:paraId="53AB41E7" w14:textId="77777777" w:rsidR="00293454" w:rsidRPr="003E2C61" w:rsidRDefault="00293454">
      <w:pPr>
        <w:spacing w:line="240" w:lineRule="auto"/>
      </w:pPr>
    </w:p>
    <w:p w14:paraId="6C0C0A31" w14:textId="0B106B94" w:rsidR="007825CA" w:rsidRPr="003E2C61" w:rsidRDefault="007825CA">
      <w:pPr>
        <w:autoSpaceDE/>
        <w:autoSpaceDN/>
        <w:spacing w:line="240" w:lineRule="auto"/>
        <w:rPr>
          <w:sz w:val="18"/>
          <w:szCs w:val="18"/>
        </w:rPr>
      </w:pPr>
      <w:r w:rsidRPr="003E2C61">
        <w:rPr>
          <w:sz w:val="18"/>
          <w:szCs w:val="18"/>
        </w:rPr>
        <w:br w:type="page"/>
      </w:r>
    </w:p>
    <w:p w14:paraId="0FFBB2C2" w14:textId="77777777" w:rsidR="00293454" w:rsidRPr="003E2C61" w:rsidRDefault="00293454">
      <w:pPr>
        <w:spacing w:line="240" w:lineRule="auto"/>
        <w:rPr>
          <w:sz w:val="18"/>
          <w:szCs w:val="18"/>
        </w:rPr>
      </w:pPr>
    </w:p>
    <w:tbl>
      <w:tblPr>
        <w:tblStyle w:val="affffffffffffffffffffffffffffffffffff3"/>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E2C61" w14:paraId="2099C0B0" w14:textId="77777777">
        <w:trPr>
          <w:trHeight w:val="386"/>
        </w:trPr>
        <w:tc>
          <w:tcPr>
            <w:tcW w:w="9461" w:type="dxa"/>
            <w:shd w:val="clear" w:color="auto" w:fill="FFA543"/>
            <w:vAlign w:val="center"/>
          </w:tcPr>
          <w:p w14:paraId="24EFDA63" w14:textId="77777777" w:rsidR="00293454" w:rsidRPr="003E2C61" w:rsidRDefault="001B7CC5">
            <w:pPr>
              <w:tabs>
                <w:tab w:val="left" w:pos="432"/>
              </w:tabs>
              <w:spacing w:line="240" w:lineRule="auto"/>
              <w:ind w:left="540" w:hanging="540"/>
              <w:rPr>
                <w:rFonts w:ascii="Arial" w:eastAsia="Arial" w:hAnsi="Arial" w:cs="Arial"/>
                <w:color w:val="FFFFFF"/>
                <w:sz w:val="18"/>
                <w:szCs w:val="18"/>
              </w:rPr>
            </w:pPr>
            <w:r w:rsidRPr="003E2C61">
              <w:rPr>
                <w:rFonts w:ascii="Arial" w:eastAsia="Arial" w:hAnsi="Arial" w:cs="Arial"/>
                <w:b/>
                <w:color w:val="FFFFFF"/>
                <w:sz w:val="18"/>
                <w:szCs w:val="18"/>
              </w:rPr>
              <w:t>31</w:t>
            </w:r>
            <w:r w:rsidRPr="003E2C61">
              <w:rPr>
                <w:rFonts w:ascii="Arial" w:eastAsia="Arial" w:hAnsi="Arial" w:cs="Arial"/>
                <w:b/>
                <w:color w:val="FFFFFF"/>
                <w:sz w:val="18"/>
                <w:szCs w:val="18"/>
              </w:rPr>
              <w:tab/>
              <w:t>Contingent liabilities</w:t>
            </w:r>
          </w:p>
        </w:tc>
      </w:tr>
    </w:tbl>
    <w:p w14:paraId="4581E6AB" w14:textId="77777777" w:rsidR="00293454" w:rsidRPr="003E2C61" w:rsidRDefault="00293454">
      <w:pPr>
        <w:spacing w:line="240" w:lineRule="auto"/>
        <w:jc w:val="both"/>
        <w:rPr>
          <w:sz w:val="18"/>
          <w:szCs w:val="18"/>
        </w:rPr>
      </w:pPr>
    </w:p>
    <w:p w14:paraId="237B19F2" w14:textId="77777777" w:rsidR="00293454" w:rsidRPr="003E2C61" w:rsidRDefault="001B7CC5">
      <w:pPr>
        <w:spacing w:line="240" w:lineRule="auto"/>
        <w:jc w:val="both"/>
        <w:rPr>
          <w:sz w:val="18"/>
          <w:szCs w:val="18"/>
        </w:rPr>
      </w:pPr>
      <w:r w:rsidRPr="003E2C61">
        <w:rPr>
          <w:sz w:val="18"/>
          <w:szCs w:val="18"/>
        </w:rPr>
        <w:t xml:space="preserve">As </w:t>
      </w:r>
      <w:proofErr w:type="gramStart"/>
      <w:r w:rsidRPr="003E2C61">
        <w:rPr>
          <w:sz w:val="18"/>
          <w:szCs w:val="18"/>
        </w:rPr>
        <w:t>at</w:t>
      </w:r>
      <w:proofErr w:type="gramEnd"/>
      <w:r w:rsidRPr="003E2C61">
        <w:rPr>
          <w:sz w:val="18"/>
          <w:szCs w:val="18"/>
        </w:rPr>
        <w:t xml:space="preserve"> 31 December 2021, the Group had contingent liabilities in respect to bank guarantees arising in the ordinary course of business, amounting to Baht 187 million (2020: Baht 105 million) to third parties. It is not anticipated that any material liabilities will arise from these bank guarantees.</w:t>
      </w:r>
    </w:p>
    <w:p w14:paraId="449F1B00" w14:textId="77777777" w:rsidR="00293454" w:rsidRPr="003E2C61" w:rsidRDefault="00293454">
      <w:pPr>
        <w:spacing w:line="240" w:lineRule="auto"/>
        <w:rPr>
          <w:sz w:val="18"/>
          <w:szCs w:val="18"/>
        </w:rPr>
      </w:pPr>
    </w:p>
    <w:p w14:paraId="5519C411" w14:textId="77777777" w:rsidR="00293454" w:rsidRPr="003E2C61" w:rsidRDefault="00293454">
      <w:pPr>
        <w:spacing w:line="240" w:lineRule="auto"/>
        <w:rPr>
          <w:sz w:val="18"/>
          <w:szCs w:val="18"/>
        </w:rPr>
      </w:pPr>
    </w:p>
    <w:tbl>
      <w:tblPr>
        <w:tblStyle w:val="affffffffffffffffffffffffffffffffffff4"/>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E2C61" w14:paraId="4F2DB54B" w14:textId="77777777">
        <w:trPr>
          <w:trHeight w:val="386"/>
        </w:trPr>
        <w:tc>
          <w:tcPr>
            <w:tcW w:w="9461" w:type="dxa"/>
            <w:shd w:val="clear" w:color="auto" w:fill="FFA543"/>
            <w:vAlign w:val="center"/>
          </w:tcPr>
          <w:p w14:paraId="5883B117" w14:textId="77777777" w:rsidR="00293454" w:rsidRPr="003E2C61" w:rsidRDefault="001B7CC5">
            <w:pPr>
              <w:tabs>
                <w:tab w:val="left" w:pos="432"/>
              </w:tabs>
              <w:spacing w:line="240" w:lineRule="auto"/>
              <w:ind w:left="540" w:hanging="540"/>
              <w:rPr>
                <w:rFonts w:ascii="Arial" w:eastAsia="Arial" w:hAnsi="Arial" w:cs="Arial"/>
                <w:color w:val="FFFFFF"/>
                <w:sz w:val="18"/>
                <w:szCs w:val="18"/>
              </w:rPr>
            </w:pPr>
            <w:r w:rsidRPr="003E2C61">
              <w:rPr>
                <w:rFonts w:ascii="Arial" w:eastAsia="Arial" w:hAnsi="Arial" w:cs="Arial"/>
                <w:b/>
                <w:color w:val="FFFFFF"/>
                <w:sz w:val="18"/>
                <w:szCs w:val="18"/>
              </w:rPr>
              <w:t>32</w:t>
            </w:r>
            <w:r w:rsidRPr="003E2C61">
              <w:rPr>
                <w:rFonts w:ascii="Arial" w:eastAsia="Arial" w:hAnsi="Arial" w:cs="Arial"/>
                <w:b/>
                <w:color w:val="FFFFFF"/>
                <w:sz w:val="18"/>
                <w:szCs w:val="18"/>
              </w:rPr>
              <w:tab/>
              <w:t>Commitments</w:t>
            </w:r>
          </w:p>
        </w:tc>
      </w:tr>
    </w:tbl>
    <w:p w14:paraId="2790D457" w14:textId="77777777" w:rsidR="00293454" w:rsidRPr="003E2C61" w:rsidRDefault="00293454">
      <w:pPr>
        <w:spacing w:line="240" w:lineRule="auto"/>
        <w:rPr>
          <w:sz w:val="16"/>
          <w:szCs w:val="16"/>
        </w:rPr>
      </w:pPr>
    </w:p>
    <w:p w14:paraId="7A2EDC21" w14:textId="77777777" w:rsidR="00293454" w:rsidRPr="003E2C61" w:rsidRDefault="001B7CC5">
      <w:pPr>
        <w:spacing w:line="240" w:lineRule="auto"/>
        <w:rPr>
          <w:i/>
          <w:sz w:val="18"/>
          <w:szCs w:val="18"/>
        </w:rPr>
      </w:pPr>
      <w:r w:rsidRPr="003E2C61">
        <w:rPr>
          <w:i/>
          <w:sz w:val="18"/>
          <w:szCs w:val="18"/>
        </w:rPr>
        <w:t xml:space="preserve">Capital commitments </w:t>
      </w:r>
    </w:p>
    <w:p w14:paraId="72BFC59D" w14:textId="77777777" w:rsidR="00293454" w:rsidRPr="003E2C61" w:rsidRDefault="00293454">
      <w:pPr>
        <w:spacing w:line="240" w:lineRule="auto"/>
        <w:rPr>
          <w:i/>
          <w:sz w:val="16"/>
          <w:szCs w:val="16"/>
        </w:rPr>
      </w:pPr>
    </w:p>
    <w:p w14:paraId="420CF9F7" w14:textId="77777777" w:rsidR="00293454" w:rsidRPr="003E2C61" w:rsidRDefault="001B7CC5">
      <w:pPr>
        <w:spacing w:line="240" w:lineRule="auto"/>
        <w:jc w:val="both"/>
        <w:rPr>
          <w:sz w:val="18"/>
          <w:szCs w:val="18"/>
        </w:rPr>
      </w:pPr>
      <w:r w:rsidRPr="003E2C61">
        <w:rPr>
          <w:sz w:val="18"/>
          <w:szCs w:val="18"/>
        </w:rPr>
        <w:t xml:space="preserve">As at the </w:t>
      </w:r>
      <w:r w:rsidRPr="003E2C61">
        <w:rPr>
          <w:sz w:val="18"/>
          <w:szCs w:val="18"/>
          <w:highlight w:val="white"/>
        </w:rPr>
        <w:t xml:space="preserve">statement of financial position </w:t>
      </w:r>
      <w:r w:rsidRPr="003E2C61">
        <w:rPr>
          <w:sz w:val="18"/>
          <w:szCs w:val="18"/>
        </w:rPr>
        <w:t>date, the Group had capital commitments amounting to Baht 215 million (2020: Baht 987 million).</w:t>
      </w:r>
    </w:p>
    <w:p w14:paraId="06DE6229" w14:textId="77777777" w:rsidR="00293454" w:rsidRPr="003E2C61" w:rsidRDefault="00293454">
      <w:pPr>
        <w:spacing w:line="240" w:lineRule="auto"/>
        <w:rPr>
          <w:sz w:val="16"/>
          <w:szCs w:val="16"/>
        </w:rPr>
      </w:pPr>
    </w:p>
    <w:p w14:paraId="1C6861D0" w14:textId="77777777" w:rsidR="00293454" w:rsidRPr="003E2C61" w:rsidRDefault="00293454">
      <w:pPr>
        <w:spacing w:line="240" w:lineRule="auto"/>
        <w:rPr>
          <w:sz w:val="16"/>
          <w:szCs w:val="16"/>
        </w:rPr>
      </w:pPr>
    </w:p>
    <w:tbl>
      <w:tblPr>
        <w:tblStyle w:val="affffffffffffffffffffffffffffffffffff5"/>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E2C61" w14:paraId="3D5E12A1" w14:textId="77777777">
        <w:trPr>
          <w:trHeight w:val="386"/>
        </w:trPr>
        <w:tc>
          <w:tcPr>
            <w:tcW w:w="9461" w:type="dxa"/>
            <w:shd w:val="clear" w:color="auto" w:fill="FFA543"/>
            <w:vAlign w:val="center"/>
          </w:tcPr>
          <w:p w14:paraId="6B7D34C3" w14:textId="77777777" w:rsidR="00293454" w:rsidRPr="003E2C61" w:rsidRDefault="001B7CC5">
            <w:pPr>
              <w:tabs>
                <w:tab w:val="left" w:pos="432"/>
              </w:tabs>
              <w:spacing w:line="240" w:lineRule="auto"/>
              <w:ind w:left="540" w:hanging="540"/>
              <w:rPr>
                <w:rFonts w:ascii="Arial" w:eastAsia="Arial" w:hAnsi="Arial" w:cs="Arial"/>
                <w:color w:val="FFFFFF"/>
                <w:sz w:val="18"/>
                <w:szCs w:val="18"/>
              </w:rPr>
            </w:pPr>
            <w:r w:rsidRPr="003E2C61">
              <w:rPr>
                <w:rFonts w:ascii="Arial" w:eastAsia="Arial" w:hAnsi="Arial" w:cs="Arial"/>
                <w:b/>
                <w:color w:val="FFFFFF"/>
                <w:sz w:val="18"/>
                <w:szCs w:val="18"/>
              </w:rPr>
              <w:t>33</w:t>
            </w:r>
            <w:r w:rsidRPr="003E2C61">
              <w:rPr>
                <w:rFonts w:ascii="Arial" w:eastAsia="Arial" w:hAnsi="Arial" w:cs="Arial"/>
                <w:b/>
                <w:color w:val="FFFFFF"/>
                <w:sz w:val="18"/>
                <w:szCs w:val="18"/>
              </w:rPr>
              <w:tab/>
              <w:t>Financial risk management</w:t>
            </w:r>
          </w:p>
        </w:tc>
      </w:tr>
    </w:tbl>
    <w:p w14:paraId="5CFD72A5" w14:textId="77777777" w:rsidR="00293454" w:rsidRPr="003E2C61" w:rsidRDefault="00293454">
      <w:pPr>
        <w:tabs>
          <w:tab w:val="left" w:pos="720"/>
        </w:tabs>
        <w:spacing w:line="240" w:lineRule="auto"/>
        <w:jc w:val="both"/>
        <w:rPr>
          <w:sz w:val="16"/>
          <w:szCs w:val="16"/>
        </w:rPr>
      </w:pPr>
    </w:p>
    <w:p w14:paraId="0223FAB6" w14:textId="77777777" w:rsidR="00293454" w:rsidRPr="003E2C61" w:rsidRDefault="001B7CC5">
      <w:pPr>
        <w:tabs>
          <w:tab w:val="left" w:pos="720"/>
        </w:tabs>
        <w:spacing w:line="240" w:lineRule="auto"/>
        <w:jc w:val="both"/>
        <w:rPr>
          <w:sz w:val="18"/>
          <w:szCs w:val="18"/>
        </w:rPr>
      </w:pPr>
      <w:r w:rsidRPr="003E2C61">
        <w:rPr>
          <w:sz w:val="18"/>
          <w:szCs w:val="18"/>
        </w:rPr>
        <w:t>The Group’s activities expose it to a variety of financial risks, which include market risk (including market prices for petroleum commodities risk, foreign exchange risk and interest rate risk), credit risk, liquidity risk, and capital risk.</w:t>
      </w:r>
    </w:p>
    <w:p w14:paraId="3955D8A2" w14:textId="77777777" w:rsidR="00293454" w:rsidRPr="003E2C61" w:rsidRDefault="00293454">
      <w:pPr>
        <w:tabs>
          <w:tab w:val="left" w:pos="720"/>
        </w:tabs>
        <w:spacing w:line="240" w:lineRule="auto"/>
        <w:jc w:val="both"/>
        <w:rPr>
          <w:sz w:val="16"/>
          <w:szCs w:val="16"/>
        </w:rPr>
      </w:pPr>
    </w:p>
    <w:p w14:paraId="2D648164" w14:textId="77777777" w:rsidR="00293454" w:rsidRPr="003E2C61" w:rsidRDefault="001B7CC5">
      <w:pPr>
        <w:spacing w:line="240" w:lineRule="auto"/>
        <w:ind w:left="540" w:hanging="540"/>
        <w:jc w:val="both"/>
        <w:rPr>
          <w:b/>
          <w:color w:val="CF4A02"/>
          <w:sz w:val="18"/>
          <w:szCs w:val="18"/>
        </w:rPr>
      </w:pPr>
      <w:r w:rsidRPr="003E2C61">
        <w:rPr>
          <w:b/>
          <w:color w:val="CF4A02"/>
          <w:sz w:val="18"/>
          <w:szCs w:val="18"/>
        </w:rPr>
        <w:t>33.1</w:t>
      </w:r>
      <w:r w:rsidRPr="003E2C61">
        <w:rPr>
          <w:b/>
          <w:color w:val="CF4A02"/>
          <w:sz w:val="18"/>
          <w:szCs w:val="18"/>
        </w:rPr>
        <w:tab/>
        <w:t>Market risk</w:t>
      </w:r>
    </w:p>
    <w:p w14:paraId="03C4AF33" w14:textId="77777777" w:rsidR="00293454" w:rsidRPr="003E2C61" w:rsidRDefault="00293454">
      <w:pPr>
        <w:tabs>
          <w:tab w:val="left" w:pos="720"/>
        </w:tabs>
        <w:spacing w:line="240" w:lineRule="auto"/>
        <w:ind w:left="1080" w:hanging="540"/>
        <w:jc w:val="both"/>
        <w:rPr>
          <w:sz w:val="16"/>
          <w:szCs w:val="16"/>
        </w:rPr>
      </w:pPr>
    </w:p>
    <w:p w14:paraId="2B81F126" w14:textId="77777777" w:rsidR="00293454" w:rsidRPr="003E2C61" w:rsidRDefault="001B7CC5">
      <w:pPr>
        <w:tabs>
          <w:tab w:val="left" w:pos="180"/>
        </w:tabs>
        <w:spacing w:line="240" w:lineRule="auto"/>
        <w:ind w:left="1080" w:hanging="540"/>
        <w:jc w:val="both"/>
        <w:rPr>
          <w:color w:val="CF4A02"/>
          <w:sz w:val="18"/>
          <w:szCs w:val="18"/>
        </w:rPr>
      </w:pPr>
      <w:r w:rsidRPr="003E2C61">
        <w:rPr>
          <w:color w:val="CF4A02"/>
          <w:sz w:val="18"/>
          <w:szCs w:val="18"/>
        </w:rPr>
        <w:t>(a)</w:t>
      </w:r>
      <w:r w:rsidRPr="003E2C61">
        <w:rPr>
          <w:color w:val="CF4A02"/>
          <w:sz w:val="18"/>
          <w:szCs w:val="18"/>
        </w:rPr>
        <w:tab/>
        <w:t>Market prices for petroleum commodities risk</w:t>
      </w:r>
    </w:p>
    <w:p w14:paraId="330D0C6E" w14:textId="77777777" w:rsidR="00293454" w:rsidRPr="003E2C61" w:rsidRDefault="00293454">
      <w:pPr>
        <w:tabs>
          <w:tab w:val="left" w:pos="180"/>
        </w:tabs>
        <w:spacing w:line="240" w:lineRule="auto"/>
        <w:ind w:left="1080"/>
        <w:jc w:val="both"/>
        <w:rPr>
          <w:sz w:val="16"/>
          <w:szCs w:val="16"/>
        </w:rPr>
      </w:pPr>
    </w:p>
    <w:p w14:paraId="16A2B8B2" w14:textId="77777777" w:rsidR="00293454" w:rsidRPr="003E2C61" w:rsidRDefault="001B7CC5">
      <w:pPr>
        <w:tabs>
          <w:tab w:val="left" w:pos="180"/>
        </w:tabs>
        <w:spacing w:line="240" w:lineRule="auto"/>
        <w:ind w:left="1080"/>
        <w:jc w:val="both"/>
        <w:rPr>
          <w:sz w:val="18"/>
          <w:szCs w:val="18"/>
        </w:rPr>
      </w:pPr>
      <w:r w:rsidRPr="003E2C61">
        <w:rPr>
          <w:sz w:val="18"/>
          <w:szCs w:val="18"/>
        </w:rPr>
        <w:t>The Group’s financial results can be significantly affected from time to time by volatility and cyclical movement in the market prices for crude oil, petroleum, and petrochemical products. Given the large size and the long-term nature of its business, the Group expects that this risk will be moderated over time. The Group does not employ the use of derivative instruments to manage the risk.</w:t>
      </w:r>
    </w:p>
    <w:p w14:paraId="7B944B3E" w14:textId="77777777" w:rsidR="00293454" w:rsidRPr="003E2C61" w:rsidRDefault="00293454">
      <w:pPr>
        <w:tabs>
          <w:tab w:val="left" w:pos="180"/>
        </w:tabs>
        <w:spacing w:line="240" w:lineRule="auto"/>
        <w:ind w:left="1080"/>
        <w:jc w:val="both"/>
        <w:rPr>
          <w:sz w:val="16"/>
          <w:szCs w:val="16"/>
        </w:rPr>
      </w:pPr>
    </w:p>
    <w:p w14:paraId="03178DC7" w14:textId="77777777" w:rsidR="00293454" w:rsidRPr="003E2C61" w:rsidRDefault="001B7CC5">
      <w:pPr>
        <w:tabs>
          <w:tab w:val="left" w:pos="180"/>
        </w:tabs>
        <w:spacing w:line="240" w:lineRule="auto"/>
        <w:ind w:left="1080" w:hanging="540"/>
        <w:jc w:val="both"/>
        <w:rPr>
          <w:color w:val="CF4A02"/>
          <w:sz w:val="18"/>
          <w:szCs w:val="18"/>
        </w:rPr>
      </w:pPr>
      <w:r w:rsidRPr="003E2C61">
        <w:rPr>
          <w:color w:val="CF4A02"/>
          <w:sz w:val="18"/>
          <w:szCs w:val="18"/>
        </w:rPr>
        <w:t>(b)</w:t>
      </w:r>
      <w:r w:rsidRPr="003E2C61">
        <w:rPr>
          <w:color w:val="CF4A02"/>
          <w:sz w:val="18"/>
          <w:szCs w:val="18"/>
        </w:rPr>
        <w:tab/>
        <w:t>Foreign exchange risk</w:t>
      </w:r>
    </w:p>
    <w:p w14:paraId="39A6AF56" w14:textId="77777777" w:rsidR="00293454" w:rsidRPr="003E2C61" w:rsidRDefault="00293454">
      <w:pPr>
        <w:spacing w:line="240" w:lineRule="auto"/>
        <w:ind w:left="1080"/>
        <w:jc w:val="both"/>
        <w:rPr>
          <w:sz w:val="16"/>
          <w:szCs w:val="16"/>
        </w:rPr>
      </w:pPr>
    </w:p>
    <w:p w14:paraId="4AA137E2" w14:textId="77777777" w:rsidR="00293454" w:rsidRPr="003E2C61" w:rsidRDefault="001B7CC5">
      <w:pPr>
        <w:tabs>
          <w:tab w:val="left" w:pos="180"/>
        </w:tabs>
        <w:spacing w:line="240" w:lineRule="auto"/>
        <w:ind w:left="1080"/>
        <w:jc w:val="both"/>
        <w:rPr>
          <w:sz w:val="18"/>
          <w:szCs w:val="18"/>
        </w:rPr>
      </w:pPr>
      <w:r w:rsidRPr="003E2C61">
        <w:rPr>
          <w:sz w:val="18"/>
          <w:szCs w:val="18"/>
        </w:rPr>
        <w:t xml:space="preserve">The Group's activities are exposed to foreign exchange risk arising from various currency exposures, primarily with respect to the US Dollar. Purchases of goods and export sales are primarily transacted in US Dollars. Domestic sales are transacted predominantly in </w:t>
      </w:r>
      <w:proofErr w:type="gramStart"/>
      <w:r w:rsidRPr="003E2C61">
        <w:rPr>
          <w:sz w:val="18"/>
          <w:szCs w:val="18"/>
        </w:rPr>
        <w:t>Baht, and</w:t>
      </w:r>
      <w:proofErr w:type="gramEnd"/>
      <w:r w:rsidRPr="003E2C61">
        <w:rPr>
          <w:sz w:val="18"/>
          <w:szCs w:val="18"/>
        </w:rPr>
        <w:t xml:space="preserve"> are thus not subject to foreign exchange risk. </w:t>
      </w:r>
    </w:p>
    <w:p w14:paraId="25E9A814" w14:textId="77777777" w:rsidR="00293454" w:rsidRPr="003E2C61" w:rsidRDefault="00293454">
      <w:pPr>
        <w:spacing w:line="240" w:lineRule="auto"/>
        <w:ind w:left="1080"/>
        <w:jc w:val="both"/>
        <w:rPr>
          <w:sz w:val="18"/>
          <w:szCs w:val="18"/>
        </w:rPr>
      </w:pPr>
    </w:p>
    <w:p w14:paraId="0FE1CBFA" w14:textId="77777777" w:rsidR="00293454" w:rsidRPr="003E2C61" w:rsidRDefault="001B7CC5">
      <w:pPr>
        <w:tabs>
          <w:tab w:val="left" w:pos="180"/>
        </w:tabs>
        <w:spacing w:line="240" w:lineRule="auto"/>
        <w:ind w:left="1080"/>
        <w:jc w:val="both"/>
        <w:rPr>
          <w:sz w:val="18"/>
          <w:szCs w:val="18"/>
        </w:rPr>
      </w:pPr>
      <w:r w:rsidRPr="003E2C61">
        <w:rPr>
          <w:sz w:val="18"/>
          <w:szCs w:val="18"/>
        </w:rPr>
        <w:t xml:space="preserve">As </w:t>
      </w:r>
      <w:proofErr w:type="gramStart"/>
      <w:r w:rsidRPr="003E2C61">
        <w:rPr>
          <w:sz w:val="18"/>
          <w:szCs w:val="18"/>
        </w:rPr>
        <w:t>at</w:t>
      </w:r>
      <w:proofErr w:type="gramEnd"/>
      <w:r w:rsidRPr="003E2C61">
        <w:rPr>
          <w:sz w:val="18"/>
          <w:szCs w:val="18"/>
        </w:rPr>
        <w:t xml:space="preserve"> 31 December 2021 and 2020, the Group had no short-term or long-term debt denominated in foreign currencies. In 2021, the Group did not </w:t>
      </w:r>
      <w:proofErr w:type="gramStart"/>
      <w:r w:rsidRPr="003E2C61">
        <w:rPr>
          <w:sz w:val="18"/>
          <w:szCs w:val="18"/>
        </w:rPr>
        <w:t>enter into</w:t>
      </w:r>
      <w:proofErr w:type="gramEnd"/>
      <w:r w:rsidRPr="003E2C61">
        <w:rPr>
          <w:sz w:val="18"/>
          <w:szCs w:val="18"/>
        </w:rPr>
        <w:t xml:space="preserve"> any forward foreign currency contracts. The Group’s foreign exchange guidelines prohibit speculative foreign exchange transactions.</w:t>
      </w:r>
    </w:p>
    <w:p w14:paraId="645AFEF3" w14:textId="77777777" w:rsidR="00293454" w:rsidRPr="003E2C61" w:rsidRDefault="00293454">
      <w:pPr>
        <w:tabs>
          <w:tab w:val="left" w:pos="180"/>
        </w:tabs>
        <w:spacing w:line="240" w:lineRule="auto"/>
        <w:ind w:left="1080"/>
        <w:jc w:val="both"/>
        <w:rPr>
          <w:sz w:val="18"/>
          <w:szCs w:val="18"/>
        </w:rPr>
      </w:pPr>
    </w:p>
    <w:p w14:paraId="11F394E9" w14:textId="77777777" w:rsidR="00293454" w:rsidRPr="003E2C61" w:rsidRDefault="001B7CC5">
      <w:pPr>
        <w:spacing w:line="240" w:lineRule="auto"/>
        <w:ind w:left="1080"/>
        <w:jc w:val="both"/>
        <w:rPr>
          <w:sz w:val="18"/>
          <w:szCs w:val="18"/>
        </w:rPr>
      </w:pPr>
      <w:r w:rsidRPr="003E2C61">
        <w:rPr>
          <w:sz w:val="18"/>
          <w:szCs w:val="18"/>
        </w:rPr>
        <w:t>The sensitivity of profit or loss to changes in the exchange rates from financial assets and financial liabilities denominated in foreign currency is insignificant to the Group’s and the Company’s operating results.</w:t>
      </w:r>
    </w:p>
    <w:p w14:paraId="48A45FF2" w14:textId="77777777" w:rsidR="00293454" w:rsidRPr="003E2C61" w:rsidRDefault="00293454">
      <w:pPr>
        <w:tabs>
          <w:tab w:val="left" w:pos="180"/>
        </w:tabs>
        <w:spacing w:line="240" w:lineRule="auto"/>
        <w:ind w:left="1080"/>
        <w:jc w:val="both"/>
        <w:rPr>
          <w:sz w:val="18"/>
          <w:szCs w:val="18"/>
        </w:rPr>
      </w:pPr>
    </w:p>
    <w:p w14:paraId="6501B4AF" w14:textId="77777777" w:rsidR="00293454" w:rsidRPr="003E2C61" w:rsidRDefault="001B7CC5">
      <w:pPr>
        <w:spacing w:line="240" w:lineRule="auto"/>
        <w:ind w:left="1080" w:hanging="540"/>
        <w:jc w:val="both"/>
        <w:rPr>
          <w:color w:val="CF4A02"/>
          <w:sz w:val="18"/>
          <w:szCs w:val="18"/>
        </w:rPr>
      </w:pPr>
      <w:r w:rsidRPr="003E2C61">
        <w:rPr>
          <w:color w:val="CF4A02"/>
          <w:sz w:val="18"/>
          <w:szCs w:val="18"/>
        </w:rPr>
        <w:t>(c)</w:t>
      </w:r>
      <w:r w:rsidRPr="003E2C61">
        <w:rPr>
          <w:color w:val="CF4A02"/>
          <w:sz w:val="18"/>
          <w:szCs w:val="18"/>
        </w:rPr>
        <w:tab/>
        <w:t>Interest rate risk</w:t>
      </w:r>
    </w:p>
    <w:p w14:paraId="0D7D7B63" w14:textId="77777777" w:rsidR="00293454" w:rsidRPr="003E2C61" w:rsidRDefault="00293454">
      <w:pPr>
        <w:spacing w:line="240" w:lineRule="auto"/>
        <w:ind w:left="1080"/>
        <w:jc w:val="both"/>
        <w:rPr>
          <w:sz w:val="16"/>
          <w:szCs w:val="16"/>
        </w:rPr>
      </w:pPr>
    </w:p>
    <w:p w14:paraId="21F34854" w14:textId="77777777" w:rsidR="00293454" w:rsidRPr="003E2C61" w:rsidRDefault="001B7CC5">
      <w:pPr>
        <w:tabs>
          <w:tab w:val="left" w:pos="720"/>
        </w:tabs>
        <w:spacing w:line="240" w:lineRule="auto"/>
        <w:ind w:left="1080"/>
        <w:jc w:val="both"/>
        <w:rPr>
          <w:sz w:val="18"/>
          <w:szCs w:val="18"/>
        </w:rPr>
      </w:pPr>
      <w:r w:rsidRPr="003E2C61">
        <w:rPr>
          <w:sz w:val="18"/>
          <w:szCs w:val="18"/>
        </w:rPr>
        <w:t xml:space="preserve">As the Group has no significant </w:t>
      </w:r>
      <w:proofErr w:type="gramStart"/>
      <w:r w:rsidRPr="003E2C61">
        <w:rPr>
          <w:sz w:val="18"/>
          <w:szCs w:val="18"/>
        </w:rPr>
        <w:t>interest bearing</w:t>
      </w:r>
      <w:proofErr w:type="gramEnd"/>
      <w:r w:rsidRPr="003E2C61">
        <w:rPr>
          <w:sz w:val="18"/>
          <w:szCs w:val="18"/>
        </w:rPr>
        <w:t xml:space="preserve"> assets, the Group’s income and operating cash flows are substantially independent of changes in market interest rates.</w:t>
      </w:r>
    </w:p>
    <w:p w14:paraId="0D2A7D4F" w14:textId="77777777" w:rsidR="00293454" w:rsidRPr="003E2C61" w:rsidRDefault="00293454">
      <w:pPr>
        <w:spacing w:line="240" w:lineRule="auto"/>
        <w:jc w:val="both"/>
        <w:rPr>
          <w:sz w:val="18"/>
          <w:szCs w:val="18"/>
        </w:rPr>
      </w:pPr>
    </w:p>
    <w:p w14:paraId="3215FB6B" w14:textId="77777777" w:rsidR="00293454" w:rsidRPr="003E2C61" w:rsidRDefault="001B7CC5">
      <w:pPr>
        <w:spacing w:line="240" w:lineRule="auto"/>
        <w:ind w:left="1080"/>
        <w:jc w:val="both"/>
        <w:rPr>
          <w:sz w:val="18"/>
          <w:szCs w:val="18"/>
        </w:rPr>
      </w:pPr>
      <w:r w:rsidRPr="003E2C61">
        <w:rPr>
          <w:sz w:val="18"/>
          <w:szCs w:val="18"/>
        </w:rPr>
        <w:t>The interest rate risk arises from deposits and borrowings that are issued at variable interest rates exposing the Group to cash flow interest rate risk. The Group continually optimises the mix in its borrowing facilities to maximise financing flexibility while minimising financing cost.</w:t>
      </w:r>
    </w:p>
    <w:p w14:paraId="105B08CC" w14:textId="77777777" w:rsidR="00293454" w:rsidRPr="003E2C61" w:rsidRDefault="00293454">
      <w:pPr>
        <w:spacing w:line="240" w:lineRule="auto"/>
        <w:ind w:left="1080"/>
        <w:jc w:val="both"/>
        <w:rPr>
          <w:sz w:val="18"/>
          <w:szCs w:val="18"/>
        </w:rPr>
      </w:pPr>
    </w:p>
    <w:p w14:paraId="0F6D342F" w14:textId="77777777" w:rsidR="00293454" w:rsidRPr="003E2C61" w:rsidRDefault="001B7CC5">
      <w:pPr>
        <w:spacing w:line="240" w:lineRule="auto"/>
        <w:ind w:left="1080"/>
        <w:jc w:val="both"/>
        <w:rPr>
          <w:sz w:val="18"/>
          <w:szCs w:val="18"/>
        </w:rPr>
      </w:pPr>
      <w:r w:rsidRPr="003E2C61">
        <w:rPr>
          <w:sz w:val="18"/>
          <w:szCs w:val="18"/>
        </w:rPr>
        <w:t>The sensitivity of profit or loss to changes in the variable interest rates from bank deposits, loans to related parties, loans from related parties and borrowings from financial institutions is insignificant to the Group’s and the Company’s operating results.</w:t>
      </w:r>
    </w:p>
    <w:p w14:paraId="6B7799C8" w14:textId="77777777" w:rsidR="00293454" w:rsidRPr="003E2C61" w:rsidRDefault="00293454">
      <w:pPr>
        <w:spacing w:line="240" w:lineRule="auto"/>
        <w:ind w:left="1080"/>
        <w:jc w:val="both"/>
        <w:rPr>
          <w:sz w:val="18"/>
          <w:szCs w:val="18"/>
        </w:rPr>
      </w:pPr>
    </w:p>
    <w:p w14:paraId="66537C06" w14:textId="77777777" w:rsidR="00293454" w:rsidRPr="003E2C61" w:rsidRDefault="001B7CC5">
      <w:pPr>
        <w:spacing w:line="240" w:lineRule="auto"/>
        <w:rPr>
          <w:b/>
          <w:color w:val="CF4A02"/>
          <w:sz w:val="18"/>
          <w:szCs w:val="18"/>
        </w:rPr>
      </w:pPr>
      <w:r w:rsidRPr="003E2C61">
        <w:br w:type="page"/>
      </w:r>
    </w:p>
    <w:p w14:paraId="2BC9E173" w14:textId="77777777" w:rsidR="00293454" w:rsidRPr="003E2C61" w:rsidRDefault="00293454">
      <w:pPr>
        <w:spacing w:line="240" w:lineRule="auto"/>
        <w:ind w:left="540" w:hanging="540"/>
        <w:jc w:val="both"/>
        <w:rPr>
          <w:b/>
          <w:color w:val="CF4A02"/>
          <w:sz w:val="18"/>
          <w:szCs w:val="18"/>
        </w:rPr>
      </w:pPr>
    </w:p>
    <w:p w14:paraId="7ADAC87F" w14:textId="77777777" w:rsidR="00293454" w:rsidRPr="003E2C61" w:rsidRDefault="001B7CC5">
      <w:pPr>
        <w:spacing w:line="240" w:lineRule="auto"/>
        <w:ind w:left="540" w:hanging="540"/>
        <w:jc w:val="both"/>
        <w:rPr>
          <w:b/>
          <w:color w:val="CF4A02"/>
          <w:sz w:val="18"/>
          <w:szCs w:val="18"/>
        </w:rPr>
      </w:pPr>
      <w:r w:rsidRPr="003E2C61">
        <w:rPr>
          <w:b/>
          <w:color w:val="CF4A02"/>
          <w:sz w:val="18"/>
          <w:szCs w:val="18"/>
        </w:rPr>
        <w:t>33.2</w:t>
      </w:r>
      <w:r w:rsidRPr="003E2C61">
        <w:rPr>
          <w:b/>
          <w:color w:val="CF4A02"/>
          <w:sz w:val="18"/>
          <w:szCs w:val="18"/>
        </w:rPr>
        <w:tab/>
        <w:t>Credit risk</w:t>
      </w:r>
    </w:p>
    <w:p w14:paraId="364ABA88" w14:textId="77777777" w:rsidR="00293454" w:rsidRPr="003E2C61" w:rsidRDefault="00293454">
      <w:pPr>
        <w:spacing w:line="240" w:lineRule="auto"/>
        <w:ind w:left="540"/>
        <w:jc w:val="both"/>
        <w:rPr>
          <w:sz w:val="18"/>
          <w:szCs w:val="18"/>
        </w:rPr>
      </w:pPr>
    </w:p>
    <w:p w14:paraId="6BE2B9C3" w14:textId="77777777" w:rsidR="00293454" w:rsidRPr="003E2C61" w:rsidRDefault="001B7CC5">
      <w:pPr>
        <w:spacing w:line="240" w:lineRule="auto"/>
        <w:ind w:left="1080" w:hanging="540"/>
        <w:jc w:val="both"/>
        <w:rPr>
          <w:color w:val="CF4A02"/>
          <w:sz w:val="18"/>
          <w:szCs w:val="18"/>
        </w:rPr>
      </w:pPr>
      <w:r w:rsidRPr="003E2C61">
        <w:rPr>
          <w:color w:val="CF4A02"/>
          <w:sz w:val="18"/>
          <w:szCs w:val="18"/>
        </w:rPr>
        <w:t>a)</w:t>
      </w:r>
      <w:r w:rsidRPr="003E2C61">
        <w:rPr>
          <w:color w:val="CF4A02"/>
          <w:sz w:val="18"/>
          <w:szCs w:val="18"/>
        </w:rPr>
        <w:tab/>
        <w:t>Risk management</w:t>
      </w:r>
    </w:p>
    <w:p w14:paraId="73FD5D2E" w14:textId="77777777" w:rsidR="00293454" w:rsidRPr="003E2C61" w:rsidRDefault="00293454">
      <w:pPr>
        <w:spacing w:line="240" w:lineRule="auto"/>
        <w:ind w:left="1080"/>
        <w:jc w:val="both"/>
        <w:rPr>
          <w:color w:val="CC3300"/>
          <w:sz w:val="18"/>
          <w:szCs w:val="18"/>
        </w:rPr>
      </w:pPr>
    </w:p>
    <w:p w14:paraId="59ECAAEA" w14:textId="77777777" w:rsidR="00293454" w:rsidRPr="003E2C61" w:rsidRDefault="001B7CC5">
      <w:pPr>
        <w:spacing w:line="240" w:lineRule="auto"/>
        <w:ind w:left="1080"/>
        <w:jc w:val="both"/>
        <w:rPr>
          <w:sz w:val="18"/>
          <w:szCs w:val="18"/>
        </w:rPr>
      </w:pPr>
      <w:r w:rsidRPr="003E2C61">
        <w:rPr>
          <w:sz w:val="18"/>
          <w:szCs w:val="18"/>
        </w:rPr>
        <w:t>Credit risk is managed on a Group basis. Credit risk primarily arises from cash and cash equivalents, and credit exposures to commercial and retail customers, including outstanding receivables and committed transactions. Credit risk in respect to balances outstanding with related parties has been assessed to be low due to the overall strength of the ExxonMobil Group.</w:t>
      </w:r>
    </w:p>
    <w:p w14:paraId="6765C0ED" w14:textId="77777777" w:rsidR="00293454" w:rsidRPr="003E2C61" w:rsidRDefault="00293454">
      <w:pPr>
        <w:spacing w:line="240" w:lineRule="auto"/>
        <w:ind w:left="1080"/>
        <w:jc w:val="both"/>
        <w:rPr>
          <w:color w:val="CC3300"/>
          <w:sz w:val="18"/>
          <w:szCs w:val="18"/>
        </w:rPr>
      </w:pPr>
    </w:p>
    <w:p w14:paraId="45A72FD8" w14:textId="77777777" w:rsidR="00293454" w:rsidRPr="003E2C61" w:rsidRDefault="001B7CC5">
      <w:pPr>
        <w:spacing w:line="240" w:lineRule="auto"/>
        <w:ind w:left="1080"/>
        <w:jc w:val="both"/>
        <w:rPr>
          <w:sz w:val="18"/>
          <w:szCs w:val="18"/>
        </w:rPr>
      </w:pPr>
      <w:r w:rsidRPr="003E2C61">
        <w:rPr>
          <w:sz w:val="18"/>
          <w:szCs w:val="18"/>
        </w:rPr>
        <w:t>In the case of cash and cash equivalents, only independently rated banks with a minimum rating of at least BBB-, or equivalent, are accepted.</w:t>
      </w:r>
    </w:p>
    <w:p w14:paraId="39E352F3" w14:textId="77777777" w:rsidR="00293454" w:rsidRPr="003E2C61" w:rsidRDefault="00293454">
      <w:pPr>
        <w:spacing w:line="240" w:lineRule="auto"/>
        <w:ind w:left="1080"/>
        <w:jc w:val="both"/>
        <w:rPr>
          <w:color w:val="CC3300"/>
          <w:sz w:val="18"/>
          <w:szCs w:val="18"/>
        </w:rPr>
      </w:pPr>
    </w:p>
    <w:p w14:paraId="60F21A2E" w14:textId="77777777" w:rsidR="00293454" w:rsidRPr="003E2C61" w:rsidRDefault="001B7CC5">
      <w:pPr>
        <w:spacing w:line="240" w:lineRule="auto"/>
        <w:ind w:left="1080"/>
        <w:jc w:val="both"/>
        <w:rPr>
          <w:sz w:val="18"/>
          <w:szCs w:val="18"/>
        </w:rPr>
      </w:pPr>
      <w:r w:rsidRPr="003E2C61">
        <w:rPr>
          <w:sz w:val="18"/>
          <w:szCs w:val="18"/>
        </w:rPr>
        <w:t xml:space="preserve">For trade customers, risk evaluations are performed internally which include reviews of financial position, business success indicators, </w:t>
      </w:r>
      <w:proofErr w:type="gramStart"/>
      <w:r w:rsidRPr="003E2C61">
        <w:rPr>
          <w:sz w:val="18"/>
          <w:szCs w:val="18"/>
        </w:rPr>
        <w:t>past experience</w:t>
      </w:r>
      <w:proofErr w:type="gramEnd"/>
      <w:r w:rsidRPr="003E2C61">
        <w:rPr>
          <w:sz w:val="18"/>
          <w:szCs w:val="18"/>
        </w:rPr>
        <w:t xml:space="preserve">, and other factors. Individual risk limits are set based on the resulting internal ratings in accordance with limits set by management. Risk categories are established for individual customers based on internal credit guidelines ranging from very low to very high risk. The risk categories are intended to reflect the risk of payment default by a customer and are </w:t>
      </w:r>
      <w:proofErr w:type="gramStart"/>
      <w:r w:rsidRPr="003E2C61">
        <w:rPr>
          <w:sz w:val="18"/>
          <w:szCs w:val="18"/>
        </w:rPr>
        <w:t>similar to</w:t>
      </w:r>
      <w:proofErr w:type="gramEnd"/>
      <w:r w:rsidRPr="003E2C61">
        <w:rPr>
          <w:sz w:val="18"/>
          <w:szCs w:val="18"/>
        </w:rPr>
        <w:t xml:space="preserve"> the rating scales established by external rating agencies.</w:t>
      </w:r>
    </w:p>
    <w:p w14:paraId="42E331C0" w14:textId="77777777" w:rsidR="00293454" w:rsidRPr="003E2C61" w:rsidRDefault="00293454">
      <w:pPr>
        <w:spacing w:line="240" w:lineRule="auto"/>
        <w:ind w:left="1080"/>
        <w:jc w:val="both"/>
        <w:rPr>
          <w:color w:val="CC3300"/>
          <w:sz w:val="18"/>
          <w:szCs w:val="18"/>
        </w:rPr>
      </w:pPr>
    </w:p>
    <w:p w14:paraId="20F860D4" w14:textId="77777777" w:rsidR="00293454" w:rsidRPr="003E2C61" w:rsidRDefault="001B7CC5">
      <w:pPr>
        <w:spacing w:line="240" w:lineRule="auto"/>
        <w:ind w:left="1080" w:hanging="540"/>
        <w:jc w:val="both"/>
        <w:rPr>
          <w:color w:val="CF4A02"/>
          <w:sz w:val="18"/>
          <w:szCs w:val="18"/>
        </w:rPr>
      </w:pPr>
      <w:r w:rsidRPr="003E2C61">
        <w:rPr>
          <w:color w:val="CF4A02"/>
          <w:sz w:val="18"/>
          <w:szCs w:val="18"/>
        </w:rPr>
        <w:t>b)</w:t>
      </w:r>
      <w:r w:rsidRPr="003E2C61">
        <w:rPr>
          <w:color w:val="CF4A02"/>
          <w:sz w:val="18"/>
          <w:szCs w:val="18"/>
        </w:rPr>
        <w:tab/>
        <w:t xml:space="preserve">Impairment of financial assets </w:t>
      </w:r>
    </w:p>
    <w:p w14:paraId="73A762D4" w14:textId="77777777" w:rsidR="00293454" w:rsidRPr="003E2C61" w:rsidRDefault="00293454">
      <w:pPr>
        <w:spacing w:line="240" w:lineRule="auto"/>
        <w:ind w:left="1080"/>
        <w:jc w:val="both"/>
        <w:rPr>
          <w:color w:val="CC3300"/>
          <w:sz w:val="18"/>
          <w:szCs w:val="18"/>
        </w:rPr>
      </w:pPr>
    </w:p>
    <w:p w14:paraId="77875998" w14:textId="39544E98" w:rsidR="00293454" w:rsidRPr="003E2C61" w:rsidRDefault="001B7CC5" w:rsidP="00791FD8">
      <w:pPr>
        <w:spacing w:line="240" w:lineRule="auto"/>
        <w:ind w:left="1080"/>
        <w:jc w:val="both"/>
        <w:rPr>
          <w:sz w:val="18"/>
          <w:szCs w:val="18"/>
        </w:rPr>
      </w:pPr>
      <w:r w:rsidRPr="003E2C61">
        <w:rPr>
          <w:sz w:val="18"/>
          <w:szCs w:val="18"/>
        </w:rPr>
        <w:t xml:space="preserve">The Group’s financial assets comprise cash and cash equivalents, trade receivables, amounts due from </w:t>
      </w:r>
      <w:r w:rsidRPr="0023489D">
        <w:rPr>
          <w:spacing w:val="2"/>
          <w:sz w:val="18"/>
          <w:szCs w:val="18"/>
        </w:rPr>
        <w:t>related parties, long-term loans to related parties</w:t>
      </w:r>
      <w:r w:rsidR="00791FD8" w:rsidRPr="0023489D">
        <w:rPr>
          <w:spacing w:val="2"/>
          <w:sz w:val="18"/>
          <w:szCs w:val="18"/>
          <w:cs/>
        </w:rPr>
        <w:t xml:space="preserve"> </w:t>
      </w:r>
      <w:r w:rsidR="00791FD8" w:rsidRPr="0023489D">
        <w:rPr>
          <w:spacing w:val="2"/>
          <w:sz w:val="18"/>
          <w:szCs w:val="18"/>
        </w:rPr>
        <w:t>and financial assets at fair value through other</w:t>
      </w:r>
      <w:r w:rsidR="00791FD8" w:rsidRPr="003E2C61">
        <w:rPr>
          <w:sz w:val="18"/>
          <w:szCs w:val="18"/>
        </w:rPr>
        <w:t xml:space="preserve"> comprehensive income (FVOCI)</w:t>
      </w:r>
      <w:r w:rsidRPr="003E2C61">
        <w:rPr>
          <w:sz w:val="18"/>
          <w:szCs w:val="18"/>
        </w:rPr>
        <w:t xml:space="preserve">. These are subject to the expected credit loss model, which is done by applying the TFRS 9 as disclosed in Note 4.5(e). The result of the assessment shows that the identified impairment loss </w:t>
      </w:r>
      <w:r w:rsidR="0032036C" w:rsidRPr="003E2C61">
        <w:rPr>
          <w:sz w:val="18"/>
          <w:szCs w:val="22"/>
        </w:rPr>
        <w:t xml:space="preserve">for the year </w:t>
      </w:r>
      <w:r w:rsidRPr="003E2C61">
        <w:rPr>
          <w:sz w:val="18"/>
          <w:szCs w:val="18"/>
        </w:rPr>
        <w:t xml:space="preserve">was </w:t>
      </w:r>
      <w:r w:rsidR="00A63554" w:rsidRPr="003E2C61">
        <w:rPr>
          <w:sz w:val="18"/>
          <w:szCs w:val="22"/>
        </w:rPr>
        <w:t xml:space="preserve">related to trade receivables only and the amount was </w:t>
      </w:r>
      <w:r w:rsidRPr="003E2C61">
        <w:rPr>
          <w:sz w:val="18"/>
          <w:szCs w:val="18"/>
        </w:rPr>
        <w:t>immaterial.</w:t>
      </w:r>
    </w:p>
    <w:p w14:paraId="1E8522B8" w14:textId="77777777" w:rsidR="00293454" w:rsidRPr="003E2C61" w:rsidRDefault="00293454">
      <w:pPr>
        <w:spacing w:line="240" w:lineRule="auto"/>
        <w:ind w:left="1080"/>
        <w:jc w:val="both"/>
        <w:rPr>
          <w:color w:val="CC3300"/>
          <w:sz w:val="18"/>
          <w:szCs w:val="18"/>
        </w:rPr>
      </w:pPr>
    </w:p>
    <w:p w14:paraId="7491A21D" w14:textId="77777777" w:rsidR="00293454" w:rsidRPr="003E2C61" w:rsidRDefault="001B7CC5">
      <w:pPr>
        <w:tabs>
          <w:tab w:val="left" w:pos="540"/>
        </w:tabs>
        <w:spacing w:line="240" w:lineRule="auto"/>
        <w:jc w:val="both"/>
        <w:rPr>
          <w:sz w:val="18"/>
          <w:szCs w:val="18"/>
        </w:rPr>
      </w:pPr>
      <w:r w:rsidRPr="003E2C61">
        <w:rPr>
          <w:b/>
          <w:color w:val="CF4A02"/>
          <w:sz w:val="18"/>
          <w:szCs w:val="18"/>
        </w:rPr>
        <w:t>33.3</w:t>
      </w:r>
      <w:r w:rsidRPr="003E2C61">
        <w:rPr>
          <w:b/>
          <w:color w:val="CF4A02"/>
          <w:sz w:val="18"/>
          <w:szCs w:val="18"/>
        </w:rPr>
        <w:tab/>
        <w:t>Liquidity risk</w:t>
      </w:r>
    </w:p>
    <w:p w14:paraId="1205385C" w14:textId="77777777" w:rsidR="00293454" w:rsidRPr="003E2C61" w:rsidRDefault="00293454">
      <w:pPr>
        <w:spacing w:line="240" w:lineRule="auto"/>
        <w:ind w:left="540"/>
        <w:jc w:val="both"/>
        <w:rPr>
          <w:sz w:val="18"/>
          <w:szCs w:val="18"/>
        </w:rPr>
      </w:pPr>
    </w:p>
    <w:p w14:paraId="6D4FE4C8" w14:textId="77777777" w:rsidR="00293454" w:rsidRPr="003E2C61" w:rsidRDefault="001B7CC5">
      <w:pPr>
        <w:spacing w:line="240" w:lineRule="auto"/>
        <w:ind w:left="540"/>
        <w:jc w:val="both"/>
        <w:rPr>
          <w:sz w:val="18"/>
          <w:szCs w:val="18"/>
        </w:rPr>
      </w:pPr>
      <w:r w:rsidRPr="003E2C61">
        <w:rPr>
          <w:sz w:val="18"/>
          <w:szCs w:val="18"/>
        </w:rPr>
        <w:t xml:space="preserve">The Group manages liquidity risk by maintaining a minimum operating level of cash and cash equivalent balances.  In addition, the Group maintains committed credit facilities as well as </w:t>
      </w:r>
      <w:proofErr w:type="gramStart"/>
      <w:r w:rsidRPr="003E2C61">
        <w:rPr>
          <w:sz w:val="18"/>
          <w:szCs w:val="18"/>
        </w:rPr>
        <w:t>a number of</w:t>
      </w:r>
      <w:proofErr w:type="gramEnd"/>
      <w:r w:rsidRPr="003E2C61">
        <w:rPr>
          <w:sz w:val="18"/>
          <w:szCs w:val="18"/>
        </w:rPr>
        <w:t xml:space="preserve"> uncommitted credit facilities from banks and related parties. The Group reviews requirements for future cash flows through the completion of an annual finance plan. The finance plan is completed for the forthcoming year to ensure that estimates of future requirements are analysed such that appropriate facilities can be made available.</w:t>
      </w:r>
    </w:p>
    <w:p w14:paraId="2D08B1D0" w14:textId="77777777" w:rsidR="00293454" w:rsidRPr="003E2C61" w:rsidRDefault="00293454">
      <w:pPr>
        <w:spacing w:line="240" w:lineRule="auto"/>
        <w:ind w:left="540"/>
        <w:jc w:val="both"/>
        <w:rPr>
          <w:sz w:val="18"/>
          <w:szCs w:val="18"/>
        </w:rPr>
      </w:pPr>
    </w:p>
    <w:p w14:paraId="419A346E" w14:textId="36308A78" w:rsidR="00293454" w:rsidRPr="003E2C61" w:rsidRDefault="001B7CC5">
      <w:pPr>
        <w:spacing w:line="240" w:lineRule="auto"/>
        <w:ind w:left="540"/>
        <w:jc w:val="both"/>
        <w:rPr>
          <w:sz w:val="18"/>
          <w:szCs w:val="18"/>
        </w:rPr>
      </w:pPr>
      <w:r w:rsidRPr="003E2C61">
        <w:rPr>
          <w:sz w:val="18"/>
          <w:szCs w:val="18"/>
        </w:rPr>
        <w:t xml:space="preserve">The Group currently has adequate financing sources. As </w:t>
      </w:r>
      <w:proofErr w:type="gramStart"/>
      <w:r w:rsidRPr="003E2C61">
        <w:rPr>
          <w:sz w:val="18"/>
          <w:szCs w:val="18"/>
        </w:rPr>
        <w:t>at</w:t>
      </w:r>
      <w:proofErr w:type="gramEnd"/>
      <w:r w:rsidRPr="003E2C61">
        <w:rPr>
          <w:sz w:val="18"/>
          <w:szCs w:val="18"/>
        </w:rPr>
        <w:t xml:space="preserve"> 31 December 2021, the Group has uncommitted facilities of Baht 75,005 million (2020: Baht 76,866 million). The Group has also received an approval from the Securities and Exchange Commission to offer Baht 12,000 million of bills of exchange in a revolving program, of which Baht 500 million has been utilised as of 31 December 2021.</w:t>
      </w:r>
    </w:p>
    <w:p w14:paraId="53DA3ED2" w14:textId="77777777" w:rsidR="00293454" w:rsidRPr="003E2C61" w:rsidRDefault="00293454">
      <w:pPr>
        <w:spacing w:line="240" w:lineRule="auto"/>
        <w:ind w:left="540"/>
        <w:jc w:val="both"/>
        <w:rPr>
          <w:sz w:val="18"/>
          <w:szCs w:val="18"/>
        </w:rPr>
      </w:pPr>
    </w:p>
    <w:p w14:paraId="76A8D67A" w14:textId="77777777" w:rsidR="00293454" w:rsidRPr="003E2C61" w:rsidRDefault="001B7CC5">
      <w:pPr>
        <w:spacing w:line="240" w:lineRule="auto"/>
        <w:ind w:left="540"/>
        <w:jc w:val="both"/>
        <w:rPr>
          <w:sz w:val="18"/>
          <w:szCs w:val="18"/>
        </w:rPr>
      </w:pPr>
      <w:r w:rsidRPr="003E2C61">
        <w:rPr>
          <w:sz w:val="18"/>
          <w:szCs w:val="18"/>
        </w:rPr>
        <w:t xml:space="preserve">Liquidity risk may also arise if customers are not able to settle obligations to the Group within the normal credit term. To manage this risk, the Group periodically assesses financial viability of customers and may require certain customers to provide bank guarantees or other similar instruments.  </w:t>
      </w:r>
    </w:p>
    <w:p w14:paraId="4638FE81" w14:textId="77777777" w:rsidR="00293454" w:rsidRPr="003E2C61" w:rsidRDefault="00293454">
      <w:pPr>
        <w:spacing w:line="240" w:lineRule="auto"/>
        <w:ind w:left="540"/>
        <w:jc w:val="both"/>
        <w:rPr>
          <w:sz w:val="18"/>
          <w:szCs w:val="18"/>
        </w:rPr>
      </w:pPr>
    </w:p>
    <w:p w14:paraId="13888231" w14:textId="77777777" w:rsidR="00293454" w:rsidRPr="003E2C61" w:rsidRDefault="001B7CC5">
      <w:pPr>
        <w:spacing w:line="240" w:lineRule="auto"/>
        <w:ind w:left="540"/>
        <w:jc w:val="both"/>
        <w:rPr>
          <w:i/>
          <w:color w:val="CF4A02"/>
          <w:sz w:val="18"/>
          <w:szCs w:val="18"/>
        </w:rPr>
      </w:pPr>
      <w:r w:rsidRPr="003E2C61">
        <w:rPr>
          <w:i/>
          <w:color w:val="CF4A02"/>
          <w:sz w:val="18"/>
          <w:szCs w:val="18"/>
        </w:rPr>
        <w:t>Maturity of financial liabilities</w:t>
      </w:r>
    </w:p>
    <w:p w14:paraId="76F757C8" w14:textId="77777777" w:rsidR="00293454" w:rsidRPr="003E2C61" w:rsidRDefault="00293454">
      <w:pPr>
        <w:spacing w:line="240" w:lineRule="auto"/>
        <w:ind w:left="540"/>
        <w:jc w:val="both"/>
        <w:rPr>
          <w:sz w:val="18"/>
          <w:szCs w:val="18"/>
        </w:rPr>
      </w:pPr>
    </w:p>
    <w:p w14:paraId="09EF8686" w14:textId="298270D6" w:rsidR="00293454" w:rsidRDefault="001B7CC5">
      <w:pPr>
        <w:spacing w:line="240" w:lineRule="auto"/>
        <w:ind w:left="540"/>
        <w:jc w:val="both"/>
        <w:rPr>
          <w:sz w:val="18"/>
          <w:szCs w:val="18"/>
        </w:rPr>
      </w:pPr>
      <w:r w:rsidRPr="003E2C61">
        <w:rPr>
          <w:sz w:val="18"/>
          <w:szCs w:val="18"/>
        </w:rPr>
        <w:t xml:space="preserve">There are liabilities which the undiscounted cash flows due within 5 years </w:t>
      </w:r>
      <w:r w:rsidR="00DD1108" w:rsidRPr="003E2C61">
        <w:rPr>
          <w:sz w:val="18"/>
          <w:szCs w:val="18"/>
        </w:rPr>
        <w:t>approximate at</w:t>
      </w:r>
      <w:r w:rsidRPr="003E2C61">
        <w:rPr>
          <w:sz w:val="18"/>
          <w:szCs w:val="18"/>
        </w:rPr>
        <w:t xml:space="preserve"> their carrying balances because the impact of discounting is insignificant except for lease liabilities in the table below. Such liabilities are:</w:t>
      </w:r>
    </w:p>
    <w:p w14:paraId="0C2F913F" w14:textId="77777777" w:rsidR="003E2C61" w:rsidRPr="003E2C61" w:rsidRDefault="003E2C61">
      <w:pPr>
        <w:spacing w:line="240" w:lineRule="auto"/>
        <w:ind w:left="540"/>
        <w:jc w:val="both"/>
        <w:rPr>
          <w:sz w:val="18"/>
          <w:szCs w:val="18"/>
        </w:rPr>
      </w:pPr>
    </w:p>
    <w:p w14:paraId="450887B0" w14:textId="77777777" w:rsidR="00293454" w:rsidRPr="003E2C61" w:rsidRDefault="001B7CC5" w:rsidP="003E2C61">
      <w:pPr>
        <w:numPr>
          <w:ilvl w:val="0"/>
          <w:numId w:val="11"/>
        </w:numPr>
        <w:spacing w:line="240" w:lineRule="auto"/>
        <w:ind w:left="900"/>
        <w:jc w:val="both"/>
        <w:rPr>
          <w:sz w:val="18"/>
          <w:szCs w:val="18"/>
        </w:rPr>
      </w:pPr>
      <w:r w:rsidRPr="003E2C61">
        <w:rPr>
          <w:sz w:val="18"/>
          <w:szCs w:val="18"/>
        </w:rPr>
        <w:t>Bank overdrafts and short-term borrowings from financial institutions</w:t>
      </w:r>
    </w:p>
    <w:p w14:paraId="734A4FF0" w14:textId="77777777" w:rsidR="00293454" w:rsidRPr="003E2C61" w:rsidRDefault="001B7CC5" w:rsidP="003E2C61">
      <w:pPr>
        <w:numPr>
          <w:ilvl w:val="0"/>
          <w:numId w:val="11"/>
        </w:numPr>
        <w:spacing w:line="240" w:lineRule="auto"/>
        <w:ind w:left="900"/>
        <w:jc w:val="both"/>
        <w:rPr>
          <w:sz w:val="18"/>
          <w:szCs w:val="18"/>
        </w:rPr>
      </w:pPr>
      <w:r w:rsidRPr="003E2C61">
        <w:rPr>
          <w:sz w:val="18"/>
          <w:szCs w:val="18"/>
        </w:rPr>
        <w:t>Trade and other payables</w:t>
      </w:r>
    </w:p>
    <w:p w14:paraId="04E9A4B3" w14:textId="77777777" w:rsidR="00293454" w:rsidRPr="003E2C61" w:rsidRDefault="001B7CC5" w:rsidP="003E2C61">
      <w:pPr>
        <w:numPr>
          <w:ilvl w:val="0"/>
          <w:numId w:val="11"/>
        </w:numPr>
        <w:spacing w:line="240" w:lineRule="auto"/>
        <w:ind w:left="900"/>
        <w:jc w:val="both"/>
        <w:rPr>
          <w:sz w:val="18"/>
          <w:szCs w:val="18"/>
        </w:rPr>
      </w:pPr>
      <w:r w:rsidRPr="003E2C61">
        <w:rPr>
          <w:sz w:val="18"/>
          <w:szCs w:val="18"/>
        </w:rPr>
        <w:t>Amount due to related parties</w:t>
      </w:r>
    </w:p>
    <w:p w14:paraId="126019E8" w14:textId="77777777" w:rsidR="00293454" w:rsidRPr="003E2C61" w:rsidRDefault="001B7CC5" w:rsidP="003E2C61">
      <w:pPr>
        <w:numPr>
          <w:ilvl w:val="0"/>
          <w:numId w:val="11"/>
        </w:numPr>
        <w:spacing w:line="240" w:lineRule="auto"/>
        <w:ind w:left="900"/>
        <w:jc w:val="both"/>
        <w:rPr>
          <w:sz w:val="18"/>
          <w:szCs w:val="18"/>
        </w:rPr>
      </w:pPr>
      <w:r w:rsidRPr="003E2C61">
        <w:rPr>
          <w:sz w:val="18"/>
          <w:szCs w:val="18"/>
        </w:rPr>
        <w:t>Current portion of long-term borrowings from financial institutions</w:t>
      </w:r>
    </w:p>
    <w:p w14:paraId="0BCE9993" w14:textId="77777777" w:rsidR="00293454" w:rsidRPr="003E2C61" w:rsidRDefault="001B7CC5" w:rsidP="003E2C61">
      <w:pPr>
        <w:numPr>
          <w:ilvl w:val="0"/>
          <w:numId w:val="11"/>
        </w:numPr>
        <w:spacing w:line="240" w:lineRule="auto"/>
        <w:ind w:left="900"/>
        <w:jc w:val="both"/>
        <w:rPr>
          <w:sz w:val="18"/>
          <w:szCs w:val="18"/>
        </w:rPr>
      </w:pPr>
      <w:r w:rsidRPr="003E2C61">
        <w:rPr>
          <w:sz w:val="18"/>
          <w:szCs w:val="18"/>
        </w:rPr>
        <w:t>Current portion of long-term loans from related parties</w:t>
      </w:r>
    </w:p>
    <w:p w14:paraId="0FE64A09" w14:textId="77777777" w:rsidR="00293454" w:rsidRPr="003E2C61" w:rsidRDefault="001B7CC5" w:rsidP="003E2C61">
      <w:pPr>
        <w:numPr>
          <w:ilvl w:val="0"/>
          <w:numId w:val="11"/>
        </w:numPr>
        <w:spacing w:line="240" w:lineRule="auto"/>
        <w:ind w:left="900"/>
        <w:jc w:val="both"/>
        <w:rPr>
          <w:sz w:val="18"/>
          <w:szCs w:val="18"/>
        </w:rPr>
      </w:pPr>
      <w:r w:rsidRPr="003E2C61">
        <w:rPr>
          <w:sz w:val="18"/>
          <w:szCs w:val="18"/>
        </w:rPr>
        <w:t>Short-term loans from related parties</w:t>
      </w:r>
    </w:p>
    <w:p w14:paraId="10B30680" w14:textId="77777777" w:rsidR="00293454" w:rsidRPr="003E2C61" w:rsidRDefault="001B7CC5" w:rsidP="003E2C61">
      <w:pPr>
        <w:numPr>
          <w:ilvl w:val="0"/>
          <w:numId w:val="11"/>
        </w:numPr>
        <w:spacing w:line="240" w:lineRule="auto"/>
        <w:ind w:left="900"/>
        <w:jc w:val="both"/>
        <w:rPr>
          <w:sz w:val="18"/>
          <w:szCs w:val="18"/>
        </w:rPr>
      </w:pPr>
      <w:r w:rsidRPr="003E2C61">
        <w:rPr>
          <w:sz w:val="18"/>
          <w:szCs w:val="18"/>
        </w:rPr>
        <w:t>Long-term borrowings from financial institutions</w:t>
      </w:r>
    </w:p>
    <w:p w14:paraId="3F0D1E10" w14:textId="77777777" w:rsidR="00293454" w:rsidRPr="003E2C61" w:rsidRDefault="001B7CC5" w:rsidP="003E2C61">
      <w:pPr>
        <w:numPr>
          <w:ilvl w:val="0"/>
          <w:numId w:val="11"/>
        </w:numPr>
        <w:spacing w:line="240" w:lineRule="auto"/>
        <w:ind w:left="900"/>
        <w:jc w:val="both"/>
        <w:rPr>
          <w:sz w:val="18"/>
          <w:szCs w:val="18"/>
        </w:rPr>
      </w:pPr>
      <w:r w:rsidRPr="003E2C61">
        <w:rPr>
          <w:sz w:val="18"/>
          <w:szCs w:val="18"/>
        </w:rPr>
        <w:t>Long-term loans from related parties</w:t>
      </w:r>
    </w:p>
    <w:p w14:paraId="7547232D" w14:textId="46057379" w:rsidR="007825CA" w:rsidRPr="003E2C61" w:rsidRDefault="007825CA">
      <w:pPr>
        <w:autoSpaceDE/>
        <w:autoSpaceDN/>
        <w:spacing w:line="240" w:lineRule="auto"/>
        <w:rPr>
          <w:sz w:val="18"/>
          <w:szCs w:val="18"/>
        </w:rPr>
      </w:pPr>
      <w:r w:rsidRPr="003E2C61">
        <w:rPr>
          <w:sz w:val="18"/>
          <w:szCs w:val="18"/>
        </w:rPr>
        <w:br w:type="page"/>
      </w:r>
    </w:p>
    <w:p w14:paraId="5A2BCF3C" w14:textId="77777777" w:rsidR="00293454" w:rsidRPr="003E2C61" w:rsidRDefault="00293454">
      <w:pPr>
        <w:spacing w:line="240" w:lineRule="auto"/>
        <w:ind w:left="540"/>
        <w:jc w:val="both"/>
        <w:rPr>
          <w:sz w:val="18"/>
          <w:szCs w:val="18"/>
        </w:rPr>
      </w:pPr>
    </w:p>
    <w:p w14:paraId="451D6D9C" w14:textId="77777777" w:rsidR="00293454" w:rsidRPr="003E2C61" w:rsidRDefault="001B7CC5">
      <w:pPr>
        <w:spacing w:line="240" w:lineRule="auto"/>
        <w:ind w:left="540"/>
        <w:jc w:val="both"/>
        <w:rPr>
          <w:sz w:val="18"/>
          <w:szCs w:val="18"/>
        </w:rPr>
      </w:pPr>
      <w:r w:rsidRPr="003E2C61">
        <w:rPr>
          <w:sz w:val="18"/>
          <w:szCs w:val="18"/>
        </w:rPr>
        <w:t xml:space="preserve">The table below analyses the undiscounted cash flows of the Group’s lease liabilities into relevant maturity groupings based on their contractual maturities as </w:t>
      </w:r>
      <w:proofErr w:type="gramStart"/>
      <w:r w:rsidRPr="003E2C61">
        <w:rPr>
          <w:sz w:val="18"/>
          <w:szCs w:val="18"/>
        </w:rPr>
        <w:t>at</w:t>
      </w:r>
      <w:proofErr w:type="gramEnd"/>
      <w:r w:rsidRPr="003E2C61">
        <w:rPr>
          <w:sz w:val="18"/>
          <w:szCs w:val="18"/>
        </w:rPr>
        <w:t xml:space="preserve"> 31 December 2021.</w:t>
      </w:r>
    </w:p>
    <w:p w14:paraId="1502C1AE" w14:textId="77777777" w:rsidR="00293454" w:rsidRPr="003E2C61" w:rsidRDefault="00293454">
      <w:pPr>
        <w:spacing w:line="240" w:lineRule="auto"/>
        <w:ind w:left="540"/>
        <w:jc w:val="both"/>
        <w:rPr>
          <w:sz w:val="18"/>
          <w:szCs w:val="18"/>
        </w:rPr>
      </w:pPr>
    </w:p>
    <w:tbl>
      <w:tblPr>
        <w:tblStyle w:val="affffffffffffffffffffffffffffffffffff6"/>
        <w:tblW w:w="9457" w:type="dxa"/>
        <w:tblLayout w:type="fixed"/>
        <w:tblLook w:val="0400" w:firstRow="0" w:lastRow="0" w:firstColumn="0" w:lastColumn="0" w:noHBand="0" w:noVBand="1"/>
      </w:tblPr>
      <w:tblGrid>
        <w:gridCol w:w="2977"/>
        <w:gridCol w:w="1080"/>
        <w:gridCol w:w="1080"/>
        <w:gridCol w:w="1080"/>
        <w:gridCol w:w="1080"/>
        <w:gridCol w:w="1080"/>
        <w:gridCol w:w="1080"/>
      </w:tblGrid>
      <w:tr w:rsidR="00293454" w:rsidRPr="003E2C61" w14:paraId="5C8024E6" w14:textId="77777777" w:rsidTr="00927B64">
        <w:trPr>
          <w:trHeight w:val="20"/>
        </w:trPr>
        <w:tc>
          <w:tcPr>
            <w:tcW w:w="2977" w:type="dxa"/>
            <w:vMerge w:val="restart"/>
          </w:tcPr>
          <w:p w14:paraId="25CCF90B" w14:textId="77777777" w:rsidR="00293454" w:rsidRPr="003E2C61" w:rsidRDefault="00293454">
            <w:pPr>
              <w:pBdr>
                <w:top w:val="nil"/>
                <w:left w:val="nil"/>
                <w:bottom w:val="nil"/>
                <w:right w:val="nil"/>
                <w:between w:val="nil"/>
              </w:pBdr>
              <w:spacing w:line="240" w:lineRule="auto"/>
              <w:ind w:left="427" w:right="-72"/>
              <w:rPr>
                <w:b/>
                <w:color w:val="000000"/>
                <w:sz w:val="18"/>
                <w:szCs w:val="18"/>
              </w:rPr>
            </w:pPr>
          </w:p>
        </w:tc>
        <w:tc>
          <w:tcPr>
            <w:tcW w:w="6480" w:type="dxa"/>
            <w:gridSpan w:val="6"/>
            <w:tcBorders>
              <w:top w:val="single" w:sz="4" w:space="0" w:color="auto"/>
              <w:bottom w:val="single" w:sz="4" w:space="0" w:color="auto"/>
            </w:tcBorders>
            <w:shd w:val="clear" w:color="auto" w:fill="auto"/>
          </w:tcPr>
          <w:p w14:paraId="437AE3C0" w14:textId="77777777" w:rsidR="00293454" w:rsidRPr="003E2C61" w:rsidRDefault="001B7CC5">
            <w:pPr>
              <w:pBdr>
                <w:top w:val="nil"/>
                <w:left w:val="nil"/>
                <w:bottom w:val="nil"/>
                <w:right w:val="nil"/>
                <w:between w:val="nil"/>
              </w:pBdr>
              <w:spacing w:line="240" w:lineRule="auto"/>
              <w:ind w:left="101" w:right="-72" w:hanging="187"/>
              <w:jc w:val="center"/>
              <w:rPr>
                <w:b/>
                <w:color w:val="000000"/>
                <w:sz w:val="18"/>
                <w:szCs w:val="18"/>
              </w:rPr>
            </w:pPr>
            <w:r w:rsidRPr="003E2C61">
              <w:rPr>
                <w:b/>
                <w:color w:val="000000"/>
                <w:sz w:val="18"/>
                <w:szCs w:val="18"/>
              </w:rPr>
              <w:t>Contractual maturities of financial liabilities</w:t>
            </w:r>
          </w:p>
        </w:tc>
      </w:tr>
      <w:tr w:rsidR="00293454" w:rsidRPr="003E2C61" w14:paraId="2B9E4A7F" w14:textId="77777777" w:rsidTr="00927B64">
        <w:trPr>
          <w:trHeight w:val="20"/>
        </w:trPr>
        <w:tc>
          <w:tcPr>
            <w:tcW w:w="2977" w:type="dxa"/>
            <w:vMerge/>
          </w:tcPr>
          <w:p w14:paraId="3B1477D4" w14:textId="77777777" w:rsidR="00293454" w:rsidRPr="003E2C61" w:rsidRDefault="00293454">
            <w:pPr>
              <w:widowControl w:val="0"/>
              <w:pBdr>
                <w:top w:val="nil"/>
                <w:left w:val="nil"/>
                <w:bottom w:val="nil"/>
                <w:right w:val="nil"/>
                <w:between w:val="nil"/>
              </w:pBdr>
              <w:spacing w:line="276" w:lineRule="auto"/>
              <w:rPr>
                <w:b/>
                <w:color w:val="000000"/>
                <w:sz w:val="18"/>
                <w:szCs w:val="18"/>
              </w:rPr>
            </w:pPr>
          </w:p>
        </w:tc>
        <w:tc>
          <w:tcPr>
            <w:tcW w:w="3240" w:type="dxa"/>
            <w:gridSpan w:val="3"/>
            <w:tcBorders>
              <w:top w:val="single" w:sz="4" w:space="0" w:color="auto"/>
              <w:bottom w:val="single" w:sz="4" w:space="0" w:color="auto"/>
            </w:tcBorders>
          </w:tcPr>
          <w:p w14:paraId="1B45C58D" w14:textId="77777777" w:rsidR="00293454" w:rsidRPr="003E2C61" w:rsidRDefault="001B7CC5">
            <w:pPr>
              <w:spacing w:line="240" w:lineRule="auto"/>
              <w:ind w:right="-72"/>
              <w:jc w:val="center"/>
              <w:rPr>
                <w:b/>
                <w:sz w:val="18"/>
                <w:szCs w:val="18"/>
              </w:rPr>
            </w:pPr>
            <w:r w:rsidRPr="003E2C61">
              <w:rPr>
                <w:b/>
                <w:sz w:val="18"/>
                <w:szCs w:val="18"/>
              </w:rPr>
              <w:t>Consolidated</w:t>
            </w:r>
          </w:p>
          <w:p w14:paraId="5EB87B47" w14:textId="77777777" w:rsidR="00293454" w:rsidRPr="003E2C61" w:rsidRDefault="001B7CC5">
            <w:pPr>
              <w:pBdr>
                <w:top w:val="nil"/>
                <w:left w:val="nil"/>
                <w:bottom w:val="nil"/>
                <w:right w:val="nil"/>
                <w:between w:val="nil"/>
              </w:pBdr>
              <w:spacing w:line="240" w:lineRule="auto"/>
              <w:ind w:right="-72"/>
              <w:jc w:val="center"/>
              <w:rPr>
                <w:b/>
                <w:color w:val="000000"/>
                <w:sz w:val="18"/>
                <w:szCs w:val="18"/>
              </w:rPr>
            </w:pPr>
            <w:r w:rsidRPr="003E2C61">
              <w:rPr>
                <w:b/>
                <w:color w:val="000000"/>
                <w:sz w:val="18"/>
                <w:szCs w:val="18"/>
              </w:rPr>
              <w:t>financial statements</w:t>
            </w:r>
          </w:p>
        </w:tc>
        <w:tc>
          <w:tcPr>
            <w:tcW w:w="3240" w:type="dxa"/>
            <w:gridSpan w:val="3"/>
            <w:tcBorders>
              <w:top w:val="single" w:sz="4" w:space="0" w:color="auto"/>
              <w:bottom w:val="single" w:sz="4" w:space="0" w:color="auto"/>
            </w:tcBorders>
          </w:tcPr>
          <w:p w14:paraId="665E3074" w14:textId="77777777" w:rsidR="00293454" w:rsidRPr="003E2C61" w:rsidRDefault="001B7CC5">
            <w:pPr>
              <w:spacing w:line="240" w:lineRule="auto"/>
              <w:ind w:right="-72"/>
              <w:jc w:val="center"/>
              <w:rPr>
                <w:b/>
                <w:sz w:val="18"/>
                <w:szCs w:val="18"/>
              </w:rPr>
            </w:pPr>
            <w:r w:rsidRPr="003E2C61">
              <w:rPr>
                <w:b/>
                <w:sz w:val="18"/>
                <w:szCs w:val="18"/>
              </w:rPr>
              <w:t>Separate</w:t>
            </w:r>
          </w:p>
          <w:p w14:paraId="4675ADED" w14:textId="77777777" w:rsidR="00293454" w:rsidRPr="003E2C61" w:rsidRDefault="001B7CC5">
            <w:pPr>
              <w:pBdr>
                <w:top w:val="nil"/>
                <w:left w:val="nil"/>
                <w:bottom w:val="nil"/>
                <w:right w:val="nil"/>
                <w:between w:val="nil"/>
              </w:pBdr>
              <w:spacing w:line="240" w:lineRule="auto"/>
              <w:ind w:right="-72"/>
              <w:jc w:val="center"/>
              <w:rPr>
                <w:b/>
                <w:color w:val="000000"/>
                <w:sz w:val="18"/>
                <w:szCs w:val="18"/>
              </w:rPr>
            </w:pPr>
            <w:r w:rsidRPr="003E2C61">
              <w:rPr>
                <w:b/>
                <w:color w:val="000000"/>
                <w:sz w:val="18"/>
                <w:szCs w:val="18"/>
              </w:rPr>
              <w:t>financial statements</w:t>
            </w:r>
          </w:p>
        </w:tc>
      </w:tr>
      <w:tr w:rsidR="00293454" w:rsidRPr="003E2C61" w14:paraId="607CD909" w14:textId="77777777" w:rsidTr="00927B64">
        <w:trPr>
          <w:trHeight w:val="20"/>
        </w:trPr>
        <w:tc>
          <w:tcPr>
            <w:tcW w:w="2977" w:type="dxa"/>
            <w:vMerge/>
          </w:tcPr>
          <w:p w14:paraId="729CA51A" w14:textId="77777777" w:rsidR="00293454" w:rsidRPr="003E2C61" w:rsidRDefault="00293454">
            <w:pPr>
              <w:widowControl w:val="0"/>
              <w:pBdr>
                <w:top w:val="nil"/>
                <w:left w:val="nil"/>
                <w:bottom w:val="nil"/>
                <w:right w:val="nil"/>
                <w:between w:val="nil"/>
              </w:pBdr>
              <w:spacing w:line="276" w:lineRule="auto"/>
              <w:rPr>
                <w:b/>
                <w:color w:val="000000"/>
                <w:sz w:val="18"/>
                <w:szCs w:val="18"/>
              </w:rPr>
            </w:pPr>
          </w:p>
        </w:tc>
        <w:tc>
          <w:tcPr>
            <w:tcW w:w="1080" w:type="dxa"/>
            <w:tcBorders>
              <w:top w:val="single" w:sz="4" w:space="0" w:color="auto"/>
              <w:bottom w:val="single" w:sz="4" w:space="0" w:color="auto"/>
            </w:tcBorders>
            <w:shd w:val="clear" w:color="auto" w:fill="auto"/>
            <w:vAlign w:val="bottom"/>
          </w:tcPr>
          <w:p w14:paraId="7E76D4C5" w14:textId="77777777" w:rsidR="00293454" w:rsidRPr="003E2C61" w:rsidRDefault="001B7CC5">
            <w:pPr>
              <w:pBdr>
                <w:top w:val="nil"/>
                <w:left w:val="nil"/>
                <w:bottom w:val="nil"/>
                <w:right w:val="nil"/>
                <w:between w:val="nil"/>
              </w:pBdr>
              <w:spacing w:line="240" w:lineRule="auto"/>
              <w:ind w:right="-74"/>
              <w:jc w:val="right"/>
              <w:rPr>
                <w:b/>
                <w:color w:val="000000"/>
                <w:sz w:val="18"/>
                <w:szCs w:val="18"/>
              </w:rPr>
            </w:pPr>
            <w:r w:rsidRPr="003E2C61">
              <w:rPr>
                <w:b/>
                <w:color w:val="000000"/>
                <w:sz w:val="18"/>
                <w:szCs w:val="18"/>
              </w:rPr>
              <w:t xml:space="preserve">Within </w:t>
            </w:r>
          </w:p>
          <w:p w14:paraId="2FCD935C" w14:textId="77777777" w:rsidR="00293454" w:rsidRPr="003E2C61" w:rsidRDefault="001B7CC5">
            <w:pPr>
              <w:pBdr>
                <w:top w:val="nil"/>
                <w:left w:val="nil"/>
                <w:bottom w:val="nil"/>
                <w:right w:val="nil"/>
                <w:between w:val="nil"/>
              </w:pBdr>
              <w:spacing w:line="240" w:lineRule="auto"/>
              <w:ind w:right="-74"/>
              <w:jc w:val="right"/>
              <w:rPr>
                <w:b/>
                <w:color w:val="000000"/>
                <w:sz w:val="18"/>
                <w:szCs w:val="18"/>
              </w:rPr>
            </w:pPr>
            <w:r w:rsidRPr="003E2C61">
              <w:rPr>
                <w:b/>
                <w:color w:val="000000"/>
                <w:sz w:val="18"/>
                <w:szCs w:val="18"/>
              </w:rPr>
              <w:t>1 year</w:t>
            </w:r>
          </w:p>
        </w:tc>
        <w:tc>
          <w:tcPr>
            <w:tcW w:w="1080" w:type="dxa"/>
            <w:tcBorders>
              <w:top w:val="single" w:sz="4" w:space="0" w:color="auto"/>
              <w:bottom w:val="single" w:sz="4" w:space="0" w:color="auto"/>
            </w:tcBorders>
            <w:shd w:val="clear" w:color="auto" w:fill="auto"/>
            <w:vAlign w:val="bottom"/>
          </w:tcPr>
          <w:p w14:paraId="7C9B0BC2" w14:textId="20A4E516" w:rsidR="00293454" w:rsidRPr="003E2C61" w:rsidRDefault="001B7CC5">
            <w:pPr>
              <w:pBdr>
                <w:top w:val="nil"/>
                <w:left w:val="nil"/>
                <w:bottom w:val="nil"/>
                <w:right w:val="nil"/>
                <w:between w:val="nil"/>
              </w:pBdr>
              <w:spacing w:line="240" w:lineRule="auto"/>
              <w:ind w:right="-74"/>
              <w:jc w:val="right"/>
              <w:rPr>
                <w:b/>
                <w:color w:val="000000"/>
                <w:sz w:val="18"/>
                <w:szCs w:val="18"/>
              </w:rPr>
            </w:pPr>
            <w:r w:rsidRPr="003E2C61">
              <w:rPr>
                <w:b/>
                <w:color w:val="000000"/>
                <w:sz w:val="18"/>
                <w:szCs w:val="18"/>
              </w:rPr>
              <w:t xml:space="preserve">1 </w:t>
            </w:r>
            <w:r w:rsidR="00927B64" w:rsidRPr="003E2C61">
              <w:rPr>
                <w:b/>
                <w:color w:val="000000"/>
                <w:sz w:val="18"/>
                <w:szCs w:val="18"/>
              </w:rPr>
              <w:t>-</w:t>
            </w:r>
            <w:r w:rsidRPr="003E2C61">
              <w:rPr>
                <w:b/>
                <w:color w:val="000000"/>
                <w:sz w:val="18"/>
                <w:szCs w:val="18"/>
              </w:rPr>
              <w:t xml:space="preserve"> 5 </w:t>
            </w:r>
          </w:p>
          <w:p w14:paraId="631EFB6C" w14:textId="77777777" w:rsidR="00293454" w:rsidRPr="003E2C61" w:rsidRDefault="001B7CC5">
            <w:pPr>
              <w:pBdr>
                <w:top w:val="nil"/>
                <w:left w:val="nil"/>
                <w:bottom w:val="nil"/>
                <w:right w:val="nil"/>
                <w:between w:val="nil"/>
              </w:pBdr>
              <w:spacing w:line="240" w:lineRule="auto"/>
              <w:ind w:right="-74"/>
              <w:jc w:val="right"/>
              <w:rPr>
                <w:b/>
                <w:color w:val="000000"/>
                <w:sz w:val="18"/>
                <w:szCs w:val="18"/>
              </w:rPr>
            </w:pPr>
            <w:r w:rsidRPr="003E2C61">
              <w:rPr>
                <w:b/>
                <w:color w:val="000000"/>
                <w:sz w:val="18"/>
                <w:szCs w:val="18"/>
              </w:rPr>
              <w:t>years</w:t>
            </w:r>
          </w:p>
        </w:tc>
        <w:tc>
          <w:tcPr>
            <w:tcW w:w="1080" w:type="dxa"/>
            <w:tcBorders>
              <w:top w:val="single" w:sz="4" w:space="0" w:color="auto"/>
              <w:bottom w:val="single" w:sz="4" w:space="0" w:color="auto"/>
            </w:tcBorders>
            <w:shd w:val="clear" w:color="auto" w:fill="auto"/>
            <w:vAlign w:val="bottom"/>
          </w:tcPr>
          <w:p w14:paraId="36A05871" w14:textId="77777777" w:rsidR="00293454" w:rsidRPr="003E2C61" w:rsidRDefault="001B7CC5">
            <w:pPr>
              <w:pBdr>
                <w:top w:val="nil"/>
                <w:left w:val="nil"/>
                <w:bottom w:val="nil"/>
                <w:right w:val="nil"/>
                <w:between w:val="nil"/>
              </w:pBdr>
              <w:spacing w:line="240" w:lineRule="auto"/>
              <w:ind w:right="-74"/>
              <w:jc w:val="right"/>
              <w:rPr>
                <w:b/>
                <w:color w:val="000000"/>
                <w:sz w:val="18"/>
                <w:szCs w:val="18"/>
              </w:rPr>
            </w:pPr>
            <w:r w:rsidRPr="003E2C61">
              <w:rPr>
                <w:b/>
                <w:color w:val="000000"/>
                <w:sz w:val="18"/>
                <w:szCs w:val="18"/>
              </w:rPr>
              <w:t>Over</w:t>
            </w:r>
          </w:p>
          <w:p w14:paraId="406DCAB5" w14:textId="77777777" w:rsidR="00293454" w:rsidRPr="003E2C61" w:rsidRDefault="001B7CC5">
            <w:pPr>
              <w:pBdr>
                <w:top w:val="nil"/>
                <w:left w:val="nil"/>
                <w:bottom w:val="nil"/>
                <w:right w:val="nil"/>
                <w:between w:val="nil"/>
              </w:pBdr>
              <w:spacing w:line="240" w:lineRule="auto"/>
              <w:ind w:right="-74"/>
              <w:jc w:val="right"/>
              <w:rPr>
                <w:b/>
                <w:color w:val="000000"/>
                <w:sz w:val="18"/>
                <w:szCs w:val="18"/>
              </w:rPr>
            </w:pPr>
            <w:r w:rsidRPr="003E2C61">
              <w:rPr>
                <w:b/>
                <w:color w:val="000000"/>
                <w:sz w:val="18"/>
                <w:szCs w:val="18"/>
              </w:rPr>
              <w:t>5 year</w:t>
            </w:r>
          </w:p>
        </w:tc>
        <w:tc>
          <w:tcPr>
            <w:tcW w:w="1080" w:type="dxa"/>
            <w:tcBorders>
              <w:top w:val="single" w:sz="4" w:space="0" w:color="auto"/>
              <w:bottom w:val="single" w:sz="4" w:space="0" w:color="auto"/>
            </w:tcBorders>
            <w:shd w:val="clear" w:color="auto" w:fill="auto"/>
            <w:vAlign w:val="bottom"/>
          </w:tcPr>
          <w:p w14:paraId="4F064B8F" w14:textId="77777777" w:rsidR="00293454" w:rsidRPr="003E2C61" w:rsidRDefault="001B7CC5">
            <w:pPr>
              <w:pBdr>
                <w:top w:val="nil"/>
                <w:left w:val="nil"/>
                <w:bottom w:val="nil"/>
                <w:right w:val="nil"/>
                <w:between w:val="nil"/>
              </w:pBdr>
              <w:spacing w:line="240" w:lineRule="auto"/>
              <w:ind w:right="-74"/>
              <w:jc w:val="right"/>
              <w:rPr>
                <w:b/>
                <w:color w:val="000000"/>
                <w:sz w:val="18"/>
                <w:szCs w:val="18"/>
              </w:rPr>
            </w:pPr>
            <w:r w:rsidRPr="003E2C61">
              <w:rPr>
                <w:b/>
                <w:color w:val="000000"/>
                <w:sz w:val="18"/>
                <w:szCs w:val="18"/>
              </w:rPr>
              <w:t xml:space="preserve">Within </w:t>
            </w:r>
          </w:p>
          <w:p w14:paraId="3F8D8391" w14:textId="77777777" w:rsidR="00293454" w:rsidRPr="003E2C61" w:rsidRDefault="001B7CC5">
            <w:pPr>
              <w:pBdr>
                <w:top w:val="nil"/>
                <w:left w:val="nil"/>
                <w:bottom w:val="nil"/>
                <w:right w:val="nil"/>
                <w:between w:val="nil"/>
              </w:pBdr>
              <w:spacing w:line="240" w:lineRule="auto"/>
              <w:ind w:right="-74"/>
              <w:jc w:val="right"/>
              <w:rPr>
                <w:b/>
                <w:color w:val="000000"/>
                <w:sz w:val="18"/>
                <w:szCs w:val="18"/>
              </w:rPr>
            </w:pPr>
            <w:r w:rsidRPr="003E2C61">
              <w:rPr>
                <w:b/>
                <w:color w:val="000000"/>
                <w:sz w:val="18"/>
                <w:szCs w:val="18"/>
              </w:rPr>
              <w:t>1 year</w:t>
            </w:r>
          </w:p>
        </w:tc>
        <w:tc>
          <w:tcPr>
            <w:tcW w:w="1080" w:type="dxa"/>
            <w:tcBorders>
              <w:top w:val="single" w:sz="4" w:space="0" w:color="auto"/>
              <w:bottom w:val="single" w:sz="4" w:space="0" w:color="auto"/>
            </w:tcBorders>
            <w:shd w:val="clear" w:color="auto" w:fill="auto"/>
            <w:vAlign w:val="bottom"/>
          </w:tcPr>
          <w:p w14:paraId="32FD2A9E" w14:textId="0BF4BEE1" w:rsidR="00293454" w:rsidRPr="003E2C61" w:rsidRDefault="001B7CC5">
            <w:pPr>
              <w:pBdr>
                <w:top w:val="nil"/>
                <w:left w:val="nil"/>
                <w:bottom w:val="nil"/>
                <w:right w:val="nil"/>
                <w:between w:val="nil"/>
              </w:pBdr>
              <w:spacing w:line="240" w:lineRule="auto"/>
              <w:ind w:right="-74"/>
              <w:jc w:val="right"/>
              <w:rPr>
                <w:b/>
                <w:color w:val="000000"/>
                <w:sz w:val="18"/>
                <w:szCs w:val="18"/>
              </w:rPr>
            </w:pPr>
            <w:r w:rsidRPr="003E2C61">
              <w:rPr>
                <w:b/>
                <w:color w:val="000000"/>
                <w:sz w:val="18"/>
                <w:szCs w:val="18"/>
              </w:rPr>
              <w:t xml:space="preserve">1 </w:t>
            </w:r>
            <w:r w:rsidR="00927B64" w:rsidRPr="003E2C61">
              <w:rPr>
                <w:b/>
                <w:color w:val="000000"/>
                <w:sz w:val="18"/>
                <w:szCs w:val="18"/>
              </w:rPr>
              <w:t>-</w:t>
            </w:r>
            <w:r w:rsidRPr="003E2C61">
              <w:rPr>
                <w:b/>
                <w:color w:val="000000"/>
                <w:sz w:val="18"/>
                <w:szCs w:val="18"/>
              </w:rPr>
              <w:t xml:space="preserve"> 5 </w:t>
            </w:r>
          </w:p>
          <w:p w14:paraId="3558BA2E" w14:textId="77777777" w:rsidR="00293454" w:rsidRPr="003E2C61" w:rsidRDefault="001B7CC5">
            <w:pPr>
              <w:pBdr>
                <w:top w:val="nil"/>
                <w:left w:val="nil"/>
                <w:bottom w:val="nil"/>
                <w:right w:val="nil"/>
                <w:between w:val="nil"/>
              </w:pBdr>
              <w:spacing w:line="240" w:lineRule="auto"/>
              <w:ind w:right="-74"/>
              <w:jc w:val="right"/>
              <w:rPr>
                <w:b/>
                <w:color w:val="000000"/>
                <w:sz w:val="18"/>
                <w:szCs w:val="18"/>
              </w:rPr>
            </w:pPr>
            <w:r w:rsidRPr="003E2C61">
              <w:rPr>
                <w:b/>
                <w:color w:val="000000"/>
                <w:sz w:val="18"/>
                <w:szCs w:val="18"/>
              </w:rPr>
              <w:t>years</w:t>
            </w:r>
          </w:p>
        </w:tc>
        <w:tc>
          <w:tcPr>
            <w:tcW w:w="1080" w:type="dxa"/>
            <w:tcBorders>
              <w:top w:val="single" w:sz="4" w:space="0" w:color="auto"/>
              <w:bottom w:val="single" w:sz="4" w:space="0" w:color="auto"/>
            </w:tcBorders>
            <w:shd w:val="clear" w:color="auto" w:fill="auto"/>
            <w:vAlign w:val="bottom"/>
          </w:tcPr>
          <w:p w14:paraId="27EB34D4" w14:textId="77777777" w:rsidR="00293454" w:rsidRPr="003E2C61" w:rsidRDefault="001B7CC5">
            <w:pPr>
              <w:pBdr>
                <w:top w:val="nil"/>
                <w:left w:val="nil"/>
                <w:bottom w:val="nil"/>
                <w:right w:val="nil"/>
                <w:between w:val="nil"/>
              </w:pBdr>
              <w:spacing w:line="240" w:lineRule="auto"/>
              <w:ind w:right="-74"/>
              <w:jc w:val="right"/>
              <w:rPr>
                <w:b/>
                <w:color w:val="000000"/>
                <w:sz w:val="18"/>
                <w:szCs w:val="18"/>
              </w:rPr>
            </w:pPr>
            <w:r w:rsidRPr="003E2C61">
              <w:rPr>
                <w:b/>
                <w:color w:val="000000"/>
                <w:sz w:val="18"/>
                <w:szCs w:val="18"/>
              </w:rPr>
              <w:t>Over</w:t>
            </w:r>
          </w:p>
          <w:p w14:paraId="055672C0" w14:textId="77777777" w:rsidR="00293454" w:rsidRPr="003E2C61" w:rsidRDefault="001B7CC5">
            <w:pPr>
              <w:pBdr>
                <w:top w:val="nil"/>
                <w:left w:val="nil"/>
                <w:bottom w:val="nil"/>
                <w:right w:val="nil"/>
                <w:between w:val="nil"/>
              </w:pBdr>
              <w:spacing w:line="240" w:lineRule="auto"/>
              <w:ind w:right="-74"/>
              <w:jc w:val="right"/>
              <w:rPr>
                <w:b/>
                <w:color w:val="000000"/>
                <w:sz w:val="18"/>
                <w:szCs w:val="18"/>
              </w:rPr>
            </w:pPr>
            <w:r w:rsidRPr="003E2C61">
              <w:rPr>
                <w:b/>
                <w:color w:val="000000"/>
                <w:sz w:val="18"/>
                <w:szCs w:val="18"/>
              </w:rPr>
              <w:t>5 year</w:t>
            </w:r>
          </w:p>
        </w:tc>
      </w:tr>
      <w:tr w:rsidR="00293454" w:rsidRPr="003E2C61" w14:paraId="101E8766" w14:textId="77777777" w:rsidTr="00927B64">
        <w:trPr>
          <w:trHeight w:val="20"/>
        </w:trPr>
        <w:tc>
          <w:tcPr>
            <w:tcW w:w="2977" w:type="dxa"/>
          </w:tcPr>
          <w:p w14:paraId="309F0B55" w14:textId="22243D6B" w:rsidR="00293454" w:rsidRPr="003E2C61" w:rsidRDefault="00293454">
            <w:pPr>
              <w:pBdr>
                <w:top w:val="nil"/>
                <w:left w:val="nil"/>
                <w:bottom w:val="nil"/>
                <w:right w:val="nil"/>
                <w:between w:val="nil"/>
              </w:pBdr>
              <w:spacing w:line="240" w:lineRule="auto"/>
              <w:ind w:left="427" w:right="-72"/>
              <w:rPr>
                <w:color w:val="000000"/>
                <w:sz w:val="18"/>
                <w:szCs w:val="18"/>
              </w:rPr>
            </w:pPr>
          </w:p>
        </w:tc>
        <w:tc>
          <w:tcPr>
            <w:tcW w:w="1080" w:type="dxa"/>
            <w:tcBorders>
              <w:top w:val="single" w:sz="4" w:space="0" w:color="auto"/>
            </w:tcBorders>
            <w:shd w:val="clear" w:color="auto" w:fill="FAFAFA"/>
            <w:vAlign w:val="bottom"/>
          </w:tcPr>
          <w:p w14:paraId="60828648" w14:textId="5B85413A" w:rsidR="00293454" w:rsidRPr="003E2C61" w:rsidRDefault="00293454">
            <w:pPr>
              <w:pBdr>
                <w:top w:val="nil"/>
                <w:left w:val="nil"/>
                <w:bottom w:val="nil"/>
                <w:right w:val="nil"/>
                <w:between w:val="nil"/>
              </w:pBdr>
              <w:spacing w:line="240" w:lineRule="auto"/>
              <w:ind w:right="-72"/>
              <w:jc w:val="right"/>
              <w:rPr>
                <w:color w:val="000000"/>
                <w:sz w:val="18"/>
                <w:szCs w:val="18"/>
              </w:rPr>
            </w:pPr>
          </w:p>
        </w:tc>
        <w:tc>
          <w:tcPr>
            <w:tcW w:w="1080" w:type="dxa"/>
            <w:tcBorders>
              <w:top w:val="single" w:sz="4" w:space="0" w:color="auto"/>
            </w:tcBorders>
            <w:shd w:val="clear" w:color="auto" w:fill="FAFAFA"/>
            <w:vAlign w:val="bottom"/>
          </w:tcPr>
          <w:p w14:paraId="0A666029" w14:textId="005F1A6C" w:rsidR="00293454" w:rsidRPr="003E2C61" w:rsidRDefault="00293454">
            <w:pPr>
              <w:pBdr>
                <w:top w:val="nil"/>
                <w:left w:val="nil"/>
                <w:bottom w:val="nil"/>
                <w:right w:val="nil"/>
                <w:between w:val="nil"/>
              </w:pBdr>
              <w:spacing w:line="240" w:lineRule="auto"/>
              <w:ind w:right="-72"/>
              <w:jc w:val="right"/>
              <w:rPr>
                <w:color w:val="000000"/>
                <w:sz w:val="18"/>
                <w:szCs w:val="18"/>
              </w:rPr>
            </w:pPr>
          </w:p>
        </w:tc>
        <w:tc>
          <w:tcPr>
            <w:tcW w:w="1080" w:type="dxa"/>
            <w:tcBorders>
              <w:top w:val="single" w:sz="4" w:space="0" w:color="auto"/>
            </w:tcBorders>
            <w:shd w:val="clear" w:color="auto" w:fill="FAFAFA"/>
            <w:vAlign w:val="bottom"/>
          </w:tcPr>
          <w:p w14:paraId="1483BCDE" w14:textId="79CE74AD" w:rsidR="00293454" w:rsidRPr="003E2C61" w:rsidRDefault="00293454">
            <w:pPr>
              <w:pBdr>
                <w:top w:val="nil"/>
                <w:left w:val="nil"/>
                <w:bottom w:val="nil"/>
                <w:right w:val="nil"/>
                <w:between w:val="nil"/>
              </w:pBdr>
              <w:spacing w:line="240" w:lineRule="auto"/>
              <w:ind w:right="-72"/>
              <w:jc w:val="right"/>
              <w:rPr>
                <w:color w:val="000000"/>
                <w:sz w:val="18"/>
                <w:szCs w:val="18"/>
              </w:rPr>
            </w:pPr>
          </w:p>
        </w:tc>
        <w:tc>
          <w:tcPr>
            <w:tcW w:w="1080" w:type="dxa"/>
            <w:tcBorders>
              <w:top w:val="single" w:sz="4" w:space="0" w:color="auto"/>
            </w:tcBorders>
            <w:shd w:val="clear" w:color="auto" w:fill="FAFAFA"/>
          </w:tcPr>
          <w:p w14:paraId="1CF15E6D" w14:textId="42420534" w:rsidR="00293454" w:rsidRPr="003E2C61" w:rsidRDefault="00293454">
            <w:pPr>
              <w:pBdr>
                <w:top w:val="nil"/>
                <w:left w:val="nil"/>
                <w:bottom w:val="nil"/>
                <w:right w:val="nil"/>
                <w:between w:val="nil"/>
              </w:pBdr>
              <w:spacing w:line="240" w:lineRule="auto"/>
              <w:ind w:right="-72"/>
              <w:jc w:val="right"/>
              <w:rPr>
                <w:color w:val="000000"/>
                <w:sz w:val="18"/>
                <w:szCs w:val="18"/>
              </w:rPr>
            </w:pPr>
          </w:p>
        </w:tc>
        <w:tc>
          <w:tcPr>
            <w:tcW w:w="1080" w:type="dxa"/>
            <w:tcBorders>
              <w:top w:val="single" w:sz="4" w:space="0" w:color="auto"/>
            </w:tcBorders>
            <w:shd w:val="clear" w:color="auto" w:fill="FAFAFA"/>
          </w:tcPr>
          <w:p w14:paraId="72C043E7" w14:textId="3C9F31B0" w:rsidR="00293454" w:rsidRPr="003E2C61" w:rsidRDefault="00293454">
            <w:pPr>
              <w:pBdr>
                <w:top w:val="nil"/>
                <w:left w:val="nil"/>
                <w:bottom w:val="nil"/>
                <w:right w:val="nil"/>
                <w:between w:val="nil"/>
              </w:pBdr>
              <w:spacing w:line="240" w:lineRule="auto"/>
              <w:ind w:right="-72"/>
              <w:jc w:val="right"/>
              <w:rPr>
                <w:color w:val="000000"/>
                <w:sz w:val="18"/>
                <w:szCs w:val="18"/>
              </w:rPr>
            </w:pPr>
          </w:p>
        </w:tc>
        <w:tc>
          <w:tcPr>
            <w:tcW w:w="1080" w:type="dxa"/>
            <w:tcBorders>
              <w:top w:val="single" w:sz="4" w:space="0" w:color="auto"/>
            </w:tcBorders>
            <w:shd w:val="clear" w:color="auto" w:fill="FAFAFA"/>
          </w:tcPr>
          <w:p w14:paraId="54F9D99F" w14:textId="1E0839D4" w:rsidR="00293454" w:rsidRPr="003E2C61" w:rsidRDefault="00293454">
            <w:pPr>
              <w:pBdr>
                <w:top w:val="nil"/>
                <w:left w:val="nil"/>
                <w:bottom w:val="nil"/>
                <w:right w:val="nil"/>
                <w:between w:val="nil"/>
              </w:pBdr>
              <w:spacing w:line="240" w:lineRule="auto"/>
              <w:ind w:right="-72"/>
              <w:jc w:val="right"/>
              <w:rPr>
                <w:color w:val="000000"/>
                <w:sz w:val="18"/>
                <w:szCs w:val="18"/>
              </w:rPr>
            </w:pPr>
          </w:p>
        </w:tc>
      </w:tr>
      <w:tr w:rsidR="00927B64" w:rsidRPr="003E2C61" w14:paraId="6D98158D" w14:textId="77777777" w:rsidTr="00927B64">
        <w:trPr>
          <w:trHeight w:val="20"/>
        </w:trPr>
        <w:tc>
          <w:tcPr>
            <w:tcW w:w="2977" w:type="dxa"/>
          </w:tcPr>
          <w:p w14:paraId="71985C2C" w14:textId="72C88CDB" w:rsidR="00927B64" w:rsidRPr="003E2C61" w:rsidRDefault="00927B64" w:rsidP="00927B64">
            <w:pPr>
              <w:pBdr>
                <w:top w:val="nil"/>
                <w:left w:val="nil"/>
                <w:bottom w:val="nil"/>
                <w:right w:val="nil"/>
                <w:between w:val="nil"/>
              </w:pBdr>
              <w:spacing w:line="240" w:lineRule="auto"/>
              <w:ind w:left="427" w:right="-72"/>
              <w:rPr>
                <w:b/>
                <w:color w:val="000000"/>
                <w:sz w:val="18"/>
                <w:szCs w:val="18"/>
              </w:rPr>
            </w:pPr>
            <w:r w:rsidRPr="003E2C61">
              <w:rPr>
                <w:b/>
                <w:color w:val="000000"/>
                <w:sz w:val="18"/>
                <w:szCs w:val="18"/>
              </w:rPr>
              <w:t>Lease liabilities</w:t>
            </w:r>
          </w:p>
        </w:tc>
        <w:tc>
          <w:tcPr>
            <w:tcW w:w="1080" w:type="dxa"/>
            <w:shd w:val="clear" w:color="auto" w:fill="FAFAFA"/>
            <w:vAlign w:val="bottom"/>
          </w:tcPr>
          <w:p w14:paraId="7D150921" w14:textId="12D0981C" w:rsidR="00927B64" w:rsidRPr="003E2C61" w:rsidRDefault="00927B64" w:rsidP="00927B64">
            <w:pPr>
              <w:pBdr>
                <w:top w:val="nil"/>
                <w:left w:val="nil"/>
                <w:bottom w:val="nil"/>
                <w:right w:val="nil"/>
                <w:between w:val="nil"/>
              </w:pBdr>
              <w:spacing w:line="240" w:lineRule="auto"/>
              <w:ind w:right="-72"/>
              <w:jc w:val="right"/>
              <w:rPr>
                <w:color w:val="000000"/>
                <w:sz w:val="18"/>
                <w:szCs w:val="18"/>
              </w:rPr>
            </w:pPr>
            <w:r w:rsidRPr="003E2C61">
              <w:rPr>
                <w:color w:val="000000"/>
                <w:sz w:val="18"/>
                <w:szCs w:val="18"/>
              </w:rPr>
              <w:t>472</w:t>
            </w:r>
          </w:p>
        </w:tc>
        <w:tc>
          <w:tcPr>
            <w:tcW w:w="1080" w:type="dxa"/>
            <w:shd w:val="clear" w:color="auto" w:fill="FAFAFA"/>
            <w:vAlign w:val="bottom"/>
          </w:tcPr>
          <w:p w14:paraId="2B0C2EA6" w14:textId="67682909" w:rsidR="00927B64" w:rsidRPr="003E2C61" w:rsidRDefault="00927B64" w:rsidP="00927B64">
            <w:pPr>
              <w:pBdr>
                <w:top w:val="nil"/>
                <w:left w:val="nil"/>
                <w:bottom w:val="nil"/>
                <w:right w:val="nil"/>
                <w:between w:val="nil"/>
              </w:pBdr>
              <w:spacing w:line="240" w:lineRule="auto"/>
              <w:ind w:right="-72"/>
              <w:jc w:val="right"/>
              <w:rPr>
                <w:color w:val="000000"/>
                <w:sz w:val="18"/>
                <w:szCs w:val="18"/>
              </w:rPr>
            </w:pPr>
            <w:r w:rsidRPr="003E2C61">
              <w:rPr>
                <w:color w:val="000000"/>
                <w:sz w:val="18"/>
                <w:szCs w:val="18"/>
              </w:rPr>
              <w:t>1,274</w:t>
            </w:r>
          </w:p>
        </w:tc>
        <w:tc>
          <w:tcPr>
            <w:tcW w:w="1080" w:type="dxa"/>
            <w:shd w:val="clear" w:color="auto" w:fill="FAFAFA"/>
            <w:vAlign w:val="bottom"/>
          </w:tcPr>
          <w:p w14:paraId="0D66734B" w14:textId="21FB2752" w:rsidR="00927B64" w:rsidRPr="003E2C61" w:rsidRDefault="00927B64" w:rsidP="00927B64">
            <w:pPr>
              <w:pBdr>
                <w:top w:val="nil"/>
                <w:left w:val="nil"/>
                <w:bottom w:val="nil"/>
                <w:right w:val="nil"/>
                <w:between w:val="nil"/>
              </w:pBdr>
              <w:spacing w:line="240" w:lineRule="auto"/>
              <w:ind w:right="-72"/>
              <w:jc w:val="right"/>
              <w:rPr>
                <w:color w:val="000000"/>
                <w:sz w:val="18"/>
                <w:szCs w:val="18"/>
              </w:rPr>
            </w:pPr>
            <w:r w:rsidRPr="003E2C61">
              <w:rPr>
                <w:color w:val="000000"/>
                <w:sz w:val="18"/>
                <w:szCs w:val="18"/>
              </w:rPr>
              <w:t>1,390</w:t>
            </w:r>
          </w:p>
        </w:tc>
        <w:tc>
          <w:tcPr>
            <w:tcW w:w="1080" w:type="dxa"/>
            <w:shd w:val="clear" w:color="auto" w:fill="FAFAFA"/>
          </w:tcPr>
          <w:p w14:paraId="2E61C7AF" w14:textId="3B204197" w:rsidR="00927B64" w:rsidRPr="003E2C61" w:rsidRDefault="00927B64" w:rsidP="00927B64">
            <w:pPr>
              <w:pBdr>
                <w:top w:val="nil"/>
                <w:left w:val="nil"/>
                <w:bottom w:val="nil"/>
                <w:right w:val="nil"/>
                <w:between w:val="nil"/>
              </w:pBdr>
              <w:spacing w:line="240" w:lineRule="auto"/>
              <w:ind w:right="-72"/>
              <w:jc w:val="right"/>
              <w:rPr>
                <w:color w:val="000000"/>
                <w:sz w:val="18"/>
                <w:szCs w:val="18"/>
              </w:rPr>
            </w:pPr>
            <w:r w:rsidRPr="003E2C61">
              <w:rPr>
                <w:color w:val="000000"/>
                <w:sz w:val="18"/>
                <w:szCs w:val="18"/>
              </w:rPr>
              <w:t>498</w:t>
            </w:r>
          </w:p>
        </w:tc>
        <w:tc>
          <w:tcPr>
            <w:tcW w:w="1080" w:type="dxa"/>
            <w:shd w:val="clear" w:color="auto" w:fill="FAFAFA"/>
          </w:tcPr>
          <w:p w14:paraId="78364A54" w14:textId="5F811EA9" w:rsidR="00927B64" w:rsidRPr="003E2C61" w:rsidRDefault="00927B64" w:rsidP="00927B64">
            <w:pPr>
              <w:pBdr>
                <w:top w:val="nil"/>
                <w:left w:val="nil"/>
                <w:bottom w:val="nil"/>
                <w:right w:val="nil"/>
                <w:between w:val="nil"/>
              </w:pBdr>
              <w:spacing w:line="240" w:lineRule="auto"/>
              <w:ind w:right="-72"/>
              <w:jc w:val="right"/>
              <w:rPr>
                <w:color w:val="000000"/>
                <w:sz w:val="18"/>
                <w:szCs w:val="18"/>
              </w:rPr>
            </w:pPr>
            <w:r w:rsidRPr="003E2C61">
              <w:rPr>
                <w:color w:val="000000"/>
                <w:sz w:val="18"/>
                <w:szCs w:val="18"/>
              </w:rPr>
              <w:t>1,279</w:t>
            </w:r>
          </w:p>
        </w:tc>
        <w:tc>
          <w:tcPr>
            <w:tcW w:w="1080" w:type="dxa"/>
            <w:shd w:val="clear" w:color="auto" w:fill="FAFAFA"/>
          </w:tcPr>
          <w:p w14:paraId="55CE7CD7" w14:textId="77822D4E" w:rsidR="00927B64" w:rsidRPr="003E2C61" w:rsidRDefault="00927B64" w:rsidP="00927B64">
            <w:pPr>
              <w:pBdr>
                <w:top w:val="nil"/>
                <w:left w:val="nil"/>
                <w:bottom w:val="nil"/>
                <w:right w:val="nil"/>
                <w:between w:val="nil"/>
              </w:pBdr>
              <w:spacing w:line="240" w:lineRule="auto"/>
              <w:ind w:right="-72"/>
              <w:jc w:val="right"/>
              <w:rPr>
                <w:color w:val="000000"/>
                <w:sz w:val="18"/>
                <w:szCs w:val="18"/>
              </w:rPr>
            </w:pPr>
            <w:r w:rsidRPr="003E2C61">
              <w:rPr>
                <w:color w:val="000000"/>
                <w:sz w:val="18"/>
                <w:szCs w:val="18"/>
              </w:rPr>
              <w:t>1,390</w:t>
            </w:r>
          </w:p>
        </w:tc>
      </w:tr>
    </w:tbl>
    <w:p w14:paraId="7E3D1756" w14:textId="77777777" w:rsidR="00293454" w:rsidRPr="003E2C61" w:rsidRDefault="00293454">
      <w:pPr>
        <w:spacing w:line="240" w:lineRule="auto"/>
        <w:rPr>
          <w:b/>
          <w:color w:val="CF4A02"/>
          <w:sz w:val="18"/>
          <w:szCs w:val="18"/>
        </w:rPr>
      </w:pPr>
    </w:p>
    <w:p w14:paraId="2CD025A9" w14:textId="77777777" w:rsidR="00293454" w:rsidRPr="003E2C61" w:rsidRDefault="001B7CC5">
      <w:pPr>
        <w:tabs>
          <w:tab w:val="left" w:pos="180"/>
        </w:tabs>
        <w:spacing w:line="240" w:lineRule="auto"/>
        <w:ind w:left="540" w:hanging="540"/>
        <w:jc w:val="both"/>
        <w:rPr>
          <w:b/>
          <w:color w:val="CF4A02"/>
          <w:sz w:val="18"/>
          <w:szCs w:val="18"/>
        </w:rPr>
      </w:pPr>
      <w:r w:rsidRPr="003E2C61">
        <w:rPr>
          <w:b/>
          <w:color w:val="CF4A02"/>
          <w:sz w:val="18"/>
          <w:szCs w:val="18"/>
        </w:rPr>
        <w:t>33.4</w:t>
      </w:r>
      <w:r w:rsidRPr="003E2C61">
        <w:rPr>
          <w:b/>
          <w:color w:val="CF4A02"/>
          <w:sz w:val="18"/>
          <w:szCs w:val="18"/>
        </w:rPr>
        <w:tab/>
        <w:t>Capital risk</w:t>
      </w:r>
    </w:p>
    <w:p w14:paraId="48419BE9" w14:textId="77777777" w:rsidR="00293454" w:rsidRPr="003E2C61" w:rsidRDefault="00293454">
      <w:pPr>
        <w:tabs>
          <w:tab w:val="left" w:pos="180"/>
        </w:tabs>
        <w:spacing w:line="240" w:lineRule="auto"/>
        <w:ind w:left="540"/>
        <w:jc w:val="both"/>
        <w:rPr>
          <w:sz w:val="18"/>
          <w:szCs w:val="18"/>
        </w:rPr>
      </w:pPr>
    </w:p>
    <w:p w14:paraId="1807197B" w14:textId="77777777" w:rsidR="00293454" w:rsidRPr="003E2C61" w:rsidRDefault="001B7CC5">
      <w:pPr>
        <w:pBdr>
          <w:top w:val="nil"/>
          <w:left w:val="nil"/>
          <w:bottom w:val="nil"/>
          <w:right w:val="nil"/>
          <w:between w:val="nil"/>
        </w:pBdr>
        <w:spacing w:line="240" w:lineRule="auto"/>
        <w:ind w:left="547"/>
        <w:jc w:val="both"/>
        <w:rPr>
          <w:i/>
          <w:color w:val="CF4A02"/>
          <w:sz w:val="18"/>
          <w:szCs w:val="18"/>
        </w:rPr>
      </w:pPr>
      <w:r w:rsidRPr="003E2C61">
        <w:rPr>
          <w:i/>
          <w:color w:val="CF4A02"/>
          <w:sz w:val="18"/>
          <w:szCs w:val="18"/>
        </w:rPr>
        <w:t>Risk management</w:t>
      </w:r>
    </w:p>
    <w:p w14:paraId="6369435F" w14:textId="77777777" w:rsidR="00293454" w:rsidRPr="003E2C61" w:rsidRDefault="00293454">
      <w:pPr>
        <w:pBdr>
          <w:top w:val="nil"/>
          <w:left w:val="nil"/>
          <w:bottom w:val="nil"/>
          <w:right w:val="nil"/>
          <w:between w:val="nil"/>
        </w:pBdr>
        <w:spacing w:line="240" w:lineRule="auto"/>
        <w:ind w:left="547"/>
        <w:jc w:val="both"/>
        <w:rPr>
          <w:i/>
          <w:color w:val="CF4A02"/>
          <w:sz w:val="18"/>
          <w:szCs w:val="18"/>
        </w:rPr>
      </w:pPr>
    </w:p>
    <w:p w14:paraId="584A7C7C" w14:textId="77777777" w:rsidR="00293454" w:rsidRPr="003E2C61" w:rsidRDefault="001B7CC5">
      <w:pPr>
        <w:tabs>
          <w:tab w:val="left" w:pos="180"/>
        </w:tabs>
        <w:spacing w:line="240" w:lineRule="auto"/>
        <w:ind w:left="547"/>
        <w:jc w:val="both"/>
        <w:rPr>
          <w:sz w:val="18"/>
          <w:szCs w:val="18"/>
        </w:rPr>
      </w:pPr>
      <w:r w:rsidRPr="003E2C61">
        <w:rPr>
          <w:sz w:val="18"/>
          <w:szCs w:val="18"/>
        </w:rPr>
        <w:t xml:space="preserve">The Group’s objective when managing capital is to safeguard the Group’s ability to continue as a going concern </w:t>
      </w:r>
      <w:proofErr w:type="gramStart"/>
      <w:r w:rsidRPr="003E2C61">
        <w:rPr>
          <w:sz w:val="18"/>
          <w:szCs w:val="18"/>
        </w:rPr>
        <w:t>in order to</w:t>
      </w:r>
      <w:proofErr w:type="gramEnd"/>
      <w:r w:rsidRPr="003E2C61">
        <w:rPr>
          <w:sz w:val="18"/>
          <w:szCs w:val="18"/>
        </w:rPr>
        <w:t xml:space="preserve"> provide returns to shareholders and benefits to other stakeholders. In the future, the Group may adjust the amount of dividend paid to shareholders </w:t>
      </w:r>
      <w:proofErr w:type="gramStart"/>
      <w:r w:rsidRPr="003E2C61">
        <w:rPr>
          <w:sz w:val="18"/>
          <w:szCs w:val="18"/>
        </w:rPr>
        <w:t>in order to</w:t>
      </w:r>
      <w:proofErr w:type="gramEnd"/>
      <w:r w:rsidRPr="003E2C61">
        <w:rPr>
          <w:sz w:val="18"/>
          <w:szCs w:val="18"/>
        </w:rPr>
        <w:t xml:space="preserve"> maintain an appropriate capital structure. Annually, the Group completes a finance plan which seeks to establish positions for the current and future years’ dividend projections.</w:t>
      </w:r>
    </w:p>
    <w:p w14:paraId="3C968D3E" w14:textId="77777777" w:rsidR="00293454" w:rsidRPr="003E2C61" w:rsidRDefault="00293454">
      <w:pPr>
        <w:tabs>
          <w:tab w:val="left" w:pos="180"/>
        </w:tabs>
        <w:spacing w:line="240" w:lineRule="auto"/>
        <w:ind w:left="547"/>
        <w:jc w:val="both"/>
        <w:rPr>
          <w:sz w:val="18"/>
          <w:szCs w:val="18"/>
        </w:rPr>
      </w:pPr>
    </w:p>
    <w:p w14:paraId="76B56873" w14:textId="77777777" w:rsidR="00293454" w:rsidRPr="003E2C61" w:rsidRDefault="001B7CC5">
      <w:pPr>
        <w:pBdr>
          <w:top w:val="nil"/>
          <w:left w:val="nil"/>
          <w:bottom w:val="nil"/>
          <w:right w:val="nil"/>
          <w:between w:val="nil"/>
        </w:pBdr>
        <w:spacing w:line="240" w:lineRule="auto"/>
        <w:ind w:left="547"/>
        <w:jc w:val="both"/>
        <w:rPr>
          <w:b/>
          <w:i/>
          <w:color w:val="CF4A02"/>
          <w:sz w:val="18"/>
          <w:szCs w:val="18"/>
        </w:rPr>
      </w:pPr>
      <w:r w:rsidRPr="003E2C61">
        <w:rPr>
          <w:i/>
          <w:color w:val="CF4A02"/>
          <w:sz w:val="18"/>
          <w:szCs w:val="18"/>
        </w:rPr>
        <w:t>Loan covenants</w:t>
      </w:r>
    </w:p>
    <w:p w14:paraId="2874F752" w14:textId="77777777" w:rsidR="00293454" w:rsidRPr="003E2C61" w:rsidRDefault="00293454">
      <w:pPr>
        <w:spacing w:line="240" w:lineRule="auto"/>
        <w:ind w:left="547"/>
        <w:jc w:val="both"/>
        <w:rPr>
          <w:sz w:val="18"/>
          <w:szCs w:val="18"/>
        </w:rPr>
      </w:pPr>
    </w:p>
    <w:p w14:paraId="2A40BBDD" w14:textId="77777777" w:rsidR="00293454" w:rsidRPr="003E2C61" w:rsidRDefault="001B7CC5">
      <w:pPr>
        <w:tabs>
          <w:tab w:val="left" w:pos="180"/>
        </w:tabs>
        <w:spacing w:line="240" w:lineRule="auto"/>
        <w:ind w:left="547"/>
        <w:jc w:val="both"/>
        <w:rPr>
          <w:sz w:val="18"/>
          <w:szCs w:val="18"/>
        </w:rPr>
      </w:pPr>
      <w:r w:rsidRPr="003E2C61">
        <w:rPr>
          <w:sz w:val="18"/>
          <w:szCs w:val="18"/>
        </w:rPr>
        <w:t>Under the terms of the major borrowing facilities, the Group is required to comply with conditions specified in the loan agreements.</w:t>
      </w:r>
    </w:p>
    <w:p w14:paraId="1073D42C" w14:textId="77777777" w:rsidR="00293454" w:rsidRPr="003E2C61" w:rsidRDefault="00293454">
      <w:pPr>
        <w:tabs>
          <w:tab w:val="left" w:pos="180"/>
        </w:tabs>
        <w:spacing w:line="240" w:lineRule="auto"/>
        <w:ind w:left="547"/>
        <w:jc w:val="both"/>
        <w:rPr>
          <w:sz w:val="18"/>
          <w:szCs w:val="18"/>
        </w:rPr>
      </w:pPr>
    </w:p>
    <w:p w14:paraId="469F4904" w14:textId="77777777" w:rsidR="00293454" w:rsidRPr="003E2C61" w:rsidRDefault="001B7CC5">
      <w:pPr>
        <w:tabs>
          <w:tab w:val="left" w:pos="180"/>
        </w:tabs>
        <w:spacing w:line="240" w:lineRule="auto"/>
        <w:ind w:left="547"/>
        <w:jc w:val="both"/>
        <w:rPr>
          <w:sz w:val="18"/>
          <w:szCs w:val="18"/>
        </w:rPr>
      </w:pPr>
      <w:r w:rsidRPr="003E2C61">
        <w:rPr>
          <w:sz w:val="18"/>
          <w:szCs w:val="18"/>
        </w:rPr>
        <w:t xml:space="preserve">As </w:t>
      </w:r>
      <w:proofErr w:type="gramStart"/>
      <w:r w:rsidRPr="003E2C61">
        <w:rPr>
          <w:sz w:val="18"/>
          <w:szCs w:val="18"/>
        </w:rPr>
        <w:t>at</w:t>
      </w:r>
      <w:proofErr w:type="gramEnd"/>
      <w:r w:rsidRPr="003E2C61">
        <w:rPr>
          <w:sz w:val="18"/>
          <w:szCs w:val="18"/>
        </w:rPr>
        <w:t xml:space="preserve"> 31 December 2021, the Group has complied with such conditions.</w:t>
      </w:r>
    </w:p>
    <w:p w14:paraId="67C0FEA9" w14:textId="77777777" w:rsidR="00293454" w:rsidRPr="003E2C61" w:rsidRDefault="00293454">
      <w:pPr>
        <w:spacing w:line="240" w:lineRule="auto"/>
        <w:rPr>
          <w:sz w:val="18"/>
          <w:szCs w:val="18"/>
        </w:rPr>
      </w:pPr>
    </w:p>
    <w:p w14:paraId="71F67BEC" w14:textId="77777777" w:rsidR="00293454" w:rsidRPr="003E2C61" w:rsidRDefault="00293454">
      <w:pPr>
        <w:spacing w:line="240" w:lineRule="auto"/>
        <w:rPr>
          <w:sz w:val="18"/>
          <w:szCs w:val="18"/>
        </w:rPr>
      </w:pPr>
    </w:p>
    <w:tbl>
      <w:tblPr>
        <w:tblStyle w:val="affffffffffffffffffffffffffffffffffff7"/>
        <w:tblW w:w="9461"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00" w:firstRow="0" w:lastRow="0" w:firstColumn="0" w:lastColumn="0" w:noHBand="0" w:noVBand="1"/>
      </w:tblPr>
      <w:tblGrid>
        <w:gridCol w:w="9461"/>
      </w:tblGrid>
      <w:tr w:rsidR="00293454" w:rsidRPr="003E2C61" w14:paraId="61144E73" w14:textId="77777777">
        <w:trPr>
          <w:trHeight w:val="386"/>
        </w:trPr>
        <w:tc>
          <w:tcPr>
            <w:tcW w:w="9461" w:type="dxa"/>
            <w:shd w:val="clear" w:color="auto" w:fill="FFA543"/>
            <w:vAlign w:val="center"/>
          </w:tcPr>
          <w:p w14:paraId="17FD0778" w14:textId="77777777" w:rsidR="00293454" w:rsidRPr="003E2C61" w:rsidRDefault="001B7CC5">
            <w:pPr>
              <w:tabs>
                <w:tab w:val="left" w:pos="432"/>
              </w:tabs>
              <w:spacing w:line="240" w:lineRule="auto"/>
              <w:ind w:left="433" w:hanging="433"/>
              <w:rPr>
                <w:rFonts w:ascii="Arial" w:eastAsia="Arial" w:hAnsi="Arial" w:cs="Arial"/>
                <w:color w:val="FFFFFF"/>
                <w:sz w:val="18"/>
                <w:szCs w:val="18"/>
              </w:rPr>
            </w:pPr>
            <w:r w:rsidRPr="003E2C61">
              <w:rPr>
                <w:rFonts w:ascii="Arial" w:eastAsia="Arial" w:hAnsi="Arial" w:cs="Arial"/>
                <w:b/>
                <w:color w:val="FFFFFF"/>
                <w:sz w:val="18"/>
                <w:szCs w:val="18"/>
              </w:rPr>
              <w:t>34</w:t>
            </w:r>
            <w:r w:rsidRPr="003E2C61">
              <w:rPr>
                <w:rFonts w:ascii="Arial" w:eastAsia="Arial" w:hAnsi="Arial" w:cs="Arial"/>
                <w:b/>
                <w:color w:val="FFFFFF"/>
                <w:sz w:val="18"/>
                <w:szCs w:val="18"/>
              </w:rPr>
              <w:tab/>
              <w:t>Related party transactions</w:t>
            </w:r>
          </w:p>
        </w:tc>
      </w:tr>
    </w:tbl>
    <w:p w14:paraId="63127308" w14:textId="77777777" w:rsidR="00293454" w:rsidRPr="003E2C61" w:rsidRDefault="00293454">
      <w:pPr>
        <w:tabs>
          <w:tab w:val="left" w:pos="1418"/>
          <w:tab w:val="center" w:pos="3402"/>
          <w:tab w:val="center" w:pos="4536"/>
          <w:tab w:val="center" w:pos="5670"/>
          <w:tab w:val="center" w:pos="6804"/>
          <w:tab w:val="right" w:pos="7655"/>
        </w:tabs>
        <w:spacing w:line="240" w:lineRule="auto"/>
        <w:jc w:val="both"/>
        <w:rPr>
          <w:sz w:val="18"/>
          <w:szCs w:val="18"/>
        </w:rPr>
      </w:pPr>
    </w:p>
    <w:p w14:paraId="55D3F144" w14:textId="77777777" w:rsidR="00293454" w:rsidRPr="003E2C61" w:rsidRDefault="001B7CC5">
      <w:pPr>
        <w:spacing w:line="240" w:lineRule="auto"/>
        <w:jc w:val="both"/>
        <w:rPr>
          <w:sz w:val="18"/>
          <w:szCs w:val="18"/>
        </w:rPr>
      </w:pPr>
      <w:r w:rsidRPr="003E2C61">
        <w:rPr>
          <w:sz w:val="18"/>
          <w:szCs w:val="18"/>
        </w:rPr>
        <w:t xml:space="preserve">The Group is controlled by ExxonMobil Asia Holding Private Limited incorporated in Singapore, which owns 65.99% of the Company’s shares as </w:t>
      </w:r>
      <w:proofErr w:type="gramStart"/>
      <w:r w:rsidRPr="003E2C61">
        <w:rPr>
          <w:sz w:val="18"/>
          <w:szCs w:val="18"/>
        </w:rPr>
        <w:t>at</w:t>
      </w:r>
      <w:proofErr w:type="gramEnd"/>
      <w:r w:rsidRPr="003E2C61">
        <w:rPr>
          <w:sz w:val="18"/>
          <w:szCs w:val="18"/>
        </w:rPr>
        <w:t xml:space="preserve"> 31 December 2021. The ultimate holding company is Exxon Mobil Corporation incorporated in the United States of America. A further 7.3% of the shares are held by </w:t>
      </w:r>
      <w:proofErr w:type="spellStart"/>
      <w:r w:rsidRPr="003E2C61">
        <w:rPr>
          <w:sz w:val="18"/>
          <w:szCs w:val="18"/>
        </w:rPr>
        <w:t>Vayupak</w:t>
      </w:r>
      <w:proofErr w:type="spellEnd"/>
      <w:r w:rsidRPr="003E2C61">
        <w:rPr>
          <w:sz w:val="18"/>
          <w:szCs w:val="18"/>
        </w:rPr>
        <w:t xml:space="preserve"> Fund 1, a mutual fund established by the Ministry of Finance, with the remaining shares held by a variety of institutional and retail investors. </w:t>
      </w:r>
    </w:p>
    <w:p w14:paraId="3EDBA51B" w14:textId="77777777" w:rsidR="00293454" w:rsidRPr="003E2C61" w:rsidRDefault="00293454">
      <w:pPr>
        <w:spacing w:line="240" w:lineRule="auto"/>
        <w:jc w:val="both"/>
        <w:rPr>
          <w:sz w:val="18"/>
          <w:szCs w:val="18"/>
        </w:rPr>
      </w:pPr>
    </w:p>
    <w:p w14:paraId="0B59C9C3" w14:textId="77777777" w:rsidR="00293454" w:rsidRPr="003E2C61" w:rsidRDefault="001B7CC5">
      <w:pPr>
        <w:spacing w:line="240" w:lineRule="auto"/>
        <w:jc w:val="both"/>
        <w:rPr>
          <w:sz w:val="18"/>
          <w:szCs w:val="18"/>
        </w:rPr>
      </w:pPr>
      <w:r w:rsidRPr="0023489D">
        <w:rPr>
          <w:spacing w:val="-2"/>
          <w:sz w:val="18"/>
          <w:szCs w:val="18"/>
        </w:rPr>
        <w:t xml:space="preserve">The </w:t>
      </w:r>
      <w:proofErr w:type="spellStart"/>
      <w:r w:rsidRPr="0023489D">
        <w:rPr>
          <w:spacing w:val="-2"/>
          <w:sz w:val="18"/>
          <w:szCs w:val="18"/>
        </w:rPr>
        <w:t>Vayupak</w:t>
      </w:r>
      <w:proofErr w:type="spellEnd"/>
      <w:r w:rsidRPr="0023489D">
        <w:rPr>
          <w:spacing w:val="-2"/>
          <w:sz w:val="18"/>
          <w:szCs w:val="18"/>
        </w:rPr>
        <w:t xml:space="preserve"> Fund 1 acquired the shares from the Ministry of Finance on 15 September 2010. The significant investments</w:t>
      </w:r>
      <w:r w:rsidRPr="003E2C61">
        <w:rPr>
          <w:sz w:val="18"/>
          <w:szCs w:val="18"/>
        </w:rPr>
        <w:t xml:space="preserve"> in subsidiaries and an associate are set out in Note 14.</w:t>
      </w:r>
    </w:p>
    <w:p w14:paraId="0E9E0639" w14:textId="77777777" w:rsidR="00293454" w:rsidRPr="003E2C61" w:rsidRDefault="00293454">
      <w:pPr>
        <w:spacing w:line="240" w:lineRule="auto"/>
        <w:rPr>
          <w:sz w:val="18"/>
          <w:szCs w:val="18"/>
        </w:rPr>
      </w:pPr>
    </w:p>
    <w:p w14:paraId="5F617E04" w14:textId="77777777" w:rsidR="00293454" w:rsidRPr="003E2C61" w:rsidRDefault="001B7CC5">
      <w:pPr>
        <w:spacing w:line="240" w:lineRule="auto"/>
        <w:rPr>
          <w:sz w:val="18"/>
          <w:szCs w:val="18"/>
        </w:rPr>
      </w:pPr>
      <w:r w:rsidRPr="003E2C61">
        <w:rPr>
          <w:sz w:val="18"/>
          <w:szCs w:val="18"/>
        </w:rPr>
        <w:t>The following transactions were carried out with related parties:</w:t>
      </w:r>
    </w:p>
    <w:p w14:paraId="3A2C39F8" w14:textId="77777777" w:rsidR="00293454" w:rsidRPr="003E2C61" w:rsidRDefault="00293454">
      <w:pPr>
        <w:spacing w:line="240" w:lineRule="auto"/>
        <w:rPr>
          <w:sz w:val="18"/>
          <w:szCs w:val="18"/>
        </w:rPr>
      </w:pPr>
    </w:p>
    <w:p w14:paraId="4DB8A2C1" w14:textId="77777777" w:rsidR="00293454" w:rsidRPr="003E2C61" w:rsidRDefault="001B7CC5">
      <w:pPr>
        <w:spacing w:line="240" w:lineRule="auto"/>
        <w:ind w:left="547" w:hanging="547"/>
        <w:rPr>
          <w:b/>
          <w:color w:val="CF4A02"/>
          <w:sz w:val="18"/>
          <w:szCs w:val="18"/>
        </w:rPr>
      </w:pPr>
      <w:r w:rsidRPr="003E2C61">
        <w:rPr>
          <w:b/>
          <w:color w:val="CF4A02"/>
          <w:sz w:val="18"/>
          <w:szCs w:val="18"/>
        </w:rPr>
        <w:t>(a)</w:t>
      </w:r>
      <w:r w:rsidRPr="003E2C61">
        <w:rPr>
          <w:b/>
          <w:color w:val="CF4A02"/>
          <w:sz w:val="18"/>
          <w:szCs w:val="18"/>
        </w:rPr>
        <w:tab/>
        <w:t>Sales of goods and services</w:t>
      </w:r>
    </w:p>
    <w:p w14:paraId="3F48A0C7" w14:textId="77777777" w:rsidR="00293454" w:rsidRPr="003E2C61" w:rsidRDefault="00293454">
      <w:pPr>
        <w:spacing w:line="240" w:lineRule="auto"/>
        <w:ind w:left="547" w:hanging="547"/>
        <w:rPr>
          <w:sz w:val="18"/>
          <w:szCs w:val="18"/>
        </w:rPr>
      </w:pPr>
    </w:p>
    <w:tbl>
      <w:tblPr>
        <w:tblStyle w:val="affffffffffffffffffffffffffffffffffff8"/>
        <w:tblW w:w="9461" w:type="dxa"/>
        <w:tblLayout w:type="fixed"/>
        <w:tblLook w:val="0000" w:firstRow="0" w:lastRow="0" w:firstColumn="0" w:lastColumn="0" w:noHBand="0" w:noVBand="0"/>
      </w:tblPr>
      <w:tblGrid>
        <w:gridCol w:w="6869"/>
        <w:gridCol w:w="1296"/>
        <w:gridCol w:w="1296"/>
      </w:tblGrid>
      <w:tr w:rsidR="00293454" w:rsidRPr="003E2C61" w14:paraId="24635209" w14:textId="77777777" w:rsidTr="00927B64">
        <w:trPr>
          <w:trHeight w:val="396"/>
        </w:trPr>
        <w:tc>
          <w:tcPr>
            <w:tcW w:w="6869" w:type="dxa"/>
          </w:tcPr>
          <w:p w14:paraId="604CC3E3" w14:textId="77777777" w:rsidR="00293454" w:rsidRPr="003E2C61" w:rsidRDefault="00293454">
            <w:pPr>
              <w:spacing w:line="240" w:lineRule="auto"/>
              <w:ind w:left="418"/>
              <w:jc w:val="both"/>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tcPr>
          <w:p w14:paraId="7C03D43F"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Consolidated and Separate</w:t>
            </w:r>
          </w:p>
          <w:p w14:paraId="39F26D99"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r>
      <w:tr w:rsidR="00293454" w:rsidRPr="003E2C61" w14:paraId="3C1FF406" w14:textId="77777777" w:rsidTr="00927B64">
        <w:trPr>
          <w:trHeight w:val="126"/>
        </w:trPr>
        <w:tc>
          <w:tcPr>
            <w:tcW w:w="6869" w:type="dxa"/>
          </w:tcPr>
          <w:p w14:paraId="114EF9BD" w14:textId="77777777" w:rsidR="00293454" w:rsidRPr="003E2C61" w:rsidRDefault="00293454">
            <w:pPr>
              <w:spacing w:line="240" w:lineRule="auto"/>
              <w:ind w:left="418"/>
              <w:jc w:val="both"/>
              <w:rPr>
                <w:rFonts w:ascii="Arial" w:eastAsia="Arial" w:hAnsi="Arial" w:cs="Arial"/>
                <w:sz w:val="18"/>
                <w:szCs w:val="18"/>
              </w:rPr>
            </w:pPr>
          </w:p>
        </w:tc>
        <w:tc>
          <w:tcPr>
            <w:tcW w:w="1296" w:type="dxa"/>
            <w:tcBorders>
              <w:top w:val="single" w:sz="4" w:space="0" w:color="auto"/>
              <w:bottom w:val="single" w:sz="4" w:space="0" w:color="auto"/>
            </w:tcBorders>
          </w:tcPr>
          <w:p w14:paraId="1DCF92AA"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296" w:type="dxa"/>
            <w:tcBorders>
              <w:top w:val="single" w:sz="4" w:space="0" w:color="auto"/>
              <w:bottom w:val="single" w:sz="4" w:space="0" w:color="auto"/>
            </w:tcBorders>
          </w:tcPr>
          <w:p w14:paraId="3F3A56C7"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r>
      <w:tr w:rsidR="00293454" w:rsidRPr="003E2C61" w14:paraId="7DC52F29" w14:textId="77777777" w:rsidTr="00927B64">
        <w:trPr>
          <w:trHeight w:val="157"/>
        </w:trPr>
        <w:tc>
          <w:tcPr>
            <w:tcW w:w="6869" w:type="dxa"/>
            <w:vAlign w:val="center"/>
          </w:tcPr>
          <w:p w14:paraId="30E15AF4" w14:textId="77777777" w:rsidR="00293454" w:rsidRPr="003E2C61" w:rsidRDefault="00293454">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506B1523"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3716B908"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1BEF04E8" w14:textId="77777777" w:rsidTr="00927B64">
        <w:trPr>
          <w:trHeight w:val="235"/>
        </w:trPr>
        <w:tc>
          <w:tcPr>
            <w:tcW w:w="6869" w:type="dxa"/>
          </w:tcPr>
          <w:p w14:paraId="10AF2E22" w14:textId="77777777" w:rsidR="00293454" w:rsidRPr="003E2C61" w:rsidRDefault="001B7CC5">
            <w:pPr>
              <w:spacing w:line="240" w:lineRule="auto"/>
              <w:ind w:left="418"/>
              <w:jc w:val="both"/>
              <w:rPr>
                <w:rFonts w:ascii="Arial" w:eastAsia="Arial" w:hAnsi="Arial" w:cs="Arial"/>
                <w:sz w:val="18"/>
                <w:szCs w:val="18"/>
              </w:rPr>
            </w:pPr>
            <w:r w:rsidRPr="003E2C61">
              <w:rPr>
                <w:rFonts w:ascii="Arial" w:eastAsia="Arial" w:hAnsi="Arial" w:cs="Arial"/>
                <w:sz w:val="18"/>
                <w:szCs w:val="18"/>
              </w:rPr>
              <w:t>Sales of goods and services:</w:t>
            </w:r>
          </w:p>
        </w:tc>
        <w:tc>
          <w:tcPr>
            <w:tcW w:w="1296" w:type="dxa"/>
            <w:shd w:val="clear" w:color="auto" w:fill="FAFAFA"/>
          </w:tcPr>
          <w:p w14:paraId="2B899A1B" w14:textId="77777777" w:rsidR="00293454" w:rsidRPr="003E2C61" w:rsidRDefault="00293454">
            <w:pPr>
              <w:spacing w:line="240" w:lineRule="auto"/>
              <w:ind w:right="-72"/>
              <w:jc w:val="right"/>
              <w:rPr>
                <w:rFonts w:ascii="Arial" w:eastAsia="Arial" w:hAnsi="Arial" w:cs="Arial"/>
                <w:sz w:val="18"/>
                <w:szCs w:val="18"/>
              </w:rPr>
            </w:pPr>
          </w:p>
        </w:tc>
        <w:tc>
          <w:tcPr>
            <w:tcW w:w="1296" w:type="dxa"/>
          </w:tcPr>
          <w:p w14:paraId="58E9C9C9"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4F2427FE" w14:textId="77777777" w:rsidTr="00927B64">
        <w:trPr>
          <w:trHeight w:val="135"/>
        </w:trPr>
        <w:tc>
          <w:tcPr>
            <w:tcW w:w="6869" w:type="dxa"/>
          </w:tcPr>
          <w:p w14:paraId="3B9BE670" w14:textId="77777777" w:rsidR="00293454" w:rsidRPr="003E2C61" w:rsidRDefault="001B7CC5">
            <w:pPr>
              <w:spacing w:line="240" w:lineRule="auto"/>
              <w:ind w:left="418"/>
              <w:jc w:val="both"/>
              <w:rPr>
                <w:rFonts w:ascii="Arial" w:eastAsia="Arial" w:hAnsi="Arial" w:cs="Arial"/>
                <w:sz w:val="18"/>
                <w:szCs w:val="18"/>
              </w:rPr>
            </w:pPr>
            <w:r w:rsidRPr="003E2C61">
              <w:rPr>
                <w:rFonts w:ascii="Arial" w:eastAsia="Arial" w:hAnsi="Arial" w:cs="Arial"/>
                <w:sz w:val="18"/>
                <w:szCs w:val="18"/>
              </w:rPr>
              <w:t>- Other related parties</w:t>
            </w:r>
          </w:p>
        </w:tc>
        <w:tc>
          <w:tcPr>
            <w:tcW w:w="1296" w:type="dxa"/>
            <w:tcBorders>
              <w:bottom w:val="single" w:sz="4" w:space="0" w:color="auto"/>
            </w:tcBorders>
            <w:shd w:val="clear" w:color="auto" w:fill="FAFAFA"/>
            <w:vAlign w:val="bottom"/>
          </w:tcPr>
          <w:p w14:paraId="66E42C54"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9,103,055</w:t>
            </w:r>
          </w:p>
        </w:tc>
        <w:tc>
          <w:tcPr>
            <w:tcW w:w="1296" w:type="dxa"/>
            <w:tcBorders>
              <w:bottom w:val="single" w:sz="4" w:space="0" w:color="auto"/>
            </w:tcBorders>
            <w:vAlign w:val="bottom"/>
          </w:tcPr>
          <w:p w14:paraId="5A8583F5"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5,268,661</w:t>
            </w:r>
          </w:p>
        </w:tc>
      </w:tr>
      <w:tr w:rsidR="00293454" w:rsidRPr="003E2C61" w14:paraId="7D226CED" w14:textId="77777777" w:rsidTr="00927B64">
        <w:trPr>
          <w:trHeight w:val="157"/>
        </w:trPr>
        <w:tc>
          <w:tcPr>
            <w:tcW w:w="6869" w:type="dxa"/>
            <w:vAlign w:val="center"/>
          </w:tcPr>
          <w:p w14:paraId="391F1AE2" w14:textId="77777777" w:rsidR="00293454" w:rsidRPr="003E2C61" w:rsidRDefault="00293454">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7957213F"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1EA3633A"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52066188" w14:textId="77777777" w:rsidTr="00927B64">
        <w:trPr>
          <w:trHeight w:val="189"/>
        </w:trPr>
        <w:tc>
          <w:tcPr>
            <w:tcW w:w="6869" w:type="dxa"/>
          </w:tcPr>
          <w:p w14:paraId="2CB9BD87" w14:textId="77777777" w:rsidR="00293454" w:rsidRPr="003E2C61" w:rsidRDefault="00293454">
            <w:pPr>
              <w:spacing w:line="240" w:lineRule="auto"/>
              <w:ind w:left="418"/>
              <w:jc w:val="both"/>
              <w:rPr>
                <w:rFonts w:ascii="Arial" w:eastAsia="Arial" w:hAnsi="Arial" w:cs="Arial"/>
                <w:sz w:val="18"/>
                <w:szCs w:val="18"/>
              </w:rPr>
            </w:pPr>
          </w:p>
        </w:tc>
        <w:tc>
          <w:tcPr>
            <w:tcW w:w="1296" w:type="dxa"/>
            <w:tcBorders>
              <w:bottom w:val="single" w:sz="4" w:space="0" w:color="auto"/>
            </w:tcBorders>
            <w:shd w:val="clear" w:color="auto" w:fill="FAFAFA"/>
            <w:vAlign w:val="bottom"/>
          </w:tcPr>
          <w:p w14:paraId="6CA8C094"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9,103,055</w:t>
            </w:r>
          </w:p>
        </w:tc>
        <w:tc>
          <w:tcPr>
            <w:tcW w:w="1296" w:type="dxa"/>
            <w:tcBorders>
              <w:bottom w:val="single" w:sz="4" w:space="0" w:color="auto"/>
            </w:tcBorders>
            <w:vAlign w:val="bottom"/>
          </w:tcPr>
          <w:p w14:paraId="20F0D41F"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5,268,661</w:t>
            </w:r>
          </w:p>
        </w:tc>
      </w:tr>
    </w:tbl>
    <w:p w14:paraId="59D8880E" w14:textId="77777777" w:rsidR="00293454" w:rsidRPr="003E2C61" w:rsidRDefault="00293454">
      <w:pPr>
        <w:spacing w:line="240" w:lineRule="auto"/>
        <w:ind w:left="540"/>
        <w:jc w:val="both"/>
        <w:rPr>
          <w:sz w:val="18"/>
          <w:szCs w:val="18"/>
        </w:rPr>
      </w:pPr>
    </w:p>
    <w:p w14:paraId="62E85F45" w14:textId="77777777" w:rsidR="00293454" w:rsidRPr="003E2C61" w:rsidRDefault="001B7CC5">
      <w:pPr>
        <w:spacing w:line="240" w:lineRule="auto"/>
        <w:ind w:left="540"/>
        <w:jc w:val="both"/>
        <w:rPr>
          <w:sz w:val="18"/>
          <w:szCs w:val="18"/>
        </w:rPr>
      </w:pPr>
      <w:r w:rsidRPr="003E2C61">
        <w:rPr>
          <w:sz w:val="18"/>
          <w:szCs w:val="18"/>
        </w:rPr>
        <w:t>Sales of goods and services between related parties are based on market prices and primarily relate to the sale of petroleum and petrochemical products.</w:t>
      </w:r>
    </w:p>
    <w:p w14:paraId="079BC046" w14:textId="1FE47E56" w:rsidR="007825CA" w:rsidRPr="003E2C61" w:rsidRDefault="007825CA">
      <w:pPr>
        <w:autoSpaceDE/>
        <w:autoSpaceDN/>
        <w:spacing w:line="240" w:lineRule="auto"/>
        <w:rPr>
          <w:sz w:val="18"/>
          <w:szCs w:val="18"/>
        </w:rPr>
      </w:pPr>
      <w:r w:rsidRPr="003E2C61">
        <w:rPr>
          <w:sz w:val="18"/>
          <w:szCs w:val="18"/>
        </w:rPr>
        <w:br w:type="page"/>
      </w:r>
    </w:p>
    <w:p w14:paraId="1BCF67CF" w14:textId="77777777" w:rsidR="00293454" w:rsidRPr="003E2C61" w:rsidRDefault="00293454">
      <w:pPr>
        <w:spacing w:line="240" w:lineRule="auto"/>
        <w:rPr>
          <w:sz w:val="18"/>
          <w:szCs w:val="18"/>
        </w:rPr>
      </w:pPr>
    </w:p>
    <w:p w14:paraId="7D2BE79C" w14:textId="77777777" w:rsidR="00293454" w:rsidRPr="003E2C61" w:rsidRDefault="001B7CC5">
      <w:pPr>
        <w:spacing w:line="240" w:lineRule="auto"/>
        <w:ind w:left="547" w:hanging="547"/>
        <w:rPr>
          <w:b/>
          <w:color w:val="CF4A02"/>
          <w:sz w:val="18"/>
          <w:szCs w:val="18"/>
        </w:rPr>
      </w:pPr>
      <w:r w:rsidRPr="003E2C61">
        <w:rPr>
          <w:b/>
          <w:color w:val="CF4A02"/>
          <w:sz w:val="18"/>
          <w:szCs w:val="18"/>
        </w:rPr>
        <w:t>(b)</w:t>
      </w:r>
      <w:r w:rsidRPr="003E2C61">
        <w:rPr>
          <w:b/>
          <w:color w:val="CF4A02"/>
          <w:sz w:val="18"/>
          <w:szCs w:val="18"/>
        </w:rPr>
        <w:tab/>
        <w:t>Purchases of goods and services</w:t>
      </w:r>
    </w:p>
    <w:p w14:paraId="186155FE" w14:textId="77777777" w:rsidR="00293454" w:rsidRPr="007C7489" w:rsidRDefault="00293454" w:rsidP="007C7489">
      <w:pPr>
        <w:spacing w:line="240" w:lineRule="auto"/>
        <w:ind w:left="540"/>
        <w:jc w:val="both"/>
        <w:rPr>
          <w:sz w:val="18"/>
          <w:szCs w:val="18"/>
        </w:rPr>
      </w:pPr>
    </w:p>
    <w:tbl>
      <w:tblPr>
        <w:tblStyle w:val="affffffffffffffffffffffffffffffffffff9"/>
        <w:tblW w:w="9461" w:type="dxa"/>
        <w:tblLayout w:type="fixed"/>
        <w:tblLook w:val="0000" w:firstRow="0" w:lastRow="0" w:firstColumn="0" w:lastColumn="0" w:noHBand="0" w:noVBand="0"/>
      </w:tblPr>
      <w:tblGrid>
        <w:gridCol w:w="6869"/>
        <w:gridCol w:w="1296"/>
        <w:gridCol w:w="1296"/>
      </w:tblGrid>
      <w:tr w:rsidR="00293454" w:rsidRPr="003E2C61" w14:paraId="1EB493DF" w14:textId="77777777" w:rsidTr="00927B64">
        <w:tc>
          <w:tcPr>
            <w:tcW w:w="6869" w:type="dxa"/>
            <w:vAlign w:val="center"/>
          </w:tcPr>
          <w:p w14:paraId="692CB0BC" w14:textId="77777777" w:rsidR="00293454" w:rsidRPr="003E2C61" w:rsidRDefault="00293454">
            <w:pPr>
              <w:spacing w:line="240" w:lineRule="auto"/>
              <w:ind w:left="418"/>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tcPr>
          <w:p w14:paraId="728516BA"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Consolidated and Separate</w:t>
            </w:r>
          </w:p>
          <w:p w14:paraId="76C5D620"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r>
      <w:tr w:rsidR="00293454" w:rsidRPr="003E2C61" w14:paraId="552A2C80" w14:textId="77777777" w:rsidTr="00927B64">
        <w:tc>
          <w:tcPr>
            <w:tcW w:w="6869" w:type="dxa"/>
            <w:vAlign w:val="center"/>
          </w:tcPr>
          <w:p w14:paraId="10998A70" w14:textId="77777777" w:rsidR="00293454" w:rsidRPr="003E2C61" w:rsidRDefault="00293454">
            <w:pPr>
              <w:spacing w:line="240" w:lineRule="auto"/>
              <w:ind w:left="418"/>
              <w:rPr>
                <w:rFonts w:ascii="Arial" w:eastAsia="Arial" w:hAnsi="Arial" w:cs="Arial"/>
                <w:sz w:val="18"/>
                <w:szCs w:val="18"/>
              </w:rPr>
            </w:pPr>
          </w:p>
        </w:tc>
        <w:tc>
          <w:tcPr>
            <w:tcW w:w="1296" w:type="dxa"/>
            <w:tcBorders>
              <w:top w:val="single" w:sz="4" w:space="0" w:color="auto"/>
              <w:bottom w:val="single" w:sz="4" w:space="0" w:color="auto"/>
            </w:tcBorders>
          </w:tcPr>
          <w:p w14:paraId="6D60958B"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296" w:type="dxa"/>
            <w:tcBorders>
              <w:top w:val="single" w:sz="4" w:space="0" w:color="auto"/>
              <w:bottom w:val="single" w:sz="4" w:space="0" w:color="auto"/>
            </w:tcBorders>
          </w:tcPr>
          <w:p w14:paraId="2D55F1CE"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r>
      <w:tr w:rsidR="00293454" w:rsidRPr="003E2C61" w14:paraId="3AE51FF4" w14:textId="77777777" w:rsidTr="00927B64">
        <w:tc>
          <w:tcPr>
            <w:tcW w:w="6869" w:type="dxa"/>
            <w:vAlign w:val="center"/>
          </w:tcPr>
          <w:p w14:paraId="4DF9FAF9" w14:textId="77777777" w:rsidR="00293454" w:rsidRPr="003E2C61" w:rsidRDefault="00293454">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0A1DFF72"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3BDD7BDA"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5AA20928" w14:textId="77777777" w:rsidTr="00927B64">
        <w:tc>
          <w:tcPr>
            <w:tcW w:w="6869" w:type="dxa"/>
            <w:vAlign w:val="center"/>
          </w:tcPr>
          <w:p w14:paraId="0307B19B" w14:textId="77777777" w:rsidR="00293454" w:rsidRPr="003E2C61" w:rsidRDefault="001B7CC5">
            <w:pPr>
              <w:spacing w:line="240" w:lineRule="auto"/>
              <w:ind w:left="418"/>
              <w:rPr>
                <w:rFonts w:ascii="Arial" w:eastAsia="Arial" w:hAnsi="Arial" w:cs="Arial"/>
                <w:sz w:val="18"/>
                <w:szCs w:val="18"/>
              </w:rPr>
            </w:pPr>
            <w:r w:rsidRPr="003E2C61">
              <w:rPr>
                <w:rFonts w:ascii="Arial" w:eastAsia="Arial" w:hAnsi="Arial" w:cs="Arial"/>
                <w:sz w:val="18"/>
                <w:szCs w:val="18"/>
              </w:rPr>
              <w:t>Purchases of goods:</w:t>
            </w:r>
          </w:p>
        </w:tc>
        <w:tc>
          <w:tcPr>
            <w:tcW w:w="1296" w:type="dxa"/>
            <w:shd w:val="clear" w:color="auto" w:fill="FAFAFA"/>
          </w:tcPr>
          <w:p w14:paraId="5935323E" w14:textId="77777777" w:rsidR="00293454" w:rsidRPr="003E2C61" w:rsidRDefault="00293454">
            <w:pPr>
              <w:spacing w:line="240" w:lineRule="auto"/>
              <w:ind w:right="-72"/>
              <w:jc w:val="right"/>
              <w:rPr>
                <w:rFonts w:ascii="Arial" w:eastAsia="Arial" w:hAnsi="Arial" w:cs="Arial"/>
                <w:sz w:val="18"/>
                <w:szCs w:val="18"/>
              </w:rPr>
            </w:pPr>
          </w:p>
        </w:tc>
        <w:tc>
          <w:tcPr>
            <w:tcW w:w="1296" w:type="dxa"/>
          </w:tcPr>
          <w:p w14:paraId="68D5516F"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7BDACA8B" w14:textId="77777777" w:rsidTr="00927B64">
        <w:tc>
          <w:tcPr>
            <w:tcW w:w="6869" w:type="dxa"/>
            <w:vAlign w:val="center"/>
          </w:tcPr>
          <w:p w14:paraId="15462AB6" w14:textId="77777777" w:rsidR="00293454" w:rsidRPr="003E2C61" w:rsidRDefault="001B7CC5">
            <w:pPr>
              <w:spacing w:line="240" w:lineRule="auto"/>
              <w:ind w:left="418"/>
              <w:rPr>
                <w:rFonts w:ascii="Arial" w:eastAsia="Arial" w:hAnsi="Arial" w:cs="Arial"/>
                <w:sz w:val="18"/>
                <w:szCs w:val="18"/>
              </w:rPr>
            </w:pPr>
            <w:r w:rsidRPr="003E2C61">
              <w:rPr>
                <w:rFonts w:ascii="Arial" w:eastAsia="Arial" w:hAnsi="Arial" w:cs="Arial"/>
                <w:sz w:val="18"/>
                <w:szCs w:val="18"/>
              </w:rPr>
              <w:t>- Other related parties</w:t>
            </w:r>
          </w:p>
        </w:tc>
        <w:tc>
          <w:tcPr>
            <w:tcW w:w="1296" w:type="dxa"/>
            <w:shd w:val="clear" w:color="auto" w:fill="FAFAFA"/>
          </w:tcPr>
          <w:p w14:paraId="3FE1402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108,831,345</w:t>
            </w:r>
          </w:p>
        </w:tc>
        <w:tc>
          <w:tcPr>
            <w:tcW w:w="1296" w:type="dxa"/>
          </w:tcPr>
          <w:p w14:paraId="3F676001"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66,632,709</w:t>
            </w:r>
          </w:p>
        </w:tc>
      </w:tr>
      <w:tr w:rsidR="00293454" w:rsidRPr="003E2C61" w14:paraId="416D8D67" w14:textId="77777777" w:rsidTr="00927B64">
        <w:tc>
          <w:tcPr>
            <w:tcW w:w="6869" w:type="dxa"/>
            <w:vAlign w:val="center"/>
          </w:tcPr>
          <w:p w14:paraId="139941F1" w14:textId="77777777" w:rsidR="00293454" w:rsidRPr="003E2C61" w:rsidRDefault="00293454">
            <w:pPr>
              <w:spacing w:line="240" w:lineRule="auto"/>
              <w:ind w:left="418"/>
              <w:rPr>
                <w:rFonts w:ascii="Arial" w:eastAsia="Arial" w:hAnsi="Arial" w:cs="Arial"/>
                <w:sz w:val="18"/>
                <w:szCs w:val="18"/>
              </w:rPr>
            </w:pPr>
          </w:p>
        </w:tc>
        <w:tc>
          <w:tcPr>
            <w:tcW w:w="1296" w:type="dxa"/>
            <w:shd w:val="clear" w:color="auto" w:fill="FAFAFA"/>
          </w:tcPr>
          <w:p w14:paraId="79836F5F" w14:textId="77777777" w:rsidR="00293454" w:rsidRPr="003E2C61" w:rsidRDefault="00293454">
            <w:pPr>
              <w:spacing w:line="240" w:lineRule="auto"/>
              <w:ind w:right="-72"/>
              <w:jc w:val="right"/>
              <w:rPr>
                <w:rFonts w:ascii="Arial" w:eastAsia="Arial" w:hAnsi="Arial" w:cs="Arial"/>
                <w:sz w:val="18"/>
                <w:szCs w:val="18"/>
              </w:rPr>
            </w:pPr>
          </w:p>
        </w:tc>
        <w:tc>
          <w:tcPr>
            <w:tcW w:w="1296" w:type="dxa"/>
          </w:tcPr>
          <w:p w14:paraId="425491E3"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3826F9B6" w14:textId="77777777" w:rsidTr="00927B64">
        <w:tc>
          <w:tcPr>
            <w:tcW w:w="6869" w:type="dxa"/>
            <w:vAlign w:val="center"/>
          </w:tcPr>
          <w:p w14:paraId="22D67D64" w14:textId="77777777" w:rsidR="00293454" w:rsidRPr="003E2C61" w:rsidRDefault="001B7CC5">
            <w:pPr>
              <w:spacing w:line="240" w:lineRule="auto"/>
              <w:ind w:left="418"/>
              <w:rPr>
                <w:rFonts w:ascii="Arial" w:eastAsia="Arial" w:hAnsi="Arial" w:cs="Arial"/>
                <w:sz w:val="18"/>
                <w:szCs w:val="18"/>
              </w:rPr>
            </w:pPr>
            <w:r w:rsidRPr="003E2C61">
              <w:rPr>
                <w:rFonts w:ascii="Arial" w:eastAsia="Arial" w:hAnsi="Arial" w:cs="Arial"/>
                <w:sz w:val="18"/>
                <w:szCs w:val="18"/>
              </w:rPr>
              <w:t>Purchases of services:</w:t>
            </w:r>
          </w:p>
        </w:tc>
        <w:tc>
          <w:tcPr>
            <w:tcW w:w="1296" w:type="dxa"/>
            <w:shd w:val="clear" w:color="auto" w:fill="FAFAFA"/>
          </w:tcPr>
          <w:p w14:paraId="1995180F" w14:textId="77777777" w:rsidR="00293454" w:rsidRPr="003E2C61" w:rsidRDefault="00293454">
            <w:pPr>
              <w:spacing w:line="240" w:lineRule="auto"/>
              <w:ind w:right="-72"/>
              <w:jc w:val="right"/>
              <w:rPr>
                <w:rFonts w:ascii="Arial" w:eastAsia="Arial" w:hAnsi="Arial" w:cs="Arial"/>
                <w:sz w:val="18"/>
                <w:szCs w:val="18"/>
              </w:rPr>
            </w:pPr>
          </w:p>
        </w:tc>
        <w:tc>
          <w:tcPr>
            <w:tcW w:w="1296" w:type="dxa"/>
          </w:tcPr>
          <w:p w14:paraId="07C8A9CE"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0BC052D2" w14:textId="77777777" w:rsidTr="00927B64">
        <w:tc>
          <w:tcPr>
            <w:tcW w:w="6869" w:type="dxa"/>
            <w:vAlign w:val="center"/>
          </w:tcPr>
          <w:p w14:paraId="4A468598" w14:textId="77777777" w:rsidR="00293454" w:rsidRPr="003E2C61" w:rsidRDefault="001B7CC5">
            <w:pPr>
              <w:spacing w:line="240" w:lineRule="auto"/>
              <w:ind w:left="418"/>
              <w:rPr>
                <w:rFonts w:ascii="Arial" w:eastAsia="Arial" w:hAnsi="Arial" w:cs="Arial"/>
                <w:sz w:val="18"/>
                <w:szCs w:val="18"/>
              </w:rPr>
            </w:pPr>
            <w:r w:rsidRPr="003E2C61">
              <w:rPr>
                <w:rFonts w:ascii="Arial" w:eastAsia="Arial" w:hAnsi="Arial" w:cs="Arial"/>
                <w:sz w:val="18"/>
                <w:szCs w:val="18"/>
              </w:rPr>
              <w:t>- An associate</w:t>
            </w:r>
          </w:p>
        </w:tc>
        <w:tc>
          <w:tcPr>
            <w:tcW w:w="1296" w:type="dxa"/>
            <w:tcBorders>
              <w:bottom w:val="single" w:sz="4" w:space="0" w:color="auto"/>
            </w:tcBorders>
            <w:shd w:val="clear" w:color="auto" w:fill="FAFAFA"/>
          </w:tcPr>
          <w:p w14:paraId="0E800731"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536,016</w:t>
            </w:r>
          </w:p>
        </w:tc>
        <w:tc>
          <w:tcPr>
            <w:tcW w:w="1296" w:type="dxa"/>
            <w:tcBorders>
              <w:bottom w:val="single" w:sz="4" w:space="0" w:color="auto"/>
            </w:tcBorders>
          </w:tcPr>
          <w:p w14:paraId="60A096A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523,785</w:t>
            </w:r>
          </w:p>
        </w:tc>
      </w:tr>
      <w:tr w:rsidR="00293454" w:rsidRPr="003E2C61" w14:paraId="55A76736" w14:textId="77777777" w:rsidTr="00927B64">
        <w:tc>
          <w:tcPr>
            <w:tcW w:w="6869" w:type="dxa"/>
            <w:vAlign w:val="center"/>
          </w:tcPr>
          <w:p w14:paraId="6C360712" w14:textId="77777777" w:rsidR="00293454" w:rsidRPr="003E2C61" w:rsidRDefault="00293454">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6FBA3400"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5569C495"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3160F5FF" w14:textId="77777777" w:rsidTr="00927B64">
        <w:tc>
          <w:tcPr>
            <w:tcW w:w="6869" w:type="dxa"/>
            <w:vAlign w:val="center"/>
          </w:tcPr>
          <w:p w14:paraId="122F6FB7" w14:textId="77777777" w:rsidR="00293454" w:rsidRPr="003E2C61" w:rsidRDefault="00293454">
            <w:pPr>
              <w:spacing w:line="240" w:lineRule="auto"/>
              <w:ind w:left="418"/>
              <w:rPr>
                <w:rFonts w:ascii="Arial" w:eastAsia="Arial" w:hAnsi="Arial" w:cs="Arial"/>
                <w:sz w:val="18"/>
                <w:szCs w:val="18"/>
              </w:rPr>
            </w:pPr>
          </w:p>
        </w:tc>
        <w:tc>
          <w:tcPr>
            <w:tcW w:w="1296" w:type="dxa"/>
            <w:tcBorders>
              <w:bottom w:val="single" w:sz="4" w:space="0" w:color="auto"/>
            </w:tcBorders>
            <w:shd w:val="clear" w:color="auto" w:fill="FAFAFA"/>
          </w:tcPr>
          <w:p w14:paraId="40DD84F0"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109,367,361</w:t>
            </w:r>
          </w:p>
        </w:tc>
        <w:tc>
          <w:tcPr>
            <w:tcW w:w="1296" w:type="dxa"/>
            <w:tcBorders>
              <w:bottom w:val="single" w:sz="4" w:space="0" w:color="auto"/>
            </w:tcBorders>
          </w:tcPr>
          <w:p w14:paraId="0D41D3A4"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67,156,494</w:t>
            </w:r>
          </w:p>
        </w:tc>
      </w:tr>
    </w:tbl>
    <w:p w14:paraId="6FCA130C" w14:textId="77777777" w:rsidR="00293454" w:rsidRPr="003E2C61" w:rsidRDefault="00293454">
      <w:pPr>
        <w:spacing w:line="240" w:lineRule="auto"/>
        <w:ind w:left="540"/>
        <w:jc w:val="both"/>
        <w:rPr>
          <w:sz w:val="18"/>
          <w:szCs w:val="18"/>
        </w:rPr>
      </w:pPr>
    </w:p>
    <w:p w14:paraId="3649A447" w14:textId="77777777" w:rsidR="00293454" w:rsidRPr="003E2C61" w:rsidRDefault="001B7CC5">
      <w:pPr>
        <w:spacing w:line="240" w:lineRule="auto"/>
        <w:ind w:left="540"/>
        <w:jc w:val="both"/>
        <w:rPr>
          <w:sz w:val="18"/>
          <w:szCs w:val="18"/>
        </w:rPr>
      </w:pPr>
      <w:r w:rsidRPr="003E2C61">
        <w:rPr>
          <w:sz w:val="18"/>
          <w:szCs w:val="18"/>
        </w:rPr>
        <w:t xml:space="preserve">Purchases of goods from related parties primarily relate to the purchase of crude oil, </w:t>
      </w:r>
      <w:proofErr w:type="gramStart"/>
      <w:r w:rsidRPr="003E2C61">
        <w:rPr>
          <w:sz w:val="18"/>
          <w:szCs w:val="18"/>
        </w:rPr>
        <w:t>petroleum</w:t>
      </w:r>
      <w:proofErr w:type="gramEnd"/>
      <w:r w:rsidRPr="003E2C61">
        <w:rPr>
          <w:sz w:val="18"/>
          <w:szCs w:val="18"/>
        </w:rPr>
        <w:t xml:space="preserve"> and petrochemical products. Purchases of services from an associate relate to the provision of pipeline transportation services </w:t>
      </w:r>
      <w:r w:rsidRPr="003E2C61">
        <w:rPr>
          <w:sz w:val="18"/>
          <w:szCs w:val="18"/>
        </w:rPr>
        <w:br/>
        <w:t>for the Group’s products. Purchases of goods and services are based on market prices.</w:t>
      </w:r>
    </w:p>
    <w:p w14:paraId="42300771" w14:textId="77777777" w:rsidR="00293454" w:rsidRPr="003E2C61" w:rsidRDefault="00293454">
      <w:pPr>
        <w:spacing w:line="240" w:lineRule="auto"/>
        <w:jc w:val="both"/>
        <w:rPr>
          <w:sz w:val="18"/>
          <w:szCs w:val="18"/>
        </w:rPr>
      </w:pPr>
    </w:p>
    <w:p w14:paraId="0EDF8831" w14:textId="77777777" w:rsidR="00293454" w:rsidRPr="003E2C61" w:rsidRDefault="001B7CC5">
      <w:pPr>
        <w:spacing w:line="240" w:lineRule="auto"/>
        <w:ind w:left="547" w:hanging="547"/>
        <w:rPr>
          <w:b/>
          <w:color w:val="CF4A02"/>
          <w:sz w:val="18"/>
          <w:szCs w:val="18"/>
        </w:rPr>
      </w:pPr>
      <w:r w:rsidRPr="003E2C61">
        <w:rPr>
          <w:b/>
          <w:color w:val="CF4A02"/>
          <w:sz w:val="18"/>
          <w:szCs w:val="18"/>
        </w:rPr>
        <w:t>(c)</w:t>
      </w:r>
      <w:r w:rsidRPr="003E2C61">
        <w:rPr>
          <w:b/>
          <w:color w:val="CF4A02"/>
          <w:sz w:val="18"/>
          <w:szCs w:val="18"/>
        </w:rPr>
        <w:tab/>
        <w:t>Expenses</w:t>
      </w:r>
    </w:p>
    <w:p w14:paraId="307877C6" w14:textId="77777777" w:rsidR="00293454" w:rsidRPr="003E2C61" w:rsidRDefault="00293454">
      <w:pPr>
        <w:spacing w:line="240" w:lineRule="auto"/>
        <w:jc w:val="both"/>
        <w:rPr>
          <w:sz w:val="10"/>
          <w:szCs w:val="10"/>
        </w:rPr>
      </w:pPr>
    </w:p>
    <w:tbl>
      <w:tblPr>
        <w:tblStyle w:val="affffffffffffffffffffffffffffffffffffa"/>
        <w:tblW w:w="9461" w:type="dxa"/>
        <w:tblLayout w:type="fixed"/>
        <w:tblLook w:val="0000" w:firstRow="0" w:lastRow="0" w:firstColumn="0" w:lastColumn="0" w:noHBand="0" w:noVBand="0"/>
      </w:tblPr>
      <w:tblGrid>
        <w:gridCol w:w="4277"/>
        <w:gridCol w:w="1296"/>
        <w:gridCol w:w="1296"/>
        <w:gridCol w:w="1296"/>
        <w:gridCol w:w="1296"/>
      </w:tblGrid>
      <w:tr w:rsidR="00293454" w:rsidRPr="003E2C61" w14:paraId="1602E365" w14:textId="77777777" w:rsidTr="00927B64">
        <w:tc>
          <w:tcPr>
            <w:tcW w:w="4277" w:type="dxa"/>
            <w:vAlign w:val="center"/>
          </w:tcPr>
          <w:p w14:paraId="1897B4B5" w14:textId="77777777" w:rsidR="00293454" w:rsidRPr="003E2C61" w:rsidRDefault="00293454">
            <w:pPr>
              <w:spacing w:line="240" w:lineRule="auto"/>
              <w:ind w:left="418"/>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tcPr>
          <w:p w14:paraId="0EFC4C10"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Consolidated</w:t>
            </w:r>
          </w:p>
          <w:p w14:paraId="7FFEC026"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c>
          <w:tcPr>
            <w:tcW w:w="2592" w:type="dxa"/>
            <w:gridSpan w:val="2"/>
            <w:tcBorders>
              <w:top w:val="single" w:sz="4" w:space="0" w:color="auto"/>
              <w:bottom w:val="single" w:sz="4" w:space="0" w:color="auto"/>
            </w:tcBorders>
            <w:shd w:val="clear" w:color="auto" w:fill="auto"/>
          </w:tcPr>
          <w:p w14:paraId="6B1E76CD"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Separate</w:t>
            </w:r>
          </w:p>
          <w:p w14:paraId="0AC08033"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r>
      <w:tr w:rsidR="00293454" w:rsidRPr="003E2C61" w14:paraId="3A7207D2" w14:textId="77777777" w:rsidTr="00927B64">
        <w:tc>
          <w:tcPr>
            <w:tcW w:w="4277" w:type="dxa"/>
            <w:vAlign w:val="center"/>
          </w:tcPr>
          <w:p w14:paraId="07DA5C62" w14:textId="77777777" w:rsidR="00293454" w:rsidRPr="003E2C61" w:rsidRDefault="00293454">
            <w:pPr>
              <w:spacing w:line="240" w:lineRule="auto"/>
              <w:ind w:left="418"/>
              <w:rPr>
                <w:rFonts w:ascii="Arial" w:eastAsia="Arial" w:hAnsi="Arial" w:cs="Arial"/>
                <w:sz w:val="18"/>
                <w:szCs w:val="18"/>
              </w:rPr>
            </w:pPr>
          </w:p>
        </w:tc>
        <w:tc>
          <w:tcPr>
            <w:tcW w:w="1296" w:type="dxa"/>
            <w:tcBorders>
              <w:top w:val="single" w:sz="4" w:space="0" w:color="auto"/>
              <w:bottom w:val="single" w:sz="4" w:space="0" w:color="auto"/>
            </w:tcBorders>
          </w:tcPr>
          <w:p w14:paraId="5F16C20A"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296" w:type="dxa"/>
            <w:tcBorders>
              <w:top w:val="single" w:sz="4" w:space="0" w:color="auto"/>
              <w:bottom w:val="single" w:sz="4" w:space="0" w:color="auto"/>
            </w:tcBorders>
          </w:tcPr>
          <w:p w14:paraId="071EDA72"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c>
          <w:tcPr>
            <w:tcW w:w="1296" w:type="dxa"/>
            <w:tcBorders>
              <w:top w:val="single" w:sz="4" w:space="0" w:color="auto"/>
              <w:bottom w:val="single" w:sz="4" w:space="0" w:color="auto"/>
            </w:tcBorders>
          </w:tcPr>
          <w:p w14:paraId="45AEEE9A"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296" w:type="dxa"/>
            <w:tcBorders>
              <w:top w:val="single" w:sz="4" w:space="0" w:color="auto"/>
              <w:bottom w:val="single" w:sz="4" w:space="0" w:color="auto"/>
            </w:tcBorders>
          </w:tcPr>
          <w:p w14:paraId="630463B5"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r>
      <w:tr w:rsidR="00293454" w:rsidRPr="003E2C61" w14:paraId="1E87B6F9" w14:textId="77777777" w:rsidTr="00927B64">
        <w:tc>
          <w:tcPr>
            <w:tcW w:w="4277" w:type="dxa"/>
            <w:vAlign w:val="center"/>
          </w:tcPr>
          <w:p w14:paraId="43A2E0CD" w14:textId="77777777" w:rsidR="00293454" w:rsidRPr="003E2C61" w:rsidRDefault="00293454">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5A96E652"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6A0ECD6D"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vAlign w:val="center"/>
          </w:tcPr>
          <w:p w14:paraId="54EBAF2E"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70AC56B8"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245D3FA6" w14:textId="77777777" w:rsidTr="00927B64">
        <w:tc>
          <w:tcPr>
            <w:tcW w:w="4277" w:type="dxa"/>
            <w:vAlign w:val="center"/>
          </w:tcPr>
          <w:p w14:paraId="5783381C" w14:textId="77777777" w:rsidR="00293454" w:rsidRPr="003E2C61" w:rsidRDefault="001B7CC5">
            <w:pPr>
              <w:spacing w:line="240" w:lineRule="auto"/>
              <w:ind w:left="418"/>
              <w:rPr>
                <w:rFonts w:ascii="Arial" w:eastAsia="Arial" w:hAnsi="Arial" w:cs="Arial"/>
                <w:sz w:val="18"/>
                <w:szCs w:val="18"/>
              </w:rPr>
            </w:pPr>
            <w:r w:rsidRPr="003E2C61">
              <w:rPr>
                <w:rFonts w:ascii="Arial" w:eastAsia="Arial" w:hAnsi="Arial" w:cs="Arial"/>
                <w:sz w:val="18"/>
                <w:szCs w:val="18"/>
              </w:rPr>
              <w:t>Expenses paid to:</w:t>
            </w:r>
          </w:p>
        </w:tc>
        <w:tc>
          <w:tcPr>
            <w:tcW w:w="1296" w:type="dxa"/>
            <w:shd w:val="clear" w:color="auto" w:fill="FAFAFA"/>
          </w:tcPr>
          <w:p w14:paraId="600C7937" w14:textId="77777777" w:rsidR="00293454" w:rsidRPr="003E2C61" w:rsidRDefault="00293454">
            <w:pPr>
              <w:spacing w:line="240" w:lineRule="auto"/>
              <w:ind w:right="-72"/>
              <w:jc w:val="right"/>
              <w:rPr>
                <w:rFonts w:ascii="Arial" w:eastAsia="Arial" w:hAnsi="Arial" w:cs="Arial"/>
                <w:sz w:val="18"/>
                <w:szCs w:val="18"/>
              </w:rPr>
            </w:pPr>
          </w:p>
        </w:tc>
        <w:tc>
          <w:tcPr>
            <w:tcW w:w="1296" w:type="dxa"/>
          </w:tcPr>
          <w:p w14:paraId="59931429" w14:textId="77777777" w:rsidR="00293454" w:rsidRPr="003E2C61" w:rsidRDefault="00293454">
            <w:pPr>
              <w:spacing w:line="240" w:lineRule="auto"/>
              <w:ind w:right="-72"/>
              <w:jc w:val="right"/>
              <w:rPr>
                <w:rFonts w:ascii="Arial" w:eastAsia="Arial" w:hAnsi="Arial" w:cs="Arial"/>
                <w:sz w:val="18"/>
                <w:szCs w:val="18"/>
              </w:rPr>
            </w:pPr>
          </w:p>
        </w:tc>
        <w:tc>
          <w:tcPr>
            <w:tcW w:w="1296" w:type="dxa"/>
            <w:shd w:val="clear" w:color="auto" w:fill="FAFAFA"/>
          </w:tcPr>
          <w:p w14:paraId="7A795949" w14:textId="77777777" w:rsidR="00293454" w:rsidRPr="003E2C61" w:rsidRDefault="00293454">
            <w:pPr>
              <w:spacing w:line="240" w:lineRule="auto"/>
              <w:ind w:right="-72"/>
              <w:jc w:val="right"/>
              <w:rPr>
                <w:rFonts w:ascii="Arial" w:eastAsia="Arial" w:hAnsi="Arial" w:cs="Arial"/>
                <w:sz w:val="18"/>
                <w:szCs w:val="18"/>
              </w:rPr>
            </w:pPr>
          </w:p>
        </w:tc>
        <w:tc>
          <w:tcPr>
            <w:tcW w:w="1296" w:type="dxa"/>
          </w:tcPr>
          <w:p w14:paraId="1C63310B"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5C474DF5" w14:textId="77777777" w:rsidTr="00927B64">
        <w:tc>
          <w:tcPr>
            <w:tcW w:w="4277" w:type="dxa"/>
            <w:vAlign w:val="center"/>
          </w:tcPr>
          <w:p w14:paraId="285F962D" w14:textId="77777777" w:rsidR="00293454" w:rsidRPr="003E2C61" w:rsidRDefault="001B7CC5">
            <w:pPr>
              <w:spacing w:line="240" w:lineRule="auto"/>
              <w:ind w:left="418"/>
              <w:rPr>
                <w:rFonts w:ascii="Arial" w:eastAsia="Arial" w:hAnsi="Arial" w:cs="Arial"/>
                <w:sz w:val="18"/>
                <w:szCs w:val="18"/>
              </w:rPr>
            </w:pPr>
            <w:r w:rsidRPr="003E2C61">
              <w:rPr>
                <w:rFonts w:ascii="Arial" w:eastAsia="Arial" w:hAnsi="Arial" w:cs="Arial"/>
                <w:sz w:val="18"/>
                <w:szCs w:val="18"/>
              </w:rPr>
              <w:t>- Subsidiaries</w:t>
            </w:r>
          </w:p>
        </w:tc>
        <w:tc>
          <w:tcPr>
            <w:tcW w:w="1296" w:type="dxa"/>
            <w:shd w:val="clear" w:color="auto" w:fill="FAFAFA"/>
          </w:tcPr>
          <w:p w14:paraId="76111223"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296" w:type="dxa"/>
          </w:tcPr>
          <w:p w14:paraId="07F1C819"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296" w:type="dxa"/>
            <w:shd w:val="clear" w:color="auto" w:fill="FAFAFA"/>
          </w:tcPr>
          <w:p w14:paraId="61961277"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196,198</w:t>
            </w:r>
          </w:p>
        </w:tc>
        <w:tc>
          <w:tcPr>
            <w:tcW w:w="1296" w:type="dxa"/>
          </w:tcPr>
          <w:p w14:paraId="554F3F9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202,175</w:t>
            </w:r>
          </w:p>
        </w:tc>
      </w:tr>
      <w:tr w:rsidR="00293454" w:rsidRPr="003E2C61" w14:paraId="39602E31" w14:textId="77777777" w:rsidTr="00927B64">
        <w:tc>
          <w:tcPr>
            <w:tcW w:w="4277" w:type="dxa"/>
            <w:vAlign w:val="center"/>
          </w:tcPr>
          <w:p w14:paraId="3686A27F" w14:textId="77777777" w:rsidR="00293454" w:rsidRPr="003E2C61" w:rsidRDefault="001B7CC5">
            <w:pPr>
              <w:spacing w:line="240" w:lineRule="auto"/>
              <w:ind w:left="418"/>
              <w:rPr>
                <w:rFonts w:ascii="Arial" w:eastAsia="Arial" w:hAnsi="Arial" w:cs="Arial"/>
                <w:sz w:val="18"/>
                <w:szCs w:val="18"/>
              </w:rPr>
            </w:pPr>
            <w:r w:rsidRPr="003E2C61">
              <w:rPr>
                <w:rFonts w:ascii="Arial" w:eastAsia="Arial" w:hAnsi="Arial" w:cs="Arial"/>
                <w:sz w:val="18"/>
                <w:szCs w:val="18"/>
              </w:rPr>
              <w:t>- Other related parties</w:t>
            </w:r>
          </w:p>
        </w:tc>
        <w:tc>
          <w:tcPr>
            <w:tcW w:w="1296" w:type="dxa"/>
            <w:tcBorders>
              <w:bottom w:val="single" w:sz="4" w:space="0" w:color="auto"/>
            </w:tcBorders>
            <w:shd w:val="clear" w:color="auto" w:fill="FAFAFA"/>
          </w:tcPr>
          <w:p w14:paraId="6614AA97"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2,709,524</w:t>
            </w:r>
          </w:p>
        </w:tc>
        <w:tc>
          <w:tcPr>
            <w:tcW w:w="1296" w:type="dxa"/>
            <w:tcBorders>
              <w:bottom w:val="single" w:sz="4" w:space="0" w:color="auto"/>
            </w:tcBorders>
          </w:tcPr>
          <w:p w14:paraId="41E1557F"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3,069,594</w:t>
            </w:r>
          </w:p>
        </w:tc>
        <w:tc>
          <w:tcPr>
            <w:tcW w:w="1296" w:type="dxa"/>
            <w:tcBorders>
              <w:bottom w:val="single" w:sz="4" w:space="0" w:color="auto"/>
            </w:tcBorders>
            <w:shd w:val="clear" w:color="auto" w:fill="FAFAFA"/>
          </w:tcPr>
          <w:p w14:paraId="7C99BF87"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2,707,468</w:t>
            </w:r>
          </w:p>
        </w:tc>
        <w:tc>
          <w:tcPr>
            <w:tcW w:w="1296" w:type="dxa"/>
            <w:tcBorders>
              <w:bottom w:val="single" w:sz="4" w:space="0" w:color="auto"/>
            </w:tcBorders>
          </w:tcPr>
          <w:p w14:paraId="31558871"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3,067,500</w:t>
            </w:r>
          </w:p>
        </w:tc>
      </w:tr>
      <w:tr w:rsidR="00293454" w:rsidRPr="003E2C61" w14:paraId="357A08F4" w14:textId="77777777" w:rsidTr="00927B64">
        <w:tc>
          <w:tcPr>
            <w:tcW w:w="4277" w:type="dxa"/>
            <w:vAlign w:val="center"/>
          </w:tcPr>
          <w:p w14:paraId="39D8F128" w14:textId="77777777" w:rsidR="00293454" w:rsidRPr="003E2C61" w:rsidRDefault="00293454">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52A85FD3"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207108C2"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vAlign w:val="center"/>
          </w:tcPr>
          <w:p w14:paraId="2B69AB8E"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0FE73F74"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607E5158" w14:textId="77777777" w:rsidTr="00927B64">
        <w:tc>
          <w:tcPr>
            <w:tcW w:w="4277" w:type="dxa"/>
            <w:vAlign w:val="center"/>
          </w:tcPr>
          <w:p w14:paraId="25B63AE1" w14:textId="77777777" w:rsidR="00293454" w:rsidRPr="003E2C61" w:rsidRDefault="00293454">
            <w:pPr>
              <w:spacing w:line="240" w:lineRule="auto"/>
              <w:ind w:left="418"/>
              <w:rPr>
                <w:rFonts w:ascii="Arial" w:eastAsia="Arial" w:hAnsi="Arial" w:cs="Arial"/>
                <w:sz w:val="18"/>
                <w:szCs w:val="18"/>
              </w:rPr>
            </w:pPr>
          </w:p>
        </w:tc>
        <w:tc>
          <w:tcPr>
            <w:tcW w:w="1296" w:type="dxa"/>
            <w:tcBorders>
              <w:bottom w:val="single" w:sz="4" w:space="0" w:color="auto"/>
            </w:tcBorders>
            <w:shd w:val="clear" w:color="auto" w:fill="FAFAFA"/>
          </w:tcPr>
          <w:p w14:paraId="5AFD9317"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2,709,524</w:t>
            </w:r>
          </w:p>
        </w:tc>
        <w:tc>
          <w:tcPr>
            <w:tcW w:w="1296" w:type="dxa"/>
            <w:tcBorders>
              <w:bottom w:val="single" w:sz="4" w:space="0" w:color="auto"/>
            </w:tcBorders>
          </w:tcPr>
          <w:p w14:paraId="4D00D2E4"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3,069,594</w:t>
            </w:r>
          </w:p>
        </w:tc>
        <w:tc>
          <w:tcPr>
            <w:tcW w:w="1296" w:type="dxa"/>
            <w:tcBorders>
              <w:bottom w:val="single" w:sz="4" w:space="0" w:color="auto"/>
            </w:tcBorders>
            <w:shd w:val="clear" w:color="auto" w:fill="FAFAFA"/>
          </w:tcPr>
          <w:p w14:paraId="33A74022"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2,903,666</w:t>
            </w:r>
          </w:p>
        </w:tc>
        <w:tc>
          <w:tcPr>
            <w:tcW w:w="1296" w:type="dxa"/>
            <w:tcBorders>
              <w:bottom w:val="single" w:sz="4" w:space="0" w:color="auto"/>
            </w:tcBorders>
          </w:tcPr>
          <w:p w14:paraId="325420E2"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3,269,675</w:t>
            </w:r>
          </w:p>
        </w:tc>
      </w:tr>
    </w:tbl>
    <w:p w14:paraId="6903959A" w14:textId="77777777" w:rsidR="00293454" w:rsidRPr="003E2C61" w:rsidRDefault="00293454">
      <w:pPr>
        <w:spacing w:line="240" w:lineRule="auto"/>
        <w:ind w:left="540"/>
        <w:jc w:val="both"/>
        <w:rPr>
          <w:sz w:val="18"/>
          <w:szCs w:val="18"/>
        </w:rPr>
      </w:pPr>
    </w:p>
    <w:p w14:paraId="498F1FB8" w14:textId="77777777" w:rsidR="00293454" w:rsidRPr="003E2C61" w:rsidRDefault="001B7CC5">
      <w:pPr>
        <w:spacing w:line="240" w:lineRule="auto"/>
        <w:ind w:left="540"/>
        <w:jc w:val="both"/>
        <w:rPr>
          <w:sz w:val="18"/>
          <w:szCs w:val="18"/>
        </w:rPr>
      </w:pPr>
      <w:r w:rsidRPr="003E2C61">
        <w:rPr>
          <w:sz w:val="18"/>
          <w:szCs w:val="18"/>
        </w:rPr>
        <w:t>Expenses</w:t>
      </w:r>
      <w:r w:rsidRPr="003E2C61">
        <w:rPr>
          <w:b/>
          <w:sz w:val="18"/>
          <w:szCs w:val="18"/>
        </w:rPr>
        <w:t xml:space="preserve"> </w:t>
      </w:r>
      <w:r w:rsidRPr="003E2C61">
        <w:rPr>
          <w:sz w:val="18"/>
          <w:szCs w:val="18"/>
        </w:rPr>
        <w:t xml:space="preserve">primarily relate to the provision of support services and are charged on either a </w:t>
      </w:r>
      <w:proofErr w:type="gramStart"/>
      <w:r w:rsidRPr="003E2C61">
        <w:rPr>
          <w:sz w:val="18"/>
          <w:szCs w:val="18"/>
        </w:rPr>
        <w:t>cost or cost plus</w:t>
      </w:r>
      <w:proofErr w:type="gramEnd"/>
      <w:r w:rsidRPr="003E2C61">
        <w:rPr>
          <w:sz w:val="18"/>
          <w:szCs w:val="18"/>
        </w:rPr>
        <w:t xml:space="preserve"> basis.</w:t>
      </w:r>
    </w:p>
    <w:p w14:paraId="12C0A978" w14:textId="77777777" w:rsidR="00293454" w:rsidRPr="003E2C61" w:rsidRDefault="00293454">
      <w:pPr>
        <w:tabs>
          <w:tab w:val="left" w:pos="1418"/>
          <w:tab w:val="center" w:pos="3402"/>
          <w:tab w:val="center" w:pos="4536"/>
          <w:tab w:val="center" w:pos="5670"/>
          <w:tab w:val="center" w:pos="6804"/>
          <w:tab w:val="right" w:pos="7655"/>
        </w:tabs>
        <w:spacing w:line="240" w:lineRule="auto"/>
        <w:ind w:left="540"/>
        <w:jc w:val="both"/>
        <w:rPr>
          <w:sz w:val="18"/>
          <w:szCs w:val="18"/>
        </w:rPr>
      </w:pPr>
    </w:p>
    <w:p w14:paraId="043208FC" w14:textId="77777777" w:rsidR="00293454" w:rsidRPr="003E2C61" w:rsidRDefault="001B7CC5">
      <w:pPr>
        <w:spacing w:line="240" w:lineRule="auto"/>
        <w:ind w:left="547" w:hanging="547"/>
        <w:rPr>
          <w:b/>
          <w:color w:val="CF4A02"/>
          <w:sz w:val="18"/>
          <w:szCs w:val="18"/>
        </w:rPr>
      </w:pPr>
      <w:r w:rsidRPr="003E2C61">
        <w:rPr>
          <w:b/>
          <w:color w:val="CF4A02"/>
          <w:sz w:val="18"/>
          <w:szCs w:val="18"/>
        </w:rPr>
        <w:t>(d)</w:t>
      </w:r>
      <w:r w:rsidRPr="003E2C61">
        <w:rPr>
          <w:b/>
          <w:color w:val="CF4A02"/>
          <w:sz w:val="18"/>
          <w:szCs w:val="18"/>
        </w:rPr>
        <w:tab/>
        <w:t>Finance costs, net</w:t>
      </w:r>
    </w:p>
    <w:p w14:paraId="0E8F5B5B" w14:textId="77777777" w:rsidR="00293454" w:rsidRPr="003E2C61" w:rsidRDefault="00293454">
      <w:pPr>
        <w:spacing w:line="240" w:lineRule="auto"/>
        <w:ind w:left="1080" w:hanging="540"/>
        <w:jc w:val="both"/>
        <w:rPr>
          <w:sz w:val="10"/>
          <w:szCs w:val="10"/>
        </w:rPr>
      </w:pPr>
    </w:p>
    <w:tbl>
      <w:tblPr>
        <w:tblStyle w:val="affffffffffffffffffffffffffffffffffffb"/>
        <w:tblW w:w="9461" w:type="dxa"/>
        <w:tblLayout w:type="fixed"/>
        <w:tblLook w:val="0000" w:firstRow="0" w:lastRow="0" w:firstColumn="0" w:lastColumn="0" w:noHBand="0" w:noVBand="0"/>
      </w:tblPr>
      <w:tblGrid>
        <w:gridCol w:w="4277"/>
        <w:gridCol w:w="1296"/>
        <w:gridCol w:w="1296"/>
        <w:gridCol w:w="1296"/>
        <w:gridCol w:w="1296"/>
      </w:tblGrid>
      <w:tr w:rsidR="00293454" w:rsidRPr="003E2C61" w14:paraId="2C2D6844" w14:textId="77777777" w:rsidTr="00927B64">
        <w:tc>
          <w:tcPr>
            <w:tcW w:w="4277" w:type="dxa"/>
            <w:vAlign w:val="center"/>
          </w:tcPr>
          <w:p w14:paraId="2CB06131" w14:textId="77777777" w:rsidR="00293454" w:rsidRPr="003E2C61" w:rsidRDefault="00293454">
            <w:pPr>
              <w:spacing w:line="240" w:lineRule="auto"/>
              <w:ind w:left="418"/>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tcPr>
          <w:p w14:paraId="058D51F2"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Consolidated</w:t>
            </w:r>
          </w:p>
          <w:p w14:paraId="198D6CC9"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c>
          <w:tcPr>
            <w:tcW w:w="2592" w:type="dxa"/>
            <w:gridSpan w:val="2"/>
            <w:tcBorders>
              <w:top w:val="single" w:sz="4" w:space="0" w:color="auto"/>
              <w:bottom w:val="single" w:sz="4" w:space="0" w:color="auto"/>
            </w:tcBorders>
            <w:shd w:val="clear" w:color="auto" w:fill="auto"/>
          </w:tcPr>
          <w:p w14:paraId="61931384"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Separate</w:t>
            </w:r>
          </w:p>
          <w:p w14:paraId="62608724"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r>
      <w:tr w:rsidR="00293454" w:rsidRPr="003E2C61" w14:paraId="2B392EC0" w14:textId="77777777" w:rsidTr="00927B64">
        <w:tc>
          <w:tcPr>
            <w:tcW w:w="4277" w:type="dxa"/>
            <w:vAlign w:val="center"/>
          </w:tcPr>
          <w:p w14:paraId="6505B9AA" w14:textId="77777777" w:rsidR="00293454" w:rsidRPr="003E2C61" w:rsidRDefault="00293454">
            <w:pPr>
              <w:spacing w:line="240" w:lineRule="auto"/>
              <w:ind w:left="418"/>
              <w:rPr>
                <w:rFonts w:ascii="Arial" w:eastAsia="Arial" w:hAnsi="Arial" w:cs="Arial"/>
                <w:sz w:val="18"/>
                <w:szCs w:val="18"/>
              </w:rPr>
            </w:pPr>
          </w:p>
        </w:tc>
        <w:tc>
          <w:tcPr>
            <w:tcW w:w="1296" w:type="dxa"/>
            <w:tcBorders>
              <w:top w:val="single" w:sz="4" w:space="0" w:color="auto"/>
              <w:bottom w:val="single" w:sz="4" w:space="0" w:color="auto"/>
            </w:tcBorders>
          </w:tcPr>
          <w:p w14:paraId="27B09B1B"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296" w:type="dxa"/>
            <w:tcBorders>
              <w:top w:val="single" w:sz="4" w:space="0" w:color="auto"/>
              <w:bottom w:val="single" w:sz="4" w:space="0" w:color="auto"/>
            </w:tcBorders>
          </w:tcPr>
          <w:p w14:paraId="3D3B2750"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c>
          <w:tcPr>
            <w:tcW w:w="1296" w:type="dxa"/>
            <w:tcBorders>
              <w:top w:val="single" w:sz="4" w:space="0" w:color="auto"/>
              <w:bottom w:val="single" w:sz="4" w:space="0" w:color="auto"/>
            </w:tcBorders>
          </w:tcPr>
          <w:p w14:paraId="215FED00"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296" w:type="dxa"/>
            <w:tcBorders>
              <w:top w:val="single" w:sz="4" w:space="0" w:color="auto"/>
              <w:bottom w:val="single" w:sz="4" w:space="0" w:color="auto"/>
            </w:tcBorders>
          </w:tcPr>
          <w:p w14:paraId="7813D0AB"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r>
      <w:tr w:rsidR="00293454" w:rsidRPr="003E2C61" w14:paraId="12E3F2EC" w14:textId="77777777" w:rsidTr="00927B64">
        <w:tc>
          <w:tcPr>
            <w:tcW w:w="4277" w:type="dxa"/>
            <w:vAlign w:val="center"/>
          </w:tcPr>
          <w:p w14:paraId="4BC354B1" w14:textId="77777777" w:rsidR="00293454" w:rsidRPr="003E2C61" w:rsidRDefault="00293454">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1F94D515"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2BBF44BF"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vAlign w:val="center"/>
          </w:tcPr>
          <w:p w14:paraId="63BD1D1D"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6912D78C"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0F522772" w14:textId="77777777" w:rsidTr="00927B64">
        <w:tc>
          <w:tcPr>
            <w:tcW w:w="4277" w:type="dxa"/>
            <w:vAlign w:val="center"/>
          </w:tcPr>
          <w:p w14:paraId="4DEB1223" w14:textId="77777777" w:rsidR="00293454" w:rsidRPr="003E2C61" w:rsidRDefault="001B7CC5">
            <w:pPr>
              <w:spacing w:line="240" w:lineRule="auto"/>
              <w:ind w:left="418"/>
              <w:rPr>
                <w:rFonts w:ascii="Arial" w:eastAsia="Arial" w:hAnsi="Arial" w:cs="Arial"/>
                <w:sz w:val="18"/>
                <w:szCs w:val="18"/>
              </w:rPr>
            </w:pPr>
            <w:r w:rsidRPr="003E2C61">
              <w:rPr>
                <w:rFonts w:ascii="Arial" w:eastAsia="Arial" w:hAnsi="Arial" w:cs="Arial"/>
                <w:sz w:val="18"/>
                <w:szCs w:val="18"/>
              </w:rPr>
              <w:t xml:space="preserve">Interest income received from: </w:t>
            </w:r>
          </w:p>
        </w:tc>
        <w:tc>
          <w:tcPr>
            <w:tcW w:w="1296" w:type="dxa"/>
            <w:shd w:val="clear" w:color="auto" w:fill="FAFAFA"/>
          </w:tcPr>
          <w:p w14:paraId="4E23B0B7" w14:textId="77777777" w:rsidR="00293454" w:rsidRPr="003E2C61" w:rsidRDefault="00293454">
            <w:pPr>
              <w:spacing w:line="240" w:lineRule="auto"/>
              <w:ind w:right="-72"/>
              <w:jc w:val="right"/>
              <w:rPr>
                <w:rFonts w:ascii="Arial" w:eastAsia="Arial" w:hAnsi="Arial" w:cs="Arial"/>
                <w:sz w:val="18"/>
                <w:szCs w:val="18"/>
              </w:rPr>
            </w:pPr>
          </w:p>
        </w:tc>
        <w:tc>
          <w:tcPr>
            <w:tcW w:w="1296" w:type="dxa"/>
          </w:tcPr>
          <w:p w14:paraId="4A3F3AD1" w14:textId="77777777" w:rsidR="00293454" w:rsidRPr="003E2C61" w:rsidRDefault="00293454">
            <w:pPr>
              <w:spacing w:line="240" w:lineRule="auto"/>
              <w:ind w:right="-72"/>
              <w:jc w:val="right"/>
              <w:rPr>
                <w:rFonts w:ascii="Arial" w:eastAsia="Arial" w:hAnsi="Arial" w:cs="Arial"/>
                <w:sz w:val="18"/>
                <w:szCs w:val="18"/>
              </w:rPr>
            </w:pPr>
          </w:p>
        </w:tc>
        <w:tc>
          <w:tcPr>
            <w:tcW w:w="1296" w:type="dxa"/>
            <w:shd w:val="clear" w:color="auto" w:fill="FAFAFA"/>
          </w:tcPr>
          <w:p w14:paraId="76C031B3" w14:textId="77777777" w:rsidR="00293454" w:rsidRPr="003E2C61" w:rsidRDefault="00293454">
            <w:pPr>
              <w:spacing w:line="240" w:lineRule="auto"/>
              <w:ind w:right="-72"/>
              <w:jc w:val="right"/>
              <w:rPr>
                <w:rFonts w:ascii="Arial" w:eastAsia="Arial" w:hAnsi="Arial" w:cs="Arial"/>
                <w:sz w:val="18"/>
                <w:szCs w:val="18"/>
              </w:rPr>
            </w:pPr>
          </w:p>
        </w:tc>
        <w:tc>
          <w:tcPr>
            <w:tcW w:w="1296" w:type="dxa"/>
          </w:tcPr>
          <w:p w14:paraId="463F8EB2"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2EDB3765" w14:textId="77777777" w:rsidTr="00927B64">
        <w:tc>
          <w:tcPr>
            <w:tcW w:w="4277" w:type="dxa"/>
            <w:vAlign w:val="center"/>
          </w:tcPr>
          <w:p w14:paraId="5DBFFFA7" w14:textId="77777777" w:rsidR="00293454" w:rsidRPr="003E2C61" w:rsidRDefault="001B7CC5">
            <w:pPr>
              <w:spacing w:line="240" w:lineRule="auto"/>
              <w:ind w:left="418"/>
              <w:rPr>
                <w:rFonts w:ascii="Arial" w:eastAsia="Arial" w:hAnsi="Arial" w:cs="Arial"/>
                <w:sz w:val="18"/>
                <w:szCs w:val="18"/>
              </w:rPr>
            </w:pPr>
            <w:r w:rsidRPr="003E2C61">
              <w:rPr>
                <w:rFonts w:ascii="Arial" w:eastAsia="Arial" w:hAnsi="Arial" w:cs="Arial"/>
                <w:sz w:val="18"/>
                <w:szCs w:val="18"/>
              </w:rPr>
              <w:t xml:space="preserve">- Subsidiaries </w:t>
            </w:r>
          </w:p>
        </w:tc>
        <w:tc>
          <w:tcPr>
            <w:tcW w:w="1296" w:type="dxa"/>
            <w:shd w:val="clear" w:color="auto" w:fill="FAFAFA"/>
          </w:tcPr>
          <w:p w14:paraId="29BF8F33"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296" w:type="dxa"/>
          </w:tcPr>
          <w:p w14:paraId="34E54FB9"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296" w:type="dxa"/>
            <w:shd w:val="clear" w:color="auto" w:fill="FAFAFA"/>
          </w:tcPr>
          <w:p w14:paraId="5C304EE3"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182,953</w:t>
            </w:r>
          </w:p>
        </w:tc>
        <w:tc>
          <w:tcPr>
            <w:tcW w:w="1296" w:type="dxa"/>
          </w:tcPr>
          <w:p w14:paraId="444F3CC5"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184,794</w:t>
            </w:r>
          </w:p>
        </w:tc>
      </w:tr>
      <w:tr w:rsidR="00293454" w:rsidRPr="003E2C61" w14:paraId="2C7EDE1E" w14:textId="77777777" w:rsidTr="00927B64">
        <w:tc>
          <w:tcPr>
            <w:tcW w:w="4277" w:type="dxa"/>
            <w:vAlign w:val="center"/>
          </w:tcPr>
          <w:p w14:paraId="2AE8F1C3" w14:textId="77777777" w:rsidR="00293454" w:rsidRPr="003E2C61" w:rsidRDefault="00293454">
            <w:pPr>
              <w:spacing w:line="240" w:lineRule="auto"/>
              <w:ind w:left="418"/>
              <w:rPr>
                <w:rFonts w:ascii="Arial" w:eastAsia="Arial" w:hAnsi="Arial" w:cs="Arial"/>
                <w:sz w:val="18"/>
                <w:szCs w:val="18"/>
              </w:rPr>
            </w:pPr>
          </w:p>
        </w:tc>
        <w:tc>
          <w:tcPr>
            <w:tcW w:w="1296" w:type="dxa"/>
            <w:shd w:val="clear" w:color="auto" w:fill="FAFAFA"/>
            <w:vAlign w:val="center"/>
          </w:tcPr>
          <w:p w14:paraId="458F9809" w14:textId="77777777" w:rsidR="00293454" w:rsidRPr="003E2C61" w:rsidRDefault="00293454">
            <w:pPr>
              <w:spacing w:line="240" w:lineRule="auto"/>
              <w:ind w:right="-72"/>
              <w:jc w:val="right"/>
              <w:rPr>
                <w:rFonts w:ascii="Arial" w:eastAsia="Arial" w:hAnsi="Arial" w:cs="Arial"/>
                <w:sz w:val="18"/>
                <w:szCs w:val="18"/>
              </w:rPr>
            </w:pPr>
          </w:p>
        </w:tc>
        <w:tc>
          <w:tcPr>
            <w:tcW w:w="1296" w:type="dxa"/>
            <w:vAlign w:val="center"/>
          </w:tcPr>
          <w:p w14:paraId="30C87513" w14:textId="77777777" w:rsidR="00293454" w:rsidRPr="003E2C61" w:rsidRDefault="00293454">
            <w:pPr>
              <w:spacing w:line="240" w:lineRule="auto"/>
              <w:ind w:right="-72"/>
              <w:jc w:val="right"/>
              <w:rPr>
                <w:rFonts w:ascii="Arial" w:eastAsia="Arial" w:hAnsi="Arial" w:cs="Arial"/>
                <w:sz w:val="18"/>
                <w:szCs w:val="18"/>
              </w:rPr>
            </w:pPr>
          </w:p>
        </w:tc>
        <w:tc>
          <w:tcPr>
            <w:tcW w:w="1296" w:type="dxa"/>
            <w:shd w:val="clear" w:color="auto" w:fill="FAFAFA"/>
            <w:vAlign w:val="center"/>
          </w:tcPr>
          <w:p w14:paraId="154031A5" w14:textId="77777777" w:rsidR="00293454" w:rsidRPr="003E2C61" w:rsidRDefault="00293454">
            <w:pPr>
              <w:spacing w:line="240" w:lineRule="auto"/>
              <w:ind w:right="-72"/>
              <w:jc w:val="right"/>
              <w:rPr>
                <w:rFonts w:ascii="Arial" w:eastAsia="Arial" w:hAnsi="Arial" w:cs="Arial"/>
                <w:sz w:val="18"/>
                <w:szCs w:val="18"/>
              </w:rPr>
            </w:pPr>
          </w:p>
        </w:tc>
        <w:tc>
          <w:tcPr>
            <w:tcW w:w="1296" w:type="dxa"/>
            <w:vAlign w:val="center"/>
          </w:tcPr>
          <w:p w14:paraId="5ABD5551"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4BF87C94" w14:textId="77777777" w:rsidTr="00927B64">
        <w:tc>
          <w:tcPr>
            <w:tcW w:w="4277" w:type="dxa"/>
            <w:vAlign w:val="center"/>
          </w:tcPr>
          <w:p w14:paraId="1A1BE8A3" w14:textId="77777777" w:rsidR="00293454" w:rsidRPr="003E2C61" w:rsidRDefault="00293454">
            <w:pPr>
              <w:spacing w:line="240" w:lineRule="auto"/>
              <w:ind w:left="418"/>
              <w:rPr>
                <w:rFonts w:ascii="Arial" w:eastAsia="Arial" w:hAnsi="Arial" w:cs="Arial"/>
                <w:sz w:val="18"/>
                <w:szCs w:val="18"/>
              </w:rPr>
            </w:pPr>
          </w:p>
        </w:tc>
        <w:tc>
          <w:tcPr>
            <w:tcW w:w="1296" w:type="dxa"/>
            <w:shd w:val="clear" w:color="auto" w:fill="FAFAFA"/>
          </w:tcPr>
          <w:p w14:paraId="3BB8707C"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296" w:type="dxa"/>
          </w:tcPr>
          <w:p w14:paraId="2DC0128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296" w:type="dxa"/>
            <w:shd w:val="clear" w:color="auto" w:fill="FAFAFA"/>
          </w:tcPr>
          <w:p w14:paraId="3C93717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182,953</w:t>
            </w:r>
          </w:p>
        </w:tc>
        <w:tc>
          <w:tcPr>
            <w:tcW w:w="1296" w:type="dxa"/>
          </w:tcPr>
          <w:p w14:paraId="7F752424"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184,794</w:t>
            </w:r>
          </w:p>
        </w:tc>
      </w:tr>
      <w:tr w:rsidR="00293454" w:rsidRPr="003E2C61" w14:paraId="4C00A9FB" w14:textId="77777777" w:rsidTr="00927B64">
        <w:tc>
          <w:tcPr>
            <w:tcW w:w="4277" w:type="dxa"/>
            <w:vAlign w:val="center"/>
          </w:tcPr>
          <w:p w14:paraId="16D00B37" w14:textId="77777777" w:rsidR="00293454" w:rsidRPr="003E2C61" w:rsidRDefault="00293454">
            <w:pPr>
              <w:spacing w:line="240" w:lineRule="auto"/>
              <w:ind w:left="418"/>
              <w:rPr>
                <w:rFonts w:ascii="Arial" w:eastAsia="Arial" w:hAnsi="Arial" w:cs="Arial"/>
                <w:sz w:val="18"/>
                <w:szCs w:val="18"/>
              </w:rPr>
            </w:pPr>
          </w:p>
        </w:tc>
        <w:tc>
          <w:tcPr>
            <w:tcW w:w="1296" w:type="dxa"/>
            <w:shd w:val="clear" w:color="auto" w:fill="FAFAFA"/>
          </w:tcPr>
          <w:p w14:paraId="464B0177" w14:textId="77777777" w:rsidR="00293454" w:rsidRPr="003E2C61" w:rsidRDefault="00293454">
            <w:pPr>
              <w:spacing w:line="240" w:lineRule="auto"/>
              <w:ind w:right="-72"/>
              <w:jc w:val="right"/>
              <w:rPr>
                <w:rFonts w:ascii="Arial" w:eastAsia="Arial" w:hAnsi="Arial" w:cs="Arial"/>
                <w:sz w:val="18"/>
                <w:szCs w:val="18"/>
              </w:rPr>
            </w:pPr>
          </w:p>
        </w:tc>
        <w:tc>
          <w:tcPr>
            <w:tcW w:w="1296" w:type="dxa"/>
          </w:tcPr>
          <w:p w14:paraId="46840CD2" w14:textId="77777777" w:rsidR="00293454" w:rsidRPr="003E2C61" w:rsidRDefault="00293454">
            <w:pPr>
              <w:spacing w:line="240" w:lineRule="auto"/>
              <w:ind w:right="-72"/>
              <w:jc w:val="right"/>
              <w:rPr>
                <w:rFonts w:ascii="Arial" w:eastAsia="Arial" w:hAnsi="Arial" w:cs="Arial"/>
                <w:sz w:val="18"/>
                <w:szCs w:val="18"/>
              </w:rPr>
            </w:pPr>
          </w:p>
        </w:tc>
        <w:tc>
          <w:tcPr>
            <w:tcW w:w="1296" w:type="dxa"/>
            <w:shd w:val="clear" w:color="auto" w:fill="FAFAFA"/>
          </w:tcPr>
          <w:p w14:paraId="52EC9EEB" w14:textId="77777777" w:rsidR="00293454" w:rsidRPr="003E2C61" w:rsidRDefault="00293454">
            <w:pPr>
              <w:spacing w:line="240" w:lineRule="auto"/>
              <w:ind w:right="-72"/>
              <w:jc w:val="right"/>
              <w:rPr>
                <w:rFonts w:ascii="Arial" w:eastAsia="Arial" w:hAnsi="Arial" w:cs="Arial"/>
                <w:sz w:val="18"/>
                <w:szCs w:val="18"/>
              </w:rPr>
            </w:pPr>
          </w:p>
        </w:tc>
        <w:tc>
          <w:tcPr>
            <w:tcW w:w="1296" w:type="dxa"/>
          </w:tcPr>
          <w:p w14:paraId="5A9973E9"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7E9EE637" w14:textId="77777777" w:rsidTr="00927B64">
        <w:tc>
          <w:tcPr>
            <w:tcW w:w="4277" w:type="dxa"/>
            <w:vAlign w:val="center"/>
          </w:tcPr>
          <w:p w14:paraId="5085D115" w14:textId="77777777" w:rsidR="00293454" w:rsidRPr="003E2C61" w:rsidRDefault="001B7CC5">
            <w:pPr>
              <w:spacing w:line="240" w:lineRule="auto"/>
              <w:ind w:left="418"/>
              <w:rPr>
                <w:rFonts w:ascii="Arial" w:eastAsia="Arial" w:hAnsi="Arial" w:cs="Arial"/>
                <w:sz w:val="18"/>
                <w:szCs w:val="18"/>
              </w:rPr>
            </w:pPr>
            <w:r w:rsidRPr="003E2C61">
              <w:rPr>
                <w:rFonts w:ascii="Arial" w:eastAsia="Arial" w:hAnsi="Arial" w:cs="Arial"/>
                <w:sz w:val="18"/>
                <w:szCs w:val="18"/>
              </w:rPr>
              <w:t>Interest expenses paid to:</w:t>
            </w:r>
          </w:p>
        </w:tc>
        <w:tc>
          <w:tcPr>
            <w:tcW w:w="1296" w:type="dxa"/>
            <w:shd w:val="clear" w:color="auto" w:fill="FAFAFA"/>
          </w:tcPr>
          <w:p w14:paraId="38B2F6BC" w14:textId="77777777" w:rsidR="00293454" w:rsidRPr="003E2C61" w:rsidRDefault="00293454">
            <w:pPr>
              <w:spacing w:line="240" w:lineRule="auto"/>
              <w:ind w:right="-72"/>
              <w:jc w:val="right"/>
              <w:rPr>
                <w:rFonts w:ascii="Arial" w:eastAsia="Arial" w:hAnsi="Arial" w:cs="Arial"/>
                <w:sz w:val="18"/>
                <w:szCs w:val="18"/>
              </w:rPr>
            </w:pPr>
          </w:p>
        </w:tc>
        <w:tc>
          <w:tcPr>
            <w:tcW w:w="1296" w:type="dxa"/>
          </w:tcPr>
          <w:p w14:paraId="44B0578C" w14:textId="77777777" w:rsidR="00293454" w:rsidRPr="003E2C61" w:rsidRDefault="00293454">
            <w:pPr>
              <w:spacing w:line="240" w:lineRule="auto"/>
              <w:ind w:right="-72"/>
              <w:jc w:val="right"/>
              <w:rPr>
                <w:rFonts w:ascii="Arial" w:eastAsia="Arial" w:hAnsi="Arial" w:cs="Arial"/>
                <w:sz w:val="18"/>
                <w:szCs w:val="18"/>
              </w:rPr>
            </w:pPr>
          </w:p>
        </w:tc>
        <w:tc>
          <w:tcPr>
            <w:tcW w:w="1296" w:type="dxa"/>
            <w:shd w:val="clear" w:color="auto" w:fill="FAFAFA"/>
          </w:tcPr>
          <w:p w14:paraId="3C1B7A1D" w14:textId="77777777" w:rsidR="00293454" w:rsidRPr="003E2C61" w:rsidRDefault="00293454">
            <w:pPr>
              <w:spacing w:line="240" w:lineRule="auto"/>
              <w:ind w:right="-72"/>
              <w:jc w:val="right"/>
              <w:rPr>
                <w:rFonts w:ascii="Arial" w:eastAsia="Arial" w:hAnsi="Arial" w:cs="Arial"/>
                <w:sz w:val="18"/>
                <w:szCs w:val="18"/>
              </w:rPr>
            </w:pPr>
          </w:p>
        </w:tc>
        <w:tc>
          <w:tcPr>
            <w:tcW w:w="1296" w:type="dxa"/>
          </w:tcPr>
          <w:p w14:paraId="052885BA"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01647D0D" w14:textId="77777777" w:rsidTr="00927B64">
        <w:tc>
          <w:tcPr>
            <w:tcW w:w="4277" w:type="dxa"/>
            <w:vAlign w:val="center"/>
          </w:tcPr>
          <w:p w14:paraId="30F2CE48" w14:textId="77777777" w:rsidR="00293454" w:rsidRPr="003E2C61" w:rsidRDefault="001B7CC5">
            <w:pPr>
              <w:spacing w:line="240" w:lineRule="auto"/>
              <w:ind w:left="418"/>
              <w:rPr>
                <w:rFonts w:ascii="Arial" w:eastAsia="Arial" w:hAnsi="Arial" w:cs="Arial"/>
                <w:sz w:val="18"/>
                <w:szCs w:val="18"/>
              </w:rPr>
            </w:pPr>
            <w:r w:rsidRPr="003E2C61">
              <w:rPr>
                <w:rFonts w:ascii="Arial" w:eastAsia="Arial" w:hAnsi="Arial" w:cs="Arial"/>
                <w:sz w:val="18"/>
                <w:szCs w:val="18"/>
              </w:rPr>
              <w:t xml:space="preserve">- Subsidiaries </w:t>
            </w:r>
          </w:p>
        </w:tc>
        <w:tc>
          <w:tcPr>
            <w:tcW w:w="1296" w:type="dxa"/>
            <w:shd w:val="clear" w:color="auto" w:fill="FAFAFA"/>
          </w:tcPr>
          <w:p w14:paraId="6DE07533"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296" w:type="dxa"/>
          </w:tcPr>
          <w:p w14:paraId="56FD059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296" w:type="dxa"/>
            <w:shd w:val="clear" w:color="auto" w:fill="FAFAFA"/>
          </w:tcPr>
          <w:p w14:paraId="43CC203C"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486</w:t>
            </w:r>
          </w:p>
        </w:tc>
        <w:tc>
          <w:tcPr>
            <w:tcW w:w="1296" w:type="dxa"/>
          </w:tcPr>
          <w:p w14:paraId="08FD8859"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883</w:t>
            </w:r>
          </w:p>
        </w:tc>
      </w:tr>
      <w:tr w:rsidR="00293454" w:rsidRPr="003E2C61" w14:paraId="581173B0" w14:textId="77777777" w:rsidTr="00927B64">
        <w:tc>
          <w:tcPr>
            <w:tcW w:w="4277" w:type="dxa"/>
            <w:vAlign w:val="center"/>
          </w:tcPr>
          <w:p w14:paraId="071E107A" w14:textId="77777777" w:rsidR="00293454" w:rsidRPr="003E2C61" w:rsidRDefault="001B7CC5">
            <w:pPr>
              <w:spacing w:line="240" w:lineRule="auto"/>
              <w:ind w:left="418"/>
              <w:rPr>
                <w:rFonts w:ascii="Arial" w:eastAsia="Arial" w:hAnsi="Arial" w:cs="Arial"/>
                <w:sz w:val="18"/>
                <w:szCs w:val="18"/>
              </w:rPr>
            </w:pPr>
            <w:r w:rsidRPr="003E2C61">
              <w:rPr>
                <w:rFonts w:ascii="Arial" w:eastAsia="Arial" w:hAnsi="Arial" w:cs="Arial"/>
                <w:sz w:val="18"/>
                <w:szCs w:val="18"/>
              </w:rPr>
              <w:t xml:space="preserve">- Other related parties </w:t>
            </w:r>
          </w:p>
        </w:tc>
        <w:tc>
          <w:tcPr>
            <w:tcW w:w="1296" w:type="dxa"/>
            <w:tcBorders>
              <w:bottom w:val="single" w:sz="4" w:space="0" w:color="auto"/>
            </w:tcBorders>
            <w:shd w:val="clear" w:color="auto" w:fill="FAFAFA"/>
          </w:tcPr>
          <w:p w14:paraId="276AC701"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175,751</w:t>
            </w:r>
          </w:p>
        </w:tc>
        <w:tc>
          <w:tcPr>
            <w:tcW w:w="1296" w:type="dxa"/>
            <w:tcBorders>
              <w:bottom w:val="single" w:sz="4" w:space="0" w:color="auto"/>
            </w:tcBorders>
          </w:tcPr>
          <w:p w14:paraId="4661368F"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195,957</w:t>
            </w:r>
          </w:p>
        </w:tc>
        <w:tc>
          <w:tcPr>
            <w:tcW w:w="1296" w:type="dxa"/>
            <w:tcBorders>
              <w:bottom w:val="single" w:sz="4" w:space="0" w:color="auto"/>
            </w:tcBorders>
            <w:shd w:val="clear" w:color="auto" w:fill="FAFAFA"/>
          </w:tcPr>
          <w:p w14:paraId="1A76EF32"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175,751</w:t>
            </w:r>
          </w:p>
        </w:tc>
        <w:tc>
          <w:tcPr>
            <w:tcW w:w="1296" w:type="dxa"/>
            <w:tcBorders>
              <w:bottom w:val="single" w:sz="4" w:space="0" w:color="auto"/>
            </w:tcBorders>
          </w:tcPr>
          <w:p w14:paraId="5FC307DC"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195,957</w:t>
            </w:r>
          </w:p>
        </w:tc>
      </w:tr>
      <w:tr w:rsidR="00293454" w:rsidRPr="003E2C61" w14:paraId="1500368E" w14:textId="77777777" w:rsidTr="00927B64">
        <w:tc>
          <w:tcPr>
            <w:tcW w:w="4277" w:type="dxa"/>
            <w:vAlign w:val="center"/>
          </w:tcPr>
          <w:p w14:paraId="30900EF0" w14:textId="77777777" w:rsidR="00293454" w:rsidRPr="003E2C61" w:rsidRDefault="00293454">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2199EB86"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28ED4175"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vAlign w:val="center"/>
          </w:tcPr>
          <w:p w14:paraId="30F4EDD0"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3F5402E7"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183F8E14" w14:textId="77777777" w:rsidTr="00927B64">
        <w:tc>
          <w:tcPr>
            <w:tcW w:w="4277" w:type="dxa"/>
            <w:vAlign w:val="center"/>
          </w:tcPr>
          <w:p w14:paraId="4439A8DF" w14:textId="77777777" w:rsidR="00293454" w:rsidRPr="003E2C61" w:rsidRDefault="00293454">
            <w:pPr>
              <w:spacing w:line="240" w:lineRule="auto"/>
              <w:ind w:left="418"/>
              <w:rPr>
                <w:rFonts w:ascii="Arial" w:eastAsia="Arial" w:hAnsi="Arial" w:cs="Arial"/>
                <w:sz w:val="18"/>
                <w:szCs w:val="18"/>
              </w:rPr>
            </w:pPr>
          </w:p>
        </w:tc>
        <w:tc>
          <w:tcPr>
            <w:tcW w:w="1296" w:type="dxa"/>
            <w:tcBorders>
              <w:bottom w:val="single" w:sz="4" w:space="0" w:color="auto"/>
            </w:tcBorders>
            <w:shd w:val="clear" w:color="auto" w:fill="FAFAFA"/>
          </w:tcPr>
          <w:p w14:paraId="73105132"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175,751</w:t>
            </w:r>
          </w:p>
        </w:tc>
        <w:tc>
          <w:tcPr>
            <w:tcW w:w="1296" w:type="dxa"/>
            <w:tcBorders>
              <w:bottom w:val="single" w:sz="4" w:space="0" w:color="auto"/>
            </w:tcBorders>
          </w:tcPr>
          <w:p w14:paraId="5407D15E"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195,957</w:t>
            </w:r>
          </w:p>
        </w:tc>
        <w:tc>
          <w:tcPr>
            <w:tcW w:w="1296" w:type="dxa"/>
            <w:tcBorders>
              <w:bottom w:val="single" w:sz="4" w:space="0" w:color="auto"/>
            </w:tcBorders>
            <w:shd w:val="clear" w:color="auto" w:fill="FAFAFA"/>
          </w:tcPr>
          <w:p w14:paraId="4AF7D3B2"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176,237</w:t>
            </w:r>
          </w:p>
        </w:tc>
        <w:tc>
          <w:tcPr>
            <w:tcW w:w="1296" w:type="dxa"/>
            <w:tcBorders>
              <w:bottom w:val="single" w:sz="4" w:space="0" w:color="auto"/>
            </w:tcBorders>
          </w:tcPr>
          <w:p w14:paraId="2081379F"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196,840</w:t>
            </w:r>
          </w:p>
        </w:tc>
      </w:tr>
    </w:tbl>
    <w:p w14:paraId="593A5B66" w14:textId="77777777" w:rsidR="00293454" w:rsidRPr="003E2C61" w:rsidRDefault="00293454">
      <w:pPr>
        <w:spacing w:line="240" w:lineRule="auto"/>
        <w:ind w:left="540"/>
        <w:jc w:val="both"/>
        <w:rPr>
          <w:sz w:val="18"/>
          <w:szCs w:val="18"/>
        </w:rPr>
      </w:pPr>
    </w:p>
    <w:p w14:paraId="2ED1327F" w14:textId="77777777" w:rsidR="00293454" w:rsidRPr="003E2C61" w:rsidRDefault="001B7CC5">
      <w:pPr>
        <w:spacing w:line="240" w:lineRule="auto"/>
        <w:ind w:left="540"/>
        <w:jc w:val="both"/>
        <w:rPr>
          <w:sz w:val="18"/>
          <w:szCs w:val="18"/>
        </w:rPr>
      </w:pPr>
      <w:r w:rsidRPr="003E2C61">
        <w:rPr>
          <w:sz w:val="18"/>
          <w:szCs w:val="18"/>
        </w:rPr>
        <w:t>Interest charges and interest income are based on market rates at the time the agreements were entered.</w:t>
      </w:r>
    </w:p>
    <w:p w14:paraId="2A8AEED5" w14:textId="77777777" w:rsidR="00293454" w:rsidRPr="003E2C61" w:rsidRDefault="00293454">
      <w:pPr>
        <w:spacing w:line="240" w:lineRule="auto"/>
        <w:ind w:left="540"/>
        <w:jc w:val="both"/>
        <w:rPr>
          <w:sz w:val="18"/>
          <w:szCs w:val="18"/>
        </w:rPr>
      </w:pPr>
    </w:p>
    <w:p w14:paraId="2EF919CD" w14:textId="77777777" w:rsidR="00293454" w:rsidRPr="003E2C61" w:rsidRDefault="001B7CC5">
      <w:pPr>
        <w:spacing w:line="240" w:lineRule="auto"/>
        <w:ind w:left="547" w:hanging="547"/>
        <w:rPr>
          <w:b/>
          <w:color w:val="CF4A02"/>
          <w:sz w:val="18"/>
          <w:szCs w:val="18"/>
        </w:rPr>
      </w:pPr>
      <w:r w:rsidRPr="003E2C61">
        <w:rPr>
          <w:b/>
          <w:color w:val="CF4A02"/>
          <w:sz w:val="18"/>
          <w:szCs w:val="18"/>
        </w:rPr>
        <w:t>(e)</w:t>
      </w:r>
      <w:r w:rsidRPr="003E2C61">
        <w:rPr>
          <w:b/>
          <w:color w:val="CF4A02"/>
          <w:sz w:val="18"/>
          <w:szCs w:val="18"/>
        </w:rPr>
        <w:tab/>
        <w:t>Key management compensation</w:t>
      </w:r>
    </w:p>
    <w:p w14:paraId="255F9EB2" w14:textId="77777777" w:rsidR="00293454" w:rsidRPr="007C7489" w:rsidRDefault="00293454" w:rsidP="007C7489">
      <w:pPr>
        <w:spacing w:line="240" w:lineRule="auto"/>
        <w:ind w:left="540"/>
        <w:jc w:val="both"/>
        <w:rPr>
          <w:sz w:val="18"/>
          <w:szCs w:val="18"/>
        </w:rPr>
      </w:pPr>
    </w:p>
    <w:tbl>
      <w:tblPr>
        <w:tblStyle w:val="affffffffffffffffffffffffffffffffffffc"/>
        <w:tblW w:w="9460" w:type="dxa"/>
        <w:tblLayout w:type="fixed"/>
        <w:tblLook w:val="0400" w:firstRow="0" w:lastRow="0" w:firstColumn="0" w:lastColumn="0" w:noHBand="0" w:noVBand="1"/>
      </w:tblPr>
      <w:tblGrid>
        <w:gridCol w:w="6869"/>
        <w:gridCol w:w="1296"/>
        <w:gridCol w:w="1295"/>
      </w:tblGrid>
      <w:tr w:rsidR="00293454" w:rsidRPr="003E2C61" w14:paraId="377C5794" w14:textId="77777777" w:rsidTr="00927B64">
        <w:tc>
          <w:tcPr>
            <w:tcW w:w="6869" w:type="dxa"/>
          </w:tcPr>
          <w:p w14:paraId="6057E89B"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left="420" w:right="-74"/>
              <w:rPr>
                <w:rFonts w:ascii="Arial" w:eastAsia="Arial" w:hAnsi="Arial" w:cs="Arial"/>
                <w:sz w:val="18"/>
                <w:szCs w:val="18"/>
              </w:rPr>
            </w:pPr>
          </w:p>
        </w:tc>
        <w:tc>
          <w:tcPr>
            <w:tcW w:w="2591" w:type="dxa"/>
            <w:gridSpan w:val="2"/>
            <w:tcBorders>
              <w:top w:val="single" w:sz="4" w:space="0" w:color="auto"/>
              <w:bottom w:val="single" w:sz="4" w:space="0" w:color="auto"/>
            </w:tcBorders>
            <w:shd w:val="clear" w:color="auto" w:fill="auto"/>
          </w:tcPr>
          <w:p w14:paraId="27836943"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center"/>
              <w:rPr>
                <w:rFonts w:ascii="Arial" w:eastAsia="Arial" w:hAnsi="Arial" w:cs="Arial"/>
                <w:b/>
                <w:sz w:val="18"/>
                <w:szCs w:val="18"/>
              </w:rPr>
            </w:pPr>
            <w:r w:rsidRPr="003E2C61">
              <w:rPr>
                <w:rFonts w:ascii="Arial" w:eastAsia="Arial" w:hAnsi="Arial" w:cs="Arial"/>
                <w:b/>
                <w:sz w:val="18"/>
                <w:szCs w:val="18"/>
              </w:rPr>
              <w:t>Consolidated and Separate</w:t>
            </w:r>
          </w:p>
          <w:p w14:paraId="7769F8D7"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r>
      <w:tr w:rsidR="00293454" w:rsidRPr="003E2C61" w14:paraId="0D734311" w14:textId="77777777" w:rsidTr="00927B64">
        <w:trPr>
          <w:trHeight w:val="70"/>
        </w:trPr>
        <w:tc>
          <w:tcPr>
            <w:tcW w:w="6869" w:type="dxa"/>
          </w:tcPr>
          <w:p w14:paraId="38388BD4" w14:textId="77777777" w:rsidR="00293454" w:rsidRPr="003E2C61" w:rsidRDefault="00293454">
            <w:pPr>
              <w:spacing w:line="240" w:lineRule="auto"/>
              <w:ind w:left="420" w:right="-122"/>
              <w:rPr>
                <w:rFonts w:ascii="Arial" w:eastAsia="Arial" w:hAnsi="Arial" w:cs="Arial"/>
                <w:b/>
                <w:sz w:val="18"/>
                <w:szCs w:val="18"/>
              </w:rPr>
            </w:pPr>
          </w:p>
        </w:tc>
        <w:tc>
          <w:tcPr>
            <w:tcW w:w="1296" w:type="dxa"/>
            <w:tcBorders>
              <w:top w:val="single" w:sz="4" w:space="0" w:color="auto"/>
              <w:bottom w:val="single" w:sz="4" w:space="0" w:color="auto"/>
            </w:tcBorders>
          </w:tcPr>
          <w:p w14:paraId="6C590D4B"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295" w:type="dxa"/>
            <w:tcBorders>
              <w:top w:val="single" w:sz="4" w:space="0" w:color="auto"/>
              <w:bottom w:val="single" w:sz="4" w:space="0" w:color="auto"/>
            </w:tcBorders>
          </w:tcPr>
          <w:p w14:paraId="2F5FE8D0"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r>
      <w:tr w:rsidR="00293454" w:rsidRPr="003E2C61" w14:paraId="7546D7DD" w14:textId="77777777" w:rsidTr="00927B64">
        <w:trPr>
          <w:trHeight w:val="70"/>
        </w:trPr>
        <w:tc>
          <w:tcPr>
            <w:tcW w:w="6869" w:type="dxa"/>
            <w:vAlign w:val="center"/>
          </w:tcPr>
          <w:p w14:paraId="19E08BF0" w14:textId="77777777" w:rsidR="00293454" w:rsidRPr="003E2C61" w:rsidRDefault="00293454">
            <w:pPr>
              <w:spacing w:line="240" w:lineRule="auto"/>
              <w:ind w:left="420"/>
              <w:rPr>
                <w:rFonts w:ascii="Arial" w:eastAsia="Arial" w:hAnsi="Arial" w:cs="Arial"/>
                <w:sz w:val="18"/>
                <w:szCs w:val="18"/>
              </w:rPr>
            </w:pPr>
          </w:p>
        </w:tc>
        <w:tc>
          <w:tcPr>
            <w:tcW w:w="1296" w:type="dxa"/>
            <w:tcBorders>
              <w:top w:val="single" w:sz="4" w:space="0" w:color="auto"/>
            </w:tcBorders>
            <w:shd w:val="clear" w:color="auto" w:fill="FAFAFA"/>
            <w:vAlign w:val="center"/>
          </w:tcPr>
          <w:p w14:paraId="566548D5" w14:textId="77777777" w:rsidR="00293454" w:rsidRPr="003E2C61" w:rsidRDefault="00293454">
            <w:pPr>
              <w:spacing w:line="240" w:lineRule="auto"/>
              <w:ind w:right="-72"/>
              <w:jc w:val="right"/>
              <w:rPr>
                <w:rFonts w:ascii="Arial" w:eastAsia="Arial" w:hAnsi="Arial" w:cs="Arial"/>
                <w:sz w:val="18"/>
                <w:szCs w:val="18"/>
              </w:rPr>
            </w:pPr>
          </w:p>
        </w:tc>
        <w:tc>
          <w:tcPr>
            <w:tcW w:w="1295" w:type="dxa"/>
            <w:tcBorders>
              <w:top w:val="single" w:sz="4" w:space="0" w:color="auto"/>
            </w:tcBorders>
            <w:vAlign w:val="center"/>
          </w:tcPr>
          <w:p w14:paraId="06A7FAA2"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6C987A19" w14:textId="77777777" w:rsidTr="00927B64">
        <w:tc>
          <w:tcPr>
            <w:tcW w:w="6869" w:type="dxa"/>
          </w:tcPr>
          <w:p w14:paraId="39D43046" w14:textId="77777777" w:rsidR="00293454" w:rsidRPr="003E2C61" w:rsidRDefault="001B7CC5">
            <w:pPr>
              <w:spacing w:line="240" w:lineRule="auto"/>
              <w:ind w:left="420" w:right="-74"/>
              <w:rPr>
                <w:rFonts w:ascii="Arial" w:eastAsia="Arial" w:hAnsi="Arial" w:cs="Arial"/>
                <w:sz w:val="18"/>
                <w:szCs w:val="18"/>
                <w:highlight w:val="white"/>
              </w:rPr>
            </w:pPr>
            <w:r w:rsidRPr="003E2C61">
              <w:rPr>
                <w:rFonts w:ascii="Arial" w:eastAsia="Arial" w:hAnsi="Arial" w:cs="Arial"/>
                <w:sz w:val="18"/>
                <w:szCs w:val="18"/>
                <w:highlight w:val="white"/>
              </w:rPr>
              <w:t>Salaries and other short-term employment benefits</w:t>
            </w:r>
          </w:p>
        </w:tc>
        <w:tc>
          <w:tcPr>
            <w:tcW w:w="1296" w:type="dxa"/>
            <w:shd w:val="clear" w:color="auto" w:fill="FAFAFA"/>
          </w:tcPr>
          <w:p w14:paraId="1C4CB1FE"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70,187</w:t>
            </w:r>
          </w:p>
        </w:tc>
        <w:tc>
          <w:tcPr>
            <w:tcW w:w="1295" w:type="dxa"/>
          </w:tcPr>
          <w:p w14:paraId="45551877"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76,449</w:t>
            </w:r>
          </w:p>
        </w:tc>
      </w:tr>
      <w:tr w:rsidR="00293454" w:rsidRPr="003E2C61" w14:paraId="490E621E" w14:textId="77777777" w:rsidTr="00927B64">
        <w:tc>
          <w:tcPr>
            <w:tcW w:w="6869" w:type="dxa"/>
          </w:tcPr>
          <w:p w14:paraId="30910E5D"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left="420" w:right="-74"/>
              <w:rPr>
                <w:rFonts w:ascii="Arial" w:eastAsia="Arial" w:hAnsi="Arial" w:cs="Arial"/>
                <w:sz w:val="18"/>
                <w:szCs w:val="18"/>
                <w:highlight w:val="white"/>
              </w:rPr>
            </w:pPr>
            <w:r w:rsidRPr="003E2C61">
              <w:rPr>
                <w:rFonts w:ascii="Arial" w:eastAsia="Arial" w:hAnsi="Arial" w:cs="Arial"/>
                <w:sz w:val="18"/>
                <w:szCs w:val="18"/>
                <w:highlight w:val="white"/>
              </w:rPr>
              <w:t>Post-employment benefits</w:t>
            </w:r>
          </w:p>
        </w:tc>
        <w:tc>
          <w:tcPr>
            <w:tcW w:w="1296" w:type="dxa"/>
            <w:tcBorders>
              <w:bottom w:val="single" w:sz="4" w:space="0" w:color="auto"/>
            </w:tcBorders>
            <w:shd w:val="clear" w:color="auto" w:fill="FAFAFA"/>
          </w:tcPr>
          <w:p w14:paraId="47E0D43C"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15,904</w:t>
            </w:r>
          </w:p>
        </w:tc>
        <w:tc>
          <w:tcPr>
            <w:tcW w:w="1295" w:type="dxa"/>
            <w:tcBorders>
              <w:bottom w:val="single" w:sz="4" w:space="0" w:color="auto"/>
            </w:tcBorders>
          </w:tcPr>
          <w:p w14:paraId="173AE275"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21,328</w:t>
            </w:r>
          </w:p>
        </w:tc>
      </w:tr>
      <w:tr w:rsidR="00293454" w:rsidRPr="003E2C61" w14:paraId="0048C766" w14:textId="77777777" w:rsidTr="00927B64">
        <w:tc>
          <w:tcPr>
            <w:tcW w:w="6869" w:type="dxa"/>
            <w:vAlign w:val="center"/>
          </w:tcPr>
          <w:p w14:paraId="47D6FAE8" w14:textId="77777777" w:rsidR="00293454" w:rsidRPr="003E2C61" w:rsidRDefault="00293454">
            <w:pPr>
              <w:spacing w:line="240" w:lineRule="auto"/>
              <w:ind w:left="420"/>
              <w:rPr>
                <w:rFonts w:ascii="Arial" w:eastAsia="Arial" w:hAnsi="Arial" w:cs="Arial"/>
                <w:sz w:val="18"/>
                <w:szCs w:val="18"/>
              </w:rPr>
            </w:pPr>
          </w:p>
        </w:tc>
        <w:tc>
          <w:tcPr>
            <w:tcW w:w="1296" w:type="dxa"/>
            <w:tcBorders>
              <w:top w:val="single" w:sz="4" w:space="0" w:color="auto"/>
            </w:tcBorders>
            <w:shd w:val="clear" w:color="auto" w:fill="FAFAFA"/>
            <w:vAlign w:val="center"/>
          </w:tcPr>
          <w:p w14:paraId="1D64603D" w14:textId="77777777" w:rsidR="00293454" w:rsidRPr="003E2C61" w:rsidRDefault="00293454">
            <w:pPr>
              <w:spacing w:line="240" w:lineRule="auto"/>
              <w:ind w:right="-72"/>
              <w:jc w:val="right"/>
              <w:rPr>
                <w:rFonts w:ascii="Arial" w:eastAsia="Arial" w:hAnsi="Arial" w:cs="Arial"/>
                <w:sz w:val="18"/>
                <w:szCs w:val="18"/>
              </w:rPr>
            </w:pPr>
          </w:p>
        </w:tc>
        <w:tc>
          <w:tcPr>
            <w:tcW w:w="1295" w:type="dxa"/>
            <w:tcBorders>
              <w:top w:val="single" w:sz="4" w:space="0" w:color="auto"/>
            </w:tcBorders>
            <w:vAlign w:val="center"/>
          </w:tcPr>
          <w:p w14:paraId="2ECCC25A"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2ECE7EB9" w14:textId="77777777" w:rsidTr="00927B64">
        <w:tc>
          <w:tcPr>
            <w:tcW w:w="6869" w:type="dxa"/>
          </w:tcPr>
          <w:p w14:paraId="03163939" w14:textId="77777777" w:rsidR="00293454" w:rsidRPr="003E2C61" w:rsidRDefault="00293454">
            <w:pPr>
              <w:tabs>
                <w:tab w:val="left" w:pos="1134"/>
                <w:tab w:val="left" w:pos="1276"/>
                <w:tab w:val="center" w:pos="3402"/>
                <w:tab w:val="center" w:pos="4536"/>
                <w:tab w:val="center" w:pos="5670"/>
                <w:tab w:val="center" w:pos="6804"/>
                <w:tab w:val="right" w:pos="7655"/>
              </w:tabs>
              <w:spacing w:line="240" w:lineRule="auto"/>
              <w:ind w:left="420" w:right="-74"/>
              <w:rPr>
                <w:rFonts w:ascii="Arial" w:eastAsia="Arial" w:hAnsi="Arial" w:cs="Arial"/>
                <w:sz w:val="18"/>
                <w:szCs w:val="18"/>
                <w:highlight w:val="white"/>
              </w:rPr>
            </w:pPr>
          </w:p>
        </w:tc>
        <w:tc>
          <w:tcPr>
            <w:tcW w:w="1296" w:type="dxa"/>
            <w:tcBorders>
              <w:bottom w:val="single" w:sz="4" w:space="0" w:color="auto"/>
            </w:tcBorders>
            <w:shd w:val="clear" w:color="auto" w:fill="FAFAFA"/>
          </w:tcPr>
          <w:p w14:paraId="069DF6C9"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86,091</w:t>
            </w:r>
          </w:p>
        </w:tc>
        <w:tc>
          <w:tcPr>
            <w:tcW w:w="1295" w:type="dxa"/>
            <w:tcBorders>
              <w:bottom w:val="single" w:sz="4" w:space="0" w:color="auto"/>
            </w:tcBorders>
          </w:tcPr>
          <w:p w14:paraId="75112BE9" w14:textId="77777777" w:rsidR="00293454" w:rsidRPr="003E2C61" w:rsidRDefault="001B7CC5">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w:hAnsi="Arial" w:cs="Arial"/>
                <w:sz w:val="18"/>
                <w:szCs w:val="18"/>
              </w:rPr>
            </w:pPr>
            <w:r w:rsidRPr="003E2C61">
              <w:rPr>
                <w:rFonts w:ascii="Arial" w:eastAsia="Arial" w:hAnsi="Arial" w:cs="Arial"/>
                <w:sz w:val="18"/>
                <w:szCs w:val="18"/>
              </w:rPr>
              <w:t>97,777</w:t>
            </w:r>
          </w:p>
        </w:tc>
      </w:tr>
    </w:tbl>
    <w:p w14:paraId="42E03ED2" w14:textId="77777777" w:rsidR="00293454" w:rsidRPr="003E2C61" w:rsidRDefault="00293454">
      <w:pPr>
        <w:spacing w:line="240" w:lineRule="auto"/>
        <w:ind w:left="540"/>
        <w:rPr>
          <w:sz w:val="18"/>
          <w:szCs w:val="18"/>
        </w:rPr>
      </w:pPr>
    </w:p>
    <w:p w14:paraId="61678D90" w14:textId="7ECE3D5F" w:rsidR="00293454" w:rsidRPr="003E2C61" w:rsidRDefault="001B7CC5" w:rsidP="007825CA">
      <w:pPr>
        <w:spacing w:line="240" w:lineRule="auto"/>
        <w:ind w:left="540"/>
        <w:jc w:val="both"/>
        <w:rPr>
          <w:sz w:val="18"/>
          <w:szCs w:val="18"/>
          <w:highlight w:val="white"/>
        </w:rPr>
      </w:pPr>
      <w:r w:rsidRPr="003E2C61">
        <w:rPr>
          <w:sz w:val="18"/>
          <w:szCs w:val="18"/>
          <w:highlight w:val="white"/>
        </w:rPr>
        <w:t xml:space="preserve">The above information is prepared in accordance with the Securities and Exchange </w:t>
      </w:r>
      <w:proofErr w:type="gramStart"/>
      <w:r w:rsidRPr="003E2C61">
        <w:rPr>
          <w:sz w:val="18"/>
          <w:szCs w:val="18"/>
          <w:highlight w:val="white"/>
        </w:rPr>
        <w:t>Commission‘</w:t>
      </w:r>
      <w:proofErr w:type="gramEnd"/>
      <w:r w:rsidRPr="003E2C61">
        <w:rPr>
          <w:sz w:val="18"/>
          <w:szCs w:val="18"/>
          <w:highlight w:val="white"/>
        </w:rPr>
        <w:t>s regulations. This includes the managing director, the first four managers reporting to the managing director as well as all managers at the same level including Treasurer and Controller.</w:t>
      </w:r>
      <w:r w:rsidRPr="003E2C61">
        <w:br w:type="page"/>
      </w:r>
    </w:p>
    <w:p w14:paraId="5CAEB1DD" w14:textId="77777777" w:rsidR="00293454" w:rsidRPr="003E2C61" w:rsidRDefault="00293454">
      <w:pPr>
        <w:spacing w:line="240" w:lineRule="auto"/>
        <w:ind w:left="540"/>
        <w:jc w:val="both"/>
        <w:rPr>
          <w:sz w:val="18"/>
          <w:szCs w:val="18"/>
          <w:highlight w:val="white"/>
        </w:rPr>
      </w:pPr>
    </w:p>
    <w:p w14:paraId="34EA6259" w14:textId="77777777" w:rsidR="00293454" w:rsidRPr="003E2C61" w:rsidRDefault="001B7CC5">
      <w:pPr>
        <w:spacing w:line="240" w:lineRule="auto"/>
        <w:ind w:left="547" w:hanging="547"/>
        <w:rPr>
          <w:b/>
          <w:color w:val="CF4A02"/>
          <w:sz w:val="18"/>
          <w:szCs w:val="18"/>
        </w:rPr>
      </w:pPr>
      <w:r w:rsidRPr="003E2C61">
        <w:rPr>
          <w:b/>
          <w:color w:val="CF4A02"/>
          <w:sz w:val="18"/>
          <w:szCs w:val="18"/>
        </w:rPr>
        <w:t>(f)</w:t>
      </w:r>
      <w:r w:rsidRPr="003E2C61">
        <w:rPr>
          <w:b/>
          <w:color w:val="CF4A02"/>
          <w:sz w:val="18"/>
          <w:szCs w:val="18"/>
        </w:rPr>
        <w:tab/>
        <w:t>Year-end balances arising from sales/purchases of goods/services and expenses</w:t>
      </w:r>
    </w:p>
    <w:p w14:paraId="1ECBBBDD" w14:textId="77777777" w:rsidR="00293454" w:rsidRPr="003E2C61" w:rsidRDefault="00293454">
      <w:pPr>
        <w:spacing w:line="240" w:lineRule="auto"/>
        <w:jc w:val="both"/>
        <w:rPr>
          <w:sz w:val="18"/>
          <w:szCs w:val="18"/>
        </w:rPr>
      </w:pPr>
    </w:p>
    <w:tbl>
      <w:tblPr>
        <w:tblStyle w:val="affffffffffffffffffffffffffffffffffffd"/>
        <w:tblW w:w="9461" w:type="dxa"/>
        <w:tblLayout w:type="fixed"/>
        <w:tblLook w:val="0000" w:firstRow="0" w:lastRow="0" w:firstColumn="0" w:lastColumn="0" w:noHBand="0" w:noVBand="0"/>
      </w:tblPr>
      <w:tblGrid>
        <w:gridCol w:w="4277"/>
        <w:gridCol w:w="1296"/>
        <w:gridCol w:w="1296"/>
        <w:gridCol w:w="1296"/>
        <w:gridCol w:w="1296"/>
      </w:tblGrid>
      <w:tr w:rsidR="00293454" w:rsidRPr="003E2C61" w14:paraId="065E290C" w14:textId="77777777" w:rsidTr="00927B64">
        <w:tc>
          <w:tcPr>
            <w:tcW w:w="4277" w:type="dxa"/>
            <w:vAlign w:val="center"/>
          </w:tcPr>
          <w:p w14:paraId="08F2C45C" w14:textId="77777777" w:rsidR="00293454" w:rsidRPr="003E2C61" w:rsidRDefault="00293454">
            <w:pPr>
              <w:spacing w:line="240" w:lineRule="auto"/>
              <w:ind w:left="418"/>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tcPr>
          <w:p w14:paraId="6463C44D"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Consolidated</w:t>
            </w:r>
          </w:p>
          <w:p w14:paraId="626EB7BB"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c>
          <w:tcPr>
            <w:tcW w:w="2592" w:type="dxa"/>
            <w:gridSpan w:val="2"/>
            <w:tcBorders>
              <w:top w:val="single" w:sz="4" w:space="0" w:color="auto"/>
              <w:bottom w:val="single" w:sz="4" w:space="0" w:color="auto"/>
            </w:tcBorders>
            <w:shd w:val="clear" w:color="auto" w:fill="auto"/>
          </w:tcPr>
          <w:p w14:paraId="4C8B6124"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Separate</w:t>
            </w:r>
          </w:p>
          <w:p w14:paraId="1A1A849D"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r>
      <w:tr w:rsidR="00293454" w:rsidRPr="003E2C61" w14:paraId="45F437C3" w14:textId="77777777" w:rsidTr="00927B64">
        <w:tc>
          <w:tcPr>
            <w:tcW w:w="4277" w:type="dxa"/>
            <w:vAlign w:val="center"/>
          </w:tcPr>
          <w:p w14:paraId="655952B3" w14:textId="77777777" w:rsidR="00293454" w:rsidRPr="003E2C61" w:rsidRDefault="00293454">
            <w:pPr>
              <w:spacing w:line="240" w:lineRule="auto"/>
              <w:ind w:left="418"/>
              <w:rPr>
                <w:rFonts w:ascii="Arial" w:eastAsia="Arial" w:hAnsi="Arial" w:cs="Arial"/>
                <w:sz w:val="18"/>
                <w:szCs w:val="18"/>
              </w:rPr>
            </w:pPr>
          </w:p>
        </w:tc>
        <w:tc>
          <w:tcPr>
            <w:tcW w:w="1296" w:type="dxa"/>
            <w:tcBorders>
              <w:top w:val="single" w:sz="4" w:space="0" w:color="auto"/>
              <w:bottom w:val="single" w:sz="4" w:space="0" w:color="auto"/>
            </w:tcBorders>
          </w:tcPr>
          <w:p w14:paraId="2EC696B6"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296" w:type="dxa"/>
            <w:tcBorders>
              <w:top w:val="single" w:sz="4" w:space="0" w:color="auto"/>
              <w:bottom w:val="single" w:sz="4" w:space="0" w:color="auto"/>
            </w:tcBorders>
          </w:tcPr>
          <w:p w14:paraId="13909D5C"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c>
          <w:tcPr>
            <w:tcW w:w="1296" w:type="dxa"/>
            <w:tcBorders>
              <w:top w:val="single" w:sz="4" w:space="0" w:color="auto"/>
              <w:bottom w:val="single" w:sz="4" w:space="0" w:color="auto"/>
            </w:tcBorders>
          </w:tcPr>
          <w:p w14:paraId="2DF192B6"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296" w:type="dxa"/>
            <w:tcBorders>
              <w:top w:val="single" w:sz="4" w:space="0" w:color="auto"/>
              <w:bottom w:val="single" w:sz="4" w:space="0" w:color="auto"/>
            </w:tcBorders>
          </w:tcPr>
          <w:p w14:paraId="2796241D"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r>
      <w:tr w:rsidR="00293454" w:rsidRPr="003E2C61" w14:paraId="3733F365" w14:textId="77777777" w:rsidTr="00927B64">
        <w:tc>
          <w:tcPr>
            <w:tcW w:w="4277" w:type="dxa"/>
            <w:vAlign w:val="center"/>
          </w:tcPr>
          <w:p w14:paraId="450C1BC4" w14:textId="77777777" w:rsidR="00293454" w:rsidRPr="003E2C61" w:rsidRDefault="00293454">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7C920591"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08EC83F0"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vAlign w:val="center"/>
          </w:tcPr>
          <w:p w14:paraId="748E5631"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138D84FF"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40717518" w14:textId="77777777" w:rsidTr="00927B64">
        <w:tc>
          <w:tcPr>
            <w:tcW w:w="4277" w:type="dxa"/>
            <w:vAlign w:val="center"/>
          </w:tcPr>
          <w:p w14:paraId="5F0D2B7A" w14:textId="77777777" w:rsidR="00293454" w:rsidRPr="003E2C61" w:rsidRDefault="00293454">
            <w:pPr>
              <w:spacing w:line="240" w:lineRule="auto"/>
              <w:ind w:left="418"/>
              <w:rPr>
                <w:rFonts w:ascii="Arial" w:eastAsia="Arial" w:hAnsi="Arial" w:cs="Arial"/>
                <w:sz w:val="18"/>
                <w:szCs w:val="18"/>
              </w:rPr>
            </w:pPr>
          </w:p>
        </w:tc>
        <w:tc>
          <w:tcPr>
            <w:tcW w:w="1296" w:type="dxa"/>
            <w:shd w:val="clear" w:color="auto" w:fill="FAFAFA"/>
          </w:tcPr>
          <w:p w14:paraId="1749D398" w14:textId="77777777" w:rsidR="00293454" w:rsidRPr="003E2C61" w:rsidRDefault="00293454">
            <w:pPr>
              <w:spacing w:line="240" w:lineRule="auto"/>
              <w:ind w:right="-72"/>
              <w:jc w:val="right"/>
              <w:rPr>
                <w:rFonts w:ascii="Arial" w:eastAsia="Arial" w:hAnsi="Arial" w:cs="Arial"/>
                <w:sz w:val="18"/>
                <w:szCs w:val="18"/>
              </w:rPr>
            </w:pPr>
          </w:p>
        </w:tc>
        <w:tc>
          <w:tcPr>
            <w:tcW w:w="1296" w:type="dxa"/>
          </w:tcPr>
          <w:p w14:paraId="064733C2" w14:textId="77777777" w:rsidR="00293454" w:rsidRPr="003E2C61" w:rsidRDefault="00293454">
            <w:pPr>
              <w:spacing w:line="240" w:lineRule="auto"/>
              <w:ind w:right="-72"/>
              <w:jc w:val="right"/>
              <w:rPr>
                <w:rFonts w:ascii="Arial" w:eastAsia="Arial" w:hAnsi="Arial" w:cs="Arial"/>
                <w:sz w:val="18"/>
                <w:szCs w:val="18"/>
              </w:rPr>
            </w:pPr>
          </w:p>
        </w:tc>
        <w:tc>
          <w:tcPr>
            <w:tcW w:w="1296" w:type="dxa"/>
            <w:shd w:val="clear" w:color="auto" w:fill="FAFAFA"/>
          </w:tcPr>
          <w:p w14:paraId="74993C2A" w14:textId="77777777" w:rsidR="00293454" w:rsidRPr="003E2C61" w:rsidRDefault="00293454">
            <w:pPr>
              <w:spacing w:line="240" w:lineRule="auto"/>
              <w:ind w:right="-72"/>
              <w:jc w:val="right"/>
              <w:rPr>
                <w:rFonts w:ascii="Arial" w:eastAsia="Arial" w:hAnsi="Arial" w:cs="Arial"/>
                <w:sz w:val="18"/>
                <w:szCs w:val="18"/>
              </w:rPr>
            </w:pPr>
          </w:p>
        </w:tc>
        <w:tc>
          <w:tcPr>
            <w:tcW w:w="1296" w:type="dxa"/>
          </w:tcPr>
          <w:p w14:paraId="35A61B48"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0D16777A" w14:textId="77777777" w:rsidTr="00927B64">
        <w:tc>
          <w:tcPr>
            <w:tcW w:w="4277" w:type="dxa"/>
            <w:vAlign w:val="center"/>
          </w:tcPr>
          <w:p w14:paraId="5BA5EEB0" w14:textId="77777777" w:rsidR="00293454" w:rsidRPr="003E2C61" w:rsidRDefault="001B7CC5">
            <w:pPr>
              <w:spacing w:line="240" w:lineRule="auto"/>
              <w:ind w:left="418"/>
              <w:rPr>
                <w:rFonts w:ascii="Arial" w:eastAsia="Arial" w:hAnsi="Arial" w:cs="Arial"/>
                <w:sz w:val="18"/>
                <w:szCs w:val="18"/>
              </w:rPr>
            </w:pPr>
            <w:r w:rsidRPr="003E2C61">
              <w:rPr>
                <w:rFonts w:ascii="Arial" w:eastAsia="Arial" w:hAnsi="Arial" w:cs="Arial"/>
                <w:sz w:val="18"/>
                <w:szCs w:val="18"/>
              </w:rPr>
              <w:t>Amounts due from:</w:t>
            </w:r>
          </w:p>
        </w:tc>
        <w:tc>
          <w:tcPr>
            <w:tcW w:w="1296" w:type="dxa"/>
            <w:shd w:val="clear" w:color="auto" w:fill="FAFAFA"/>
          </w:tcPr>
          <w:p w14:paraId="07C2AF08" w14:textId="77777777" w:rsidR="00293454" w:rsidRPr="003E2C61" w:rsidRDefault="00293454">
            <w:pPr>
              <w:spacing w:line="240" w:lineRule="auto"/>
              <w:ind w:right="-72"/>
              <w:jc w:val="right"/>
              <w:rPr>
                <w:rFonts w:ascii="Arial" w:eastAsia="Arial" w:hAnsi="Arial" w:cs="Arial"/>
                <w:sz w:val="18"/>
                <w:szCs w:val="18"/>
              </w:rPr>
            </w:pPr>
          </w:p>
        </w:tc>
        <w:tc>
          <w:tcPr>
            <w:tcW w:w="1296" w:type="dxa"/>
          </w:tcPr>
          <w:p w14:paraId="52C17842" w14:textId="77777777" w:rsidR="00293454" w:rsidRPr="003E2C61" w:rsidRDefault="00293454">
            <w:pPr>
              <w:spacing w:line="240" w:lineRule="auto"/>
              <w:ind w:right="-72"/>
              <w:jc w:val="right"/>
              <w:rPr>
                <w:rFonts w:ascii="Arial" w:eastAsia="Arial" w:hAnsi="Arial" w:cs="Arial"/>
                <w:sz w:val="18"/>
                <w:szCs w:val="18"/>
              </w:rPr>
            </w:pPr>
          </w:p>
        </w:tc>
        <w:tc>
          <w:tcPr>
            <w:tcW w:w="1296" w:type="dxa"/>
            <w:shd w:val="clear" w:color="auto" w:fill="FAFAFA"/>
          </w:tcPr>
          <w:p w14:paraId="632F5836" w14:textId="77777777" w:rsidR="00293454" w:rsidRPr="003E2C61" w:rsidRDefault="00293454">
            <w:pPr>
              <w:spacing w:line="240" w:lineRule="auto"/>
              <w:ind w:right="-72"/>
              <w:jc w:val="right"/>
              <w:rPr>
                <w:rFonts w:ascii="Arial" w:eastAsia="Arial" w:hAnsi="Arial" w:cs="Arial"/>
                <w:sz w:val="18"/>
                <w:szCs w:val="18"/>
              </w:rPr>
            </w:pPr>
          </w:p>
        </w:tc>
        <w:tc>
          <w:tcPr>
            <w:tcW w:w="1296" w:type="dxa"/>
          </w:tcPr>
          <w:p w14:paraId="2A580076"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6F7DCE65" w14:textId="77777777" w:rsidTr="00927B64">
        <w:tc>
          <w:tcPr>
            <w:tcW w:w="4277" w:type="dxa"/>
            <w:vAlign w:val="center"/>
          </w:tcPr>
          <w:p w14:paraId="31F2372C" w14:textId="77777777" w:rsidR="00293454" w:rsidRPr="003E2C61" w:rsidRDefault="001B7CC5">
            <w:pPr>
              <w:spacing w:line="240" w:lineRule="auto"/>
              <w:ind w:left="418"/>
              <w:rPr>
                <w:rFonts w:ascii="Arial" w:eastAsia="Arial" w:hAnsi="Arial" w:cs="Arial"/>
                <w:sz w:val="18"/>
                <w:szCs w:val="18"/>
              </w:rPr>
            </w:pPr>
            <w:r w:rsidRPr="003E2C61">
              <w:rPr>
                <w:rFonts w:ascii="Arial" w:eastAsia="Arial" w:hAnsi="Arial" w:cs="Arial"/>
                <w:sz w:val="18"/>
                <w:szCs w:val="18"/>
              </w:rPr>
              <w:t>- Subsidiaries</w:t>
            </w:r>
          </w:p>
        </w:tc>
        <w:tc>
          <w:tcPr>
            <w:tcW w:w="1296" w:type="dxa"/>
            <w:shd w:val="clear" w:color="auto" w:fill="FAFAFA"/>
          </w:tcPr>
          <w:p w14:paraId="343B6123"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296" w:type="dxa"/>
          </w:tcPr>
          <w:p w14:paraId="650A407F"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296" w:type="dxa"/>
            <w:shd w:val="clear" w:color="auto" w:fill="FAFAFA"/>
          </w:tcPr>
          <w:p w14:paraId="55593E99"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46,999</w:t>
            </w:r>
          </w:p>
        </w:tc>
        <w:tc>
          <w:tcPr>
            <w:tcW w:w="1296" w:type="dxa"/>
          </w:tcPr>
          <w:p w14:paraId="5BC35417"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63,496</w:t>
            </w:r>
          </w:p>
        </w:tc>
      </w:tr>
      <w:tr w:rsidR="00293454" w:rsidRPr="003E2C61" w14:paraId="4D918808" w14:textId="77777777" w:rsidTr="00927B64">
        <w:tc>
          <w:tcPr>
            <w:tcW w:w="4277" w:type="dxa"/>
            <w:vAlign w:val="center"/>
          </w:tcPr>
          <w:p w14:paraId="4863E2F1" w14:textId="77777777" w:rsidR="00293454" w:rsidRPr="003E2C61" w:rsidRDefault="001B7CC5">
            <w:pPr>
              <w:spacing w:line="240" w:lineRule="auto"/>
              <w:ind w:left="418"/>
              <w:rPr>
                <w:rFonts w:ascii="Arial" w:eastAsia="Arial" w:hAnsi="Arial" w:cs="Arial"/>
                <w:sz w:val="18"/>
                <w:szCs w:val="18"/>
              </w:rPr>
            </w:pPr>
            <w:r w:rsidRPr="003E2C61">
              <w:rPr>
                <w:rFonts w:ascii="Arial" w:eastAsia="Arial" w:hAnsi="Arial" w:cs="Arial"/>
                <w:sz w:val="18"/>
                <w:szCs w:val="18"/>
              </w:rPr>
              <w:t xml:space="preserve">- Other related parties </w:t>
            </w:r>
          </w:p>
        </w:tc>
        <w:tc>
          <w:tcPr>
            <w:tcW w:w="1296" w:type="dxa"/>
            <w:tcBorders>
              <w:bottom w:val="single" w:sz="4" w:space="0" w:color="auto"/>
            </w:tcBorders>
            <w:shd w:val="clear" w:color="auto" w:fill="FAFAFA"/>
          </w:tcPr>
          <w:p w14:paraId="3B0600E8"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15</w:t>
            </w:r>
          </w:p>
        </w:tc>
        <w:tc>
          <w:tcPr>
            <w:tcW w:w="1296" w:type="dxa"/>
            <w:tcBorders>
              <w:bottom w:val="single" w:sz="4" w:space="0" w:color="auto"/>
            </w:tcBorders>
          </w:tcPr>
          <w:p w14:paraId="705D9773"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36,486</w:t>
            </w:r>
          </w:p>
        </w:tc>
        <w:tc>
          <w:tcPr>
            <w:tcW w:w="1296" w:type="dxa"/>
            <w:tcBorders>
              <w:bottom w:val="single" w:sz="4" w:space="0" w:color="auto"/>
            </w:tcBorders>
            <w:shd w:val="clear" w:color="auto" w:fill="FAFAFA"/>
          </w:tcPr>
          <w:p w14:paraId="51880871"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15</w:t>
            </w:r>
          </w:p>
        </w:tc>
        <w:tc>
          <w:tcPr>
            <w:tcW w:w="1296" w:type="dxa"/>
            <w:tcBorders>
              <w:bottom w:val="single" w:sz="4" w:space="0" w:color="auto"/>
            </w:tcBorders>
          </w:tcPr>
          <w:p w14:paraId="6AB8C604"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36,486</w:t>
            </w:r>
          </w:p>
        </w:tc>
      </w:tr>
      <w:tr w:rsidR="00293454" w:rsidRPr="003E2C61" w14:paraId="3EF1886D" w14:textId="77777777" w:rsidTr="00927B64">
        <w:tc>
          <w:tcPr>
            <w:tcW w:w="4277" w:type="dxa"/>
            <w:vAlign w:val="center"/>
          </w:tcPr>
          <w:p w14:paraId="631C690E" w14:textId="77777777" w:rsidR="00293454" w:rsidRPr="003E2C61" w:rsidRDefault="00293454">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53F7293C"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4BF5B2E5"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vAlign w:val="center"/>
          </w:tcPr>
          <w:p w14:paraId="2BDCDBB3"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52E53A11"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4605CC5A" w14:textId="77777777" w:rsidTr="00927B64">
        <w:tc>
          <w:tcPr>
            <w:tcW w:w="4277" w:type="dxa"/>
            <w:vAlign w:val="center"/>
          </w:tcPr>
          <w:p w14:paraId="530B86CD" w14:textId="77777777" w:rsidR="00293454" w:rsidRPr="003E2C61" w:rsidRDefault="00293454">
            <w:pPr>
              <w:spacing w:line="240" w:lineRule="auto"/>
              <w:ind w:left="418"/>
              <w:rPr>
                <w:rFonts w:ascii="Arial" w:eastAsia="Arial" w:hAnsi="Arial" w:cs="Arial"/>
                <w:sz w:val="18"/>
                <w:szCs w:val="18"/>
              </w:rPr>
            </w:pPr>
          </w:p>
        </w:tc>
        <w:tc>
          <w:tcPr>
            <w:tcW w:w="1296" w:type="dxa"/>
            <w:tcBorders>
              <w:bottom w:val="single" w:sz="4" w:space="0" w:color="auto"/>
            </w:tcBorders>
            <w:shd w:val="clear" w:color="auto" w:fill="FAFAFA"/>
          </w:tcPr>
          <w:p w14:paraId="7C3F5211"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15</w:t>
            </w:r>
          </w:p>
        </w:tc>
        <w:tc>
          <w:tcPr>
            <w:tcW w:w="1296" w:type="dxa"/>
            <w:tcBorders>
              <w:bottom w:val="single" w:sz="4" w:space="0" w:color="auto"/>
            </w:tcBorders>
          </w:tcPr>
          <w:p w14:paraId="243C501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36,486</w:t>
            </w:r>
          </w:p>
        </w:tc>
        <w:tc>
          <w:tcPr>
            <w:tcW w:w="1296" w:type="dxa"/>
            <w:tcBorders>
              <w:bottom w:val="single" w:sz="4" w:space="0" w:color="auto"/>
            </w:tcBorders>
            <w:shd w:val="clear" w:color="auto" w:fill="FAFAFA"/>
          </w:tcPr>
          <w:p w14:paraId="38D923D9"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47,014</w:t>
            </w:r>
          </w:p>
        </w:tc>
        <w:tc>
          <w:tcPr>
            <w:tcW w:w="1296" w:type="dxa"/>
            <w:tcBorders>
              <w:bottom w:val="single" w:sz="4" w:space="0" w:color="auto"/>
            </w:tcBorders>
          </w:tcPr>
          <w:p w14:paraId="7D411D1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99,982</w:t>
            </w:r>
          </w:p>
        </w:tc>
      </w:tr>
      <w:tr w:rsidR="00293454" w:rsidRPr="003E2C61" w14:paraId="676D2ACF" w14:textId="77777777" w:rsidTr="00927B64">
        <w:tc>
          <w:tcPr>
            <w:tcW w:w="4277" w:type="dxa"/>
            <w:vAlign w:val="center"/>
          </w:tcPr>
          <w:p w14:paraId="677D802B" w14:textId="77777777" w:rsidR="00293454" w:rsidRPr="003E2C61" w:rsidRDefault="00293454">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tcPr>
          <w:p w14:paraId="54AAEBE7"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tcPr>
          <w:p w14:paraId="3C28E78B"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0847852F"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tcPr>
          <w:p w14:paraId="3ACD0CB4"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2BBB4BE5" w14:textId="77777777" w:rsidTr="00927B64">
        <w:tc>
          <w:tcPr>
            <w:tcW w:w="4277" w:type="dxa"/>
            <w:vAlign w:val="center"/>
          </w:tcPr>
          <w:p w14:paraId="621023BC" w14:textId="77777777" w:rsidR="00293454" w:rsidRPr="003E2C61" w:rsidRDefault="001B7CC5">
            <w:pPr>
              <w:spacing w:line="240" w:lineRule="auto"/>
              <w:ind w:left="418"/>
              <w:rPr>
                <w:rFonts w:ascii="Arial" w:eastAsia="Arial" w:hAnsi="Arial" w:cs="Arial"/>
                <w:sz w:val="18"/>
                <w:szCs w:val="18"/>
              </w:rPr>
            </w:pPr>
            <w:r w:rsidRPr="003E2C61">
              <w:rPr>
                <w:rFonts w:ascii="Arial" w:eastAsia="Arial" w:hAnsi="Arial" w:cs="Arial"/>
                <w:sz w:val="18"/>
                <w:szCs w:val="18"/>
              </w:rPr>
              <w:t>Amounts due to:</w:t>
            </w:r>
          </w:p>
        </w:tc>
        <w:tc>
          <w:tcPr>
            <w:tcW w:w="1296" w:type="dxa"/>
            <w:shd w:val="clear" w:color="auto" w:fill="FAFAFA"/>
          </w:tcPr>
          <w:p w14:paraId="2037C9A7" w14:textId="77777777" w:rsidR="00293454" w:rsidRPr="003E2C61" w:rsidRDefault="00293454">
            <w:pPr>
              <w:spacing w:line="240" w:lineRule="auto"/>
              <w:ind w:right="-72"/>
              <w:jc w:val="right"/>
              <w:rPr>
                <w:rFonts w:ascii="Arial" w:eastAsia="Arial" w:hAnsi="Arial" w:cs="Arial"/>
                <w:sz w:val="18"/>
                <w:szCs w:val="18"/>
              </w:rPr>
            </w:pPr>
          </w:p>
        </w:tc>
        <w:tc>
          <w:tcPr>
            <w:tcW w:w="1296" w:type="dxa"/>
          </w:tcPr>
          <w:p w14:paraId="173FC3CB" w14:textId="77777777" w:rsidR="00293454" w:rsidRPr="003E2C61" w:rsidRDefault="00293454">
            <w:pPr>
              <w:spacing w:line="240" w:lineRule="auto"/>
              <w:ind w:right="-72"/>
              <w:jc w:val="right"/>
              <w:rPr>
                <w:rFonts w:ascii="Arial" w:eastAsia="Arial" w:hAnsi="Arial" w:cs="Arial"/>
                <w:sz w:val="18"/>
                <w:szCs w:val="18"/>
              </w:rPr>
            </w:pPr>
          </w:p>
        </w:tc>
        <w:tc>
          <w:tcPr>
            <w:tcW w:w="1296" w:type="dxa"/>
            <w:shd w:val="clear" w:color="auto" w:fill="FAFAFA"/>
          </w:tcPr>
          <w:p w14:paraId="0446F819" w14:textId="77777777" w:rsidR="00293454" w:rsidRPr="003E2C61" w:rsidRDefault="00293454">
            <w:pPr>
              <w:spacing w:line="240" w:lineRule="auto"/>
              <w:ind w:right="-72"/>
              <w:jc w:val="right"/>
              <w:rPr>
                <w:rFonts w:ascii="Arial" w:eastAsia="Arial" w:hAnsi="Arial" w:cs="Arial"/>
                <w:sz w:val="18"/>
                <w:szCs w:val="18"/>
              </w:rPr>
            </w:pPr>
          </w:p>
        </w:tc>
        <w:tc>
          <w:tcPr>
            <w:tcW w:w="1296" w:type="dxa"/>
          </w:tcPr>
          <w:p w14:paraId="31A89726"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604F2737" w14:textId="77777777" w:rsidTr="00927B64">
        <w:tc>
          <w:tcPr>
            <w:tcW w:w="4277" w:type="dxa"/>
            <w:vAlign w:val="center"/>
          </w:tcPr>
          <w:p w14:paraId="4B5B67C8" w14:textId="77777777" w:rsidR="00293454" w:rsidRPr="003E2C61" w:rsidRDefault="001B7CC5">
            <w:pPr>
              <w:spacing w:line="240" w:lineRule="auto"/>
              <w:ind w:left="418"/>
              <w:rPr>
                <w:rFonts w:ascii="Arial" w:eastAsia="Arial" w:hAnsi="Arial" w:cs="Arial"/>
                <w:sz w:val="18"/>
                <w:szCs w:val="18"/>
              </w:rPr>
            </w:pPr>
            <w:r w:rsidRPr="003E2C61">
              <w:rPr>
                <w:rFonts w:ascii="Arial" w:eastAsia="Arial" w:hAnsi="Arial" w:cs="Arial"/>
                <w:sz w:val="18"/>
                <w:szCs w:val="18"/>
              </w:rPr>
              <w:t>- Subsidiaries</w:t>
            </w:r>
          </w:p>
        </w:tc>
        <w:tc>
          <w:tcPr>
            <w:tcW w:w="1296" w:type="dxa"/>
            <w:shd w:val="clear" w:color="auto" w:fill="FAFAFA"/>
          </w:tcPr>
          <w:p w14:paraId="0CA94A7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296" w:type="dxa"/>
          </w:tcPr>
          <w:p w14:paraId="559A4C6F"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296" w:type="dxa"/>
            <w:shd w:val="clear" w:color="auto" w:fill="FAFAFA"/>
          </w:tcPr>
          <w:p w14:paraId="1B7327AD"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w:t>
            </w:r>
          </w:p>
        </w:tc>
        <w:tc>
          <w:tcPr>
            <w:tcW w:w="1296" w:type="dxa"/>
          </w:tcPr>
          <w:p w14:paraId="2BC5DA29"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w:t>
            </w:r>
          </w:p>
        </w:tc>
      </w:tr>
      <w:tr w:rsidR="00293454" w:rsidRPr="003E2C61" w14:paraId="7D8836FC" w14:textId="77777777" w:rsidTr="00927B64">
        <w:tc>
          <w:tcPr>
            <w:tcW w:w="4277" w:type="dxa"/>
            <w:vAlign w:val="center"/>
          </w:tcPr>
          <w:p w14:paraId="57A05E64" w14:textId="77777777" w:rsidR="00293454" w:rsidRPr="003E2C61" w:rsidRDefault="001B7CC5">
            <w:pPr>
              <w:spacing w:line="240" w:lineRule="auto"/>
              <w:ind w:left="418"/>
              <w:rPr>
                <w:rFonts w:ascii="Arial" w:eastAsia="Arial" w:hAnsi="Arial" w:cs="Arial"/>
                <w:sz w:val="18"/>
                <w:szCs w:val="18"/>
              </w:rPr>
            </w:pPr>
            <w:r w:rsidRPr="003E2C61">
              <w:rPr>
                <w:rFonts w:ascii="Arial" w:eastAsia="Arial" w:hAnsi="Arial" w:cs="Arial"/>
                <w:sz w:val="18"/>
                <w:szCs w:val="18"/>
              </w:rPr>
              <w:t xml:space="preserve">- Other related parties </w:t>
            </w:r>
          </w:p>
        </w:tc>
        <w:tc>
          <w:tcPr>
            <w:tcW w:w="1296" w:type="dxa"/>
            <w:tcBorders>
              <w:bottom w:val="single" w:sz="4" w:space="0" w:color="auto"/>
            </w:tcBorders>
            <w:shd w:val="clear" w:color="auto" w:fill="FAFAFA"/>
          </w:tcPr>
          <w:p w14:paraId="3E52145F"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10,588,460</w:t>
            </w:r>
          </w:p>
        </w:tc>
        <w:tc>
          <w:tcPr>
            <w:tcW w:w="1296" w:type="dxa"/>
            <w:tcBorders>
              <w:bottom w:val="single" w:sz="4" w:space="0" w:color="auto"/>
            </w:tcBorders>
          </w:tcPr>
          <w:p w14:paraId="6DE44585"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7,894,058</w:t>
            </w:r>
          </w:p>
        </w:tc>
        <w:tc>
          <w:tcPr>
            <w:tcW w:w="1296" w:type="dxa"/>
            <w:tcBorders>
              <w:bottom w:val="single" w:sz="4" w:space="0" w:color="auto"/>
            </w:tcBorders>
            <w:shd w:val="clear" w:color="auto" w:fill="FAFAFA"/>
          </w:tcPr>
          <w:p w14:paraId="694BE451"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10,588,272</w:t>
            </w:r>
          </w:p>
        </w:tc>
        <w:tc>
          <w:tcPr>
            <w:tcW w:w="1296" w:type="dxa"/>
            <w:tcBorders>
              <w:bottom w:val="single" w:sz="4" w:space="0" w:color="auto"/>
            </w:tcBorders>
          </w:tcPr>
          <w:p w14:paraId="1F82F1F0"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7,893,880</w:t>
            </w:r>
          </w:p>
        </w:tc>
      </w:tr>
      <w:tr w:rsidR="00293454" w:rsidRPr="003E2C61" w14:paraId="232847CB" w14:textId="77777777" w:rsidTr="00927B64">
        <w:tc>
          <w:tcPr>
            <w:tcW w:w="4277" w:type="dxa"/>
            <w:vAlign w:val="center"/>
          </w:tcPr>
          <w:p w14:paraId="6DB26797" w14:textId="77777777" w:rsidR="00293454" w:rsidRPr="003E2C61" w:rsidRDefault="00293454">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703D0A68"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70C5300A"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vAlign w:val="center"/>
          </w:tcPr>
          <w:p w14:paraId="57D0DE00"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02E19546"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55C87955" w14:textId="77777777" w:rsidTr="00927B64">
        <w:tc>
          <w:tcPr>
            <w:tcW w:w="4277" w:type="dxa"/>
            <w:vAlign w:val="center"/>
          </w:tcPr>
          <w:p w14:paraId="5B56F46A" w14:textId="77777777" w:rsidR="00293454" w:rsidRPr="003E2C61" w:rsidRDefault="00293454">
            <w:pPr>
              <w:spacing w:line="240" w:lineRule="auto"/>
              <w:ind w:left="418"/>
              <w:rPr>
                <w:rFonts w:ascii="Arial" w:eastAsia="Arial" w:hAnsi="Arial" w:cs="Arial"/>
                <w:sz w:val="18"/>
                <w:szCs w:val="18"/>
              </w:rPr>
            </w:pPr>
          </w:p>
        </w:tc>
        <w:tc>
          <w:tcPr>
            <w:tcW w:w="1296" w:type="dxa"/>
            <w:tcBorders>
              <w:bottom w:val="single" w:sz="4" w:space="0" w:color="auto"/>
            </w:tcBorders>
            <w:shd w:val="clear" w:color="auto" w:fill="FAFAFA"/>
            <w:vAlign w:val="bottom"/>
          </w:tcPr>
          <w:p w14:paraId="31EB63CB" w14:textId="77777777" w:rsidR="00293454" w:rsidRPr="003E2C61" w:rsidRDefault="001B7CC5" w:rsidP="00927B64">
            <w:pPr>
              <w:spacing w:line="240" w:lineRule="auto"/>
              <w:ind w:right="-72"/>
              <w:jc w:val="right"/>
              <w:rPr>
                <w:rFonts w:ascii="Arial" w:eastAsia="Arial" w:hAnsi="Arial" w:cs="Arial"/>
                <w:sz w:val="18"/>
                <w:szCs w:val="18"/>
              </w:rPr>
            </w:pPr>
            <w:r w:rsidRPr="003E2C61">
              <w:rPr>
                <w:rFonts w:ascii="Arial" w:eastAsia="Arial" w:hAnsi="Arial" w:cs="Arial"/>
                <w:sz w:val="18"/>
                <w:szCs w:val="18"/>
              </w:rPr>
              <w:t>10,588,460</w:t>
            </w:r>
          </w:p>
        </w:tc>
        <w:tc>
          <w:tcPr>
            <w:tcW w:w="1296" w:type="dxa"/>
            <w:tcBorders>
              <w:bottom w:val="single" w:sz="4" w:space="0" w:color="auto"/>
            </w:tcBorders>
            <w:vAlign w:val="bottom"/>
          </w:tcPr>
          <w:p w14:paraId="2E60420E" w14:textId="77777777" w:rsidR="00293454" w:rsidRPr="003E2C61" w:rsidRDefault="001B7CC5" w:rsidP="00927B64">
            <w:pPr>
              <w:spacing w:line="240" w:lineRule="auto"/>
              <w:ind w:right="-72"/>
              <w:jc w:val="right"/>
              <w:rPr>
                <w:rFonts w:ascii="Arial" w:eastAsia="Arial" w:hAnsi="Arial" w:cs="Arial"/>
                <w:sz w:val="18"/>
                <w:szCs w:val="18"/>
              </w:rPr>
            </w:pPr>
            <w:r w:rsidRPr="003E2C61">
              <w:rPr>
                <w:rFonts w:ascii="Arial" w:eastAsia="Arial" w:hAnsi="Arial" w:cs="Arial"/>
                <w:sz w:val="18"/>
                <w:szCs w:val="18"/>
              </w:rPr>
              <w:t>7,894,058</w:t>
            </w:r>
          </w:p>
        </w:tc>
        <w:tc>
          <w:tcPr>
            <w:tcW w:w="1296" w:type="dxa"/>
            <w:tcBorders>
              <w:bottom w:val="single" w:sz="4" w:space="0" w:color="auto"/>
            </w:tcBorders>
            <w:shd w:val="clear" w:color="auto" w:fill="FAFAFA"/>
            <w:vAlign w:val="bottom"/>
          </w:tcPr>
          <w:p w14:paraId="3DD2EEB9" w14:textId="77777777" w:rsidR="00293454" w:rsidRPr="003E2C61" w:rsidRDefault="001B7CC5" w:rsidP="00927B64">
            <w:pPr>
              <w:spacing w:line="240" w:lineRule="auto"/>
              <w:ind w:right="-72"/>
              <w:jc w:val="right"/>
              <w:rPr>
                <w:rFonts w:ascii="Arial" w:eastAsia="Arial" w:hAnsi="Arial" w:cs="Arial"/>
                <w:sz w:val="18"/>
                <w:szCs w:val="18"/>
              </w:rPr>
            </w:pPr>
            <w:r w:rsidRPr="003E2C61">
              <w:rPr>
                <w:rFonts w:ascii="Arial" w:eastAsia="Arial" w:hAnsi="Arial" w:cs="Arial"/>
                <w:sz w:val="18"/>
                <w:szCs w:val="18"/>
              </w:rPr>
              <w:t>10,588,275</w:t>
            </w:r>
          </w:p>
        </w:tc>
        <w:tc>
          <w:tcPr>
            <w:tcW w:w="1296" w:type="dxa"/>
            <w:tcBorders>
              <w:bottom w:val="single" w:sz="4" w:space="0" w:color="auto"/>
            </w:tcBorders>
            <w:vAlign w:val="bottom"/>
          </w:tcPr>
          <w:p w14:paraId="601D0EAA" w14:textId="77777777" w:rsidR="00293454" w:rsidRPr="003E2C61" w:rsidRDefault="001B7CC5" w:rsidP="00927B64">
            <w:pPr>
              <w:spacing w:line="240" w:lineRule="auto"/>
              <w:ind w:right="-72"/>
              <w:jc w:val="right"/>
              <w:rPr>
                <w:rFonts w:ascii="Arial" w:eastAsia="Arial" w:hAnsi="Arial" w:cs="Arial"/>
                <w:sz w:val="18"/>
                <w:szCs w:val="18"/>
              </w:rPr>
            </w:pPr>
            <w:r w:rsidRPr="003E2C61">
              <w:rPr>
                <w:rFonts w:ascii="Arial" w:eastAsia="Arial" w:hAnsi="Arial" w:cs="Arial"/>
                <w:sz w:val="18"/>
                <w:szCs w:val="18"/>
              </w:rPr>
              <w:t>7,893,884</w:t>
            </w:r>
          </w:p>
        </w:tc>
      </w:tr>
    </w:tbl>
    <w:p w14:paraId="06E38919" w14:textId="77777777" w:rsidR="00293454" w:rsidRPr="003E2C61" w:rsidRDefault="00293454">
      <w:pPr>
        <w:spacing w:line="240" w:lineRule="auto"/>
        <w:ind w:left="540"/>
        <w:rPr>
          <w:sz w:val="18"/>
          <w:szCs w:val="18"/>
        </w:rPr>
      </w:pPr>
    </w:p>
    <w:p w14:paraId="620F480A" w14:textId="77777777" w:rsidR="00293454" w:rsidRPr="003E2C61" w:rsidRDefault="001B7CC5">
      <w:pPr>
        <w:spacing w:line="240" w:lineRule="auto"/>
        <w:ind w:left="540"/>
        <w:jc w:val="both"/>
        <w:rPr>
          <w:sz w:val="18"/>
          <w:szCs w:val="18"/>
        </w:rPr>
      </w:pPr>
      <w:r w:rsidRPr="003E2C61">
        <w:rPr>
          <w:sz w:val="18"/>
          <w:szCs w:val="18"/>
        </w:rPr>
        <w:t>Amounts due from related parties relate primarily to interest receivables on long-term loans (Note 34g).</w:t>
      </w:r>
    </w:p>
    <w:p w14:paraId="7F4B9E2A" w14:textId="77777777" w:rsidR="00293454" w:rsidRPr="003E2C61" w:rsidRDefault="00293454">
      <w:pPr>
        <w:spacing w:line="240" w:lineRule="auto"/>
        <w:ind w:left="540"/>
        <w:jc w:val="both"/>
        <w:rPr>
          <w:sz w:val="18"/>
          <w:szCs w:val="18"/>
        </w:rPr>
      </w:pPr>
    </w:p>
    <w:p w14:paraId="12FFBF1A" w14:textId="77777777" w:rsidR="00293454" w:rsidRPr="003E2C61" w:rsidRDefault="001B7CC5">
      <w:pPr>
        <w:spacing w:line="240" w:lineRule="auto"/>
        <w:ind w:left="540"/>
        <w:jc w:val="both"/>
        <w:rPr>
          <w:sz w:val="18"/>
          <w:szCs w:val="18"/>
        </w:rPr>
      </w:pPr>
      <w:r w:rsidRPr="003E2C61">
        <w:rPr>
          <w:sz w:val="18"/>
          <w:szCs w:val="18"/>
        </w:rPr>
        <w:t xml:space="preserve">The amounts due to related parties reflect a net payable which arises mainly from the purchase and sales of crude oil, </w:t>
      </w:r>
      <w:proofErr w:type="gramStart"/>
      <w:r w:rsidRPr="003E2C61">
        <w:rPr>
          <w:sz w:val="18"/>
          <w:szCs w:val="18"/>
        </w:rPr>
        <w:t>petroleum</w:t>
      </w:r>
      <w:proofErr w:type="gramEnd"/>
      <w:r w:rsidRPr="003E2C61">
        <w:rPr>
          <w:sz w:val="18"/>
          <w:szCs w:val="18"/>
        </w:rPr>
        <w:t xml:space="preserve"> and petrochemical products under standard industry terms.</w:t>
      </w:r>
    </w:p>
    <w:p w14:paraId="7852F613" w14:textId="77777777" w:rsidR="00293454" w:rsidRPr="003E2C61" w:rsidRDefault="00293454">
      <w:pPr>
        <w:spacing w:line="240" w:lineRule="auto"/>
        <w:ind w:left="547" w:hanging="547"/>
        <w:rPr>
          <w:b/>
          <w:color w:val="CF4A02"/>
          <w:sz w:val="18"/>
          <w:szCs w:val="18"/>
        </w:rPr>
      </w:pPr>
    </w:p>
    <w:p w14:paraId="21B7287F" w14:textId="77777777" w:rsidR="00293454" w:rsidRPr="003E2C61" w:rsidRDefault="001B7CC5">
      <w:pPr>
        <w:spacing w:line="240" w:lineRule="auto"/>
        <w:ind w:left="547" w:hanging="547"/>
        <w:rPr>
          <w:b/>
          <w:color w:val="CF4A02"/>
          <w:sz w:val="18"/>
          <w:szCs w:val="18"/>
        </w:rPr>
      </w:pPr>
      <w:r w:rsidRPr="003E2C61">
        <w:rPr>
          <w:b/>
          <w:color w:val="CF4A02"/>
          <w:sz w:val="18"/>
          <w:szCs w:val="18"/>
        </w:rPr>
        <w:t>(g)</w:t>
      </w:r>
      <w:r w:rsidRPr="003E2C61">
        <w:rPr>
          <w:b/>
          <w:color w:val="CF4A02"/>
          <w:sz w:val="18"/>
          <w:szCs w:val="18"/>
        </w:rPr>
        <w:tab/>
        <w:t>Loans to related parties</w:t>
      </w:r>
    </w:p>
    <w:p w14:paraId="0A9951B4" w14:textId="77777777" w:rsidR="00293454" w:rsidRPr="003E2C61" w:rsidRDefault="00293454">
      <w:pPr>
        <w:spacing w:line="240" w:lineRule="auto"/>
        <w:jc w:val="both"/>
        <w:rPr>
          <w:sz w:val="18"/>
          <w:szCs w:val="18"/>
        </w:rPr>
      </w:pPr>
    </w:p>
    <w:tbl>
      <w:tblPr>
        <w:tblStyle w:val="affffffffffffffffffffffffffffffffffffe"/>
        <w:tblW w:w="9461" w:type="dxa"/>
        <w:tblLayout w:type="fixed"/>
        <w:tblLook w:val="0000" w:firstRow="0" w:lastRow="0" w:firstColumn="0" w:lastColumn="0" w:noHBand="0" w:noVBand="0"/>
      </w:tblPr>
      <w:tblGrid>
        <w:gridCol w:w="4277"/>
        <w:gridCol w:w="1296"/>
        <w:gridCol w:w="1296"/>
        <w:gridCol w:w="1296"/>
        <w:gridCol w:w="1296"/>
      </w:tblGrid>
      <w:tr w:rsidR="00293454" w:rsidRPr="003E2C61" w14:paraId="5B884F9D" w14:textId="77777777" w:rsidTr="00927B64">
        <w:tc>
          <w:tcPr>
            <w:tcW w:w="4277" w:type="dxa"/>
            <w:vAlign w:val="center"/>
          </w:tcPr>
          <w:p w14:paraId="36E01765" w14:textId="77777777" w:rsidR="00293454" w:rsidRPr="003E2C61" w:rsidRDefault="00293454">
            <w:pPr>
              <w:spacing w:line="240" w:lineRule="auto"/>
              <w:ind w:left="418"/>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tcPr>
          <w:p w14:paraId="4DEE4F96"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Consolidated</w:t>
            </w:r>
          </w:p>
          <w:p w14:paraId="4A701BC9"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c>
          <w:tcPr>
            <w:tcW w:w="2592" w:type="dxa"/>
            <w:gridSpan w:val="2"/>
            <w:tcBorders>
              <w:top w:val="single" w:sz="4" w:space="0" w:color="auto"/>
              <w:bottom w:val="single" w:sz="4" w:space="0" w:color="auto"/>
            </w:tcBorders>
            <w:shd w:val="clear" w:color="auto" w:fill="auto"/>
          </w:tcPr>
          <w:p w14:paraId="49E6D63F"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Separate</w:t>
            </w:r>
          </w:p>
          <w:p w14:paraId="37B5FBC4"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r>
      <w:tr w:rsidR="00293454" w:rsidRPr="003E2C61" w14:paraId="05F86EF8" w14:textId="77777777" w:rsidTr="00927B64">
        <w:tc>
          <w:tcPr>
            <w:tcW w:w="4277" w:type="dxa"/>
            <w:vAlign w:val="center"/>
          </w:tcPr>
          <w:p w14:paraId="176329D5" w14:textId="77777777" w:rsidR="00293454" w:rsidRPr="003E2C61" w:rsidRDefault="00293454">
            <w:pPr>
              <w:spacing w:line="240" w:lineRule="auto"/>
              <w:ind w:left="418"/>
              <w:rPr>
                <w:rFonts w:ascii="Arial" w:eastAsia="Arial" w:hAnsi="Arial" w:cs="Arial"/>
                <w:sz w:val="18"/>
                <w:szCs w:val="18"/>
              </w:rPr>
            </w:pPr>
          </w:p>
        </w:tc>
        <w:tc>
          <w:tcPr>
            <w:tcW w:w="1296" w:type="dxa"/>
            <w:tcBorders>
              <w:top w:val="single" w:sz="4" w:space="0" w:color="auto"/>
              <w:bottom w:val="single" w:sz="4" w:space="0" w:color="auto"/>
            </w:tcBorders>
            <w:shd w:val="clear" w:color="auto" w:fill="auto"/>
          </w:tcPr>
          <w:p w14:paraId="52488427"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296" w:type="dxa"/>
            <w:tcBorders>
              <w:top w:val="single" w:sz="4" w:space="0" w:color="auto"/>
              <w:bottom w:val="single" w:sz="4" w:space="0" w:color="auto"/>
            </w:tcBorders>
            <w:shd w:val="clear" w:color="auto" w:fill="auto"/>
          </w:tcPr>
          <w:p w14:paraId="4302B9B7"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c>
          <w:tcPr>
            <w:tcW w:w="1296" w:type="dxa"/>
            <w:tcBorders>
              <w:top w:val="single" w:sz="4" w:space="0" w:color="auto"/>
              <w:bottom w:val="single" w:sz="4" w:space="0" w:color="auto"/>
            </w:tcBorders>
            <w:shd w:val="clear" w:color="auto" w:fill="auto"/>
          </w:tcPr>
          <w:p w14:paraId="5A9B6A62"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296" w:type="dxa"/>
            <w:tcBorders>
              <w:top w:val="single" w:sz="4" w:space="0" w:color="auto"/>
              <w:bottom w:val="single" w:sz="4" w:space="0" w:color="auto"/>
            </w:tcBorders>
            <w:shd w:val="clear" w:color="auto" w:fill="auto"/>
          </w:tcPr>
          <w:p w14:paraId="174D27B1"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r>
      <w:tr w:rsidR="00293454" w:rsidRPr="003E2C61" w14:paraId="655FA4AF" w14:textId="77777777" w:rsidTr="00927B64">
        <w:tc>
          <w:tcPr>
            <w:tcW w:w="4277" w:type="dxa"/>
            <w:vAlign w:val="center"/>
          </w:tcPr>
          <w:p w14:paraId="26C5E661" w14:textId="77777777" w:rsidR="00293454" w:rsidRPr="003E2C61" w:rsidRDefault="00293454">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1123D941"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27524711"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vAlign w:val="center"/>
          </w:tcPr>
          <w:p w14:paraId="1A7D1059"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4AE8F083"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404E9817" w14:textId="77777777" w:rsidTr="00927B64">
        <w:trPr>
          <w:trHeight w:val="144"/>
        </w:trPr>
        <w:tc>
          <w:tcPr>
            <w:tcW w:w="4277" w:type="dxa"/>
            <w:vAlign w:val="center"/>
          </w:tcPr>
          <w:p w14:paraId="213DB846" w14:textId="77777777" w:rsidR="00293454" w:rsidRPr="003E2C61" w:rsidRDefault="001B7CC5">
            <w:pPr>
              <w:spacing w:line="240" w:lineRule="auto"/>
              <w:ind w:left="418"/>
              <w:rPr>
                <w:rFonts w:ascii="Arial" w:eastAsia="Arial" w:hAnsi="Arial" w:cs="Arial"/>
                <w:sz w:val="18"/>
                <w:szCs w:val="18"/>
              </w:rPr>
            </w:pPr>
            <w:r w:rsidRPr="003E2C61">
              <w:rPr>
                <w:rFonts w:ascii="Arial" w:eastAsia="Arial" w:hAnsi="Arial" w:cs="Arial"/>
                <w:sz w:val="18"/>
                <w:szCs w:val="18"/>
              </w:rPr>
              <w:t>Long-term loans to:</w:t>
            </w:r>
          </w:p>
        </w:tc>
        <w:tc>
          <w:tcPr>
            <w:tcW w:w="1296" w:type="dxa"/>
            <w:shd w:val="clear" w:color="auto" w:fill="FAFAFA"/>
          </w:tcPr>
          <w:p w14:paraId="57D32215" w14:textId="77777777" w:rsidR="00293454" w:rsidRPr="003E2C61" w:rsidRDefault="00293454">
            <w:pPr>
              <w:spacing w:line="240" w:lineRule="auto"/>
              <w:ind w:right="-72"/>
              <w:jc w:val="right"/>
              <w:rPr>
                <w:rFonts w:ascii="Arial" w:eastAsia="Arial" w:hAnsi="Arial" w:cs="Arial"/>
                <w:sz w:val="18"/>
                <w:szCs w:val="18"/>
              </w:rPr>
            </w:pPr>
          </w:p>
        </w:tc>
        <w:tc>
          <w:tcPr>
            <w:tcW w:w="1296" w:type="dxa"/>
          </w:tcPr>
          <w:p w14:paraId="59CF5280" w14:textId="77777777" w:rsidR="00293454" w:rsidRPr="003E2C61" w:rsidRDefault="00293454">
            <w:pPr>
              <w:spacing w:line="240" w:lineRule="auto"/>
              <w:ind w:right="-72"/>
              <w:jc w:val="right"/>
              <w:rPr>
                <w:rFonts w:ascii="Arial" w:eastAsia="Arial" w:hAnsi="Arial" w:cs="Arial"/>
                <w:sz w:val="18"/>
                <w:szCs w:val="18"/>
              </w:rPr>
            </w:pPr>
          </w:p>
        </w:tc>
        <w:tc>
          <w:tcPr>
            <w:tcW w:w="1296" w:type="dxa"/>
            <w:shd w:val="clear" w:color="auto" w:fill="FAFAFA"/>
          </w:tcPr>
          <w:p w14:paraId="019CCE4C" w14:textId="77777777" w:rsidR="00293454" w:rsidRPr="003E2C61" w:rsidRDefault="00293454">
            <w:pPr>
              <w:spacing w:line="240" w:lineRule="auto"/>
              <w:ind w:right="-72"/>
              <w:jc w:val="right"/>
              <w:rPr>
                <w:rFonts w:ascii="Arial" w:eastAsia="Arial" w:hAnsi="Arial" w:cs="Arial"/>
                <w:sz w:val="18"/>
                <w:szCs w:val="18"/>
              </w:rPr>
            </w:pPr>
          </w:p>
        </w:tc>
        <w:tc>
          <w:tcPr>
            <w:tcW w:w="1296" w:type="dxa"/>
          </w:tcPr>
          <w:p w14:paraId="77A2EC42"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1EB57E8F" w14:textId="77777777" w:rsidTr="00927B64">
        <w:tc>
          <w:tcPr>
            <w:tcW w:w="4277" w:type="dxa"/>
            <w:vAlign w:val="center"/>
          </w:tcPr>
          <w:p w14:paraId="222D6FF7" w14:textId="77777777" w:rsidR="00293454" w:rsidRPr="003E2C61" w:rsidRDefault="001B7CC5">
            <w:pPr>
              <w:spacing w:line="240" w:lineRule="auto"/>
              <w:ind w:left="418"/>
              <w:rPr>
                <w:rFonts w:ascii="Arial" w:eastAsia="Arial" w:hAnsi="Arial" w:cs="Arial"/>
                <w:sz w:val="18"/>
                <w:szCs w:val="18"/>
              </w:rPr>
            </w:pPr>
            <w:r w:rsidRPr="003E2C61">
              <w:rPr>
                <w:rFonts w:ascii="Arial" w:eastAsia="Arial" w:hAnsi="Arial" w:cs="Arial"/>
                <w:sz w:val="18"/>
                <w:szCs w:val="18"/>
              </w:rPr>
              <w:t>- Subsidiaries</w:t>
            </w:r>
          </w:p>
        </w:tc>
        <w:tc>
          <w:tcPr>
            <w:tcW w:w="1296" w:type="dxa"/>
            <w:shd w:val="clear" w:color="auto" w:fill="FAFAFA"/>
          </w:tcPr>
          <w:p w14:paraId="442D26C1"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296" w:type="dxa"/>
          </w:tcPr>
          <w:p w14:paraId="133493A8"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296" w:type="dxa"/>
            <w:shd w:val="clear" w:color="auto" w:fill="FAFAFA"/>
          </w:tcPr>
          <w:p w14:paraId="631149D4"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3,553,483</w:t>
            </w:r>
          </w:p>
        </w:tc>
        <w:tc>
          <w:tcPr>
            <w:tcW w:w="1296" w:type="dxa"/>
          </w:tcPr>
          <w:p w14:paraId="294A33E4"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3,443,943</w:t>
            </w:r>
          </w:p>
        </w:tc>
      </w:tr>
    </w:tbl>
    <w:p w14:paraId="33C4E76D" w14:textId="77777777" w:rsidR="00293454" w:rsidRPr="003E2C61" w:rsidRDefault="00293454">
      <w:pPr>
        <w:spacing w:line="240" w:lineRule="auto"/>
        <w:ind w:left="540"/>
        <w:jc w:val="both"/>
        <w:rPr>
          <w:sz w:val="18"/>
          <w:szCs w:val="18"/>
        </w:rPr>
      </w:pPr>
    </w:p>
    <w:p w14:paraId="23EF1246" w14:textId="77777777" w:rsidR="00293454" w:rsidRPr="003E2C61" w:rsidRDefault="001B7CC5">
      <w:pPr>
        <w:spacing w:line="240" w:lineRule="auto"/>
        <w:ind w:left="540"/>
        <w:jc w:val="both"/>
        <w:rPr>
          <w:sz w:val="18"/>
          <w:szCs w:val="18"/>
        </w:rPr>
      </w:pPr>
      <w:r w:rsidRPr="003E2C61">
        <w:rPr>
          <w:sz w:val="18"/>
          <w:szCs w:val="18"/>
        </w:rPr>
        <w:t>Movements in long-term loans to related parties are analysed as follows:</w:t>
      </w:r>
    </w:p>
    <w:p w14:paraId="259CBA75" w14:textId="77777777" w:rsidR="00293454" w:rsidRPr="003E2C61" w:rsidRDefault="00293454">
      <w:pPr>
        <w:spacing w:line="240" w:lineRule="auto"/>
        <w:ind w:left="540"/>
        <w:jc w:val="both"/>
        <w:rPr>
          <w:sz w:val="18"/>
          <w:szCs w:val="18"/>
        </w:rPr>
      </w:pPr>
    </w:p>
    <w:tbl>
      <w:tblPr>
        <w:tblStyle w:val="afffffffffffffffffffffffffffffffffffff"/>
        <w:tblW w:w="9461" w:type="dxa"/>
        <w:tblLayout w:type="fixed"/>
        <w:tblLook w:val="0000" w:firstRow="0" w:lastRow="0" w:firstColumn="0" w:lastColumn="0" w:noHBand="0" w:noVBand="0"/>
      </w:tblPr>
      <w:tblGrid>
        <w:gridCol w:w="6869"/>
        <w:gridCol w:w="1296"/>
        <w:gridCol w:w="1296"/>
      </w:tblGrid>
      <w:tr w:rsidR="00293454" w:rsidRPr="003E2C61" w14:paraId="4DB7320A" w14:textId="77777777" w:rsidTr="00927B64">
        <w:tc>
          <w:tcPr>
            <w:tcW w:w="6869" w:type="dxa"/>
            <w:vAlign w:val="center"/>
          </w:tcPr>
          <w:p w14:paraId="08A9E8BC" w14:textId="77777777" w:rsidR="00293454" w:rsidRPr="003E2C61" w:rsidRDefault="00293454">
            <w:pPr>
              <w:spacing w:line="240" w:lineRule="auto"/>
              <w:ind w:left="418"/>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tcPr>
          <w:p w14:paraId="795219AF"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Separate</w:t>
            </w:r>
          </w:p>
          <w:p w14:paraId="5DB040EA"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r>
      <w:tr w:rsidR="00293454" w:rsidRPr="003E2C61" w14:paraId="610C5C48" w14:textId="77777777" w:rsidTr="00927B64">
        <w:tc>
          <w:tcPr>
            <w:tcW w:w="6869" w:type="dxa"/>
            <w:vAlign w:val="center"/>
          </w:tcPr>
          <w:p w14:paraId="08078C18" w14:textId="77777777" w:rsidR="00293454" w:rsidRPr="003E2C61" w:rsidRDefault="00293454">
            <w:pPr>
              <w:spacing w:line="240" w:lineRule="auto"/>
              <w:ind w:left="418"/>
              <w:rPr>
                <w:rFonts w:ascii="Arial" w:eastAsia="Arial" w:hAnsi="Arial" w:cs="Arial"/>
                <w:sz w:val="18"/>
                <w:szCs w:val="18"/>
              </w:rPr>
            </w:pPr>
          </w:p>
        </w:tc>
        <w:tc>
          <w:tcPr>
            <w:tcW w:w="1296" w:type="dxa"/>
            <w:tcBorders>
              <w:top w:val="single" w:sz="4" w:space="0" w:color="auto"/>
              <w:bottom w:val="single" w:sz="4" w:space="0" w:color="auto"/>
            </w:tcBorders>
            <w:shd w:val="clear" w:color="auto" w:fill="auto"/>
          </w:tcPr>
          <w:p w14:paraId="24961BC2"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296" w:type="dxa"/>
            <w:tcBorders>
              <w:top w:val="single" w:sz="4" w:space="0" w:color="auto"/>
              <w:bottom w:val="single" w:sz="4" w:space="0" w:color="auto"/>
            </w:tcBorders>
            <w:shd w:val="clear" w:color="auto" w:fill="auto"/>
          </w:tcPr>
          <w:p w14:paraId="2DB3AD4E"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r>
      <w:tr w:rsidR="00293454" w:rsidRPr="003E2C61" w14:paraId="29AAFB7D" w14:textId="77777777" w:rsidTr="00927B64">
        <w:tc>
          <w:tcPr>
            <w:tcW w:w="6869" w:type="dxa"/>
            <w:vAlign w:val="center"/>
          </w:tcPr>
          <w:p w14:paraId="323D12EB" w14:textId="77777777" w:rsidR="00293454" w:rsidRPr="003E2C61" w:rsidRDefault="00293454">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6C0B9643"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139080D4"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16C58654" w14:textId="77777777" w:rsidTr="00927B64">
        <w:tc>
          <w:tcPr>
            <w:tcW w:w="6869" w:type="dxa"/>
            <w:vAlign w:val="center"/>
          </w:tcPr>
          <w:p w14:paraId="1F7EC646" w14:textId="77777777" w:rsidR="00293454" w:rsidRPr="003E2C61" w:rsidRDefault="001B7CC5">
            <w:pPr>
              <w:spacing w:line="240" w:lineRule="auto"/>
              <w:ind w:left="418"/>
              <w:rPr>
                <w:rFonts w:ascii="Arial" w:eastAsia="Arial" w:hAnsi="Arial" w:cs="Arial"/>
                <w:sz w:val="18"/>
                <w:szCs w:val="18"/>
              </w:rPr>
            </w:pPr>
            <w:proofErr w:type="gramStart"/>
            <w:r w:rsidRPr="003E2C61">
              <w:rPr>
                <w:rFonts w:ascii="Arial" w:eastAsia="Arial" w:hAnsi="Arial" w:cs="Arial"/>
                <w:sz w:val="18"/>
                <w:szCs w:val="18"/>
              </w:rPr>
              <w:t>At</w:t>
            </w:r>
            <w:proofErr w:type="gramEnd"/>
            <w:r w:rsidRPr="003E2C61">
              <w:rPr>
                <w:rFonts w:ascii="Arial" w:eastAsia="Arial" w:hAnsi="Arial" w:cs="Arial"/>
                <w:sz w:val="18"/>
                <w:szCs w:val="18"/>
              </w:rPr>
              <w:t xml:space="preserve"> 1 January</w:t>
            </w:r>
          </w:p>
        </w:tc>
        <w:tc>
          <w:tcPr>
            <w:tcW w:w="1296" w:type="dxa"/>
            <w:shd w:val="clear" w:color="auto" w:fill="FAFAFA"/>
          </w:tcPr>
          <w:p w14:paraId="5D89396E"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3,443,943</w:t>
            </w:r>
          </w:p>
        </w:tc>
        <w:tc>
          <w:tcPr>
            <w:tcW w:w="1296" w:type="dxa"/>
          </w:tcPr>
          <w:p w14:paraId="746D0E2B"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3,251,419</w:t>
            </w:r>
          </w:p>
        </w:tc>
      </w:tr>
      <w:tr w:rsidR="00293454" w:rsidRPr="003E2C61" w14:paraId="5BD993C8" w14:textId="77777777" w:rsidTr="00927B64">
        <w:tc>
          <w:tcPr>
            <w:tcW w:w="6869" w:type="dxa"/>
            <w:vAlign w:val="center"/>
          </w:tcPr>
          <w:p w14:paraId="32BEFDFD" w14:textId="77777777" w:rsidR="00293454" w:rsidRPr="003E2C61" w:rsidRDefault="001B7CC5">
            <w:pPr>
              <w:spacing w:line="240" w:lineRule="auto"/>
              <w:ind w:left="418"/>
              <w:rPr>
                <w:rFonts w:ascii="Arial" w:eastAsia="Arial" w:hAnsi="Arial" w:cs="Arial"/>
                <w:sz w:val="18"/>
                <w:szCs w:val="18"/>
              </w:rPr>
            </w:pPr>
            <w:r w:rsidRPr="003E2C61">
              <w:rPr>
                <w:rFonts w:ascii="Arial" w:eastAsia="Arial" w:hAnsi="Arial" w:cs="Arial"/>
                <w:sz w:val="18"/>
                <w:szCs w:val="18"/>
              </w:rPr>
              <w:t>Loans advanced during the period</w:t>
            </w:r>
          </w:p>
        </w:tc>
        <w:tc>
          <w:tcPr>
            <w:tcW w:w="1296" w:type="dxa"/>
            <w:shd w:val="clear" w:color="auto" w:fill="FAFAFA"/>
          </w:tcPr>
          <w:p w14:paraId="64229299"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187,978</w:t>
            </w:r>
          </w:p>
        </w:tc>
        <w:tc>
          <w:tcPr>
            <w:tcW w:w="1296" w:type="dxa"/>
          </w:tcPr>
          <w:p w14:paraId="1D5EE08F"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193,182</w:t>
            </w:r>
          </w:p>
        </w:tc>
      </w:tr>
      <w:tr w:rsidR="00293454" w:rsidRPr="003E2C61" w14:paraId="1407F118" w14:textId="77777777" w:rsidTr="00927B64">
        <w:tc>
          <w:tcPr>
            <w:tcW w:w="6869" w:type="dxa"/>
            <w:vAlign w:val="center"/>
          </w:tcPr>
          <w:p w14:paraId="45074496" w14:textId="77777777" w:rsidR="00293454" w:rsidRPr="003E2C61" w:rsidRDefault="001B7CC5">
            <w:pPr>
              <w:spacing w:line="240" w:lineRule="auto"/>
              <w:ind w:left="418"/>
              <w:rPr>
                <w:rFonts w:ascii="Arial" w:eastAsia="Arial" w:hAnsi="Arial" w:cs="Arial"/>
                <w:sz w:val="18"/>
                <w:szCs w:val="18"/>
              </w:rPr>
            </w:pPr>
            <w:r w:rsidRPr="003E2C61">
              <w:rPr>
                <w:rFonts w:ascii="Arial" w:eastAsia="Arial" w:hAnsi="Arial" w:cs="Arial"/>
                <w:sz w:val="18"/>
                <w:szCs w:val="18"/>
              </w:rPr>
              <w:t>Loan repayments received</w:t>
            </w:r>
          </w:p>
        </w:tc>
        <w:tc>
          <w:tcPr>
            <w:tcW w:w="1296" w:type="dxa"/>
            <w:tcBorders>
              <w:bottom w:val="single" w:sz="4" w:space="0" w:color="auto"/>
            </w:tcBorders>
            <w:shd w:val="clear" w:color="auto" w:fill="FAFAFA"/>
          </w:tcPr>
          <w:p w14:paraId="42DEFBAB"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(78,438)</w:t>
            </w:r>
          </w:p>
        </w:tc>
        <w:tc>
          <w:tcPr>
            <w:tcW w:w="1296" w:type="dxa"/>
            <w:tcBorders>
              <w:bottom w:val="single" w:sz="4" w:space="0" w:color="auto"/>
            </w:tcBorders>
          </w:tcPr>
          <w:p w14:paraId="7F69AC67"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(658)</w:t>
            </w:r>
          </w:p>
        </w:tc>
      </w:tr>
      <w:tr w:rsidR="00293454" w:rsidRPr="003E2C61" w14:paraId="39D60E72" w14:textId="77777777" w:rsidTr="00927B64">
        <w:tc>
          <w:tcPr>
            <w:tcW w:w="6869" w:type="dxa"/>
            <w:vAlign w:val="center"/>
          </w:tcPr>
          <w:p w14:paraId="0FB8DAFF" w14:textId="77777777" w:rsidR="00293454" w:rsidRPr="003E2C61" w:rsidRDefault="00293454">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41B621BB"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0338EC83"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12099F19" w14:textId="77777777" w:rsidTr="00927B64">
        <w:tc>
          <w:tcPr>
            <w:tcW w:w="6869" w:type="dxa"/>
            <w:vAlign w:val="center"/>
          </w:tcPr>
          <w:p w14:paraId="63F4EF60" w14:textId="77777777" w:rsidR="00293454" w:rsidRPr="003E2C61" w:rsidRDefault="001B7CC5">
            <w:pPr>
              <w:spacing w:line="240" w:lineRule="auto"/>
              <w:ind w:left="418"/>
              <w:rPr>
                <w:rFonts w:ascii="Arial" w:eastAsia="Arial" w:hAnsi="Arial" w:cs="Arial"/>
                <w:sz w:val="18"/>
                <w:szCs w:val="18"/>
              </w:rPr>
            </w:pPr>
            <w:proofErr w:type="gramStart"/>
            <w:r w:rsidRPr="003E2C61">
              <w:rPr>
                <w:rFonts w:ascii="Arial" w:eastAsia="Arial" w:hAnsi="Arial" w:cs="Arial"/>
                <w:sz w:val="18"/>
                <w:szCs w:val="18"/>
              </w:rPr>
              <w:t>At</w:t>
            </w:r>
            <w:proofErr w:type="gramEnd"/>
            <w:r w:rsidRPr="003E2C61">
              <w:rPr>
                <w:rFonts w:ascii="Arial" w:eastAsia="Arial" w:hAnsi="Arial" w:cs="Arial"/>
                <w:sz w:val="18"/>
                <w:szCs w:val="18"/>
              </w:rPr>
              <w:t xml:space="preserve"> 31 December</w:t>
            </w:r>
          </w:p>
        </w:tc>
        <w:tc>
          <w:tcPr>
            <w:tcW w:w="1296" w:type="dxa"/>
            <w:tcBorders>
              <w:bottom w:val="single" w:sz="4" w:space="0" w:color="auto"/>
            </w:tcBorders>
            <w:shd w:val="clear" w:color="auto" w:fill="FAFAFA"/>
          </w:tcPr>
          <w:p w14:paraId="46901D0D"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3,553,483</w:t>
            </w:r>
          </w:p>
        </w:tc>
        <w:tc>
          <w:tcPr>
            <w:tcW w:w="1296" w:type="dxa"/>
            <w:tcBorders>
              <w:bottom w:val="single" w:sz="4" w:space="0" w:color="auto"/>
            </w:tcBorders>
          </w:tcPr>
          <w:p w14:paraId="21B75A22"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3,443,943</w:t>
            </w:r>
          </w:p>
        </w:tc>
      </w:tr>
    </w:tbl>
    <w:p w14:paraId="16294645" w14:textId="77777777" w:rsidR="00293454" w:rsidRPr="003E2C61" w:rsidRDefault="00293454">
      <w:pPr>
        <w:spacing w:line="240" w:lineRule="auto"/>
        <w:ind w:left="540" w:firstLine="2"/>
        <w:jc w:val="both"/>
        <w:rPr>
          <w:sz w:val="18"/>
          <w:szCs w:val="18"/>
        </w:rPr>
      </w:pPr>
    </w:p>
    <w:p w14:paraId="487983C8" w14:textId="77777777" w:rsidR="00293454" w:rsidRPr="003E2C61" w:rsidRDefault="001B7CC5">
      <w:pPr>
        <w:spacing w:line="240" w:lineRule="auto"/>
        <w:ind w:left="540" w:firstLine="2"/>
        <w:jc w:val="both"/>
        <w:rPr>
          <w:sz w:val="18"/>
          <w:szCs w:val="18"/>
        </w:rPr>
      </w:pPr>
      <w:r w:rsidRPr="003E2C61">
        <w:rPr>
          <w:sz w:val="18"/>
          <w:szCs w:val="18"/>
        </w:rPr>
        <w:t>Long-term loans to related parties are unsecured. They bear interest based on the minimum lending rate of Bangkok Bank Public Company Limited.</w:t>
      </w:r>
    </w:p>
    <w:p w14:paraId="78C16AC4" w14:textId="77777777" w:rsidR="00293454" w:rsidRPr="003E2C61" w:rsidRDefault="001B7CC5">
      <w:pPr>
        <w:spacing w:line="240" w:lineRule="auto"/>
        <w:rPr>
          <w:b/>
          <w:color w:val="CF4A02"/>
          <w:sz w:val="18"/>
          <w:szCs w:val="18"/>
        </w:rPr>
      </w:pPr>
      <w:r w:rsidRPr="003E2C61">
        <w:br w:type="page"/>
      </w:r>
    </w:p>
    <w:p w14:paraId="2F29DC9D" w14:textId="77777777" w:rsidR="00293454" w:rsidRPr="003E2C61" w:rsidRDefault="00293454">
      <w:pPr>
        <w:spacing w:line="240" w:lineRule="auto"/>
        <w:ind w:left="547" w:hanging="547"/>
        <w:rPr>
          <w:b/>
          <w:color w:val="CF4A02"/>
          <w:sz w:val="18"/>
          <w:szCs w:val="18"/>
        </w:rPr>
      </w:pPr>
    </w:p>
    <w:p w14:paraId="74012CCD" w14:textId="77777777" w:rsidR="00293454" w:rsidRPr="003E2C61" w:rsidRDefault="001B7CC5">
      <w:pPr>
        <w:spacing w:line="240" w:lineRule="auto"/>
        <w:ind w:left="547" w:hanging="547"/>
        <w:rPr>
          <w:b/>
          <w:color w:val="CF4A02"/>
          <w:sz w:val="18"/>
          <w:szCs w:val="18"/>
        </w:rPr>
      </w:pPr>
      <w:r w:rsidRPr="003E2C61">
        <w:rPr>
          <w:b/>
          <w:color w:val="CF4A02"/>
          <w:sz w:val="18"/>
          <w:szCs w:val="18"/>
        </w:rPr>
        <w:t>(h)</w:t>
      </w:r>
      <w:r w:rsidRPr="003E2C61">
        <w:rPr>
          <w:b/>
          <w:color w:val="CF4A02"/>
          <w:sz w:val="18"/>
          <w:szCs w:val="18"/>
        </w:rPr>
        <w:tab/>
        <w:t xml:space="preserve">Loans from related parties </w:t>
      </w:r>
    </w:p>
    <w:p w14:paraId="6C20B665" w14:textId="77777777" w:rsidR="00293454" w:rsidRPr="003E2C61" w:rsidRDefault="00293454">
      <w:pPr>
        <w:spacing w:line="240" w:lineRule="auto"/>
        <w:ind w:left="1094" w:hanging="547"/>
        <w:jc w:val="both"/>
        <w:rPr>
          <w:sz w:val="18"/>
          <w:szCs w:val="18"/>
        </w:rPr>
      </w:pPr>
    </w:p>
    <w:tbl>
      <w:tblPr>
        <w:tblStyle w:val="afffffffffffffffffffffffffffffffffffff0"/>
        <w:tblW w:w="9461" w:type="dxa"/>
        <w:tblLayout w:type="fixed"/>
        <w:tblLook w:val="0000" w:firstRow="0" w:lastRow="0" w:firstColumn="0" w:lastColumn="0" w:noHBand="0" w:noVBand="0"/>
      </w:tblPr>
      <w:tblGrid>
        <w:gridCol w:w="4277"/>
        <w:gridCol w:w="1296"/>
        <w:gridCol w:w="1296"/>
        <w:gridCol w:w="1296"/>
        <w:gridCol w:w="1296"/>
      </w:tblGrid>
      <w:tr w:rsidR="00293454" w:rsidRPr="003E2C61" w14:paraId="0A89B1A9" w14:textId="77777777" w:rsidTr="00927B64">
        <w:tc>
          <w:tcPr>
            <w:tcW w:w="4277" w:type="dxa"/>
            <w:vAlign w:val="center"/>
          </w:tcPr>
          <w:p w14:paraId="3E023FB2" w14:textId="77777777" w:rsidR="00293454" w:rsidRPr="003E2C61" w:rsidRDefault="00293454">
            <w:pPr>
              <w:spacing w:line="240" w:lineRule="auto"/>
              <w:ind w:left="418"/>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tcPr>
          <w:p w14:paraId="77526501"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Consolidated</w:t>
            </w:r>
          </w:p>
          <w:p w14:paraId="2EF9D34C"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c>
          <w:tcPr>
            <w:tcW w:w="2592" w:type="dxa"/>
            <w:gridSpan w:val="2"/>
            <w:tcBorders>
              <w:top w:val="single" w:sz="4" w:space="0" w:color="auto"/>
              <w:bottom w:val="single" w:sz="4" w:space="0" w:color="auto"/>
            </w:tcBorders>
            <w:shd w:val="clear" w:color="auto" w:fill="auto"/>
          </w:tcPr>
          <w:p w14:paraId="412BCEDF"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Separate</w:t>
            </w:r>
          </w:p>
          <w:p w14:paraId="48AC06B2"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r>
      <w:tr w:rsidR="00293454" w:rsidRPr="003E2C61" w14:paraId="63E1D2D8" w14:textId="77777777" w:rsidTr="00927B64">
        <w:tc>
          <w:tcPr>
            <w:tcW w:w="4277" w:type="dxa"/>
            <w:vAlign w:val="center"/>
          </w:tcPr>
          <w:p w14:paraId="5F714F73" w14:textId="77777777" w:rsidR="00293454" w:rsidRPr="003E2C61" w:rsidRDefault="00293454">
            <w:pPr>
              <w:spacing w:line="240" w:lineRule="auto"/>
              <w:ind w:left="418"/>
              <w:rPr>
                <w:rFonts w:ascii="Arial" w:eastAsia="Arial" w:hAnsi="Arial" w:cs="Arial"/>
                <w:sz w:val="18"/>
                <w:szCs w:val="18"/>
              </w:rPr>
            </w:pPr>
          </w:p>
        </w:tc>
        <w:tc>
          <w:tcPr>
            <w:tcW w:w="1296" w:type="dxa"/>
            <w:tcBorders>
              <w:top w:val="single" w:sz="4" w:space="0" w:color="auto"/>
              <w:bottom w:val="single" w:sz="4" w:space="0" w:color="auto"/>
            </w:tcBorders>
          </w:tcPr>
          <w:p w14:paraId="1901CB51"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296" w:type="dxa"/>
            <w:tcBorders>
              <w:top w:val="single" w:sz="4" w:space="0" w:color="auto"/>
              <w:bottom w:val="single" w:sz="4" w:space="0" w:color="auto"/>
            </w:tcBorders>
          </w:tcPr>
          <w:p w14:paraId="74E1A269"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c>
          <w:tcPr>
            <w:tcW w:w="1296" w:type="dxa"/>
            <w:tcBorders>
              <w:top w:val="single" w:sz="4" w:space="0" w:color="auto"/>
              <w:bottom w:val="single" w:sz="4" w:space="0" w:color="auto"/>
            </w:tcBorders>
          </w:tcPr>
          <w:p w14:paraId="0F209AFF"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296" w:type="dxa"/>
            <w:tcBorders>
              <w:top w:val="single" w:sz="4" w:space="0" w:color="auto"/>
              <w:bottom w:val="single" w:sz="4" w:space="0" w:color="auto"/>
            </w:tcBorders>
          </w:tcPr>
          <w:p w14:paraId="70E6DE0F"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r>
      <w:tr w:rsidR="00293454" w:rsidRPr="003E2C61" w14:paraId="2DE4BEC9" w14:textId="77777777" w:rsidTr="00927B64">
        <w:tc>
          <w:tcPr>
            <w:tcW w:w="4277" w:type="dxa"/>
            <w:vAlign w:val="center"/>
          </w:tcPr>
          <w:p w14:paraId="696289CC" w14:textId="77777777" w:rsidR="00293454" w:rsidRPr="003E2C61" w:rsidRDefault="001B7CC5">
            <w:pPr>
              <w:spacing w:line="240" w:lineRule="auto"/>
              <w:ind w:left="418"/>
              <w:rPr>
                <w:rFonts w:ascii="Arial" w:eastAsia="Arial" w:hAnsi="Arial" w:cs="Arial"/>
                <w:sz w:val="18"/>
                <w:szCs w:val="18"/>
              </w:rPr>
            </w:pPr>
            <w:r w:rsidRPr="003E2C61">
              <w:rPr>
                <w:rFonts w:ascii="Arial" w:eastAsia="Arial" w:hAnsi="Arial" w:cs="Arial"/>
                <w:b/>
                <w:sz w:val="18"/>
                <w:szCs w:val="18"/>
              </w:rPr>
              <w:t>Current</w:t>
            </w:r>
          </w:p>
        </w:tc>
        <w:tc>
          <w:tcPr>
            <w:tcW w:w="1296" w:type="dxa"/>
            <w:tcBorders>
              <w:top w:val="single" w:sz="4" w:space="0" w:color="auto"/>
            </w:tcBorders>
            <w:shd w:val="clear" w:color="auto" w:fill="FAFAFA"/>
          </w:tcPr>
          <w:p w14:paraId="044D5571"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tcPr>
          <w:p w14:paraId="25D38CF8"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3FD3D36C"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tcPr>
          <w:p w14:paraId="3C629B18"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3DB9597F" w14:textId="77777777" w:rsidTr="00927B64">
        <w:tc>
          <w:tcPr>
            <w:tcW w:w="4277" w:type="dxa"/>
            <w:vAlign w:val="center"/>
          </w:tcPr>
          <w:p w14:paraId="3B780168" w14:textId="77777777" w:rsidR="00293454" w:rsidRPr="003E2C61" w:rsidRDefault="001B7CC5">
            <w:pPr>
              <w:spacing w:line="240" w:lineRule="auto"/>
              <w:ind w:left="418"/>
              <w:rPr>
                <w:rFonts w:ascii="Arial" w:eastAsia="Arial" w:hAnsi="Arial" w:cs="Arial"/>
                <w:sz w:val="18"/>
                <w:szCs w:val="18"/>
              </w:rPr>
            </w:pPr>
            <w:r w:rsidRPr="003E2C61">
              <w:rPr>
                <w:rFonts w:ascii="Arial" w:eastAsia="Arial" w:hAnsi="Arial" w:cs="Arial"/>
                <w:sz w:val="18"/>
                <w:szCs w:val="18"/>
              </w:rPr>
              <w:t>Short-term loans from:</w:t>
            </w:r>
          </w:p>
        </w:tc>
        <w:tc>
          <w:tcPr>
            <w:tcW w:w="1296" w:type="dxa"/>
            <w:shd w:val="clear" w:color="auto" w:fill="FAFAFA"/>
          </w:tcPr>
          <w:p w14:paraId="05DACB33" w14:textId="77777777" w:rsidR="00293454" w:rsidRPr="003E2C61" w:rsidRDefault="00293454">
            <w:pPr>
              <w:spacing w:line="240" w:lineRule="auto"/>
              <w:ind w:right="-72"/>
              <w:jc w:val="right"/>
              <w:rPr>
                <w:rFonts w:ascii="Arial" w:eastAsia="Arial" w:hAnsi="Arial" w:cs="Arial"/>
                <w:b/>
                <w:sz w:val="18"/>
                <w:szCs w:val="18"/>
              </w:rPr>
            </w:pPr>
          </w:p>
        </w:tc>
        <w:tc>
          <w:tcPr>
            <w:tcW w:w="1296" w:type="dxa"/>
          </w:tcPr>
          <w:p w14:paraId="35B223E4" w14:textId="77777777" w:rsidR="00293454" w:rsidRPr="003E2C61" w:rsidRDefault="00293454">
            <w:pPr>
              <w:spacing w:line="240" w:lineRule="auto"/>
              <w:ind w:right="-72"/>
              <w:jc w:val="right"/>
              <w:rPr>
                <w:rFonts w:ascii="Arial" w:eastAsia="Arial" w:hAnsi="Arial" w:cs="Arial"/>
                <w:b/>
                <w:sz w:val="18"/>
                <w:szCs w:val="18"/>
              </w:rPr>
            </w:pPr>
          </w:p>
        </w:tc>
        <w:tc>
          <w:tcPr>
            <w:tcW w:w="1296" w:type="dxa"/>
            <w:shd w:val="clear" w:color="auto" w:fill="FAFAFA"/>
          </w:tcPr>
          <w:p w14:paraId="0E17BCCB" w14:textId="77777777" w:rsidR="00293454" w:rsidRPr="003E2C61" w:rsidRDefault="00293454">
            <w:pPr>
              <w:spacing w:line="240" w:lineRule="auto"/>
              <w:ind w:right="-72"/>
              <w:jc w:val="right"/>
              <w:rPr>
                <w:rFonts w:ascii="Arial" w:eastAsia="Arial" w:hAnsi="Arial" w:cs="Arial"/>
                <w:b/>
                <w:sz w:val="18"/>
                <w:szCs w:val="18"/>
              </w:rPr>
            </w:pPr>
          </w:p>
        </w:tc>
        <w:tc>
          <w:tcPr>
            <w:tcW w:w="1296" w:type="dxa"/>
          </w:tcPr>
          <w:p w14:paraId="3FB27EDA" w14:textId="77777777" w:rsidR="00293454" w:rsidRPr="003E2C61" w:rsidRDefault="00293454">
            <w:pPr>
              <w:spacing w:line="240" w:lineRule="auto"/>
              <w:ind w:right="-72"/>
              <w:jc w:val="right"/>
              <w:rPr>
                <w:rFonts w:ascii="Arial" w:eastAsia="Arial" w:hAnsi="Arial" w:cs="Arial"/>
                <w:b/>
                <w:sz w:val="18"/>
                <w:szCs w:val="18"/>
              </w:rPr>
            </w:pPr>
          </w:p>
        </w:tc>
      </w:tr>
      <w:tr w:rsidR="00293454" w:rsidRPr="003E2C61" w14:paraId="323489F0" w14:textId="77777777" w:rsidTr="00927B64">
        <w:tc>
          <w:tcPr>
            <w:tcW w:w="4277" w:type="dxa"/>
            <w:vAlign w:val="center"/>
          </w:tcPr>
          <w:p w14:paraId="0AAB30FC" w14:textId="77777777" w:rsidR="00293454" w:rsidRPr="003E2C61" w:rsidRDefault="001B7CC5">
            <w:pPr>
              <w:spacing w:line="240" w:lineRule="auto"/>
              <w:ind w:left="418"/>
              <w:rPr>
                <w:rFonts w:ascii="Arial" w:eastAsia="Arial" w:hAnsi="Arial" w:cs="Arial"/>
                <w:sz w:val="18"/>
                <w:szCs w:val="18"/>
              </w:rPr>
            </w:pPr>
            <w:r w:rsidRPr="003E2C61">
              <w:rPr>
                <w:rFonts w:ascii="Arial" w:eastAsia="Arial" w:hAnsi="Arial" w:cs="Arial"/>
                <w:sz w:val="18"/>
                <w:szCs w:val="18"/>
              </w:rPr>
              <w:t xml:space="preserve">   - Subsidiaries</w:t>
            </w:r>
          </w:p>
        </w:tc>
        <w:tc>
          <w:tcPr>
            <w:tcW w:w="1296" w:type="dxa"/>
            <w:shd w:val="clear" w:color="auto" w:fill="FAFAFA"/>
          </w:tcPr>
          <w:p w14:paraId="6482F0D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296" w:type="dxa"/>
          </w:tcPr>
          <w:p w14:paraId="0E5E31E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296" w:type="dxa"/>
            <w:shd w:val="clear" w:color="auto" w:fill="FAFAFA"/>
          </w:tcPr>
          <w:p w14:paraId="4EAD8E43"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850</w:t>
            </w:r>
          </w:p>
        </w:tc>
        <w:tc>
          <w:tcPr>
            <w:tcW w:w="1296" w:type="dxa"/>
          </w:tcPr>
          <w:p w14:paraId="73377947"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876</w:t>
            </w:r>
          </w:p>
        </w:tc>
      </w:tr>
      <w:tr w:rsidR="00293454" w:rsidRPr="003E2C61" w14:paraId="6D41CFEA" w14:textId="77777777" w:rsidTr="00927B64">
        <w:tc>
          <w:tcPr>
            <w:tcW w:w="4277" w:type="dxa"/>
            <w:vAlign w:val="center"/>
          </w:tcPr>
          <w:p w14:paraId="249C7A74" w14:textId="77777777" w:rsidR="00293454" w:rsidRPr="003E2C61" w:rsidRDefault="001B7CC5">
            <w:pPr>
              <w:spacing w:line="240" w:lineRule="auto"/>
              <w:ind w:left="418"/>
              <w:rPr>
                <w:rFonts w:ascii="Arial" w:eastAsia="Arial" w:hAnsi="Arial" w:cs="Arial"/>
                <w:sz w:val="18"/>
                <w:szCs w:val="18"/>
              </w:rPr>
            </w:pPr>
            <w:r w:rsidRPr="003E2C61">
              <w:rPr>
                <w:rFonts w:ascii="Arial" w:eastAsia="Arial" w:hAnsi="Arial" w:cs="Arial"/>
                <w:sz w:val="18"/>
                <w:szCs w:val="18"/>
              </w:rPr>
              <w:t xml:space="preserve">   - Other related parties</w:t>
            </w:r>
          </w:p>
        </w:tc>
        <w:tc>
          <w:tcPr>
            <w:tcW w:w="1296" w:type="dxa"/>
            <w:tcBorders>
              <w:bottom w:val="single" w:sz="4" w:space="0" w:color="auto"/>
            </w:tcBorders>
            <w:shd w:val="clear" w:color="auto" w:fill="FAFAFA"/>
          </w:tcPr>
          <w:p w14:paraId="22128BCF"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11,423,386</w:t>
            </w:r>
          </w:p>
        </w:tc>
        <w:tc>
          <w:tcPr>
            <w:tcW w:w="1296" w:type="dxa"/>
            <w:tcBorders>
              <w:bottom w:val="single" w:sz="4" w:space="0" w:color="auto"/>
            </w:tcBorders>
          </w:tcPr>
          <w:p w14:paraId="3C8A4B9B"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10,621,104</w:t>
            </w:r>
          </w:p>
        </w:tc>
        <w:tc>
          <w:tcPr>
            <w:tcW w:w="1296" w:type="dxa"/>
            <w:tcBorders>
              <w:bottom w:val="single" w:sz="4" w:space="0" w:color="auto"/>
            </w:tcBorders>
            <w:shd w:val="clear" w:color="auto" w:fill="FAFAFA"/>
          </w:tcPr>
          <w:p w14:paraId="2083571F"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11,423,386</w:t>
            </w:r>
          </w:p>
        </w:tc>
        <w:tc>
          <w:tcPr>
            <w:tcW w:w="1296" w:type="dxa"/>
            <w:tcBorders>
              <w:bottom w:val="single" w:sz="4" w:space="0" w:color="auto"/>
            </w:tcBorders>
          </w:tcPr>
          <w:p w14:paraId="69B2039F"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10,621,104</w:t>
            </w:r>
          </w:p>
        </w:tc>
      </w:tr>
      <w:tr w:rsidR="00293454" w:rsidRPr="003E2C61" w14:paraId="42DC8A20" w14:textId="77777777" w:rsidTr="00927B64">
        <w:tc>
          <w:tcPr>
            <w:tcW w:w="4277" w:type="dxa"/>
            <w:vAlign w:val="center"/>
          </w:tcPr>
          <w:p w14:paraId="10D22618" w14:textId="77777777" w:rsidR="00293454" w:rsidRPr="003E2C61" w:rsidRDefault="00293454">
            <w:pPr>
              <w:spacing w:line="240" w:lineRule="auto"/>
              <w:ind w:left="418"/>
              <w:rPr>
                <w:rFonts w:ascii="Arial" w:eastAsia="Arial" w:hAnsi="Arial" w:cs="Arial"/>
                <w:b/>
                <w:sz w:val="18"/>
                <w:szCs w:val="18"/>
              </w:rPr>
            </w:pPr>
          </w:p>
        </w:tc>
        <w:tc>
          <w:tcPr>
            <w:tcW w:w="1296" w:type="dxa"/>
            <w:tcBorders>
              <w:top w:val="single" w:sz="4" w:space="0" w:color="auto"/>
            </w:tcBorders>
            <w:shd w:val="clear" w:color="auto" w:fill="FAFAFA"/>
          </w:tcPr>
          <w:p w14:paraId="690C115A"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tcPr>
          <w:p w14:paraId="0F02911A"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70853908"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tcPr>
          <w:p w14:paraId="41E9D6A7"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1FA5F8EE" w14:textId="77777777" w:rsidTr="00927B64">
        <w:tc>
          <w:tcPr>
            <w:tcW w:w="4277" w:type="dxa"/>
            <w:vAlign w:val="center"/>
          </w:tcPr>
          <w:p w14:paraId="21ABD614" w14:textId="77777777" w:rsidR="00293454" w:rsidRPr="003E2C61" w:rsidRDefault="00293454">
            <w:pPr>
              <w:spacing w:line="240" w:lineRule="auto"/>
              <w:ind w:left="418"/>
              <w:rPr>
                <w:rFonts w:ascii="Arial" w:eastAsia="Arial" w:hAnsi="Arial" w:cs="Arial"/>
                <w:sz w:val="18"/>
                <w:szCs w:val="18"/>
              </w:rPr>
            </w:pPr>
          </w:p>
        </w:tc>
        <w:tc>
          <w:tcPr>
            <w:tcW w:w="1296" w:type="dxa"/>
            <w:tcBorders>
              <w:bottom w:val="single" w:sz="4" w:space="0" w:color="auto"/>
            </w:tcBorders>
            <w:shd w:val="clear" w:color="auto" w:fill="FAFAFA"/>
          </w:tcPr>
          <w:p w14:paraId="584078AF"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11,423,386</w:t>
            </w:r>
          </w:p>
        </w:tc>
        <w:tc>
          <w:tcPr>
            <w:tcW w:w="1296" w:type="dxa"/>
            <w:tcBorders>
              <w:bottom w:val="single" w:sz="4" w:space="0" w:color="auto"/>
            </w:tcBorders>
          </w:tcPr>
          <w:p w14:paraId="3C62ACFD"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10,621,104</w:t>
            </w:r>
          </w:p>
        </w:tc>
        <w:tc>
          <w:tcPr>
            <w:tcW w:w="1296" w:type="dxa"/>
            <w:tcBorders>
              <w:bottom w:val="single" w:sz="4" w:space="0" w:color="auto"/>
            </w:tcBorders>
            <w:shd w:val="clear" w:color="auto" w:fill="FAFAFA"/>
          </w:tcPr>
          <w:p w14:paraId="30933077"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11,424,236</w:t>
            </w:r>
          </w:p>
        </w:tc>
        <w:tc>
          <w:tcPr>
            <w:tcW w:w="1296" w:type="dxa"/>
            <w:tcBorders>
              <w:bottom w:val="single" w:sz="4" w:space="0" w:color="auto"/>
            </w:tcBorders>
          </w:tcPr>
          <w:p w14:paraId="19B714CF"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10,621,980</w:t>
            </w:r>
          </w:p>
        </w:tc>
      </w:tr>
      <w:tr w:rsidR="00293454" w:rsidRPr="003E2C61" w14:paraId="3828BD6B" w14:textId="77777777" w:rsidTr="00927B64">
        <w:tc>
          <w:tcPr>
            <w:tcW w:w="4277" w:type="dxa"/>
            <w:vAlign w:val="center"/>
          </w:tcPr>
          <w:p w14:paraId="3D4B90FC" w14:textId="77777777" w:rsidR="00293454" w:rsidRPr="003E2C61" w:rsidRDefault="00293454">
            <w:pPr>
              <w:spacing w:line="240" w:lineRule="auto"/>
              <w:ind w:left="418"/>
              <w:rPr>
                <w:rFonts w:ascii="Arial" w:eastAsia="Arial" w:hAnsi="Arial" w:cs="Arial"/>
                <w:b/>
                <w:sz w:val="18"/>
                <w:szCs w:val="18"/>
              </w:rPr>
            </w:pPr>
          </w:p>
        </w:tc>
        <w:tc>
          <w:tcPr>
            <w:tcW w:w="1296" w:type="dxa"/>
            <w:tcBorders>
              <w:top w:val="single" w:sz="4" w:space="0" w:color="auto"/>
            </w:tcBorders>
            <w:shd w:val="clear" w:color="auto" w:fill="FAFAFA"/>
          </w:tcPr>
          <w:p w14:paraId="1705FB2D"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tcPr>
          <w:p w14:paraId="5B81A8D7"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1837227D"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tcPr>
          <w:p w14:paraId="1632DBD8"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53169AB9" w14:textId="77777777" w:rsidTr="00927B64">
        <w:tc>
          <w:tcPr>
            <w:tcW w:w="4277" w:type="dxa"/>
            <w:vAlign w:val="center"/>
          </w:tcPr>
          <w:p w14:paraId="0DF78472" w14:textId="77777777" w:rsidR="00293454" w:rsidRPr="003E2C61" w:rsidRDefault="001B7CC5">
            <w:pPr>
              <w:spacing w:line="240" w:lineRule="auto"/>
              <w:ind w:left="418"/>
              <w:rPr>
                <w:rFonts w:ascii="Arial" w:eastAsia="Arial" w:hAnsi="Arial" w:cs="Arial"/>
                <w:sz w:val="18"/>
                <w:szCs w:val="18"/>
              </w:rPr>
            </w:pPr>
            <w:r w:rsidRPr="003E2C61">
              <w:rPr>
                <w:rFonts w:ascii="Arial" w:eastAsia="Arial" w:hAnsi="Arial" w:cs="Arial"/>
                <w:sz w:val="18"/>
                <w:szCs w:val="18"/>
              </w:rPr>
              <w:t>Current portion of long-term loans from:</w:t>
            </w:r>
          </w:p>
        </w:tc>
        <w:tc>
          <w:tcPr>
            <w:tcW w:w="1296" w:type="dxa"/>
            <w:shd w:val="clear" w:color="auto" w:fill="FAFAFA"/>
          </w:tcPr>
          <w:p w14:paraId="6BA0C355" w14:textId="77777777" w:rsidR="00293454" w:rsidRPr="003E2C61" w:rsidRDefault="00293454">
            <w:pPr>
              <w:spacing w:line="240" w:lineRule="auto"/>
              <w:ind w:right="-72"/>
              <w:jc w:val="right"/>
              <w:rPr>
                <w:rFonts w:ascii="Arial" w:eastAsia="Arial" w:hAnsi="Arial" w:cs="Arial"/>
                <w:sz w:val="18"/>
                <w:szCs w:val="18"/>
              </w:rPr>
            </w:pPr>
          </w:p>
        </w:tc>
        <w:tc>
          <w:tcPr>
            <w:tcW w:w="1296" w:type="dxa"/>
          </w:tcPr>
          <w:p w14:paraId="11727D62" w14:textId="77777777" w:rsidR="00293454" w:rsidRPr="003E2C61" w:rsidRDefault="00293454">
            <w:pPr>
              <w:spacing w:line="240" w:lineRule="auto"/>
              <w:ind w:right="-72"/>
              <w:jc w:val="right"/>
              <w:rPr>
                <w:rFonts w:ascii="Arial" w:eastAsia="Arial" w:hAnsi="Arial" w:cs="Arial"/>
                <w:sz w:val="18"/>
                <w:szCs w:val="18"/>
              </w:rPr>
            </w:pPr>
          </w:p>
        </w:tc>
        <w:tc>
          <w:tcPr>
            <w:tcW w:w="1296" w:type="dxa"/>
            <w:shd w:val="clear" w:color="auto" w:fill="FAFAFA"/>
          </w:tcPr>
          <w:p w14:paraId="7040C27C" w14:textId="77777777" w:rsidR="00293454" w:rsidRPr="003E2C61" w:rsidRDefault="00293454">
            <w:pPr>
              <w:spacing w:line="240" w:lineRule="auto"/>
              <w:ind w:right="-72"/>
              <w:jc w:val="right"/>
              <w:rPr>
                <w:rFonts w:ascii="Arial" w:eastAsia="Arial" w:hAnsi="Arial" w:cs="Arial"/>
                <w:sz w:val="18"/>
                <w:szCs w:val="18"/>
              </w:rPr>
            </w:pPr>
          </w:p>
        </w:tc>
        <w:tc>
          <w:tcPr>
            <w:tcW w:w="1296" w:type="dxa"/>
          </w:tcPr>
          <w:p w14:paraId="7F71FD7D"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220CDA19" w14:textId="77777777" w:rsidTr="00927B64">
        <w:tc>
          <w:tcPr>
            <w:tcW w:w="4277" w:type="dxa"/>
            <w:vAlign w:val="center"/>
          </w:tcPr>
          <w:p w14:paraId="253A7DDB" w14:textId="77777777" w:rsidR="00293454" w:rsidRPr="003E2C61" w:rsidRDefault="001B7CC5">
            <w:pPr>
              <w:spacing w:line="240" w:lineRule="auto"/>
              <w:ind w:left="418"/>
              <w:rPr>
                <w:rFonts w:ascii="Arial" w:eastAsia="Arial" w:hAnsi="Arial" w:cs="Arial"/>
                <w:sz w:val="18"/>
                <w:szCs w:val="18"/>
              </w:rPr>
            </w:pPr>
            <w:r w:rsidRPr="003E2C61">
              <w:rPr>
                <w:rFonts w:ascii="Arial" w:eastAsia="Arial" w:hAnsi="Arial" w:cs="Arial"/>
                <w:sz w:val="18"/>
                <w:szCs w:val="18"/>
              </w:rPr>
              <w:t xml:space="preserve">   - Other related parties</w:t>
            </w:r>
          </w:p>
        </w:tc>
        <w:tc>
          <w:tcPr>
            <w:tcW w:w="1296" w:type="dxa"/>
            <w:tcBorders>
              <w:bottom w:val="single" w:sz="4" w:space="0" w:color="auto"/>
            </w:tcBorders>
            <w:shd w:val="clear" w:color="auto" w:fill="FAFAFA"/>
          </w:tcPr>
          <w:p w14:paraId="4FFAFB72"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3,950,000</w:t>
            </w:r>
          </w:p>
        </w:tc>
        <w:tc>
          <w:tcPr>
            <w:tcW w:w="1296" w:type="dxa"/>
            <w:tcBorders>
              <w:bottom w:val="single" w:sz="4" w:space="0" w:color="auto"/>
            </w:tcBorders>
          </w:tcPr>
          <w:p w14:paraId="6A8D29C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3,233,333</w:t>
            </w:r>
          </w:p>
        </w:tc>
        <w:tc>
          <w:tcPr>
            <w:tcW w:w="1296" w:type="dxa"/>
            <w:tcBorders>
              <w:bottom w:val="single" w:sz="4" w:space="0" w:color="auto"/>
            </w:tcBorders>
            <w:shd w:val="clear" w:color="auto" w:fill="FAFAFA"/>
          </w:tcPr>
          <w:p w14:paraId="4489215E"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3,950,000</w:t>
            </w:r>
          </w:p>
        </w:tc>
        <w:tc>
          <w:tcPr>
            <w:tcW w:w="1296" w:type="dxa"/>
            <w:tcBorders>
              <w:bottom w:val="single" w:sz="4" w:space="0" w:color="auto"/>
            </w:tcBorders>
          </w:tcPr>
          <w:p w14:paraId="5BD1FE12"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3,233,333</w:t>
            </w:r>
          </w:p>
        </w:tc>
      </w:tr>
      <w:tr w:rsidR="00293454" w:rsidRPr="003E2C61" w14:paraId="07C0B3A2" w14:textId="77777777" w:rsidTr="00927B64">
        <w:tc>
          <w:tcPr>
            <w:tcW w:w="4277" w:type="dxa"/>
            <w:vAlign w:val="center"/>
          </w:tcPr>
          <w:p w14:paraId="6217B796" w14:textId="77777777" w:rsidR="00293454" w:rsidRPr="003E2C61" w:rsidRDefault="00293454">
            <w:pPr>
              <w:spacing w:line="240" w:lineRule="auto"/>
              <w:ind w:left="418"/>
              <w:rPr>
                <w:rFonts w:ascii="Arial" w:eastAsia="Arial" w:hAnsi="Arial" w:cs="Arial"/>
                <w:b/>
                <w:sz w:val="18"/>
                <w:szCs w:val="18"/>
              </w:rPr>
            </w:pPr>
          </w:p>
        </w:tc>
        <w:tc>
          <w:tcPr>
            <w:tcW w:w="1296" w:type="dxa"/>
            <w:tcBorders>
              <w:top w:val="single" w:sz="4" w:space="0" w:color="auto"/>
            </w:tcBorders>
            <w:shd w:val="clear" w:color="auto" w:fill="FAFAFA"/>
          </w:tcPr>
          <w:p w14:paraId="42EAF2C6"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tcPr>
          <w:p w14:paraId="4A706461"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54C7BDE5"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tcPr>
          <w:p w14:paraId="0DCCE02C"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7D17779A" w14:textId="77777777" w:rsidTr="00BC7C9B">
        <w:tc>
          <w:tcPr>
            <w:tcW w:w="4277" w:type="dxa"/>
            <w:vAlign w:val="center"/>
          </w:tcPr>
          <w:p w14:paraId="06B7F172" w14:textId="77777777" w:rsidR="00293454" w:rsidRPr="003E2C61" w:rsidRDefault="00293454">
            <w:pPr>
              <w:spacing w:line="240" w:lineRule="auto"/>
              <w:ind w:left="418"/>
              <w:rPr>
                <w:rFonts w:ascii="Arial" w:eastAsia="Arial" w:hAnsi="Arial" w:cs="Arial"/>
                <w:sz w:val="18"/>
                <w:szCs w:val="18"/>
              </w:rPr>
            </w:pPr>
          </w:p>
        </w:tc>
        <w:tc>
          <w:tcPr>
            <w:tcW w:w="1296" w:type="dxa"/>
            <w:tcBorders>
              <w:bottom w:val="single" w:sz="4" w:space="0" w:color="auto"/>
            </w:tcBorders>
            <w:shd w:val="clear" w:color="auto" w:fill="FAFAFA"/>
          </w:tcPr>
          <w:p w14:paraId="59B6609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15,373,386</w:t>
            </w:r>
          </w:p>
        </w:tc>
        <w:tc>
          <w:tcPr>
            <w:tcW w:w="1296" w:type="dxa"/>
            <w:tcBorders>
              <w:bottom w:val="single" w:sz="4" w:space="0" w:color="auto"/>
            </w:tcBorders>
          </w:tcPr>
          <w:p w14:paraId="44A4EB02"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13,854,437</w:t>
            </w:r>
          </w:p>
        </w:tc>
        <w:tc>
          <w:tcPr>
            <w:tcW w:w="1296" w:type="dxa"/>
            <w:tcBorders>
              <w:bottom w:val="single" w:sz="4" w:space="0" w:color="auto"/>
            </w:tcBorders>
            <w:shd w:val="clear" w:color="auto" w:fill="FAFAFA"/>
          </w:tcPr>
          <w:p w14:paraId="05D87742"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15,374,236</w:t>
            </w:r>
          </w:p>
        </w:tc>
        <w:tc>
          <w:tcPr>
            <w:tcW w:w="1296" w:type="dxa"/>
            <w:tcBorders>
              <w:bottom w:val="single" w:sz="4" w:space="0" w:color="auto"/>
            </w:tcBorders>
          </w:tcPr>
          <w:p w14:paraId="5C63D60C"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13,855,313</w:t>
            </w:r>
          </w:p>
        </w:tc>
      </w:tr>
      <w:tr w:rsidR="00293454" w:rsidRPr="003E2C61" w14:paraId="23A3809A" w14:textId="77777777" w:rsidTr="00BC7C9B">
        <w:tc>
          <w:tcPr>
            <w:tcW w:w="4277" w:type="dxa"/>
            <w:vAlign w:val="center"/>
          </w:tcPr>
          <w:p w14:paraId="085448B5" w14:textId="77777777" w:rsidR="00293454" w:rsidRPr="003E2C61" w:rsidRDefault="00293454">
            <w:pPr>
              <w:spacing w:line="240" w:lineRule="auto"/>
              <w:ind w:left="418"/>
              <w:rPr>
                <w:rFonts w:ascii="Arial" w:eastAsia="Arial" w:hAnsi="Arial" w:cs="Arial"/>
                <w:b/>
                <w:sz w:val="18"/>
                <w:szCs w:val="18"/>
              </w:rPr>
            </w:pPr>
          </w:p>
        </w:tc>
        <w:tc>
          <w:tcPr>
            <w:tcW w:w="1296" w:type="dxa"/>
            <w:tcBorders>
              <w:top w:val="single" w:sz="4" w:space="0" w:color="auto"/>
            </w:tcBorders>
            <w:shd w:val="clear" w:color="auto" w:fill="FAFAFA"/>
          </w:tcPr>
          <w:p w14:paraId="247601AD"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tcPr>
          <w:p w14:paraId="5E2B0CFB"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349DEFCC"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tcPr>
          <w:p w14:paraId="2A052D31"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2E551159" w14:textId="77777777" w:rsidTr="00927B64">
        <w:tc>
          <w:tcPr>
            <w:tcW w:w="4277" w:type="dxa"/>
            <w:vAlign w:val="center"/>
          </w:tcPr>
          <w:p w14:paraId="52895894" w14:textId="77777777" w:rsidR="00293454" w:rsidRPr="003E2C61" w:rsidRDefault="001B7CC5">
            <w:pPr>
              <w:spacing w:line="240" w:lineRule="auto"/>
              <w:ind w:left="418"/>
              <w:rPr>
                <w:rFonts w:ascii="Arial" w:eastAsia="Arial" w:hAnsi="Arial" w:cs="Arial"/>
                <w:sz w:val="18"/>
                <w:szCs w:val="18"/>
              </w:rPr>
            </w:pPr>
            <w:r w:rsidRPr="003E2C61">
              <w:rPr>
                <w:rFonts w:ascii="Arial" w:eastAsia="Arial" w:hAnsi="Arial" w:cs="Arial"/>
                <w:b/>
                <w:sz w:val="18"/>
                <w:szCs w:val="18"/>
              </w:rPr>
              <w:t>Non-current</w:t>
            </w:r>
          </w:p>
        </w:tc>
        <w:tc>
          <w:tcPr>
            <w:tcW w:w="1296" w:type="dxa"/>
            <w:shd w:val="clear" w:color="auto" w:fill="FAFAFA"/>
          </w:tcPr>
          <w:p w14:paraId="7A180E4A" w14:textId="77777777" w:rsidR="00293454" w:rsidRPr="003E2C61" w:rsidRDefault="00293454">
            <w:pPr>
              <w:spacing w:line="240" w:lineRule="auto"/>
              <w:ind w:right="-72"/>
              <w:jc w:val="right"/>
              <w:rPr>
                <w:rFonts w:ascii="Arial" w:eastAsia="Arial" w:hAnsi="Arial" w:cs="Arial"/>
                <w:sz w:val="18"/>
                <w:szCs w:val="18"/>
              </w:rPr>
            </w:pPr>
          </w:p>
        </w:tc>
        <w:tc>
          <w:tcPr>
            <w:tcW w:w="1296" w:type="dxa"/>
          </w:tcPr>
          <w:p w14:paraId="07E915A3" w14:textId="77777777" w:rsidR="00293454" w:rsidRPr="003E2C61" w:rsidRDefault="00293454">
            <w:pPr>
              <w:spacing w:line="240" w:lineRule="auto"/>
              <w:ind w:right="-72"/>
              <w:jc w:val="right"/>
              <w:rPr>
                <w:rFonts w:ascii="Arial" w:eastAsia="Arial" w:hAnsi="Arial" w:cs="Arial"/>
                <w:sz w:val="18"/>
                <w:szCs w:val="18"/>
              </w:rPr>
            </w:pPr>
          </w:p>
        </w:tc>
        <w:tc>
          <w:tcPr>
            <w:tcW w:w="1296" w:type="dxa"/>
            <w:shd w:val="clear" w:color="auto" w:fill="FAFAFA"/>
          </w:tcPr>
          <w:p w14:paraId="13EFBF4C" w14:textId="77777777" w:rsidR="00293454" w:rsidRPr="003E2C61" w:rsidRDefault="00293454">
            <w:pPr>
              <w:spacing w:line="240" w:lineRule="auto"/>
              <w:ind w:right="-72"/>
              <w:jc w:val="right"/>
              <w:rPr>
                <w:rFonts w:ascii="Arial" w:eastAsia="Arial" w:hAnsi="Arial" w:cs="Arial"/>
                <w:sz w:val="18"/>
                <w:szCs w:val="18"/>
              </w:rPr>
            </w:pPr>
          </w:p>
        </w:tc>
        <w:tc>
          <w:tcPr>
            <w:tcW w:w="1296" w:type="dxa"/>
          </w:tcPr>
          <w:p w14:paraId="6F8A791C"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4593761E" w14:textId="77777777" w:rsidTr="00927B64">
        <w:tc>
          <w:tcPr>
            <w:tcW w:w="4277" w:type="dxa"/>
            <w:vAlign w:val="center"/>
          </w:tcPr>
          <w:p w14:paraId="108745A6" w14:textId="77777777" w:rsidR="00293454" w:rsidRPr="003E2C61" w:rsidRDefault="001B7CC5">
            <w:pPr>
              <w:spacing w:line="240" w:lineRule="auto"/>
              <w:ind w:left="418"/>
              <w:rPr>
                <w:rFonts w:ascii="Arial" w:eastAsia="Arial" w:hAnsi="Arial" w:cs="Arial"/>
                <w:sz w:val="18"/>
                <w:szCs w:val="18"/>
              </w:rPr>
            </w:pPr>
            <w:r w:rsidRPr="003E2C61">
              <w:rPr>
                <w:rFonts w:ascii="Arial" w:eastAsia="Arial" w:hAnsi="Arial" w:cs="Arial"/>
                <w:sz w:val="18"/>
                <w:szCs w:val="18"/>
              </w:rPr>
              <w:t>Long-term loans from:</w:t>
            </w:r>
          </w:p>
        </w:tc>
        <w:tc>
          <w:tcPr>
            <w:tcW w:w="1296" w:type="dxa"/>
            <w:shd w:val="clear" w:color="auto" w:fill="FAFAFA"/>
          </w:tcPr>
          <w:p w14:paraId="30879B44" w14:textId="77777777" w:rsidR="00293454" w:rsidRPr="003E2C61" w:rsidRDefault="00293454">
            <w:pPr>
              <w:spacing w:line="240" w:lineRule="auto"/>
              <w:ind w:right="-72"/>
              <w:jc w:val="right"/>
              <w:rPr>
                <w:rFonts w:ascii="Arial" w:eastAsia="Arial" w:hAnsi="Arial" w:cs="Arial"/>
                <w:sz w:val="18"/>
                <w:szCs w:val="18"/>
              </w:rPr>
            </w:pPr>
          </w:p>
        </w:tc>
        <w:tc>
          <w:tcPr>
            <w:tcW w:w="1296" w:type="dxa"/>
          </w:tcPr>
          <w:p w14:paraId="5D5C4EC0" w14:textId="77777777" w:rsidR="00293454" w:rsidRPr="003E2C61" w:rsidRDefault="00293454">
            <w:pPr>
              <w:spacing w:line="240" w:lineRule="auto"/>
              <w:ind w:right="-72"/>
              <w:jc w:val="right"/>
              <w:rPr>
                <w:rFonts w:ascii="Arial" w:eastAsia="Arial" w:hAnsi="Arial" w:cs="Arial"/>
                <w:sz w:val="18"/>
                <w:szCs w:val="18"/>
              </w:rPr>
            </w:pPr>
          </w:p>
        </w:tc>
        <w:tc>
          <w:tcPr>
            <w:tcW w:w="1296" w:type="dxa"/>
            <w:shd w:val="clear" w:color="auto" w:fill="FAFAFA"/>
          </w:tcPr>
          <w:p w14:paraId="39460DCB" w14:textId="77777777" w:rsidR="00293454" w:rsidRPr="003E2C61" w:rsidRDefault="00293454">
            <w:pPr>
              <w:spacing w:line="240" w:lineRule="auto"/>
              <w:ind w:right="-72"/>
              <w:jc w:val="right"/>
              <w:rPr>
                <w:rFonts w:ascii="Arial" w:eastAsia="Arial" w:hAnsi="Arial" w:cs="Arial"/>
                <w:sz w:val="18"/>
                <w:szCs w:val="18"/>
              </w:rPr>
            </w:pPr>
          </w:p>
        </w:tc>
        <w:tc>
          <w:tcPr>
            <w:tcW w:w="1296" w:type="dxa"/>
          </w:tcPr>
          <w:p w14:paraId="4F8BE9C1"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61F69116" w14:textId="77777777" w:rsidTr="00927B64">
        <w:tc>
          <w:tcPr>
            <w:tcW w:w="4277" w:type="dxa"/>
            <w:vAlign w:val="center"/>
          </w:tcPr>
          <w:p w14:paraId="4527310B" w14:textId="77777777" w:rsidR="00293454" w:rsidRPr="003E2C61" w:rsidRDefault="001B7CC5">
            <w:pPr>
              <w:spacing w:line="240" w:lineRule="auto"/>
              <w:ind w:left="418"/>
              <w:rPr>
                <w:rFonts w:ascii="Arial" w:eastAsia="Arial" w:hAnsi="Arial" w:cs="Arial"/>
                <w:sz w:val="18"/>
                <w:szCs w:val="18"/>
              </w:rPr>
            </w:pPr>
            <w:r w:rsidRPr="003E2C61">
              <w:rPr>
                <w:rFonts w:ascii="Arial" w:eastAsia="Arial" w:hAnsi="Arial" w:cs="Arial"/>
                <w:sz w:val="18"/>
                <w:szCs w:val="18"/>
              </w:rPr>
              <w:t xml:space="preserve">   - Subsidiaries</w:t>
            </w:r>
          </w:p>
        </w:tc>
        <w:tc>
          <w:tcPr>
            <w:tcW w:w="1296" w:type="dxa"/>
            <w:shd w:val="clear" w:color="auto" w:fill="FAFAFA"/>
          </w:tcPr>
          <w:p w14:paraId="0B914C2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296" w:type="dxa"/>
          </w:tcPr>
          <w:p w14:paraId="6023A094"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w:t>
            </w:r>
          </w:p>
        </w:tc>
        <w:tc>
          <w:tcPr>
            <w:tcW w:w="1296" w:type="dxa"/>
            <w:shd w:val="clear" w:color="auto" w:fill="FAFAFA"/>
          </w:tcPr>
          <w:p w14:paraId="51D425E1"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1,259</w:t>
            </w:r>
          </w:p>
        </w:tc>
        <w:tc>
          <w:tcPr>
            <w:tcW w:w="1296" w:type="dxa"/>
          </w:tcPr>
          <w:p w14:paraId="52BE19F4"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1,301</w:t>
            </w:r>
          </w:p>
        </w:tc>
      </w:tr>
      <w:tr w:rsidR="00293454" w:rsidRPr="003E2C61" w14:paraId="2DB33972" w14:textId="77777777" w:rsidTr="00BC7C9B">
        <w:tc>
          <w:tcPr>
            <w:tcW w:w="4277" w:type="dxa"/>
            <w:vAlign w:val="center"/>
          </w:tcPr>
          <w:p w14:paraId="4B28E4F7" w14:textId="77777777" w:rsidR="00293454" w:rsidRPr="003E2C61" w:rsidRDefault="001B7CC5">
            <w:pPr>
              <w:spacing w:line="240" w:lineRule="auto"/>
              <w:ind w:left="418"/>
              <w:rPr>
                <w:rFonts w:ascii="Arial" w:eastAsia="Arial" w:hAnsi="Arial" w:cs="Arial"/>
                <w:sz w:val="18"/>
                <w:szCs w:val="18"/>
              </w:rPr>
            </w:pPr>
            <w:r w:rsidRPr="003E2C61">
              <w:rPr>
                <w:rFonts w:ascii="Arial" w:eastAsia="Arial" w:hAnsi="Arial" w:cs="Arial"/>
                <w:sz w:val="18"/>
                <w:szCs w:val="18"/>
              </w:rPr>
              <w:t xml:space="preserve">   - Other related parties</w:t>
            </w:r>
          </w:p>
        </w:tc>
        <w:tc>
          <w:tcPr>
            <w:tcW w:w="1296" w:type="dxa"/>
            <w:tcBorders>
              <w:bottom w:val="single" w:sz="4" w:space="0" w:color="auto"/>
            </w:tcBorders>
            <w:shd w:val="clear" w:color="auto" w:fill="FAFAFA"/>
          </w:tcPr>
          <w:p w14:paraId="7AE4A7C0"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2,750,000</w:t>
            </w:r>
          </w:p>
        </w:tc>
        <w:tc>
          <w:tcPr>
            <w:tcW w:w="1296" w:type="dxa"/>
            <w:tcBorders>
              <w:bottom w:val="single" w:sz="4" w:space="0" w:color="auto"/>
            </w:tcBorders>
          </w:tcPr>
          <w:p w14:paraId="310470A7"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4,616,667</w:t>
            </w:r>
          </w:p>
        </w:tc>
        <w:tc>
          <w:tcPr>
            <w:tcW w:w="1296" w:type="dxa"/>
            <w:tcBorders>
              <w:bottom w:val="single" w:sz="4" w:space="0" w:color="auto"/>
            </w:tcBorders>
            <w:shd w:val="clear" w:color="auto" w:fill="FAFAFA"/>
          </w:tcPr>
          <w:p w14:paraId="126292E8"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2,750,000</w:t>
            </w:r>
          </w:p>
        </w:tc>
        <w:tc>
          <w:tcPr>
            <w:tcW w:w="1296" w:type="dxa"/>
            <w:tcBorders>
              <w:bottom w:val="single" w:sz="4" w:space="0" w:color="auto"/>
            </w:tcBorders>
          </w:tcPr>
          <w:p w14:paraId="6AAA98C2"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4,616,667</w:t>
            </w:r>
          </w:p>
        </w:tc>
      </w:tr>
      <w:tr w:rsidR="00293454" w:rsidRPr="003E2C61" w14:paraId="2EC40FB7" w14:textId="77777777" w:rsidTr="00BC7C9B">
        <w:tc>
          <w:tcPr>
            <w:tcW w:w="4277" w:type="dxa"/>
            <w:vAlign w:val="center"/>
          </w:tcPr>
          <w:p w14:paraId="4FAFA4A1" w14:textId="77777777" w:rsidR="00293454" w:rsidRPr="003E2C61" w:rsidRDefault="00293454">
            <w:pPr>
              <w:spacing w:line="240" w:lineRule="auto"/>
              <w:ind w:left="418"/>
              <w:rPr>
                <w:rFonts w:ascii="Arial" w:eastAsia="Arial" w:hAnsi="Arial" w:cs="Arial"/>
                <w:b/>
                <w:sz w:val="18"/>
                <w:szCs w:val="18"/>
              </w:rPr>
            </w:pPr>
          </w:p>
        </w:tc>
        <w:tc>
          <w:tcPr>
            <w:tcW w:w="1296" w:type="dxa"/>
            <w:tcBorders>
              <w:top w:val="single" w:sz="4" w:space="0" w:color="auto"/>
            </w:tcBorders>
            <w:shd w:val="clear" w:color="auto" w:fill="FAFAFA"/>
          </w:tcPr>
          <w:p w14:paraId="204B82A4"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tcPr>
          <w:p w14:paraId="0BDF925E"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1AFEC9E3"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tcPr>
          <w:p w14:paraId="3B93C39C"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7E502A54" w14:textId="77777777" w:rsidTr="00BC7C9B">
        <w:tc>
          <w:tcPr>
            <w:tcW w:w="4277" w:type="dxa"/>
            <w:vAlign w:val="center"/>
          </w:tcPr>
          <w:p w14:paraId="329BA35E" w14:textId="77777777" w:rsidR="00293454" w:rsidRPr="003E2C61" w:rsidRDefault="00293454">
            <w:pPr>
              <w:spacing w:line="240" w:lineRule="auto"/>
              <w:ind w:left="418"/>
              <w:rPr>
                <w:rFonts w:ascii="Arial" w:eastAsia="Arial" w:hAnsi="Arial" w:cs="Arial"/>
                <w:sz w:val="18"/>
                <w:szCs w:val="18"/>
              </w:rPr>
            </w:pPr>
          </w:p>
        </w:tc>
        <w:tc>
          <w:tcPr>
            <w:tcW w:w="1296" w:type="dxa"/>
            <w:tcBorders>
              <w:bottom w:val="single" w:sz="4" w:space="0" w:color="auto"/>
            </w:tcBorders>
            <w:shd w:val="clear" w:color="auto" w:fill="FAFAFA"/>
          </w:tcPr>
          <w:p w14:paraId="17D7165B"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2,750,000</w:t>
            </w:r>
          </w:p>
        </w:tc>
        <w:tc>
          <w:tcPr>
            <w:tcW w:w="1296" w:type="dxa"/>
            <w:tcBorders>
              <w:bottom w:val="single" w:sz="4" w:space="0" w:color="auto"/>
            </w:tcBorders>
          </w:tcPr>
          <w:p w14:paraId="3181664B"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4,616,667</w:t>
            </w:r>
          </w:p>
        </w:tc>
        <w:tc>
          <w:tcPr>
            <w:tcW w:w="1296" w:type="dxa"/>
            <w:tcBorders>
              <w:bottom w:val="single" w:sz="4" w:space="0" w:color="auto"/>
            </w:tcBorders>
            <w:shd w:val="clear" w:color="auto" w:fill="FAFAFA"/>
          </w:tcPr>
          <w:p w14:paraId="4C3E1EC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2,751,259</w:t>
            </w:r>
          </w:p>
        </w:tc>
        <w:tc>
          <w:tcPr>
            <w:tcW w:w="1296" w:type="dxa"/>
            <w:tcBorders>
              <w:bottom w:val="single" w:sz="4" w:space="0" w:color="auto"/>
            </w:tcBorders>
          </w:tcPr>
          <w:p w14:paraId="06301988"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4,617,968</w:t>
            </w:r>
          </w:p>
        </w:tc>
      </w:tr>
    </w:tbl>
    <w:p w14:paraId="6474D3FF" w14:textId="77777777" w:rsidR="00293454" w:rsidRPr="003E2C61" w:rsidRDefault="00293454">
      <w:pPr>
        <w:pBdr>
          <w:top w:val="nil"/>
          <w:left w:val="nil"/>
          <w:bottom w:val="nil"/>
          <w:right w:val="nil"/>
          <w:between w:val="nil"/>
        </w:pBdr>
        <w:spacing w:line="240" w:lineRule="auto"/>
        <w:ind w:left="540"/>
        <w:jc w:val="both"/>
        <w:rPr>
          <w:sz w:val="18"/>
          <w:szCs w:val="18"/>
        </w:rPr>
      </w:pPr>
    </w:p>
    <w:p w14:paraId="70F5C4A9" w14:textId="77777777" w:rsidR="00293454" w:rsidRPr="003E2C61" w:rsidRDefault="001B7CC5">
      <w:pPr>
        <w:spacing w:line="240" w:lineRule="auto"/>
        <w:ind w:left="540"/>
        <w:jc w:val="both"/>
        <w:rPr>
          <w:sz w:val="18"/>
          <w:szCs w:val="18"/>
        </w:rPr>
      </w:pPr>
      <w:r w:rsidRPr="003E2C61">
        <w:rPr>
          <w:sz w:val="18"/>
          <w:szCs w:val="18"/>
        </w:rPr>
        <w:t>Movements in loans from related parties are analysed as follows:</w:t>
      </w:r>
    </w:p>
    <w:p w14:paraId="1F867E3C" w14:textId="77777777" w:rsidR="00293454" w:rsidRPr="003E2C61" w:rsidRDefault="00293454">
      <w:pPr>
        <w:spacing w:line="240" w:lineRule="auto"/>
        <w:ind w:left="540"/>
        <w:jc w:val="both"/>
        <w:rPr>
          <w:sz w:val="18"/>
          <w:szCs w:val="18"/>
        </w:rPr>
      </w:pPr>
    </w:p>
    <w:tbl>
      <w:tblPr>
        <w:tblStyle w:val="afffffffffffffffffffffffffffffffffffff1"/>
        <w:tblW w:w="9461" w:type="dxa"/>
        <w:tblLayout w:type="fixed"/>
        <w:tblLook w:val="0000" w:firstRow="0" w:lastRow="0" w:firstColumn="0" w:lastColumn="0" w:noHBand="0" w:noVBand="0"/>
      </w:tblPr>
      <w:tblGrid>
        <w:gridCol w:w="4277"/>
        <w:gridCol w:w="1296"/>
        <w:gridCol w:w="1296"/>
        <w:gridCol w:w="1296"/>
        <w:gridCol w:w="1296"/>
      </w:tblGrid>
      <w:tr w:rsidR="00293454" w:rsidRPr="003E2C61" w14:paraId="644A48B1" w14:textId="77777777" w:rsidTr="00BC7C9B">
        <w:tc>
          <w:tcPr>
            <w:tcW w:w="4277" w:type="dxa"/>
            <w:vAlign w:val="center"/>
          </w:tcPr>
          <w:p w14:paraId="05A57A93" w14:textId="77777777" w:rsidR="00293454" w:rsidRPr="003E2C61" w:rsidRDefault="00293454">
            <w:pPr>
              <w:spacing w:line="240" w:lineRule="auto"/>
              <w:ind w:left="418"/>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tcPr>
          <w:p w14:paraId="385C0469"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Consolidated</w:t>
            </w:r>
          </w:p>
          <w:p w14:paraId="3D221406"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c>
          <w:tcPr>
            <w:tcW w:w="2592" w:type="dxa"/>
            <w:gridSpan w:val="2"/>
            <w:tcBorders>
              <w:top w:val="single" w:sz="4" w:space="0" w:color="auto"/>
              <w:bottom w:val="single" w:sz="4" w:space="0" w:color="auto"/>
            </w:tcBorders>
            <w:shd w:val="clear" w:color="auto" w:fill="auto"/>
          </w:tcPr>
          <w:p w14:paraId="5F6708E3"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Separate</w:t>
            </w:r>
          </w:p>
          <w:p w14:paraId="0ECCDD16"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r>
      <w:tr w:rsidR="00293454" w:rsidRPr="003E2C61" w14:paraId="098BDC6F" w14:textId="77777777" w:rsidTr="00BC7C9B">
        <w:tc>
          <w:tcPr>
            <w:tcW w:w="4277" w:type="dxa"/>
            <w:vAlign w:val="center"/>
          </w:tcPr>
          <w:p w14:paraId="10D394E1" w14:textId="77777777" w:rsidR="00293454" w:rsidRPr="003E2C61" w:rsidRDefault="00293454">
            <w:pPr>
              <w:spacing w:line="240" w:lineRule="auto"/>
              <w:ind w:left="418"/>
              <w:rPr>
                <w:rFonts w:ascii="Arial" w:eastAsia="Arial" w:hAnsi="Arial" w:cs="Arial"/>
                <w:b/>
                <w:sz w:val="18"/>
                <w:szCs w:val="18"/>
              </w:rPr>
            </w:pPr>
          </w:p>
        </w:tc>
        <w:tc>
          <w:tcPr>
            <w:tcW w:w="1296" w:type="dxa"/>
            <w:tcBorders>
              <w:top w:val="single" w:sz="4" w:space="0" w:color="auto"/>
              <w:bottom w:val="single" w:sz="4" w:space="0" w:color="auto"/>
            </w:tcBorders>
            <w:shd w:val="clear" w:color="auto" w:fill="auto"/>
          </w:tcPr>
          <w:p w14:paraId="200348C4"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296" w:type="dxa"/>
            <w:tcBorders>
              <w:top w:val="single" w:sz="4" w:space="0" w:color="auto"/>
              <w:bottom w:val="single" w:sz="4" w:space="0" w:color="auto"/>
            </w:tcBorders>
            <w:shd w:val="clear" w:color="auto" w:fill="auto"/>
          </w:tcPr>
          <w:p w14:paraId="390B568E"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c>
          <w:tcPr>
            <w:tcW w:w="1296" w:type="dxa"/>
            <w:tcBorders>
              <w:top w:val="single" w:sz="4" w:space="0" w:color="auto"/>
              <w:bottom w:val="single" w:sz="4" w:space="0" w:color="auto"/>
            </w:tcBorders>
            <w:shd w:val="clear" w:color="auto" w:fill="auto"/>
          </w:tcPr>
          <w:p w14:paraId="030446C7"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296" w:type="dxa"/>
            <w:tcBorders>
              <w:top w:val="single" w:sz="4" w:space="0" w:color="auto"/>
              <w:bottom w:val="single" w:sz="4" w:space="0" w:color="auto"/>
            </w:tcBorders>
            <w:shd w:val="clear" w:color="auto" w:fill="auto"/>
          </w:tcPr>
          <w:p w14:paraId="561BF4D1"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r>
      <w:tr w:rsidR="00293454" w:rsidRPr="003E2C61" w14:paraId="6772A8C4" w14:textId="77777777" w:rsidTr="00BC7C9B">
        <w:tc>
          <w:tcPr>
            <w:tcW w:w="4277" w:type="dxa"/>
            <w:vAlign w:val="center"/>
          </w:tcPr>
          <w:p w14:paraId="55944505" w14:textId="77777777" w:rsidR="00293454" w:rsidRPr="003E2C61" w:rsidRDefault="00293454">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3428C196"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1A975922"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vAlign w:val="center"/>
          </w:tcPr>
          <w:p w14:paraId="3B432553"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19FBAEEE"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7EFBF966" w14:textId="77777777" w:rsidTr="00927B64">
        <w:tc>
          <w:tcPr>
            <w:tcW w:w="4277" w:type="dxa"/>
            <w:vAlign w:val="center"/>
          </w:tcPr>
          <w:p w14:paraId="34C14BE8" w14:textId="77777777" w:rsidR="00293454" w:rsidRPr="003E2C61" w:rsidRDefault="001B7CC5">
            <w:pPr>
              <w:spacing w:line="240" w:lineRule="auto"/>
              <w:ind w:left="418"/>
              <w:rPr>
                <w:rFonts w:ascii="Arial" w:eastAsia="Arial" w:hAnsi="Arial" w:cs="Arial"/>
                <w:sz w:val="18"/>
                <w:szCs w:val="18"/>
              </w:rPr>
            </w:pPr>
            <w:proofErr w:type="gramStart"/>
            <w:r w:rsidRPr="003E2C61">
              <w:rPr>
                <w:rFonts w:ascii="Arial" w:eastAsia="Arial" w:hAnsi="Arial" w:cs="Arial"/>
                <w:sz w:val="18"/>
                <w:szCs w:val="18"/>
              </w:rPr>
              <w:t>At</w:t>
            </w:r>
            <w:proofErr w:type="gramEnd"/>
            <w:r w:rsidRPr="003E2C61">
              <w:rPr>
                <w:rFonts w:ascii="Arial" w:eastAsia="Arial" w:hAnsi="Arial" w:cs="Arial"/>
                <w:sz w:val="18"/>
                <w:szCs w:val="18"/>
              </w:rPr>
              <w:t xml:space="preserve"> 1 January</w:t>
            </w:r>
          </w:p>
        </w:tc>
        <w:tc>
          <w:tcPr>
            <w:tcW w:w="1296" w:type="dxa"/>
            <w:shd w:val="clear" w:color="auto" w:fill="FAFAFA"/>
          </w:tcPr>
          <w:p w14:paraId="7689E1E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18,471,104</w:t>
            </w:r>
          </w:p>
        </w:tc>
        <w:tc>
          <w:tcPr>
            <w:tcW w:w="1296" w:type="dxa"/>
          </w:tcPr>
          <w:p w14:paraId="22ACB7A9"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17,171,712</w:t>
            </w:r>
          </w:p>
        </w:tc>
        <w:tc>
          <w:tcPr>
            <w:tcW w:w="1296" w:type="dxa"/>
            <w:shd w:val="clear" w:color="auto" w:fill="FAFAFA"/>
          </w:tcPr>
          <w:p w14:paraId="570E865D"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18,473,281</w:t>
            </w:r>
          </w:p>
        </w:tc>
        <w:tc>
          <w:tcPr>
            <w:tcW w:w="1296" w:type="dxa"/>
          </w:tcPr>
          <w:p w14:paraId="634591EC"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17,173,367</w:t>
            </w:r>
          </w:p>
        </w:tc>
      </w:tr>
      <w:tr w:rsidR="00293454" w:rsidRPr="003E2C61" w14:paraId="490E557C" w14:textId="77777777" w:rsidTr="00927B64">
        <w:tc>
          <w:tcPr>
            <w:tcW w:w="4277" w:type="dxa"/>
            <w:vAlign w:val="center"/>
          </w:tcPr>
          <w:p w14:paraId="239BC920" w14:textId="77777777" w:rsidR="00293454" w:rsidRPr="003E2C61" w:rsidRDefault="001B7CC5">
            <w:pPr>
              <w:spacing w:line="240" w:lineRule="auto"/>
              <w:ind w:left="418"/>
              <w:rPr>
                <w:rFonts w:ascii="Arial" w:eastAsia="Arial" w:hAnsi="Arial" w:cs="Arial"/>
                <w:sz w:val="18"/>
                <w:szCs w:val="18"/>
              </w:rPr>
            </w:pPr>
            <w:r w:rsidRPr="003E2C61">
              <w:rPr>
                <w:rFonts w:ascii="Arial" w:eastAsia="Arial" w:hAnsi="Arial" w:cs="Arial"/>
                <w:sz w:val="18"/>
                <w:szCs w:val="18"/>
              </w:rPr>
              <w:t>Additional borrowings</w:t>
            </w:r>
          </w:p>
        </w:tc>
        <w:tc>
          <w:tcPr>
            <w:tcW w:w="1296" w:type="dxa"/>
            <w:shd w:val="clear" w:color="auto" w:fill="FAFAFA"/>
          </w:tcPr>
          <w:p w14:paraId="2A7F88E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6,139,484</w:t>
            </w:r>
          </w:p>
        </w:tc>
        <w:tc>
          <w:tcPr>
            <w:tcW w:w="1296" w:type="dxa"/>
          </w:tcPr>
          <w:p w14:paraId="79B3A2D6"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10,417,652</w:t>
            </w:r>
          </w:p>
        </w:tc>
        <w:tc>
          <w:tcPr>
            <w:tcW w:w="1296" w:type="dxa"/>
            <w:shd w:val="clear" w:color="auto" w:fill="FAFAFA"/>
          </w:tcPr>
          <w:p w14:paraId="7B7AF049"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6,143,750</w:t>
            </w:r>
          </w:p>
        </w:tc>
        <w:tc>
          <w:tcPr>
            <w:tcW w:w="1296" w:type="dxa"/>
          </w:tcPr>
          <w:p w14:paraId="36612D29"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10,421,864</w:t>
            </w:r>
          </w:p>
        </w:tc>
      </w:tr>
      <w:tr w:rsidR="00293454" w:rsidRPr="003E2C61" w14:paraId="4A4CA8C1" w14:textId="77777777" w:rsidTr="00BC7C9B">
        <w:tc>
          <w:tcPr>
            <w:tcW w:w="4277" w:type="dxa"/>
            <w:vAlign w:val="center"/>
          </w:tcPr>
          <w:p w14:paraId="45F25CD9" w14:textId="77777777" w:rsidR="00293454" w:rsidRPr="003E2C61" w:rsidRDefault="001B7CC5">
            <w:pPr>
              <w:spacing w:line="240" w:lineRule="auto"/>
              <w:ind w:left="418"/>
              <w:rPr>
                <w:rFonts w:ascii="Arial" w:eastAsia="Arial" w:hAnsi="Arial" w:cs="Arial"/>
                <w:sz w:val="18"/>
                <w:szCs w:val="18"/>
              </w:rPr>
            </w:pPr>
            <w:r w:rsidRPr="003E2C61">
              <w:rPr>
                <w:rFonts w:ascii="Arial" w:eastAsia="Arial" w:hAnsi="Arial" w:cs="Arial"/>
                <w:sz w:val="18"/>
                <w:szCs w:val="18"/>
              </w:rPr>
              <w:t>Loans repaid during the period</w:t>
            </w:r>
          </w:p>
        </w:tc>
        <w:tc>
          <w:tcPr>
            <w:tcW w:w="1296" w:type="dxa"/>
            <w:tcBorders>
              <w:bottom w:val="single" w:sz="4" w:space="0" w:color="auto"/>
            </w:tcBorders>
            <w:shd w:val="clear" w:color="auto" w:fill="FAFAFA"/>
          </w:tcPr>
          <w:p w14:paraId="7DE0D2C3"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(6,487,202)</w:t>
            </w:r>
          </w:p>
        </w:tc>
        <w:tc>
          <w:tcPr>
            <w:tcW w:w="1296" w:type="dxa"/>
            <w:tcBorders>
              <w:bottom w:val="single" w:sz="4" w:space="0" w:color="auto"/>
            </w:tcBorders>
          </w:tcPr>
          <w:p w14:paraId="35026C31"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(9,118,260)</w:t>
            </w:r>
          </w:p>
        </w:tc>
        <w:tc>
          <w:tcPr>
            <w:tcW w:w="1296" w:type="dxa"/>
            <w:tcBorders>
              <w:bottom w:val="single" w:sz="4" w:space="0" w:color="auto"/>
            </w:tcBorders>
            <w:shd w:val="clear" w:color="auto" w:fill="FAFAFA"/>
          </w:tcPr>
          <w:p w14:paraId="38FD5643"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(6,491,536)</w:t>
            </w:r>
          </w:p>
        </w:tc>
        <w:tc>
          <w:tcPr>
            <w:tcW w:w="1296" w:type="dxa"/>
            <w:tcBorders>
              <w:bottom w:val="single" w:sz="4" w:space="0" w:color="auto"/>
            </w:tcBorders>
          </w:tcPr>
          <w:p w14:paraId="69E32699"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(9,121,950)</w:t>
            </w:r>
          </w:p>
        </w:tc>
      </w:tr>
      <w:tr w:rsidR="00293454" w:rsidRPr="003E2C61" w14:paraId="544DC1BC" w14:textId="77777777" w:rsidTr="00BC7C9B">
        <w:tc>
          <w:tcPr>
            <w:tcW w:w="4277" w:type="dxa"/>
            <w:vAlign w:val="center"/>
          </w:tcPr>
          <w:p w14:paraId="79F2C089" w14:textId="77777777" w:rsidR="00293454" w:rsidRPr="003E2C61" w:rsidRDefault="00293454">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70D15276"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29555B1A"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vAlign w:val="center"/>
          </w:tcPr>
          <w:p w14:paraId="4A94AD04"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44BE519D"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30F08A1A" w14:textId="77777777" w:rsidTr="00BC7C9B">
        <w:tc>
          <w:tcPr>
            <w:tcW w:w="4277" w:type="dxa"/>
            <w:vAlign w:val="center"/>
          </w:tcPr>
          <w:p w14:paraId="460E30FF" w14:textId="77777777" w:rsidR="00293454" w:rsidRPr="003E2C61" w:rsidRDefault="001B7CC5">
            <w:pPr>
              <w:spacing w:line="240" w:lineRule="auto"/>
              <w:ind w:left="418"/>
              <w:rPr>
                <w:rFonts w:ascii="Arial" w:eastAsia="Arial" w:hAnsi="Arial" w:cs="Arial"/>
                <w:sz w:val="18"/>
                <w:szCs w:val="18"/>
              </w:rPr>
            </w:pPr>
            <w:proofErr w:type="gramStart"/>
            <w:r w:rsidRPr="003E2C61">
              <w:rPr>
                <w:rFonts w:ascii="Arial" w:eastAsia="Arial" w:hAnsi="Arial" w:cs="Arial"/>
                <w:sz w:val="18"/>
                <w:szCs w:val="18"/>
              </w:rPr>
              <w:t>At</w:t>
            </w:r>
            <w:proofErr w:type="gramEnd"/>
            <w:r w:rsidRPr="003E2C61">
              <w:rPr>
                <w:rFonts w:ascii="Arial" w:eastAsia="Arial" w:hAnsi="Arial" w:cs="Arial"/>
                <w:sz w:val="18"/>
                <w:szCs w:val="18"/>
              </w:rPr>
              <w:t xml:space="preserve"> 31 December</w:t>
            </w:r>
          </w:p>
        </w:tc>
        <w:tc>
          <w:tcPr>
            <w:tcW w:w="1296" w:type="dxa"/>
            <w:tcBorders>
              <w:bottom w:val="single" w:sz="4" w:space="0" w:color="auto"/>
            </w:tcBorders>
            <w:shd w:val="clear" w:color="auto" w:fill="FAFAFA"/>
          </w:tcPr>
          <w:p w14:paraId="297A8F77"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18,123,386</w:t>
            </w:r>
          </w:p>
        </w:tc>
        <w:tc>
          <w:tcPr>
            <w:tcW w:w="1296" w:type="dxa"/>
            <w:tcBorders>
              <w:bottom w:val="single" w:sz="4" w:space="0" w:color="auto"/>
            </w:tcBorders>
          </w:tcPr>
          <w:p w14:paraId="5DDE8020"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18,471,104</w:t>
            </w:r>
          </w:p>
        </w:tc>
        <w:tc>
          <w:tcPr>
            <w:tcW w:w="1296" w:type="dxa"/>
            <w:tcBorders>
              <w:bottom w:val="single" w:sz="4" w:space="0" w:color="auto"/>
            </w:tcBorders>
            <w:shd w:val="clear" w:color="auto" w:fill="FAFAFA"/>
          </w:tcPr>
          <w:p w14:paraId="3BE638CC"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18,125,495</w:t>
            </w:r>
          </w:p>
        </w:tc>
        <w:tc>
          <w:tcPr>
            <w:tcW w:w="1296" w:type="dxa"/>
            <w:tcBorders>
              <w:bottom w:val="single" w:sz="4" w:space="0" w:color="auto"/>
            </w:tcBorders>
          </w:tcPr>
          <w:p w14:paraId="0A1DB68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18,473,281</w:t>
            </w:r>
          </w:p>
        </w:tc>
      </w:tr>
    </w:tbl>
    <w:p w14:paraId="16EEC33E" w14:textId="77777777" w:rsidR="00293454" w:rsidRPr="003E2C61" w:rsidRDefault="00293454">
      <w:pPr>
        <w:pBdr>
          <w:top w:val="nil"/>
          <w:left w:val="nil"/>
          <w:bottom w:val="nil"/>
          <w:right w:val="nil"/>
          <w:between w:val="nil"/>
        </w:pBdr>
        <w:spacing w:line="240" w:lineRule="auto"/>
        <w:ind w:left="540"/>
        <w:jc w:val="both"/>
        <w:rPr>
          <w:sz w:val="18"/>
          <w:szCs w:val="18"/>
        </w:rPr>
      </w:pPr>
    </w:p>
    <w:p w14:paraId="60C4D30D" w14:textId="77777777" w:rsidR="00293454" w:rsidRPr="003E2C61" w:rsidRDefault="001B7CC5">
      <w:pPr>
        <w:pBdr>
          <w:top w:val="nil"/>
          <w:left w:val="nil"/>
          <w:bottom w:val="nil"/>
          <w:right w:val="nil"/>
          <w:between w:val="nil"/>
        </w:pBdr>
        <w:spacing w:line="240" w:lineRule="auto"/>
        <w:ind w:left="540"/>
        <w:jc w:val="both"/>
        <w:rPr>
          <w:sz w:val="18"/>
          <w:szCs w:val="18"/>
        </w:rPr>
      </w:pPr>
      <w:r w:rsidRPr="003E2C61">
        <w:rPr>
          <w:sz w:val="18"/>
          <w:szCs w:val="18"/>
        </w:rPr>
        <w:t>Short-term loans from other related parties include:</w:t>
      </w:r>
    </w:p>
    <w:p w14:paraId="79E17608" w14:textId="77777777" w:rsidR="00293454" w:rsidRPr="003E2C61" w:rsidRDefault="00293454">
      <w:pPr>
        <w:pBdr>
          <w:top w:val="nil"/>
          <w:left w:val="nil"/>
          <w:bottom w:val="nil"/>
          <w:right w:val="nil"/>
          <w:between w:val="nil"/>
        </w:pBdr>
        <w:spacing w:line="240" w:lineRule="auto"/>
        <w:ind w:left="540"/>
        <w:jc w:val="both"/>
        <w:rPr>
          <w:sz w:val="18"/>
          <w:szCs w:val="18"/>
        </w:rPr>
      </w:pPr>
    </w:p>
    <w:p w14:paraId="597A08B7" w14:textId="23BBF0B6" w:rsidR="00293454" w:rsidRPr="003E2C61" w:rsidRDefault="001B7CC5">
      <w:pPr>
        <w:pBdr>
          <w:top w:val="nil"/>
          <w:left w:val="nil"/>
          <w:bottom w:val="nil"/>
          <w:right w:val="nil"/>
          <w:between w:val="nil"/>
        </w:pBdr>
        <w:spacing w:line="240" w:lineRule="auto"/>
        <w:ind w:left="900" w:hanging="360"/>
        <w:jc w:val="both"/>
        <w:rPr>
          <w:sz w:val="18"/>
          <w:szCs w:val="18"/>
        </w:rPr>
      </w:pPr>
      <w:r w:rsidRPr="003E2C61">
        <w:rPr>
          <w:sz w:val="18"/>
          <w:szCs w:val="18"/>
        </w:rPr>
        <w:t>-</w:t>
      </w:r>
      <w:r w:rsidRPr="003E2C61">
        <w:rPr>
          <w:sz w:val="18"/>
          <w:szCs w:val="18"/>
        </w:rPr>
        <w:tab/>
        <w:t xml:space="preserve">Revolving loan from a related party </w:t>
      </w:r>
      <w:r w:rsidR="00DF40D0" w:rsidRPr="003E2C61">
        <w:rPr>
          <w:sz w:val="18"/>
          <w:szCs w:val="18"/>
        </w:rPr>
        <w:t>totalling</w:t>
      </w:r>
      <w:r w:rsidRPr="003E2C61">
        <w:rPr>
          <w:sz w:val="18"/>
          <w:szCs w:val="18"/>
        </w:rPr>
        <w:t xml:space="preserve"> Baht 7,930 million out of facility size Baht 12,000 million at the end of December 2021.</w:t>
      </w:r>
    </w:p>
    <w:p w14:paraId="39AD3F67" w14:textId="0C39E883" w:rsidR="00293454" w:rsidRPr="003E2C61" w:rsidRDefault="001B7CC5">
      <w:pPr>
        <w:pBdr>
          <w:top w:val="nil"/>
          <w:left w:val="nil"/>
          <w:bottom w:val="nil"/>
          <w:right w:val="nil"/>
          <w:between w:val="nil"/>
        </w:pBdr>
        <w:spacing w:line="240" w:lineRule="auto"/>
        <w:ind w:left="900" w:hanging="360"/>
        <w:jc w:val="both"/>
        <w:rPr>
          <w:sz w:val="18"/>
          <w:szCs w:val="18"/>
        </w:rPr>
      </w:pPr>
      <w:r w:rsidRPr="003E2C61">
        <w:rPr>
          <w:sz w:val="18"/>
          <w:szCs w:val="18"/>
        </w:rPr>
        <w:t>-</w:t>
      </w:r>
      <w:r w:rsidRPr="003E2C61">
        <w:rPr>
          <w:sz w:val="18"/>
          <w:szCs w:val="18"/>
        </w:rPr>
        <w:tab/>
        <w:t xml:space="preserve">Short-term loan from a related party under Loan and Current Account Agreement </w:t>
      </w:r>
      <w:r w:rsidR="00DF40D0" w:rsidRPr="003E2C61">
        <w:rPr>
          <w:sz w:val="18"/>
          <w:szCs w:val="18"/>
        </w:rPr>
        <w:t>totalling</w:t>
      </w:r>
      <w:r w:rsidRPr="003E2C61">
        <w:rPr>
          <w:sz w:val="18"/>
          <w:szCs w:val="18"/>
        </w:rPr>
        <w:t xml:space="preserve"> Baht 3,493 million at the end of December 2021.</w:t>
      </w:r>
    </w:p>
    <w:p w14:paraId="466633F9" w14:textId="77777777" w:rsidR="00293454" w:rsidRPr="003E2C61" w:rsidRDefault="00293454">
      <w:pPr>
        <w:pBdr>
          <w:top w:val="nil"/>
          <w:left w:val="nil"/>
          <w:bottom w:val="nil"/>
          <w:right w:val="nil"/>
          <w:between w:val="nil"/>
        </w:pBdr>
        <w:tabs>
          <w:tab w:val="left" w:pos="1530"/>
        </w:tabs>
        <w:spacing w:line="240" w:lineRule="auto"/>
        <w:ind w:left="540"/>
        <w:jc w:val="both"/>
        <w:rPr>
          <w:sz w:val="18"/>
          <w:szCs w:val="18"/>
        </w:rPr>
      </w:pPr>
    </w:p>
    <w:p w14:paraId="59E4C454" w14:textId="77777777" w:rsidR="00293454" w:rsidRPr="003E2C61" w:rsidRDefault="001B7CC5">
      <w:pPr>
        <w:pBdr>
          <w:top w:val="nil"/>
          <w:left w:val="nil"/>
          <w:bottom w:val="nil"/>
          <w:right w:val="nil"/>
          <w:between w:val="nil"/>
        </w:pBdr>
        <w:spacing w:line="240" w:lineRule="auto"/>
        <w:ind w:left="540"/>
        <w:jc w:val="both"/>
        <w:rPr>
          <w:sz w:val="18"/>
          <w:szCs w:val="18"/>
        </w:rPr>
      </w:pPr>
      <w:r w:rsidRPr="003E2C61">
        <w:rPr>
          <w:sz w:val="18"/>
          <w:szCs w:val="18"/>
        </w:rPr>
        <w:t xml:space="preserve">Short-term loans from related parties are unsecured. They have no fixed term of repayment and bear interest based on the adjusted minimum lending rate of Bangkok Bank Public Company Limited or Bangkok Interbank Offered Rate (BIBOR).  </w:t>
      </w:r>
    </w:p>
    <w:p w14:paraId="384CA16F" w14:textId="77777777" w:rsidR="00293454" w:rsidRPr="003E2C61" w:rsidRDefault="001B7CC5">
      <w:pPr>
        <w:spacing w:line="240" w:lineRule="auto"/>
        <w:rPr>
          <w:sz w:val="18"/>
          <w:szCs w:val="18"/>
        </w:rPr>
      </w:pPr>
      <w:r w:rsidRPr="003E2C61">
        <w:br w:type="page"/>
      </w:r>
    </w:p>
    <w:p w14:paraId="6ED9EDC6" w14:textId="77777777" w:rsidR="00293454" w:rsidRPr="003E2C61" w:rsidRDefault="00293454">
      <w:pPr>
        <w:pBdr>
          <w:top w:val="nil"/>
          <w:left w:val="nil"/>
          <w:bottom w:val="nil"/>
          <w:right w:val="nil"/>
          <w:between w:val="nil"/>
        </w:pBdr>
        <w:spacing w:line="240" w:lineRule="auto"/>
        <w:ind w:left="540"/>
        <w:jc w:val="both"/>
        <w:rPr>
          <w:sz w:val="18"/>
          <w:szCs w:val="18"/>
        </w:rPr>
      </w:pPr>
    </w:p>
    <w:p w14:paraId="3983A597" w14:textId="77777777" w:rsidR="00293454" w:rsidRPr="003E2C61" w:rsidRDefault="001B7CC5">
      <w:pPr>
        <w:pBdr>
          <w:top w:val="nil"/>
          <w:left w:val="nil"/>
          <w:bottom w:val="nil"/>
          <w:right w:val="nil"/>
          <w:between w:val="nil"/>
        </w:pBdr>
        <w:spacing w:line="240" w:lineRule="auto"/>
        <w:ind w:left="540"/>
        <w:jc w:val="both"/>
        <w:rPr>
          <w:sz w:val="18"/>
          <w:szCs w:val="18"/>
        </w:rPr>
      </w:pPr>
      <w:r w:rsidRPr="003E2C61">
        <w:rPr>
          <w:sz w:val="18"/>
          <w:szCs w:val="18"/>
        </w:rPr>
        <w:t>Long-term loans from other related parties include:</w:t>
      </w:r>
    </w:p>
    <w:p w14:paraId="0A74519F" w14:textId="77777777" w:rsidR="00293454" w:rsidRPr="003E2C61" w:rsidRDefault="00293454">
      <w:pPr>
        <w:spacing w:line="240" w:lineRule="auto"/>
        <w:ind w:left="900" w:hanging="360"/>
        <w:jc w:val="both"/>
        <w:rPr>
          <w:sz w:val="18"/>
          <w:szCs w:val="18"/>
        </w:rPr>
      </w:pPr>
    </w:p>
    <w:p w14:paraId="2B6C0A58" w14:textId="77777777" w:rsidR="00293454" w:rsidRPr="003E2C61" w:rsidRDefault="001B7CC5">
      <w:pPr>
        <w:numPr>
          <w:ilvl w:val="0"/>
          <w:numId w:val="13"/>
        </w:numPr>
        <w:pBdr>
          <w:top w:val="nil"/>
          <w:left w:val="nil"/>
          <w:bottom w:val="nil"/>
          <w:right w:val="nil"/>
          <w:between w:val="nil"/>
        </w:pBdr>
        <w:tabs>
          <w:tab w:val="left" w:pos="900"/>
        </w:tabs>
        <w:spacing w:line="240" w:lineRule="auto"/>
        <w:ind w:left="900"/>
        <w:jc w:val="both"/>
        <w:rPr>
          <w:sz w:val="18"/>
          <w:szCs w:val="18"/>
        </w:rPr>
      </w:pPr>
      <w:r w:rsidRPr="003E2C61">
        <w:rPr>
          <w:sz w:val="18"/>
          <w:szCs w:val="18"/>
        </w:rPr>
        <w:t xml:space="preserve">A 3-year loan of Baht 700 million which was obtained in June 2019 and is repayable in 12 quarterly </w:t>
      </w:r>
      <w:proofErr w:type="spellStart"/>
      <w:r w:rsidRPr="003E2C61">
        <w:rPr>
          <w:sz w:val="18"/>
          <w:szCs w:val="18"/>
        </w:rPr>
        <w:t>installments</w:t>
      </w:r>
      <w:proofErr w:type="spellEnd"/>
      <w:r w:rsidRPr="003E2C61">
        <w:rPr>
          <w:sz w:val="18"/>
          <w:szCs w:val="18"/>
        </w:rPr>
        <w:t xml:space="preserve"> commencing from September 2019 to June 2022. The loan bears interest at 3-months (BIBOR) rate plus a margin. As </w:t>
      </w:r>
      <w:proofErr w:type="gramStart"/>
      <w:r w:rsidRPr="003E2C61">
        <w:rPr>
          <w:sz w:val="18"/>
          <w:szCs w:val="18"/>
        </w:rPr>
        <w:t>at</w:t>
      </w:r>
      <w:proofErr w:type="gramEnd"/>
      <w:r w:rsidRPr="003E2C61">
        <w:rPr>
          <w:sz w:val="18"/>
          <w:szCs w:val="18"/>
        </w:rPr>
        <w:t xml:space="preserve"> 31 December 2021, the outstanding loan balance was Baht 117 million, which is payable within 1 year.</w:t>
      </w:r>
    </w:p>
    <w:p w14:paraId="6AD593AE" w14:textId="77777777" w:rsidR="00293454" w:rsidRPr="003E2C61" w:rsidRDefault="00293454">
      <w:pPr>
        <w:pBdr>
          <w:top w:val="nil"/>
          <w:left w:val="nil"/>
          <w:bottom w:val="nil"/>
          <w:right w:val="nil"/>
          <w:between w:val="nil"/>
        </w:pBdr>
        <w:tabs>
          <w:tab w:val="left" w:pos="900"/>
        </w:tabs>
        <w:spacing w:line="240" w:lineRule="auto"/>
        <w:ind w:left="900"/>
        <w:jc w:val="both"/>
        <w:rPr>
          <w:sz w:val="18"/>
          <w:szCs w:val="18"/>
        </w:rPr>
      </w:pPr>
    </w:p>
    <w:p w14:paraId="1E8F5F84" w14:textId="77777777" w:rsidR="00293454" w:rsidRPr="003E2C61" w:rsidRDefault="001B7CC5">
      <w:pPr>
        <w:numPr>
          <w:ilvl w:val="0"/>
          <w:numId w:val="13"/>
        </w:numPr>
        <w:pBdr>
          <w:top w:val="nil"/>
          <w:left w:val="nil"/>
          <w:bottom w:val="nil"/>
          <w:right w:val="nil"/>
          <w:between w:val="nil"/>
        </w:pBdr>
        <w:tabs>
          <w:tab w:val="left" w:pos="900"/>
        </w:tabs>
        <w:spacing w:line="240" w:lineRule="auto"/>
        <w:ind w:left="900"/>
        <w:jc w:val="both"/>
        <w:rPr>
          <w:sz w:val="18"/>
          <w:szCs w:val="18"/>
        </w:rPr>
      </w:pPr>
      <w:r w:rsidRPr="003E2C61">
        <w:rPr>
          <w:sz w:val="18"/>
          <w:szCs w:val="18"/>
        </w:rPr>
        <w:t xml:space="preserve">A 3-year loan of Baht 3,000 million which was obtained in November 2019 and is repayable in 12 quarterly </w:t>
      </w:r>
      <w:proofErr w:type="spellStart"/>
      <w:r w:rsidRPr="003E2C61">
        <w:rPr>
          <w:sz w:val="18"/>
          <w:szCs w:val="18"/>
        </w:rPr>
        <w:t>installments</w:t>
      </w:r>
      <w:proofErr w:type="spellEnd"/>
      <w:r w:rsidRPr="003E2C61">
        <w:rPr>
          <w:sz w:val="18"/>
          <w:szCs w:val="18"/>
        </w:rPr>
        <w:t xml:space="preserve"> commencing from February 2020 to November 2022. The loan bears interest at 1-month (BIBOR) rate plus a margin. As </w:t>
      </w:r>
      <w:proofErr w:type="gramStart"/>
      <w:r w:rsidRPr="003E2C61">
        <w:rPr>
          <w:sz w:val="18"/>
          <w:szCs w:val="18"/>
        </w:rPr>
        <w:t>at</w:t>
      </w:r>
      <w:proofErr w:type="gramEnd"/>
      <w:r w:rsidRPr="003E2C61">
        <w:rPr>
          <w:sz w:val="18"/>
          <w:szCs w:val="18"/>
        </w:rPr>
        <w:t xml:space="preserve"> 31 December 2021, the outstanding loan balance was Baht 1,000 million, which is payable within 1 year.</w:t>
      </w:r>
    </w:p>
    <w:p w14:paraId="7D50149B" w14:textId="77777777" w:rsidR="00293454" w:rsidRPr="003E2C61" w:rsidRDefault="00293454">
      <w:pPr>
        <w:pBdr>
          <w:top w:val="nil"/>
          <w:left w:val="nil"/>
          <w:bottom w:val="nil"/>
          <w:right w:val="nil"/>
          <w:between w:val="nil"/>
        </w:pBdr>
        <w:spacing w:line="240" w:lineRule="auto"/>
        <w:ind w:left="720"/>
        <w:rPr>
          <w:sz w:val="18"/>
          <w:szCs w:val="18"/>
        </w:rPr>
      </w:pPr>
    </w:p>
    <w:p w14:paraId="04336D5B" w14:textId="77777777" w:rsidR="00293454" w:rsidRPr="003E2C61" w:rsidRDefault="001B7CC5">
      <w:pPr>
        <w:numPr>
          <w:ilvl w:val="0"/>
          <w:numId w:val="13"/>
        </w:numPr>
        <w:pBdr>
          <w:top w:val="nil"/>
          <w:left w:val="nil"/>
          <w:bottom w:val="nil"/>
          <w:right w:val="nil"/>
          <w:between w:val="nil"/>
        </w:pBdr>
        <w:tabs>
          <w:tab w:val="left" w:pos="900"/>
        </w:tabs>
        <w:spacing w:line="240" w:lineRule="auto"/>
        <w:ind w:left="900"/>
        <w:jc w:val="both"/>
        <w:rPr>
          <w:sz w:val="18"/>
          <w:szCs w:val="18"/>
        </w:rPr>
      </w:pPr>
      <w:r w:rsidRPr="003E2C61">
        <w:rPr>
          <w:sz w:val="18"/>
          <w:szCs w:val="18"/>
        </w:rPr>
        <w:t xml:space="preserve">A 3-year loan of Baht 6,000 million which was obtained in June 2020 and is repayable in 12 quarterly </w:t>
      </w:r>
      <w:proofErr w:type="spellStart"/>
      <w:r w:rsidRPr="003E2C61">
        <w:rPr>
          <w:sz w:val="18"/>
          <w:szCs w:val="18"/>
        </w:rPr>
        <w:t>installments</w:t>
      </w:r>
      <w:proofErr w:type="spellEnd"/>
      <w:r w:rsidRPr="003E2C61">
        <w:rPr>
          <w:sz w:val="18"/>
          <w:szCs w:val="18"/>
        </w:rPr>
        <w:t xml:space="preserve"> commencing from October 2020 to June 2023. The loan bears interest at 1-month (BIBOR) rate plus a margin. As </w:t>
      </w:r>
      <w:proofErr w:type="gramStart"/>
      <w:r w:rsidRPr="003E2C61">
        <w:rPr>
          <w:sz w:val="18"/>
          <w:szCs w:val="18"/>
        </w:rPr>
        <w:t>at</w:t>
      </w:r>
      <w:proofErr w:type="gramEnd"/>
      <w:r w:rsidRPr="003E2C61">
        <w:rPr>
          <w:sz w:val="18"/>
          <w:szCs w:val="18"/>
        </w:rPr>
        <w:t xml:space="preserve"> 31 December 2021, the outstanding loan balance was Baht 3,500 million, of which Baht 2,000 million is payable within 1 year.</w:t>
      </w:r>
    </w:p>
    <w:p w14:paraId="43F6F707" w14:textId="77777777" w:rsidR="00293454" w:rsidRPr="003E2C61" w:rsidRDefault="00293454">
      <w:pPr>
        <w:pBdr>
          <w:top w:val="nil"/>
          <w:left w:val="nil"/>
          <w:bottom w:val="nil"/>
          <w:right w:val="nil"/>
          <w:between w:val="nil"/>
        </w:pBdr>
        <w:spacing w:line="276" w:lineRule="auto"/>
        <w:ind w:left="720"/>
        <w:rPr>
          <w:sz w:val="18"/>
          <w:szCs w:val="18"/>
        </w:rPr>
      </w:pPr>
    </w:p>
    <w:p w14:paraId="746F9F82" w14:textId="77777777" w:rsidR="00293454" w:rsidRPr="003E2C61" w:rsidRDefault="001B7CC5">
      <w:pPr>
        <w:numPr>
          <w:ilvl w:val="0"/>
          <w:numId w:val="13"/>
        </w:numPr>
        <w:pBdr>
          <w:top w:val="nil"/>
          <w:left w:val="nil"/>
          <w:bottom w:val="nil"/>
          <w:right w:val="nil"/>
          <w:between w:val="nil"/>
        </w:pBdr>
        <w:tabs>
          <w:tab w:val="left" w:pos="900"/>
        </w:tabs>
        <w:spacing w:line="240" w:lineRule="auto"/>
        <w:ind w:left="900"/>
        <w:jc w:val="both"/>
        <w:rPr>
          <w:sz w:val="18"/>
          <w:szCs w:val="18"/>
        </w:rPr>
      </w:pPr>
      <w:r w:rsidRPr="003E2C61">
        <w:rPr>
          <w:sz w:val="18"/>
          <w:szCs w:val="18"/>
        </w:rPr>
        <w:t xml:space="preserve">A 3-year loan of Baht 2,500 million which was obtained in July 2021 and is repayable in 12 quarterly </w:t>
      </w:r>
      <w:proofErr w:type="spellStart"/>
      <w:r w:rsidRPr="003E2C61">
        <w:rPr>
          <w:sz w:val="18"/>
          <w:szCs w:val="18"/>
        </w:rPr>
        <w:t>installments</w:t>
      </w:r>
      <w:proofErr w:type="spellEnd"/>
      <w:r w:rsidRPr="003E2C61">
        <w:rPr>
          <w:sz w:val="18"/>
          <w:szCs w:val="18"/>
        </w:rPr>
        <w:t xml:space="preserve"> commencing from September 2021 to June 2024. The loan bears interest at 1-month (BIBOR) rate plus a margin. As </w:t>
      </w:r>
      <w:proofErr w:type="gramStart"/>
      <w:r w:rsidRPr="003E2C61">
        <w:rPr>
          <w:sz w:val="18"/>
          <w:szCs w:val="18"/>
        </w:rPr>
        <w:t>at</w:t>
      </w:r>
      <w:proofErr w:type="gramEnd"/>
      <w:r w:rsidRPr="003E2C61">
        <w:rPr>
          <w:sz w:val="18"/>
          <w:szCs w:val="18"/>
        </w:rPr>
        <w:t xml:space="preserve"> 31 December 2021, the outstanding loan balance was Baht 2,083 million, of which Baht 833 million is payable within 1 year.</w:t>
      </w:r>
    </w:p>
    <w:p w14:paraId="79472181" w14:textId="77777777" w:rsidR="00293454" w:rsidRPr="003E2C61" w:rsidRDefault="00293454">
      <w:pPr>
        <w:pBdr>
          <w:top w:val="nil"/>
          <w:left w:val="nil"/>
          <w:bottom w:val="nil"/>
          <w:right w:val="nil"/>
          <w:between w:val="nil"/>
        </w:pBdr>
        <w:spacing w:line="240" w:lineRule="auto"/>
        <w:ind w:left="540"/>
        <w:jc w:val="both"/>
        <w:rPr>
          <w:sz w:val="18"/>
          <w:szCs w:val="18"/>
        </w:rPr>
      </w:pPr>
    </w:p>
    <w:p w14:paraId="38DD45A1" w14:textId="77777777" w:rsidR="00293454" w:rsidRPr="003E2C61" w:rsidRDefault="001B7CC5">
      <w:pPr>
        <w:pBdr>
          <w:top w:val="nil"/>
          <w:left w:val="nil"/>
          <w:bottom w:val="nil"/>
          <w:right w:val="nil"/>
          <w:between w:val="nil"/>
        </w:pBdr>
        <w:spacing w:line="240" w:lineRule="auto"/>
        <w:ind w:left="540"/>
        <w:jc w:val="both"/>
        <w:rPr>
          <w:sz w:val="18"/>
          <w:szCs w:val="18"/>
        </w:rPr>
      </w:pPr>
      <w:r w:rsidRPr="003E2C61">
        <w:rPr>
          <w:sz w:val="18"/>
          <w:szCs w:val="18"/>
        </w:rPr>
        <w:t>Long-term loans from related parties bear interest based on the adjusted minimum lending rate of Bangkok Bank Public Company Limited or Bangkok Interbank Offered Rate (BIBOR).</w:t>
      </w:r>
    </w:p>
    <w:p w14:paraId="1BC4FD65" w14:textId="77777777" w:rsidR="00293454" w:rsidRPr="003E2C61" w:rsidRDefault="00293454">
      <w:pPr>
        <w:spacing w:line="240" w:lineRule="auto"/>
        <w:ind w:left="540"/>
        <w:rPr>
          <w:sz w:val="18"/>
          <w:szCs w:val="18"/>
        </w:rPr>
      </w:pPr>
    </w:p>
    <w:p w14:paraId="6F39BF3D" w14:textId="77777777" w:rsidR="00293454" w:rsidRPr="003E2C61" w:rsidRDefault="001B7CC5">
      <w:pPr>
        <w:spacing w:line="240" w:lineRule="auto"/>
        <w:ind w:left="540" w:right="-72"/>
        <w:rPr>
          <w:b/>
          <w:sz w:val="18"/>
          <w:szCs w:val="18"/>
        </w:rPr>
      </w:pPr>
      <w:r w:rsidRPr="003E2C61">
        <w:rPr>
          <w:b/>
          <w:sz w:val="18"/>
          <w:szCs w:val="18"/>
        </w:rPr>
        <w:t>Maturity of long-term loans from related parties</w:t>
      </w:r>
    </w:p>
    <w:p w14:paraId="156A862B" w14:textId="77777777" w:rsidR="00293454" w:rsidRPr="003E2C61" w:rsidRDefault="00293454">
      <w:pPr>
        <w:spacing w:line="240" w:lineRule="auto"/>
        <w:ind w:left="540"/>
        <w:rPr>
          <w:sz w:val="18"/>
          <w:szCs w:val="18"/>
        </w:rPr>
      </w:pPr>
    </w:p>
    <w:tbl>
      <w:tblPr>
        <w:tblStyle w:val="afffffffffffffffffffffffffffffffffffff2"/>
        <w:tblW w:w="9461" w:type="dxa"/>
        <w:tblLayout w:type="fixed"/>
        <w:tblLook w:val="0000" w:firstRow="0" w:lastRow="0" w:firstColumn="0" w:lastColumn="0" w:noHBand="0" w:noVBand="0"/>
      </w:tblPr>
      <w:tblGrid>
        <w:gridCol w:w="4277"/>
        <w:gridCol w:w="1296"/>
        <w:gridCol w:w="1296"/>
        <w:gridCol w:w="1296"/>
        <w:gridCol w:w="1296"/>
      </w:tblGrid>
      <w:tr w:rsidR="00293454" w:rsidRPr="003E2C61" w14:paraId="57A110C3" w14:textId="77777777" w:rsidTr="00BC7C9B">
        <w:trPr>
          <w:trHeight w:val="20"/>
        </w:trPr>
        <w:tc>
          <w:tcPr>
            <w:tcW w:w="4277" w:type="dxa"/>
            <w:vAlign w:val="center"/>
          </w:tcPr>
          <w:p w14:paraId="32A9CE9A" w14:textId="77777777" w:rsidR="00293454" w:rsidRPr="003E2C61" w:rsidRDefault="00293454">
            <w:pPr>
              <w:spacing w:line="240" w:lineRule="auto"/>
              <w:ind w:left="418"/>
              <w:rPr>
                <w:rFonts w:ascii="Arial" w:eastAsia="Arial" w:hAnsi="Arial" w:cs="Arial"/>
                <w:sz w:val="18"/>
                <w:szCs w:val="18"/>
              </w:rPr>
            </w:pPr>
          </w:p>
        </w:tc>
        <w:tc>
          <w:tcPr>
            <w:tcW w:w="2592" w:type="dxa"/>
            <w:gridSpan w:val="2"/>
            <w:tcBorders>
              <w:top w:val="single" w:sz="4" w:space="0" w:color="auto"/>
              <w:bottom w:val="single" w:sz="4" w:space="0" w:color="auto"/>
            </w:tcBorders>
            <w:shd w:val="clear" w:color="auto" w:fill="auto"/>
          </w:tcPr>
          <w:p w14:paraId="3767BF84"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Consolidated</w:t>
            </w:r>
          </w:p>
          <w:p w14:paraId="222AEF11"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c>
          <w:tcPr>
            <w:tcW w:w="2592" w:type="dxa"/>
            <w:gridSpan w:val="2"/>
            <w:tcBorders>
              <w:top w:val="single" w:sz="4" w:space="0" w:color="auto"/>
              <w:bottom w:val="single" w:sz="4" w:space="0" w:color="auto"/>
            </w:tcBorders>
            <w:shd w:val="clear" w:color="auto" w:fill="auto"/>
          </w:tcPr>
          <w:p w14:paraId="642216EC"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Separate</w:t>
            </w:r>
          </w:p>
          <w:p w14:paraId="0AD63AF9" w14:textId="77777777" w:rsidR="00293454" w:rsidRPr="003E2C61" w:rsidRDefault="001B7CC5">
            <w:pPr>
              <w:spacing w:line="240" w:lineRule="auto"/>
              <w:ind w:right="-72"/>
              <w:jc w:val="center"/>
              <w:rPr>
                <w:rFonts w:ascii="Arial" w:eastAsia="Arial" w:hAnsi="Arial" w:cs="Arial"/>
                <w:b/>
                <w:sz w:val="18"/>
                <w:szCs w:val="18"/>
              </w:rPr>
            </w:pPr>
            <w:r w:rsidRPr="003E2C61">
              <w:rPr>
                <w:rFonts w:ascii="Arial" w:eastAsia="Arial" w:hAnsi="Arial" w:cs="Arial"/>
                <w:b/>
                <w:sz w:val="18"/>
                <w:szCs w:val="18"/>
              </w:rPr>
              <w:t>financial statements</w:t>
            </w:r>
          </w:p>
        </w:tc>
      </w:tr>
      <w:tr w:rsidR="00293454" w:rsidRPr="003E2C61" w14:paraId="48F391ED" w14:textId="77777777" w:rsidTr="00BC7C9B">
        <w:trPr>
          <w:trHeight w:val="20"/>
        </w:trPr>
        <w:tc>
          <w:tcPr>
            <w:tcW w:w="4277" w:type="dxa"/>
            <w:vAlign w:val="center"/>
          </w:tcPr>
          <w:p w14:paraId="590CEC6B" w14:textId="77777777" w:rsidR="00293454" w:rsidRPr="003E2C61" w:rsidRDefault="00293454">
            <w:pPr>
              <w:spacing w:line="240" w:lineRule="auto"/>
              <w:ind w:left="418"/>
              <w:rPr>
                <w:rFonts w:ascii="Arial" w:eastAsia="Arial" w:hAnsi="Arial" w:cs="Arial"/>
                <w:sz w:val="18"/>
                <w:szCs w:val="18"/>
              </w:rPr>
            </w:pPr>
          </w:p>
        </w:tc>
        <w:tc>
          <w:tcPr>
            <w:tcW w:w="1296" w:type="dxa"/>
            <w:tcBorders>
              <w:top w:val="single" w:sz="4" w:space="0" w:color="auto"/>
              <w:bottom w:val="single" w:sz="4" w:space="0" w:color="auto"/>
            </w:tcBorders>
            <w:shd w:val="clear" w:color="auto" w:fill="FAFAFA"/>
          </w:tcPr>
          <w:p w14:paraId="5FD6AE12"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296" w:type="dxa"/>
            <w:tcBorders>
              <w:top w:val="single" w:sz="4" w:space="0" w:color="auto"/>
              <w:bottom w:val="single" w:sz="4" w:space="0" w:color="auto"/>
            </w:tcBorders>
          </w:tcPr>
          <w:p w14:paraId="49E0C347"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c>
          <w:tcPr>
            <w:tcW w:w="1296" w:type="dxa"/>
            <w:tcBorders>
              <w:top w:val="single" w:sz="4" w:space="0" w:color="auto"/>
              <w:bottom w:val="single" w:sz="4" w:space="0" w:color="auto"/>
            </w:tcBorders>
            <w:shd w:val="clear" w:color="auto" w:fill="FAFAFA"/>
          </w:tcPr>
          <w:p w14:paraId="4EB0535C"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2021</w:t>
            </w:r>
          </w:p>
        </w:tc>
        <w:tc>
          <w:tcPr>
            <w:tcW w:w="1296" w:type="dxa"/>
            <w:tcBorders>
              <w:top w:val="single" w:sz="4" w:space="0" w:color="auto"/>
              <w:bottom w:val="single" w:sz="4" w:space="0" w:color="auto"/>
            </w:tcBorders>
          </w:tcPr>
          <w:p w14:paraId="5D7ABEB8" w14:textId="77777777" w:rsidR="00293454" w:rsidRPr="003E2C61" w:rsidRDefault="001B7CC5">
            <w:pPr>
              <w:spacing w:line="240" w:lineRule="auto"/>
              <w:ind w:right="-72"/>
              <w:jc w:val="right"/>
              <w:rPr>
                <w:rFonts w:ascii="Arial" w:eastAsia="Arial" w:hAnsi="Arial" w:cs="Arial"/>
                <w:b/>
                <w:sz w:val="18"/>
                <w:szCs w:val="18"/>
              </w:rPr>
            </w:pPr>
            <w:r w:rsidRPr="003E2C61">
              <w:rPr>
                <w:rFonts w:ascii="Arial" w:eastAsia="Arial" w:hAnsi="Arial" w:cs="Arial"/>
                <w:b/>
                <w:sz w:val="18"/>
                <w:szCs w:val="18"/>
              </w:rPr>
              <w:t>2020</w:t>
            </w:r>
          </w:p>
        </w:tc>
      </w:tr>
      <w:tr w:rsidR="00293454" w:rsidRPr="003E2C61" w14:paraId="0CC5D5A3" w14:textId="77777777" w:rsidTr="00BC7C9B">
        <w:trPr>
          <w:trHeight w:val="20"/>
        </w:trPr>
        <w:tc>
          <w:tcPr>
            <w:tcW w:w="4277" w:type="dxa"/>
            <w:vAlign w:val="center"/>
          </w:tcPr>
          <w:p w14:paraId="43321F51" w14:textId="77777777" w:rsidR="00293454" w:rsidRPr="003E2C61" w:rsidRDefault="00293454">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74E847AE"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0E12D593"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vAlign w:val="center"/>
          </w:tcPr>
          <w:p w14:paraId="03982985"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7F7D80DF"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012B30EF" w14:textId="77777777" w:rsidTr="00BC7C9B">
        <w:trPr>
          <w:trHeight w:val="20"/>
        </w:trPr>
        <w:tc>
          <w:tcPr>
            <w:tcW w:w="4277" w:type="dxa"/>
            <w:vAlign w:val="center"/>
          </w:tcPr>
          <w:p w14:paraId="1CA193FA" w14:textId="77777777" w:rsidR="00293454" w:rsidRPr="003E2C61" w:rsidRDefault="001B7CC5">
            <w:pPr>
              <w:spacing w:line="240" w:lineRule="auto"/>
              <w:ind w:left="418"/>
              <w:rPr>
                <w:rFonts w:ascii="Arial" w:eastAsia="Arial" w:hAnsi="Arial" w:cs="Arial"/>
                <w:b/>
                <w:sz w:val="18"/>
                <w:szCs w:val="18"/>
              </w:rPr>
            </w:pPr>
            <w:r w:rsidRPr="003E2C61">
              <w:rPr>
                <w:rFonts w:ascii="Arial" w:eastAsia="Arial" w:hAnsi="Arial" w:cs="Arial"/>
                <w:sz w:val="18"/>
                <w:szCs w:val="18"/>
              </w:rPr>
              <w:t>No later than 1 year</w:t>
            </w:r>
          </w:p>
        </w:tc>
        <w:tc>
          <w:tcPr>
            <w:tcW w:w="1296" w:type="dxa"/>
            <w:shd w:val="clear" w:color="auto" w:fill="FAFAFA"/>
          </w:tcPr>
          <w:p w14:paraId="7DB6956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3,950,000</w:t>
            </w:r>
          </w:p>
        </w:tc>
        <w:tc>
          <w:tcPr>
            <w:tcW w:w="1296" w:type="dxa"/>
          </w:tcPr>
          <w:p w14:paraId="608EFB2B"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3,233,333</w:t>
            </w:r>
          </w:p>
        </w:tc>
        <w:tc>
          <w:tcPr>
            <w:tcW w:w="1296" w:type="dxa"/>
            <w:shd w:val="clear" w:color="auto" w:fill="FAFAFA"/>
          </w:tcPr>
          <w:p w14:paraId="68467D9B"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3,950,000</w:t>
            </w:r>
          </w:p>
        </w:tc>
        <w:tc>
          <w:tcPr>
            <w:tcW w:w="1296" w:type="dxa"/>
          </w:tcPr>
          <w:p w14:paraId="734D8D1B"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3,233,333</w:t>
            </w:r>
          </w:p>
        </w:tc>
      </w:tr>
      <w:tr w:rsidR="00293454" w:rsidRPr="003E2C61" w14:paraId="1A438E5B" w14:textId="77777777" w:rsidTr="00BC7C9B">
        <w:trPr>
          <w:trHeight w:val="20"/>
        </w:trPr>
        <w:tc>
          <w:tcPr>
            <w:tcW w:w="4277" w:type="dxa"/>
            <w:vAlign w:val="center"/>
          </w:tcPr>
          <w:p w14:paraId="7100F87E" w14:textId="77777777" w:rsidR="00293454" w:rsidRPr="003E2C61" w:rsidRDefault="001B7CC5">
            <w:pPr>
              <w:spacing w:line="240" w:lineRule="auto"/>
              <w:ind w:left="418" w:right="-108"/>
              <w:rPr>
                <w:rFonts w:ascii="Arial" w:eastAsia="Arial" w:hAnsi="Arial" w:cs="Arial"/>
                <w:sz w:val="18"/>
                <w:szCs w:val="18"/>
              </w:rPr>
            </w:pPr>
            <w:r w:rsidRPr="003E2C61">
              <w:rPr>
                <w:rFonts w:ascii="Arial" w:eastAsia="Arial" w:hAnsi="Arial" w:cs="Arial"/>
                <w:sz w:val="18"/>
                <w:szCs w:val="18"/>
              </w:rPr>
              <w:t>Later than 1 year but no later than 5 years</w:t>
            </w:r>
          </w:p>
        </w:tc>
        <w:tc>
          <w:tcPr>
            <w:tcW w:w="1296" w:type="dxa"/>
            <w:tcBorders>
              <w:bottom w:val="single" w:sz="4" w:space="0" w:color="auto"/>
            </w:tcBorders>
            <w:shd w:val="clear" w:color="auto" w:fill="FAFAFA"/>
          </w:tcPr>
          <w:p w14:paraId="4D49F867"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2,750,000</w:t>
            </w:r>
          </w:p>
        </w:tc>
        <w:tc>
          <w:tcPr>
            <w:tcW w:w="1296" w:type="dxa"/>
            <w:tcBorders>
              <w:bottom w:val="single" w:sz="4" w:space="0" w:color="auto"/>
            </w:tcBorders>
          </w:tcPr>
          <w:p w14:paraId="29CB6BC0"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4,616,667</w:t>
            </w:r>
          </w:p>
        </w:tc>
        <w:tc>
          <w:tcPr>
            <w:tcW w:w="1296" w:type="dxa"/>
            <w:tcBorders>
              <w:bottom w:val="single" w:sz="4" w:space="0" w:color="auto"/>
            </w:tcBorders>
            <w:shd w:val="clear" w:color="auto" w:fill="FAFAFA"/>
          </w:tcPr>
          <w:p w14:paraId="7BF1608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2,751,259</w:t>
            </w:r>
          </w:p>
        </w:tc>
        <w:tc>
          <w:tcPr>
            <w:tcW w:w="1296" w:type="dxa"/>
            <w:tcBorders>
              <w:bottom w:val="single" w:sz="4" w:space="0" w:color="auto"/>
            </w:tcBorders>
          </w:tcPr>
          <w:p w14:paraId="76118C62"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4,617,968</w:t>
            </w:r>
          </w:p>
        </w:tc>
      </w:tr>
      <w:tr w:rsidR="00293454" w:rsidRPr="003E2C61" w14:paraId="0930D786" w14:textId="77777777" w:rsidTr="00BC7C9B">
        <w:trPr>
          <w:trHeight w:val="20"/>
        </w:trPr>
        <w:tc>
          <w:tcPr>
            <w:tcW w:w="4277" w:type="dxa"/>
            <w:vAlign w:val="center"/>
          </w:tcPr>
          <w:p w14:paraId="2CB8EB30" w14:textId="77777777" w:rsidR="00293454" w:rsidRPr="003E2C61" w:rsidRDefault="00293454">
            <w:pPr>
              <w:spacing w:line="240" w:lineRule="auto"/>
              <w:ind w:left="418"/>
              <w:rPr>
                <w:rFonts w:ascii="Arial" w:eastAsia="Arial" w:hAnsi="Arial" w:cs="Arial"/>
                <w:sz w:val="18"/>
                <w:szCs w:val="18"/>
              </w:rPr>
            </w:pPr>
          </w:p>
        </w:tc>
        <w:tc>
          <w:tcPr>
            <w:tcW w:w="1296" w:type="dxa"/>
            <w:tcBorders>
              <w:top w:val="single" w:sz="4" w:space="0" w:color="auto"/>
            </w:tcBorders>
            <w:shd w:val="clear" w:color="auto" w:fill="FAFAFA"/>
            <w:vAlign w:val="center"/>
          </w:tcPr>
          <w:p w14:paraId="4D2357C5"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5FEAF768"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shd w:val="clear" w:color="auto" w:fill="FAFAFA"/>
            <w:vAlign w:val="center"/>
          </w:tcPr>
          <w:p w14:paraId="54223EA0" w14:textId="77777777" w:rsidR="00293454" w:rsidRPr="003E2C61" w:rsidRDefault="00293454">
            <w:pPr>
              <w:spacing w:line="240" w:lineRule="auto"/>
              <w:ind w:right="-72"/>
              <w:jc w:val="right"/>
              <w:rPr>
                <w:rFonts w:ascii="Arial" w:eastAsia="Arial" w:hAnsi="Arial" w:cs="Arial"/>
                <w:sz w:val="18"/>
                <w:szCs w:val="18"/>
              </w:rPr>
            </w:pPr>
          </w:p>
        </w:tc>
        <w:tc>
          <w:tcPr>
            <w:tcW w:w="1296" w:type="dxa"/>
            <w:tcBorders>
              <w:top w:val="single" w:sz="4" w:space="0" w:color="auto"/>
            </w:tcBorders>
            <w:vAlign w:val="center"/>
          </w:tcPr>
          <w:p w14:paraId="40C964E7" w14:textId="77777777" w:rsidR="00293454" w:rsidRPr="003E2C61" w:rsidRDefault="00293454">
            <w:pPr>
              <w:spacing w:line="240" w:lineRule="auto"/>
              <w:ind w:right="-72"/>
              <w:jc w:val="right"/>
              <w:rPr>
                <w:rFonts w:ascii="Arial" w:eastAsia="Arial" w:hAnsi="Arial" w:cs="Arial"/>
                <w:sz w:val="18"/>
                <w:szCs w:val="18"/>
              </w:rPr>
            </w:pPr>
          </w:p>
        </w:tc>
      </w:tr>
      <w:tr w:rsidR="00293454" w:rsidRPr="003E2C61" w14:paraId="26A86671" w14:textId="77777777" w:rsidTr="00BC7C9B">
        <w:trPr>
          <w:trHeight w:val="20"/>
        </w:trPr>
        <w:tc>
          <w:tcPr>
            <w:tcW w:w="4277" w:type="dxa"/>
            <w:vAlign w:val="center"/>
          </w:tcPr>
          <w:p w14:paraId="31C8EED8" w14:textId="77777777" w:rsidR="00293454" w:rsidRPr="003E2C61" w:rsidRDefault="00293454">
            <w:pPr>
              <w:spacing w:line="240" w:lineRule="auto"/>
              <w:ind w:left="418"/>
              <w:rPr>
                <w:rFonts w:ascii="Arial" w:eastAsia="Arial" w:hAnsi="Arial" w:cs="Arial"/>
                <w:sz w:val="18"/>
                <w:szCs w:val="18"/>
              </w:rPr>
            </w:pPr>
          </w:p>
        </w:tc>
        <w:tc>
          <w:tcPr>
            <w:tcW w:w="1296" w:type="dxa"/>
            <w:tcBorders>
              <w:bottom w:val="single" w:sz="4" w:space="0" w:color="auto"/>
            </w:tcBorders>
            <w:shd w:val="clear" w:color="auto" w:fill="FAFAFA"/>
          </w:tcPr>
          <w:p w14:paraId="047FB308"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6,700,000</w:t>
            </w:r>
          </w:p>
        </w:tc>
        <w:tc>
          <w:tcPr>
            <w:tcW w:w="1296" w:type="dxa"/>
            <w:tcBorders>
              <w:bottom w:val="single" w:sz="4" w:space="0" w:color="auto"/>
            </w:tcBorders>
          </w:tcPr>
          <w:p w14:paraId="3203F63A"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7,850,000</w:t>
            </w:r>
          </w:p>
        </w:tc>
        <w:tc>
          <w:tcPr>
            <w:tcW w:w="1296" w:type="dxa"/>
            <w:tcBorders>
              <w:bottom w:val="single" w:sz="4" w:space="0" w:color="auto"/>
            </w:tcBorders>
            <w:shd w:val="clear" w:color="auto" w:fill="FAFAFA"/>
          </w:tcPr>
          <w:p w14:paraId="5D09CB03"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6,701,259</w:t>
            </w:r>
          </w:p>
        </w:tc>
        <w:tc>
          <w:tcPr>
            <w:tcW w:w="1296" w:type="dxa"/>
            <w:tcBorders>
              <w:bottom w:val="single" w:sz="4" w:space="0" w:color="auto"/>
            </w:tcBorders>
          </w:tcPr>
          <w:p w14:paraId="5BBE17EB" w14:textId="77777777" w:rsidR="00293454" w:rsidRPr="003E2C61" w:rsidRDefault="001B7CC5">
            <w:pPr>
              <w:spacing w:line="240" w:lineRule="auto"/>
              <w:ind w:right="-72"/>
              <w:jc w:val="right"/>
              <w:rPr>
                <w:rFonts w:ascii="Arial" w:eastAsia="Arial" w:hAnsi="Arial" w:cs="Arial"/>
                <w:sz w:val="18"/>
                <w:szCs w:val="18"/>
              </w:rPr>
            </w:pPr>
            <w:r w:rsidRPr="003E2C61">
              <w:rPr>
                <w:rFonts w:ascii="Arial" w:eastAsia="Arial" w:hAnsi="Arial" w:cs="Arial"/>
                <w:sz w:val="18"/>
                <w:szCs w:val="18"/>
              </w:rPr>
              <w:t>7,851,301</w:t>
            </w:r>
          </w:p>
        </w:tc>
      </w:tr>
    </w:tbl>
    <w:p w14:paraId="256ECF40" w14:textId="77777777" w:rsidR="00293454" w:rsidRPr="003E2C61" w:rsidRDefault="00293454">
      <w:pPr>
        <w:spacing w:line="240" w:lineRule="auto"/>
        <w:rPr>
          <w:sz w:val="18"/>
          <w:szCs w:val="18"/>
        </w:rPr>
      </w:pPr>
    </w:p>
    <w:sectPr w:rsidR="00293454" w:rsidRPr="003E2C61">
      <w:headerReference w:type="default" r:id="rId8"/>
      <w:footerReference w:type="default" r:id="rId9"/>
      <w:pgSz w:w="11906" w:h="16838"/>
      <w:pgMar w:top="1440" w:right="720" w:bottom="720" w:left="1728" w:header="706" w:footer="706" w:gutter="0"/>
      <w:pgNumType w:start="13"/>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05B814" w14:textId="77777777" w:rsidR="0023489D" w:rsidRDefault="0023489D">
      <w:pPr>
        <w:spacing w:line="240" w:lineRule="auto"/>
      </w:pPr>
      <w:r>
        <w:separator/>
      </w:r>
    </w:p>
  </w:endnote>
  <w:endnote w:type="continuationSeparator" w:id="0">
    <w:p w14:paraId="219F9978" w14:textId="77777777" w:rsidR="0023489D" w:rsidRDefault="0023489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wiss Roman 10pt">
    <w:charset w:val="00"/>
    <w:family w:val="auto"/>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imes">
    <w:panose1 w:val="020206030504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Ink Free">
    <w:panose1 w:val="03080402000500000000"/>
    <w:charset w:val="00"/>
    <w:family w:val="script"/>
    <w:pitch w:val="variable"/>
    <w:sig w:usb0="8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9EC9D" w14:textId="77777777" w:rsidR="0023489D" w:rsidRDefault="0023489D">
    <w:pPr>
      <w:pBdr>
        <w:top w:val="single" w:sz="8" w:space="0" w:color="000000"/>
        <w:left w:val="nil"/>
        <w:bottom w:val="nil"/>
        <w:right w:val="nil"/>
        <w:between w:val="nil"/>
      </w:pBdr>
      <w:tabs>
        <w:tab w:val="center" w:pos="4153"/>
        <w:tab w:val="right" w:pos="8306"/>
      </w:tabs>
      <w:spacing w:line="240" w:lineRule="auto"/>
      <w:jc w:val="right"/>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Pr>
        <w:noProof/>
        <w:color w:val="000000"/>
        <w:sz w:val="18"/>
        <w:szCs w:val="18"/>
      </w:rPr>
      <w:t>13</w:t>
    </w:r>
    <w:r>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639311" w14:textId="77777777" w:rsidR="0023489D" w:rsidRDefault="0023489D">
      <w:pPr>
        <w:spacing w:line="240" w:lineRule="auto"/>
      </w:pPr>
      <w:r>
        <w:separator/>
      </w:r>
    </w:p>
  </w:footnote>
  <w:footnote w:type="continuationSeparator" w:id="0">
    <w:p w14:paraId="62027036" w14:textId="77777777" w:rsidR="0023489D" w:rsidRDefault="0023489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D2984" w14:textId="77777777" w:rsidR="0023489D" w:rsidRDefault="0023489D">
    <w:pPr>
      <w:pBdr>
        <w:top w:val="nil"/>
        <w:left w:val="nil"/>
        <w:bottom w:val="nil"/>
        <w:right w:val="nil"/>
        <w:between w:val="nil"/>
      </w:pBdr>
      <w:tabs>
        <w:tab w:val="center" w:pos="4153"/>
        <w:tab w:val="right" w:pos="8306"/>
      </w:tabs>
      <w:spacing w:line="240" w:lineRule="auto"/>
      <w:rPr>
        <w:b/>
        <w:color w:val="000000"/>
        <w:sz w:val="18"/>
        <w:szCs w:val="18"/>
      </w:rPr>
    </w:pPr>
    <w:r>
      <w:rPr>
        <w:b/>
        <w:color w:val="000000"/>
        <w:sz w:val="18"/>
        <w:szCs w:val="18"/>
      </w:rPr>
      <w:t>Esso (Thailand) Public Company Limited</w:t>
    </w:r>
  </w:p>
  <w:p w14:paraId="61FE63B9" w14:textId="77777777" w:rsidR="0023489D" w:rsidRDefault="0023489D">
    <w:pPr>
      <w:pBdr>
        <w:top w:val="nil"/>
        <w:left w:val="nil"/>
        <w:bottom w:val="nil"/>
        <w:right w:val="nil"/>
        <w:between w:val="nil"/>
      </w:pBdr>
      <w:tabs>
        <w:tab w:val="center" w:pos="4153"/>
        <w:tab w:val="right" w:pos="8306"/>
      </w:tabs>
      <w:spacing w:line="240" w:lineRule="auto"/>
      <w:rPr>
        <w:b/>
        <w:color w:val="000000"/>
        <w:sz w:val="18"/>
        <w:szCs w:val="18"/>
      </w:rPr>
    </w:pPr>
    <w:r>
      <w:rPr>
        <w:b/>
        <w:color w:val="000000"/>
        <w:sz w:val="18"/>
        <w:szCs w:val="18"/>
      </w:rPr>
      <w:t>Notes to the Consolidated and Separate Financial Statements</w:t>
    </w:r>
  </w:p>
  <w:p w14:paraId="7744A7F0" w14:textId="77777777" w:rsidR="0023489D" w:rsidRDefault="0023489D">
    <w:pPr>
      <w:pBdr>
        <w:top w:val="nil"/>
        <w:left w:val="nil"/>
        <w:bottom w:val="nil"/>
        <w:right w:val="nil"/>
        <w:between w:val="nil"/>
      </w:pBdr>
      <w:tabs>
        <w:tab w:val="center" w:pos="4153"/>
        <w:tab w:val="right" w:pos="8306"/>
      </w:tabs>
      <w:spacing w:line="240" w:lineRule="auto"/>
      <w:rPr>
        <w:b/>
        <w:color w:val="000000"/>
        <w:sz w:val="18"/>
        <w:szCs w:val="18"/>
      </w:rPr>
    </w:pPr>
    <w:r>
      <w:rPr>
        <w:b/>
        <w:color w:val="000000"/>
        <w:sz w:val="18"/>
        <w:szCs w:val="18"/>
      </w:rPr>
      <w:t xml:space="preserve">For the year ended 31 December 2021 </w:t>
    </w:r>
  </w:p>
  <w:p w14:paraId="1FEBAC6F" w14:textId="77777777" w:rsidR="0023489D" w:rsidRDefault="0023489D">
    <w:pPr>
      <w:pBdr>
        <w:top w:val="nil"/>
        <w:left w:val="nil"/>
        <w:bottom w:val="single" w:sz="8" w:space="1" w:color="000000"/>
        <w:right w:val="nil"/>
        <w:between w:val="nil"/>
      </w:pBdr>
      <w:tabs>
        <w:tab w:val="center" w:pos="4153"/>
        <w:tab w:val="right" w:pos="8306"/>
      </w:tabs>
      <w:spacing w:line="240" w:lineRule="auto"/>
      <w:rPr>
        <w:i/>
        <w:color w:val="000000"/>
        <w:sz w:val="18"/>
        <w:szCs w:val="18"/>
      </w:rPr>
    </w:pPr>
    <w:r>
      <w:rPr>
        <w:i/>
        <w:color w:val="000000"/>
        <w:sz w:val="18"/>
        <w:szCs w:val="18"/>
      </w:rPr>
      <w:t>(All amounts in Baht thousand unless otherwise stated)</w:t>
    </w:r>
  </w:p>
  <w:p w14:paraId="2F42D6BF" w14:textId="77777777" w:rsidR="0023489D" w:rsidRDefault="0023489D">
    <w:pPr>
      <w:pBdr>
        <w:top w:val="nil"/>
        <w:left w:val="nil"/>
        <w:bottom w:val="nil"/>
        <w:right w:val="nil"/>
        <w:between w:val="nil"/>
      </w:pBdr>
      <w:tabs>
        <w:tab w:val="center" w:pos="4153"/>
        <w:tab w:val="right" w:pos="8306"/>
      </w:tabs>
      <w:spacing w:line="240" w:lineRule="auto"/>
      <w:rPr>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110BFD"/>
    <w:multiLevelType w:val="multilevel"/>
    <w:tmpl w:val="1B3AD300"/>
    <w:lvl w:ilvl="0">
      <w:start w:val="1"/>
      <w:numFmt w:val="bullet"/>
      <w:lvlText w:val="-"/>
      <w:lvlJc w:val="left"/>
      <w:pPr>
        <w:ind w:left="1800" w:hanging="360"/>
      </w:pPr>
      <w:rPr>
        <w:rFonts w:ascii="Arial" w:eastAsia="Arial" w:hAnsi="Arial" w:cs="Arial"/>
        <w:sz w:val="20"/>
        <w:szCs w:val="20"/>
      </w:rPr>
    </w:lvl>
    <w:lvl w:ilvl="1">
      <w:start w:val="1"/>
      <w:numFmt w:val="bullet"/>
      <w:lvlText w:val="o"/>
      <w:lvlJc w:val="left"/>
      <w:pPr>
        <w:ind w:left="2520" w:hanging="360"/>
      </w:pPr>
      <w:rPr>
        <w:rFonts w:ascii="Courier New" w:eastAsia="Courier New" w:hAnsi="Courier New" w:cs="Courier New"/>
      </w:rPr>
    </w:lvl>
    <w:lvl w:ilvl="2">
      <w:start w:val="1"/>
      <w:numFmt w:val="bullet"/>
      <w:lvlText w:val="▪"/>
      <w:lvlJc w:val="left"/>
      <w:pPr>
        <w:ind w:left="3240" w:hanging="360"/>
      </w:pPr>
      <w:rPr>
        <w:rFonts w:ascii="Noto Sans Symbols" w:eastAsia="Noto Sans Symbols" w:hAnsi="Noto Sans Symbols" w:cs="Noto Sans Symbols"/>
      </w:rPr>
    </w:lvl>
    <w:lvl w:ilvl="3">
      <w:start w:val="1"/>
      <w:numFmt w:val="bullet"/>
      <w:lvlText w:val="●"/>
      <w:lvlJc w:val="left"/>
      <w:pPr>
        <w:ind w:left="3960" w:hanging="360"/>
      </w:pPr>
      <w:rPr>
        <w:rFonts w:ascii="Noto Sans Symbols" w:eastAsia="Noto Sans Symbols" w:hAnsi="Noto Sans Symbols" w:cs="Noto Sans Symbols"/>
      </w:rPr>
    </w:lvl>
    <w:lvl w:ilvl="4">
      <w:start w:val="1"/>
      <w:numFmt w:val="bullet"/>
      <w:lvlText w:val="o"/>
      <w:lvlJc w:val="left"/>
      <w:pPr>
        <w:ind w:left="4680" w:hanging="360"/>
      </w:pPr>
      <w:rPr>
        <w:rFonts w:ascii="Courier New" w:eastAsia="Courier New" w:hAnsi="Courier New" w:cs="Courier New"/>
      </w:rPr>
    </w:lvl>
    <w:lvl w:ilvl="5">
      <w:start w:val="1"/>
      <w:numFmt w:val="bullet"/>
      <w:lvlText w:val="▪"/>
      <w:lvlJc w:val="left"/>
      <w:pPr>
        <w:ind w:left="5400" w:hanging="360"/>
      </w:pPr>
      <w:rPr>
        <w:rFonts w:ascii="Noto Sans Symbols" w:eastAsia="Noto Sans Symbols" w:hAnsi="Noto Sans Symbols" w:cs="Noto Sans Symbols"/>
      </w:rPr>
    </w:lvl>
    <w:lvl w:ilvl="6">
      <w:start w:val="1"/>
      <w:numFmt w:val="bullet"/>
      <w:lvlText w:val="●"/>
      <w:lvlJc w:val="left"/>
      <w:pPr>
        <w:ind w:left="6120" w:hanging="360"/>
      </w:pPr>
      <w:rPr>
        <w:rFonts w:ascii="Noto Sans Symbols" w:eastAsia="Noto Sans Symbols" w:hAnsi="Noto Sans Symbols" w:cs="Noto Sans Symbols"/>
      </w:rPr>
    </w:lvl>
    <w:lvl w:ilvl="7">
      <w:start w:val="1"/>
      <w:numFmt w:val="bullet"/>
      <w:lvlText w:val="o"/>
      <w:lvlJc w:val="left"/>
      <w:pPr>
        <w:ind w:left="6840" w:hanging="360"/>
      </w:pPr>
      <w:rPr>
        <w:rFonts w:ascii="Courier New" w:eastAsia="Courier New" w:hAnsi="Courier New" w:cs="Courier New"/>
      </w:rPr>
    </w:lvl>
    <w:lvl w:ilvl="8">
      <w:start w:val="1"/>
      <w:numFmt w:val="bullet"/>
      <w:lvlText w:val="▪"/>
      <w:lvlJc w:val="left"/>
      <w:pPr>
        <w:ind w:left="7560" w:hanging="360"/>
      </w:pPr>
      <w:rPr>
        <w:rFonts w:ascii="Noto Sans Symbols" w:eastAsia="Noto Sans Symbols" w:hAnsi="Noto Sans Symbols" w:cs="Noto Sans Symbols"/>
      </w:rPr>
    </w:lvl>
  </w:abstractNum>
  <w:abstractNum w:abstractNumId="1" w15:restartNumberingAfterBreak="0">
    <w:nsid w:val="0D8D7DF6"/>
    <w:multiLevelType w:val="multilevel"/>
    <w:tmpl w:val="0FC8C6D2"/>
    <w:lvl w:ilvl="0">
      <w:start w:val="11"/>
      <w:numFmt w:val="bullet"/>
      <w:lvlText w:val="-"/>
      <w:lvlJc w:val="left"/>
      <w:pPr>
        <w:ind w:left="1440" w:hanging="360"/>
      </w:pPr>
      <w:rPr>
        <w:rFonts w:ascii="Arial" w:eastAsia="Arial" w:hAnsi="Arial" w:cs="Arial"/>
        <w:sz w:val="18"/>
        <w:szCs w:val="18"/>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 w15:restartNumberingAfterBreak="0">
    <w:nsid w:val="0F671B11"/>
    <w:multiLevelType w:val="multilevel"/>
    <w:tmpl w:val="F354948E"/>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3" w15:restartNumberingAfterBreak="0">
    <w:nsid w:val="187C781E"/>
    <w:multiLevelType w:val="multilevel"/>
    <w:tmpl w:val="F2E281BA"/>
    <w:lvl w:ilvl="0">
      <w:start w:val="6"/>
      <w:numFmt w:val="bullet"/>
      <w:lvlText w:val="-"/>
      <w:lvlJc w:val="left"/>
      <w:pPr>
        <w:ind w:left="720" w:hanging="360"/>
      </w:pPr>
      <w:rPr>
        <w:rFonts w:ascii="Arial" w:eastAsia="Arial" w:hAnsi="Arial" w:cs="Arial"/>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22A4FF0"/>
    <w:multiLevelType w:val="multilevel"/>
    <w:tmpl w:val="C7D004F2"/>
    <w:lvl w:ilvl="0">
      <w:start w:val="1"/>
      <w:numFmt w:val="bullet"/>
      <w:lvlText w:val="-"/>
      <w:lvlJc w:val="left"/>
      <w:pPr>
        <w:ind w:left="720" w:hanging="360"/>
      </w:pPr>
      <w:rPr>
        <w:rFonts w:ascii="Arial" w:eastAsia="Arial" w:hAnsi="Arial" w:cs="Arial"/>
        <w:sz w:val="18"/>
        <w:szCs w:val="18"/>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7924BCA"/>
    <w:multiLevelType w:val="multilevel"/>
    <w:tmpl w:val="C48232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8D47EE5"/>
    <w:multiLevelType w:val="multilevel"/>
    <w:tmpl w:val="E5B86294"/>
    <w:lvl w:ilvl="0">
      <w:start w:val="1"/>
      <w:numFmt w:val="bullet"/>
      <w:lvlText w:val="●"/>
      <w:lvlJc w:val="left"/>
      <w:pPr>
        <w:ind w:left="1267" w:hanging="360"/>
      </w:pPr>
      <w:rPr>
        <w:rFonts w:ascii="Noto Sans Symbols" w:eastAsia="Noto Sans Symbols" w:hAnsi="Noto Sans Symbols" w:cs="Noto Sans Symbols"/>
      </w:rPr>
    </w:lvl>
    <w:lvl w:ilvl="1">
      <w:start w:val="1"/>
      <w:numFmt w:val="bullet"/>
      <w:lvlText w:val="o"/>
      <w:lvlJc w:val="left"/>
      <w:pPr>
        <w:ind w:left="1987" w:hanging="360"/>
      </w:pPr>
      <w:rPr>
        <w:rFonts w:ascii="Courier New" w:eastAsia="Courier New" w:hAnsi="Courier New" w:cs="Courier New"/>
      </w:rPr>
    </w:lvl>
    <w:lvl w:ilvl="2">
      <w:start w:val="1"/>
      <w:numFmt w:val="bullet"/>
      <w:lvlText w:val="▪"/>
      <w:lvlJc w:val="left"/>
      <w:pPr>
        <w:ind w:left="2707" w:hanging="360"/>
      </w:pPr>
      <w:rPr>
        <w:rFonts w:ascii="Noto Sans Symbols" w:eastAsia="Noto Sans Symbols" w:hAnsi="Noto Sans Symbols" w:cs="Noto Sans Symbols"/>
      </w:rPr>
    </w:lvl>
    <w:lvl w:ilvl="3">
      <w:start w:val="1"/>
      <w:numFmt w:val="bullet"/>
      <w:lvlText w:val="●"/>
      <w:lvlJc w:val="left"/>
      <w:pPr>
        <w:ind w:left="3427" w:hanging="360"/>
      </w:pPr>
      <w:rPr>
        <w:rFonts w:ascii="Noto Sans Symbols" w:eastAsia="Noto Sans Symbols" w:hAnsi="Noto Sans Symbols" w:cs="Noto Sans Symbols"/>
      </w:rPr>
    </w:lvl>
    <w:lvl w:ilvl="4">
      <w:start w:val="1"/>
      <w:numFmt w:val="bullet"/>
      <w:lvlText w:val="o"/>
      <w:lvlJc w:val="left"/>
      <w:pPr>
        <w:ind w:left="4147" w:hanging="360"/>
      </w:pPr>
      <w:rPr>
        <w:rFonts w:ascii="Courier New" w:eastAsia="Courier New" w:hAnsi="Courier New" w:cs="Courier New"/>
      </w:rPr>
    </w:lvl>
    <w:lvl w:ilvl="5">
      <w:start w:val="1"/>
      <w:numFmt w:val="bullet"/>
      <w:lvlText w:val="▪"/>
      <w:lvlJc w:val="left"/>
      <w:pPr>
        <w:ind w:left="4867" w:hanging="360"/>
      </w:pPr>
      <w:rPr>
        <w:rFonts w:ascii="Noto Sans Symbols" w:eastAsia="Noto Sans Symbols" w:hAnsi="Noto Sans Symbols" w:cs="Noto Sans Symbols"/>
      </w:rPr>
    </w:lvl>
    <w:lvl w:ilvl="6">
      <w:start w:val="1"/>
      <w:numFmt w:val="bullet"/>
      <w:lvlText w:val="●"/>
      <w:lvlJc w:val="left"/>
      <w:pPr>
        <w:ind w:left="5587" w:hanging="360"/>
      </w:pPr>
      <w:rPr>
        <w:rFonts w:ascii="Noto Sans Symbols" w:eastAsia="Noto Sans Symbols" w:hAnsi="Noto Sans Symbols" w:cs="Noto Sans Symbols"/>
      </w:rPr>
    </w:lvl>
    <w:lvl w:ilvl="7">
      <w:start w:val="1"/>
      <w:numFmt w:val="bullet"/>
      <w:lvlText w:val="o"/>
      <w:lvlJc w:val="left"/>
      <w:pPr>
        <w:ind w:left="6307" w:hanging="360"/>
      </w:pPr>
      <w:rPr>
        <w:rFonts w:ascii="Courier New" w:eastAsia="Courier New" w:hAnsi="Courier New" w:cs="Courier New"/>
      </w:rPr>
    </w:lvl>
    <w:lvl w:ilvl="8">
      <w:start w:val="1"/>
      <w:numFmt w:val="bullet"/>
      <w:lvlText w:val="▪"/>
      <w:lvlJc w:val="left"/>
      <w:pPr>
        <w:ind w:left="7027" w:hanging="360"/>
      </w:pPr>
      <w:rPr>
        <w:rFonts w:ascii="Noto Sans Symbols" w:eastAsia="Noto Sans Symbols" w:hAnsi="Noto Sans Symbols" w:cs="Noto Sans Symbols"/>
      </w:rPr>
    </w:lvl>
  </w:abstractNum>
  <w:abstractNum w:abstractNumId="7" w15:restartNumberingAfterBreak="0">
    <w:nsid w:val="328434C9"/>
    <w:multiLevelType w:val="multilevel"/>
    <w:tmpl w:val="66B49CEC"/>
    <w:lvl w:ilvl="0">
      <w:start w:val="12"/>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720" w:hanging="720"/>
      </w:pPr>
      <w:rPr>
        <w:b/>
      </w:rPr>
    </w:lvl>
    <w:lvl w:ilvl="5">
      <w:start w:val="1"/>
      <w:numFmt w:val="decimal"/>
      <w:lvlText w:val="%1.%2.%3.%4.%5.%6"/>
      <w:lvlJc w:val="left"/>
      <w:pPr>
        <w:ind w:left="1080" w:hanging="1080"/>
      </w:pPr>
      <w:rPr>
        <w:b/>
      </w:rPr>
    </w:lvl>
    <w:lvl w:ilvl="6">
      <w:start w:val="1"/>
      <w:numFmt w:val="decimal"/>
      <w:lvlText w:val="%1.%2.%3.%4.%5.%6.%7"/>
      <w:lvlJc w:val="left"/>
      <w:pPr>
        <w:ind w:left="1080" w:hanging="1080"/>
      </w:pPr>
      <w:rPr>
        <w:b/>
      </w:rPr>
    </w:lvl>
    <w:lvl w:ilvl="7">
      <w:start w:val="1"/>
      <w:numFmt w:val="decimal"/>
      <w:lvlText w:val="%1.%2.%3.%4.%5.%6.%7.%8"/>
      <w:lvlJc w:val="left"/>
      <w:pPr>
        <w:ind w:left="1440" w:hanging="1440"/>
      </w:pPr>
      <w:rPr>
        <w:b/>
      </w:rPr>
    </w:lvl>
    <w:lvl w:ilvl="8">
      <w:start w:val="1"/>
      <w:numFmt w:val="decimal"/>
      <w:lvlText w:val="%1.%2.%3.%4.%5.%6.%7.%8.%9"/>
      <w:lvlJc w:val="left"/>
      <w:pPr>
        <w:ind w:left="1440" w:hanging="1440"/>
      </w:pPr>
      <w:rPr>
        <w:b/>
      </w:rPr>
    </w:lvl>
  </w:abstractNum>
  <w:abstractNum w:abstractNumId="8" w15:restartNumberingAfterBreak="0">
    <w:nsid w:val="44F53819"/>
    <w:multiLevelType w:val="multilevel"/>
    <w:tmpl w:val="C84CB1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C0227D4"/>
    <w:multiLevelType w:val="multilevel"/>
    <w:tmpl w:val="5B2288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C563AB3"/>
    <w:multiLevelType w:val="multilevel"/>
    <w:tmpl w:val="62FCD11E"/>
    <w:lvl w:ilvl="0">
      <w:start w:val="1"/>
      <w:numFmt w:val="bullet"/>
      <w:lvlText w:val=""/>
      <w:lvlJc w:val="left"/>
      <w:pPr>
        <w:ind w:left="1332" w:hanging="360"/>
      </w:pPr>
      <w:rPr>
        <w:rFonts w:ascii="Symbol" w:hAnsi="Symbol" w:hint="default"/>
        <w:sz w:val="20"/>
        <w:szCs w:val="20"/>
      </w:rPr>
    </w:lvl>
    <w:lvl w:ilvl="1">
      <w:start w:val="2"/>
      <w:numFmt w:val="lowerRoman"/>
      <w:lvlText w:val="%2&gt;"/>
      <w:lvlJc w:val="left"/>
      <w:pPr>
        <w:ind w:left="2412" w:hanging="720"/>
      </w:pPr>
    </w:lvl>
    <w:lvl w:ilvl="2">
      <w:start w:val="16"/>
      <w:numFmt w:val="decimal"/>
      <w:lvlText w:val="%3"/>
      <w:lvlJc w:val="left"/>
      <w:pPr>
        <w:ind w:left="2772" w:hanging="360"/>
      </w:pPr>
    </w:lvl>
    <w:lvl w:ilvl="3">
      <w:start w:val="1"/>
      <w:numFmt w:val="lowerLetter"/>
      <w:lvlText w:val="%4)"/>
      <w:lvlJc w:val="left"/>
      <w:pPr>
        <w:ind w:left="3492" w:hanging="360"/>
      </w:pPr>
    </w:lvl>
    <w:lvl w:ilvl="4">
      <w:start w:val="1"/>
      <w:numFmt w:val="bullet"/>
      <w:lvlText w:val="▪"/>
      <w:lvlJc w:val="left"/>
      <w:pPr>
        <w:ind w:left="4212" w:hanging="360"/>
      </w:pPr>
      <w:rPr>
        <w:rFonts w:ascii="Noto Sans Symbols" w:eastAsia="Noto Sans Symbols" w:hAnsi="Noto Sans Symbols" w:cs="Noto Sans Symbols"/>
        <w:sz w:val="20"/>
        <w:szCs w:val="20"/>
      </w:rPr>
    </w:lvl>
    <w:lvl w:ilvl="5">
      <w:start w:val="1"/>
      <w:numFmt w:val="bullet"/>
      <w:lvlText w:val="▪"/>
      <w:lvlJc w:val="left"/>
      <w:pPr>
        <w:ind w:left="4932" w:hanging="360"/>
      </w:pPr>
      <w:rPr>
        <w:rFonts w:ascii="Noto Sans Symbols" w:eastAsia="Noto Sans Symbols" w:hAnsi="Noto Sans Symbols" w:cs="Noto Sans Symbols"/>
        <w:sz w:val="20"/>
        <w:szCs w:val="20"/>
      </w:rPr>
    </w:lvl>
    <w:lvl w:ilvl="6">
      <w:start w:val="1"/>
      <w:numFmt w:val="bullet"/>
      <w:lvlText w:val="▪"/>
      <w:lvlJc w:val="left"/>
      <w:pPr>
        <w:ind w:left="5652" w:hanging="360"/>
      </w:pPr>
      <w:rPr>
        <w:rFonts w:ascii="Noto Sans Symbols" w:eastAsia="Noto Sans Symbols" w:hAnsi="Noto Sans Symbols" w:cs="Noto Sans Symbols"/>
        <w:sz w:val="20"/>
        <w:szCs w:val="20"/>
      </w:rPr>
    </w:lvl>
    <w:lvl w:ilvl="7">
      <w:start w:val="1"/>
      <w:numFmt w:val="bullet"/>
      <w:lvlText w:val="▪"/>
      <w:lvlJc w:val="left"/>
      <w:pPr>
        <w:ind w:left="6372" w:hanging="360"/>
      </w:pPr>
      <w:rPr>
        <w:rFonts w:ascii="Noto Sans Symbols" w:eastAsia="Noto Sans Symbols" w:hAnsi="Noto Sans Symbols" w:cs="Noto Sans Symbols"/>
        <w:sz w:val="20"/>
        <w:szCs w:val="20"/>
      </w:rPr>
    </w:lvl>
    <w:lvl w:ilvl="8">
      <w:start w:val="1"/>
      <w:numFmt w:val="bullet"/>
      <w:lvlText w:val="▪"/>
      <w:lvlJc w:val="left"/>
      <w:pPr>
        <w:ind w:left="7092" w:hanging="360"/>
      </w:pPr>
      <w:rPr>
        <w:rFonts w:ascii="Noto Sans Symbols" w:eastAsia="Noto Sans Symbols" w:hAnsi="Noto Sans Symbols" w:cs="Noto Sans Symbols"/>
        <w:sz w:val="20"/>
        <w:szCs w:val="20"/>
      </w:rPr>
    </w:lvl>
  </w:abstractNum>
  <w:abstractNum w:abstractNumId="11" w15:restartNumberingAfterBreak="0">
    <w:nsid w:val="593502F7"/>
    <w:multiLevelType w:val="multilevel"/>
    <w:tmpl w:val="E382855A"/>
    <w:lvl w:ilvl="0">
      <w:start w:val="1"/>
      <w:numFmt w:val="bullet"/>
      <w:lvlText w:val="-"/>
      <w:lvlJc w:val="left"/>
      <w:pPr>
        <w:ind w:left="1233" w:hanging="360"/>
      </w:pPr>
      <w:rPr>
        <w:rFonts w:ascii="Arial" w:eastAsia="Arial" w:hAnsi="Arial" w:cs="Arial"/>
        <w:sz w:val="18"/>
        <w:szCs w:val="18"/>
      </w:rPr>
    </w:lvl>
    <w:lvl w:ilvl="1">
      <w:start w:val="1"/>
      <w:numFmt w:val="bullet"/>
      <w:lvlText w:val="o"/>
      <w:lvlJc w:val="left"/>
      <w:pPr>
        <w:ind w:left="1953" w:hanging="360"/>
      </w:pPr>
      <w:rPr>
        <w:rFonts w:ascii="Courier New" w:eastAsia="Courier New" w:hAnsi="Courier New" w:cs="Courier New"/>
      </w:rPr>
    </w:lvl>
    <w:lvl w:ilvl="2">
      <w:start w:val="1"/>
      <w:numFmt w:val="bullet"/>
      <w:lvlText w:val="▪"/>
      <w:lvlJc w:val="left"/>
      <w:pPr>
        <w:ind w:left="2673" w:hanging="360"/>
      </w:pPr>
      <w:rPr>
        <w:rFonts w:ascii="Noto Sans Symbols" w:eastAsia="Noto Sans Symbols" w:hAnsi="Noto Sans Symbols" w:cs="Noto Sans Symbols"/>
      </w:rPr>
    </w:lvl>
    <w:lvl w:ilvl="3">
      <w:start w:val="1"/>
      <w:numFmt w:val="bullet"/>
      <w:lvlText w:val="●"/>
      <w:lvlJc w:val="left"/>
      <w:pPr>
        <w:ind w:left="3393" w:hanging="360"/>
      </w:pPr>
      <w:rPr>
        <w:rFonts w:ascii="Noto Sans Symbols" w:eastAsia="Noto Sans Symbols" w:hAnsi="Noto Sans Symbols" w:cs="Noto Sans Symbols"/>
      </w:rPr>
    </w:lvl>
    <w:lvl w:ilvl="4">
      <w:start w:val="1"/>
      <w:numFmt w:val="bullet"/>
      <w:lvlText w:val="o"/>
      <w:lvlJc w:val="left"/>
      <w:pPr>
        <w:ind w:left="4113" w:hanging="360"/>
      </w:pPr>
      <w:rPr>
        <w:rFonts w:ascii="Courier New" w:eastAsia="Courier New" w:hAnsi="Courier New" w:cs="Courier New"/>
      </w:rPr>
    </w:lvl>
    <w:lvl w:ilvl="5">
      <w:start w:val="1"/>
      <w:numFmt w:val="bullet"/>
      <w:lvlText w:val="▪"/>
      <w:lvlJc w:val="left"/>
      <w:pPr>
        <w:ind w:left="4833" w:hanging="360"/>
      </w:pPr>
      <w:rPr>
        <w:rFonts w:ascii="Noto Sans Symbols" w:eastAsia="Noto Sans Symbols" w:hAnsi="Noto Sans Symbols" w:cs="Noto Sans Symbols"/>
      </w:rPr>
    </w:lvl>
    <w:lvl w:ilvl="6">
      <w:start w:val="1"/>
      <w:numFmt w:val="bullet"/>
      <w:lvlText w:val="●"/>
      <w:lvlJc w:val="left"/>
      <w:pPr>
        <w:ind w:left="5553" w:hanging="360"/>
      </w:pPr>
      <w:rPr>
        <w:rFonts w:ascii="Noto Sans Symbols" w:eastAsia="Noto Sans Symbols" w:hAnsi="Noto Sans Symbols" w:cs="Noto Sans Symbols"/>
      </w:rPr>
    </w:lvl>
    <w:lvl w:ilvl="7">
      <w:start w:val="1"/>
      <w:numFmt w:val="bullet"/>
      <w:lvlText w:val="o"/>
      <w:lvlJc w:val="left"/>
      <w:pPr>
        <w:ind w:left="6273" w:hanging="360"/>
      </w:pPr>
      <w:rPr>
        <w:rFonts w:ascii="Courier New" w:eastAsia="Courier New" w:hAnsi="Courier New" w:cs="Courier New"/>
      </w:rPr>
    </w:lvl>
    <w:lvl w:ilvl="8">
      <w:start w:val="1"/>
      <w:numFmt w:val="bullet"/>
      <w:lvlText w:val="▪"/>
      <w:lvlJc w:val="left"/>
      <w:pPr>
        <w:ind w:left="6993" w:hanging="360"/>
      </w:pPr>
      <w:rPr>
        <w:rFonts w:ascii="Noto Sans Symbols" w:eastAsia="Noto Sans Symbols" w:hAnsi="Noto Sans Symbols" w:cs="Noto Sans Symbols"/>
      </w:rPr>
    </w:lvl>
  </w:abstractNum>
  <w:abstractNum w:abstractNumId="12" w15:restartNumberingAfterBreak="0">
    <w:nsid w:val="5F602198"/>
    <w:multiLevelType w:val="multilevel"/>
    <w:tmpl w:val="DBCCBC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63906402"/>
    <w:multiLevelType w:val="multilevel"/>
    <w:tmpl w:val="B1AA68FE"/>
    <w:lvl w:ilvl="0">
      <w:start w:val="1"/>
      <w:numFmt w:val="bullet"/>
      <w:lvlText w:val=""/>
      <w:lvlJc w:val="left"/>
      <w:pPr>
        <w:ind w:left="720" w:hanging="360"/>
      </w:pPr>
      <w:rPr>
        <w:rFonts w:ascii="Symbol" w:hAnsi="Symbol" w:hint="default"/>
        <w:strike w:val="0"/>
        <w:sz w:val="18"/>
        <w:szCs w:val="18"/>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num w:numId="1">
    <w:abstractNumId w:val="12"/>
  </w:num>
  <w:num w:numId="2">
    <w:abstractNumId w:val="8"/>
  </w:num>
  <w:num w:numId="3">
    <w:abstractNumId w:val="10"/>
  </w:num>
  <w:num w:numId="4">
    <w:abstractNumId w:val="3"/>
  </w:num>
  <w:num w:numId="5">
    <w:abstractNumId w:val="6"/>
  </w:num>
  <w:num w:numId="6">
    <w:abstractNumId w:val="7"/>
  </w:num>
  <w:num w:numId="7">
    <w:abstractNumId w:val="11"/>
  </w:num>
  <w:num w:numId="8">
    <w:abstractNumId w:val="5"/>
  </w:num>
  <w:num w:numId="9">
    <w:abstractNumId w:val="9"/>
  </w:num>
  <w:num w:numId="10">
    <w:abstractNumId w:val="2"/>
  </w:num>
  <w:num w:numId="11">
    <w:abstractNumId w:val="13"/>
  </w:num>
  <w:num w:numId="12">
    <w:abstractNumId w:val="4"/>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454"/>
    <w:rsid w:val="00021209"/>
    <w:rsid w:val="00081F6C"/>
    <w:rsid w:val="00155400"/>
    <w:rsid w:val="00194E81"/>
    <w:rsid w:val="001B7CC5"/>
    <w:rsid w:val="001F1023"/>
    <w:rsid w:val="0023489D"/>
    <w:rsid w:val="00293454"/>
    <w:rsid w:val="002C652A"/>
    <w:rsid w:val="002C658F"/>
    <w:rsid w:val="002F5046"/>
    <w:rsid w:val="0032036C"/>
    <w:rsid w:val="003A3C79"/>
    <w:rsid w:val="003E2C61"/>
    <w:rsid w:val="004253C9"/>
    <w:rsid w:val="00466A26"/>
    <w:rsid w:val="004775DB"/>
    <w:rsid w:val="004D2581"/>
    <w:rsid w:val="007269D3"/>
    <w:rsid w:val="007825CA"/>
    <w:rsid w:val="00791FD8"/>
    <w:rsid w:val="007A4388"/>
    <w:rsid w:val="007C7489"/>
    <w:rsid w:val="008B2B1C"/>
    <w:rsid w:val="008F4DF6"/>
    <w:rsid w:val="00920059"/>
    <w:rsid w:val="00927B64"/>
    <w:rsid w:val="00945631"/>
    <w:rsid w:val="009509BF"/>
    <w:rsid w:val="00A246FE"/>
    <w:rsid w:val="00A42086"/>
    <w:rsid w:val="00A51376"/>
    <w:rsid w:val="00A63554"/>
    <w:rsid w:val="00BC7C9B"/>
    <w:rsid w:val="00DD1108"/>
    <w:rsid w:val="00DF0A67"/>
    <w:rsid w:val="00DF40D0"/>
    <w:rsid w:val="00E31298"/>
    <w:rsid w:val="00E955B0"/>
    <w:rsid w:val="00F565C6"/>
    <w:rsid w:val="00F8125E"/>
    <w:rsid w:val="00FC313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A9F76"/>
  <w15:docId w15:val="{AB9D0627-5BA0-4BEB-87B5-689025A55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1FD8"/>
    <w:pPr>
      <w:autoSpaceDE w:val="0"/>
      <w:autoSpaceDN w:val="0"/>
      <w:spacing w:line="240" w:lineRule="atLeast"/>
    </w:pPr>
  </w:style>
  <w:style w:type="paragraph" w:styleId="Heading1">
    <w:name w:val="heading 1"/>
    <w:basedOn w:val="Normal"/>
    <w:next w:val="Normal"/>
    <w:uiPriority w:val="9"/>
    <w:qFormat/>
    <w:rsid w:val="009D4BA8"/>
    <w:pPr>
      <w:keepNext/>
      <w:spacing w:before="240" w:after="60"/>
      <w:outlineLvl w:val="0"/>
    </w:pPr>
    <w:rPr>
      <w:rFonts w:cs="Times New Roman"/>
      <w:b/>
      <w:bCs/>
      <w:kern w:val="28"/>
      <w:sz w:val="28"/>
      <w:szCs w:val="28"/>
    </w:rPr>
  </w:style>
  <w:style w:type="paragraph" w:styleId="Heading2">
    <w:name w:val="heading 2"/>
    <w:basedOn w:val="Normal"/>
    <w:next w:val="Normal"/>
    <w:uiPriority w:val="9"/>
    <w:unhideWhenUsed/>
    <w:qFormat/>
    <w:rsid w:val="009D4BA8"/>
    <w:pPr>
      <w:keepNext/>
      <w:spacing w:line="240" w:lineRule="exact"/>
      <w:outlineLvl w:val="1"/>
    </w:pPr>
    <w:rPr>
      <w:rFonts w:cs="Times New Roman"/>
      <w:b/>
      <w:bCs/>
      <w:sz w:val="16"/>
      <w:szCs w:val="16"/>
    </w:rPr>
  </w:style>
  <w:style w:type="paragraph" w:styleId="Heading3">
    <w:name w:val="heading 3"/>
    <w:basedOn w:val="Normal"/>
    <w:next w:val="Normal"/>
    <w:uiPriority w:val="9"/>
    <w:unhideWhenUsed/>
    <w:qFormat/>
    <w:rsid w:val="009D4BA8"/>
    <w:pPr>
      <w:keepNext/>
      <w:spacing w:before="240" w:after="60"/>
      <w:outlineLvl w:val="2"/>
    </w:pPr>
    <w:rPr>
      <w:rFonts w:cs="Times New Roman"/>
      <w:szCs w:val="24"/>
    </w:rPr>
  </w:style>
  <w:style w:type="paragraph" w:styleId="Heading4">
    <w:name w:val="heading 4"/>
    <w:basedOn w:val="Normal"/>
    <w:next w:val="Normal"/>
    <w:uiPriority w:val="9"/>
    <w:unhideWhenUsed/>
    <w:qFormat/>
    <w:rsid w:val="009D4BA8"/>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uiPriority w:val="9"/>
    <w:unhideWhenUsed/>
    <w:qFormat/>
    <w:rsid w:val="009D4BA8"/>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uiPriority w:val="9"/>
    <w:unhideWhenUsed/>
    <w:qFormat/>
    <w:rsid w:val="009D4BA8"/>
    <w:pPr>
      <w:spacing w:before="240" w:after="60"/>
      <w:outlineLvl w:val="5"/>
    </w:pPr>
    <w:rPr>
      <w:rFonts w:ascii="Times New Roman" w:hAnsi="Times New Roman"/>
      <w:b/>
      <w:bCs/>
      <w:sz w:val="22"/>
      <w:szCs w:val="25"/>
    </w:rPr>
  </w:style>
  <w:style w:type="paragraph" w:styleId="Heading7">
    <w:name w:val="heading 7"/>
    <w:basedOn w:val="Normal"/>
    <w:next w:val="Normal"/>
    <w:qFormat/>
    <w:rsid w:val="009D4BA8"/>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b/>
      <w:bCs/>
      <w:sz w:val="22"/>
      <w:szCs w:val="22"/>
    </w:rPr>
  </w:style>
  <w:style w:type="paragraph" w:styleId="Heading8">
    <w:name w:val="heading 8"/>
    <w:basedOn w:val="Normal"/>
    <w:next w:val="Normal"/>
    <w:link w:val="Heading8Char"/>
    <w:qFormat/>
    <w:rsid w:val="009D4BA8"/>
    <w:pPr>
      <w:keepNext/>
      <w:spacing w:line="240" w:lineRule="exact"/>
      <w:outlineLvl w:val="7"/>
    </w:pPr>
    <w:rPr>
      <w:b/>
      <w:bCs/>
      <w:lang w:eastAsia="x-none"/>
    </w:rPr>
  </w:style>
  <w:style w:type="paragraph" w:styleId="Heading9">
    <w:name w:val="heading 9"/>
    <w:basedOn w:val="Normal"/>
    <w:next w:val="Normal"/>
    <w:qFormat/>
    <w:rsid w:val="009D4BA8"/>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rsid w:val="00DE4257"/>
    <w:pPr>
      <w:keepNext/>
      <w:keepLines/>
      <w:autoSpaceDE/>
      <w:autoSpaceDN/>
      <w:spacing w:line="240" w:lineRule="auto"/>
    </w:pPr>
    <w:rPr>
      <w:color w:val="E27588"/>
      <w:lang w:val="en-US"/>
    </w:rPr>
  </w:style>
  <w:style w:type="paragraph" w:customStyle="1" w:styleId="CharCharCharCharCharCharChar">
    <w:name w:val="Char Char Char Char Char Char Char"/>
    <w:basedOn w:val="Normal"/>
    <w:rsid w:val="009D4BA8"/>
    <w:pPr>
      <w:autoSpaceDE/>
      <w:autoSpaceDN/>
      <w:spacing w:after="160" w:line="240" w:lineRule="exact"/>
    </w:pPr>
    <w:rPr>
      <w:rFonts w:ascii="Verdana" w:hAnsi="Verdana"/>
      <w:lang w:val="en-US" w:bidi="ar-SA"/>
    </w:rPr>
  </w:style>
  <w:style w:type="paragraph" w:customStyle="1" w:styleId="Char2CharCharCharCharCharChar">
    <w:name w:val="Char2 Char Char Char Char Char Char"/>
    <w:basedOn w:val="Normal"/>
    <w:rsid w:val="005824CF"/>
    <w:pPr>
      <w:autoSpaceDE/>
      <w:autoSpaceDN/>
      <w:spacing w:after="160" w:line="240" w:lineRule="exact"/>
    </w:pPr>
    <w:rPr>
      <w:rFonts w:ascii="Verdana" w:hAnsi="Verdana"/>
      <w:lang w:val="en-US" w:bidi="ar-SA"/>
    </w:rPr>
  </w:style>
  <w:style w:type="paragraph" w:styleId="Header">
    <w:name w:val="header"/>
    <w:basedOn w:val="Normal"/>
    <w:link w:val="HeaderChar"/>
    <w:rsid w:val="009D4BA8"/>
    <w:pPr>
      <w:tabs>
        <w:tab w:val="center" w:pos="4153"/>
        <w:tab w:val="right" w:pos="8306"/>
      </w:tabs>
      <w:autoSpaceDE/>
      <w:autoSpaceDN/>
    </w:pPr>
    <w:rPr>
      <w:lang w:eastAsia="x-none"/>
    </w:rPr>
  </w:style>
  <w:style w:type="paragraph" w:customStyle="1" w:styleId="a">
    <w:name w:val="อักขระ อักขระ"/>
    <w:basedOn w:val="Normal"/>
    <w:rsid w:val="009D4BA8"/>
    <w:pPr>
      <w:autoSpaceDE/>
      <w:autoSpaceDN/>
      <w:spacing w:after="160" w:line="240" w:lineRule="exact"/>
    </w:pPr>
    <w:rPr>
      <w:rFonts w:ascii="Verdana" w:hAnsi="Verdana"/>
      <w:lang w:val="en-US" w:bidi="ar-SA"/>
    </w:rPr>
  </w:style>
  <w:style w:type="paragraph" w:styleId="Footer">
    <w:name w:val="footer"/>
    <w:basedOn w:val="Normal"/>
    <w:rsid w:val="009D4BA8"/>
    <w:pPr>
      <w:tabs>
        <w:tab w:val="center" w:pos="4153"/>
        <w:tab w:val="right" w:pos="8306"/>
      </w:tabs>
    </w:pPr>
  </w:style>
  <w:style w:type="character" w:styleId="PageNumber">
    <w:name w:val="page number"/>
    <w:rsid w:val="009D4BA8"/>
    <w:rPr>
      <w:rFonts w:cs="Times New Roman"/>
    </w:rPr>
  </w:style>
  <w:style w:type="paragraph" w:customStyle="1" w:styleId="Style2">
    <w:name w:val="Style2"/>
    <w:basedOn w:val="Normal"/>
    <w:rsid w:val="009D4BA8"/>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9D4BA8"/>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paragraph" w:styleId="CommentText">
    <w:name w:val="annotation text"/>
    <w:basedOn w:val="Normal"/>
    <w:link w:val="CommentTextChar"/>
    <w:uiPriority w:val="99"/>
    <w:semiHidden/>
    <w:rsid w:val="009D4BA8"/>
  </w:style>
  <w:style w:type="paragraph" w:styleId="BodyText">
    <w:name w:val="Body Text"/>
    <w:basedOn w:val="Normal"/>
    <w:rsid w:val="009D4BA8"/>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Indent">
    <w:name w:val="Body Text Indent"/>
    <w:basedOn w:val="Normal"/>
    <w:rsid w:val="009D4BA8"/>
    <w:pPr>
      <w:tabs>
        <w:tab w:val="left" w:pos="459"/>
        <w:tab w:val="left" w:pos="2552"/>
        <w:tab w:val="left" w:pos="2835"/>
        <w:tab w:val="decimal" w:pos="7513"/>
        <w:tab w:val="decimal" w:pos="8364"/>
        <w:tab w:val="decimal" w:pos="9214"/>
        <w:tab w:val="decimal" w:pos="10206"/>
      </w:tabs>
      <w:spacing w:line="240" w:lineRule="exact"/>
      <w:ind w:left="33"/>
      <w:jc w:val="both"/>
    </w:pPr>
    <w:rPr>
      <w:color w:val="000000"/>
      <w:sz w:val="18"/>
      <w:szCs w:val="18"/>
    </w:rPr>
  </w:style>
  <w:style w:type="paragraph" w:styleId="BodyText3">
    <w:name w:val="Body Text 3"/>
    <w:basedOn w:val="Normal"/>
    <w:rsid w:val="009D4BA8"/>
    <w:pPr>
      <w:tabs>
        <w:tab w:val="left" w:pos="2127"/>
        <w:tab w:val="left" w:pos="2552"/>
        <w:tab w:val="left" w:pos="2835"/>
        <w:tab w:val="decimal" w:pos="7513"/>
        <w:tab w:val="decimal" w:pos="8364"/>
        <w:tab w:val="decimal" w:pos="9214"/>
        <w:tab w:val="decimal" w:pos="10206"/>
      </w:tabs>
      <w:spacing w:line="240" w:lineRule="exact"/>
      <w:jc w:val="both"/>
    </w:pPr>
    <w:rPr>
      <w:color w:val="000000"/>
      <w:sz w:val="18"/>
      <w:szCs w:val="18"/>
    </w:rPr>
  </w:style>
  <w:style w:type="paragraph" w:styleId="BodyTextIndent2">
    <w:name w:val="Body Text Indent 2"/>
    <w:basedOn w:val="Normal"/>
    <w:rsid w:val="009D4BA8"/>
    <w:pPr>
      <w:tabs>
        <w:tab w:val="left" w:pos="567"/>
        <w:tab w:val="left" w:pos="1701"/>
        <w:tab w:val="center" w:pos="3402"/>
        <w:tab w:val="center" w:pos="4536"/>
        <w:tab w:val="center" w:pos="5670"/>
        <w:tab w:val="center" w:pos="6804"/>
        <w:tab w:val="right" w:pos="7655"/>
      </w:tabs>
      <w:spacing w:line="240" w:lineRule="exact"/>
      <w:ind w:left="175" w:hanging="175"/>
    </w:pPr>
    <w:rPr>
      <w:sz w:val="18"/>
      <w:szCs w:val="18"/>
    </w:rPr>
  </w:style>
  <w:style w:type="paragraph" w:styleId="BodyTextIndent3">
    <w:name w:val="Body Text Indent 3"/>
    <w:basedOn w:val="Normal"/>
    <w:rsid w:val="009D4BA8"/>
    <w:pPr>
      <w:ind w:left="720"/>
    </w:pPr>
    <w:rPr>
      <w:color w:val="000000"/>
      <w:lang w:val="en-US"/>
    </w:rPr>
  </w:style>
  <w:style w:type="paragraph" w:styleId="BodyText2">
    <w:name w:val="Body Text 2"/>
    <w:basedOn w:val="Normal"/>
    <w:rsid w:val="009D4BA8"/>
    <w:pPr>
      <w:jc w:val="both"/>
    </w:pPr>
    <w:rPr>
      <w:rFonts w:cs="Times New Roman"/>
      <w:spacing w:val="-2"/>
      <w:sz w:val="28"/>
      <w:szCs w:val="28"/>
    </w:rPr>
  </w:style>
  <w:style w:type="paragraph" w:customStyle="1" w:styleId="xl25">
    <w:name w:val="xl25"/>
    <w:basedOn w:val="Normal"/>
    <w:rsid w:val="009D4BA8"/>
    <w:pPr>
      <w:autoSpaceDE/>
      <w:autoSpaceDN/>
      <w:spacing w:before="100" w:beforeAutospacing="1" w:after="100" w:afterAutospacing="1" w:line="240" w:lineRule="auto"/>
      <w:jc w:val="right"/>
      <w:textAlignment w:val="center"/>
    </w:pPr>
    <w:rPr>
      <w:rFonts w:cs="Arial Unicode MS"/>
      <w:sz w:val="24"/>
      <w:szCs w:val="24"/>
      <w:lang w:val="en-US"/>
    </w:rPr>
  </w:style>
  <w:style w:type="paragraph" w:customStyle="1" w:styleId="xl26">
    <w:name w:val="xl26"/>
    <w:basedOn w:val="Normal"/>
    <w:rsid w:val="009D4BA8"/>
    <w:pPr>
      <w:autoSpaceDE/>
      <w:autoSpaceDN/>
      <w:spacing w:before="100" w:beforeAutospacing="1" w:after="100" w:afterAutospacing="1" w:line="240" w:lineRule="auto"/>
      <w:textAlignment w:val="center"/>
    </w:pPr>
    <w:rPr>
      <w:rFonts w:cs="Arial Unicode MS"/>
      <w:b/>
      <w:bCs/>
      <w:sz w:val="24"/>
      <w:szCs w:val="24"/>
      <w:lang w:val="en-US"/>
    </w:rPr>
  </w:style>
  <w:style w:type="paragraph" w:customStyle="1" w:styleId="xl27">
    <w:name w:val="xl27"/>
    <w:basedOn w:val="Normal"/>
    <w:rsid w:val="009D4BA8"/>
    <w:pPr>
      <w:autoSpaceDE/>
      <w:autoSpaceDN/>
      <w:spacing w:before="100" w:beforeAutospacing="1" w:after="100" w:afterAutospacing="1" w:line="240" w:lineRule="auto"/>
    </w:pPr>
    <w:rPr>
      <w:rFonts w:cs="Arial Unicode MS"/>
      <w:sz w:val="24"/>
      <w:szCs w:val="24"/>
      <w:lang w:val="en-US"/>
    </w:rPr>
  </w:style>
  <w:style w:type="paragraph" w:customStyle="1" w:styleId="xl28">
    <w:name w:val="xl28"/>
    <w:basedOn w:val="Normal"/>
    <w:rsid w:val="009D4BA8"/>
    <w:pPr>
      <w:autoSpaceDE/>
      <w:autoSpaceDN/>
      <w:spacing w:before="100" w:beforeAutospacing="1" w:after="100" w:afterAutospacing="1" w:line="240" w:lineRule="auto"/>
      <w:jc w:val="right"/>
    </w:pPr>
    <w:rPr>
      <w:rFonts w:cs="Arial Unicode MS"/>
      <w:sz w:val="24"/>
      <w:szCs w:val="24"/>
      <w:lang w:val="en-US"/>
    </w:rPr>
  </w:style>
  <w:style w:type="paragraph" w:customStyle="1" w:styleId="xl29">
    <w:name w:val="xl29"/>
    <w:basedOn w:val="Normal"/>
    <w:rsid w:val="009D4BA8"/>
    <w:pPr>
      <w:autoSpaceDE/>
      <w:autoSpaceDN/>
      <w:spacing w:before="100" w:beforeAutospacing="1" w:after="100" w:afterAutospacing="1" w:line="240" w:lineRule="auto"/>
      <w:textAlignment w:val="center"/>
    </w:pPr>
    <w:rPr>
      <w:rFonts w:cs="Arial Unicode MS"/>
      <w:b/>
      <w:bCs/>
      <w:sz w:val="24"/>
      <w:szCs w:val="24"/>
      <w:lang w:val="en-US"/>
    </w:rPr>
  </w:style>
  <w:style w:type="paragraph" w:customStyle="1" w:styleId="xl30">
    <w:name w:val="xl30"/>
    <w:basedOn w:val="Normal"/>
    <w:rsid w:val="009D4BA8"/>
    <w:pPr>
      <w:autoSpaceDE/>
      <w:autoSpaceDN/>
      <w:spacing w:before="100" w:beforeAutospacing="1" w:after="100" w:afterAutospacing="1" w:line="240" w:lineRule="auto"/>
      <w:textAlignment w:val="center"/>
    </w:pPr>
    <w:rPr>
      <w:rFonts w:cs="Arial Unicode MS"/>
      <w:sz w:val="24"/>
      <w:szCs w:val="24"/>
      <w:lang w:val="en-US"/>
    </w:rPr>
  </w:style>
  <w:style w:type="paragraph" w:customStyle="1" w:styleId="xl31">
    <w:name w:val="xl31"/>
    <w:basedOn w:val="Normal"/>
    <w:rsid w:val="009D4BA8"/>
    <w:pPr>
      <w:autoSpaceDE/>
      <w:autoSpaceDN/>
      <w:spacing w:before="100" w:beforeAutospacing="1" w:after="100" w:afterAutospacing="1" w:line="240" w:lineRule="auto"/>
      <w:jc w:val="center"/>
      <w:textAlignment w:val="center"/>
    </w:pPr>
    <w:rPr>
      <w:rFonts w:cs="Arial Unicode MS"/>
      <w:sz w:val="24"/>
      <w:szCs w:val="24"/>
      <w:lang w:val="en-US"/>
    </w:rPr>
  </w:style>
  <w:style w:type="paragraph" w:customStyle="1" w:styleId="xl32">
    <w:name w:val="xl32"/>
    <w:basedOn w:val="Normal"/>
    <w:rsid w:val="009D4BA8"/>
    <w:pPr>
      <w:autoSpaceDE/>
      <w:autoSpaceDN/>
      <w:spacing w:before="100" w:beforeAutospacing="1" w:after="100" w:afterAutospacing="1" w:line="240" w:lineRule="auto"/>
      <w:jc w:val="right"/>
      <w:textAlignment w:val="center"/>
    </w:pPr>
    <w:rPr>
      <w:rFonts w:cs="Arial Unicode MS"/>
      <w:sz w:val="24"/>
      <w:szCs w:val="24"/>
      <w:lang w:val="en-US"/>
    </w:rPr>
  </w:style>
  <w:style w:type="paragraph" w:customStyle="1" w:styleId="xl33">
    <w:name w:val="xl33"/>
    <w:basedOn w:val="Normal"/>
    <w:rsid w:val="009D4BA8"/>
    <w:pPr>
      <w:pBdr>
        <w:bottom w:val="single" w:sz="4" w:space="0" w:color="auto"/>
      </w:pBdr>
      <w:autoSpaceDE/>
      <w:autoSpaceDN/>
      <w:spacing w:before="100" w:beforeAutospacing="1" w:after="100" w:afterAutospacing="1" w:line="240" w:lineRule="auto"/>
      <w:textAlignment w:val="center"/>
    </w:pPr>
    <w:rPr>
      <w:rFonts w:cs="Arial Unicode MS"/>
      <w:sz w:val="24"/>
      <w:szCs w:val="24"/>
      <w:lang w:val="en-US"/>
    </w:rPr>
  </w:style>
  <w:style w:type="paragraph" w:customStyle="1" w:styleId="xl34">
    <w:name w:val="xl34"/>
    <w:basedOn w:val="Normal"/>
    <w:rsid w:val="009D4BA8"/>
    <w:pPr>
      <w:pBdr>
        <w:bottom w:val="single" w:sz="4" w:space="0" w:color="auto"/>
      </w:pBdr>
      <w:autoSpaceDE/>
      <w:autoSpaceDN/>
      <w:spacing w:before="100" w:beforeAutospacing="1" w:after="100" w:afterAutospacing="1" w:line="240" w:lineRule="auto"/>
      <w:jc w:val="right"/>
      <w:textAlignment w:val="center"/>
    </w:pPr>
    <w:rPr>
      <w:rFonts w:cs="Arial Unicode MS"/>
      <w:sz w:val="24"/>
      <w:szCs w:val="24"/>
      <w:lang w:val="en-US"/>
    </w:rPr>
  </w:style>
  <w:style w:type="paragraph" w:customStyle="1" w:styleId="xl35">
    <w:name w:val="xl35"/>
    <w:basedOn w:val="Normal"/>
    <w:rsid w:val="009D4BA8"/>
    <w:pPr>
      <w:pBdr>
        <w:top w:val="single" w:sz="4" w:space="0" w:color="auto"/>
        <w:bottom w:val="single" w:sz="4" w:space="0" w:color="auto"/>
      </w:pBdr>
      <w:autoSpaceDE/>
      <w:autoSpaceDN/>
      <w:spacing w:before="100" w:beforeAutospacing="1" w:after="100" w:afterAutospacing="1" w:line="240" w:lineRule="auto"/>
      <w:textAlignment w:val="center"/>
    </w:pPr>
    <w:rPr>
      <w:rFonts w:cs="Arial Unicode MS"/>
      <w:sz w:val="24"/>
      <w:szCs w:val="24"/>
      <w:lang w:val="en-US"/>
    </w:rPr>
  </w:style>
  <w:style w:type="paragraph" w:customStyle="1" w:styleId="a0">
    <w:name w:val="เนื้อเรื่อง"/>
    <w:basedOn w:val="Normal"/>
    <w:rsid w:val="009D4BA8"/>
    <w:pPr>
      <w:autoSpaceDE/>
      <w:autoSpaceDN/>
      <w:spacing w:line="240" w:lineRule="auto"/>
      <w:ind w:right="386"/>
    </w:pPr>
    <w:rPr>
      <w:rFonts w:ascii="Times New Roman" w:hAnsi="Times New Roman"/>
      <w:sz w:val="28"/>
      <w:szCs w:val="28"/>
      <w:lang w:val="th-TH"/>
    </w:rPr>
  </w:style>
  <w:style w:type="paragraph" w:styleId="BlockText">
    <w:name w:val="Block Text"/>
    <w:basedOn w:val="Normal"/>
    <w:uiPriority w:val="99"/>
    <w:rsid w:val="009D4BA8"/>
    <w:pPr>
      <w:autoSpaceDE/>
      <w:autoSpaceDN/>
      <w:spacing w:line="240" w:lineRule="auto"/>
      <w:ind w:left="1440" w:right="-691"/>
      <w:jc w:val="both"/>
    </w:pPr>
    <w:rPr>
      <w:rFonts w:ascii="Cordia New" w:eastAsia="Cordia New" w:hAnsi="Cordia New" w:cs="AngsanaUPC"/>
      <w:sz w:val="30"/>
      <w:szCs w:val="30"/>
      <w:lang w:val="en-US"/>
    </w:rPr>
  </w:style>
  <w:style w:type="paragraph" w:customStyle="1" w:styleId="a-Right-Col-Reg">
    <w:name w:val="a-Right-Col-Reg"/>
    <w:basedOn w:val="Normal"/>
    <w:rsid w:val="009D4BA8"/>
    <w:pPr>
      <w:autoSpaceDE/>
      <w:autoSpaceDN/>
      <w:spacing w:after="60"/>
    </w:pPr>
    <w:rPr>
      <w:sz w:val="16"/>
      <w:szCs w:val="16"/>
      <w:lang w:bidi="ar-SA"/>
    </w:rPr>
  </w:style>
  <w:style w:type="paragraph" w:customStyle="1" w:styleId="a-Left-Col-Bold">
    <w:name w:val="a-Left-Col-Bold"/>
    <w:basedOn w:val="Normal"/>
    <w:rsid w:val="009D4BA8"/>
    <w:pPr>
      <w:autoSpaceDE/>
      <w:autoSpaceDN/>
      <w:spacing w:after="60"/>
    </w:pPr>
    <w:rPr>
      <w:b/>
      <w:spacing w:val="-8"/>
      <w:sz w:val="16"/>
      <w:szCs w:val="16"/>
      <w:lang w:bidi="ar-SA"/>
    </w:rPr>
  </w:style>
  <w:style w:type="paragraph" w:customStyle="1" w:styleId="7I-7H-">
    <w:name w:val="@7I-@#7H-"/>
    <w:basedOn w:val="Normal"/>
    <w:next w:val="Normal"/>
    <w:rsid w:val="009D4BA8"/>
    <w:pPr>
      <w:autoSpaceDE/>
      <w:autoSpaceDN/>
      <w:spacing w:line="240" w:lineRule="auto"/>
    </w:pPr>
    <w:rPr>
      <w:rFonts w:eastAsia="Cordia New" w:cs="Times New Roman"/>
      <w:b/>
      <w:bCs/>
      <w:snapToGrid w:val="0"/>
      <w:sz w:val="24"/>
      <w:szCs w:val="24"/>
      <w:lang w:val="th-TH" w:eastAsia="th-TH"/>
    </w:rPr>
  </w:style>
  <w:style w:type="paragraph" w:customStyle="1" w:styleId="Hang9">
    <w:name w:val="Hang9"/>
    <w:basedOn w:val="Normal"/>
    <w:rsid w:val="009D4BA8"/>
    <w:pPr>
      <w:autoSpaceDE/>
      <w:autoSpaceDN/>
      <w:spacing w:before="40" w:after="60" w:line="200" w:lineRule="exact"/>
      <w:ind w:left="284" w:hanging="284"/>
    </w:pPr>
    <w:rPr>
      <w:rFonts w:ascii="Times" w:eastAsia="Times" w:hAnsi="Times" w:cs="Times New Roman"/>
      <w:sz w:val="18"/>
      <w:lang w:bidi="ar-SA"/>
    </w:rPr>
  </w:style>
  <w:style w:type="character" w:styleId="Hyperlink">
    <w:name w:val="Hyperlink"/>
    <w:rsid w:val="009D4BA8"/>
    <w:rPr>
      <w:color w:val="0000FF"/>
      <w:u w:val="single"/>
    </w:rPr>
  </w:style>
  <w:style w:type="character" w:styleId="FollowedHyperlink">
    <w:name w:val="FollowedHyperlink"/>
    <w:rsid w:val="009D4BA8"/>
    <w:rPr>
      <w:color w:val="800080"/>
      <w:u w:val="single"/>
    </w:rPr>
  </w:style>
  <w:style w:type="paragraph" w:styleId="FootnoteText">
    <w:name w:val="footnote text"/>
    <w:basedOn w:val="Normal"/>
    <w:semiHidden/>
    <w:rsid w:val="009D4BA8"/>
    <w:pPr>
      <w:autoSpaceDE/>
      <w:autoSpaceDN/>
    </w:pPr>
    <w:rPr>
      <w:rFonts w:cs="Cordia New"/>
      <w:szCs w:val="23"/>
    </w:rPr>
  </w:style>
  <w:style w:type="paragraph" w:styleId="MacroText">
    <w:name w:val="macro"/>
    <w:link w:val="MacroTextChar"/>
    <w:semiHidden/>
    <w:rsid w:val="009D4BA8"/>
    <w:pPr>
      <w:tabs>
        <w:tab w:val="left" w:pos="480"/>
        <w:tab w:val="left" w:pos="960"/>
        <w:tab w:val="left" w:pos="1440"/>
        <w:tab w:val="left" w:pos="1920"/>
        <w:tab w:val="left" w:pos="2400"/>
        <w:tab w:val="left" w:pos="2880"/>
        <w:tab w:val="left" w:pos="3360"/>
        <w:tab w:val="left" w:pos="3840"/>
        <w:tab w:val="left" w:pos="4320"/>
      </w:tabs>
    </w:pPr>
  </w:style>
  <w:style w:type="character" w:styleId="CommentReference">
    <w:name w:val="annotation reference"/>
    <w:uiPriority w:val="99"/>
    <w:rsid w:val="009D4BA8"/>
    <w:rPr>
      <w:rFonts w:cs="Times New Roman"/>
      <w:sz w:val="16"/>
      <w:szCs w:val="16"/>
    </w:rPr>
  </w:style>
  <w:style w:type="paragraph" w:styleId="DocumentMap">
    <w:name w:val="Document Map"/>
    <w:basedOn w:val="Normal"/>
    <w:semiHidden/>
    <w:rsid w:val="009D4BA8"/>
    <w:pPr>
      <w:shd w:val="clear" w:color="auto" w:fill="000080"/>
      <w:autoSpaceDE/>
      <w:autoSpaceDN/>
    </w:pPr>
    <w:rPr>
      <w:rFonts w:ascii="Tahoma" w:cs="Tahoma"/>
      <w:sz w:val="28"/>
      <w:szCs w:val="28"/>
    </w:rPr>
  </w:style>
  <w:style w:type="paragraph" w:styleId="Caption">
    <w:name w:val="caption"/>
    <w:basedOn w:val="Normal"/>
    <w:next w:val="Normal"/>
    <w:qFormat/>
    <w:rsid w:val="009D4BA8"/>
    <w:pPr>
      <w:autoSpaceDE/>
      <w:autoSpaceDN/>
      <w:spacing w:line="240" w:lineRule="exact"/>
    </w:pPr>
    <w:rPr>
      <w:rFonts w:ascii="Times New Roman" w:hAnsi="Times New Roman"/>
      <w:b/>
      <w:bCs/>
      <w:sz w:val="16"/>
      <w:szCs w:val="16"/>
      <w:lang w:val="en-US"/>
    </w:rPr>
  </w:style>
  <w:style w:type="paragraph" w:styleId="BalloonText">
    <w:name w:val="Balloon Text"/>
    <w:basedOn w:val="Normal"/>
    <w:semiHidden/>
    <w:rsid w:val="009D4BA8"/>
    <w:pPr>
      <w:autoSpaceDE/>
      <w:autoSpaceDN/>
    </w:pPr>
    <w:rPr>
      <w:rFonts w:ascii="Tahoma" w:hAnsi="Tahoma"/>
      <w:sz w:val="16"/>
      <w:szCs w:val="18"/>
    </w:rPr>
  </w:style>
  <w:style w:type="character" w:styleId="FootnoteReference">
    <w:name w:val="footnote reference"/>
    <w:semiHidden/>
    <w:rsid w:val="009D4BA8"/>
    <w:rPr>
      <w:sz w:val="32"/>
      <w:szCs w:val="32"/>
      <w:vertAlign w:val="superscript"/>
    </w:rPr>
  </w:style>
  <w:style w:type="paragraph" w:customStyle="1" w:styleId="Char">
    <w:name w:val="Char"/>
    <w:basedOn w:val="Normal"/>
    <w:rsid w:val="009D4BA8"/>
    <w:pPr>
      <w:autoSpaceDE/>
      <w:autoSpaceDN/>
      <w:spacing w:after="160" w:line="240" w:lineRule="exact"/>
    </w:pPr>
    <w:rPr>
      <w:rFonts w:ascii="Verdana" w:hAnsi="Verdana"/>
      <w:lang w:val="en-US" w:bidi="ar-SA"/>
    </w:rPr>
  </w:style>
  <w:style w:type="paragraph" w:styleId="CommentSubject">
    <w:name w:val="annotation subject"/>
    <w:basedOn w:val="CommentText"/>
    <w:next w:val="CommentText"/>
    <w:semiHidden/>
    <w:rsid w:val="009D4BA8"/>
    <w:rPr>
      <w:b/>
      <w:bCs/>
    </w:rPr>
  </w:style>
  <w:style w:type="table" w:styleId="TableGrid">
    <w:name w:val="Table Grid"/>
    <w:basedOn w:val="TableNormal"/>
    <w:uiPriority w:val="39"/>
    <w:rsid w:val="00E812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harChar">
    <w:name w:val="Char1 Char Char"/>
    <w:basedOn w:val="Normal"/>
    <w:rsid w:val="00327CEF"/>
    <w:pPr>
      <w:autoSpaceDE/>
      <w:autoSpaceDN/>
      <w:spacing w:after="160" w:line="240" w:lineRule="exact"/>
    </w:pPr>
    <w:rPr>
      <w:rFonts w:ascii="Verdana" w:hAnsi="Verdana"/>
      <w:lang w:val="en-US" w:bidi="ar-SA"/>
    </w:rPr>
  </w:style>
  <w:style w:type="paragraph" w:customStyle="1" w:styleId="Char1CharCharCharCharChar">
    <w:name w:val="Char1 Char Char Char Char Char"/>
    <w:basedOn w:val="Normal"/>
    <w:rsid w:val="00F817B5"/>
    <w:pPr>
      <w:autoSpaceDE/>
      <w:autoSpaceDN/>
      <w:spacing w:after="160" w:line="240" w:lineRule="exact"/>
    </w:pPr>
    <w:rPr>
      <w:rFonts w:ascii="Verdana" w:hAnsi="Verdana"/>
      <w:lang w:val="en-US" w:bidi="ar-SA"/>
    </w:rPr>
  </w:style>
  <w:style w:type="paragraph" w:customStyle="1" w:styleId="Char1CharCharChar">
    <w:name w:val="Char1 Char Char Char"/>
    <w:basedOn w:val="Normal"/>
    <w:rsid w:val="00747F25"/>
    <w:pPr>
      <w:autoSpaceDE/>
      <w:autoSpaceDN/>
      <w:spacing w:after="160" w:line="240" w:lineRule="exact"/>
    </w:pPr>
    <w:rPr>
      <w:rFonts w:ascii="Verdana" w:hAnsi="Verdana"/>
      <w:lang w:val="en-US" w:bidi="ar-SA"/>
    </w:rPr>
  </w:style>
  <w:style w:type="paragraph" w:customStyle="1" w:styleId="Char2">
    <w:name w:val="Char2"/>
    <w:basedOn w:val="Normal"/>
    <w:rsid w:val="00DE3FCC"/>
    <w:pPr>
      <w:autoSpaceDE/>
      <w:autoSpaceDN/>
      <w:spacing w:after="160" w:line="240" w:lineRule="exact"/>
    </w:pPr>
    <w:rPr>
      <w:rFonts w:ascii="Verdana" w:hAnsi="Verdana"/>
      <w:lang w:val="en-US" w:bidi="ar-SA"/>
    </w:rPr>
  </w:style>
  <w:style w:type="paragraph" w:customStyle="1" w:styleId="Char2CharCharCharCharCharCharCharCharChar">
    <w:name w:val="Char2 Char Char Char Char Char Char Char Char Char"/>
    <w:basedOn w:val="Normal"/>
    <w:rsid w:val="005A655C"/>
    <w:pPr>
      <w:autoSpaceDE/>
      <w:autoSpaceDN/>
      <w:spacing w:after="160" w:line="240" w:lineRule="exact"/>
    </w:pPr>
    <w:rPr>
      <w:rFonts w:ascii="Verdana" w:hAnsi="Verdana"/>
      <w:lang w:val="en-US" w:bidi="ar-SA"/>
    </w:rPr>
  </w:style>
  <w:style w:type="paragraph" w:styleId="ListParagraph">
    <w:name w:val="List Paragraph"/>
    <w:basedOn w:val="Normal"/>
    <w:uiPriority w:val="34"/>
    <w:qFormat/>
    <w:rsid w:val="00001D7E"/>
    <w:pPr>
      <w:autoSpaceDE/>
      <w:autoSpaceDN/>
      <w:spacing w:after="200" w:line="276" w:lineRule="auto"/>
      <w:ind w:left="720"/>
      <w:contextualSpacing/>
    </w:pPr>
    <w:rPr>
      <w:rFonts w:ascii="Calibri" w:eastAsia="Calibri" w:hAnsi="Calibri" w:cs="Cordia New"/>
      <w:sz w:val="22"/>
      <w:szCs w:val="28"/>
      <w:lang w:val="en-US"/>
    </w:rPr>
  </w:style>
  <w:style w:type="character" w:customStyle="1" w:styleId="HeaderChar">
    <w:name w:val="Header Char"/>
    <w:link w:val="Header"/>
    <w:rsid w:val="0064155E"/>
    <w:rPr>
      <w:rFonts w:ascii="Arial" w:hAnsi="Arial"/>
      <w:lang w:val="en-GB"/>
    </w:rPr>
  </w:style>
  <w:style w:type="character" w:customStyle="1" w:styleId="Heading8Char">
    <w:name w:val="Heading 8 Char"/>
    <w:link w:val="Heading8"/>
    <w:rsid w:val="00C74DC1"/>
    <w:rPr>
      <w:rFonts w:ascii="Arial" w:hAnsi="Arial"/>
      <w:b/>
      <w:bCs/>
      <w:lang w:val="en-GB"/>
    </w:rPr>
  </w:style>
  <w:style w:type="paragraph" w:styleId="Revision">
    <w:name w:val="Revision"/>
    <w:hidden/>
    <w:uiPriority w:val="99"/>
    <w:semiHidden/>
    <w:rsid w:val="00CE2228"/>
    <w:rPr>
      <w:szCs w:val="25"/>
    </w:rPr>
  </w:style>
  <w:style w:type="paragraph" w:styleId="TOC8">
    <w:name w:val="toc 8"/>
    <w:basedOn w:val="Normal"/>
    <w:next w:val="Normal"/>
    <w:autoRedefine/>
    <w:uiPriority w:val="39"/>
    <w:unhideWhenUsed/>
    <w:rsid w:val="00E55E74"/>
    <w:pPr>
      <w:autoSpaceDE/>
      <w:autoSpaceDN/>
      <w:ind w:left="1400"/>
    </w:pPr>
    <w:rPr>
      <w:rFonts w:ascii="Calibri" w:eastAsia="Times New Roman" w:hAnsi="Calibri"/>
      <w:sz w:val="18"/>
      <w:szCs w:val="21"/>
    </w:rPr>
  </w:style>
  <w:style w:type="paragraph" w:customStyle="1" w:styleId="Default">
    <w:name w:val="Default"/>
    <w:uiPriority w:val="99"/>
    <w:rsid w:val="00E325E6"/>
    <w:pPr>
      <w:autoSpaceDE w:val="0"/>
      <w:autoSpaceDN w:val="0"/>
      <w:adjustRightInd w:val="0"/>
    </w:pPr>
    <w:rPr>
      <w:rFonts w:eastAsia="Times New Roman"/>
      <w:color w:val="000000"/>
      <w:sz w:val="24"/>
      <w:szCs w:val="24"/>
      <w:lang w:val="en-US"/>
    </w:rPr>
  </w:style>
  <w:style w:type="paragraph" w:styleId="NormalWeb">
    <w:name w:val="Normal (Web)"/>
    <w:basedOn w:val="Normal"/>
    <w:uiPriority w:val="99"/>
    <w:unhideWhenUsed/>
    <w:rsid w:val="006820A5"/>
    <w:pPr>
      <w:autoSpaceDE/>
      <w:autoSpaceDN/>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qowt-li-10">
    <w:name w:val="qowt-li-1_0"/>
    <w:basedOn w:val="Normal"/>
    <w:rsid w:val="006820A5"/>
    <w:pPr>
      <w:autoSpaceDE/>
      <w:autoSpaceDN/>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NoSpacing">
    <w:name w:val="No Spacing"/>
    <w:uiPriority w:val="1"/>
    <w:qFormat/>
    <w:rsid w:val="00B93563"/>
    <w:rPr>
      <w:rFonts w:ascii="Ink Free" w:eastAsia="Ink Free" w:hAnsi="Ink Free" w:cs="Ink Free"/>
      <w:color w:val="00B050"/>
      <w:lang w:val="en-US"/>
    </w:rPr>
  </w:style>
  <w:style w:type="paragraph" w:customStyle="1" w:styleId="Style1">
    <w:name w:val="Style1"/>
    <w:basedOn w:val="NoSpacing"/>
    <w:autoRedefine/>
    <w:qFormat/>
    <w:rsid w:val="003F473D"/>
    <w:pPr>
      <w:tabs>
        <w:tab w:val="left" w:pos="0"/>
      </w:tabs>
      <w:jc w:val="thaiDistribute"/>
    </w:pPr>
    <w:rPr>
      <w:rFonts w:ascii="Arial" w:eastAsia="Arial" w:hAnsi="Arial" w:cs="Cordia New"/>
      <w:color w:val="auto"/>
      <w:lang w:val="en-GB"/>
    </w:rPr>
  </w:style>
  <w:style w:type="character" w:customStyle="1" w:styleId="CommentTextChar">
    <w:name w:val="Comment Text Char"/>
    <w:link w:val="CommentText"/>
    <w:uiPriority w:val="99"/>
    <w:semiHidden/>
    <w:rsid w:val="00C020FD"/>
    <w:rPr>
      <w:rFonts w:ascii="Arial" w:hAnsi="Arial"/>
      <w:lang w:eastAsia="en-US"/>
    </w:rPr>
  </w:style>
  <w:style w:type="table" w:styleId="TableGridLight">
    <w:name w:val="Grid Table Light"/>
    <w:basedOn w:val="TableNormal"/>
    <w:uiPriority w:val="40"/>
    <w:rsid w:val="00582387"/>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MacroTextChar">
    <w:name w:val="Macro Text Char"/>
    <w:link w:val="MacroText"/>
    <w:semiHidden/>
    <w:rsid w:val="00C717DB"/>
    <w:rPr>
      <w:rFonts w:ascii="Arial" w:hAnsi="Arial"/>
      <w:lang w:eastAsia="en-US"/>
    </w:rPr>
  </w:style>
  <w:style w:type="character" w:customStyle="1" w:styleId="TitleChar">
    <w:name w:val="Title Char"/>
    <w:aliases w:val="Comments Char"/>
    <w:link w:val="Title"/>
    <w:uiPriority w:val="10"/>
    <w:rsid w:val="00DE4257"/>
    <w:rPr>
      <w:rFonts w:ascii="Arial" w:eastAsia="Arial" w:hAnsi="Arial" w:cs="Arial"/>
      <w:color w:val="E27588"/>
      <w:lang w:val="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3">
    <w:basedOn w:val="TableNormal"/>
    <w:tblPr>
      <w:tblStyleRowBandSize w:val="1"/>
      <w:tblStyleColBandSize w:val="1"/>
      <w:tblCellMar>
        <w:left w:w="115" w:type="dxa"/>
        <w:right w:w="115" w:type="dxa"/>
      </w:tblCellMar>
    </w:tblPr>
  </w:style>
  <w:style w:type="table" w:customStyle="1" w:styleId="a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2">
    <w:basedOn w:val="TableNormal"/>
    <w:tblPr>
      <w:tblStyleRowBandSize w:val="1"/>
      <w:tblStyleColBandSize w:val="1"/>
      <w:tblCellMar>
        <w:left w:w="115" w:type="dxa"/>
        <w:right w:w="115" w:type="dxa"/>
      </w:tblCellMar>
    </w:tblPr>
  </w:style>
  <w:style w:type="table" w:customStyle="1" w:styleId="affffffffffff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d">
    <w:basedOn w:val="TableNormal"/>
    <w:tblPr>
      <w:tblStyleRowBandSize w:val="1"/>
      <w:tblStyleColBandSize w:val="1"/>
      <w:tblCellMar>
        <w:left w:w="115" w:type="dxa"/>
        <w:right w:w="115" w:type="dxa"/>
      </w:tblCellMar>
    </w:tblPr>
  </w:style>
  <w:style w:type="table" w:customStyle="1" w:styleId="affffffffffff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6">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3">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4">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5">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6">
    <w:basedOn w:val="TableNormal"/>
    <w:tblPr>
      <w:tblStyleRowBandSize w:val="1"/>
      <w:tblStyleColBandSize w:val="1"/>
      <w:tblCellMar>
        <w:left w:w="115" w:type="dxa"/>
        <w:right w:w="115" w:type="dxa"/>
      </w:tblCellMar>
    </w:tblPr>
  </w:style>
  <w:style w:type="table" w:customStyle="1" w:styleId="affffffffffffffffffffffffffffffffffff7">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8">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9">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a">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b">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c">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d">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e">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f">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f0">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f1">
    <w:basedOn w:val="TableNormal"/>
    <w:rPr>
      <w:rFonts w:ascii="Cambria" w:eastAsia="Cambria" w:hAnsi="Cambria" w:cs="Cambria"/>
      <w:sz w:val="22"/>
      <w:szCs w:val="22"/>
    </w:rPr>
    <w:tblPr>
      <w:tblStyleRowBandSize w:val="1"/>
      <w:tblStyleColBandSize w:val="1"/>
      <w:tblCellMar>
        <w:left w:w="115" w:type="dxa"/>
        <w:right w:w="115" w:type="dxa"/>
      </w:tblCellMar>
    </w:tblPr>
  </w:style>
  <w:style w:type="table" w:customStyle="1" w:styleId="afffffffffffffffffffffffffffffffffffff2">
    <w:basedOn w:val="TableNormal"/>
    <w:rPr>
      <w:rFonts w:ascii="Cambria" w:eastAsia="Cambria" w:hAnsi="Cambria" w:cs="Cambria"/>
      <w:sz w:val="22"/>
      <w:szCs w:val="22"/>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xhse0sIQJbBXFmlAsIMYDcTDGYg==">AMUW2mUWyYjyljOROfMAG8/RmZB3oFG2I7gb/QPHGKSj7Ga8UtcwWmnB8M+aJAoEE9SEk/r/V0xx3ilCgO0KfK+4OpxjZAQds1ogZYT9tidcv0k3cMNzFMnaI5XZZXoJ6VI0Mi12xckNubvqsTLF67SMDlgiHywVlo78ypbHa3IkRsCKFulMEmcJf2ojUoMJVUwjINPWMDQUgBR4I601EWxU2JXFmOVwx4+rEH1LWygAs8HRK5RKoVv+2advy2VepRysB9XhaXAsYi+vP0jR+NmTj9NxUpHjZfcPuqTLInYNyIE28d59r5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36</Pages>
  <Words>12962</Words>
  <Characters>73889</Characters>
  <Application>Microsoft Office Word</Application>
  <DocSecurity>0</DocSecurity>
  <Lines>615</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zez</dc:creator>
  <cp:lastModifiedBy>Budsakorn Saengwattanapan (TH)</cp:lastModifiedBy>
  <cp:revision>33</cp:revision>
  <cp:lastPrinted>2022-02-18T11:52:00Z</cp:lastPrinted>
  <dcterms:created xsi:type="dcterms:W3CDTF">2022-01-26T14:03:00Z</dcterms:created>
  <dcterms:modified xsi:type="dcterms:W3CDTF">2022-02-18T11:55:00Z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2000033878</vt:i4>
  </property>
  <property fmtid="{D5CDD505-2E9C-101B-9397-08002B2CF9AE}" pid="3" name="_NewReviewCycle">
    <vt:lpwstr/>
  </property>
  <property fmtid="{D5CDD505-2E9C-101B-9397-08002B2CF9AE}" pid="4" name="_EmailSubject">
    <vt:lpwstr>Draft FS ETL 4Q 2021 (English)</vt:lpwstr>
  </property>
  <property fmtid="{D5CDD505-2E9C-101B-9397-08002B2CF9AE}" pid="5" name="_AuthorEmail">
    <vt:lpwstr>amorn.manchanda@exxonmobil.com</vt:lpwstr>
  </property>
  <property fmtid="{D5CDD505-2E9C-101B-9397-08002B2CF9AE}" pid="6" name="_AuthorEmailDisplayName">
    <vt:lpwstr>Manchanda, Amorn</vt:lpwstr>
  </property>
  <property fmtid="{D5CDD505-2E9C-101B-9397-08002B2CF9AE}" pid="7" name="_PreviousAdHocReviewCycleID">
    <vt:i4>-744554119</vt:i4>
  </property>
  <property fmtid="{D5CDD505-2E9C-101B-9397-08002B2CF9AE}" pid="8" name="_ReviewingToolsShownOnce">
    <vt:lpwstr/>
  </property>
</Properties>
</file>