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EED8" w14:textId="77777777" w:rsidR="008754FA" w:rsidRPr="00BC209C" w:rsidRDefault="008754FA" w:rsidP="008754FA">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52CAAC49" w14:textId="77777777" w:rsidR="008754FA" w:rsidRPr="0078571A" w:rsidRDefault="008754FA" w:rsidP="008754FA">
      <w:pPr>
        <w:pStyle w:val="BodyText"/>
        <w:spacing w:after="0"/>
        <w:contextualSpacing/>
        <w:rPr>
          <w:rFonts w:ascii="Cordia New" w:hAnsi="Cordia New" w:cs="Cordia New"/>
          <w:b/>
          <w:bCs/>
          <w:sz w:val="28"/>
        </w:rPr>
      </w:pPr>
    </w:p>
    <w:p w14:paraId="444041DD" w14:textId="77777777" w:rsidR="008754FA" w:rsidRPr="0078571A" w:rsidRDefault="008754FA" w:rsidP="008754FA">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702B90DA" w14:textId="77777777" w:rsidR="008754FA" w:rsidRDefault="008754FA" w:rsidP="008754FA">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5260E5AB" w14:textId="77777777" w:rsidR="008754FA" w:rsidRDefault="008754FA" w:rsidP="008754FA">
      <w:pPr>
        <w:pStyle w:val="BodyText"/>
        <w:spacing w:after="0"/>
        <w:contextualSpacing/>
        <w:jc w:val="thaiDistribute"/>
        <w:rPr>
          <w:rFonts w:ascii="Cordia New" w:hAnsi="Cordia New" w:cs="Cordia New"/>
          <w:b/>
          <w:bCs/>
          <w:sz w:val="28"/>
        </w:rPr>
      </w:pPr>
    </w:p>
    <w:p w14:paraId="40ED298A"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655F63AE" w14:textId="77777777" w:rsidR="008754FA" w:rsidRPr="0078571A" w:rsidRDefault="008754FA" w:rsidP="008754FA">
      <w:pPr>
        <w:autoSpaceDE w:val="0"/>
        <w:autoSpaceDN w:val="0"/>
        <w:adjustRightInd w:val="0"/>
        <w:spacing w:after="0"/>
        <w:contextualSpacing/>
        <w:jc w:val="thaiDistribute"/>
        <w:rPr>
          <w:rFonts w:ascii="Cordia New" w:hAnsi="Cordia New" w:cs="Cordia New"/>
          <w:spacing w:val="-4"/>
          <w:sz w:val="16"/>
          <w:szCs w:val="16"/>
        </w:rPr>
      </w:pPr>
    </w:p>
    <w:p w14:paraId="177FEE2B" w14:textId="5A267656" w:rsidR="008754FA" w:rsidRPr="0078571A" w:rsidRDefault="008754FA" w:rsidP="008754FA">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December 31, 202</w:t>
      </w:r>
      <w:r w:rsidR="00C00634">
        <w:rPr>
          <w:rFonts w:ascii="Cordia New" w:hAnsi="Cordia New" w:cs="Cordia New"/>
          <w:spacing w:val="-6"/>
          <w:sz w:val="28"/>
          <w:szCs w:val="28"/>
        </w:rPr>
        <w:t>1</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year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 a summary of significant accounting policies.</w:t>
      </w:r>
    </w:p>
    <w:p w14:paraId="21E0A6F0" w14:textId="77777777" w:rsidR="008754FA" w:rsidRPr="0078571A" w:rsidRDefault="008754FA" w:rsidP="008754FA">
      <w:pPr>
        <w:autoSpaceDE w:val="0"/>
        <w:autoSpaceDN w:val="0"/>
        <w:adjustRightInd w:val="0"/>
        <w:spacing w:after="0"/>
        <w:contextualSpacing/>
        <w:jc w:val="thaiDistribute"/>
        <w:rPr>
          <w:rFonts w:ascii="Cordia New" w:hAnsi="Cordia New" w:cs="Cordia New"/>
          <w:spacing w:val="-4"/>
          <w:sz w:val="16"/>
          <w:szCs w:val="16"/>
        </w:rPr>
      </w:pPr>
    </w:p>
    <w:p w14:paraId="42710B52" w14:textId="1096A37A" w:rsidR="008754FA" w:rsidRPr="0078571A" w:rsidRDefault="008754FA" w:rsidP="008754FA">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w:t>
      </w:r>
      <w:proofErr w:type="gramStart"/>
      <w:r w:rsidRPr="0078571A">
        <w:rPr>
          <w:rFonts w:ascii="Cordia New" w:hAnsi="Cordia New" w:cs="Cordia New"/>
          <w:spacing w:val="2"/>
          <w:sz w:val="28"/>
        </w:rPr>
        <w:t>at</w:t>
      </w:r>
      <w:proofErr w:type="gramEnd"/>
      <w:r w:rsidRPr="0078571A">
        <w:rPr>
          <w:rFonts w:ascii="Cordia New" w:hAnsi="Cordia New" w:cs="Cordia New"/>
          <w:spacing w:val="2"/>
          <w:sz w:val="28"/>
        </w:rPr>
        <w:t xml:space="preserve"> </w:t>
      </w:r>
      <w:r>
        <w:rPr>
          <w:rFonts w:ascii="Cordia New" w:hAnsi="Cordia New" w:cs="Cordia New"/>
          <w:spacing w:val="2"/>
          <w:sz w:val="28"/>
        </w:rPr>
        <w:t>December 31, 202</w:t>
      </w:r>
      <w:r w:rsidR="00C00634">
        <w:rPr>
          <w:rFonts w:ascii="Cordia New" w:hAnsi="Cordia New" w:cs="Cordia New"/>
          <w:spacing w:val="2"/>
          <w:sz w:val="28"/>
        </w:rPr>
        <w:t>1</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year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05CC233B" w14:textId="77777777" w:rsidR="008754FA" w:rsidRPr="0078571A" w:rsidRDefault="008754FA" w:rsidP="008754FA">
      <w:pPr>
        <w:autoSpaceDE w:val="0"/>
        <w:autoSpaceDN w:val="0"/>
        <w:adjustRightInd w:val="0"/>
        <w:spacing w:after="0"/>
        <w:contextualSpacing/>
        <w:jc w:val="thaiDistribute"/>
        <w:rPr>
          <w:rFonts w:ascii="Cordia New" w:hAnsi="Cordia New" w:cs="Cordia New"/>
          <w:sz w:val="16"/>
          <w:szCs w:val="16"/>
        </w:rPr>
      </w:pPr>
    </w:p>
    <w:p w14:paraId="03704B21"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05FEE96A" w14:textId="77777777" w:rsidR="008754FA" w:rsidRPr="002B71A4" w:rsidRDefault="008754FA" w:rsidP="008754FA">
      <w:pPr>
        <w:autoSpaceDE w:val="0"/>
        <w:autoSpaceDN w:val="0"/>
        <w:adjustRightInd w:val="0"/>
        <w:spacing w:after="0"/>
        <w:contextualSpacing/>
        <w:jc w:val="thaiDistribute"/>
        <w:rPr>
          <w:rFonts w:ascii="Cordia New" w:hAnsi="Cordia New" w:cs="Cordia New"/>
          <w:spacing w:val="-2"/>
          <w:sz w:val="16"/>
          <w:szCs w:val="16"/>
        </w:rPr>
      </w:pPr>
    </w:p>
    <w:p w14:paraId="1F4D325E" w14:textId="77777777" w:rsidR="008754FA" w:rsidRPr="0078571A" w:rsidRDefault="008754FA" w:rsidP="008754FA">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 Code of Ethics for Professional Accountants together</w:t>
      </w:r>
      <w:r w:rsidRPr="0078571A">
        <w:rPr>
          <w:rFonts w:ascii="Cordia New" w:hAnsi="Cordia New" w:cs="Cordia New"/>
          <w:spacing w:val="-2"/>
          <w:sz w:val="28"/>
        </w:rPr>
        <w:t xml:space="preserve"> with the ethical requirements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6F921617"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rPr>
      </w:pPr>
    </w:p>
    <w:p w14:paraId="5266574E" w14:textId="77777777" w:rsidR="008754FA" w:rsidRPr="0078571A" w:rsidRDefault="008754FA" w:rsidP="008754FA">
      <w:pPr>
        <w:autoSpaceDE w:val="0"/>
        <w:autoSpaceDN w:val="0"/>
        <w:adjustRightInd w:val="0"/>
        <w:spacing w:after="0"/>
        <w:contextualSpacing/>
        <w:jc w:val="thaiDistribute"/>
        <w:rPr>
          <w:rFonts w:ascii="Cordia New" w:hAnsi="Cordia New" w:cs="Cordia New"/>
          <w:b/>
          <w:bCs/>
          <w:sz w:val="28"/>
          <w:szCs w:val="28"/>
          <w:cs/>
        </w:rPr>
        <w:sectPr w:rsidR="008754FA"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6FB0C8A8" w14:textId="77777777" w:rsidR="008754FA" w:rsidRPr="00921F16" w:rsidRDefault="008754FA" w:rsidP="008754FA">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6C0EC7F8" w14:textId="77777777" w:rsidR="008754FA" w:rsidRPr="001B6136" w:rsidRDefault="008754FA" w:rsidP="008754FA">
      <w:pPr>
        <w:autoSpaceDE w:val="0"/>
        <w:autoSpaceDN w:val="0"/>
        <w:adjustRightInd w:val="0"/>
        <w:spacing w:after="0"/>
        <w:ind w:left="432"/>
        <w:contextualSpacing/>
        <w:jc w:val="thaiDistribute"/>
        <w:rPr>
          <w:rFonts w:ascii="Cordia New" w:hAnsi="Cordia New" w:cs="Cordia New"/>
          <w:spacing w:val="-2"/>
          <w:sz w:val="14"/>
          <w:szCs w:val="14"/>
        </w:rPr>
      </w:pPr>
    </w:p>
    <w:p w14:paraId="6E6DE023" w14:textId="18225520" w:rsidR="008B70F7" w:rsidRDefault="008754FA" w:rsidP="008B70F7">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78286185" w14:textId="77777777" w:rsidR="008B70F7" w:rsidRPr="0078571A" w:rsidRDefault="008B70F7" w:rsidP="00F72C37">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8754FA" w:rsidRPr="0078571A" w14:paraId="1565AAAB" w14:textId="77777777" w:rsidTr="003D570C">
        <w:trPr>
          <w:tblHeader/>
        </w:trPr>
        <w:tc>
          <w:tcPr>
            <w:tcW w:w="4410" w:type="dxa"/>
            <w:vAlign w:val="bottom"/>
          </w:tcPr>
          <w:p w14:paraId="2601CE27" w14:textId="77777777" w:rsidR="008754FA" w:rsidRPr="0078571A" w:rsidRDefault="008754FA" w:rsidP="003D570C">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2E4E8589" w14:textId="77777777" w:rsidR="008754FA" w:rsidRPr="0078571A" w:rsidRDefault="008754FA" w:rsidP="003D570C">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8754FA" w:rsidRPr="0078571A" w14:paraId="0299409D" w14:textId="77777777" w:rsidTr="002978BA">
        <w:tc>
          <w:tcPr>
            <w:tcW w:w="4410" w:type="dxa"/>
          </w:tcPr>
          <w:p w14:paraId="6BA94CD3" w14:textId="77777777" w:rsidR="007552A7" w:rsidRPr="004813BB" w:rsidRDefault="007552A7" w:rsidP="003D570C">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58F51B62" w14:textId="77777777" w:rsidR="007552A7" w:rsidRPr="004813BB" w:rsidRDefault="007552A7" w:rsidP="003D570C">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including forward economic looking and post model adjustments and it is recognized in accordance with Thai Financial Reporting Standard No. 9 - Financial Instruments (“TFRS 9”) and the relevant regulations of the Bank of Thailand. TFRS 9 requires the Bank and subsidiaries to recognize impairment based on expected credit loss (“ECL”). We focused our audit on the following areas of allowance for expected credit loss for loans to customers specifically relating to:</w:t>
            </w:r>
          </w:p>
          <w:p w14:paraId="4E286B9F" w14:textId="77777777"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7FB5979D" w14:textId="4782343E" w:rsidR="007552A7"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4813BB">
              <w:rPr>
                <w:rFonts w:ascii="Cordia New" w:hAnsi="Cordia New" w:cs="Cordia New"/>
                <w:spacing w:val="-4"/>
                <w:sz w:val="28"/>
              </w:rPr>
              <w:t xml:space="preserve">Completeness and accuracy of data used to calculate the </w:t>
            </w:r>
            <w:proofErr w:type="gramStart"/>
            <w:r w:rsidRPr="004813BB">
              <w:rPr>
                <w:rFonts w:ascii="Cordia New" w:hAnsi="Cordia New" w:cs="Cordia New"/>
                <w:spacing w:val="-4"/>
                <w:sz w:val="28"/>
              </w:rPr>
              <w:t>ECL;</w:t>
            </w:r>
            <w:proofErr w:type="gramEnd"/>
          </w:p>
          <w:p w14:paraId="691AFF72" w14:textId="7FF32E2F"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72289F8D" w14:textId="1A60B7FF" w:rsidR="007552A7" w:rsidRPr="00F72C37" w:rsidRDefault="007552A7" w:rsidP="003D570C">
            <w:pPr>
              <w:spacing w:after="0" w:line="360" w:lineRule="exact"/>
            </w:pPr>
          </w:p>
          <w:p w14:paraId="700D28F1" w14:textId="77777777" w:rsidR="007552A7" w:rsidRPr="00F72C37" w:rsidRDefault="007552A7" w:rsidP="003D570C">
            <w:pPr>
              <w:autoSpaceDE w:val="0"/>
              <w:autoSpaceDN w:val="0"/>
              <w:adjustRightInd w:val="0"/>
              <w:spacing w:after="0" w:line="360" w:lineRule="exact"/>
              <w:jc w:val="thaiDistribute"/>
              <w:rPr>
                <w:rFonts w:ascii="Cordia New" w:hAnsi="Cordia New" w:cs="Cordia New"/>
                <w:sz w:val="28"/>
              </w:rPr>
            </w:pPr>
          </w:p>
          <w:p w14:paraId="5DAE633A" w14:textId="70B52303" w:rsidR="007552A7" w:rsidRPr="002B71A4" w:rsidRDefault="007552A7" w:rsidP="003D570C">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701EB40A" w14:textId="77777777" w:rsidR="007552A7" w:rsidRDefault="007552A7" w:rsidP="003D570C">
            <w:pPr>
              <w:autoSpaceDE w:val="0"/>
              <w:autoSpaceDN w:val="0"/>
              <w:adjustRightInd w:val="0"/>
              <w:spacing w:after="0" w:line="360" w:lineRule="exact"/>
              <w:jc w:val="thaiDistribute"/>
              <w:rPr>
                <w:rFonts w:ascii="Cordia New" w:hAnsi="Cordia New" w:cs="Cordia New"/>
                <w:sz w:val="28"/>
                <w:szCs w:val="28"/>
              </w:rPr>
            </w:pPr>
          </w:p>
          <w:p w14:paraId="1AD8E732" w14:textId="6629E40D" w:rsidR="007552A7" w:rsidRPr="004813BB" w:rsidRDefault="007552A7" w:rsidP="003D570C">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0E2A2EA0" w14:textId="77777777"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9 and properly approved by the appropriate level of management.</w:t>
            </w:r>
          </w:p>
          <w:p w14:paraId="034B7237" w14:textId="4998EB23" w:rsidR="007552A7" w:rsidRPr="00F72C37"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stages, data accuracy</w:t>
            </w:r>
            <w:r w:rsidRPr="004813BB">
              <w:rPr>
                <w:rFonts w:ascii="Cordia New" w:hAnsi="Cordia New" w:cs="Cordia New"/>
                <w:sz w:val="28"/>
              </w:rPr>
              <w:t xml:space="preserve"> and completeness, credit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0A8172C3" w14:textId="22F8E6AA"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5FDED4DE" w14:textId="6B07E1CE" w:rsidR="003D570C" w:rsidRPr="007552A7" w:rsidRDefault="003D570C" w:rsidP="00733A61">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8754FA" w:rsidRPr="0078571A" w14:paraId="1BA24D6A" w14:textId="77777777" w:rsidTr="00C36036">
        <w:trPr>
          <w:trHeight w:val="11348"/>
        </w:trPr>
        <w:tc>
          <w:tcPr>
            <w:tcW w:w="4410" w:type="dxa"/>
          </w:tcPr>
          <w:p w14:paraId="2097D516" w14:textId="77777777" w:rsidR="007552A7" w:rsidRPr="004813BB" w:rsidRDefault="007552A7"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1, 2 and 3 using criteria in accordance with TFRS 9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BD66808" w14:textId="77777777" w:rsidR="007552A7" w:rsidRPr="004813BB"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6B620034" w14:textId="77777777" w:rsidR="007552A7" w:rsidRDefault="007552A7" w:rsidP="003D570C">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29AEAA20" w14:textId="77777777" w:rsidR="007552A7" w:rsidRPr="006A70BC" w:rsidRDefault="007552A7" w:rsidP="003D570C">
            <w:pPr>
              <w:autoSpaceDE w:val="0"/>
              <w:autoSpaceDN w:val="0"/>
              <w:adjustRightInd w:val="0"/>
              <w:spacing w:after="0" w:line="360" w:lineRule="exact"/>
              <w:ind w:left="72"/>
              <w:jc w:val="thaiDistribute"/>
              <w:rPr>
                <w:rFonts w:ascii="Cordia New" w:hAnsi="Cordia New" w:cs="Cordia New"/>
                <w:spacing w:val="-4"/>
                <w:sz w:val="16"/>
                <w:szCs w:val="12"/>
              </w:rPr>
            </w:pPr>
          </w:p>
          <w:p w14:paraId="2CC1625F" w14:textId="77777777" w:rsidR="007552A7" w:rsidRPr="00353096" w:rsidRDefault="007552A7" w:rsidP="003D570C">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credit loss were disclosed in Note 3.</w:t>
            </w:r>
            <w:r>
              <w:rPr>
                <w:rFonts w:ascii="Cordia New" w:hAnsi="Cordia New" w:cs="Cordia New"/>
                <w:spacing w:val="-2"/>
                <w:sz w:val="28"/>
              </w:rPr>
              <w:t>5</w:t>
            </w:r>
            <w:r w:rsidRPr="00353096">
              <w:rPr>
                <w:rFonts w:ascii="Cordia New" w:hAnsi="Cordia New" w:cs="Cordia New"/>
                <w:spacing w:val="-2"/>
                <w:sz w:val="28"/>
              </w:rPr>
              <w:t xml:space="preserve"> and Note </w:t>
            </w:r>
            <w:r>
              <w:rPr>
                <w:rFonts w:ascii="Cordia New" w:hAnsi="Cordia New" w:cs="Cordia New"/>
                <w:spacing w:val="-2"/>
                <w:sz w:val="28"/>
              </w:rPr>
              <w:t>6</w:t>
            </w:r>
            <w:r w:rsidRPr="00353096">
              <w:rPr>
                <w:rFonts w:ascii="Cordia New" w:hAnsi="Cordia New" w:cs="Cordia New"/>
                <w:spacing w:val="-2"/>
                <w:sz w:val="28"/>
              </w:rPr>
              <w:t>.9,</w:t>
            </w:r>
            <w:r w:rsidRPr="00353096">
              <w:rPr>
                <w:rFonts w:ascii="Cordia New" w:hAnsi="Cordia New" w:cs="Cordia New"/>
                <w:sz w:val="28"/>
              </w:rPr>
              <w:t xml:space="preserve"> respectively.</w:t>
            </w:r>
          </w:p>
          <w:p w14:paraId="0BC0D424" w14:textId="474FF0DE" w:rsidR="006C05BD" w:rsidRDefault="006C05BD" w:rsidP="003D570C">
            <w:pPr>
              <w:autoSpaceDE w:val="0"/>
              <w:autoSpaceDN w:val="0"/>
              <w:adjustRightInd w:val="0"/>
              <w:spacing w:after="0" w:line="360" w:lineRule="exact"/>
              <w:ind w:left="74"/>
              <w:jc w:val="thaiDistribute"/>
              <w:rPr>
                <w:rFonts w:ascii="Cordia New" w:hAnsi="Cordia New" w:cs="Cordia New"/>
                <w:spacing w:val="-4"/>
                <w:sz w:val="28"/>
              </w:rPr>
            </w:pPr>
          </w:p>
          <w:p w14:paraId="67246607" w14:textId="6FA44390" w:rsidR="006C05BD" w:rsidRPr="006C05BD" w:rsidRDefault="006C05BD" w:rsidP="003D570C">
            <w:pPr>
              <w:spacing w:after="0" w:line="360" w:lineRule="exact"/>
              <w:rPr>
                <w:rFonts w:ascii="Arial" w:eastAsiaTheme="minorEastAsia" w:hAnsi="Arial" w:cs="Arial"/>
                <w:cs/>
              </w:rPr>
            </w:pPr>
          </w:p>
        </w:tc>
        <w:tc>
          <w:tcPr>
            <w:tcW w:w="4410" w:type="dxa"/>
          </w:tcPr>
          <w:p w14:paraId="107F9ECB" w14:textId="77777777"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0AFB8154" w14:textId="77777777"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6D9D341A" w14:textId="77777777" w:rsidR="006C05BD" w:rsidRPr="004813BB"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1, 2 and 3 in accordance with TFRS 9 and the relevant regulations of the Bank of Thailand. Testing sample of assets in stage 1, 2 and 3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4783856C" w14:textId="2DF0F573" w:rsidR="008754FA" w:rsidRPr="003D570C" w:rsidRDefault="006C05BD" w:rsidP="003D570C">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3C80926E" w14:textId="77777777" w:rsidR="008754FA" w:rsidRDefault="008754FA" w:rsidP="008754FA">
      <w:pPr>
        <w:spacing w:after="0"/>
        <w:jc w:val="thaiDistribute"/>
        <w:rPr>
          <w:rFonts w:ascii="Cordia New" w:hAnsi="Cordia New" w:cs="Cordia New"/>
          <w:b/>
          <w:bCs/>
          <w:sz w:val="28"/>
          <w:szCs w:val="28"/>
        </w:rPr>
      </w:pPr>
    </w:p>
    <w:p w14:paraId="00019FF6" w14:textId="77777777" w:rsidR="006C05BD" w:rsidRDefault="006C05BD" w:rsidP="008754FA">
      <w:pPr>
        <w:spacing w:after="0"/>
        <w:ind w:left="432"/>
        <w:jc w:val="thaiDistribute"/>
        <w:rPr>
          <w:rFonts w:ascii="Cordia New" w:hAnsi="Cordia New" w:cs="Cordia New"/>
          <w:b/>
          <w:bCs/>
          <w:sz w:val="28"/>
          <w:szCs w:val="28"/>
        </w:rPr>
      </w:pPr>
    </w:p>
    <w:p w14:paraId="6F572416" w14:textId="77777777" w:rsidR="003D570C" w:rsidRDefault="003D570C">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2B7E6545" w14:textId="34991213" w:rsidR="008754FA" w:rsidRDefault="008754FA" w:rsidP="008754FA">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14:paraId="2AFFE3B5" w14:textId="77777777" w:rsidR="008754FA" w:rsidRPr="0044015D" w:rsidRDefault="008754FA" w:rsidP="008754FA">
      <w:pPr>
        <w:spacing w:after="0"/>
        <w:ind w:left="432"/>
        <w:jc w:val="thaiDistribute"/>
        <w:rPr>
          <w:rFonts w:ascii="Cordia New" w:hAnsi="Cordia New" w:cs="Cordia New"/>
          <w:sz w:val="16"/>
          <w:szCs w:val="16"/>
        </w:rPr>
      </w:pPr>
    </w:p>
    <w:p w14:paraId="35CF4FDA" w14:textId="1D6AAF12" w:rsidR="008754FA" w:rsidRPr="0044015D"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w:t>
      </w:r>
      <w:proofErr w:type="gramStart"/>
      <w:r w:rsidRPr="00B63CE6">
        <w:rPr>
          <w:rFonts w:ascii="Cordia New" w:hAnsi="Cordia New" w:cs="Cordia New"/>
          <w:spacing w:val="-2"/>
          <w:sz w:val="28"/>
          <w:szCs w:val="28"/>
        </w:rPr>
        <w:t>report, but</w:t>
      </w:r>
      <w:proofErr w:type="gramEnd"/>
      <w:r w:rsidRPr="00B63CE6">
        <w:rPr>
          <w:rFonts w:ascii="Cordia New" w:hAnsi="Cordia New" w:cs="Cordia New"/>
          <w:spacing w:val="-2"/>
          <w:sz w:val="28"/>
          <w:szCs w:val="28"/>
        </w:rPr>
        <w:t xml:space="preserve"> does not include the consolidated and </w:t>
      </w:r>
      <w:r w:rsidR="005C1D74">
        <w:rPr>
          <w:rFonts w:ascii="Cordia New" w:hAnsi="Cordia New" w:cs="Cordia New"/>
          <w:spacing w:val="-2"/>
          <w:sz w:val="28"/>
          <w:szCs w:val="28"/>
        </w:rPr>
        <w:t>Bank’s</w:t>
      </w:r>
      <w:r w:rsidRPr="00B63CE6">
        <w:rPr>
          <w:rFonts w:ascii="Cordia New" w:hAnsi="Cordia New" w:cs="Cordia New"/>
          <w:spacing w:val="-2"/>
          <w:sz w:val="28"/>
          <w:szCs w:val="28"/>
        </w:rPr>
        <w:t xml:space="preserve"> financial statements and our auditor’s report</w:t>
      </w:r>
      <w:r w:rsidRPr="00B63CE6">
        <w:rPr>
          <w:rFonts w:ascii="Cordia New" w:hAnsi="Cordia New" w:cs="Cordia New"/>
          <w:sz w:val="28"/>
          <w:szCs w:val="28"/>
        </w:rPr>
        <w:t xml:space="preserve"> thereon,</w:t>
      </w:r>
      <w:r>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14:paraId="6D372167" w14:textId="77777777" w:rsidR="008754FA" w:rsidRPr="0044015D" w:rsidRDefault="008754FA" w:rsidP="008754FA">
      <w:pPr>
        <w:spacing w:after="0"/>
        <w:ind w:left="432"/>
        <w:jc w:val="thaiDistribute"/>
        <w:rPr>
          <w:rFonts w:ascii="Cordia New" w:hAnsi="Cordia New" w:cs="Cordia New"/>
          <w:sz w:val="16"/>
          <w:szCs w:val="16"/>
          <w:cs/>
        </w:rPr>
      </w:pPr>
    </w:p>
    <w:p w14:paraId="770969FF" w14:textId="77777777" w:rsidR="008754FA" w:rsidRPr="0044015D"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Our opinion on the consolidated and Bank’s financial statements does not cover the other information and we do not express any form of assurance conclusion thereon.</w:t>
      </w:r>
    </w:p>
    <w:p w14:paraId="3F3445F6" w14:textId="77777777" w:rsidR="008754FA" w:rsidRPr="0044015D" w:rsidRDefault="008754FA" w:rsidP="008754FA">
      <w:pPr>
        <w:spacing w:after="0"/>
        <w:ind w:left="432"/>
        <w:jc w:val="thaiDistribute"/>
        <w:rPr>
          <w:rFonts w:ascii="Cordia New" w:hAnsi="Cordia New" w:cs="Cordia New"/>
          <w:sz w:val="16"/>
          <w:szCs w:val="16"/>
        </w:rPr>
      </w:pPr>
    </w:p>
    <w:p w14:paraId="536CBE9D" w14:textId="77777777" w:rsidR="008754FA" w:rsidRPr="00FC2D3B" w:rsidRDefault="008754FA" w:rsidP="008754FA">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14:paraId="0DD97B7C" w14:textId="77777777" w:rsidR="008754FA" w:rsidRPr="00FC2D3B" w:rsidRDefault="008754FA" w:rsidP="008754FA">
      <w:pPr>
        <w:spacing w:after="0"/>
        <w:ind w:left="432"/>
        <w:jc w:val="thaiDistribute"/>
        <w:rPr>
          <w:rFonts w:ascii="Cordia New" w:hAnsi="Cordia New" w:cs="Cordia New"/>
          <w:sz w:val="16"/>
          <w:szCs w:val="16"/>
        </w:rPr>
      </w:pPr>
    </w:p>
    <w:p w14:paraId="058A003A" w14:textId="7599D70F" w:rsidR="00556386" w:rsidRPr="0044015D" w:rsidRDefault="008754FA" w:rsidP="008754FA">
      <w:pPr>
        <w:spacing w:after="0"/>
        <w:ind w:left="432"/>
        <w:jc w:val="thaiDistribute"/>
        <w:rPr>
          <w:rFonts w:ascii="Cordia New" w:hAnsi="Cordia New" w:cs="Cordia New"/>
          <w:sz w:val="28"/>
          <w:szCs w:val="28"/>
          <w:cs/>
        </w:rPr>
      </w:pPr>
      <w:r w:rsidRPr="00FC2D3B">
        <w:rPr>
          <w:rFonts w:ascii="Cordia New" w:hAnsi="Cordia New" w:cs="Cordia New"/>
          <w:sz w:val="28"/>
          <w:szCs w:val="28"/>
        </w:rPr>
        <w:t>When we read the annual report, if we conclude that there is a material misstatement therein, we are required to communicate the matter to management and those charged with governance for</w:t>
      </w:r>
      <w:r w:rsidRPr="00FC2D3B">
        <w:rPr>
          <w:rFonts w:ascii="Cordia New" w:hAnsi="Cordia New" w:cs="Cordia New" w:hint="cs"/>
          <w:sz w:val="28"/>
          <w:szCs w:val="28"/>
          <w:cs/>
        </w:rPr>
        <w:t xml:space="preserve"> </w:t>
      </w:r>
      <w:r w:rsidRPr="00FC2D3B">
        <w:rPr>
          <w:rFonts w:ascii="Cordia New" w:hAnsi="Cordia New" w:cs="Cordia New"/>
          <w:sz w:val="28"/>
          <w:szCs w:val="28"/>
        </w:rPr>
        <w:t>correction of the misstatement.</w:t>
      </w:r>
    </w:p>
    <w:p w14:paraId="534E7E98" w14:textId="77777777" w:rsidR="008754FA" w:rsidRDefault="008754FA" w:rsidP="00F72C37">
      <w:pPr>
        <w:spacing w:after="0"/>
        <w:ind w:left="432"/>
        <w:jc w:val="thaiDistribute"/>
        <w:rPr>
          <w:rFonts w:ascii="Cordia New" w:hAnsi="Cordia New" w:cs="Cordia New"/>
          <w:b/>
          <w:bCs/>
          <w:sz w:val="28"/>
          <w:szCs w:val="28"/>
        </w:rPr>
      </w:pPr>
    </w:p>
    <w:p w14:paraId="055B7FA3" w14:textId="77777777" w:rsidR="008754FA" w:rsidRDefault="008754FA" w:rsidP="008754FA">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223C51B4" w14:textId="77777777" w:rsidR="008754FA" w:rsidRPr="00AE29CA" w:rsidRDefault="008754FA" w:rsidP="008754FA">
      <w:pPr>
        <w:spacing w:after="0"/>
        <w:ind w:left="432"/>
        <w:contextualSpacing/>
        <w:jc w:val="thaiDistribute"/>
        <w:rPr>
          <w:rFonts w:ascii="Cordia New" w:hAnsi="Cordia New" w:cs="Cordia New"/>
          <w:sz w:val="12"/>
          <w:szCs w:val="12"/>
        </w:rPr>
      </w:pPr>
    </w:p>
    <w:p w14:paraId="7F1736C9"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389DB967" w14:textId="77777777" w:rsidR="008754FA" w:rsidRPr="00AE29CA" w:rsidRDefault="008754FA" w:rsidP="008754FA">
      <w:pPr>
        <w:spacing w:after="0"/>
        <w:ind w:left="432"/>
        <w:contextualSpacing/>
        <w:jc w:val="thaiDistribute"/>
        <w:rPr>
          <w:rFonts w:ascii="Cordia New" w:hAnsi="Cordia New" w:cs="Cordia New"/>
          <w:sz w:val="12"/>
          <w:szCs w:val="12"/>
        </w:rPr>
      </w:pPr>
    </w:p>
    <w:p w14:paraId="15DE6BFA" w14:textId="77777777" w:rsidR="008754FA" w:rsidRPr="00063A0F"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w:t>
      </w:r>
      <w:proofErr w:type="gramStart"/>
      <w:r w:rsidRPr="0078571A">
        <w:rPr>
          <w:rFonts w:ascii="Cordia New" w:hAnsi="Cordia New" w:cs="Cordia New"/>
          <w:sz w:val="28"/>
          <w:szCs w:val="28"/>
        </w:rPr>
        <w:t>subsidiaries’</w:t>
      </w:r>
      <w:proofErr w:type="gramEnd"/>
      <w:r w:rsidRPr="0078571A">
        <w:rPr>
          <w:rFonts w:ascii="Cordia New" w:hAnsi="Cordia New" w:cs="Cordia New"/>
          <w:sz w:val="28"/>
          <w:szCs w:val="28"/>
        </w:rPr>
        <w:t xml:space="preserve">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10E11B35" w14:textId="77777777" w:rsidR="008754FA" w:rsidRPr="00054B8E" w:rsidRDefault="008754FA" w:rsidP="008754FA">
      <w:pPr>
        <w:spacing w:after="0"/>
        <w:ind w:left="432"/>
        <w:contextualSpacing/>
        <w:jc w:val="thaiDistribute"/>
        <w:rPr>
          <w:rFonts w:ascii="Cordia New" w:hAnsi="Cordia New" w:cs="Cordia New"/>
          <w:sz w:val="12"/>
          <w:szCs w:val="12"/>
        </w:rPr>
      </w:pPr>
    </w:p>
    <w:p w14:paraId="26DD7B60" w14:textId="4AFB37D8" w:rsidR="008754F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229A4631" w14:textId="13838EC9" w:rsidR="00B05629" w:rsidRDefault="00B05629" w:rsidP="008754FA">
      <w:pPr>
        <w:spacing w:after="0"/>
        <w:ind w:left="432"/>
        <w:contextualSpacing/>
        <w:jc w:val="thaiDistribute"/>
        <w:rPr>
          <w:rFonts w:ascii="Cordia New" w:hAnsi="Cordia New" w:cs="Cordia New"/>
          <w:sz w:val="28"/>
          <w:szCs w:val="28"/>
        </w:rPr>
      </w:pPr>
    </w:p>
    <w:p w14:paraId="39096559" w14:textId="3881E73E" w:rsidR="00B05629" w:rsidRDefault="00B05629" w:rsidP="008754FA">
      <w:pPr>
        <w:spacing w:after="0"/>
        <w:ind w:left="432"/>
        <w:contextualSpacing/>
        <w:jc w:val="thaiDistribute"/>
        <w:rPr>
          <w:rFonts w:ascii="Cordia New" w:hAnsi="Cordia New" w:cs="Cordia New"/>
          <w:sz w:val="28"/>
          <w:szCs w:val="28"/>
        </w:rPr>
      </w:pPr>
    </w:p>
    <w:p w14:paraId="6A90FC2E" w14:textId="57275590" w:rsidR="00B05629" w:rsidRDefault="00B05629" w:rsidP="008754FA">
      <w:pPr>
        <w:spacing w:after="0"/>
        <w:ind w:left="432"/>
        <w:contextualSpacing/>
        <w:jc w:val="thaiDistribute"/>
        <w:rPr>
          <w:rFonts w:ascii="Cordia New" w:hAnsi="Cordia New" w:cs="Cordia New"/>
          <w:sz w:val="28"/>
          <w:szCs w:val="28"/>
        </w:rPr>
      </w:pPr>
    </w:p>
    <w:p w14:paraId="1B0A61E3" w14:textId="7859FC81" w:rsidR="00B05629" w:rsidRDefault="00B05629" w:rsidP="008754FA">
      <w:pPr>
        <w:spacing w:after="0"/>
        <w:ind w:left="432"/>
        <w:contextualSpacing/>
        <w:jc w:val="thaiDistribute"/>
        <w:rPr>
          <w:rFonts w:ascii="Cordia New" w:hAnsi="Cordia New" w:cs="Cordia New"/>
          <w:sz w:val="28"/>
          <w:szCs w:val="28"/>
        </w:rPr>
      </w:pPr>
    </w:p>
    <w:p w14:paraId="2F38E629" w14:textId="77777777" w:rsidR="00B05629" w:rsidRPr="00DF0D52" w:rsidRDefault="00B05629" w:rsidP="008754FA">
      <w:pPr>
        <w:spacing w:after="0"/>
        <w:ind w:left="432"/>
        <w:contextualSpacing/>
        <w:jc w:val="thaiDistribute"/>
        <w:rPr>
          <w:rFonts w:ascii="Cordia New" w:hAnsi="Cordia New" w:cs="Cordia New"/>
          <w:sz w:val="16"/>
          <w:szCs w:val="16"/>
        </w:rPr>
      </w:pPr>
    </w:p>
    <w:p w14:paraId="19D2D16B" w14:textId="77777777" w:rsidR="008754FA" w:rsidRPr="00AE29CA" w:rsidRDefault="008754FA" w:rsidP="008754FA">
      <w:pPr>
        <w:spacing w:after="0"/>
        <w:ind w:left="432"/>
        <w:contextualSpacing/>
        <w:jc w:val="thaiDistribute"/>
        <w:rPr>
          <w:rFonts w:ascii="Cordia New" w:hAnsi="Cordia New" w:cs="Cordia New"/>
          <w:b/>
          <w:bCs/>
          <w:sz w:val="12"/>
          <w:szCs w:val="12"/>
        </w:rPr>
      </w:pPr>
    </w:p>
    <w:p w14:paraId="47B8AA8C" w14:textId="77777777" w:rsidR="008754FA" w:rsidRPr="00B21354" w:rsidRDefault="008754FA" w:rsidP="008754FA">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14:paraId="12738AF0" w14:textId="77777777" w:rsidR="008754FA" w:rsidRPr="00AE29CA" w:rsidRDefault="008754FA" w:rsidP="008754FA">
      <w:pPr>
        <w:spacing w:after="0"/>
        <w:ind w:left="432"/>
        <w:contextualSpacing/>
        <w:jc w:val="thaiDistribute"/>
        <w:rPr>
          <w:rFonts w:ascii="Cordia New" w:hAnsi="Cordia New" w:cs="Cordia New"/>
          <w:sz w:val="12"/>
          <w:szCs w:val="12"/>
        </w:rPr>
      </w:pPr>
    </w:p>
    <w:p w14:paraId="75A5D700"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76361594" w14:textId="77777777" w:rsidR="008754FA" w:rsidRPr="00054B8E" w:rsidRDefault="008754FA" w:rsidP="008754FA">
      <w:pPr>
        <w:spacing w:after="0"/>
        <w:ind w:left="432"/>
        <w:contextualSpacing/>
        <w:jc w:val="thaiDistribute"/>
        <w:rPr>
          <w:rFonts w:ascii="Cordia New" w:hAnsi="Cordia New" w:cs="Cordia New"/>
          <w:sz w:val="12"/>
          <w:szCs w:val="12"/>
        </w:rPr>
      </w:pPr>
    </w:p>
    <w:p w14:paraId="13E6D544"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199046FB" w14:textId="77777777" w:rsidR="008754FA" w:rsidRPr="00BE0E86" w:rsidRDefault="008754FA" w:rsidP="008754FA">
      <w:pPr>
        <w:spacing w:after="0"/>
        <w:ind w:left="432"/>
        <w:contextualSpacing/>
        <w:jc w:val="thaiDistribute"/>
        <w:rPr>
          <w:rFonts w:ascii="Cordia New" w:hAnsi="Cordia New" w:cs="Cordia New"/>
          <w:sz w:val="16"/>
          <w:szCs w:val="16"/>
        </w:rPr>
      </w:pPr>
    </w:p>
    <w:p w14:paraId="4519C15E" w14:textId="29DC540F" w:rsidR="008754FA" w:rsidRPr="00F72C37" w:rsidRDefault="008754FA" w:rsidP="00F72C37">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81C0A5E" w14:textId="77777777" w:rsidR="008754FA" w:rsidRPr="0078571A" w:rsidRDefault="008754FA" w:rsidP="008754FA">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36C67C1C" w14:textId="77777777" w:rsidR="008754FA" w:rsidRDefault="008754FA" w:rsidP="008754FA">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77940E58" w14:textId="77777777" w:rsidR="008754FA" w:rsidRPr="002B71A4" w:rsidRDefault="008754FA" w:rsidP="008754FA">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05F72D73" w14:textId="77777777" w:rsidR="008754FA" w:rsidRPr="0078571A" w:rsidRDefault="008754FA" w:rsidP="008754FA">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Evaluate the overall presentation, </w:t>
      </w:r>
      <w:proofErr w:type="gramStart"/>
      <w:r w:rsidRPr="0078571A">
        <w:rPr>
          <w:rFonts w:ascii="Cordia New" w:hAnsi="Cordia New" w:cs="Cordia New"/>
          <w:sz w:val="28"/>
        </w:rPr>
        <w:t>structure</w:t>
      </w:r>
      <w:proofErr w:type="gramEnd"/>
      <w:r w:rsidRPr="0078571A">
        <w:rPr>
          <w:rFonts w:ascii="Cordia New" w:hAnsi="Cordia New" w:cs="Cordia New"/>
          <w:sz w:val="28"/>
        </w:rPr>
        <w:t xml:space="preserve"> and content of the consolidated and Bank’s financial statements, including the disclosures, and whether the consolidated and Bank’s financial statements represent the underlying transactions and events in a manner that achieves fair presentation.</w:t>
      </w:r>
    </w:p>
    <w:p w14:paraId="76974268" w14:textId="77777777" w:rsidR="008754FA" w:rsidRPr="0078571A" w:rsidRDefault="008754FA" w:rsidP="008754FA">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lastRenderedPageBreak/>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w:t>
      </w:r>
      <w:proofErr w:type="gramStart"/>
      <w:r w:rsidRPr="0078571A">
        <w:rPr>
          <w:rFonts w:ascii="Cordia New" w:hAnsi="Cordia New" w:cs="Cordia New"/>
          <w:sz w:val="28"/>
        </w:rPr>
        <w:t>supervision</w:t>
      </w:r>
      <w:proofErr w:type="gramEnd"/>
      <w:r w:rsidRPr="0078571A">
        <w:rPr>
          <w:rFonts w:ascii="Cordia New" w:hAnsi="Cordia New" w:cs="Cordia New"/>
          <w:sz w:val="28"/>
        </w:rPr>
        <w:t xml:space="preserve"> and performance of the group audit. We remain solely responsible for our audit opinion.</w:t>
      </w:r>
    </w:p>
    <w:p w14:paraId="23DB8160" w14:textId="77777777" w:rsidR="008754FA" w:rsidRPr="00DF0D52" w:rsidRDefault="008754FA" w:rsidP="008754FA">
      <w:pPr>
        <w:spacing w:after="0"/>
        <w:ind w:left="432"/>
        <w:contextualSpacing/>
        <w:jc w:val="thaiDistribute"/>
        <w:rPr>
          <w:rFonts w:ascii="Cordia New" w:hAnsi="Cordia New" w:cs="Cordia New"/>
          <w:sz w:val="16"/>
          <w:szCs w:val="16"/>
        </w:rPr>
      </w:pPr>
    </w:p>
    <w:p w14:paraId="36FF0170"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6FE6FD0D" w14:textId="77777777" w:rsidR="008754FA" w:rsidRPr="00DF0D52" w:rsidRDefault="008754FA" w:rsidP="008754FA">
      <w:pPr>
        <w:spacing w:after="0"/>
        <w:ind w:left="432"/>
        <w:contextualSpacing/>
        <w:jc w:val="thaiDistribute"/>
        <w:rPr>
          <w:rFonts w:ascii="Cordia New" w:hAnsi="Cordia New" w:cs="Cordia New"/>
          <w:sz w:val="16"/>
          <w:szCs w:val="16"/>
        </w:rPr>
      </w:pPr>
    </w:p>
    <w:p w14:paraId="0B86D3FC" w14:textId="77777777" w:rsidR="008754FA" w:rsidRPr="0078571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A32689C" w14:textId="77777777" w:rsidR="008754FA" w:rsidRPr="00DF0D52" w:rsidRDefault="008754FA" w:rsidP="00F72C37">
      <w:pPr>
        <w:spacing w:after="0"/>
        <w:contextualSpacing/>
        <w:jc w:val="thaiDistribute"/>
        <w:rPr>
          <w:rFonts w:ascii="Cordia New" w:hAnsi="Cordia New" w:cs="Cordia New"/>
          <w:sz w:val="16"/>
          <w:szCs w:val="16"/>
        </w:rPr>
      </w:pPr>
    </w:p>
    <w:p w14:paraId="5AE41E62" w14:textId="77777777" w:rsidR="008754FA" w:rsidRDefault="008754FA" w:rsidP="008754FA">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C6E7D26" w14:textId="77777777" w:rsidR="008754FA" w:rsidRDefault="008754FA" w:rsidP="008754FA">
      <w:pPr>
        <w:spacing w:after="0"/>
        <w:ind w:left="432"/>
        <w:contextualSpacing/>
        <w:jc w:val="thaiDistribute"/>
        <w:rPr>
          <w:rFonts w:ascii="Cordia New" w:hAnsi="Cordia New" w:cs="Cordia New"/>
          <w:sz w:val="28"/>
          <w:szCs w:val="28"/>
        </w:rPr>
      </w:pPr>
    </w:p>
    <w:p w14:paraId="35C41C0F" w14:textId="77777777" w:rsidR="008754FA" w:rsidRDefault="008754FA" w:rsidP="008754FA">
      <w:pPr>
        <w:contextualSpacing/>
        <w:jc w:val="thaiDistribute"/>
        <w:rPr>
          <w:rFonts w:ascii="Cordia New" w:hAnsi="Cordia New" w:cs="Cordia New"/>
          <w:sz w:val="28"/>
          <w:szCs w:val="28"/>
        </w:rPr>
      </w:pPr>
    </w:p>
    <w:p w14:paraId="3F752BAA" w14:textId="77777777" w:rsidR="008754FA" w:rsidRDefault="008754FA" w:rsidP="008754FA">
      <w:pPr>
        <w:contextualSpacing/>
        <w:jc w:val="thaiDistribute"/>
        <w:rPr>
          <w:rFonts w:ascii="Cordia New" w:hAnsi="Cordia New" w:cs="Cordia New"/>
          <w:sz w:val="28"/>
          <w:szCs w:val="28"/>
        </w:rPr>
      </w:pPr>
    </w:p>
    <w:p w14:paraId="0D18E5CA" w14:textId="34E29221" w:rsidR="008754FA" w:rsidRDefault="008754FA" w:rsidP="008754FA">
      <w:pPr>
        <w:ind w:left="432"/>
        <w:contextualSpacing/>
        <w:jc w:val="thaiDistribute"/>
        <w:rPr>
          <w:rFonts w:ascii="Cordia New" w:hAnsi="Cordia New" w:cs="Cordia New"/>
          <w:sz w:val="28"/>
          <w:szCs w:val="28"/>
        </w:rPr>
      </w:pPr>
    </w:p>
    <w:p w14:paraId="0F341F5F" w14:textId="77777777" w:rsidR="008754FA" w:rsidRDefault="008754FA" w:rsidP="008754FA">
      <w:pPr>
        <w:spacing w:after="0"/>
        <w:ind w:left="432"/>
        <w:contextualSpacing/>
        <w:jc w:val="thaiDistribute"/>
        <w:rPr>
          <w:rFonts w:ascii="Cordia New" w:hAnsi="Cordia New" w:cs="Cordia New"/>
          <w:sz w:val="28"/>
          <w:szCs w:val="28"/>
        </w:rPr>
      </w:pPr>
    </w:p>
    <w:p w14:paraId="5DA440B3" w14:textId="77777777" w:rsidR="008754FA" w:rsidRPr="00306D6A" w:rsidRDefault="008754FA" w:rsidP="008754FA">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0152EDEB" w14:textId="77777777" w:rsidR="008754FA" w:rsidRPr="00306D6A" w:rsidRDefault="008754FA" w:rsidP="008754FA">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657E1082" w14:textId="77777777" w:rsidR="008754FA" w:rsidRPr="00306D6A" w:rsidRDefault="008754FA" w:rsidP="008754FA">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Pr>
          <w:rFonts w:ascii="Cordia New" w:hAnsi="Cordia New" w:cs="Cordia New"/>
          <w:sz w:val="28"/>
        </w:rPr>
        <w:t>5035</w:t>
      </w:r>
    </w:p>
    <w:p w14:paraId="304C37A6" w14:textId="602C7E7C" w:rsidR="008754FA" w:rsidRPr="00306D6A" w:rsidRDefault="008754FA" w:rsidP="008754FA">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February</w:t>
      </w:r>
      <w:r>
        <w:rPr>
          <w:rFonts w:ascii="Cordia New" w:hAnsi="Cordia New" w:cs="Cordia New" w:hint="cs"/>
          <w:sz w:val="28"/>
          <w:cs/>
        </w:rPr>
        <w:t xml:space="preserve"> </w:t>
      </w:r>
      <w:r>
        <w:rPr>
          <w:rFonts w:ascii="Cordia New" w:hAnsi="Cordia New" w:cs="Cordia New"/>
          <w:sz w:val="28"/>
        </w:rPr>
        <w:t>2</w:t>
      </w:r>
      <w:r w:rsidR="008B70F7">
        <w:rPr>
          <w:rFonts w:ascii="Cordia New" w:hAnsi="Cordia New" w:cs="Cordia New"/>
          <w:sz w:val="28"/>
        </w:rPr>
        <w:t>2</w:t>
      </w:r>
      <w:r>
        <w:rPr>
          <w:rFonts w:ascii="Cordia New" w:hAnsi="Cordia New" w:cs="Cordia New"/>
          <w:sz w:val="28"/>
        </w:rPr>
        <w:t>, 202</w:t>
      </w:r>
      <w:r w:rsidR="00813474">
        <w:rPr>
          <w:rFonts w:ascii="Cordia New" w:hAnsi="Cordia New" w:cs="Cordia New"/>
          <w:sz w:val="28"/>
        </w:rPr>
        <w:t>2</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sectPr w:rsidR="008754FA" w:rsidRPr="00306D6A"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03BB" w14:textId="77777777" w:rsidR="00426932" w:rsidRDefault="00426932" w:rsidP="00C47507">
      <w:pPr>
        <w:spacing w:after="0"/>
      </w:pPr>
      <w:r>
        <w:separator/>
      </w:r>
    </w:p>
  </w:endnote>
  <w:endnote w:type="continuationSeparator" w:id="0">
    <w:p w14:paraId="4F8E02F9" w14:textId="77777777" w:rsidR="00426932" w:rsidRDefault="00426932"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DF1E8" w14:textId="77777777" w:rsidR="00DA1993" w:rsidRDefault="00DA1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A309" w14:textId="77777777" w:rsidR="008754FA" w:rsidRDefault="008754FA">
    <w:pPr>
      <w:pStyle w:val="Footer"/>
      <w:jc w:val="center"/>
    </w:pPr>
  </w:p>
  <w:p w14:paraId="4DA88E99" w14:textId="77777777" w:rsidR="008754FA" w:rsidRDefault="008754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F072" w14:textId="77777777" w:rsidR="00DA1993" w:rsidRDefault="00DA19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102D3" w14:textId="77777777" w:rsidR="00426932" w:rsidRDefault="00426932" w:rsidP="00C47507">
      <w:pPr>
        <w:spacing w:after="0"/>
      </w:pPr>
      <w:r>
        <w:separator/>
      </w:r>
    </w:p>
  </w:footnote>
  <w:footnote w:type="continuationSeparator" w:id="0">
    <w:p w14:paraId="406238C6" w14:textId="77777777" w:rsidR="00426932" w:rsidRDefault="00426932"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1D88" w14:textId="3ECEE22C" w:rsidR="00DA1993" w:rsidRDefault="00DA1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C2606" w14:textId="21C795CB" w:rsidR="008754FA" w:rsidRPr="00583EF4" w:rsidRDefault="008754FA"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4FDE" w14:textId="593E1C41" w:rsidR="00DA1993" w:rsidRDefault="00DA19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20D4" w14:textId="69BE1FFF"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F99D" w14:textId="3DDE79B1"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867B" w14:textId="00CA3E21"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yj8NdeBS3fLOYeVcIlF7C4MnrkteKB9LAlRTXmO/6TTX3Bqh2UDsRmj+1HuxkPmV7o69ama8b5VNKJB3hXa8bQ==" w:salt="3SbpDCC0dwoFLeqM2wxjSw=="/>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4083E"/>
    <w:rsid w:val="0014411E"/>
    <w:rsid w:val="00154AF6"/>
    <w:rsid w:val="00165B9B"/>
    <w:rsid w:val="00173002"/>
    <w:rsid w:val="001737AD"/>
    <w:rsid w:val="00173F40"/>
    <w:rsid w:val="001753D1"/>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3E4C66"/>
    <w:rsid w:val="00401786"/>
    <w:rsid w:val="004027B2"/>
    <w:rsid w:val="00404BC1"/>
    <w:rsid w:val="00406DB6"/>
    <w:rsid w:val="00407BDC"/>
    <w:rsid w:val="00413670"/>
    <w:rsid w:val="004248F3"/>
    <w:rsid w:val="004250B4"/>
    <w:rsid w:val="00426932"/>
    <w:rsid w:val="004270CE"/>
    <w:rsid w:val="0043208A"/>
    <w:rsid w:val="0044015D"/>
    <w:rsid w:val="004433CE"/>
    <w:rsid w:val="00444C6A"/>
    <w:rsid w:val="004455CE"/>
    <w:rsid w:val="00450A49"/>
    <w:rsid w:val="00451031"/>
    <w:rsid w:val="00457E44"/>
    <w:rsid w:val="0048301D"/>
    <w:rsid w:val="0048374A"/>
    <w:rsid w:val="004B7F73"/>
    <w:rsid w:val="004D1D3D"/>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B41DA"/>
    <w:rsid w:val="006B5BD2"/>
    <w:rsid w:val="006C05BD"/>
    <w:rsid w:val="006C1219"/>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76C5"/>
    <w:rsid w:val="00731D09"/>
    <w:rsid w:val="00733A61"/>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811EFE"/>
    <w:rsid w:val="00812C63"/>
    <w:rsid w:val="00813474"/>
    <w:rsid w:val="00816600"/>
    <w:rsid w:val="0082253D"/>
    <w:rsid w:val="008226EB"/>
    <w:rsid w:val="00824ECE"/>
    <w:rsid w:val="00832CCA"/>
    <w:rsid w:val="00846538"/>
    <w:rsid w:val="00862664"/>
    <w:rsid w:val="00867DBA"/>
    <w:rsid w:val="008754FA"/>
    <w:rsid w:val="00883916"/>
    <w:rsid w:val="00883AD7"/>
    <w:rsid w:val="0089544C"/>
    <w:rsid w:val="008B0AE5"/>
    <w:rsid w:val="008B33F7"/>
    <w:rsid w:val="008B4FF1"/>
    <w:rsid w:val="008B70F7"/>
    <w:rsid w:val="008C0865"/>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4E1F"/>
    <w:rsid w:val="00B35A01"/>
    <w:rsid w:val="00B37690"/>
    <w:rsid w:val="00B462F2"/>
    <w:rsid w:val="00B607F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3C5D"/>
    <w:rsid w:val="00D373C8"/>
    <w:rsid w:val="00D45343"/>
    <w:rsid w:val="00D4798C"/>
    <w:rsid w:val="00D807D1"/>
    <w:rsid w:val="00D86C2F"/>
    <w:rsid w:val="00D90284"/>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E00CB6"/>
    <w:rsid w:val="00E0546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5000100954</EngagementID>
  <LogicalEMSServerID>587502520312770826</LogicalEMSServerID>
  <WorkingPaperID>3544840377600002409</WorkingPaperID>
</DAEMSEngagementItemInfo>
</file>

<file path=customXml/itemProps1.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customXml/itemProps2.xml><?xml version="1.0" encoding="utf-8"?>
<ds:datastoreItem xmlns:ds="http://schemas.openxmlformats.org/officeDocument/2006/customXml" ds:itemID="{C99F6007-6F41-48B9-9ADB-CAA3B435F0E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1982</Words>
  <Characters>11299</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9</cp:revision>
  <cp:lastPrinted>2020-08-25T04:39:00Z</cp:lastPrinted>
  <dcterms:created xsi:type="dcterms:W3CDTF">2022-01-25T14:16:00Z</dcterms:created>
  <dcterms:modified xsi:type="dcterms:W3CDTF">2022-02-24T03:48:00Z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