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5F981" w14:textId="77777777" w:rsidR="002A1428" w:rsidRPr="00FF0006" w:rsidRDefault="002A1428" w:rsidP="00F57191">
      <w:pP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</w:pPr>
    </w:p>
    <w:p w14:paraId="4681C2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152CA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65ECE0B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E137202" w14:textId="77777777" w:rsidR="00AF2CF9" w:rsidRPr="00FF0006" w:rsidRDefault="00AF2CF9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B0993D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97A56A7" w14:textId="4CB02722" w:rsidR="002A1428" w:rsidRPr="00FF0006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บริษัท </w:t>
      </w:r>
      <w:r w:rsidR="00CA06E7"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เอเจ แอดวานซ์ เทคโนโลยี 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จำกัด (มหาชน)</w:t>
      </w:r>
      <w:r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 และบริษัทย่อย</w:t>
      </w:r>
    </w:p>
    <w:p w14:paraId="655B4EE9" w14:textId="77777777" w:rsidR="002A1428" w:rsidRPr="00FF0006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</w:pPr>
      <w:r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 xml:space="preserve">   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งบการเงิน</w:t>
      </w:r>
      <w:r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รวมและงบการเงินเฉพาะกิจการ</w:t>
      </w:r>
    </w:p>
    <w:p w14:paraId="7AEF1F6D" w14:textId="1D4EFAFD" w:rsidR="002A1428" w:rsidRPr="00FF0006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วันที่</w:t>
      </w: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 xml:space="preserve"> 31 </w:t>
      </w:r>
      <w:r w:rsidR="002A1428" w:rsidRPr="00FF0006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  <w:lang w:eastAsia="en-US"/>
        </w:rPr>
        <w:t>ธันวาคม</w:t>
      </w:r>
      <w:r w:rsidR="002A1428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 xml:space="preserve"> </w:t>
      </w:r>
      <w:r w:rsidR="00AF2CF9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256</w:t>
      </w:r>
      <w:r w:rsidR="008A0BCD"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  <w:t>4</w:t>
      </w:r>
    </w:p>
    <w:p w14:paraId="4295902F" w14:textId="77777777" w:rsidR="002A1428" w:rsidRPr="00FF0006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lang w:eastAsia="en-US"/>
        </w:rPr>
      </w:pPr>
      <w:r w:rsidRPr="00FF0006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  <w:lang w:eastAsia="en-US"/>
        </w:rPr>
        <w:t>และรายงานของผู้สอบบัญชีรับอนุญาต</w:t>
      </w:r>
    </w:p>
    <w:p w14:paraId="7EC93103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76A4D69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428587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AD5895E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D03BC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35CD2FC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B16D9A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6A98A4F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2B9E9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170C36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E061700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AAD0BC8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A9B4A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884189A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EB08CC2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614CCE4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704F536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43FDCC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06898D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2D7C155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A20D54A" w14:textId="77777777" w:rsidR="002A1428" w:rsidRPr="00FF0006" w:rsidRDefault="002A1428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8A33194" w14:textId="77777777" w:rsidR="00102076" w:rsidRPr="00FF0006" w:rsidRDefault="00102076" w:rsidP="00F57191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6E9C43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5616FBC5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7066831" w14:textId="1970F110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1CDCA877" w14:textId="77777777" w:rsidR="009C1A20" w:rsidRPr="00FF0006" w:rsidRDefault="009C1A20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14:paraId="39CEF53A" w14:textId="4AC58830" w:rsidR="00F57191" w:rsidRPr="00FF0006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รายงานของผู้สอบบัญชีรับอนุญาต</w:t>
      </w:r>
    </w:p>
    <w:p w14:paraId="53A28C6F" w14:textId="1FE4452A" w:rsidR="00F57191" w:rsidRPr="00FF0006" w:rsidRDefault="00F57191" w:rsidP="00BE69A5">
      <w:pPr>
        <w:pStyle w:val="Default"/>
        <w:spacing w:before="120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เสนอ</w:t>
      </w:r>
      <w:r w:rsidR="00527F2B"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ผู้ถือหุ้นของบริษัท</w:t>
      </w:r>
      <w:r w:rsidR="00181B3C"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CA06E7" w:rsidRPr="00FF0006">
        <w:rPr>
          <w:rFonts w:ascii="Angsana New" w:eastAsia="Calibri" w:hAnsi="Angsana New" w:cs="Angsana New"/>
          <w:color w:val="000000" w:themeColor="text1"/>
          <w:sz w:val="28"/>
          <w:szCs w:val="28"/>
          <w:cs/>
        </w:rPr>
        <w:t>เอเจ แอดวานซ์ เทคโนโลยี</w:t>
      </w:r>
      <w:r w:rsidR="00FF0BF4" w:rsidRPr="00FF0006">
        <w:rPr>
          <w:rFonts w:ascii="Angsana New" w:eastAsia="Calibri" w:hAnsi="Angsana New"/>
          <w:color w:val="000000" w:themeColor="text1"/>
          <w:sz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จำกัด</w:t>
      </w:r>
      <w:r w:rsidR="00DF0B1A" w:rsidRPr="00FF0006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 w:rsidR="00DF0B1A"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(มหาชน)</w:t>
      </w:r>
    </w:p>
    <w:p w14:paraId="1DF25A6A" w14:textId="77777777" w:rsidR="00F57191" w:rsidRPr="00FF0006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ความเห็น</w:t>
      </w:r>
    </w:p>
    <w:p w14:paraId="7583510C" w14:textId="1182FE99" w:rsidR="00F57191" w:rsidRPr="00FF0006" w:rsidRDefault="00F57191" w:rsidP="00BE69A5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highlight w:val="green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ข้าพเจ้าได้ตรวจสอบ</w:t>
      </w:r>
      <w:r w:rsidR="00ED5A82"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งบการเงินของ บริษัท </w:t>
      </w:r>
      <w:r w:rsidR="00CA06E7" w:rsidRPr="00FF0006">
        <w:rPr>
          <w:rFonts w:ascii="Angsana New" w:eastAsia="Calibri" w:hAnsi="Angsana New" w:cs="Angsana New"/>
          <w:color w:val="000000" w:themeColor="text1"/>
          <w:sz w:val="28"/>
          <w:szCs w:val="28"/>
          <w:cs/>
        </w:rPr>
        <w:t>เอเจ แอดวานซ์ เทคโนโลยี</w:t>
      </w:r>
      <w:r w:rsidR="00FF0BF4" w:rsidRPr="00FF0006">
        <w:rPr>
          <w:rFonts w:ascii="Angsana New" w:eastAsia="Calibri" w:hAnsi="Angsana New"/>
          <w:color w:val="000000" w:themeColor="text1"/>
          <w:sz w:val="28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จำกัด (มหาชน) และบริษัทย่อย </w:t>
      </w:r>
      <w:r w:rsidR="00B24A2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(กลุ่มบริษัท)                 </w:t>
      </w:r>
      <w:r w:rsidR="00ED5A82"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ซึ่งประกอบด้วย</w:t>
      </w:r>
      <w:r w:rsidR="00B24A2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D5A82" w:rsidRPr="00FF000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="00ED5A82"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="00954E91" w:rsidRPr="00FF0006">
        <w:rPr>
          <w:rFonts w:asciiTheme="majorBidi" w:hAnsiTheme="majorBidi" w:cstheme="majorBidi"/>
          <w:color w:val="000000" w:themeColor="text1"/>
          <w:sz w:val="28"/>
          <w:szCs w:val="28"/>
        </w:rPr>
        <w:t>256</w:t>
      </w:r>
      <w:r w:rsidR="008A0BCD" w:rsidRPr="00FF0006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ED5A82" w:rsidRPr="00FF0006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</w:t>
      </w:r>
      <w:r w:rsidR="00141B72"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 </w:t>
      </w:r>
      <w:r w:rsidR="00ED5A82"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ผู้ถือหุ้นเฉพาะกิจการ</w:t>
      </w:r>
      <w:r w:rsidR="00141B72"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ED5A82"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งบกระแสเงินสดรวมและงบกระแสเงินสดเฉพาะกิจการสำหรับปีสิ้นสุด</w:t>
      </w:r>
      <w:r w:rsidR="00ED5A82"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วันเดียวกัน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และหมายเหตุประกอบงบการเงิน</w:t>
      </w:r>
      <w:r w:rsidR="00B24A2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รวมและหมายเหตุประกอบงบการเงินเฉพาะกิจการ</w:t>
      </w:r>
      <w:r w:rsidR="00DF0B1A"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รวมถึงสรุปนโยบายการบัญชีที่สำคัญ</w:t>
      </w:r>
    </w:p>
    <w:p w14:paraId="49C93092" w14:textId="76577EAA" w:rsidR="00E967AC" w:rsidRPr="00FF0006" w:rsidRDefault="00E967AC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ข้าพเจ้าเห็นว่า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งบการเงิน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ข้างต้นนี้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แสดงฐานะการเงินรวมและฐานะการเงินเฉพาะกิจการ</w:t>
      </w:r>
      <w:r w:rsidR="00141B72"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  </w:t>
      </w:r>
      <w:r w:rsidRPr="00FF0006">
        <w:rPr>
          <w:rFonts w:asciiTheme="majorBidi" w:hAnsiTheme="majorBidi" w:cstheme="majorBidi"/>
          <w:color w:val="000000" w:themeColor="text1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ของบริษัท </w:t>
      </w:r>
      <w:r w:rsidR="00CA06E7" w:rsidRPr="00FF0006">
        <w:rPr>
          <w:rFonts w:ascii="Angsana New" w:eastAsia="Calibri" w:hAnsi="Angsana New" w:cs="Angsana New"/>
          <w:color w:val="000000" w:themeColor="text1"/>
          <w:sz w:val="28"/>
          <w:szCs w:val="28"/>
          <w:cs/>
        </w:rPr>
        <w:t>เอเจ แอดวานซ์ เทคโนโลยี</w:t>
      </w:r>
      <w:r w:rsidR="00FF0BF4" w:rsidRPr="00FF0006">
        <w:rPr>
          <w:rFonts w:ascii="Angsana New" w:eastAsia="Calibri" w:hAnsi="Angsana New"/>
          <w:color w:val="000000" w:themeColor="text1"/>
          <w:sz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จำกัด (มหาชน)</w:t>
      </w: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และบริษัทย่อย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2D2586"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2D2586" w:rsidRPr="00FF0006">
        <w:rPr>
          <w:rFonts w:asciiTheme="majorBidi" w:hAnsiTheme="majorBidi" w:cstheme="majorBidi"/>
          <w:color w:val="000000" w:themeColor="text1"/>
          <w:sz w:val="28"/>
          <w:szCs w:val="28"/>
        </w:rPr>
        <w:t>31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ธันวาคม </w:t>
      </w:r>
      <w:r w:rsidR="00C872A0" w:rsidRPr="00FF0006">
        <w:rPr>
          <w:rFonts w:asciiTheme="majorBidi" w:hAnsiTheme="majorBidi" w:cstheme="majorBidi"/>
          <w:color w:val="000000" w:themeColor="text1"/>
          <w:sz w:val="28"/>
          <w:szCs w:val="28"/>
        </w:rPr>
        <w:t>256</w:t>
      </w:r>
      <w:r w:rsidR="008A0BCD" w:rsidRPr="00FF0006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ผลการดำเนินงาน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รวมและ</w:t>
      </w:r>
      <w:r w:rsidR="00141B72"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C872A0"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ผลการดำเนินงานเฉพาะกิจการ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6592A94" w14:textId="77777777" w:rsidR="00F57191" w:rsidRPr="00FF0006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เกณฑ์ในการแสดงความเห็น</w:t>
      </w:r>
    </w:p>
    <w:p w14:paraId="65C34BED" w14:textId="01D11891" w:rsidR="00F57191" w:rsidRPr="00FF0006" w:rsidRDefault="00F57191" w:rsidP="009C1A20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5828FB" w:rsidRPr="00FF0006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ความรับผิดชอบของข้าพเจ้าได้กล่าวไว้ใน</w:t>
      </w:r>
      <w:r w:rsidR="00C7033C"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วรรค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3B050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ในรายงานของข้าพเจ้า</w:t>
      </w:r>
      <w:r w:rsidR="0040221A"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40221A"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ในส่วนที่เกี่ยวข้องกับการตรวจสอบงบการเงิน</w:t>
      </w:r>
      <w:r w:rsidR="003B050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รวมและงบการเงินเฉพาะกิจการ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และข้าพเจ้าได้ปฏิบัติตามความรับผิดชอบด้านจรรยาบรรณอื่นๆ</w:t>
      </w:r>
      <w:r w:rsidR="003B050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  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ซึ่งเป็นไปตามข้อกำหนดเหล่านี้</w:t>
      </w:r>
      <w:r w:rsidR="006D0F0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044ACF9" w14:textId="77777777" w:rsidR="00F57191" w:rsidRPr="00FF0006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35AC992F" w14:textId="459BC58D" w:rsidR="00F57191" w:rsidRPr="00FF0006" w:rsidRDefault="00F57191" w:rsidP="009C1A20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40221A"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</w:t>
      </w:r>
      <w:r w:rsidR="003B050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="0040221A"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</w:t>
      </w:r>
      <w:r w:rsidR="0040221A"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</w:t>
      </w:r>
      <w:r w:rsidR="006D0F0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ปี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ปัจจุบัน</w:t>
      </w:r>
      <w:r w:rsidR="006D0F0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</w:t>
      </w:r>
      <w:r w:rsidR="003B050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โดยรวมและในการแสดงความเห็นของข้าพเจ้า</w:t>
      </w:r>
      <w:r w:rsidR="004B5331"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14:paraId="514442CD" w14:textId="42C3960D" w:rsidR="009C1A20" w:rsidRPr="00FF0006" w:rsidRDefault="009C1A20" w:rsidP="009C1A20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D58992F" w14:textId="77777777" w:rsidR="00F7099A" w:rsidRPr="00FF0006" w:rsidRDefault="00F7099A" w:rsidP="009C1A20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</w:rPr>
      </w:pPr>
    </w:p>
    <w:p w14:paraId="6707BDCD" w14:textId="5F42ECE6" w:rsidR="009C1A20" w:rsidRPr="00FF0006" w:rsidRDefault="009C1A20" w:rsidP="009C1A20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>***/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2</w:t>
      </w:r>
    </w:p>
    <w:p w14:paraId="0F3763BA" w14:textId="14F58811" w:rsidR="009C1A20" w:rsidRPr="00FF0006" w:rsidRDefault="009C1A20" w:rsidP="009C1A20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color w:val="000000" w:themeColor="text1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cs/>
          <w:lang w:eastAsia="en-US"/>
        </w:rPr>
        <w:lastRenderedPageBreak/>
        <w:t xml:space="preserve">- </w:t>
      </w:r>
      <w:r w:rsidRPr="00FF0006">
        <w:rPr>
          <w:rFonts w:ascii="Angsana New" w:eastAsia="Times New Roman" w:hAnsi="Angsana New"/>
          <w:color w:val="000000" w:themeColor="text1"/>
          <w:lang w:eastAsia="en-US"/>
        </w:rPr>
        <w:t xml:space="preserve">2 </w:t>
      </w:r>
      <w:r w:rsidRPr="00FF0006">
        <w:rPr>
          <w:rFonts w:ascii="Angsana New" w:eastAsia="Times New Roman" w:hAnsi="Angsana New" w:cs="Angsana New"/>
          <w:color w:val="000000" w:themeColor="text1"/>
          <w:cs/>
          <w:lang w:eastAsia="en-US"/>
        </w:rPr>
        <w:t>-</w:t>
      </w:r>
    </w:p>
    <w:p w14:paraId="67410886" w14:textId="77777777" w:rsidR="00F93FA7" w:rsidRPr="00FF0006" w:rsidRDefault="00F93FA7" w:rsidP="00F93FA7">
      <w:pPr>
        <w:pStyle w:val="CommentText"/>
        <w:rPr>
          <w:b/>
          <w:bCs/>
          <w:color w:val="000000" w:themeColor="text1"/>
          <w:sz w:val="28"/>
          <w:szCs w:val="28"/>
          <w:u w:val="single"/>
        </w:rPr>
      </w:pPr>
      <w:r w:rsidRPr="00FF0006">
        <w:rPr>
          <w:rFonts w:hint="cs"/>
          <w:b/>
          <w:bCs/>
          <w:color w:val="000000" w:themeColor="text1"/>
          <w:sz w:val="28"/>
          <w:szCs w:val="28"/>
          <w:u w:val="single"/>
          <w:cs/>
        </w:rPr>
        <w:t>สินค้าคงเหลือ</w:t>
      </w:r>
    </w:p>
    <w:p w14:paraId="44F0F431" w14:textId="77777777" w:rsidR="00F93FA7" w:rsidRPr="00FF0006" w:rsidRDefault="00F93FA7" w:rsidP="00F93FA7">
      <w:pPr>
        <w:pStyle w:val="CommentText"/>
        <w:spacing w:before="120"/>
        <w:ind w:right="-692"/>
        <w:rPr>
          <w:b/>
          <w:bCs/>
          <w:color w:val="000000" w:themeColor="text1"/>
          <w:sz w:val="28"/>
          <w:szCs w:val="28"/>
          <w:u w:val="single"/>
          <w:cs/>
        </w:rPr>
      </w:pPr>
      <w:r w:rsidRPr="00FF0006">
        <w:rPr>
          <w:rFonts w:hint="cs"/>
          <w:b/>
          <w:bCs/>
          <w:color w:val="000000" w:themeColor="text1"/>
          <w:sz w:val="28"/>
          <w:szCs w:val="28"/>
          <w:u w:val="single"/>
          <w:cs/>
        </w:rPr>
        <w:t>ความเสี่ยง</w:t>
      </w:r>
    </w:p>
    <w:p w14:paraId="7C246491" w14:textId="68C52E28" w:rsidR="00F93FA7" w:rsidRPr="00FF0006" w:rsidRDefault="00921954" w:rsidP="00F93FA7">
      <w:pPr>
        <w:spacing w:before="120"/>
        <w:ind w:right="27"/>
        <w:jc w:val="thaiDistribute"/>
        <w:outlineLvl w:val="0"/>
        <w:rPr>
          <w:rFonts w:ascii="Angsana New" w:eastAsia="Arial" w:hAnsi="Angsana New" w:cs="Angsana New"/>
          <w:i/>
          <w:color w:val="000000" w:themeColor="text1"/>
        </w:rPr>
      </w:pPr>
      <w:r w:rsidRPr="00FF0006">
        <w:rPr>
          <w:rFonts w:ascii="Angsana New" w:hAnsi="Angsana New" w:cs="Angsana New"/>
          <w:i/>
          <w:color w:val="000000" w:themeColor="text1"/>
          <w:cs/>
        </w:rPr>
        <w:t>ตามหมายเหตุประกอบงบการเงินข้อ</w:t>
      </w:r>
      <w:r w:rsidRPr="00FF0006">
        <w:rPr>
          <w:rFonts w:ascii="Angsana New" w:hAnsi="Angsana New" w:cs="Angsana New"/>
          <w:iCs/>
          <w:color w:val="000000" w:themeColor="text1"/>
        </w:rPr>
        <w:t xml:space="preserve"> 8 </w:t>
      </w:r>
      <w:r w:rsidR="00F93FA7" w:rsidRPr="00FF0006">
        <w:rPr>
          <w:rFonts w:ascii="Angsana New" w:hAnsi="Angsana New" w:cs="Angsana New" w:hint="cs"/>
          <w:i/>
          <w:color w:val="000000" w:themeColor="text1"/>
          <w:cs/>
        </w:rPr>
        <w:t>สินค้าคงเหลือของบริษัทเป็น</w:t>
      </w:r>
      <w:r w:rsidR="00F93FA7" w:rsidRPr="00FF0006">
        <w:rPr>
          <w:rFonts w:ascii="Angsana New" w:hAnsi="Angsana New" w:cs="Angsana New" w:hint="cs"/>
          <w:i/>
          <w:color w:val="000000" w:themeColor="text1"/>
          <w:spacing w:val="-4"/>
          <w:cs/>
        </w:rPr>
        <w:t>สินค้าเทคโนโลยีและอิเลคทรอนิคส์ มีการเปลี่ยนแปลงอย่างรวดเร็วและต่อเนื่อง รวมถึงความต้องการของผู้บริโภคก็มีการเปลี่ยนแปลงอย่างรวดเร็วเช่นกัน กลุ่มบริษัท</w:t>
      </w:r>
      <w:r w:rsidR="00F93FA7" w:rsidRPr="00FF0006">
        <w:rPr>
          <w:rFonts w:ascii="Angsana New" w:hAnsi="Angsana New" w:cs="Angsana New" w:hint="cs"/>
          <w:i/>
          <w:color w:val="000000" w:themeColor="text1"/>
          <w:cs/>
        </w:rPr>
        <w:t>มีความเสี่ยงที่สินค้าคงเหลืออาจแสดงมูลค่าสูงกว่า</w:t>
      </w:r>
      <w:r w:rsidR="00F93FA7" w:rsidRPr="00FF0006">
        <w:rPr>
          <w:rFonts w:ascii="Angsana New" w:eastAsia="Arial" w:hAnsi="Angsana New" w:cs="Angsana New" w:hint="cs"/>
          <w:i/>
          <w:color w:val="000000" w:themeColor="text1"/>
          <w:cs/>
        </w:rPr>
        <w:t xml:space="preserve">มูลค่าสุทธิที่จะได้รับ รวมถึงมีความเสี่ยงที่จะมีสินค้าล้าสมัย </w:t>
      </w:r>
      <w:r w:rsidR="00F93FA7" w:rsidRPr="00FF0006">
        <w:rPr>
          <w:rFonts w:ascii="Angsana New" w:eastAsia="Arial" w:hAnsi="Angsana New" w:hint="cs"/>
          <w:i/>
          <w:color w:val="000000" w:themeColor="text1"/>
          <w:cs/>
        </w:rPr>
        <w:t>กลุ่มบริษัทพิจารณา</w:t>
      </w:r>
      <w:r w:rsidR="00FF0006" w:rsidRPr="00FF0006">
        <w:rPr>
          <w:rFonts w:ascii="Angsana New" w:eastAsia="Arial" w:hAnsi="Angsana New" w:hint="cs"/>
          <w:i/>
          <w:color w:val="000000" w:themeColor="text1"/>
          <w:cs/>
        </w:rPr>
        <w:t xml:space="preserve">             </w:t>
      </w:r>
      <w:r w:rsidR="00F93FA7" w:rsidRPr="00FF0006">
        <w:rPr>
          <w:rFonts w:ascii="Angsana New" w:eastAsia="Arial" w:hAnsi="Angsana New" w:hint="cs"/>
          <w:i/>
          <w:color w:val="000000" w:themeColor="text1"/>
          <w:cs/>
        </w:rPr>
        <w:t>ตั้งประมาณการการลดลงของมูลค่าและ</w:t>
      </w:r>
      <w:r w:rsidR="00F93FA7" w:rsidRPr="00FF0006">
        <w:rPr>
          <w:rFonts w:ascii="Angsana New" w:hAnsi="Angsana New" w:hint="cs"/>
          <w:i/>
          <w:color w:val="000000" w:themeColor="text1"/>
          <w:cs/>
        </w:rPr>
        <w:t>สินค้าล้าสมัยโดยการประมาณการโดยฝ่ายบริหาร</w:t>
      </w:r>
      <w:r w:rsidR="00FF0006" w:rsidRPr="00FF0006">
        <w:rPr>
          <w:rFonts w:ascii="Angsana New" w:hAnsi="Angsana New" w:hint="cs"/>
          <w:i/>
          <w:color w:val="000000" w:themeColor="text1"/>
          <w:cs/>
        </w:rPr>
        <w:t xml:space="preserve"> </w:t>
      </w:r>
      <w:r w:rsidR="00F93FA7" w:rsidRPr="00FF0006">
        <w:rPr>
          <w:rFonts w:ascii="Angsana New" w:hAnsi="Angsana New" w:hint="cs"/>
          <w:i/>
          <w:color w:val="000000" w:themeColor="text1"/>
          <w:cs/>
        </w:rPr>
        <w:t xml:space="preserve">ซึ่งมีการใช้ดุลยพินิจในการประมาณการ </w:t>
      </w:r>
      <w:r w:rsidR="00D634B8" w:rsidRPr="00FF0006">
        <w:rPr>
          <w:rFonts w:ascii="Angsana New" w:hAnsi="Angsana New"/>
          <w:i/>
          <w:color w:val="000000" w:themeColor="text1"/>
          <w:cs/>
        </w:rPr>
        <w:t>ข้าพเจ้าเห็นว่าเรื่องดังกล่าวเป็นเรื่องสำคัญ จึงนำเรื่องดังกล่าวถือเป็นเรื่องสำคัญในการตรวจสอบ</w:t>
      </w:r>
    </w:p>
    <w:p w14:paraId="0DB82E84" w14:textId="77777777" w:rsidR="00F93FA7" w:rsidRPr="00FF0006" w:rsidRDefault="00F93FA7" w:rsidP="00F93FA7">
      <w:pPr>
        <w:pStyle w:val="CommentText"/>
        <w:spacing w:before="120"/>
        <w:ind w:right="-692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</w:rPr>
      </w:pPr>
      <w:r w:rsidRPr="00FF0006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cs/>
        </w:rPr>
        <w:t xml:space="preserve">การตอบสนองความเสี่ยงของผู้สอบบัญชี </w:t>
      </w:r>
    </w:p>
    <w:p w14:paraId="6DDD44AF" w14:textId="77777777" w:rsidR="00F93FA7" w:rsidRPr="00FF0006" w:rsidRDefault="00F93FA7" w:rsidP="00F93FA7">
      <w:pPr>
        <w:pStyle w:val="CommentText"/>
        <w:spacing w:before="120"/>
        <w:ind w:right="-692"/>
        <w:rPr>
          <w:rFonts w:ascii="Angsana New" w:hAnsi="Angsana New"/>
          <w:i/>
          <w:color w:val="000000" w:themeColor="text1"/>
          <w:sz w:val="28"/>
          <w:szCs w:val="28"/>
        </w:rPr>
      </w:pPr>
      <w:r w:rsidRPr="00FF0006">
        <w:rPr>
          <w:rFonts w:ascii="Angsana New" w:hAnsi="Angsana New" w:hint="cs"/>
          <w:i/>
          <w:color w:val="000000" w:themeColor="text1"/>
          <w:sz w:val="28"/>
          <w:szCs w:val="28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21C0E038" w14:textId="5BE8DF9B" w:rsidR="00F93FA7" w:rsidRPr="00FF0006" w:rsidRDefault="00F93FA7" w:rsidP="00F93FA7">
      <w:pPr>
        <w:pStyle w:val="BodyText"/>
        <w:widowControl w:val="0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1134" w:hanging="425"/>
        <w:jc w:val="thaiDistribute"/>
        <w:rPr>
          <w:rFonts w:ascii="Angsana New" w:eastAsia="Times New Roman" w:hAnsi="Angsana New" w:cs="Angsana New"/>
          <w:i/>
          <w:color w:val="000000" w:themeColor="text1"/>
          <w:sz w:val="28"/>
          <w:szCs w:val="28"/>
        </w:rPr>
      </w:pPr>
      <w:r w:rsidRPr="00FF0006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  <w:cs/>
        </w:rPr>
        <w:t>การทำความเข้าใจเกี่ยวกับนโยบายและวิธีการที่ฝ่ายบริหารของกลุ่มบริษัทใช้ในการประมาณการการลดลงของมูลค่าสินค้าคงเหลือ</w:t>
      </w:r>
    </w:p>
    <w:p w14:paraId="1B4B8B3A" w14:textId="6AC95695" w:rsidR="00F93FA7" w:rsidRPr="00FF0006" w:rsidRDefault="00F93FA7" w:rsidP="00F93FA7">
      <w:pPr>
        <w:pStyle w:val="BodyText"/>
        <w:widowControl w:val="0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1134" w:hanging="425"/>
        <w:jc w:val="thaiDistribute"/>
        <w:rPr>
          <w:rFonts w:ascii="Angsana New" w:eastAsia="Times New Roman" w:hAnsi="Angsana New" w:cs="Angsana New"/>
          <w:i/>
          <w:color w:val="000000" w:themeColor="text1"/>
          <w:sz w:val="28"/>
          <w:szCs w:val="28"/>
        </w:rPr>
      </w:pPr>
      <w:r w:rsidRPr="00FF0006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  <w:cs/>
        </w:rPr>
        <w:t>การทดสอบความสมเหตุสมผลของวิธีการคำนวณประมาณการสินค้าล้าสมัย และประเมินความสมเหตุสมผลของรายงานอายุสินค้า</w:t>
      </w:r>
      <w:r w:rsidRPr="00FF0006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</w:rPr>
        <w:t xml:space="preserve"> </w:t>
      </w:r>
      <w:r w:rsidRPr="00FF0006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  <w:cs/>
        </w:rPr>
        <w:t>โดยการสุ่มเลือกตัวอย่างรายการในรายงานอายุสินค้าคงเหลือ เพื่อพิจารณาว่ารายการสินค้าคงเหลือดังกล่าวมีการจัดประเภทในแต่ละช่วงอายุอย่างเหมาะสมหรือไม่</w:t>
      </w:r>
    </w:p>
    <w:p w14:paraId="0B34DAED" w14:textId="490B7C4D" w:rsidR="00F93FA7" w:rsidRPr="00FF0006" w:rsidRDefault="00F93FA7" w:rsidP="00F93FA7">
      <w:pPr>
        <w:pStyle w:val="BodyText"/>
        <w:widowControl w:val="0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1134" w:hanging="425"/>
        <w:jc w:val="thaiDistribute"/>
        <w:rPr>
          <w:rFonts w:ascii="Angsana New" w:eastAsia="Times New Roman" w:hAnsi="Angsana New" w:cs="Angsana New"/>
          <w:i/>
          <w:color w:val="000000" w:themeColor="text1"/>
          <w:sz w:val="28"/>
          <w:szCs w:val="28"/>
        </w:rPr>
      </w:pPr>
      <w:r w:rsidRPr="00FF0006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  <w:cs/>
        </w:rPr>
        <w:t>การสุ่มเลือกตัวอย่างเพื่อทดสอบมูลค่าสุทธิที่จะได้รับของสินค้าคงเหลือ โดยทดสอบกับเอกสารการขายภายหลังวันที่สิ้นปีว่ามีการขายในราคาที่ต่ำกว่าราคาทุนหรือไม่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ลดลงของมูลค่าสินค้าคงเหลืออย่างเหมาะสมและเพียงพอหรือไม่</w:t>
      </w:r>
    </w:p>
    <w:p w14:paraId="1CBD6D01" w14:textId="58AC7EA5" w:rsidR="00F93FA7" w:rsidRPr="00FF0006" w:rsidRDefault="00F93FA7" w:rsidP="00F93FA7">
      <w:pPr>
        <w:pStyle w:val="BodyText"/>
        <w:widowControl w:val="0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1134" w:hanging="425"/>
        <w:jc w:val="thaiDistribute"/>
        <w:rPr>
          <w:rFonts w:ascii="Angsana New" w:eastAsia="Times New Roman" w:hAnsi="Angsana New" w:cs="Angsana New"/>
          <w:i/>
          <w:color w:val="000000" w:themeColor="text1"/>
          <w:sz w:val="28"/>
          <w:szCs w:val="28"/>
        </w:rPr>
      </w:pPr>
      <w:r w:rsidRPr="00FF0006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  <w:cs/>
        </w:rPr>
        <w:t>พิจารณาความเพียงพอของการประมาณการลดลงของมูลค่าสินค้าคงเหลือในอดีตเพื่อประเมินความเหมาะสมของการตั้งสมมติฐานที่ใช้ในปีปัจจุบัน และประเมินความสมเหตุสมผลของสมมติฐานที่ฝ่ายบริหารใช้ในการพิจารณาสินค้าที่ค้างนาน การขายในราคาที่ต่ำกว่าทุน</w:t>
      </w:r>
      <w:r w:rsidRPr="00FF0006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</w:rPr>
        <w:t xml:space="preserve"> </w:t>
      </w:r>
      <w:r w:rsidRPr="00FF0006">
        <w:rPr>
          <w:rFonts w:ascii="Angsana New" w:eastAsia="Times New Roman" w:hAnsi="Angsana New" w:cs="Angsana New" w:hint="cs"/>
          <w:i/>
          <w:color w:val="000000" w:themeColor="text1"/>
          <w:sz w:val="28"/>
          <w:szCs w:val="28"/>
          <w:cs/>
        </w:rPr>
        <w:t>และแผนการดำเนินงานในอนาคตเพื่อพิจารณาความเหมาะสมของประมาณการลดลงของมูลค่าสินค้าคงเหลือ</w:t>
      </w:r>
    </w:p>
    <w:p w14:paraId="18E77E3D" w14:textId="14E3C5F7" w:rsidR="00F93FA7" w:rsidRPr="00FF0006" w:rsidRDefault="00F93FA7" w:rsidP="00F93FA7">
      <w:pPr>
        <w:pStyle w:val="CommentText"/>
        <w:numPr>
          <w:ilvl w:val="0"/>
          <w:numId w:val="9"/>
        </w:numPr>
        <w:spacing w:before="120"/>
        <w:ind w:left="1134" w:right="-692" w:hanging="425"/>
        <w:rPr>
          <w:color w:val="000000" w:themeColor="text1"/>
          <w:sz w:val="28"/>
          <w:szCs w:val="28"/>
        </w:rPr>
      </w:pPr>
      <w:r w:rsidRPr="00FF0006">
        <w:rPr>
          <w:rFonts w:ascii="Angsana New" w:eastAsia="Times New Roman" w:hAnsi="Angsana New" w:hint="cs"/>
          <w:i/>
          <w:color w:val="000000" w:themeColor="text1"/>
          <w:sz w:val="28"/>
          <w:szCs w:val="28"/>
          <w:cs/>
        </w:rPr>
        <w:t>ประเมินความเพียงพอของการเปิดเผยข้อมูลของกลุ่มบริษัทตามมาตรฐานการรายงานทางการเงิน</w:t>
      </w:r>
    </w:p>
    <w:p w14:paraId="012E564C" w14:textId="69B1529C" w:rsidR="00F93FA7" w:rsidRPr="00FF0006" w:rsidRDefault="00F93FA7" w:rsidP="00F93FA7">
      <w:pPr>
        <w:pStyle w:val="CommentText"/>
        <w:spacing w:before="120"/>
        <w:ind w:right="-692"/>
        <w:rPr>
          <w:color w:val="000000" w:themeColor="text1"/>
          <w:sz w:val="28"/>
          <w:szCs w:val="28"/>
        </w:rPr>
      </w:pPr>
    </w:p>
    <w:p w14:paraId="52BB22EF" w14:textId="7037FE37" w:rsidR="00F93FA7" w:rsidRPr="00FF0006" w:rsidRDefault="00F93FA7" w:rsidP="00F93FA7">
      <w:pPr>
        <w:pStyle w:val="CommentText"/>
        <w:spacing w:before="120"/>
        <w:ind w:right="-692"/>
        <w:rPr>
          <w:color w:val="000000" w:themeColor="text1"/>
          <w:sz w:val="28"/>
          <w:szCs w:val="28"/>
        </w:rPr>
      </w:pPr>
    </w:p>
    <w:p w14:paraId="2F208A8E" w14:textId="0E7025C2" w:rsidR="00F93FA7" w:rsidRPr="00FF0006" w:rsidRDefault="00F93FA7" w:rsidP="00F93FA7">
      <w:pPr>
        <w:pStyle w:val="CommentText"/>
        <w:spacing w:before="120"/>
        <w:ind w:right="-692"/>
        <w:rPr>
          <w:color w:val="000000" w:themeColor="text1"/>
          <w:sz w:val="28"/>
          <w:szCs w:val="28"/>
        </w:rPr>
      </w:pPr>
    </w:p>
    <w:p w14:paraId="7F65317B" w14:textId="682829C0" w:rsidR="00F93FA7" w:rsidRPr="00FF0006" w:rsidRDefault="00F93FA7" w:rsidP="00F93FA7">
      <w:pPr>
        <w:pStyle w:val="CommentText"/>
        <w:spacing w:before="120"/>
        <w:ind w:right="-692"/>
        <w:rPr>
          <w:color w:val="000000" w:themeColor="text1"/>
          <w:sz w:val="28"/>
          <w:szCs w:val="28"/>
        </w:rPr>
      </w:pPr>
    </w:p>
    <w:p w14:paraId="67D6A482" w14:textId="3071EF70" w:rsidR="00F93FA7" w:rsidRPr="00FF0006" w:rsidRDefault="00F93FA7" w:rsidP="00F93FA7">
      <w:pPr>
        <w:pStyle w:val="CommentText"/>
        <w:spacing w:before="120"/>
        <w:ind w:right="-692"/>
        <w:rPr>
          <w:color w:val="000000" w:themeColor="text1"/>
          <w:sz w:val="28"/>
          <w:szCs w:val="28"/>
        </w:rPr>
      </w:pPr>
    </w:p>
    <w:p w14:paraId="1DFB57DB" w14:textId="4E6640ED" w:rsidR="00F93FA7" w:rsidRPr="00FF0006" w:rsidRDefault="00F93FA7" w:rsidP="00F93FA7">
      <w:pPr>
        <w:pStyle w:val="CommentText"/>
        <w:spacing w:before="120"/>
        <w:ind w:right="-692"/>
        <w:rPr>
          <w:color w:val="000000" w:themeColor="text1"/>
          <w:sz w:val="28"/>
          <w:szCs w:val="28"/>
        </w:rPr>
      </w:pPr>
    </w:p>
    <w:p w14:paraId="42967103" w14:textId="77777777" w:rsidR="00F93FA7" w:rsidRPr="00FF0006" w:rsidRDefault="00F93FA7" w:rsidP="00F93FA7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</w:p>
    <w:p w14:paraId="207A4AA5" w14:textId="77777777" w:rsidR="00F93FA7" w:rsidRPr="00FF0006" w:rsidRDefault="00F93FA7" w:rsidP="00F93FA7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</w:p>
    <w:p w14:paraId="0E8E6B85" w14:textId="77777777" w:rsidR="00F93FA7" w:rsidRPr="00FF0006" w:rsidRDefault="00F93FA7" w:rsidP="00F93FA7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  <w:r w:rsidRPr="00FF0006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  <w:t>*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  <w:t>**/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  <w:t>3</w:t>
      </w:r>
    </w:p>
    <w:p w14:paraId="08BF7D0D" w14:textId="77777777" w:rsidR="00F93FA7" w:rsidRPr="00FF0006" w:rsidRDefault="00F93FA7" w:rsidP="00F93FA7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lastRenderedPageBreak/>
        <w:t xml:space="preserve">- 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  <w:t>3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 xml:space="preserve"> -</w:t>
      </w:r>
    </w:p>
    <w:p w14:paraId="01C823EC" w14:textId="5301AE0A" w:rsidR="00C96A7F" w:rsidRPr="00FF0006" w:rsidRDefault="00C96A7F" w:rsidP="00C96A7F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FF0006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สินทรัพย์ทางการเงินหมุนเวียนอื่น</w:t>
      </w:r>
    </w:p>
    <w:p w14:paraId="7616B34D" w14:textId="77777777" w:rsidR="00C96A7F" w:rsidRPr="00FF0006" w:rsidRDefault="00C96A7F" w:rsidP="00C96A7F">
      <w:pPr>
        <w:spacing w:before="120"/>
        <w:ind w:right="28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FF0006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ความเสี่ยง</w:t>
      </w:r>
    </w:p>
    <w:p w14:paraId="5FE9955F" w14:textId="5B7FCCAB" w:rsidR="00C96A7F" w:rsidRPr="00FF0006" w:rsidRDefault="00C96A7F" w:rsidP="00C96A7F">
      <w:pPr>
        <w:ind w:right="27"/>
        <w:jc w:val="thaiDistribute"/>
        <w:rPr>
          <w:rFonts w:ascii="Angsana New" w:hAnsi="Angsana New" w:cs="Angsana New"/>
          <w:color w:val="000000" w:themeColor="text1"/>
        </w:rPr>
      </w:pPr>
      <w:r w:rsidRPr="00FF0006">
        <w:rPr>
          <w:rFonts w:ascii="Angsana New" w:hAnsi="Angsana New" w:cs="Angsana New"/>
          <w:color w:val="000000" w:themeColor="text1"/>
          <w:cs/>
        </w:rPr>
        <w:t>ตามหมายเหตุประกอบงบการเงินข้อ</w:t>
      </w:r>
      <w:r w:rsidR="003701FD" w:rsidRPr="00FF0006">
        <w:rPr>
          <w:rFonts w:ascii="Angsana New" w:hAnsi="Angsana New" w:cs="Angsana New"/>
          <w:color w:val="000000" w:themeColor="text1"/>
        </w:rPr>
        <w:t xml:space="preserve"> 9</w:t>
      </w:r>
      <w:r w:rsidRPr="00FF0006">
        <w:rPr>
          <w:rFonts w:ascii="Angsana New" w:hAnsi="Angsana New" w:cs="Angsana New"/>
          <w:color w:val="000000" w:themeColor="text1"/>
          <w:cs/>
        </w:rPr>
        <w:t xml:space="preserve"> </w:t>
      </w:r>
      <w:r w:rsidRPr="00FF0006">
        <w:rPr>
          <w:rFonts w:ascii="Angsana New" w:hAnsi="Angsana New" w:cs="Angsana New" w:hint="cs"/>
          <w:color w:val="000000" w:themeColor="text1"/>
          <w:cs/>
        </w:rPr>
        <w:t>บริษัทมีเงินลงทุนในกองทุนส่วนบุคคลในต่างประเทศแห่งหนึ่ง ซึ่งวัดมูลค่าด้วยราคาทุนหักขาดทุนจากการด้อยค่า ณ วันที่</w:t>
      </w:r>
      <w:r w:rsidRPr="00FF0006">
        <w:rPr>
          <w:rFonts w:ascii="Angsana New" w:hAnsi="Angsana New" w:cs="Angsana New"/>
          <w:color w:val="000000" w:themeColor="text1"/>
        </w:rPr>
        <w:t xml:space="preserve"> 31 </w:t>
      </w:r>
      <w:r w:rsidRPr="00FF0006">
        <w:rPr>
          <w:rFonts w:ascii="Angsana New" w:hAnsi="Angsana New" w:cs="Angsana New" w:hint="cs"/>
          <w:color w:val="000000" w:themeColor="text1"/>
          <w:cs/>
        </w:rPr>
        <w:t xml:space="preserve">ธันวาคม </w:t>
      </w:r>
      <w:r w:rsidRPr="00FF0006">
        <w:rPr>
          <w:rFonts w:ascii="Angsana New" w:hAnsi="Angsana New" w:cs="Angsana New"/>
          <w:color w:val="000000" w:themeColor="text1"/>
        </w:rPr>
        <w:t>256</w:t>
      </w:r>
      <w:r w:rsidR="00E47124" w:rsidRPr="00FF0006">
        <w:rPr>
          <w:rFonts w:ascii="Angsana New" w:hAnsi="Angsana New" w:cs="Angsana New"/>
          <w:color w:val="000000" w:themeColor="text1"/>
        </w:rPr>
        <w:t>4</w:t>
      </w:r>
      <w:r w:rsidRPr="00FF0006">
        <w:rPr>
          <w:rFonts w:ascii="Angsana New" w:hAnsi="Angsana New" w:cs="Angsana New"/>
          <w:color w:val="000000" w:themeColor="text1"/>
        </w:rPr>
        <w:t xml:space="preserve"> </w:t>
      </w:r>
      <w:r w:rsidRPr="00FF0006">
        <w:rPr>
          <w:rFonts w:ascii="Angsana New" w:hAnsi="Angsana New" w:cs="Angsana New" w:hint="cs"/>
          <w:color w:val="000000" w:themeColor="text1"/>
          <w:cs/>
        </w:rPr>
        <w:t xml:space="preserve">เงินลงทุนดังกล่าวมีราคาทุนเป็นจำนวนเงิน </w:t>
      </w:r>
      <w:r w:rsidRPr="00FF0006">
        <w:rPr>
          <w:rFonts w:ascii="Angsana New" w:hAnsi="Angsana New" w:cs="Angsana New"/>
          <w:color w:val="000000" w:themeColor="text1"/>
        </w:rPr>
        <w:t xml:space="preserve">296.76 </w:t>
      </w:r>
      <w:r w:rsidRPr="00FF0006">
        <w:rPr>
          <w:rFonts w:ascii="Angsana New" w:hAnsi="Angsana New" w:cs="Angsana New" w:hint="cs"/>
          <w:color w:val="000000" w:themeColor="text1"/>
          <w:cs/>
        </w:rPr>
        <w:t>ล้านบาท และ</w:t>
      </w:r>
      <w:r w:rsidR="00FF0006" w:rsidRPr="00FF0006">
        <w:rPr>
          <w:rFonts w:ascii="Angsana New" w:hAnsi="Angsana New" w:cs="Angsana New" w:hint="cs"/>
          <w:color w:val="000000" w:themeColor="text1"/>
          <w:cs/>
        </w:rPr>
        <w:t xml:space="preserve">     </w:t>
      </w:r>
      <w:r w:rsidRPr="00FF0006">
        <w:rPr>
          <w:rFonts w:ascii="Angsana New" w:hAnsi="Angsana New" w:cs="Angsana New" w:hint="cs"/>
          <w:color w:val="000000" w:themeColor="text1"/>
          <w:cs/>
        </w:rPr>
        <w:t xml:space="preserve">ค่าเผื่อขาดทุนจากการด้อยค่าจำนวน </w:t>
      </w:r>
      <w:r w:rsidRPr="00FF0006">
        <w:rPr>
          <w:rFonts w:ascii="Angsana New" w:hAnsi="Angsana New" w:cs="Angsana New"/>
          <w:color w:val="000000" w:themeColor="text1"/>
        </w:rPr>
        <w:t xml:space="preserve">270.84 </w:t>
      </w:r>
      <w:r w:rsidRPr="00FF0006">
        <w:rPr>
          <w:rFonts w:ascii="Angsana New" w:hAnsi="Angsana New" w:cs="Angsana New" w:hint="cs"/>
          <w:color w:val="000000" w:themeColor="text1"/>
          <w:cs/>
        </w:rPr>
        <w:t>ล้านบาท ซึ่งเงินลงทุนดังกล่าวมีบริษัทจัดการกองทุนในต่างประเทศแห่งหนึ่งเป็นผู้จัดการกองทุนและมีทรัสตีในต่างประเทศแห่งหนึ่งเป็นผู้ดูแลทรัพย์สิน</w:t>
      </w:r>
      <w:r w:rsidRPr="00FF0006">
        <w:rPr>
          <w:rFonts w:ascii="Angsana New" w:hAnsi="Angsana New" w:cs="Angsana New"/>
          <w:color w:val="000000" w:themeColor="text1"/>
          <w:cs/>
        </w:rPr>
        <w:t xml:space="preserve"> </w:t>
      </w:r>
      <w:r w:rsidRPr="00FF0006">
        <w:rPr>
          <w:rFonts w:ascii="Angsana New" w:hAnsi="Angsana New" w:cs="Angsana New" w:hint="cs"/>
          <w:color w:val="000000" w:themeColor="text1"/>
          <w:cs/>
        </w:rPr>
        <w:t xml:space="preserve">เมื่อวันที่ </w:t>
      </w:r>
      <w:r w:rsidRPr="00FF0006">
        <w:rPr>
          <w:rFonts w:ascii="Angsana New" w:hAnsi="Angsana New" w:cs="Angsana New"/>
          <w:color w:val="000000" w:themeColor="text1"/>
        </w:rPr>
        <w:t xml:space="preserve">5 </w:t>
      </w:r>
      <w:r w:rsidRPr="00FF0006">
        <w:rPr>
          <w:rFonts w:ascii="Angsana New" w:hAnsi="Angsana New" w:cs="Angsana New" w:hint="cs"/>
          <w:color w:val="000000" w:themeColor="text1"/>
          <w:cs/>
        </w:rPr>
        <w:t xml:space="preserve">มิถุนายน </w:t>
      </w:r>
      <w:r w:rsidRPr="00FF0006">
        <w:rPr>
          <w:rFonts w:ascii="Angsana New" w:hAnsi="Angsana New" w:cs="Angsana New"/>
          <w:color w:val="000000" w:themeColor="text1"/>
        </w:rPr>
        <w:t xml:space="preserve">2563 </w:t>
      </w:r>
      <w:r w:rsidRPr="00FF0006">
        <w:rPr>
          <w:rFonts w:ascii="Angsana New" w:hAnsi="Angsana New" w:cs="Angsana New" w:hint="cs"/>
          <w:color w:val="000000" w:themeColor="text1"/>
          <w:cs/>
        </w:rPr>
        <w:t>บริษัทได้รับจดหมายจากกองทุนในต่างประเทศแจ้งว่า ประสบปัญหาพักการซื้อขายชั่วคราว เนื่องจากผู้ถือครองกองทุนรายใหญ่ถูกระงับการซื้อขาย (</w:t>
      </w:r>
      <w:r w:rsidRPr="00FF0006">
        <w:rPr>
          <w:rFonts w:ascii="Angsana New" w:hAnsi="Angsana New" w:cs="Angsana New"/>
          <w:color w:val="000000" w:themeColor="text1"/>
        </w:rPr>
        <w:t xml:space="preserve">The major holding in the fund has been suspended from trading) </w:t>
      </w:r>
      <w:r w:rsidRPr="00FF0006">
        <w:rPr>
          <w:rFonts w:ascii="Angsana New" w:hAnsi="Angsana New" w:cs="Angsana New" w:hint="cs"/>
          <w:color w:val="000000" w:themeColor="text1"/>
          <w:cs/>
        </w:rPr>
        <w:t xml:space="preserve">จากเหตุการณ์ดังกล่าว บริษัทจึงมีความเสี่ยงในเรื่องของการวัดมูลค่าเงินลงทุนในกองทุนส่วนบุคคลในต่างประเทศดังกล่าว </w:t>
      </w:r>
    </w:p>
    <w:p w14:paraId="1F144CC8" w14:textId="77777777" w:rsidR="00C96A7F" w:rsidRPr="00FF0006" w:rsidRDefault="00C96A7F" w:rsidP="00C96A7F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FF0006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การตอบสนองความเสี่ยงของผู้สอบบัญชี</w:t>
      </w:r>
    </w:p>
    <w:p w14:paraId="68D26461" w14:textId="77777777" w:rsidR="00C96A7F" w:rsidRPr="00FF0006" w:rsidRDefault="00C96A7F" w:rsidP="00C96A7F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F0006">
        <w:rPr>
          <w:rFonts w:asciiTheme="majorBidi" w:hAnsiTheme="majorBidi" w:cstheme="majorBidi" w:hint="cs"/>
          <w:color w:val="000000" w:themeColor="text1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6A61C144" w14:textId="1F9D4B2F" w:rsidR="00C96A7F" w:rsidRPr="00FF0006" w:rsidRDefault="00C96A7F" w:rsidP="00C96A7F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  <w:r w:rsidRPr="00FF0006">
        <w:rPr>
          <w:rFonts w:ascii="Angsana New" w:hAnsi="Angsana New" w:cs="Angsana New"/>
          <w:color w:val="000000" w:themeColor="text1"/>
          <w:cs/>
        </w:rPr>
        <w:t>-</w:t>
      </w:r>
      <w:r w:rsidRPr="00FF0006">
        <w:rPr>
          <w:rFonts w:ascii="Angsana New" w:hAnsi="Angsana New" w:cs="Angsana New"/>
          <w:color w:val="000000" w:themeColor="text1"/>
          <w:cs/>
        </w:rPr>
        <w:tab/>
      </w:r>
      <w:r w:rsidRPr="00FF0006">
        <w:rPr>
          <w:rFonts w:ascii="Angsana New" w:hAnsi="Angsana New" w:cs="Angsana New" w:hint="cs"/>
          <w:color w:val="000000" w:themeColor="text1"/>
          <w:cs/>
        </w:rPr>
        <w:t>ได้ตรวจสอบเอกสารจากทางกองทุนส่วนบุคคลในต่างประเทศที่ส่งให้แก่บริษัท</w:t>
      </w:r>
    </w:p>
    <w:p w14:paraId="43403A59" w14:textId="2779E7E6" w:rsidR="00C96A7F" w:rsidRPr="00FF0006" w:rsidRDefault="00C96A7F" w:rsidP="00C96A7F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  <w:r w:rsidRPr="00FF0006">
        <w:rPr>
          <w:rFonts w:ascii="Angsana New" w:hAnsi="Angsana New" w:cs="Angsana New"/>
          <w:color w:val="000000" w:themeColor="text1"/>
        </w:rPr>
        <w:t>-</w:t>
      </w:r>
      <w:r w:rsidRPr="00FF0006">
        <w:rPr>
          <w:rFonts w:ascii="Angsana New" w:hAnsi="Angsana New" w:cs="Angsana New"/>
          <w:color w:val="000000" w:themeColor="text1"/>
          <w:cs/>
        </w:rPr>
        <w:tab/>
      </w:r>
      <w:r w:rsidRPr="00FF0006">
        <w:rPr>
          <w:rFonts w:ascii="Angsana New" w:hAnsi="Angsana New" w:cs="Angsana New" w:hint="cs"/>
          <w:color w:val="000000" w:themeColor="text1"/>
          <w:cs/>
        </w:rPr>
        <w:t>ได้สอบถามเป็นลายลักษณ์อักษรไปถึงผู้จัดการกองทุนส่วนบุคคลต่างประเทศ เพื่อสอบถามถึงรายละเอียดเพิ่มเติม</w:t>
      </w:r>
      <w:r w:rsidR="00E47124" w:rsidRPr="00FF0006">
        <w:rPr>
          <w:rFonts w:ascii="Angsana New" w:hAnsi="Angsana New" w:cs="Angsana New"/>
          <w:color w:val="000000" w:themeColor="text1"/>
        </w:rPr>
        <w:t xml:space="preserve"> </w:t>
      </w:r>
      <w:r w:rsidR="00E47124" w:rsidRPr="00FF0006">
        <w:rPr>
          <w:rFonts w:ascii="Angsana New" w:hAnsi="Angsana New" w:cs="Angsana New" w:hint="cs"/>
          <w:color w:val="000000" w:themeColor="text1"/>
          <w:cs/>
        </w:rPr>
        <w:t>และความคืบหน้า</w:t>
      </w:r>
      <w:r w:rsidRPr="00FF0006">
        <w:rPr>
          <w:rFonts w:ascii="Angsana New" w:hAnsi="Angsana New" w:cs="Angsana New" w:hint="cs"/>
          <w:color w:val="000000" w:themeColor="text1"/>
          <w:cs/>
        </w:rPr>
        <w:t>ของเหตุที่ถูกระงับการซื้อขาย</w:t>
      </w:r>
    </w:p>
    <w:p w14:paraId="120B50B6" w14:textId="350EBB4D" w:rsidR="00C96A7F" w:rsidRPr="00FF0006" w:rsidRDefault="00C96A7F" w:rsidP="00C96A7F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  <w:r w:rsidRPr="00FF0006">
        <w:rPr>
          <w:rFonts w:ascii="Angsana New" w:hAnsi="Angsana New" w:cs="Angsana New"/>
          <w:color w:val="000000" w:themeColor="text1"/>
        </w:rPr>
        <w:t>-</w:t>
      </w:r>
      <w:r w:rsidRPr="00FF0006">
        <w:rPr>
          <w:rFonts w:ascii="Angsana New" w:hAnsi="Angsana New" w:cs="Angsana New"/>
          <w:color w:val="000000" w:themeColor="text1"/>
        </w:rPr>
        <w:tab/>
      </w:r>
      <w:r w:rsidRPr="00FF0006">
        <w:rPr>
          <w:rFonts w:ascii="Angsana New" w:hAnsi="Angsana New" w:cs="Angsana New" w:hint="cs"/>
          <w:color w:val="000000" w:themeColor="text1"/>
          <w:cs/>
        </w:rPr>
        <w:t>ได้ตรวจสอบแห</w:t>
      </w:r>
      <w:r w:rsidR="006D0F0D">
        <w:rPr>
          <w:rFonts w:ascii="Angsana New" w:hAnsi="Angsana New" w:cs="Angsana New" w:hint="cs"/>
          <w:color w:val="000000" w:themeColor="text1"/>
          <w:cs/>
        </w:rPr>
        <w:t>ล่</w:t>
      </w:r>
      <w:r w:rsidRPr="00FF0006">
        <w:rPr>
          <w:rFonts w:ascii="Angsana New" w:hAnsi="Angsana New" w:cs="Angsana New" w:hint="cs"/>
          <w:color w:val="000000" w:themeColor="text1"/>
          <w:cs/>
        </w:rPr>
        <w:t>งที่มาของการตอบกลับจากผู้จัดการกองทุนส่วนบุคคลในต่างประเทศ</w:t>
      </w:r>
    </w:p>
    <w:p w14:paraId="57240A91" w14:textId="5AA49D68" w:rsidR="00C96A7F" w:rsidRPr="00FF0006" w:rsidRDefault="00C96A7F" w:rsidP="00C96A7F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  <w:r w:rsidRPr="00FF0006">
        <w:rPr>
          <w:rFonts w:ascii="Angsana New" w:hAnsi="Angsana New" w:cs="Angsana New"/>
          <w:color w:val="000000" w:themeColor="text1"/>
        </w:rPr>
        <w:t>-</w:t>
      </w:r>
      <w:r w:rsidRPr="00FF0006">
        <w:rPr>
          <w:rFonts w:ascii="Angsana New" w:hAnsi="Angsana New" w:cs="Angsana New"/>
          <w:color w:val="000000" w:themeColor="text1"/>
        </w:rPr>
        <w:tab/>
      </w:r>
      <w:r w:rsidR="009C1A20" w:rsidRPr="00FF0006">
        <w:rPr>
          <w:rFonts w:ascii="Angsana New" w:hAnsi="Angsana New" w:cs="Angsana New" w:hint="cs"/>
          <w:color w:val="000000" w:themeColor="text1"/>
          <w:cs/>
        </w:rPr>
        <w:t>ไ</w:t>
      </w:r>
      <w:r w:rsidRPr="00FF0006">
        <w:rPr>
          <w:rFonts w:ascii="Angsana New" w:hAnsi="Angsana New" w:cs="Angsana New" w:hint="cs"/>
          <w:color w:val="000000" w:themeColor="text1"/>
          <w:cs/>
        </w:rPr>
        <w:t>ด้ส่งหนังสือยืนยันยอดคงเหลือ เพื่อสอบถามจำนวนหน่วยลงทุนคงเหลือ ณ วันสิ้นงวด และมูลค่าของ</w:t>
      </w:r>
      <w:r w:rsidR="00FF0006" w:rsidRPr="00FF0006">
        <w:rPr>
          <w:rFonts w:ascii="Angsana New" w:hAnsi="Angsana New" w:cs="Angsana New" w:hint="cs"/>
          <w:color w:val="000000" w:themeColor="text1"/>
          <w:cs/>
        </w:rPr>
        <w:t xml:space="preserve">   </w:t>
      </w:r>
      <w:r w:rsidRPr="00FF0006">
        <w:rPr>
          <w:rFonts w:ascii="Angsana New" w:hAnsi="Angsana New" w:cs="Angsana New" w:hint="cs"/>
          <w:color w:val="000000" w:themeColor="text1"/>
          <w:cs/>
        </w:rPr>
        <w:t>หน่วยลงทุน ที่เป็นสิทธิของบริษัท ซึ่งได้ระบุมูลค่าของหน่วยลงทุนเท่ากับที่ได้วัดมูลค่าไว้ล่าสุดแล้ว</w:t>
      </w:r>
    </w:p>
    <w:p w14:paraId="1CB63C36" w14:textId="029F2734" w:rsidR="00C96A7F" w:rsidRPr="00FF0006" w:rsidRDefault="00C96A7F" w:rsidP="00C96A7F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  <w:cs/>
        </w:rPr>
      </w:pPr>
      <w:r w:rsidRPr="00FF0006">
        <w:rPr>
          <w:rFonts w:ascii="Angsana New" w:hAnsi="Angsana New" w:cs="Angsana New"/>
          <w:color w:val="000000" w:themeColor="text1"/>
        </w:rPr>
        <w:t>-</w:t>
      </w:r>
      <w:r w:rsidRPr="00FF0006">
        <w:rPr>
          <w:rFonts w:ascii="Angsana New" w:hAnsi="Angsana New" w:cs="Angsana New"/>
          <w:color w:val="000000" w:themeColor="text1"/>
        </w:rPr>
        <w:tab/>
      </w:r>
      <w:r w:rsidRPr="00FF0006">
        <w:rPr>
          <w:rFonts w:ascii="Angsana New" w:hAnsi="Angsana New" w:cs="Angsana New" w:hint="cs"/>
          <w:color w:val="000000" w:themeColor="text1"/>
          <w:cs/>
        </w:rPr>
        <w:t>ได้สืบค้นข้อมูลราคาหน่วยลงทุนผ่านทางเว็บไซต์ พบว่า ราคาของหน่วยลงทุนไม่มีการเปลี่ยนแปลงไปตั้งแต่</w:t>
      </w:r>
      <w:r w:rsidR="006D0F0D">
        <w:rPr>
          <w:rFonts w:ascii="Angsana New" w:hAnsi="Angsana New" w:cs="Angsana New" w:hint="cs"/>
          <w:color w:val="000000" w:themeColor="text1"/>
          <w:cs/>
        </w:rPr>
        <w:t>วันที่</w:t>
      </w:r>
      <w:r w:rsidRPr="00FF0006">
        <w:rPr>
          <w:rFonts w:ascii="Angsana New" w:hAnsi="Angsana New" w:cs="Angsana New" w:hint="cs"/>
          <w:color w:val="000000" w:themeColor="text1"/>
          <w:cs/>
        </w:rPr>
        <w:t>ถูกระงับการซื้อขายจริง</w:t>
      </w:r>
    </w:p>
    <w:p w14:paraId="1630ADCD" w14:textId="06A12EF4" w:rsidR="00C96A7F" w:rsidRPr="00FF0006" w:rsidRDefault="00C96A7F" w:rsidP="00C96A7F">
      <w:pPr>
        <w:ind w:left="1134" w:right="27" w:hanging="425"/>
        <w:jc w:val="thaiDistribute"/>
        <w:rPr>
          <w:rFonts w:ascii="Angsana New" w:hAnsi="Angsana New" w:cs="Angsana New" w:hint="cs"/>
          <w:color w:val="000000" w:themeColor="text1"/>
          <w:cs/>
        </w:rPr>
      </w:pPr>
      <w:r w:rsidRPr="00FF0006">
        <w:rPr>
          <w:rFonts w:ascii="Angsana New" w:hAnsi="Angsana New" w:cs="Angsana New"/>
          <w:color w:val="000000" w:themeColor="text1"/>
        </w:rPr>
        <w:t>-</w:t>
      </w:r>
      <w:r w:rsidRPr="00FF0006">
        <w:rPr>
          <w:rFonts w:ascii="Angsana New" w:hAnsi="Angsana New" w:cs="Angsana New"/>
          <w:color w:val="000000" w:themeColor="text1"/>
        </w:rPr>
        <w:tab/>
      </w:r>
      <w:r w:rsidRPr="00FF0006">
        <w:rPr>
          <w:rFonts w:ascii="Angsana New" w:hAnsi="Angsana New" w:cs="Angsana New" w:hint="cs"/>
          <w:color w:val="000000" w:themeColor="text1"/>
          <w:cs/>
        </w:rPr>
        <w:t>ทั้งนี้ได้ตรวจสอบ</w:t>
      </w:r>
      <w:r w:rsidR="006D0F0D">
        <w:rPr>
          <w:rFonts w:ascii="Angsana New" w:hAnsi="Angsana New" w:cs="Angsana New" w:hint="cs"/>
          <w:color w:val="000000" w:themeColor="text1"/>
          <w:cs/>
        </w:rPr>
        <w:t>ใบอนุญาต</w:t>
      </w:r>
      <w:r w:rsidRPr="00FF0006">
        <w:rPr>
          <w:rFonts w:ascii="Angsana New" w:hAnsi="Angsana New" w:cs="Angsana New" w:hint="cs"/>
          <w:color w:val="000000" w:themeColor="text1"/>
          <w:cs/>
        </w:rPr>
        <w:t>ของผู้จัดการกองทุนส่วนบุคคลในต่างประเทศแล้ว</w:t>
      </w:r>
      <w:r w:rsidRPr="00FF0006">
        <w:rPr>
          <w:rFonts w:ascii="Angsana New" w:hAnsi="Angsana New" w:cs="Angsana New"/>
          <w:color w:val="000000" w:themeColor="text1"/>
        </w:rPr>
        <w:t xml:space="preserve"> </w:t>
      </w:r>
      <w:r w:rsidRPr="00FF0006">
        <w:rPr>
          <w:rFonts w:ascii="Angsana New" w:hAnsi="Angsana New" w:cs="Angsana New" w:hint="cs"/>
          <w:color w:val="000000" w:themeColor="text1"/>
          <w:cs/>
        </w:rPr>
        <w:t>โดยยังมีผลเป็นผู้จัดการกองทุนต่างประเทศ</w:t>
      </w:r>
      <w:r w:rsidR="006D0F0D">
        <w:rPr>
          <w:rFonts w:ascii="Angsana New" w:hAnsi="Angsana New" w:cs="Angsana New" w:hint="cs"/>
          <w:color w:val="000000" w:themeColor="text1"/>
          <w:cs/>
        </w:rPr>
        <w:t>ที่ได้รับอนุญาตจ</w:t>
      </w:r>
      <w:r w:rsidRPr="00FF0006">
        <w:rPr>
          <w:rFonts w:ascii="Angsana New" w:hAnsi="Angsana New" w:cs="Angsana New" w:hint="cs"/>
          <w:color w:val="000000" w:themeColor="text1"/>
          <w:cs/>
        </w:rPr>
        <w:t>นถึง</w:t>
      </w:r>
      <w:r w:rsidR="006D0F0D">
        <w:rPr>
          <w:rFonts w:ascii="Angsana New" w:hAnsi="Angsana New" w:cs="Angsana New" w:hint="cs"/>
          <w:color w:val="000000" w:themeColor="text1"/>
          <w:cs/>
        </w:rPr>
        <w:t>วันที่รายงาน</w:t>
      </w:r>
    </w:p>
    <w:p w14:paraId="64883E34" w14:textId="071581D0" w:rsidR="00C96A7F" w:rsidRPr="00FF0006" w:rsidRDefault="00C96A7F" w:rsidP="00C96A7F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  <w:r w:rsidRPr="00FF0006">
        <w:rPr>
          <w:rFonts w:ascii="Angsana New" w:hAnsi="Angsana New" w:cs="Angsana New"/>
          <w:color w:val="000000" w:themeColor="text1"/>
        </w:rPr>
        <w:t>-</w:t>
      </w:r>
      <w:r w:rsidRPr="00FF0006">
        <w:rPr>
          <w:rFonts w:ascii="Angsana New" w:hAnsi="Angsana New" w:cs="Angsana New"/>
          <w:color w:val="000000" w:themeColor="text1"/>
        </w:rPr>
        <w:tab/>
      </w:r>
      <w:r w:rsidRPr="00FF0006">
        <w:rPr>
          <w:rFonts w:ascii="Angsana New" w:hAnsi="Angsana New" w:cs="Angsana New" w:hint="cs"/>
          <w:color w:val="000000" w:themeColor="text1"/>
          <w:cs/>
        </w:rPr>
        <w:t>ได้อ่านรายงานการประชุม ทั้งก่อนและหลังวันสิ้นรอบระยะเวลารายงาน เพื่อติดตามความคืบหน้าของ</w:t>
      </w:r>
      <w:r w:rsidR="00FF0006" w:rsidRPr="00FF0006">
        <w:rPr>
          <w:rFonts w:ascii="Angsana New" w:hAnsi="Angsana New" w:cs="Angsana New" w:hint="cs"/>
          <w:color w:val="000000" w:themeColor="text1"/>
          <w:cs/>
        </w:rPr>
        <w:t xml:space="preserve">        </w:t>
      </w:r>
      <w:r w:rsidRPr="00FF0006">
        <w:rPr>
          <w:rFonts w:ascii="Angsana New" w:hAnsi="Angsana New" w:cs="Angsana New" w:hint="cs"/>
          <w:color w:val="000000" w:themeColor="text1"/>
          <w:cs/>
        </w:rPr>
        <w:t>เรื่องดังกล่าว</w:t>
      </w:r>
      <w:r w:rsidRPr="00FF0006">
        <w:rPr>
          <w:rFonts w:ascii="Angsana New" w:hAnsi="Angsana New" w:cs="Angsana New"/>
          <w:color w:val="000000" w:themeColor="text1"/>
        </w:rPr>
        <w:t xml:space="preserve"> </w:t>
      </w:r>
      <w:r w:rsidRPr="00FF0006">
        <w:rPr>
          <w:rFonts w:ascii="Angsana New" w:hAnsi="Angsana New" w:cs="Angsana New" w:hint="cs"/>
          <w:color w:val="000000" w:themeColor="text1"/>
          <w:cs/>
        </w:rPr>
        <w:t>และ</w:t>
      </w:r>
    </w:p>
    <w:p w14:paraId="59C73B96" w14:textId="6C59EDF2" w:rsidR="00C96A7F" w:rsidRPr="00FF0006" w:rsidRDefault="00C96A7F" w:rsidP="00C96A7F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  <w:r w:rsidRPr="00FF0006">
        <w:rPr>
          <w:rFonts w:ascii="Angsana New" w:hAnsi="Angsana New" w:cs="Angsana New"/>
          <w:color w:val="000000" w:themeColor="text1"/>
        </w:rPr>
        <w:t>-</w:t>
      </w:r>
      <w:r w:rsidRPr="00FF0006">
        <w:rPr>
          <w:rFonts w:ascii="Angsana New" w:hAnsi="Angsana New" w:cs="Angsana New"/>
          <w:color w:val="000000" w:themeColor="text1"/>
        </w:rPr>
        <w:tab/>
      </w:r>
      <w:r w:rsidRPr="00FF0006">
        <w:rPr>
          <w:rFonts w:ascii="Angsana New" w:hAnsi="Angsana New" w:cs="Angsana New" w:hint="cs"/>
          <w:color w:val="000000" w:themeColor="text1"/>
          <w:cs/>
        </w:rPr>
        <w:t>ได้สอบถามความคืบหน้า</w:t>
      </w:r>
      <w:r w:rsidR="006D0F0D">
        <w:rPr>
          <w:rFonts w:ascii="Angsana New" w:hAnsi="Angsana New" w:cs="Angsana New" w:hint="cs"/>
          <w:color w:val="000000" w:themeColor="text1"/>
          <w:cs/>
        </w:rPr>
        <w:t>จาก</w:t>
      </w:r>
      <w:r w:rsidRPr="00FF0006">
        <w:rPr>
          <w:rFonts w:ascii="Angsana New" w:hAnsi="Angsana New" w:cs="Angsana New" w:hint="cs"/>
          <w:color w:val="000000" w:themeColor="text1"/>
          <w:cs/>
        </w:rPr>
        <w:t>ผู้จัดการกองทุนส่วนบุคคลในต่างประเทศอีกครั้งหนึ่ง ในช่วงใกล้วันอนุมัติ</w:t>
      </w:r>
      <w:r w:rsidR="00FF0006" w:rsidRPr="00FF0006">
        <w:rPr>
          <w:rFonts w:ascii="Angsana New" w:hAnsi="Angsana New" w:cs="Angsana New" w:hint="cs"/>
          <w:color w:val="000000" w:themeColor="text1"/>
          <w:cs/>
        </w:rPr>
        <w:t xml:space="preserve">        </w:t>
      </w:r>
      <w:r w:rsidRPr="00FF0006">
        <w:rPr>
          <w:rFonts w:ascii="Angsana New" w:hAnsi="Angsana New" w:cs="Angsana New" w:hint="cs"/>
          <w:color w:val="000000" w:themeColor="text1"/>
          <w:cs/>
        </w:rPr>
        <w:t>งบการเงิน เพื่อประเมินสถานการณ์ที่อาจเปลี่ยนแปลงไป</w:t>
      </w:r>
    </w:p>
    <w:p w14:paraId="713C19DF" w14:textId="29B98469" w:rsidR="009C1A20" w:rsidRPr="00FF0006" w:rsidRDefault="009C1A20" w:rsidP="00C96A7F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</w:p>
    <w:p w14:paraId="4D19887C" w14:textId="6795DCCE" w:rsidR="009C1A20" w:rsidRPr="00FF0006" w:rsidRDefault="009C1A20" w:rsidP="00C96A7F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</w:p>
    <w:p w14:paraId="7B44A9EB" w14:textId="03F68B17" w:rsidR="009C1A20" w:rsidRDefault="009C1A20" w:rsidP="00C96A7F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</w:p>
    <w:p w14:paraId="2442B52B" w14:textId="2E2CF4DC" w:rsidR="003B050B" w:rsidRDefault="003B050B" w:rsidP="00C96A7F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</w:p>
    <w:p w14:paraId="1F1A5F71" w14:textId="77777777" w:rsidR="00F7099A" w:rsidRPr="00FF0006" w:rsidRDefault="00F7099A" w:rsidP="00C96A7F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</w:p>
    <w:p w14:paraId="27F06CCB" w14:textId="4D8A6FE7" w:rsidR="00F93FA7" w:rsidRPr="00FF0006" w:rsidRDefault="00F93FA7" w:rsidP="00C96A7F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</w:p>
    <w:p w14:paraId="52F3C7AF" w14:textId="77777777" w:rsidR="00F93FA7" w:rsidRPr="00FF0006" w:rsidRDefault="00F93FA7" w:rsidP="00C96A7F">
      <w:pPr>
        <w:ind w:left="1134" w:right="27" w:hanging="425"/>
        <w:jc w:val="thaiDistribute"/>
        <w:rPr>
          <w:rFonts w:ascii="Angsana New" w:hAnsi="Angsana New" w:cs="Angsana New"/>
          <w:color w:val="000000" w:themeColor="text1"/>
        </w:rPr>
      </w:pPr>
    </w:p>
    <w:p w14:paraId="0A3C339F" w14:textId="77777777" w:rsidR="00F93FA7" w:rsidRPr="00FF0006" w:rsidRDefault="00F93FA7" w:rsidP="00F93FA7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</w:p>
    <w:p w14:paraId="42950459" w14:textId="77777777" w:rsidR="00F93FA7" w:rsidRPr="00FF0006" w:rsidRDefault="00F93FA7" w:rsidP="00F93FA7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</w:pPr>
      <w:r w:rsidRPr="00FF0006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  <w:t>*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  <w:t>**/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</w:rPr>
        <w:t>4</w:t>
      </w:r>
    </w:p>
    <w:p w14:paraId="1C942A34" w14:textId="77777777" w:rsidR="00F93FA7" w:rsidRPr="00FF0006" w:rsidRDefault="00F93FA7" w:rsidP="00F93FA7">
      <w:pPr>
        <w:pStyle w:val="ListParagraph"/>
        <w:autoSpaceDE w:val="0"/>
        <w:autoSpaceDN w:val="0"/>
        <w:adjustRightInd w:val="0"/>
        <w:spacing w:before="120"/>
        <w:ind w:left="-142"/>
        <w:jc w:val="center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lastRenderedPageBreak/>
        <w:t xml:space="preserve">- 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</w:rPr>
        <w:t>4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cs/>
        </w:rPr>
        <w:t xml:space="preserve"> -</w:t>
      </w:r>
    </w:p>
    <w:p w14:paraId="1B7F8A82" w14:textId="6B8A857A" w:rsidR="007808A7" w:rsidRPr="00FF0006" w:rsidRDefault="007808A7" w:rsidP="007808A7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FF0006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การด้อยค่าของเงินลงทุนในบริษัทย่อย</w:t>
      </w:r>
    </w:p>
    <w:p w14:paraId="06F15B92" w14:textId="77777777" w:rsidR="007808A7" w:rsidRPr="00FF0006" w:rsidRDefault="007808A7" w:rsidP="007808A7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 w:rsidRPr="00FF0006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ความเสี่ยง</w:t>
      </w:r>
    </w:p>
    <w:p w14:paraId="7452A84F" w14:textId="5112422C" w:rsidR="007808A7" w:rsidRPr="00FF0006" w:rsidRDefault="007808A7" w:rsidP="007808A7">
      <w:pPr>
        <w:ind w:right="27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FF0006">
        <w:rPr>
          <w:rFonts w:asciiTheme="majorBidi" w:hAnsiTheme="majorBidi" w:cstheme="majorBidi" w:hint="cs"/>
          <w:color w:val="000000" w:themeColor="text1"/>
          <w:cs/>
        </w:rPr>
        <w:t>ตามหมายเหตุประกอบงบการเงินข้อ</w:t>
      </w:r>
      <w:r w:rsidR="003701FD" w:rsidRPr="00FF0006">
        <w:rPr>
          <w:rFonts w:asciiTheme="majorBidi" w:hAnsiTheme="majorBidi" w:cstheme="majorBidi"/>
          <w:color w:val="000000" w:themeColor="text1"/>
        </w:rPr>
        <w:t xml:space="preserve"> 12</w:t>
      </w:r>
      <w:r w:rsidRPr="00FF0006">
        <w:rPr>
          <w:rFonts w:asciiTheme="majorBidi" w:hAnsiTheme="majorBidi" w:cstheme="majorBidi" w:hint="cs"/>
          <w:color w:val="000000" w:themeColor="text1"/>
          <w:cs/>
        </w:rPr>
        <w:t xml:space="preserve"> บริษัทมีข้อบ่งชี้การด้อยค่าของเงินลงทุนในบริษัทย่อยบางแห่ง เหตุเนื่องจากผลการดำเนินงานที่เกิดขึ้นจริงต่ำกว่าที่ฝ่ายบริหารได้ประมาณการไว้ ส่งผลกระทบต่อการปรับประมาณการกระแสเงินสดที่คาดว่าจะได้รับคืนในอนาคตซึ่งคิดลดเป็นมูลค่าปัจจุบัน </w:t>
      </w:r>
      <w:r w:rsidR="009C1A20" w:rsidRPr="00FF0006">
        <w:rPr>
          <w:rFonts w:asciiTheme="majorBidi" w:hAnsiTheme="majorBidi" w:cs="Angsana New"/>
          <w:color w:val="000000" w:themeColor="text1"/>
          <w:cs/>
        </w:rPr>
        <w:t>โดยข้อมูลนี้ จัดทำขึ้นโดยใช้ดุลยพินิจของฝ่ายบริหาร ซึ่งมีผลต่อการบันทึกด้อยค่าของเงินลงทุนในบริษัทย่อย ข้าพเจ้าเห็นว่าการใช้ดุลยพินิจดังกล่าวถือเป็นเรื่องสำคัญ ข้าพเจ้าจึงนำเรื่องดังกล่าวถือเป็นเรื่องสำคัญในการตรวจสอบ</w:t>
      </w:r>
    </w:p>
    <w:p w14:paraId="220FC85A" w14:textId="77777777" w:rsidR="007808A7" w:rsidRPr="00FF0006" w:rsidRDefault="007808A7" w:rsidP="007808A7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FF0006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การตอบสนองความเสี่ยงของผู้สอบบัญชี</w:t>
      </w:r>
    </w:p>
    <w:p w14:paraId="5285DCAA" w14:textId="77777777" w:rsidR="007808A7" w:rsidRPr="00FF0006" w:rsidRDefault="007808A7" w:rsidP="007808A7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F0006">
        <w:rPr>
          <w:rFonts w:asciiTheme="majorBidi" w:hAnsiTheme="majorBidi" w:cstheme="majorBidi" w:hint="cs"/>
          <w:color w:val="000000" w:themeColor="text1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474FF6BA" w14:textId="01DC6DB3" w:rsidR="003701FD" w:rsidRPr="00FF0006" w:rsidRDefault="007808A7" w:rsidP="009C1A20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F0006">
        <w:rPr>
          <w:rFonts w:asciiTheme="majorBidi" w:hAnsiTheme="majorBidi" w:cstheme="majorBidi" w:hint="cs"/>
          <w:color w:val="000000" w:themeColor="text1"/>
          <w:cs/>
        </w:rPr>
        <w:t xml:space="preserve">เปรียบเทียบมูลค่าที่คาดว่าจะได้รับคืนกับเงินลงทุน ณ วันสิ้นรอบบัญชี ตามวิธีมูลค่าตามบัญชีหลังจากการปรับปรุง </w:t>
      </w:r>
      <w:r w:rsidRPr="00FF0006">
        <w:rPr>
          <w:rFonts w:asciiTheme="majorBidi" w:hAnsiTheme="majorBidi" w:cstheme="majorBidi" w:hint="cs"/>
          <w:color w:val="000000" w:themeColor="text1"/>
          <w:sz w:val="28"/>
          <w:cs/>
        </w:rPr>
        <w:t>(</w:t>
      </w:r>
      <w:r w:rsidRPr="00FF0006">
        <w:rPr>
          <w:rFonts w:asciiTheme="majorBidi" w:hAnsiTheme="majorBidi" w:cstheme="majorBidi"/>
          <w:color w:val="000000" w:themeColor="text1"/>
          <w:sz w:val="28"/>
        </w:rPr>
        <w:t>Adjusted Net Book Value</w:t>
      </w:r>
      <w:r w:rsidRPr="00FF0006">
        <w:rPr>
          <w:rFonts w:asciiTheme="majorBidi" w:hAnsiTheme="majorBidi" w:cs="Angsana New"/>
          <w:color w:val="000000" w:themeColor="text1"/>
          <w:sz w:val="28"/>
          <w:cs/>
        </w:rPr>
        <w:t>)</w:t>
      </w:r>
      <w:r w:rsidRPr="00FF0006">
        <w:rPr>
          <w:rFonts w:asciiTheme="majorBidi" w:hAnsiTheme="majorBidi" w:cstheme="majorBidi"/>
          <w:color w:val="000000" w:themeColor="text1"/>
        </w:rPr>
        <w:t xml:space="preserve"> </w:t>
      </w:r>
      <w:r w:rsidRPr="00FF0006">
        <w:rPr>
          <w:rFonts w:asciiTheme="majorBidi" w:hAnsiTheme="majorBidi" w:cstheme="majorBidi" w:hint="cs"/>
          <w:color w:val="000000" w:themeColor="text1"/>
          <w:cs/>
        </w:rPr>
        <w:t xml:space="preserve">หรือวิธีประมาณการมูลค่าการกระแสเงินสดที่คาดว่าจะได้รับคืนในอนาคตซึ่งคิดลดเป็นมูลค่าปัจจุบัน </w:t>
      </w:r>
      <w:r w:rsidR="006F1C27" w:rsidRPr="00FF0006">
        <w:rPr>
          <w:rFonts w:asciiTheme="majorBidi" w:hAnsiTheme="majorBidi" w:cstheme="majorBidi" w:hint="cs"/>
          <w:color w:val="000000" w:themeColor="text1"/>
          <w:cs/>
        </w:rPr>
        <w:t>แล้วแต่มูลค่าใดจะสูงกว่า</w:t>
      </w:r>
    </w:p>
    <w:p w14:paraId="6ED894DC" w14:textId="77777777" w:rsidR="007808A7" w:rsidRPr="00FF0006" w:rsidRDefault="007808A7" w:rsidP="007808A7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05D3A0B4" w14:textId="77777777" w:rsidR="007808A7" w:rsidRPr="00FF0006" w:rsidRDefault="007808A7" w:rsidP="007808A7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22C8D8B5" w14:textId="77777777" w:rsidR="007808A7" w:rsidRPr="00FF0006" w:rsidRDefault="007808A7" w:rsidP="007808A7">
      <w:pPr>
        <w:pStyle w:val="ListParagraph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F0006">
        <w:rPr>
          <w:rFonts w:asciiTheme="majorBidi" w:hAnsiTheme="majorBidi" w:cstheme="majorBidi"/>
          <w:color w:val="000000" w:themeColor="text1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0E2E5DE4" w14:textId="77777777" w:rsidR="007808A7" w:rsidRPr="00FF0006" w:rsidRDefault="007808A7" w:rsidP="007808A7">
      <w:pPr>
        <w:pStyle w:val="ListParagraph"/>
        <w:numPr>
          <w:ilvl w:val="0"/>
          <w:numId w:val="4"/>
        </w:numPr>
        <w:spacing w:line="320" w:lineRule="exact"/>
        <w:ind w:right="27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 w:rsidRPr="00FF0006">
        <w:rPr>
          <w:rFonts w:asciiTheme="majorBidi" w:hAnsiTheme="majorBidi" w:cstheme="majorBidi" w:hint="cs"/>
          <w:color w:val="000000" w:themeColor="text1"/>
          <w:cs/>
        </w:rPr>
        <w:t>ทดสอบการคำนวณเพื่อพิจารณามูลค่าการบันทึกการด้อยค่าของเงินลงทุนในบริษัทย่อย</w:t>
      </w:r>
    </w:p>
    <w:p w14:paraId="7745C30A" w14:textId="77777777" w:rsidR="00C96A7F" w:rsidRPr="00FF0006" w:rsidRDefault="00C96A7F" w:rsidP="00C96A7F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</w:rPr>
      </w:pPr>
      <w:r w:rsidRPr="00FF0006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ข้อมูลอื่น</w:t>
      </w:r>
    </w:p>
    <w:p w14:paraId="4A583C76" w14:textId="77777777" w:rsidR="00C96A7F" w:rsidRPr="00FF0006" w:rsidRDefault="00C96A7F" w:rsidP="00C96A7F">
      <w:pPr>
        <w:pStyle w:val="Default"/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FF0006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36144F03" w14:textId="7C56F4F5" w:rsidR="00C96A7F" w:rsidRPr="00FF0006" w:rsidRDefault="00C96A7F" w:rsidP="00C96A7F">
      <w:pPr>
        <w:pStyle w:val="Default"/>
        <w:spacing w:before="120" w:after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FF0006">
        <w:rPr>
          <w:rFonts w:ascii="Angsana New" w:hAnsi="Angsana New" w:cs="Angsana New"/>
          <w:color w:val="000000" w:themeColor="text1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4427FF41" w14:textId="77777777" w:rsidR="00C96A7F" w:rsidRPr="00FF0006" w:rsidRDefault="00C96A7F" w:rsidP="003701FD">
      <w:pPr>
        <w:pStyle w:val="Default"/>
        <w:spacing w:before="24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FF0006">
        <w:rPr>
          <w:rFonts w:ascii="Angsana New" w:hAnsi="Angsana New" w:cs="Angsana New"/>
          <w:color w:val="000000" w:themeColor="text1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FF000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ปรากฏ</w:t>
      </w:r>
      <w:r w:rsidRPr="00FF0006">
        <w:rPr>
          <w:rFonts w:ascii="Angsana New" w:hAnsi="Angsana New" w:cs="Angsana New"/>
          <w:color w:val="000000" w:themeColor="text1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4D78404C" w14:textId="496E66F4" w:rsidR="00C96A7F" w:rsidRPr="00FF0006" w:rsidRDefault="00C96A7F" w:rsidP="00C96A7F">
      <w:pPr>
        <w:pStyle w:val="Default"/>
        <w:spacing w:before="120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FF0006">
        <w:rPr>
          <w:rFonts w:ascii="Angsana New" w:hAnsi="Angsana New" w:cs="Angsana New"/>
          <w:color w:val="000000" w:themeColor="text1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0FEFB79" w14:textId="77777777" w:rsidR="00F93FA7" w:rsidRPr="00FF0006" w:rsidRDefault="00F93FA7" w:rsidP="00F93FA7">
      <w:pPr>
        <w:pStyle w:val="Default"/>
        <w:spacing w:line="320" w:lineRule="exact"/>
        <w:ind w:left="108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</w:pPr>
      <w:r w:rsidRPr="00FF0006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  <w:t>*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  <w:t>**/</w:t>
      </w:r>
      <w:r w:rsidRPr="00FF0006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  <w:t>5</w:t>
      </w:r>
    </w:p>
    <w:p w14:paraId="61022AB8" w14:textId="77777777" w:rsidR="00F93FA7" w:rsidRPr="00FF0006" w:rsidRDefault="00F93FA7" w:rsidP="00F93FA7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color w:val="000000" w:themeColor="text1"/>
          <w:spacing w:val="-2"/>
          <w:lang w:eastAsia="en-US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lastRenderedPageBreak/>
        <w:t xml:space="preserve">- </w:t>
      </w:r>
      <w:r w:rsidRPr="00FF0006">
        <w:rPr>
          <w:rFonts w:ascii="Angsana New" w:eastAsia="Times New Roman" w:hAnsi="Angsana New" w:cs="Angsana New" w:hint="cs"/>
          <w:color w:val="000000" w:themeColor="text1"/>
          <w:spacing w:val="-2"/>
          <w:cs/>
          <w:lang w:eastAsia="en-US"/>
        </w:rPr>
        <w:t>5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  <w:lang w:eastAsia="en-US"/>
        </w:rPr>
        <w:t xml:space="preserve"> -</w:t>
      </w:r>
    </w:p>
    <w:p w14:paraId="6662596C" w14:textId="42CC27F7" w:rsidR="00C96A7F" w:rsidRPr="003B050B" w:rsidRDefault="00C96A7F" w:rsidP="00AD6475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3B050B" w:rsidRPr="003B050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รวมและงบการเงินเฉพาะกิจการ</w:t>
      </w:r>
    </w:p>
    <w:p w14:paraId="660D6FAE" w14:textId="0A96D2B9" w:rsidR="00C96A7F" w:rsidRPr="00FF0006" w:rsidRDefault="00C96A7F" w:rsidP="00C96A7F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3B050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3B050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C82522F" w14:textId="24F5F3CD" w:rsidR="00C96A7F" w:rsidRPr="00FF0006" w:rsidRDefault="00C96A7F" w:rsidP="00C96A7F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ในการจัดทำงบการเงิน</w:t>
      </w:r>
      <w:r w:rsidR="003B050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FF0006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 (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ตามความเหมาะสม</w:t>
      </w:r>
      <w:r w:rsidRPr="00FF0006">
        <w:rPr>
          <w:rFonts w:asciiTheme="majorBidi" w:hAnsiTheme="majorBidi" w:cs="Angsana New"/>
          <w:color w:val="000000" w:themeColor="text1"/>
          <w:sz w:val="28"/>
          <w:szCs w:val="28"/>
          <w:cs/>
        </w:rPr>
        <w:t xml:space="preserve">)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และการใช้เกณฑ์การบัญชีส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หรับการดำเนินงานต่อเนื่อง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1E97A51A" w14:textId="2546F3CE" w:rsidR="00C96A7F" w:rsidRPr="00FF0006" w:rsidRDefault="00C96A7F" w:rsidP="00C96A7F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ผู้มีหน้าที่ในการกำกับดูแลมีหน้าที่ในการ</w:t>
      </w:r>
      <w:r w:rsidR="006D0F0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กำกับ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ดูแลกระบวนการในการจัดทำรายงานทางการเงินของกลุ่มบริษัท</w:t>
      </w:r>
    </w:p>
    <w:p w14:paraId="3AA5899F" w14:textId="571EAF1D" w:rsidR="00C96A7F" w:rsidRPr="00FF0006" w:rsidRDefault="00C96A7F" w:rsidP="00C96A7F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3B050B" w:rsidRPr="003B050B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</w:rPr>
        <w:t>รวมและงบการเงินเฉพาะกิจการ</w:t>
      </w:r>
    </w:p>
    <w:p w14:paraId="7B9D74EC" w14:textId="3D96890B" w:rsidR="00C96A7F" w:rsidRPr="00FF0006" w:rsidRDefault="00C96A7F" w:rsidP="00C96A7F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การตรวจสอบของข้าพเจ้ามีวัตถุประสงค์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เพื่อให้ได้ความเชื่อมั่นอย่างสมเหตุสมผลว่างบการเงิน</w:t>
      </w:r>
      <w:r w:rsidR="003B050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3B050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เหล่านี้</w:t>
      </w:r>
    </w:p>
    <w:p w14:paraId="4B90EB78" w14:textId="77777777" w:rsidR="00C96A7F" w:rsidRPr="00FF0006" w:rsidRDefault="00C96A7F" w:rsidP="009C1A20">
      <w:pPr>
        <w:pStyle w:val="Default"/>
        <w:spacing w:before="2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11A638C8" w14:textId="122D13C2" w:rsidR="00C96A7F" w:rsidRDefault="00C96A7F" w:rsidP="00A92E32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3B050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665BA5AF" w14:textId="64F00ADB" w:rsidR="008E6892" w:rsidRDefault="008E6892" w:rsidP="008E6892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7DD5D0E" w14:textId="3247D8B3" w:rsidR="008E6892" w:rsidRDefault="008E6892" w:rsidP="008E6892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AC62DB3" w14:textId="665B85F4" w:rsidR="008E6892" w:rsidRDefault="008E6892" w:rsidP="008E6892">
      <w:pPr>
        <w:pStyle w:val="Default"/>
        <w:spacing w:before="120"/>
        <w:ind w:left="720"/>
        <w:jc w:val="thaiDistribute"/>
        <w:rPr>
          <w:rFonts w:ascii="Angsana New" w:eastAsia="Times New Roman" w:hAnsi="Angsana New" w:cs="Angsana New"/>
          <w:color w:val="000000" w:themeColor="text1"/>
          <w:spacing w:val="-2"/>
        </w:rPr>
      </w:pPr>
    </w:p>
    <w:p w14:paraId="602ED866" w14:textId="77777777" w:rsidR="008E6892" w:rsidRPr="00FF0006" w:rsidRDefault="008E6892" w:rsidP="008E6892">
      <w:pPr>
        <w:pStyle w:val="Default"/>
        <w:spacing w:before="120"/>
        <w:ind w:left="720"/>
        <w:jc w:val="thaiDistribute"/>
        <w:rPr>
          <w:rFonts w:ascii="Angsana New" w:eastAsia="Times New Roman" w:hAnsi="Angsana New" w:cs="Angsana New" w:hint="cs"/>
          <w:color w:val="000000" w:themeColor="text1"/>
          <w:spacing w:val="-2"/>
        </w:rPr>
      </w:pPr>
    </w:p>
    <w:p w14:paraId="1FD41D52" w14:textId="77777777" w:rsidR="008E6892" w:rsidRPr="00FF0006" w:rsidRDefault="008E6892" w:rsidP="008E6892">
      <w:pPr>
        <w:pStyle w:val="Default"/>
        <w:spacing w:line="320" w:lineRule="exact"/>
        <w:ind w:left="720"/>
        <w:jc w:val="right"/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</w:pPr>
      <w:r w:rsidRPr="00FF0006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  <w:t>*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  <w:t>**/</w:t>
      </w:r>
      <w:r w:rsidRPr="00FF0006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  <w:t>6</w:t>
      </w:r>
    </w:p>
    <w:p w14:paraId="27759ED8" w14:textId="77777777" w:rsidR="008E6892" w:rsidRPr="00FF0006" w:rsidRDefault="008E6892" w:rsidP="008E6892">
      <w:pPr>
        <w:pStyle w:val="ListParagraph"/>
        <w:autoSpaceDE w:val="0"/>
        <w:autoSpaceDN w:val="0"/>
        <w:adjustRightInd w:val="0"/>
        <w:spacing w:before="120"/>
        <w:ind w:right="61"/>
        <w:jc w:val="center"/>
        <w:rPr>
          <w:rFonts w:ascii="Angsana New" w:eastAsia="Times New Roman" w:hAnsi="Angsana New" w:cs="Angsana New"/>
          <w:color w:val="000000" w:themeColor="text1"/>
          <w:spacing w:val="-2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</w:rPr>
        <w:lastRenderedPageBreak/>
        <w:t xml:space="preserve">- </w:t>
      </w:r>
      <w:r w:rsidRPr="00FF0006">
        <w:rPr>
          <w:rFonts w:ascii="Angsana New" w:eastAsia="Times New Roman" w:hAnsi="Angsana New" w:cs="Angsana New" w:hint="cs"/>
          <w:color w:val="000000" w:themeColor="text1"/>
          <w:spacing w:val="-2"/>
          <w:cs/>
        </w:rPr>
        <w:t>6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</w:rPr>
        <w:t xml:space="preserve"> 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</w:rPr>
        <w:t>-</w:t>
      </w:r>
    </w:p>
    <w:p w14:paraId="30DD107F" w14:textId="27F1D31D" w:rsidR="00C96A7F" w:rsidRDefault="00C96A7F" w:rsidP="00C96A7F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FB7094B" w14:textId="37591A5A" w:rsidR="00AD6475" w:rsidRPr="00FF0006" w:rsidRDefault="00C96A7F" w:rsidP="003701FD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eastAsia="Times New Roman" w:hAnsi="Angsana New" w:cs="Angsana New"/>
          <w:color w:val="000000" w:themeColor="text1"/>
          <w:spacing w:val="-2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22A2588" w14:textId="37FBF87B" w:rsidR="00C96A7F" w:rsidRPr="00FF0006" w:rsidRDefault="00C96A7F" w:rsidP="003701FD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 w:rsidR="00BF1348"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โดยให้ข้อสังเกตถึงการเปิดเผยข้อมูลในงบการเงิน</w:t>
      </w:r>
      <w:r w:rsidR="003B050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ที่เกี่ยวข้อง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หรือถ้าการเปิดเผย</w:t>
      </w:r>
      <w:r w:rsidR="00334F6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ข้อมูล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ดังกล่าวไม่เพียงพอความเห็นของข้าพเจ้าจะเปลี่ยนแปลงไป</w:t>
      </w:r>
      <w:r w:rsidR="00334F6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334F6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15EE91B9" w14:textId="261F6354" w:rsidR="00C96A7F" w:rsidRPr="00FF0006" w:rsidRDefault="00C96A7F" w:rsidP="00C96A7F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ประเมินการนำเสนอโครงสร้างและเนื้อหาของงบการเงิน</w:t>
      </w:r>
      <w:r w:rsidR="003B050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โดยรวม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รวมถึงการเปิดเผย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ข้อมูล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ว่างบการเงิน</w:t>
      </w:r>
      <w:r w:rsidR="003B050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แสดงรายการและเหตุการณ์ในรูปแบบที่ท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ให้มีการนำเสนอข้อมูลโดยถูกต้องตามที่ควร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หรือไม่</w:t>
      </w:r>
    </w:p>
    <w:p w14:paraId="7C592C56" w14:textId="1D324D95" w:rsidR="00C96A7F" w:rsidRPr="00FF0006" w:rsidRDefault="00C96A7F" w:rsidP="00C96A7F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</w:t>
      </w:r>
      <w:r w:rsidR="003B050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406E00C" w14:textId="6E3E1C04" w:rsidR="00C96A7F" w:rsidRPr="00FF0006" w:rsidRDefault="00C96A7F" w:rsidP="00334F69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ในเรื่องต่างๆ ที่สำคัญ ซึ่งรวมถึง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ของข้าพเจ้า</w:t>
      </w:r>
    </w:p>
    <w:p w14:paraId="4950FF8A" w14:textId="1A385263" w:rsidR="00334F69" w:rsidRDefault="00C96A7F" w:rsidP="00334F69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ข้าพเจ้าได้ให้คำรับรองแก่ผู้มีหน้าที่ในการกำกับดูแลว่า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09667C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     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ขาดความเป็นอิสระ</w:t>
      </w:r>
    </w:p>
    <w:p w14:paraId="64B651D4" w14:textId="416E0BDB" w:rsidR="0009667C" w:rsidRDefault="0009667C" w:rsidP="00334F69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5C9A23B" w14:textId="13618AD3" w:rsidR="0009667C" w:rsidRDefault="0009667C" w:rsidP="00334F69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20178EE1" w14:textId="42D1197E" w:rsidR="0009667C" w:rsidRDefault="0009667C" w:rsidP="00334F69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2FC2EB0A" w14:textId="77777777" w:rsidR="0009667C" w:rsidRPr="00FF0006" w:rsidRDefault="0009667C" w:rsidP="0009667C">
      <w:pPr>
        <w:pStyle w:val="Default"/>
        <w:spacing w:before="120"/>
        <w:ind w:left="720"/>
        <w:jc w:val="thaiDistribute"/>
        <w:rPr>
          <w:rFonts w:ascii="Angsana New" w:eastAsia="Times New Roman" w:hAnsi="Angsana New" w:cs="Angsana New" w:hint="cs"/>
          <w:color w:val="000000" w:themeColor="text1"/>
          <w:spacing w:val="-2"/>
        </w:rPr>
      </w:pPr>
    </w:p>
    <w:p w14:paraId="63BFA48A" w14:textId="5B7A0807" w:rsidR="0009667C" w:rsidRPr="00FF0006" w:rsidRDefault="0009667C" w:rsidP="0009667C">
      <w:pPr>
        <w:pStyle w:val="Default"/>
        <w:spacing w:line="320" w:lineRule="exact"/>
        <w:ind w:left="720"/>
        <w:jc w:val="right"/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</w:pPr>
      <w:r w:rsidRPr="00FF0006"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  <w:t>*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sz w:val="28"/>
          <w:szCs w:val="28"/>
          <w:cs/>
        </w:rPr>
        <w:t>**/</w:t>
      </w:r>
      <w:r>
        <w:rPr>
          <w:rFonts w:ascii="Angsana New" w:eastAsia="Times New Roman" w:hAnsi="Angsana New" w:cs="Angsana New" w:hint="cs"/>
          <w:color w:val="000000" w:themeColor="text1"/>
          <w:spacing w:val="-2"/>
          <w:sz w:val="28"/>
          <w:szCs w:val="28"/>
          <w:cs/>
        </w:rPr>
        <w:t>7</w:t>
      </w:r>
    </w:p>
    <w:p w14:paraId="4A182E07" w14:textId="624F13E9" w:rsidR="0009667C" w:rsidRPr="00FF0006" w:rsidRDefault="0009667C" w:rsidP="0009667C">
      <w:pPr>
        <w:pStyle w:val="ListParagraph"/>
        <w:autoSpaceDE w:val="0"/>
        <w:autoSpaceDN w:val="0"/>
        <w:adjustRightInd w:val="0"/>
        <w:spacing w:before="120"/>
        <w:ind w:right="61"/>
        <w:jc w:val="center"/>
        <w:rPr>
          <w:rFonts w:ascii="Angsana New" w:eastAsia="Times New Roman" w:hAnsi="Angsana New" w:cs="Angsana New"/>
          <w:color w:val="000000" w:themeColor="text1"/>
          <w:spacing w:val="-2"/>
        </w:rPr>
      </w:pP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</w:rPr>
        <w:lastRenderedPageBreak/>
        <w:t xml:space="preserve">- </w:t>
      </w:r>
      <w:r>
        <w:rPr>
          <w:rFonts w:ascii="Angsana New" w:eastAsia="Times New Roman" w:hAnsi="Angsana New" w:cs="Angsana New" w:hint="cs"/>
          <w:color w:val="000000" w:themeColor="text1"/>
          <w:spacing w:val="-2"/>
          <w:cs/>
        </w:rPr>
        <w:t>7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  <w:cs/>
        </w:rPr>
        <w:t xml:space="preserve"> </w:t>
      </w:r>
      <w:r w:rsidRPr="00FF0006">
        <w:rPr>
          <w:rFonts w:ascii="Angsana New" w:eastAsia="Times New Roman" w:hAnsi="Angsana New" w:cs="Angsana New"/>
          <w:color w:val="000000" w:themeColor="text1"/>
          <w:spacing w:val="-2"/>
        </w:rPr>
        <w:t>-</w:t>
      </w:r>
    </w:p>
    <w:p w14:paraId="4CE13655" w14:textId="132BCB90" w:rsidR="00C96A7F" w:rsidRPr="00FF0006" w:rsidRDefault="00C96A7F" w:rsidP="00334F69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จากเรื่องที่สื่อสารกับผู้มีหน้าที่ในการกำกับดูแล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ข้าพเจ้าได้พิจารณาเรื่องต่างๆที่มีนัยสำคัญมากที่สุดในการตรวจสอบ</w:t>
      </w:r>
      <w:r w:rsidR="008E689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             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งบการเงิน</w:t>
      </w:r>
      <w:r w:rsidR="008E689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รวมและงบการเงินเฉพาะกิจการ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</w:t>
      </w:r>
      <w:r w:rsidR="008E689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ปี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ปัจจุบันและกำหนดเป็นเรื่องสำคัญในการตรวจสอบ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งกล่าว</w:t>
      </w:r>
    </w:p>
    <w:p w14:paraId="76EE33BE" w14:textId="77777777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2B43EA33" w14:textId="77777777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ผู้สอบบัญชีที่รับผิดชอบงานสอบบัญชีและการน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เสนอรายงานฉบับนี้คือ</w:t>
      </w: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นางสุมนา เสนีวงศ์ ณ อยุธยา</w:t>
      </w:r>
    </w:p>
    <w:p w14:paraId="2ACED06E" w14:textId="7CAE936D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05AA6D8" w14:textId="0EBBB2FB" w:rsidR="009C1A20" w:rsidRDefault="009C1A20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1CDF8C9" w14:textId="77777777" w:rsidR="0009667C" w:rsidRPr="00FF0006" w:rsidRDefault="0009667C" w:rsidP="00C96A7F">
      <w:pPr>
        <w:pStyle w:val="Default"/>
        <w:spacing w:line="320" w:lineRule="exact"/>
        <w:jc w:val="both"/>
        <w:rPr>
          <w:rFonts w:asciiTheme="majorBidi" w:hAnsiTheme="majorBidi" w:cstheme="majorBidi" w:hint="cs"/>
          <w:color w:val="000000" w:themeColor="text1"/>
          <w:sz w:val="28"/>
          <w:szCs w:val="28"/>
        </w:rPr>
      </w:pPr>
    </w:p>
    <w:p w14:paraId="49C4CDC4" w14:textId="77777777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E16C394" w14:textId="77777777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(นางสุมนา เสนีวงศ์ ณ อยุธยา)</w:t>
      </w:r>
    </w:p>
    <w:p w14:paraId="6A59C367" w14:textId="77777777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ผู้สอบบัญชีรับอนุญาต ทะเบียนเลขที่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</w:rPr>
        <w:t>5897</w:t>
      </w:r>
    </w:p>
    <w:p w14:paraId="6E899D43" w14:textId="77777777" w:rsidR="00C96A7F" w:rsidRPr="00FF0006" w:rsidRDefault="00C96A7F" w:rsidP="00334F69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 กรินทร์ ออดิท จำกัด</w:t>
      </w:r>
    </w:p>
    <w:p w14:paraId="3062F306" w14:textId="77777777" w:rsidR="00C96A7F" w:rsidRPr="00FF0006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FF0006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กรุงเทพมหานคร</w:t>
      </w:r>
    </w:p>
    <w:p w14:paraId="5F12055E" w14:textId="11D7B09C" w:rsidR="00C96A7F" w:rsidRPr="00FF0006" w:rsidRDefault="00C96A7F" w:rsidP="00334F69">
      <w:pPr>
        <w:pStyle w:val="Default"/>
        <w:spacing w:before="80"/>
        <w:jc w:val="both"/>
        <w:rPr>
          <w:color w:val="000000" w:themeColor="text1"/>
        </w:rPr>
      </w:pP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วันที่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</w:t>
      </w:r>
      <w:r w:rsidR="009C1A20" w:rsidRPr="00FF0006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กุมภาพันธ์</w:t>
      </w:r>
      <w:r w:rsidRPr="00FF0006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256</w:t>
      </w:r>
      <w:r w:rsidR="0023397E" w:rsidRPr="00FF0006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</w:p>
    <w:sectPr w:rsidR="00C96A7F" w:rsidRPr="00FF0006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ED7D8" w14:textId="77777777" w:rsidR="0002655F" w:rsidRDefault="0002655F" w:rsidP="00DF0B1A">
      <w:r>
        <w:separator/>
      </w:r>
    </w:p>
  </w:endnote>
  <w:endnote w:type="continuationSeparator" w:id="0">
    <w:p w14:paraId="35B05E6E" w14:textId="77777777" w:rsidR="0002655F" w:rsidRDefault="0002655F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80131" w14:textId="77777777" w:rsidR="0002655F" w:rsidRDefault="0002655F" w:rsidP="00DF0B1A">
      <w:r>
        <w:separator/>
      </w:r>
    </w:p>
  </w:footnote>
  <w:footnote w:type="continuationSeparator" w:id="0">
    <w:p w14:paraId="5112194F" w14:textId="77777777" w:rsidR="0002655F" w:rsidRDefault="0002655F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B525CDC"/>
    <w:lvl w:ilvl="0" w:tplc="B67EA654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4D201FC"/>
    <w:multiLevelType w:val="hybridMultilevel"/>
    <w:tmpl w:val="6464ED00"/>
    <w:lvl w:ilvl="0" w:tplc="FA66BBF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E7F"/>
    <w:rsid w:val="00017E48"/>
    <w:rsid w:val="00020E5E"/>
    <w:rsid w:val="00025E46"/>
    <w:rsid w:val="0002655F"/>
    <w:rsid w:val="00031428"/>
    <w:rsid w:val="00040499"/>
    <w:rsid w:val="00044330"/>
    <w:rsid w:val="00044C5D"/>
    <w:rsid w:val="00047C09"/>
    <w:rsid w:val="00057749"/>
    <w:rsid w:val="0006226B"/>
    <w:rsid w:val="00062330"/>
    <w:rsid w:val="000657CB"/>
    <w:rsid w:val="00066D1F"/>
    <w:rsid w:val="0006782A"/>
    <w:rsid w:val="0007358E"/>
    <w:rsid w:val="00081298"/>
    <w:rsid w:val="000936CA"/>
    <w:rsid w:val="00093A3A"/>
    <w:rsid w:val="0009667C"/>
    <w:rsid w:val="000A3EDA"/>
    <w:rsid w:val="000A521D"/>
    <w:rsid w:val="000B7DE6"/>
    <w:rsid w:val="000C0DF4"/>
    <w:rsid w:val="000C1549"/>
    <w:rsid w:val="000C7BAF"/>
    <w:rsid w:val="000D68AD"/>
    <w:rsid w:val="000D7210"/>
    <w:rsid w:val="000E12F6"/>
    <w:rsid w:val="000E13C7"/>
    <w:rsid w:val="000E5F06"/>
    <w:rsid w:val="000F0C3C"/>
    <w:rsid w:val="000F2FAB"/>
    <w:rsid w:val="000F3466"/>
    <w:rsid w:val="000F4CE8"/>
    <w:rsid w:val="00102076"/>
    <w:rsid w:val="001151D5"/>
    <w:rsid w:val="00126791"/>
    <w:rsid w:val="0012734C"/>
    <w:rsid w:val="00130561"/>
    <w:rsid w:val="00136D4E"/>
    <w:rsid w:val="00141B72"/>
    <w:rsid w:val="00144C04"/>
    <w:rsid w:val="00152660"/>
    <w:rsid w:val="00176BD5"/>
    <w:rsid w:val="00177126"/>
    <w:rsid w:val="00181B3C"/>
    <w:rsid w:val="001A2C9C"/>
    <w:rsid w:val="001B216E"/>
    <w:rsid w:val="001B3B56"/>
    <w:rsid w:val="001B7F2B"/>
    <w:rsid w:val="001D056C"/>
    <w:rsid w:val="001D4051"/>
    <w:rsid w:val="001F160F"/>
    <w:rsid w:val="00202BB5"/>
    <w:rsid w:val="00207548"/>
    <w:rsid w:val="0021257F"/>
    <w:rsid w:val="00215965"/>
    <w:rsid w:val="0023397E"/>
    <w:rsid w:val="00244CFA"/>
    <w:rsid w:val="0024647F"/>
    <w:rsid w:val="00262730"/>
    <w:rsid w:val="00262C9D"/>
    <w:rsid w:val="002655B3"/>
    <w:rsid w:val="00266C1F"/>
    <w:rsid w:val="00270B9D"/>
    <w:rsid w:val="00275883"/>
    <w:rsid w:val="0028602F"/>
    <w:rsid w:val="00292B4B"/>
    <w:rsid w:val="0029714C"/>
    <w:rsid w:val="002A1428"/>
    <w:rsid w:val="002A6E37"/>
    <w:rsid w:val="002B0163"/>
    <w:rsid w:val="002B4CFE"/>
    <w:rsid w:val="002C72DE"/>
    <w:rsid w:val="002C7E89"/>
    <w:rsid w:val="002D2586"/>
    <w:rsid w:val="002D3AAE"/>
    <w:rsid w:val="002D6DAA"/>
    <w:rsid w:val="0030737E"/>
    <w:rsid w:val="003141A6"/>
    <w:rsid w:val="00317B7D"/>
    <w:rsid w:val="00326850"/>
    <w:rsid w:val="00333B6B"/>
    <w:rsid w:val="00334F69"/>
    <w:rsid w:val="003701FD"/>
    <w:rsid w:val="003930CC"/>
    <w:rsid w:val="0039345D"/>
    <w:rsid w:val="003942FD"/>
    <w:rsid w:val="003A6FD9"/>
    <w:rsid w:val="003B050B"/>
    <w:rsid w:val="003B1D23"/>
    <w:rsid w:val="003B2751"/>
    <w:rsid w:val="003B69A9"/>
    <w:rsid w:val="003E14A9"/>
    <w:rsid w:val="003E5392"/>
    <w:rsid w:val="003F4FBB"/>
    <w:rsid w:val="0040221A"/>
    <w:rsid w:val="00407CFC"/>
    <w:rsid w:val="00411757"/>
    <w:rsid w:val="004129EC"/>
    <w:rsid w:val="00412EBA"/>
    <w:rsid w:val="00414638"/>
    <w:rsid w:val="004173B4"/>
    <w:rsid w:val="00426BCD"/>
    <w:rsid w:val="0043107B"/>
    <w:rsid w:val="004338C2"/>
    <w:rsid w:val="004352B0"/>
    <w:rsid w:val="0044179D"/>
    <w:rsid w:val="00445CEC"/>
    <w:rsid w:val="0045657C"/>
    <w:rsid w:val="004642EF"/>
    <w:rsid w:val="004667F3"/>
    <w:rsid w:val="004677AA"/>
    <w:rsid w:val="004706C6"/>
    <w:rsid w:val="004815ED"/>
    <w:rsid w:val="004A696D"/>
    <w:rsid w:val="004B15BE"/>
    <w:rsid w:val="004B5331"/>
    <w:rsid w:val="004C4F00"/>
    <w:rsid w:val="004D0175"/>
    <w:rsid w:val="004D4387"/>
    <w:rsid w:val="004E1B4E"/>
    <w:rsid w:val="004E3311"/>
    <w:rsid w:val="004F6731"/>
    <w:rsid w:val="00506185"/>
    <w:rsid w:val="0050633A"/>
    <w:rsid w:val="00515290"/>
    <w:rsid w:val="0052025C"/>
    <w:rsid w:val="00527F2B"/>
    <w:rsid w:val="00531762"/>
    <w:rsid w:val="005475C1"/>
    <w:rsid w:val="00552940"/>
    <w:rsid w:val="00570764"/>
    <w:rsid w:val="005756C2"/>
    <w:rsid w:val="0058028C"/>
    <w:rsid w:val="005828FB"/>
    <w:rsid w:val="00584319"/>
    <w:rsid w:val="0058700B"/>
    <w:rsid w:val="005A12B5"/>
    <w:rsid w:val="005A33D8"/>
    <w:rsid w:val="005B3416"/>
    <w:rsid w:val="005C087A"/>
    <w:rsid w:val="005C4B7C"/>
    <w:rsid w:val="005D0870"/>
    <w:rsid w:val="005D12BA"/>
    <w:rsid w:val="005D2AF5"/>
    <w:rsid w:val="005D75D1"/>
    <w:rsid w:val="005F5E61"/>
    <w:rsid w:val="00600D1C"/>
    <w:rsid w:val="00605277"/>
    <w:rsid w:val="0060643E"/>
    <w:rsid w:val="00612721"/>
    <w:rsid w:val="00613B9A"/>
    <w:rsid w:val="00621946"/>
    <w:rsid w:val="0062229F"/>
    <w:rsid w:val="00624801"/>
    <w:rsid w:val="00630316"/>
    <w:rsid w:val="00634D62"/>
    <w:rsid w:val="00642371"/>
    <w:rsid w:val="00650CD3"/>
    <w:rsid w:val="00654C0B"/>
    <w:rsid w:val="006610E0"/>
    <w:rsid w:val="00661332"/>
    <w:rsid w:val="00665FAC"/>
    <w:rsid w:val="0067270D"/>
    <w:rsid w:val="006761D2"/>
    <w:rsid w:val="00682105"/>
    <w:rsid w:val="00692A4C"/>
    <w:rsid w:val="006D0F0D"/>
    <w:rsid w:val="006D1B65"/>
    <w:rsid w:val="006E09E0"/>
    <w:rsid w:val="006F1C27"/>
    <w:rsid w:val="006F5CA6"/>
    <w:rsid w:val="00700D5B"/>
    <w:rsid w:val="007047CE"/>
    <w:rsid w:val="00714210"/>
    <w:rsid w:val="00722E03"/>
    <w:rsid w:val="007409F0"/>
    <w:rsid w:val="00744013"/>
    <w:rsid w:val="00766A13"/>
    <w:rsid w:val="007749D4"/>
    <w:rsid w:val="0077754A"/>
    <w:rsid w:val="00780397"/>
    <w:rsid w:val="007808A7"/>
    <w:rsid w:val="007815BF"/>
    <w:rsid w:val="0078281B"/>
    <w:rsid w:val="007911E0"/>
    <w:rsid w:val="007A370E"/>
    <w:rsid w:val="007A760A"/>
    <w:rsid w:val="007C0E4E"/>
    <w:rsid w:val="007C2130"/>
    <w:rsid w:val="007C6797"/>
    <w:rsid w:val="007F28B8"/>
    <w:rsid w:val="00806477"/>
    <w:rsid w:val="008121D8"/>
    <w:rsid w:val="00817826"/>
    <w:rsid w:val="008230EE"/>
    <w:rsid w:val="008244D6"/>
    <w:rsid w:val="008255CE"/>
    <w:rsid w:val="008258DD"/>
    <w:rsid w:val="00830D2B"/>
    <w:rsid w:val="00831314"/>
    <w:rsid w:val="0085750A"/>
    <w:rsid w:val="00863FA0"/>
    <w:rsid w:val="008739F8"/>
    <w:rsid w:val="0087508F"/>
    <w:rsid w:val="00876387"/>
    <w:rsid w:val="00885528"/>
    <w:rsid w:val="0088765A"/>
    <w:rsid w:val="00890F61"/>
    <w:rsid w:val="008A0BCD"/>
    <w:rsid w:val="008A0DA2"/>
    <w:rsid w:val="008A4D52"/>
    <w:rsid w:val="008B0C28"/>
    <w:rsid w:val="008B1F3A"/>
    <w:rsid w:val="008B61BF"/>
    <w:rsid w:val="008C037D"/>
    <w:rsid w:val="008C137F"/>
    <w:rsid w:val="008C1577"/>
    <w:rsid w:val="008C4F33"/>
    <w:rsid w:val="008E50E3"/>
    <w:rsid w:val="008E6892"/>
    <w:rsid w:val="008F3C20"/>
    <w:rsid w:val="00902FF7"/>
    <w:rsid w:val="009070C6"/>
    <w:rsid w:val="00921954"/>
    <w:rsid w:val="00922332"/>
    <w:rsid w:val="00926C1B"/>
    <w:rsid w:val="009472FD"/>
    <w:rsid w:val="00954C05"/>
    <w:rsid w:val="00954E91"/>
    <w:rsid w:val="009556B8"/>
    <w:rsid w:val="009608FC"/>
    <w:rsid w:val="0099190C"/>
    <w:rsid w:val="009B5178"/>
    <w:rsid w:val="009B743A"/>
    <w:rsid w:val="009C1A20"/>
    <w:rsid w:val="009D3382"/>
    <w:rsid w:val="009D7046"/>
    <w:rsid w:val="009E1771"/>
    <w:rsid w:val="009E243C"/>
    <w:rsid w:val="009E38C4"/>
    <w:rsid w:val="009E3AA1"/>
    <w:rsid w:val="009F1726"/>
    <w:rsid w:val="009F59D1"/>
    <w:rsid w:val="00A00A82"/>
    <w:rsid w:val="00A1338B"/>
    <w:rsid w:val="00A145FB"/>
    <w:rsid w:val="00A17340"/>
    <w:rsid w:val="00A21AA0"/>
    <w:rsid w:val="00A22DDB"/>
    <w:rsid w:val="00A25FCC"/>
    <w:rsid w:val="00A3258F"/>
    <w:rsid w:val="00A34A29"/>
    <w:rsid w:val="00A44149"/>
    <w:rsid w:val="00A46374"/>
    <w:rsid w:val="00A6502C"/>
    <w:rsid w:val="00A76424"/>
    <w:rsid w:val="00A92E32"/>
    <w:rsid w:val="00A94982"/>
    <w:rsid w:val="00AA6360"/>
    <w:rsid w:val="00AC3E9B"/>
    <w:rsid w:val="00AC4ACF"/>
    <w:rsid w:val="00AD03C2"/>
    <w:rsid w:val="00AD1416"/>
    <w:rsid w:val="00AD6475"/>
    <w:rsid w:val="00AD7A26"/>
    <w:rsid w:val="00AE264D"/>
    <w:rsid w:val="00AF1AEF"/>
    <w:rsid w:val="00AF2CF9"/>
    <w:rsid w:val="00B12604"/>
    <w:rsid w:val="00B23FAD"/>
    <w:rsid w:val="00B24A2C"/>
    <w:rsid w:val="00B7268D"/>
    <w:rsid w:val="00B80D32"/>
    <w:rsid w:val="00B8579F"/>
    <w:rsid w:val="00B92F15"/>
    <w:rsid w:val="00BA234D"/>
    <w:rsid w:val="00BA2BF3"/>
    <w:rsid w:val="00BA5DAC"/>
    <w:rsid w:val="00BB32FF"/>
    <w:rsid w:val="00BB757F"/>
    <w:rsid w:val="00BC2123"/>
    <w:rsid w:val="00BC2334"/>
    <w:rsid w:val="00BD7E63"/>
    <w:rsid w:val="00BE63A3"/>
    <w:rsid w:val="00BE69A5"/>
    <w:rsid w:val="00BE7D6A"/>
    <w:rsid w:val="00BF1348"/>
    <w:rsid w:val="00C05598"/>
    <w:rsid w:val="00C17F1C"/>
    <w:rsid w:val="00C40D8A"/>
    <w:rsid w:val="00C50461"/>
    <w:rsid w:val="00C66443"/>
    <w:rsid w:val="00C7033C"/>
    <w:rsid w:val="00C75328"/>
    <w:rsid w:val="00C872A0"/>
    <w:rsid w:val="00C96A7F"/>
    <w:rsid w:val="00CA06E7"/>
    <w:rsid w:val="00CA22A2"/>
    <w:rsid w:val="00CA3AF6"/>
    <w:rsid w:val="00CA4030"/>
    <w:rsid w:val="00CB4A8B"/>
    <w:rsid w:val="00CC06C9"/>
    <w:rsid w:val="00CC0C78"/>
    <w:rsid w:val="00CD283D"/>
    <w:rsid w:val="00CE1B9F"/>
    <w:rsid w:val="00CF2819"/>
    <w:rsid w:val="00CF76DC"/>
    <w:rsid w:val="00D0571F"/>
    <w:rsid w:val="00D058E9"/>
    <w:rsid w:val="00D12339"/>
    <w:rsid w:val="00D13320"/>
    <w:rsid w:val="00D23654"/>
    <w:rsid w:val="00D24FE8"/>
    <w:rsid w:val="00D33AC7"/>
    <w:rsid w:val="00D4711F"/>
    <w:rsid w:val="00D5086E"/>
    <w:rsid w:val="00D52F59"/>
    <w:rsid w:val="00D634B8"/>
    <w:rsid w:val="00D6500C"/>
    <w:rsid w:val="00D73F13"/>
    <w:rsid w:val="00D80100"/>
    <w:rsid w:val="00D9344B"/>
    <w:rsid w:val="00D96C44"/>
    <w:rsid w:val="00DB68E8"/>
    <w:rsid w:val="00DC676E"/>
    <w:rsid w:val="00DD236F"/>
    <w:rsid w:val="00DD38F7"/>
    <w:rsid w:val="00DE1C6D"/>
    <w:rsid w:val="00DE3DFA"/>
    <w:rsid w:val="00DE5FCB"/>
    <w:rsid w:val="00DE67C1"/>
    <w:rsid w:val="00DF0B1A"/>
    <w:rsid w:val="00DF6AF2"/>
    <w:rsid w:val="00E02EF3"/>
    <w:rsid w:val="00E03803"/>
    <w:rsid w:val="00E22D85"/>
    <w:rsid w:val="00E31AE8"/>
    <w:rsid w:val="00E450D6"/>
    <w:rsid w:val="00E457F5"/>
    <w:rsid w:val="00E45F26"/>
    <w:rsid w:val="00E47124"/>
    <w:rsid w:val="00E52896"/>
    <w:rsid w:val="00E75F6C"/>
    <w:rsid w:val="00E917C6"/>
    <w:rsid w:val="00E962B3"/>
    <w:rsid w:val="00E966BF"/>
    <w:rsid w:val="00E967AC"/>
    <w:rsid w:val="00EB2AEA"/>
    <w:rsid w:val="00EB7F46"/>
    <w:rsid w:val="00EC1845"/>
    <w:rsid w:val="00EC250D"/>
    <w:rsid w:val="00EC4765"/>
    <w:rsid w:val="00ED06A3"/>
    <w:rsid w:val="00ED5A82"/>
    <w:rsid w:val="00ED5BFA"/>
    <w:rsid w:val="00EE4964"/>
    <w:rsid w:val="00EF0B84"/>
    <w:rsid w:val="00EF77C5"/>
    <w:rsid w:val="00F21459"/>
    <w:rsid w:val="00F305CF"/>
    <w:rsid w:val="00F32C95"/>
    <w:rsid w:val="00F42964"/>
    <w:rsid w:val="00F5577B"/>
    <w:rsid w:val="00F56C11"/>
    <w:rsid w:val="00F57191"/>
    <w:rsid w:val="00F64655"/>
    <w:rsid w:val="00F7099A"/>
    <w:rsid w:val="00F81769"/>
    <w:rsid w:val="00F821FD"/>
    <w:rsid w:val="00F84D5B"/>
    <w:rsid w:val="00F87B12"/>
    <w:rsid w:val="00F91285"/>
    <w:rsid w:val="00F929D6"/>
    <w:rsid w:val="00F93A8A"/>
    <w:rsid w:val="00F93FA7"/>
    <w:rsid w:val="00FA2023"/>
    <w:rsid w:val="00FA737C"/>
    <w:rsid w:val="00FB4E86"/>
    <w:rsid w:val="00FB4F86"/>
    <w:rsid w:val="00FB7591"/>
    <w:rsid w:val="00FD21EC"/>
    <w:rsid w:val="00FD493B"/>
    <w:rsid w:val="00FD53E9"/>
    <w:rsid w:val="00FE481A"/>
    <w:rsid w:val="00FF0006"/>
    <w:rsid w:val="00FF0BF4"/>
    <w:rsid w:val="00FF6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00897"/>
  <w15:docId w15:val="{F304CFC3-90F1-4EDA-9700-3F64DA3F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3056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56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561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561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28602F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customStyle="1" w:styleId="a">
    <w:name w:val="¢éÍ¤ÇÒÁ"/>
    <w:basedOn w:val="Normal"/>
    <w:link w:val="Char"/>
    <w:rsid w:val="007C2130"/>
    <w:pPr>
      <w:tabs>
        <w:tab w:val="left" w:pos="1080"/>
      </w:tabs>
      <w:ind w:right="0"/>
      <w:jc w:val="left"/>
    </w:pPr>
    <w:rPr>
      <w:rFonts w:ascii="Times New Roman" w:eastAsia="Times New Roman" w:hAnsi="Times New Roman" w:cs="Angsana New"/>
      <w:sz w:val="30"/>
      <w:szCs w:val="30"/>
      <w:lang w:val="th-TH" w:eastAsia="en-US"/>
    </w:rPr>
  </w:style>
  <w:style w:type="character" w:customStyle="1" w:styleId="Char">
    <w:name w:val="¢éÍ¤ÇÒÁ Char"/>
    <w:link w:val="a"/>
    <w:rsid w:val="007C2130"/>
    <w:rPr>
      <w:rFonts w:ascii="Times New Roman" w:eastAsia="Times New Roman" w:hAnsi="Times New Roman" w:cs="Angsana New"/>
      <w:sz w:val="30"/>
      <w:szCs w:val="30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C2130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7C21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/>
      <w:jc w:val="left"/>
    </w:pPr>
    <w:rPr>
      <w:rFonts w:ascii="Arial" w:eastAsiaTheme="minorHAnsi" w:hAnsi="Arial" w:cstheme="minorBidi"/>
      <w:sz w:val="18"/>
      <w:szCs w:val="18"/>
      <w:lang w:eastAsia="en-US"/>
    </w:rPr>
  </w:style>
  <w:style w:type="character" w:customStyle="1" w:styleId="BodyTextChar1">
    <w:name w:val="Body Text Char1"/>
    <w:basedOn w:val="DefaultParagraphFont"/>
    <w:uiPriority w:val="99"/>
    <w:semiHidden/>
    <w:rsid w:val="007C2130"/>
    <w:rPr>
      <w:rFonts w:ascii="AngsanaUPC" w:eastAsia="MS Mincho" w:hAnsi="AngsanaUPC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B9A7-2DCE-47B2-95D5-7BEE108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2039</Words>
  <Characters>11627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wanlayaporn.karinaudit@gmail.com</cp:lastModifiedBy>
  <cp:revision>8</cp:revision>
  <cp:lastPrinted>2021-02-24T05:58:00Z</cp:lastPrinted>
  <dcterms:created xsi:type="dcterms:W3CDTF">2022-02-23T02:07:00Z</dcterms:created>
  <dcterms:modified xsi:type="dcterms:W3CDTF">2022-02-23T17:15:00Z</dcterms:modified>
</cp:coreProperties>
</file>