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3E10E6" w14:textId="77777777" w:rsidR="0042349D" w:rsidRPr="00E97484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E97484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331B19E7" w14:textId="77777777" w:rsidR="00992E1A" w:rsidRPr="00E97484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1BD7E4C" w14:textId="77777777" w:rsidR="00CC7795" w:rsidRPr="00E97484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</w:pPr>
      <w:r w:rsidRPr="00E97484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4B055D" w:rsidRPr="00E97484"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Pr="00E97484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ผู้ถือหุ้นและคณะกรรม</w:t>
      </w:r>
      <w:r w:rsidR="00122CD6" w:rsidRPr="00E97484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การ</w:t>
      </w:r>
      <w:r w:rsidRPr="00E97484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 xml:space="preserve">ของบริษัท </w:t>
      </w:r>
      <w:r w:rsidR="00A2101D" w:rsidRPr="00E97484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>บี.กริม เพาเวอร์</w:t>
      </w:r>
      <w:r w:rsidR="00223FF4" w:rsidRPr="00E97484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 xml:space="preserve"> จำกัด</w:t>
      </w:r>
      <w:r w:rsidR="00A2101D" w:rsidRPr="00E97484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 xml:space="preserve"> (มหาชน)</w:t>
      </w:r>
    </w:p>
    <w:p w14:paraId="4DA2F91C" w14:textId="77777777" w:rsidR="00463931" w:rsidRPr="00E97484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003B764D" w14:textId="77777777" w:rsidR="0042349D" w:rsidRPr="00E97484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9748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04361442" w14:textId="77777777" w:rsidR="0053532A" w:rsidRPr="00E97484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9B3E8DE" w14:textId="5A8A9065" w:rsidR="00AA046E" w:rsidRPr="00E97484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E97484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E9748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แสดงฐานะการเงินรวมของ</w:t>
      </w:r>
      <w:r w:rsidR="00A2101D" w:rsidRPr="00E97484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บี.กริม เพาเวอร์ จำกัด (มหาชน) </w:t>
      </w:r>
      <w:r w:rsidR="0080050C" w:rsidRPr="00E97484">
        <w:rPr>
          <w:rFonts w:ascii="Browallia New" w:hAnsi="Browallia New" w:cs="Browallia New"/>
          <w:sz w:val="26"/>
          <w:szCs w:val="26"/>
          <w:cs/>
          <w:lang w:bidi="th-TH"/>
        </w:rPr>
        <w:t>(บริษัท)</w:t>
      </w:r>
      <w:r w:rsidR="0080050C" w:rsidRPr="00E9748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0050C" w:rsidRPr="00E97484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E9748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 ณ วันที่</w:t>
      </w:r>
      <w:r w:rsidR="00A2101D" w:rsidRPr="00E9748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D4FAA" w:rsidRPr="002D4FAA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A2101D" w:rsidRPr="00E9748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A2101D" w:rsidRPr="00E97484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ธันวาคม พ.ศ.</w:t>
      </w:r>
      <w:r w:rsidR="00A2101D" w:rsidRPr="00E9748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D4FAA" w:rsidRPr="002D4FAA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 w:rsidRPr="00E97484">
        <w:rPr>
          <w:rFonts w:ascii="Browallia New" w:hAnsi="Browallia New" w:cs="Browallia New"/>
          <w:sz w:val="26"/>
          <w:szCs w:val="26"/>
        </w:rPr>
        <w:t xml:space="preserve"> </w:t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45605F" w:rsidRPr="00E97484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</w:t>
      </w:r>
      <w:r w:rsidR="00E40E4B" w:rsidRPr="00E97484">
        <w:rPr>
          <w:rFonts w:ascii="Browallia New" w:hAnsi="Browallia New" w:cs="Browallia New"/>
          <w:sz w:val="26"/>
          <w:szCs w:val="26"/>
          <w:lang w:bidi="th-TH"/>
        </w:rPr>
        <w:br/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</w:t>
      </w:r>
      <w:r w:rsidR="00AC1DD0" w:rsidRPr="00E9748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75F95A08" w14:textId="77777777" w:rsidR="00AA046E" w:rsidRPr="00E97484" w:rsidRDefault="00AA046E" w:rsidP="00195E5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9FFE691" w14:textId="77777777" w:rsidR="007658D6" w:rsidRPr="00E97484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9748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693D426F" w14:textId="77777777" w:rsidR="0053532A" w:rsidRPr="00E97484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E2A7C9B" w14:textId="77777777" w:rsidR="005F09C2" w:rsidRPr="00E97484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6EFB2FCE" w14:textId="6FE88267" w:rsidR="005F09C2" w:rsidRPr="00E97484" w:rsidRDefault="005F09C2" w:rsidP="00E40E4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97484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2D4FAA" w:rsidRPr="002D4FAA">
        <w:rPr>
          <w:rFonts w:ascii="Browallia New" w:hAnsi="Browallia New" w:cs="Browallia New"/>
          <w:sz w:val="26"/>
          <w:szCs w:val="26"/>
          <w:lang w:val="en-GB"/>
        </w:rPr>
        <w:t>31</w:t>
      </w:r>
      <w:r w:rsidR="00A2101D" w:rsidRPr="00E97484">
        <w:rPr>
          <w:rFonts w:ascii="Browallia New" w:hAnsi="Browallia New" w:cs="Browallia New"/>
          <w:sz w:val="26"/>
          <w:szCs w:val="26"/>
        </w:rPr>
        <w:t xml:space="preserve"> </w:t>
      </w:r>
      <w:r w:rsidR="00A2101D" w:rsidRPr="00E97484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2D4FAA" w:rsidRPr="002D4FAA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3565E873" w14:textId="77777777" w:rsidR="00B1060F" w:rsidRPr="00E97484" w:rsidRDefault="005F09C2" w:rsidP="00E40E4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97484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E97484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E97484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E97484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E97484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1934BEF" w14:textId="77777777" w:rsidR="00B1060F" w:rsidRPr="00E97484" w:rsidRDefault="0032656B" w:rsidP="00E40E4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97484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E97484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E97484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E40E4B" w:rsidRPr="00E97484">
        <w:rPr>
          <w:rFonts w:ascii="Browallia New" w:hAnsi="Browallia New" w:cs="Browallia New"/>
          <w:sz w:val="26"/>
          <w:szCs w:val="26"/>
        </w:rPr>
        <w:br/>
      </w:r>
      <w:r w:rsidR="00B1060F" w:rsidRPr="00E97484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="00B1060F" w:rsidRPr="00E97484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AD4E698" w14:textId="77777777" w:rsidR="00B1060F" w:rsidRPr="00E97484" w:rsidRDefault="0032656B" w:rsidP="00E40E4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97484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E97484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E97484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E97484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E97484">
        <w:rPr>
          <w:rFonts w:ascii="Browallia New" w:hAnsi="Browallia New" w:cs="Browallia New"/>
          <w:sz w:val="26"/>
          <w:szCs w:val="26"/>
          <w:cs/>
        </w:rPr>
        <w:t>และ</w:t>
      </w:r>
    </w:p>
    <w:p w14:paraId="449F15BB" w14:textId="77777777" w:rsidR="0032656B" w:rsidRPr="00E97484" w:rsidRDefault="0032656B" w:rsidP="00E40E4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E97484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E97484">
        <w:rPr>
          <w:rFonts w:ascii="Browallia New" w:hAnsi="Browallia New" w:cs="Browallia New"/>
          <w:sz w:val="26"/>
          <w:szCs w:val="26"/>
          <w:cs/>
        </w:rPr>
        <w:t>ซึ่ง</w:t>
      </w:r>
      <w:r w:rsidR="0080050C" w:rsidRPr="00E97484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E97484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 w:rsidR="0080050C" w:rsidRPr="00E97484">
        <w:rPr>
          <w:rFonts w:ascii="Browallia New" w:hAnsi="Browallia New" w:cs="Browallia New"/>
          <w:sz w:val="26"/>
          <w:szCs w:val="26"/>
          <w:cs/>
        </w:rPr>
        <w:t>และหมายเหตุ</w:t>
      </w:r>
      <w:r w:rsidR="00E40E4B" w:rsidRPr="00E97484">
        <w:rPr>
          <w:rFonts w:ascii="Browallia New" w:hAnsi="Browallia New" w:cs="Browallia New"/>
          <w:sz w:val="26"/>
          <w:szCs w:val="26"/>
        </w:rPr>
        <w:br/>
      </w:r>
      <w:r w:rsidR="0080050C" w:rsidRPr="00E97484">
        <w:rPr>
          <w:rFonts w:ascii="Browallia New" w:hAnsi="Browallia New" w:cs="Browallia New"/>
          <w:sz w:val="26"/>
          <w:szCs w:val="26"/>
          <w:cs/>
        </w:rPr>
        <w:t>เรื่องอื่น ๆ</w:t>
      </w:r>
    </w:p>
    <w:p w14:paraId="26118FD6" w14:textId="77777777" w:rsidR="009806F0" w:rsidRPr="00E97484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0AC7C39C" w14:textId="77777777" w:rsidR="00C31811" w:rsidRPr="00E97484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E9748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E97484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2CA7FA5C" w14:textId="77777777" w:rsidR="00C31811" w:rsidRPr="00E97484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433C6839" w14:textId="65FFCB5F" w:rsidR="00C31811" w:rsidRPr="00E97484" w:rsidRDefault="00C31811" w:rsidP="00C3181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2D4FAA">
        <w:rPr>
          <w:rFonts w:ascii="Browallia New" w:hAnsi="Browallia New" w:cs="Browallia New"/>
          <w:sz w:val="26"/>
          <w:szCs w:val="26"/>
          <w:lang w:bidi="th-TH"/>
        </w:rPr>
        <w:br/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จากกลุ่มกิจการ</w:t>
      </w:r>
      <w:r w:rsidR="00013A07" w:rsidRPr="00E97484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E9748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 xml:space="preserve">ๆ </w:t>
      </w:r>
      <w:r w:rsidRPr="00E97484">
        <w:rPr>
          <w:rFonts w:ascii="Browallia New" w:hAnsi="Browallia New" w:cs="Browallia New"/>
          <w:sz w:val="26"/>
          <w:szCs w:val="26"/>
          <w:lang w:bidi="th-TH"/>
        </w:rPr>
        <w:br/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Pr="00E97484">
        <w:rPr>
          <w:rFonts w:ascii="Browallia New" w:hAnsi="Browallia New" w:cs="Browallia New"/>
          <w:sz w:val="26"/>
          <w:szCs w:val="26"/>
          <w:lang w:bidi="th-TH"/>
        </w:rPr>
        <w:br/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7F773383" w14:textId="77777777" w:rsidR="00096652" w:rsidRPr="00E97484" w:rsidRDefault="00096652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</w:pPr>
    </w:p>
    <w:p w14:paraId="1B001C82" w14:textId="77777777" w:rsidR="0042349D" w:rsidRPr="00E97484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E9748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6E525AB3" w14:textId="77777777" w:rsidR="0053532A" w:rsidRPr="00E97484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86E7D0F" w14:textId="77777777" w:rsidR="00BA2A69" w:rsidRPr="00E97484" w:rsidRDefault="003577FD" w:rsidP="00B41AC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E9748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E40E4B" w:rsidRPr="00E9748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E9748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="00E40E4B" w:rsidRPr="00E9748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E9748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E9748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</w:t>
      </w:r>
      <w:r w:rsidR="00E40E4B" w:rsidRPr="00E9748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แยกต่างหากสำหรับเรื่องเหล่านี้</w:t>
      </w:r>
      <w:r w:rsidR="00325098" w:rsidRPr="00E9748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71C0A859" w14:textId="77777777" w:rsidR="00E40E4B" w:rsidRPr="00E97484" w:rsidRDefault="00E40E4B">
      <w:pP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sectPr w:rsidR="00E40E4B" w:rsidRPr="00E97484" w:rsidSect="00DC0511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E97484" w14:paraId="5B2C7DCA" w14:textId="77777777" w:rsidTr="00C31811">
        <w:tc>
          <w:tcPr>
            <w:tcW w:w="4590" w:type="dxa"/>
            <w:shd w:val="clear" w:color="auto" w:fill="FFA543"/>
          </w:tcPr>
          <w:p w14:paraId="070760DC" w14:textId="77777777" w:rsidR="00F6158F" w:rsidRPr="002D4FAA" w:rsidRDefault="00F6158F" w:rsidP="00195E58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2D4FA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411B9B95" w14:textId="77777777" w:rsidR="00F6158F" w:rsidRPr="002D4FAA" w:rsidRDefault="00F6158F" w:rsidP="00195E5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2D4FA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</w:t>
            </w:r>
            <w:r w:rsidR="00C0317B" w:rsidRPr="002D4FAA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ตรวจสอบ</w:t>
            </w:r>
          </w:p>
        </w:tc>
      </w:tr>
      <w:tr w:rsidR="003577FD" w:rsidRPr="001D06D4" w14:paraId="7646A691" w14:textId="77777777" w:rsidTr="006F48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</w:tcPr>
          <w:p w14:paraId="245CDEAD" w14:textId="0CC79B58" w:rsidR="002D4FAA" w:rsidRPr="001D06D4" w:rsidRDefault="002D4FAA" w:rsidP="001D06D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6"/>
                <w:szCs w:val="6"/>
                <w:lang w:val="en-US"/>
              </w:rPr>
            </w:pPr>
          </w:p>
        </w:tc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FAFAFA"/>
          </w:tcPr>
          <w:p w14:paraId="19D75E3A" w14:textId="77777777" w:rsidR="003577FD" w:rsidRPr="001D06D4" w:rsidRDefault="003577FD" w:rsidP="001D06D4">
            <w:pPr>
              <w:pStyle w:val="Default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1D06D4" w:rsidRPr="00E97484" w14:paraId="5145467A" w14:textId="77777777" w:rsidTr="006F48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</w:tcPr>
          <w:p w14:paraId="3B7729D3" w14:textId="609F3118" w:rsidR="001D06D4" w:rsidRPr="002D4FAA" w:rsidRDefault="001D06D4" w:rsidP="00E65E0A">
            <w:pPr>
              <w:pStyle w:val="Default"/>
              <w:spacing w:line="200" w:lineRule="exac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2D4FAA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การแบ่งแยกกิจการของ</w:t>
            </w:r>
            <w:r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FAFAFA"/>
          </w:tcPr>
          <w:p w14:paraId="658C4523" w14:textId="77777777" w:rsidR="001D06D4" w:rsidRPr="002D4FAA" w:rsidRDefault="001D06D4" w:rsidP="00765A70">
            <w:pPr>
              <w:pStyle w:val="Default"/>
              <w:spacing w:line="20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D06D4" w:rsidRPr="001D06D4" w14:paraId="4AA0CE7C" w14:textId="77777777" w:rsidTr="006F48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</w:tcPr>
          <w:p w14:paraId="5D892228" w14:textId="77777777" w:rsidR="001D06D4" w:rsidRPr="001D06D4" w:rsidRDefault="001D06D4" w:rsidP="001D06D4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6"/>
                <w:szCs w:val="6"/>
                <w:cs/>
              </w:rPr>
            </w:pPr>
          </w:p>
        </w:tc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FAFAFA"/>
          </w:tcPr>
          <w:p w14:paraId="70F037FD" w14:textId="77777777" w:rsidR="001D06D4" w:rsidRPr="001D06D4" w:rsidRDefault="001D06D4" w:rsidP="001D06D4">
            <w:pPr>
              <w:pStyle w:val="Default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3577FD" w:rsidRPr="00E97484" w14:paraId="405847C2" w14:textId="77777777" w:rsidTr="00E40E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4FCDF02" w14:textId="03F78E37" w:rsidR="00013A07" w:rsidRDefault="00013A07" w:rsidP="00587D73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4F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อ้างถึงหมายเหตุประกอบงบการเงินข้อ </w:t>
            </w:r>
            <w:r w:rsidR="002D4FAA" w:rsidRPr="002D4FA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05E04" w:rsidRPr="002D4F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D4FAA" w:rsidRPr="002D4F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D4F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4F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การบัญชีสำหรับงบการเงินรวม ข้อ </w:t>
            </w:r>
            <w:r w:rsidR="002D4FAA" w:rsidRPr="002D4FA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2D4F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4FAA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ประมาณการทางบัญชีที่สำคัญ</w:t>
            </w:r>
            <w:r w:rsidRPr="002D4F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</w:t>
            </w:r>
            <w:r w:rsidR="00605E04" w:rsidRPr="002D4FA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การใช้ดุลยพินิจ</w:t>
            </w:r>
            <w:r w:rsidRPr="002D4F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และหมายเหตุประกอบงบการเงินข้อ </w:t>
            </w:r>
            <w:r w:rsidR="002D4FAA" w:rsidRPr="002D4FAA">
              <w:rPr>
                <w:rFonts w:ascii="Browallia New" w:hAnsi="Browallia New" w:cs="Browallia New"/>
                <w:spacing w:val="-4"/>
                <w:sz w:val="26"/>
                <w:szCs w:val="26"/>
              </w:rPr>
              <w:t>16</w:t>
            </w:r>
            <w:r w:rsidRPr="002D4F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4FAA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</w:p>
          <w:p w14:paraId="4B177553" w14:textId="77777777" w:rsidR="002D4FAA" w:rsidRPr="002D4FAA" w:rsidRDefault="002D4FAA" w:rsidP="00587D73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  <w:p w14:paraId="699DDF22" w14:textId="34F5C7E9" w:rsidR="00D2257C" w:rsidRPr="00D2257C" w:rsidRDefault="00D2257C" w:rsidP="00587D73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2257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เมื่อวันที่ </w:t>
            </w:r>
            <w:r w:rsidRPr="00D2257C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Pr="00D2257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กรกฎาคม พ.ศ. </w:t>
            </w:r>
            <w:r w:rsidRPr="00D2257C">
              <w:rPr>
                <w:rFonts w:ascii="Browallia New" w:hAnsi="Browallia New" w:cs="Browallia New"/>
                <w:spacing w:val="-4"/>
                <w:sz w:val="26"/>
                <w:szCs w:val="26"/>
              </w:rPr>
              <w:t>2564 Dau Tieng Tay Ninh Energy Joint Stock Company (“DTE”)</w:t>
            </w:r>
            <w:r w:rsidRPr="00D2257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ซึ่งเป็นบริษัทย่อยทางอ้อมในประเทศเวียดนาม ที่กลุ่มกิจการถือส่วนได้เสียร้อยละ </w:t>
            </w:r>
            <w:r w:rsidRPr="00D2257C">
              <w:rPr>
                <w:rFonts w:ascii="Browallia New" w:hAnsi="Browallia New" w:cs="Browallia New"/>
                <w:spacing w:val="-4"/>
                <w:sz w:val="26"/>
                <w:szCs w:val="26"/>
              </w:rPr>
              <w:t>55</w:t>
            </w:r>
            <w:r w:rsidRPr="00D2257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ดำเนินการแบ่งแยกกิจการภายใต้สัญญาแบ่งแยกกิจการกับ </w:t>
            </w:r>
            <w:r w:rsidRPr="00D225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Energy Joint Stock Company (“DTE1”) </w:t>
            </w:r>
            <w:r w:rsidRPr="00D2257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ซึ่งเป็นบริษัทที่จัดตั้งขึ้นใหม่โดยผู้ถือหุ้นที่ไม่มีอำนาจควบคุมของ </w:t>
            </w:r>
            <w:r w:rsidRPr="00D2257C">
              <w:rPr>
                <w:rFonts w:ascii="Browallia New" w:hAnsi="Browallia New" w:cs="Browallia New"/>
                <w:spacing w:val="-4"/>
                <w:sz w:val="26"/>
                <w:szCs w:val="26"/>
              </w:rPr>
              <w:t>DTE</w:t>
            </w:r>
            <w:r w:rsidRPr="00D2257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แล้วเสร็จ</w:t>
            </w:r>
            <w:r w:rsidR="008D560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D2257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โดย</w:t>
            </w:r>
            <w:r w:rsidRPr="00D2257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DTE </w:t>
            </w:r>
            <w:r w:rsidRPr="00D2257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ตกลงโอนสินทรัพย์สุทธิของโครงการโรงไฟฟ้าพลังงานแสงอาทิตย์ </w:t>
            </w:r>
            <w:r w:rsidRPr="00D2257C">
              <w:rPr>
                <w:rFonts w:ascii="Browallia New" w:hAnsi="Browallia New" w:cs="Browallia New"/>
                <w:spacing w:val="-4"/>
                <w:sz w:val="26"/>
                <w:szCs w:val="26"/>
              </w:rPr>
              <w:t>DT1</w:t>
            </w:r>
            <w:r w:rsidRPr="00D2257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พร้อมทั้งสัญญาซื้อขายไฟฟ้าที่มีกำลังการผลิต </w:t>
            </w:r>
            <w:r w:rsidRPr="00D2257C">
              <w:rPr>
                <w:rFonts w:ascii="Browallia New" w:hAnsi="Browallia New" w:cs="Browallia New"/>
                <w:spacing w:val="-4"/>
                <w:sz w:val="26"/>
                <w:szCs w:val="26"/>
              </w:rPr>
              <w:t>180</w:t>
            </w:r>
            <w:r w:rsidRPr="00D2257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เมกะวัตต์ ของ </w:t>
            </w:r>
            <w:r w:rsidRPr="00D2257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DTE </w:t>
            </w:r>
            <w:r w:rsidRPr="00D2257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ให้กับ</w:t>
            </w:r>
            <w:r w:rsidRPr="00D2257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DTE1 </w:t>
            </w:r>
            <w:r w:rsidRPr="00D2257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เพื่อแลกกับการเพิ่มขึ้นของส่วนได้เสียร้อยละ </w:t>
            </w:r>
            <w:r w:rsidRPr="00D2257C">
              <w:rPr>
                <w:rFonts w:ascii="Browallia New" w:hAnsi="Browallia New" w:cs="Browallia New"/>
                <w:spacing w:val="-4"/>
                <w:sz w:val="26"/>
                <w:szCs w:val="26"/>
              </w:rPr>
              <w:t>41.25</w:t>
            </w:r>
            <w:r w:rsidRPr="00D2257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ใน </w:t>
            </w:r>
            <w:r w:rsidRPr="00D2257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DTE </w:t>
            </w:r>
          </w:p>
          <w:p w14:paraId="68861841" w14:textId="77777777" w:rsidR="00D2257C" w:rsidRPr="00D2257C" w:rsidRDefault="00D2257C" w:rsidP="00587D73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  <w:p w14:paraId="7B5D6DF2" w14:textId="5E14AC3A" w:rsidR="00D2257C" w:rsidRPr="00D2257C" w:rsidRDefault="00D2257C" w:rsidP="00587D73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2257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นอกจากนี้ ได้มีการกำหนดเงื่อนไขเฉพาะสำหรับการแบ่งแยก</w:t>
            </w:r>
            <w:r w:rsidRPr="00D2257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สถานีไฟฟ้าย่อยของ </w:t>
            </w:r>
            <w:r w:rsidRPr="00D2257C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DTE </w:t>
            </w:r>
            <w:r w:rsidRPr="00D2257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โดยการอนุญาตให้ </w:t>
            </w:r>
            <w:r w:rsidRPr="00D2257C">
              <w:rPr>
                <w:rFonts w:ascii="Browallia New" w:hAnsi="Browallia New" w:cs="Browallia New"/>
                <w:spacing w:val="-8"/>
                <w:sz w:val="26"/>
                <w:szCs w:val="26"/>
              </w:rPr>
              <w:t>DTE1</w:t>
            </w:r>
            <w:r w:rsidRPr="00D2257C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ยังคงสามารถใช้งาน</w:t>
            </w:r>
            <w:r w:rsidRPr="00D225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สถานีไฟฟ้าย่อยเพื่อประโยชน์ในการดำเนินงานของ </w:t>
            </w:r>
            <w:r w:rsidRPr="00D2257C">
              <w:rPr>
                <w:rFonts w:ascii="Browallia New" w:hAnsi="Browallia New" w:cs="Browallia New"/>
                <w:sz w:val="26"/>
                <w:szCs w:val="26"/>
              </w:rPr>
              <w:t>DT1</w:t>
            </w:r>
            <w:r w:rsidRPr="00D2257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ต่อไปได้โดยไม่มีค่าใช้จ่าย เพื่อแลกกับสัดส่วนความเป็นเจ้าในสถานีไฟฟ้าย่อยที่เพิ่มขึ้นร้อยละ </w:t>
            </w:r>
            <w:r w:rsidRPr="00D2257C">
              <w:rPr>
                <w:rFonts w:ascii="Browallia New" w:hAnsi="Browallia New" w:cs="Browallia New"/>
                <w:sz w:val="26"/>
                <w:szCs w:val="26"/>
              </w:rPr>
              <w:t>41.25</w:t>
            </w:r>
          </w:p>
          <w:p w14:paraId="450A2F32" w14:textId="77777777" w:rsidR="002D4FAA" w:rsidRPr="002D4FAA" w:rsidRDefault="002D4FAA" w:rsidP="00587D73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  <w:p w14:paraId="7DEB2320" w14:textId="2AFF3EDA" w:rsidR="00013A07" w:rsidRDefault="00013A07" w:rsidP="00587D73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4FAA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ผู้บริหารพิจารณาว่ารายการนี้ถือเป็นการเปลี่ยนแปลง</w:t>
            </w:r>
            <w:r w:rsidRPr="002D4F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สัดส่วนของส่วนได้เสียที่ไม่มีอำนาจควบคุมภายใต้มาตรฐาน</w:t>
            </w:r>
            <w:r w:rsidRPr="002D4F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การรายงานทางการเงินฉบับที่ </w:t>
            </w:r>
            <w:r w:rsidR="002D4FAA" w:rsidRPr="002D4FA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2D4F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เรื่องงบการเงินรวม ผลต่างระหว่างการปรับปรุงมูลค่าตามบัญชีของส่วนได้เสีย</w:t>
            </w:r>
            <w:r w:rsidR="002D4FAA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D4FAA">
              <w:rPr>
                <w:rFonts w:ascii="Browallia New" w:hAnsi="Browallia New" w:cs="Browallia New"/>
                <w:sz w:val="26"/>
                <w:szCs w:val="26"/>
                <w:cs/>
              </w:rPr>
              <w:t>ที่</w:t>
            </w:r>
            <w:r w:rsidRPr="002D4F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ไม่มีอำนาจควบคุมกับมูลค่ายุติธรรมของสิ่งตอบแทนที่จ่าย ถู</w:t>
            </w:r>
            <w:r w:rsidRPr="002D4FAA">
              <w:rPr>
                <w:rFonts w:ascii="Browallia New" w:hAnsi="Browallia New" w:cs="Browallia New"/>
                <w:sz w:val="26"/>
                <w:szCs w:val="26"/>
                <w:cs/>
              </w:rPr>
              <w:t>กรับรู้ในส่วนของผู้เป็นเจ้าของของบริษัทใหญ่</w:t>
            </w:r>
          </w:p>
          <w:p w14:paraId="431E60EC" w14:textId="77777777" w:rsidR="002D4FAA" w:rsidRPr="002D4FAA" w:rsidRDefault="002D4FAA" w:rsidP="00587D73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  <w:p w14:paraId="40AF6F0C" w14:textId="4BC43C1E" w:rsidR="00013A07" w:rsidRDefault="00013A07" w:rsidP="00587D73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4F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ข้าพเจ้าให้ความสำคัญกับการตรวจสอบรายการนี้เนื่องจากความซับซ้อนของเงื่อนไขในการแบ่งแยกกิจการ และมูลค่าของสิ่งตอบแทนที่จ่ายซึ่งเป็นจำนวนที่มีสาระสำคัญ เงื่อนไขในสัญญาต้องใช้การตีความและการวิเคราะห์ที่สำคัญ และการประเมินมูลค่ายุติธรรมของสินทรัพย์สุทธิของ </w:t>
            </w:r>
            <w:r w:rsidRPr="002D4FAA">
              <w:rPr>
                <w:rFonts w:ascii="Browallia New" w:hAnsi="Browallia New" w:cs="Browallia New"/>
                <w:sz w:val="26"/>
                <w:szCs w:val="26"/>
              </w:rPr>
              <w:t>DT</w:t>
            </w:r>
            <w:r w:rsidR="002D4FAA" w:rsidRPr="002D4F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D4F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รวมถึงมูลค่ายุติธรรมของสิทธิในการใช้สถานีไฟฟ้าย่อย ซึ่งถือรวมเป็นสิ่งตอบแทนที่โอนให้นั้น อาศัยดุลยพินิจของผู้บริหาร</w:t>
            </w:r>
            <w:r w:rsidR="00D33EB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D4FAA">
              <w:rPr>
                <w:rFonts w:ascii="Browallia New" w:hAnsi="Browallia New" w:cs="Browallia New"/>
                <w:sz w:val="26"/>
                <w:szCs w:val="26"/>
                <w:cs/>
              </w:rPr>
              <w:t>ในการกำหนดข้อมูลและข้อสมมติฐานในวิธีการประเมินมูลค่า รวมถึงอัตราคิดลดที่ใช้</w:t>
            </w:r>
          </w:p>
          <w:p w14:paraId="6159AD4B" w14:textId="77777777" w:rsidR="002D4FAA" w:rsidRPr="002D4FAA" w:rsidRDefault="002D4FAA" w:rsidP="00587D73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  <w:p w14:paraId="33FFC047" w14:textId="23C00586" w:rsidR="003577FD" w:rsidRPr="002D4FAA" w:rsidRDefault="00013A07" w:rsidP="00587D73">
            <w:pPr>
              <w:pStyle w:val="Default"/>
              <w:spacing w:line="28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4F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ข้อมูลและข้อสมมติฐานหลักที่ใช้ในการประเมินมูลค่ายุติธรรม </w:t>
            </w:r>
            <w:r w:rsidRPr="00D33EBE">
              <w:rPr>
                <w:rFonts w:ascii="Browallia New" w:hAnsi="Browallia New" w:cs="Browallia New"/>
                <w:sz w:val="26"/>
                <w:szCs w:val="26"/>
                <w:cs/>
              </w:rPr>
              <w:t>ได้แก่ อัตราค่าไฟฟ้า กำลังการผลิตของโรงไฟฟ้า อัตราการ</w:t>
            </w:r>
            <w:r w:rsidRPr="00D33EB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เติบโต ค่าใช้จ่ายในการดำเนินงาน โครงสร้างเงินทุน และอัตรา</w:t>
            </w:r>
            <w:r w:rsidR="00D33EB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4FAA">
              <w:rPr>
                <w:rFonts w:ascii="Browallia New" w:hAnsi="Browallia New" w:cs="Browallia New"/>
                <w:sz w:val="26"/>
                <w:szCs w:val="26"/>
                <w:cs/>
              </w:rPr>
              <w:t>คิดลดที่ใช้กับประมาณการกระแสเงินสด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CB5E03" w14:textId="77777777" w:rsidR="00013A07" w:rsidRPr="002D4FAA" w:rsidRDefault="00013A07" w:rsidP="00765A70">
            <w:pPr>
              <w:spacing w:after="120"/>
              <w:ind w:right="-14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2D4FA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วิธีการตรวจสอบของข้าพเจ้าสำหรับเรื่องดังกล่าวประกอบด้วย</w:t>
            </w:r>
          </w:p>
          <w:p w14:paraId="6CE27925" w14:textId="45EC0BFA" w:rsidR="00013A07" w:rsidRPr="002D4FAA" w:rsidRDefault="00013A07" w:rsidP="00765A70">
            <w:pPr>
              <w:pStyle w:val="ListParagraph"/>
              <w:numPr>
                <w:ilvl w:val="0"/>
                <w:numId w:val="5"/>
              </w:numPr>
              <w:spacing w:after="120" w:line="240" w:lineRule="auto"/>
              <w:ind w:left="263" w:right="-14" w:hanging="26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4FA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ทำ</w:t>
            </w:r>
            <w:r w:rsidRPr="002D4FAA">
              <w:rPr>
                <w:rFonts w:ascii="Browallia New" w:hAnsi="Browallia New" w:cs="Browallia New"/>
                <w:sz w:val="26"/>
                <w:szCs w:val="26"/>
                <w:cs/>
              </w:rPr>
              <w:t>ความเข้าใจเงื่อนไขต่างๆ</w:t>
            </w:r>
            <w:r w:rsidR="00111674" w:rsidRPr="002D4F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D4FAA">
              <w:rPr>
                <w:rFonts w:ascii="Browallia New" w:hAnsi="Browallia New" w:cs="Browallia New"/>
                <w:sz w:val="26"/>
                <w:szCs w:val="26"/>
                <w:cs/>
              </w:rPr>
              <w:t>ของสัญญาแบ่งแยกกิจการเพื่อประเมินความเหมาะสมของวิธีการบัญชีที่ผู้บริหารพิจารณาว่ารายการแบ่งแยกกิจการดังกล่าวเป็นการเปลี่ยนแปลงสัดส่วนของส่วนได้เสียที่ไม่มีอำนาจควบคุมภายใต้มาตรฐานการรายงานทางการเงินฉบับที่</w:t>
            </w:r>
            <w:r w:rsidRPr="002D4F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D4FAA" w:rsidRPr="002D4FAA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  <w:p w14:paraId="474E7B66" w14:textId="12CF4CBC" w:rsidR="00013A07" w:rsidRPr="002D4FAA" w:rsidRDefault="00013A07" w:rsidP="00765A70">
            <w:pPr>
              <w:pStyle w:val="ListParagraph"/>
              <w:numPr>
                <w:ilvl w:val="0"/>
                <w:numId w:val="5"/>
              </w:numPr>
              <w:spacing w:after="120" w:line="240" w:lineRule="auto"/>
              <w:ind w:left="263" w:right="-14" w:hanging="263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2D4FA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ให้ผู้เชี่ยวชาญของข้าพเจ้าสอบทานความเหมาะสมและความสมเหตุสมผลของวิธีการที่ใช้ในการประเมินมูลค่า</w:t>
            </w:r>
            <w:r w:rsidRPr="00F62136">
              <w:rPr>
                <w:rFonts w:ascii="Browallia New" w:hAnsi="Browallia New" w:cs="Browallia New"/>
                <w:sz w:val="26"/>
                <w:szCs w:val="26"/>
                <w:cs/>
              </w:rPr>
              <w:t>ยุติธรรม</w:t>
            </w:r>
            <w:r w:rsidRPr="00F6213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62136">
              <w:rPr>
                <w:rFonts w:ascii="Browallia New" w:hAnsi="Browallia New" w:cs="Browallia New"/>
                <w:sz w:val="26"/>
                <w:szCs w:val="26"/>
                <w:cs/>
              </w:rPr>
              <w:t>ตรรกะของวิธีการประเมินและการคำนวณ</w:t>
            </w:r>
            <w:r w:rsidRPr="00F6213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2136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62136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การประมาณ</w:t>
            </w:r>
            <w:r w:rsidRPr="002D4FAA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อัตราคิดลดและปัจจัยในการคิดลด</w:t>
            </w:r>
            <w:r w:rsidRPr="002D4FAA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</w:t>
            </w:r>
            <w:r w:rsidRPr="002D4FAA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โดยเปรียบเทียบ</w:t>
            </w:r>
            <w:r w:rsidRPr="002D4FA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กับข้อมูลของผู้เล่นรายอื่นในอุตสาหกรรมที่เปรียบเทียบกันได้</w:t>
            </w:r>
          </w:p>
          <w:p w14:paraId="28E0D4BE" w14:textId="66C35C3C" w:rsidR="00013A07" w:rsidRPr="002D4FAA" w:rsidRDefault="00013A07" w:rsidP="00765A70">
            <w:pPr>
              <w:pStyle w:val="ListParagraph"/>
              <w:numPr>
                <w:ilvl w:val="0"/>
                <w:numId w:val="5"/>
              </w:numPr>
              <w:spacing w:after="120" w:line="240" w:lineRule="auto"/>
              <w:ind w:left="263" w:right="-14" w:hanging="263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2D4FA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ประเมินความสมเหตุสมผลของข้อมูลและ</w:t>
            </w:r>
            <w:r w:rsidR="00D2257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ข้อ</w:t>
            </w:r>
            <w:r w:rsidRPr="002D4FA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สมมติฐานหลัก</w:t>
            </w:r>
            <w:r w:rsidR="002D4FAA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Pr="002D4FA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ที่</w:t>
            </w:r>
            <w:r w:rsidRPr="002D4F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ใช้ในการประเมินมูลค่ายุติธรรมของมูลค่าของสิ่งตอบแทน</w:t>
            </w:r>
            <w:r w:rsidR="002D4FAA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Pr="002D4FA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ที่จ่าย โดยเปรียบเทียบกับสัญญาที่เกี่ยวข้อง ข้อมูลในอดีต</w:t>
            </w:r>
            <w:r w:rsidRPr="002D4FA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ของ </w:t>
            </w:r>
            <w:r w:rsidRPr="002D4FAA">
              <w:rPr>
                <w:rFonts w:ascii="Browallia New" w:hAnsi="Browallia New" w:cs="Browallia New"/>
                <w:spacing w:val="-8"/>
                <w:sz w:val="26"/>
                <w:szCs w:val="26"/>
              </w:rPr>
              <w:t>DT</w:t>
            </w:r>
            <w:r w:rsidR="002D4FAA" w:rsidRPr="002D4FAA">
              <w:rPr>
                <w:rFonts w:ascii="Browallia New" w:hAnsi="Browallia New" w:cs="Browallia New"/>
                <w:spacing w:val="-8"/>
                <w:sz w:val="26"/>
                <w:szCs w:val="26"/>
              </w:rPr>
              <w:t>1</w:t>
            </w:r>
            <w:r w:rsidRPr="002D4FAA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DB41A7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และ</w:t>
            </w:r>
            <w:r w:rsidRPr="002D4FA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ข้อมูลในตลาดของอุตสาหกรรมที่เปรียบเทียบกันได้</w:t>
            </w:r>
          </w:p>
          <w:p w14:paraId="544E4AF3" w14:textId="2A4906DE" w:rsidR="00013A07" w:rsidRPr="002D4FAA" w:rsidRDefault="00013A07" w:rsidP="00765A70">
            <w:pPr>
              <w:pStyle w:val="ListParagraph"/>
              <w:numPr>
                <w:ilvl w:val="0"/>
                <w:numId w:val="5"/>
              </w:numPr>
              <w:spacing w:after="120" w:line="240" w:lineRule="auto"/>
              <w:ind w:left="263" w:right="-14" w:hanging="263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2D4FA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ทำความเข้าใจและประเมินวิธีการของผู้บริหารสำหรับ</w:t>
            </w:r>
            <w:r w:rsidR="002D4FAA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Pr="002D4FAA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การประเมินมูลค่ายุติธรรมของสิทธิในการใช้สถานีไฟฟ้าย่อย</w:t>
            </w:r>
            <w:r w:rsidRPr="002D4FA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ที่ให้แก่ </w:t>
            </w:r>
            <w:r w:rsidRPr="002D4FAA">
              <w:rPr>
                <w:rFonts w:ascii="Browallia New" w:hAnsi="Browallia New" w:cs="Browallia New"/>
                <w:spacing w:val="-2"/>
                <w:sz w:val="26"/>
                <w:szCs w:val="26"/>
              </w:rPr>
              <w:t>DT</w:t>
            </w:r>
            <w:r w:rsidR="00D2257C">
              <w:rPr>
                <w:rFonts w:ascii="Browallia New" w:hAnsi="Browallia New" w:cs="Browallia New"/>
                <w:spacing w:val="-2"/>
                <w:sz w:val="26"/>
                <w:szCs w:val="26"/>
              </w:rPr>
              <w:t>E</w:t>
            </w:r>
            <w:r w:rsidR="002D4FAA" w:rsidRPr="002D4FAA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</w:p>
          <w:p w14:paraId="5A9E2285" w14:textId="507374E9" w:rsidR="00013A07" w:rsidRPr="002D4FAA" w:rsidRDefault="00013A07" w:rsidP="00765A70">
            <w:pPr>
              <w:pStyle w:val="ListParagraph"/>
              <w:numPr>
                <w:ilvl w:val="0"/>
                <w:numId w:val="5"/>
              </w:numPr>
              <w:spacing w:after="120" w:line="240" w:lineRule="auto"/>
              <w:ind w:left="263" w:right="-14" w:hanging="263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2D4FA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ทดสอบการคำนวณรายการปรับปรุงมูลค่าตามบัญชี</w:t>
            </w:r>
            <w:r w:rsidR="002D4FAA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Pr="002D4FA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ของส่วนได้เสียที่ไม่มีอำนาจควบคุม</w:t>
            </w:r>
            <w:r w:rsidRPr="002D4FA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2D4FA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รวมถึงผลต่าง</w:t>
            </w:r>
            <w:r w:rsidR="002D4FAA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Pr="002D4FA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จากมูลค่ายุติธรรมของสิ่งตอบแทนที่จ่ายที่บันทึกอยู่ในส่วนของเจ้าของ</w:t>
            </w:r>
          </w:p>
          <w:p w14:paraId="7F9F24C6" w14:textId="77777777" w:rsidR="00013A07" w:rsidRPr="002D4FAA" w:rsidRDefault="00013A07" w:rsidP="00765A70">
            <w:pPr>
              <w:pStyle w:val="ListParagraph"/>
              <w:numPr>
                <w:ilvl w:val="0"/>
                <w:numId w:val="5"/>
              </w:numPr>
              <w:spacing w:after="120" w:line="240" w:lineRule="auto"/>
              <w:ind w:left="263" w:right="-14" w:hanging="263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2D4FA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ประเมินความเหมาะสมและความเพียงพอของการเปิดเผยข้อมูลในหมายเหตุประกอบงบการเงินที่เกี่ยวข้องกับรายการนี้ </w:t>
            </w:r>
          </w:p>
          <w:p w14:paraId="1752C5AE" w14:textId="3560E390" w:rsidR="00013A07" w:rsidRPr="002D4FAA" w:rsidRDefault="00013A07" w:rsidP="00765A70">
            <w:pPr>
              <w:spacing w:after="120"/>
              <w:ind w:right="-14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D33EBE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จากการปฏิบัติงานข้างต้น</w:t>
            </w:r>
            <w:r w:rsidRPr="00D33EB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33EBE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ข้าพเจ้าไม่พบข้อสังเกตที่มีสาระสำคัญ</w:t>
            </w:r>
            <w:r w:rsidRPr="002D4FA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ในวิธีการทางบัญชีที่ใช้และการเปิดเผยข้อมูลสำหรับรายการแบ่งแยกกิจการดังกล่าว</w:t>
            </w:r>
            <w:r w:rsidRPr="002D4FA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2D4FA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นอกจากนี้</w:t>
            </w:r>
            <w:r w:rsidRPr="002D4FA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2D4FA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ข้อมูลและ</w:t>
            </w:r>
            <w:r w:rsidR="00EA4B2C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ข้อ</w:t>
            </w:r>
            <w:r w:rsidRPr="002D4FA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สมมติฐานหลักที่ผู้บริหารใช้ในการประเมินมูลค่ายุติธรรม</w:t>
            </w:r>
            <w:r w:rsidR="002D4FAA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Pr="002D4FA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ของสิ่งตอบแทนที่จ่ายมีความสอดคล้องกับหลักฐานที่มี</w:t>
            </w:r>
          </w:p>
          <w:p w14:paraId="25336938" w14:textId="7B4A5B71" w:rsidR="003577FD" w:rsidRPr="002D4FAA" w:rsidRDefault="003577FD" w:rsidP="00765A70">
            <w:pPr>
              <w:spacing w:after="120"/>
              <w:ind w:right="-1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577FD" w:rsidRPr="00E97484" w14:paraId="6206394E" w14:textId="77777777" w:rsidTr="00E40E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dotted" w:sz="4" w:space="0" w:color="FFA543"/>
              <w:right w:val="nil"/>
            </w:tcBorders>
          </w:tcPr>
          <w:p w14:paraId="15C5C315" w14:textId="77777777" w:rsidR="003577FD" w:rsidRPr="00E97484" w:rsidRDefault="003577FD" w:rsidP="00195E5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dotted" w:sz="4" w:space="0" w:color="FFA543"/>
              <w:right w:val="nil"/>
            </w:tcBorders>
            <w:shd w:val="clear" w:color="auto" w:fill="FAFAFA"/>
          </w:tcPr>
          <w:p w14:paraId="5ED9BBCB" w14:textId="77777777" w:rsidR="003577FD" w:rsidRPr="00E97484" w:rsidRDefault="003577FD" w:rsidP="00195E58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23D14805" w14:textId="77777777" w:rsidR="00BA2A69" w:rsidRPr="00765A70" w:rsidRDefault="00BA2A69" w:rsidP="00765A70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  <w:r w:rsidRPr="00765A70"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  <w:br w:type="page"/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BA2A69" w:rsidRPr="00E97484" w14:paraId="35E29768" w14:textId="77777777" w:rsidTr="00AE632A">
        <w:tc>
          <w:tcPr>
            <w:tcW w:w="4590" w:type="dxa"/>
            <w:shd w:val="clear" w:color="auto" w:fill="FFA543"/>
          </w:tcPr>
          <w:p w14:paraId="2EC4A3C3" w14:textId="77777777" w:rsidR="00BA2A69" w:rsidRPr="00E97484" w:rsidRDefault="00BA2A69" w:rsidP="00AE632A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E97484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48CB2F4E" w14:textId="77777777" w:rsidR="00BA2A69" w:rsidRPr="00E97484" w:rsidRDefault="00BA2A69" w:rsidP="00AE632A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E97484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BA2A69" w:rsidRPr="00E97484" w14:paraId="266B43BE" w14:textId="77777777" w:rsidTr="00AE63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</w:tcPr>
          <w:p w14:paraId="50D742FA" w14:textId="77777777" w:rsidR="00BA2A69" w:rsidRPr="00E97484" w:rsidRDefault="00BA2A69" w:rsidP="00AE632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2700FBC8" w14:textId="4B8CE722" w:rsidR="00013A07" w:rsidRPr="00E97484" w:rsidRDefault="00013A07" w:rsidP="00AE632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E9748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การประเมินการด้อยค่าของเงินลงทุนในบริษัทย่อย</w:t>
            </w:r>
            <w:r w:rsidR="0060140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601403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บริษัทร่วม</w:t>
            </w:r>
            <w:r w:rsidRPr="00E97484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และการร่วมค้า</w:t>
            </w:r>
          </w:p>
          <w:p w14:paraId="188855DE" w14:textId="77777777" w:rsidR="00BA2A69" w:rsidRPr="00E97484" w:rsidRDefault="00BA2A69" w:rsidP="00AE632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pacing w:val="-4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FAFAFA"/>
          </w:tcPr>
          <w:p w14:paraId="4152F419" w14:textId="77777777" w:rsidR="00BA2A69" w:rsidRPr="00E97484" w:rsidRDefault="00BA2A69" w:rsidP="00AE632A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2A69" w:rsidRPr="00E97484" w14:paraId="73F29F15" w14:textId="77777777" w:rsidTr="00E40E4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28427DC" w14:textId="4948E679" w:rsidR="00013A07" w:rsidRPr="00E97484" w:rsidRDefault="00013A07" w:rsidP="00E97484">
            <w:pPr>
              <w:pStyle w:val="Default"/>
              <w:spacing w:after="120"/>
              <w:ind w:right="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97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อ้างถึงหมายเหตุประกอบงบการเงินข้อ </w:t>
            </w:r>
            <w:r w:rsidR="002D4FAA" w:rsidRPr="002D4FA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E97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97484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</w:t>
            </w:r>
            <w:r w:rsidR="00765A7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E97484">
              <w:rPr>
                <w:rFonts w:ascii="Browallia New" w:hAnsi="Browallia New" w:cs="Browallia New"/>
                <w:sz w:val="26"/>
                <w:szCs w:val="26"/>
                <w:cs/>
              </w:rPr>
              <w:t>ทางบัญชีที่สำคัญและ</w:t>
            </w:r>
            <w:r w:rsidR="00605E04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การใช้ดุลยพินิจ</w:t>
            </w:r>
            <w:r w:rsidRPr="00E97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หมายเหตุประกอบ</w:t>
            </w:r>
            <w:r w:rsidR="00765A7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765A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งบการเงินข้อ </w:t>
            </w:r>
            <w:r w:rsidR="002D4FAA" w:rsidRPr="00765A70">
              <w:rPr>
                <w:rFonts w:ascii="Browallia New" w:hAnsi="Browallia New" w:cs="Browallia New"/>
                <w:spacing w:val="-6"/>
                <w:sz w:val="26"/>
                <w:szCs w:val="26"/>
              </w:rPr>
              <w:t>16</w:t>
            </w:r>
            <w:r w:rsidRPr="00765A7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765A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เงินลงทุนในบริษัทย่อย และหมายเหตุประกอบ</w:t>
            </w:r>
            <w:r w:rsidRPr="00E97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งบการเงินข้อ </w:t>
            </w:r>
            <w:r w:rsidR="002D4FAA" w:rsidRPr="002D4FA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E9748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97484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</w:t>
            </w:r>
            <w:r w:rsidR="00A76E9D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บริษัทร่วมและ</w:t>
            </w:r>
            <w:r w:rsidRPr="00E97484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  <w:p w14:paraId="02FA0562" w14:textId="6F5259C5" w:rsidR="00013A07" w:rsidRPr="00E97484" w:rsidRDefault="00013A07" w:rsidP="00E97484">
            <w:pPr>
              <w:pStyle w:val="Default"/>
              <w:spacing w:after="120"/>
              <w:ind w:right="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97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D4FAA" w:rsidRPr="002D4FA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97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2D4FAA" w:rsidRPr="002D4FAA">
              <w:rPr>
                <w:rFonts w:ascii="Browallia New" w:hAnsi="Browallia New" w:cs="Browallia New"/>
                <w:sz w:val="26"/>
                <w:szCs w:val="26"/>
              </w:rPr>
              <w:t>2564</w:t>
            </w:r>
            <w:r w:rsidRPr="00E97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บริษัทมีเงินลงทุนในบริษัทย่อย บริษัทร่วมและการร่วมค้าในจำนวนที่เป็นสาระสำคัญ ผู้บริหารได้ประเมินถึงการมีอยู่ของข้อบ่งชี้การด้อยค่าของส่วนได้เสียในบริษัทย่อย บริษัทร่วม และการร่วมค้าดังกล่าว อย่างน้อยทุกปี</w:t>
            </w:r>
          </w:p>
          <w:p w14:paraId="4CAD27A4" w14:textId="77777777" w:rsidR="00013A07" w:rsidRPr="00E97484" w:rsidRDefault="00013A07" w:rsidP="00E97484">
            <w:pPr>
              <w:pStyle w:val="Default"/>
              <w:spacing w:after="120"/>
              <w:ind w:right="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97484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กับการตรวจสอบรายการนี้เนื่องจากการประเมินถึงการมีอยู่ของข้อบ่งชี้การด้อยค่าของมูลค่าเงินลงทุนนั้นอาศัยดุลยพินิจ ในกรณีที่เกิดข้อบ่งชี้การด้อยค่า กระบวนการและวิธีการในการกำหนดมูลค่าที่คาดว่าจะได้รับคืนยังขึ้นอยู่กับข้อสมมติฐานซึ่งอาศัยการใช้ดุลยพินิจของผู้บริหาร</w:t>
            </w:r>
          </w:p>
          <w:p w14:paraId="29D68A69" w14:textId="0CBE854E" w:rsidR="00013A07" w:rsidRPr="00E97484" w:rsidRDefault="00013A07" w:rsidP="00E97484">
            <w:pPr>
              <w:pStyle w:val="Default"/>
              <w:spacing w:after="120"/>
              <w:ind w:right="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9748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มูลค่าที่คาดว่าจะได้รับคืนคำนวณจากมูลค่ายุติธรรมหักด้วยต้นทุนในการจำหน่าย ข้อมูลและข้อสมมติฐานหลักที่ใช้</w:t>
            </w:r>
            <w:r w:rsidR="00765A7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765A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ในการประมาณ</w:t>
            </w:r>
            <w:r w:rsidR="00205D97" w:rsidRPr="00765A70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มูลค่า</w:t>
            </w:r>
            <w:r w:rsidRPr="00765A70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ปัจจุบันสุทธิของกระแสเงินสดในอนาคต</w:t>
            </w:r>
            <w:r w:rsidRPr="00E97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765A70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ได้แก่ อัตราค่าไฟฟ้า กำลังการผลิตของโรงไฟฟ้า อัตราการเติบโต</w:t>
            </w:r>
            <w:r w:rsidRPr="00E97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ราคาวัตถุดิบ ค่าใช้จ่ายในการดำเนินงาน โครงสร้างเงินทุน และอัตราคิดลด</w:t>
            </w:r>
          </w:p>
          <w:p w14:paraId="3410A0C6" w14:textId="2483D044" w:rsidR="00013A07" w:rsidRPr="00E97484" w:rsidRDefault="00013A07" w:rsidP="00E97484">
            <w:pPr>
              <w:pStyle w:val="Default"/>
              <w:spacing w:after="120"/>
              <w:ind w:right="4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65A7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จากการประเมินของผู้บริหาร มูลค่าที่คาดว่าจะได้รับคืนสูงกว่า</w:t>
            </w:r>
            <w:r w:rsidRPr="00E9748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มูลค่าตามบัญชีของเงินลงทุน </w:t>
            </w:r>
            <w:r w:rsidR="006A34BC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Pr="00E97484">
              <w:rPr>
                <w:rFonts w:ascii="Browallia New" w:hAnsi="Browallia New" w:cs="Browallia New"/>
                <w:sz w:val="26"/>
                <w:szCs w:val="26"/>
                <w:cs/>
              </w:rPr>
              <w:t>ไม่ได้รับรู้การด้อยค่า</w:t>
            </w:r>
          </w:p>
          <w:p w14:paraId="0495BBD2" w14:textId="77777777" w:rsidR="00BA2A69" w:rsidRPr="00E97484" w:rsidRDefault="00BA2A69" w:rsidP="00E97484">
            <w:pPr>
              <w:pStyle w:val="Default"/>
              <w:spacing w:after="120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C2288C" w14:textId="6C8D74C5" w:rsidR="00013A07" w:rsidRPr="0084151C" w:rsidRDefault="00013A07" w:rsidP="0084151C">
            <w:pPr>
              <w:spacing w:after="120"/>
              <w:ind w:right="-1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4151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bidi="ar-SA"/>
              </w:rPr>
              <w:t>วิธีการตรวจสอบของข้าพเจ้าสำหรับเรื่องดังกล่า</w:t>
            </w:r>
            <w:r w:rsidR="0084151C" w:rsidRPr="0084151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ว</w:t>
            </w:r>
            <w:r w:rsidRPr="0084151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bidi="ar-SA"/>
              </w:rPr>
              <w:t>ประกอบด้วย</w:t>
            </w:r>
          </w:p>
          <w:p w14:paraId="3C9A40FA" w14:textId="5FF256E9" w:rsidR="00013A07" w:rsidRPr="00E97484" w:rsidRDefault="00013A07" w:rsidP="00E97484">
            <w:pPr>
              <w:pStyle w:val="Default"/>
              <w:numPr>
                <w:ilvl w:val="0"/>
                <w:numId w:val="6"/>
              </w:numPr>
              <w:spacing w:after="120"/>
              <w:ind w:left="262" w:hanging="2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97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สอบถามผู้บริหารเกี่ยวกับสภาวะตลาดในปัจจุบันและ</w:t>
            </w:r>
            <w:r w:rsidRPr="00765A7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สถานะของบริษัทย่อย บริษัทร่วม และกิจการร่วมค้าแต่ละแห่ง</w:t>
            </w:r>
            <w:r w:rsidRPr="00E97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เพื่อประเมินข้อบ่งชี้การด้อยค่าที่อาจเกิดขึ้น</w:t>
            </w:r>
          </w:p>
          <w:p w14:paraId="04BB808E" w14:textId="6EFD2194" w:rsidR="00013A07" w:rsidRPr="00765A70" w:rsidRDefault="00013A07" w:rsidP="00E97484">
            <w:pPr>
              <w:pStyle w:val="Default"/>
              <w:numPr>
                <w:ilvl w:val="0"/>
                <w:numId w:val="6"/>
              </w:numPr>
              <w:spacing w:after="120"/>
              <w:ind w:left="262" w:hanging="26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E97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ห้ผู้เชี่ยวชาญของข้าพเจ้าสอบทานความเหมาะสมและความสมเหตุสมผลของวิธีการที่ใช้ในการประเมินมูลค่า ตรรกะของวิธีการประเมินและการคำนวณ การประมาณอัตราคิดลดและปัจจัยในการคิดลด โดยเปรียบเทียบกับ</w:t>
            </w:r>
            <w:r w:rsidRPr="00765A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ข้อมูลของผู้เล่นรายอื่นในอุตสาหกรรมที่เปรียบเทียบกันได้</w:t>
            </w:r>
          </w:p>
          <w:p w14:paraId="283F70E0" w14:textId="5B484D0D" w:rsidR="00013A07" w:rsidRPr="00E97484" w:rsidRDefault="00013A07" w:rsidP="00E97484">
            <w:pPr>
              <w:pStyle w:val="Default"/>
              <w:numPr>
                <w:ilvl w:val="0"/>
                <w:numId w:val="6"/>
              </w:numPr>
              <w:spacing w:after="120"/>
              <w:ind w:left="262" w:hanging="2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97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ประเมินความสมเหตุสมผลของข้อมูลและ</w:t>
            </w:r>
            <w:r w:rsidR="00526D3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ข้อ</w:t>
            </w:r>
            <w:r w:rsidRPr="00E97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สมมติฐานหลักที่</w:t>
            </w:r>
            <w:r w:rsidRPr="00765A7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ใช้ในการประเมินมูลค่าที่คาดว่าจะได้รับคืน โดยเปรียบเทียบ</w:t>
            </w:r>
            <w:r w:rsidRPr="00E97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กับสัญญาที่เกี่ยวข้อง ข้อมูลในอดีต </w:t>
            </w:r>
            <w:r w:rsidR="00A355FA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Pr="00E97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ข้อมูลในตลาดของอุตสาหกรรมที่เปรียบเทียบกันได้</w:t>
            </w:r>
          </w:p>
          <w:p w14:paraId="24D9F813" w14:textId="3D16E236" w:rsidR="00013A07" w:rsidRPr="00E97484" w:rsidRDefault="00013A07" w:rsidP="00E97484">
            <w:pPr>
              <w:pStyle w:val="Default"/>
              <w:numPr>
                <w:ilvl w:val="0"/>
                <w:numId w:val="6"/>
              </w:numPr>
              <w:spacing w:after="120"/>
              <w:ind w:left="262" w:hanging="2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97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ทดสอบการวิเคราะห์ความอ่อนไหวของ</w:t>
            </w:r>
            <w:r w:rsidR="00526D3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ข้อ</w:t>
            </w:r>
            <w:r w:rsidRPr="00E97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สมมติฐานหลักเพื่อประเมินว่าปัจจัยใดมีความอ่อนไหวต่อมูลค่าที่คาดว่าจะได้รับคืน และผลกระทบที่อาจเกิดขึ้นจากช่วงของผลลัพธ์ที่เป็นไปได้</w:t>
            </w:r>
          </w:p>
          <w:p w14:paraId="590EBB4E" w14:textId="5FFC0C1D" w:rsidR="00013A07" w:rsidRPr="00E97484" w:rsidRDefault="00013A07" w:rsidP="00E97484">
            <w:pPr>
              <w:pStyle w:val="Default"/>
              <w:numPr>
                <w:ilvl w:val="0"/>
                <w:numId w:val="6"/>
              </w:numPr>
              <w:spacing w:after="120"/>
              <w:ind w:left="262" w:hanging="2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97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ประเมินความเหมาะสมและความเพียงพอของการเปิดเผยข้อมูลในหมายเหตุประกอบงบการเงินที่เกี่ยวข้องกับรายการนี้ </w:t>
            </w:r>
          </w:p>
          <w:p w14:paraId="684681E8" w14:textId="687165BD" w:rsidR="00013A07" w:rsidRPr="00E97484" w:rsidRDefault="00013A07" w:rsidP="00E97484">
            <w:pPr>
              <w:pStyle w:val="Default"/>
              <w:spacing w:after="12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97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จากการปฏิบัติงานข้างต้น ข้าพเจ้าไม่พบข้อสังเกตที่มีสาระสำคัญในการประเมินข้อบ่งชี้การด้อยค่าของผู้บริหาร นอกจากนี้ ข้อมูลและ</w:t>
            </w:r>
            <w:r w:rsidR="00526D31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ข้อ</w:t>
            </w:r>
            <w:r w:rsidRPr="00E9748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มมติฐานหลักที่ผู้บริหารใช้ในการประเมินมูลค่าที่คาดว่าจะได้รับคืนมีความสอดคล้องกับหลักฐานที่มี</w:t>
            </w:r>
          </w:p>
        </w:tc>
      </w:tr>
      <w:tr w:rsidR="00BA2A69" w:rsidRPr="00E97484" w14:paraId="27C2FC47" w14:textId="77777777" w:rsidTr="00AE632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</w:tcPr>
          <w:p w14:paraId="3DCDE7DC" w14:textId="77777777" w:rsidR="00BA2A69" w:rsidRPr="00E97484" w:rsidRDefault="00BA2A69" w:rsidP="00AE632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FAFAFA"/>
          </w:tcPr>
          <w:p w14:paraId="1F44A6E2" w14:textId="77777777" w:rsidR="00BA2A69" w:rsidRPr="00E97484" w:rsidRDefault="00BA2A69" w:rsidP="00AE632A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7E54F0E7" w14:textId="77777777" w:rsidR="00BA2A69" w:rsidRPr="00E97484" w:rsidRDefault="00BA2A69">
      <w:pPr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 w:rsidRPr="00E97484"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br w:type="page"/>
      </w:r>
    </w:p>
    <w:p w14:paraId="1BAAC834" w14:textId="77777777" w:rsidR="00F6158F" w:rsidRPr="00E97484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9748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E9748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E9748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01CF3728" w14:textId="77777777" w:rsidR="0053532A" w:rsidRPr="00E97484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058398DB" w14:textId="77777777" w:rsidR="00F021E2" w:rsidRPr="00E97484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9748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E9748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E9748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E9748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E9748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E9748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E9748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48BBA31" w14:textId="77777777" w:rsidR="007B1BED" w:rsidRPr="00E97484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F72AFDA" w14:textId="77777777" w:rsidR="00F021E2" w:rsidRPr="00E97484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9748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E9748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0DD1026C" w14:textId="77777777" w:rsidR="007B1BED" w:rsidRPr="00E97484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6569841" w14:textId="77777777" w:rsidR="00F021E2" w:rsidRPr="00E97484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9748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E9748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9748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E9748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E9748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E9748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31BBB7B" w14:textId="77777777" w:rsidR="007B1BED" w:rsidRPr="00E97484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9F45947" w14:textId="77777777" w:rsidR="00F6158F" w:rsidRPr="00E97484" w:rsidRDefault="00F021E2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pacing w:val="-2"/>
          <w:sz w:val="26"/>
          <w:szCs w:val="26"/>
          <w:lang w:val="en-GB" w:bidi="th-TH"/>
        </w:rPr>
      </w:pPr>
      <w:r w:rsidRPr="00E9748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E9748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ประจำปี</w:t>
      </w:r>
      <w:r w:rsidRPr="00E97484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E9748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E9748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ำ</w:t>
      </w:r>
      <w:r w:rsidRPr="00E9748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คัญ</w:t>
      </w:r>
      <w:r w:rsidRPr="00E97484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E9748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ข้าพเจ้าต้อง</w:t>
      </w:r>
      <w:r w:rsidR="00BA2A69" w:rsidRPr="00E97484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br/>
      </w:r>
      <w:r w:rsidRPr="00E9748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สื่อสารเรื่องดังกล่าวกับ</w:t>
      </w:r>
      <w:r w:rsidR="009611A6" w:rsidRPr="00E9748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คณะ</w:t>
      </w:r>
      <w:r w:rsidR="00BA217C" w:rsidRPr="00E9748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กรรมการ</w:t>
      </w:r>
      <w:r w:rsidR="009611A6" w:rsidRPr="00E9748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ตรวจสอบ</w:t>
      </w:r>
    </w:p>
    <w:p w14:paraId="6E11D70D" w14:textId="77777777" w:rsidR="00BA2A69" w:rsidRPr="00E97484" w:rsidRDefault="00BA2A69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3D73FAE5" w14:textId="77777777" w:rsidR="0042349D" w:rsidRPr="00E97484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E9748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E9748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E9748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E9748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9748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E97484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256CEFB2" w14:textId="77777777" w:rsidR="0053532A" w:rsidRPr="00E97484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5F344499" w14:textId="77777777" w:rsidR="0042349D" w:rsidRPr="00E97484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E9748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C31811" w:rsidRPr="00E9748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E9748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3387F9D" w14:textId="77777777" w:rsidR="007B1BED" w:rsidRPr="00E97484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5984A8AA" w14:textId="0E683255" w:rsidR="0042349D" w:rsidRPr="00E97484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E9748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E97484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E97484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E97484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247034"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และบริษัท</w:t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122CD6" w:rsidRPr="00E97484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E97484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E97484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E97484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E9748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E97484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E97484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E97484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0D00B8"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และบริษัท</w:t>
      </w:r>
      <w:r w:rsidR="007B1BED" w:rsidRPr="00E9748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E9748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51475AB2" w14:textId="77777777" w:rsidR="007B1BED" w:rsidRPr="00E97484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396F4FCE" w14:textId="7A856C93" w:rsidR="0042349D" w:rsidRPr="00E97484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</w:t>
      </w:r>
      <w:r w:rsidR="00B31239"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ร</w:t>
      </w:r>
      <w:r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วจสอบมีหน้า</w:t>
      </w:r>
      <w:r w:rsidR="00B31239"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</w:t>
      </w:r>
      <w:r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ช่วยกรรมการ</w:t>
      </w:r>
      <w:r w:rsidR="0042349D"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</w:t>
      </w:r>
      <w:r w:rsidR="00B257E3"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กำกับ</w:t>
      </w:r>
      <w:r w:rsidR="0042349D"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="004E36D0"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0D00B8" w:rsidRPr="00E97484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และบริษัท</w:t>
      </w:r>
    </w:p>
    <w:p w14:paraId="7E557650" w14:textId="77777777" w:rsidR="00E22B05" w:rsidRPr="00E97484" w:rsidRDefault="00E22B05">
      <w:pPr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  <w:r w:rsidRPr="00E97484"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br w:type="page"/>
      </w:r>
    </w:p>
    <w:p w14:paraId="2FA8CB28" w14:textId="77777777" w:rsidR="0042349D" w:rsidRPr="00E97484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E9748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E9748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E9748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79868D2D" w14:textId="77777777" w:rsidR="0053532A" w:rsidRPr="00E97484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39E2FAC6" w14:textId="77777777" w:rsidR="0042349D" w:rsidRPr="00E97484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E9748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1811" w:rsidRPr="00E9748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 w:rsidRPr="00E9748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E9748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31811" w:rsidRPr="00E9748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E9748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A7EEB" w:rsidRPr="00E97484">
        <w:rPr>
          <w:rFonts w:ascii="Browallia New" w:hAnsi="Browallia New" w:cs="Browallia New"/>
          <w:sz w:val="26"/>
          <w:szCs w:val="26"/>
          <w:lang w:bidi="th-TH"/>
        </w:rPr>
        <w:br/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E974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53BB487C" w14:textId="77777777" w:rsidR="007B1BED" w:rsidRPr="00E97484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52D88C9F" w14:textId="77777777" w:rsidR="0042349D" w:rsidRPr="00E97484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E9748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89785DA" w14:textId="77777777" w:rsidR="007B1BED" w:rsidRPr="00E97484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47F6F115" w14:textId="77777777" w:rsidR="0042349D" w:rsidRPr="00E97484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97484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E974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E97484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E9748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97484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A7EEB" w:rsidRPr="00E97484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E97484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E97484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E97484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E97484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678B9A41" w14:textId="222B2F52" w:rsidR="0042349D" w:rsidRPr="00E97484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97484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E97484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E97484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E97484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84151C">
        <w:rPr>
          <w:rFonts w:ascii="Browallia New" w:eastAsia="Calibri" w:hAnsi="Browallia New" w:cs="Browallia New" w:hint="cs"/>
          <w:sz w:val="26"/>
          <w:szCs w:val="26"/>
          <w:cs/>
        </w:rPr>
        <w:t>และบริษัท</w:t>
      </w:r>
    </w:p>
    <w:p w14:paraId="71A99178" w14:textId="77777777" w:rsidR="009806F0" w:rsidRPr="00E97484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97484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E97484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E97484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E97484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E97484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E97484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E97484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E97484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E9748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13E8AFA" w14:textId="3E3394A8" w:rsidR="008031CC" w:rsidRPr="00E97484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974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E974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E974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E974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E9748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E974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E974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E974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E974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142F9F" w:rsidRPr="00E97484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และบริษัท</w:t>
      </w:r>
      <w:r w:rsidRPr="00E974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ในการดำเนินงานต่อเนื่องหรือไม่</w:t>
      </w:r>
      <w:r w:rsidRPr="00E9748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974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Pr="00E974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E9748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974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E974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โดยให้ข้อสังเกต</w:t>
      </w:r>
      <w:r w:rsidRPr="00E974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ถึงการเปิดเผย</w:t>
      </w:r>
      <w:r w:rsidR="00B257E3" w:rsidRPr="00E974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E974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E974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E97484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E97484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E9748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974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E9748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974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E9748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974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E974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Pr="00E9748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974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E9748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974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E974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</w:t>
      </w:r>
      <w:r w:rsidR="00D6756E" w:rsidRPr="00E974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E974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ต้องหยุดการดำเนินงาน</w:t>
      </w:r>
      <w:r w:rsidRPr="00E974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E9748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27665F54" w14:textId="77777777" w:rsidR="00815336" w:rsidRPr="00E97484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974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E9748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974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E974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E97484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E974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E9748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974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E974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E974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E974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E97484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E974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E9748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974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 w:rsidRPr="00E97484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E974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E974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1D63F06F" w14:textId="77777777" w:rsidR="007D3E61" w:rsidRPr="00E97484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974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 w:rsidRPr="00E97484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E974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E974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E974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 w:rsidRPr="00E97484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E974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E974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E974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1E0BA0C7" w14:textId="77777777" w:rsidR="00BA2A69" w:rsidRPr="00E97484" w:rsidRDefault="00BA2A69">
      <w:pPr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</w:p>
    <w:p w14:paraId="3F23AC96" w14:textId="77777777" w:rsidR="0042349D" w:rsidRPr="00E97484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727D2"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E9748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E9748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44668" w:rsidRPr="00E9748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56A0DC78" w14:textId="77777777" w:rsidR="009806F0" w:rsidRPr="00E97484" w:rsidRDefault="009806F0" w:rsidP="00195E58">
      <w:pPr>
        <w:spacing w:after="0" w:line="240" w:lineRule="auto"/>
        <w:rPr>
          <w:rFonts w:ascii="Browallia New" w:hAnsi="Browallia New" w:cs="Browallia New"/>
          <w:szCs w:val="20"/>
        </w:rPr>
      </w:pPr>
    </w:p>
    <w:p w14:paraId="7436C999" w14:textId="77777777" w:rsidR="0042349D" w:rsidRPr="00E97484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E9748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E9748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E9748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E9748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E97484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E9748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74E0E2E6" w14:textId="77777777" w:rsidR="00EE30FC" w:rsidRPr="00E97484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Cs w:val="20"/>
        </w:rPr>
      </w:pPr>
    </w:p>
    <w:p w14:paraId="726D762E" w14:textId="77777777" w:rsidR="0042349D" w:rsidRPr="00E97484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E9748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E97484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E97484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E9748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E9748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6C5BC0D0" w14:textId="77777777" w:rsidR="0042349D" w:rsidRPr="00E97484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Cs w:val="20"/>
          <w:lang w:bidi="th-TH"/>
        </w:rPr>
      </w:pPr>
    </w:p>
    <w:p w14:paraId="1700E061" w14:textId="77777777" w:rsidR="0042349D" w:rsidRPr="00E97484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Cs w:val="20"/>
          <w:lang w:bidi="th-TH"/>
        </w:rPr>
      </w:pPr>
    </w:p>
    <w:p w14:paraId="17ACA39C" w14:textId="77777777" w:rsidR="004E36D0" w:rsidRPr="00E97484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550D5E41" w14:textId="77777777" w:rsidR="00F021E2" w:rsidRPr="00E97484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CE5C17F" w14:textId="77777777" w:rsidR="00EE30FC" w:rsidRPr="00E97484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53D15D5" w14:textId="77777777" w:rsidR="00EE30FC" w:rsidRPr="00E97484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37B470C" w14:textId="77777777" w:rsidR="00EE30FC" w:rsidRPr="00E97484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B6179D2" w14:textId="77777777" w:rsidR="00EE30FC" w:rsidRPr="00E97484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58B1454" w14:textId="3B4BE2BF" w:rsidR="00BA2A69" w:rsidRPr="00E97484" w:rsidRDefault="007B2B4B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E9748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บุญเลิศ  กมลชนกกุล</w:t>
      </w:r>
    </w:p>
    <w:p w14:paraId="3397A658" w14:textId="3C3BA794" w:rsidR="00F021E2" w:rsidRPr="00E97484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2D4FAA" w:rsidRPr="002D4FAA">
        <w:rPr>
          <w:rFonts w:ascii="Browallia New" w:hAnsi="Browallia New" w:cs="Browallia New"/>
          <w:sz w:val="26"/>
          <w:szCs w:val="26"/>
          <w:lang w:val="en-GB"/>
        </w:rPr>
        <w:t>5339</w:t>
      </w:r>
    </w:p>
    <w:p w14:paraId="5BD550EA" w14:textId="77777777" w:rsidR="00F021E2" w:rsidRPr="00E97484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218DFDC5" w14:textId="04FEF377" w:rsidR="00F021E2" w:rsidRPr="00E97484" w:rsidRDefault="002D4FAA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lang w:val="en-GB" w:bidi="th-TH"/>
        </w:rPr>
      </w:pPr>
      <w:r w:rsidRPr="002D4FAA">
        <w:rPr>
          <w:rFonts w:ascii="Browallia New" w:hAnsi="Browallia New" w:cs="Browallia New"/>
          <w:sz w:val="26"/>
          <w:szCs w:val="26"/>
          <w:lang w:val="en-GB"/>
        </w:rPr>
        <w:t>24</w:t>
      </w:r>
      <w:r w:rsidR="007B2B4B" w:rsidRPr="00E9748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B2B4B" w:rsidRPr="00E97484">
        <w:rPr>
          <w:rFonts w:ascii="Browallia New" w:hAnsi="Browallia New" w:cs="Browallia New"/>
          <w:sz w:val="26"/>
          <w:szCs w:val="26"/>
          <w:cs/>
          <w:lang w:val="en-GB" w:bidi="th-TH"/>
        </w:rPr>
        <w:t>กุมภาพันธ์</w:t>
      </w:r>
      <w:r w:rsidR="00BA2A69" w:rsidRPr="00E97484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BA2A69" w:rsidRPr="00E97484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พ.ศ. </w:t>
      </w:r>
      <w:r w:rsidRPr="002D4FAA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p w14:paraId="5F4D4375" w14:textId="77777777" w:rsidR="0037374B" w:rsidRPr="00E97484" w:rsidRDefault="0037374B" w:rsidP="00195E58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3221D7FD" w14:textId="77777777" w:rsidR="00096652" w:rsidRPr="00E97484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  <w:sectPr w:rsidR="00096652" w:rsidRPr="00E97484" w:rsidSect="00DC0511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5767E1BF" w14:textId="77777777" w:rsidR="00B81397" w:rsidRPr="00E97484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E9748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 xml:space="preserve">บริษัท </w:t>
      </w:r>
      <w:r w:rsidR="00527A17" w:rsidRPr="00E97484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บี.กริม เพาเวอร์</w:t>
      </w:r>
      <w:r w:rsidRPr="00E9748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474C3840" w14:textId="77777777" w:rsidR="00B81397" w:rsidRPr="00E97484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</w:p>
    <w:p w14:paraId="5216BD40" w14:textId="77777777" w:rsidR="00B81397" w:rsidRPr="00E97484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E9748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E9748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14:paraId="4D671D76" w14:textId="363FCFD4" w:rsidR="000262A0" w:rsidRPr="00195E58" w:rsidRDefault="00527A17" w:rsidP="00E40E4B">
      <w:pPr>
        <w:spacing w:after="0" w:line="240" w:lineRule="auto"/>
        <w:ind w:left="720"/>
        <w:rPr>
          <w:rFonts w:ascii="Browallia New" w:hAnsi="Browallia New" w:cs="Browallia New"/>
          <w:sz w:val="26"/>
          <w:szCs w:val="26"/>
          <w:lang w:val="en-GB"/>
        </w:rPr>
      </w:pPr>
      <w:r w:rsidRPr="00E97484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วันที่ </w:t>
      </w:r>
      <w:r w:rsidR="002D4FAA" w:rsidRPr="002D4FAA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E97484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Pr="00E97484">
        <w:rPr>
          <w:rFonts w:ascii="Browallia New" w:hAnsi="Browallia New" w:cs="Browallia New" w:hint="cs"/>
          <w:b/>
          <w:bCs/>
          <w:sz w:val="28"/>
          <w:szCs w:val="28"/>
          <w:cs/>
          <w:lang w:val="en-GB" w:bidi="th-TH"/>
        </w:rPr>
        <w:t xml:space="preserve">ธันวาคม พ.ศ. </w:t>
      </w:r>
      <w:r w:rsidR="002D4FAA" w:rsidRPr="002D4FAA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2564</w:t>
      </w:r>
    </w:p>
    <w:sectPr w:rsidR="000262A0" w:rsidRPr="00195E58" w:rsidSect="00765A70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B15215" w14:textId="77777777" w:rsidR="0058093C" w:rsidRDefault="0058093C" w:rsidP="0042349D">
      <w:pPr>
        <w:spacing w:after="0" w:line="240" w:lineRule="auto"/>
      </w:pPr>
      <w:r>
        <w:separator/>
      </w:r>
    </w:p>
  </w:endnote>
  <w:endnote w:type="continuationSeparator" w:id="0">
    <w:p w14:paraId="6475EC40" w14:textId="77777777" w:rsidR="0058093C" w:rsidRDefault="0058093C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30FDA1" w14:textId="77777777" w:rsidR="0058093C" w:rsidRDefault="0058093C" w:rsidP="0042349D">
      <w:pPr>
        <w:spacing w:after="0" w:line="240" w:lineRule="auto"/>
      </w:pPr>
      <w:r>
        <w:separator/>
      </w:r>
    </w:p>
  </w:footnote>
  <w:footnote w:type="continuationSeparator" w:id="0">
    <w:p w14:paraId="1F767898" w14:textId="77777777" w:rsidR="0058093C" w:rsidRDefault="0058093C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1FFB94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20E4112E"/>
    <w:lvl w:ilvl="0" w:tplc="4F26D4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98697D6"/>
    <w:lvl w:ilvl="0" w:tplc="52AC16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BBB1652"/>
    <w:multiLevelType w:val="hybridMultilevel"/>
    <w:tmpl w:val="D9789286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696564"/>
    <w:multiLevelType w:val="hybridMultilevel"/>
    <w:tmpl w:val="E75439D8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A203D3"/>
    <w:multiLevelType w:val="hybridMultilevel"/>
    <w:tmpl w:val="4E5A38C8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3A07"/>
    <w:rsid w:val="00015465"/>
    <w:rsid w:val="000262A0"/>
    <w:rsid w:val="000541A4"/>
    <w:rsid w:val="00061710"/>
    <w:rsid w:val="0006617E"/>
    <w:rsid w:val="00096652"/>
    <w:rsid w:val="000A2446"/>
    <w:rsid w:val="000B7A00"/>
    <w:rsid w:val="000D00B8"/>
    <w:rsid w:val="000E53A0"/>
    <w:rsid w:val="00101612"/>
    <w:rsid w:val="00111674"/>
    <w:rsid w:val="00112BDD"/>
    <w:rsid w:val="00112F25"/>
    <w:rsid w:val="001134E5"/>
    <w:rsid w:val="00117DFD"/>
    <w:rsid w:val="00122CD6"/>
    <w:rsid w:val="001251D9"/>
    <w:rsid w:val="0013427B"/>
    <w:rsid w:val="00142F9F"/>
    <w:rsid w:val="00150892"/>
    <w:rsid w:val="00151149"/>
    <w:rsid w:val="00162BCF"/>
    <w:rsid w:val="001856C6"/>
    <w:rsid w:val="00190160"/>
    <w:rsid w:val="00195E58"/>
    <w:rsid w:val="001A10EA"/>
    <w:rsid w:val="001A224F"/>
    <w:rsid w:val="001A7236"/>
    <w:rsid w:val="001B7062"/>
    <w:rsid w:val="001C1BFF"/>
    <w:rsid w:val="001D06D4"/>
    <w:rsid w:val="001D53C9"/>
    <w:rsid w:val="001E2AEA"/>
    <w:rsid w:val="00200F35"/>
    <w:rsid w:val="00201ACA"/>
    <w:rsid w:val="00205D97"/>
    <w:rsid w:val="00223FF4"/>
    <w:rsid w:val="00247034"/>
    <w:rsid w:val="0025364A"/>
    <w:rsid w:val="002A7EEB"/>
    <w:rsid w:val="002C5485"/>
    <w:rsid w:val="002D4FAA"/>
    <w:rsid w:val="002E46F3"/>
    <w:rsid w:val="002E67C7"/>
    <w:rsid w:val="002E6F57"/>
    <w:rsid w:val="00304B88"/>
    <w:rsid w:val="00305E5F"/>
    <w:rsid w:val="00312223"/>
    <w:rsid w:val="00316BC5"/>
    <w:rsid w:val="00323295"/>
    <w:rsid w:val="00323CB3"/>
    <w:rsid w:val="00325098"/>
    <w:rsid w:val="0032656B"/>
    <w:rsid w:val="00331F59"/>
    <w:rsid w:val="00341DCB"/>
    <w:rsid w:val="00351D94"/>
    <w:rsid w:val="00355B6D"/>
    <w:rsid w:val="003577FD"/>
    <w:rsid w:val="00360472"/>
    <w:rsid w:val="00361300"/>
    <w:rsid w:val="00370E0C"/>
    <w:rsid w:val="0037374B"/>
    <w:rsid w:val="00374D14"/>
    <w:rsid w:val="003949FC"/>
    <w:rsid w:val="0039761F"/>
    <w:rsid w:val="003D1444"/>
    <w:rsid w:val="003D4B71"/>
    <w:rsid w:val="003F4D6E"/>
    <w:rsid w:val="00405FB6"/>
    <w:rsid w:val="004174B2"/>
    <w:rsid w:val="0042349D"/>
    <w:rsid w:val="00423E73"/>
    <w:rsid w:val="0043666A"/>
    <w:rsid w:val="0045605F"/>
    <w:rsid w:val="00463931"/>
    <w:rsid w:val="00471043"/>
    <w:rsid w:val="00482A76"/>
    <w:rsid w:val="00483A93"/>
    <w:rsid w:val="004A2C03"/>
    <w:rsid w:val="004A314D"/>
    <w:rsid w:val="004B055D"/>
    <w:rsid w:val="004D7027"/>
    <w:rsid w:val="004D74DB"/>
    <w:rsid w:val="004E36D0"/>
    <w:rsid w:val="004F2E01"/>
    <w:rsid w:val="004F58F8"/>
    <w:rsid w:val="00511261"/>
    <w:rsid w:val="00526D31"/>
    <w:rsid w:val="00527A17"/>
    <w:rsid w:val="0053532A"/>
    <w:rsid w:val="005358CD"/>
    <w:rsid w:val="00536571"/>
    <w:rsid w:val="0054205E"/>
    <w:rsid w:val="0055111E"/>
    <w:rsid w:val="00556AAA"/>
    <w:rsid w:val="0058093C"/>
    <w:rsid w:val="00587D73"/>
    <w:rsid w:val="005A4EB2"/>
    <w:rsid w:val="005C5C43"/>
    <w:rsid w:val="005E413C"/>
    <w:rsid w:val="005F09C2"/>
    <w:rsid w:val="00600B0A"/>
    <w:rsid w:val="00601403"/>
    <w:rsid w:val="00605E04"/>
    <w:rsid w:val="006136B6"/>
    <w:rsid w:val="00643EB2"/>
    <w:rsid w:val="0065022F"/>
    <w:rsid w:val="00675B1E"/>
    <w:rsid w:val="006A34BC"/>
    <w:rsid w:val="006C1444"/>
    <w:rsid w:val="006D6418"/>
    <w:rsid w:val="006F2BAE"/>
    <w:rsid w:val="006F4884"/>
    <w:rsid w:val="006F4FC3"/>
    <w:rsid w:val="006F630B"/>
    <w:rsid w:val="00725797"/>
    <w:rsid w:val="00730306"/>
    <w:rsid w:val="00742EEC"/>
    <w:rsid w:val="007658D6"/>
    <w:rsid w:val="00765A70"/>
    <w:rsid w:val="007672A8"/>
    <w:rsid w:val="0077019C"/>
    <w:rsid w:val="00780FFA"/>
    <w:rsid w:val="00782735"/>
    <w:rsid w:val="0078401E"/>
    <w:rsid w:val="007A1412"/>
    <w:rsid w:val="007A6B86"/>
    <w:rsid w:val="007B1BED"/>
    <w:rsid w:val="007B2B4B"/>
    <w:rsid w:val="007B7FE1"/>
    <w:rsid w:val="007C48A1"/>
    <w:rsid w:val="007D267D"/>
    <w:rsid w:val="007D3E61"/>
    <w:rsid w:val="007E25F3"/>
    <w:rsid w:val="0080050C"/>
    <w:rsid w:val="00802049"/>
    <w:rsid w:val="008031CC"/>
    <w:rsid w:val="00815336"/>
    <w:rsid w:val="0084151C"/>
    <w:rsid w:val="00850705"/>
    <w:rsid w:val="00877BDF"/>
    <w:rsid w:val="00881573"/>
    <w:rsid w:val="008C6B6A"/>
    <w:rsid w:val="008C6B8D"/>
    <w:rsid w:val="008D1F5A"/>
    <w:rsid w:val="008D560E"/>
    <w:rsid w:val="008E0184"/>
    <w:rsid w:val="009008A8"/>
    <w:rsid w:val="009229D2"/>
    <w:rsid w:val="009248BE"/>
    <w:rsid w:val="00940464"/>
    <w:rsid w:val="00946073"/>
    <w:rsid w:val="009611A6"/>
    <w:rsid w:val="0096576E"/>
    <w:rsid w:val="009806F0"/>
    <w:rsid w:val="00982128"/>
    <w:rsid w:val="00992E1A"/>
    <w:rsid w:val="00995296"/>
    <w:rsid w:val="009A2BFB"/>
    <w:rsid w:val="009B2512"/>
    <w:rsid w:val="009B2FEF"/>
    <w:rsid w:val="009B43F8"/>
    <w:rsid w:val="009C24A5"/>
    <w:rsid w:val="009D5013"/>
    <w:rsid w:val="009E7CBD"/>
    <w:rsid w:val="009F05B0"/>
    <w:rsid w:val="00A0300F"/>
    <w:rsid w:val="00A03A75"/>
    <w:rsid w:val="00A2101D"/>
    <w:rsid w:val="00A355FA"/>
    <w:rsid w:val="00A51124"/>
    <w:rsid w:val="00A55F1B"/>
    <w:rsid w:val="00A76E9D"/>
    <w:rsid w:val="00AA046E"/>
    <w:rsid w:val="00AB5958"/>
    <w:rsid w:val="00AC1DD0"/>
    <w:rsid w:val="00AD0498"/>
    <w:rsid w:val="00AD293D"/>
    <w:rsid w:val="00AD6BF6"/>
    <w:rsid w:val="00AE672F"/>
    <w:rsid w:val="00AF345B"/>
    <w:rsid w:val="00AF61C1"/>
    <w:rsid w:val="00B1060F"/>
    <w:rsid w:val="00B24971"/>
    <w:rsid w:val="00B257E3"/>
    <w:rsid w:val="00B31239"/>
    <w:rsid w:val="00B37B25"/>
    <w:rsid w:val="00B41ACF"/>
    <w:rsid w:val="00B43EE0"/>
    <w:rsid w:val="00B45C39"/>
    <w:rsid w:val="00B67405"/>
    <w:rsid w:val="00B727D2"/>
    <w:rsid w:val="00B81397"/>
    <w:rsid w:val="00BA217C"/>
    <w:rsid w:val="00BA2A69"/>
    <w:rsid w:val="00BA670A"/>
    <w:rsid w:val="00BE0CCE"/>
    <w:rsid w:val="00C0317B"/>
    <w:rsid w:val="00C164A4"/>
    <w:rsid w:val="00C31811"/>
    <w:rsid w:val="00C40413"/>
    <w:rsid w:val="00C425FB"/>
    <w:rsid w:val="00C7268A"/>
    <w:rsid w:val="00C928F2"/>
    <w:rsid w:val="00CC5D68"/>
    <w:rsid w:val="00CC7795"/>
    <w:rsid w:val="00CF6049"/>
    <w:rsid w:val="00D020B7"/>
    <w:rsid w:val="00D038D8"/>
    <w:rsid w:val="00D04657"/>
    <w:rsid w:val="00D07DD6"/>
    <w:rsid w:val="00D2257C"/>
    <w:rsid w:val="00D24CDC"/>
    <w:rsid w:val="00D301B9"/>
    <w:rsid w:val="00D33EBE"/>
    <w:rsid w:val="00D340BF"/>
    <w:rsid w:val="00D42291"/>
    <w:rsid w:val="00D424E1"/>
    <w:rsid w:val="00D5408D"/>
    <w:rsid w:val="00D64004"/>
    <w:rsid w:val="00D6756E"/>
    <w:rsid w:val="00D74B08"/>
    <w:rsid w:val="00D85F1A"/>
    <w:rsid w:val="00DA5008"/>
    <w:rsid w:val="00DB41A7"/>
    <w:rsid w:val="00DC0511"/>
    <w:rsid w:val="00DE2C74"/>
    <w:rsid w:val="00DE78FD"/>
    <w:rsid w:val="00DF0AA3"/>
    <w:rsid w:val="00DF702F"/>
    <w:rsid w:val="00E22B05"/>
    <w:rsid w:val="00E40E4B"/>
    <w:rsid w:val="00E44668"/>
    <w:rsid w:val="00E54650"/>
    <w:rsid w:val="00E65E0A"/>
    <w:rsid w:val="00E94C1B"/>
    <w:rsid w:val="00E97484"/>
    <w:rsid w:val="00E97698"/>
    <w:rsid w:val="00EA4B2C"/>
    <w:rsid w:val="00ED54DA"/>
    <w:rsid w:val="00EE253F"/>
    <w:rsid w:val="00EE30FC"/>
    <w:rsid w:val="00F021E2"/>
    <w:rsid w:val="00F035A5"/>
    <w:rsid w:val="00F046E5"/>
    <w:rsid w:val="00F12743"/>
    <w:rsid w:val="00F25FDE"/>
    <w:rsid w:val="00F40B7C"/>
    <w:rsid w:val="00F40F78"/>
    <w:rsid w:val="00F41A5F"/>
    <w:rsid w:val="00F55E8D"/>
    <w:rsid w:val="00F60A41"/>
    <w:rsid w:val="00F6158F"/>
    <w:rsid w:val="00F62136"/>
    <w:rsid w:val="00F64B4E"/>
    <w:rsid w:val="00F7489D"/>
    <w:rsid w:val="00F85985"/>
    <w:rsid w:val="00F93BE3"/>
    <w:rsid w:val="00F96F86"/>
    <w:rsid w:val="00FC1572"/>
    <w:rsid w:val="00FE000F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86E22E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04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7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4C1402-AEDB-47C1-B85F-FBF554E2E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7</Pages>
  <Words>2126</Words>
  <Characters>12120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Boontarika Boonyabhas (TH)</cp:lastModifiedBy>
  <cp:revision>58</cp:revision>
  <cp:lastPrinted>2022-02-24T04:10:00Z</cp:lastPrinted>
  <dcterms:created xsi:type="dcterms:W3CDTF">2021-02-17T06:53:00Z</dcterms:created>
  <dcterms:modified xsi:type="dcterms:W3CDTF">2022-02-24T10:24:00Z</dcterms:modified>
</cp:coreProperties>
</file>