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C8984" w14:textId="24D2C928" w:rsidR="0042349D" w:rsidRPr="008D34E6" w:rsidRDefault="0042349D" w:rsidP="007819E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bookmarkStart w:id="0" w:name="_GoBack"/>
      <w:bookmarkEnd w:id="0"/>
      <w:r w:rsidRPr="008D34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8B48CEE" w14:textId="77777777" w:rsidR="00992E1A" w:rsidRPr="008F2E73" w:rsidRDefault="00992E1A" w:rsidP="007819E2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718F6997" w14:textId="77777777" w:rsidR="00CC7795" w:rsidRPr="008D34E6" w:rsidRDefault="00CC7795" w:rsidP="007819E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4C1263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597F8D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</w:p>
    <w:p w14:paraId="25D2AB9C" w14:textId="77777777" w:rsidR="00463931" w:rsidRPr="008F2E73" w:rsidRDefault="00463931" w:rsidP="007819E2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1E0E4CED" w14:textId="77777777" w:rsidR="0042349D" w:rsidRPr="008D34E6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D34E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5A9DDFE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0B60E1A" w14:textId="4F622210" w:rsidR="00AA046E" w:rsidRPr="008F2E73" w:rsidRDefault="00AA046E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65605C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="00597F8D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  <w:r w:rsidR="00FB1E12" w:rsidRPr="0065605C" w:rsidDel="00FB1E1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(บริษัท)</w:t>
      </w:r>
      <w:r w:rsidR="00463931"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ฐานะการเงินเฉพาะ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081430" w:rsidRPr="00081430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="00FB1E12"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B1E12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</w:t>
      </w:r>
      <w:r w:rsidR="00F618EE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พ.ศ. </w:t>
      </w:r>
      <w:r w:rsidR="00081430" w:rsidRPr="00081430">
        <w:rPr>
          <w:rFonts w:ascii="Browallia New" w:eastAsia="Calibri" w:hAnsi="Browallia New" w:cs="Browallia New"/>
          <w:sz w:val="26"/>
          <w:szCs w:val="26"/>
          <w:lang w:val="en-GB" w:bidi="th-TH"/>
        </w:rPr>
        <w:t>2564</w:t>
      </w:r>
      <w:r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5605C" w:rsidRPr="0065605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="0065605C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ก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ระแส</w:t>
      </w: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เงินสดรวมและกระแสเงินสดเฉพาะกิจการสำหรับปีสิ้นสุดวันเดียวกัน</w:t>
      </w:r>
      <w:r w:rsidR="00AC1DD0" w:rsidRPr="008F2E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347B118" w14:textId="77777777" w:rsidR="00AA046E" w:rsidRPr="008F2E73" w:rsidRDefault="00AA046E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061C1A8" w14:textId="77777777" w:rsidR="007658D6" w:rsidRPr="008F2E73" w:rsidRDefault="007658D6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14F2A77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51CE84D" w14:textId="77777777" w:rsidR="00785309" w:rsidRPr="008F2E73" w:rsidRDefault="00785309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108C058" w14:textId="57E5B0B3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81430" w:rsidRPr="0008143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618EE"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081430" w:rsidRPr="00081430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67C7B8CC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409593A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819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25B0EE39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0FAFC6C5" w14:textId="77777777" w:rsidR="00D020B7" w:rsidRPr="0065605C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5605C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5605C" w:rsidRPr="0065605C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ซึ่งประกอบด้วยนโยบายการบัญชีที่สำคัญและหมายเหตุเรื่องอื่นๆ</w:t>
      </w:r>
    </w:p>
    <w:p w14:paraId="656920AC" w14:textId="77777777" w:rsidR="00473576" w:rsidRPr="008F2E73" w:rsidRDefault="00473576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74DAA" w14:textId="77777777" w:rsidR="00AC1DD0" w:rsidRPr="00822E15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20B2ACE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175F595" w14:textId="48C4E9C8" w:rsidR="007B1BED" w:rsidRPr="008F2E73" w:rsidRDefault="007B1BE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5605C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ส่วนของ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EE15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จากกลุ่มกิจการและบริษัทตามข้อกำหนด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5605C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ที่กำหนดโดยสภาวิชาชีพ</w:t>
      </w:r>
      <w:r w:rsidR="0065605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บัญชี</w:t>
      </w:r>
      <w:r w:rsidR="0065605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ในส่วน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ที่เกี่ยวข้องกับการตรวจสอบงบการเงินรวมและงบการเงินเฉพาะกิจการ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EE15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EE15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755B1950" w14:textId="77777777" w:rsidR="007B1BED" w:rsidRPr="008F2E73" w:rsidRDefault="007B1BED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E6F724" w14:textId="77777777" w:rsidR="0042349D" w:rsidRPr="00822E15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1A3FB44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AEB3BB6" w14:textId="52E8DC85" w:rsidR="0041488B" w:rsidRPr="00FE69F5" w:rsidRDefault="00DD39C5" w:rsidP="00081430">
      <w:pPr>
        <w:pStyle w:val="Default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081430">
        <w:rPr>
          <w:rFonts w:ascii="Browallia New" w:eastAsia="Calibri" w:hAnsi="Browallia New" w:cs="Browallia New"/>
          <w:sz w:val="26"/>
          <w:szCs w:val="26"/>
        </w:rPr>
        <w:br/>
      </w:r>
      <w:r w:rsidRPr="0008143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</w:t>
      </w:r>
      <w:r w:rsidR="008F2E73" w:rsidRPr="00081430">
        <w:rPr>
          <w:rFonts w:ascii="Browallia New" w:eastAsia="Calibri" w:hAnsi="Browallia New" w:cs="Browallia New"/>
          <w:spacing w:val="-4"/>
          <w:sz w:val="26"/>
          <w:szCs w:val="26"/>
          <w:cs/>
        </w:rPr>
        <w:t>ก</w:t>
      </w:r>
      <w:r w:rsidRPr="0008143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ารเงินรวมและงบการเงินเฉพาะกิจการสำหรับงวดปัจจุบัน </w:t>
      </w:r>
      <w:r w:rsidR="00FE69F5" w:rsidRPr="00081430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ข้าพเจ้าได้ระบุเรื่อง</w:t>
      </w:r>
      <w:r w:rsidR="00FE69F5" w:rsidRPr="0008143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FE69F5" w:rsidRPr="00081430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การประเมินการด้อยค่าของเงินลงทุนในบริษัทย่อย</w:t>
      </w:r>
      <w:r w:rsidR="00FE69F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FE69F5">
        <w:rPr>
          <w:rFonts w:ascii="Browallia New" w:eastAsia="Calibri" w:hAnsi="Browallia New" w:cs="Browallia New"/>
          <w:sz w:val="26"/>
          <w:szCs w:val="26"/>
          <w:cs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FE69F5" w:rsidRPr="00FE69F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FE69F5">
        <w:rPr>
          <w:rFonts w:ascii="Browallia New" w:eastAsia="Calibri" w:hAnsi="Browallia New" w:cs="Browallia New"/>
          <w:sz w:val="26"/>
          <w:szCs w:val="26"/>
          <w:cs/>
        </w:rPr>
        <w:t>ทั้งนี้</w:t>
      </w:r>
      <w:r w:rsidR="00FE69F5" w:rsidRPr="00FE69F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FE69F5">
        <w:rPr>
          <w:rFonts w:ascii="Browallia New" w:eastAsia="Calibri" w:hAnsi="Browallia New" w:cs="Browallia New"/>
          <w:sz w:val="26"/>
          <w:szCs w:val="26"/>
          <w:cs/>
        </w:rPr>
        <w:t>ข้าพเจ้าไม่ได้แสดงความเห็นแยกต่างหากสำหรับเรื่องนี้</w:t>
      </w:r>
    </w:p>
    <w:p w14:paraId="25AF58EB" w14:textId="77777777" w:rsidR="0065605C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2F2E911" w14:textId="77777777" w:rsidR="0065605C" w:rsidRPr="008F2E73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sectPr w:rsidR="0065605C" w:rsidRPr="008F2E73" w:rsidSect="00470D9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FFA543"/>
        </w:tblBorders>
        <w:tblLook w:val="04A0" w:firstRow="1" w:lastRow="0" w:firstColumn="1" w:lastColumn="0" w:noHBand="0" w:noVBand="1"/>
      </w:tblPr>
      <w:tblGrid>
        <w:gridCol w:w="4536"/>
        <w:gridCol w:w="4680"/>
      </w:tblGrid>
      <w:tr w:rsidR="0065605C" w:rsidRPr="00E42970" w14:paraId="6CBE32AA" w14:textId="77777777" w:rsidTr="004B4AD7">
        <w:tc>
          <w:tcPr>
            <w:tcW w:w="4536" w:type="dxa"/>
            <w:shd w:val="clear" w:color="auto" w:fill="FFA543"/>
          </w:tcPr>
          <w:p w14:paraId="4BE405C5" w14:textId="77777777" w:rsidR="0065605C" w:rsidRPr="00E42970" w:rsidRDefault="0065605C" w:rsidP="00E4297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05BE332F" w14:textId="77777777" w:rsidR="0065605C" w:rsidRPr="00E42970" w:rsidRDefault="0065605C" w:rsidP="00E4297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5605C" w:rsidRPr="00957126" w14:paraId="4C588BFF" w14:textId="77777777" w:rsidTr="00EE1520">
        <w:tc>
          <w:tcPr>
            <w:tcW w:w="4536" w:type="dxa"/>
            <w:shd w:val="clear" w:color="auto" w:fill="auto"/>
          </w:tcPr>
          <w:p w14:paraId="57AAA47C" w14:textId="77777777" w:rsidR="0065605C" w:rsidRPr="00957126" w:rsidRDefault="0065605C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80" w:type="dxa"/>
            <w:shd w:val="clear" w:color="auto" w:fill="FAFAFA"/>
          </w:tcPr>
          <w:p w14:paraId="48750549" w14:textId="77777777" w:rsidR="0065605C" w:rsidRPr="00957126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7126" w:rsidRPr="00E42970" w14:paraId="45FFEAD4" w14:textId="77777777" w:rsidTr="00EE1520">
        <w:tc>
          <w:tcPr>
            <w:tcW w:w="4536" w:type="dxa"/>
            <w:shd w:val="clear" w:color="auto" w:fill="auto"/>
          </w:tcPr>
          <w:p w14:paraId="7BFFA49A" w14:textId="77777777" w:rsidR="00957126" w:rsidRPr="004B4AD7" w:rsidRDefault="00957126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4B4AD7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80" w:type="dxa"/>
            <w:shd w:val="clear" w:color="auto" w:fill="FAFAFA"/>
          </w:tcPr>
          <w:p w14:paraId="195AA886" w14:textId="77777777" w:rsidR="00957126" w:rsidRPr="004B4AD7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57126" w:rsidRPr="00957126" w14:paraId="15E31492" w14:textId="77777777" w:rsidTr="00EE1520">
        <w:tc>
          <w:tcPr>
            <w:tcW w:w="4536" w:type="dxa"/>
            <w:shd w:val="clear" w:color="auto" w:fill="auto"/>
          </w:tcPr>
          <w:p w14:paraId="05E0B22B" w14:textId="77777777" w:rsidR="00957126" w:rsidRPr="004B4AD7" w:rsidRDefault="00957126" w:rsidP="00E4297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0" w:type="dxa"/>
            <w:shd w:val="clear" w:color="auto" w:fill="FAFAFA"/>
          </w:tcPr>
          <w:p w14:paraId="181FC55C" w14:textId="77777777" w:rsidR="00957126" w:rsidRPr="004B4AD7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5605C" w:rsidRPr="00E42970" w14:paraId="322FDC19" w14:textId="77777777" w:rsidTr="00EE1520">
        <w:tc>
          <w:tcPr>
            <w:tcW w:w="4536" w:type="dxa"/>
            <w:shd w:val="clear" w:color="auto" w:fill="auto"/>
          </w:tcPr>
          <w:p w14:paraId="4398D6B7" w14:textId="0183DCD9" w:rsidR="0065605C" w:rsidRPr="00081430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EE152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081430" w:rsidRPr="000814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EE152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081430" w:rsidRPr="000814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</w:t>
            </w:r>
            <w:r w:rsidRPr="00EE152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นโยบายการบัญชี</w:t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เกี่ยวกับการด้อยค่าของสินทรัพย์</w:t>
            </w:r>
            <w:r w:rsidRPr="004B4A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A4732" w:rsidRPr="004B4A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หมายเหตุประกอบ</w:t>
            </w:r>
            <w:r w:rsidR="00081430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6A4732" w:rsidRPr="004B4A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งบการเงินข้อ </w:t>
            </w:r>
            <w:r w:rsidR="00081430" w:rsidRPr="0008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6A473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05C0" w:rsidRPr="005405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ประมาณการทางบัญชีที่สำคัญ</w:t>
            </w:r>
            <w:r w:rsidR="005405C0" w:rsidRPr="005405C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405C0" w:rsidRPr="005405C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และการใช้</w:t>
            </w:r>
            <w:r w:rsidR="005405C0" w:rsidRPr="0008143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ดุลยพินิจ</w:t>
            </w:r>
            <w:r w:rsidR="005405C0" w:rsidRPr="0008143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เกี่ยวกับ</w:t>
            </w:r>
            <w:r w:rsidR="006A4732" w:rsidRPr="0008143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  <w:r w:rsidR="006A47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08143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081430" w:rsidRPr="0008143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13</w:t>
            </w:r>
            <w:r w:rsidRPr="00081430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08143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เงินลงทุนในบริษัทย่อย</w:t>
            </w:r>
          </w:p>
          <w:p w14:paraId="597214BA" w14:textId="77777777" w:rsidR="0065605C" w:rsidRPr="004B4AD7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8921324" w14:textId="46E4A598" w:rsidR="0065605C" w:rsidRPr="004B4AD7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บริษัททดสอบการด้อยค่าเมื่อมีเหตุการณ์หรือสถานการณ์</w:t>
            </w:r>
            <w:r w:rsidRPr="004B4AD7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ที่บ่งชี้ว่า</w:t>
            </w:r>
            <w:r w:rsidRPr="004B4A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อาจมีการด้อยค่า</w:t>
            </w:r>
            <w:r w:rsidRPr="004B4A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ซึ่งเป็นไปตามข้อกำหนดตามมาตรฐานการบัญชีไทยฉบับที่ </w:t>
            </w:r>
            <w:r w:rsidR="00081430" w:rsidRPr="00081430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36</w:t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เรื่อง </w:t>
            </w:r>
            <w:r w:rsidRPr="004B4AD7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การด้อยค่าของสินทรัพย์</w:t>
            </w:r>
          </w:p>
          <w:p w14:paraId="66F5114F" w14:textId="77777777" w:rsidR="0065605C" w:rsidRPr="004B4AD7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2A5FD9B" w14:textId="6AF8A921" w:rsidR="0065605C" w:rsidRPr="004B4AD7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เนื่องจาก</w:t>
            </w:r>
            <w:r w:rsidRPr="004B4A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การแพร่ระบาดของโรคติดเชื้อไวรัสโคโรน่า </w:t>
            </w:r>
            <w:r w:rsidR="00081430" w:rsidRPr="00081430">
              <w:rPr>
                <w:rFonts w:ascii="Browallia New" w:hAnsi="Browallia New" w:cs="Browallia New"/>
                <w:color w:val="auto"/>
                <w:sz w:val="26"/>
                <w:szCs w:val="26"/>
              </w:rPr>
              <w:t>2019</w:t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4B4AD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ส่งผลทางลบต่อผลการดำเนินงานและแผนธุรกิจในอนาคตของ</w:t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บริษัทย่อยบางแห่ง ซึ่งพิจารณาเป็น</w:t>
            </w:r>
            <w:r w:rsidRPr="004B4A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ข้อบ่งชี้ของการด้อยค่า</w:t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บริษัทจึงได้ทดสอบการด้อยค่า</w:t>
            </w:r>
            <w:r w:rsidRPr="004B4A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ของเงินลงทุนในบริษัทย่อย</w:t>
            </w: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</w:t>
            </w:r>
          </w:p>
          <w:p w14:paraId="14FF1175" w14:textId="77777777" w:rsidR="0065605C" w:rsidRPr="004B4AD7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4D696F" w14:textId="484202BD" w:rsidR="0065605C" w:rsidRPr="004B4AD7" w:rsidRDefault="0065605C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</w:t>
            </w:r>
            <w:r w:rsidRPr="004B4A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เนื่องจากมูลค่าที่คาดว่า</w:t>
            </w:r>
            <w:r w:rsidR="00957126" w:rsidRPr="004B4A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B4A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จะได้รับคืนของ</w:t>
            </w:r>
            <w:r w:rsidRPr="004B4AD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  <w:r w:rsidRPr="004B4A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แต่ละแห่ง จำเป็นต้องใช้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ดุลยพินิจของผู้บริหารในการประมาณการข้อมูลในอนาค</w:t>
            </w:r>
            <w:r w:rsidR="0047305F" w:rsidRPr="004B4AD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ตของมูลค่าที่คาดว่าจะได้รับคืน ซึ่งคือจำนวนที่สูงกว่าระหว่างมูลค่ายุติธรรมหักด้วยต้นทุนในการจำหน่าย</w:t>
            </w:r>
            <w:r w:rsidR="0047305F" w:rsidRPr="004B4A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7305F" w:rsidRPr="004B4AD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หรือมูลค่าจากการใช้ ซึ่งคำนวณโดยใช้เทคนิคมูลค่าปัจจุบัน</w:t>
            </w:r>
            <w:r w:rsidR="0047305F" w:rsidRPr="004B4AD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7305F" w:rsidRPr="004B4AD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ข้อสมมติ</w:t>
            </w:r>
            <w:r w:rsidR="00630BC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47305F" w:rsidRPr="004B4AD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ที่สำคัญที่ใช้ </w:t>
            </w:r>
            <w:r w:rsidR="0047305F" w:rsidRPr="004B4AD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ได้แก่ อัตราการเติบโตของรายได้ กำไรขั้นต้น และอัตราคิดลด</w:t>
            </w:r>
          </w:p>
          <w:p w14:paraId="6CD27614" w14:textId="77777777" w:rsidR="0065605C" w:rsidRPr="004B4AD7" w:rsidRDefault="0065605C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108C44A" w14:textId="77777777" w:rsidR="0065605C" w:rsidRPr="004B4AD7" w:rsidRDefault="0065605C" w:rsidP="00B04801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4B4AD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ผลการประเมินพบว่ามูลค่าที่คาดว่าจะได้รับคืนของเงินลงทุนในบริษัทย่อยสูงกว่ามูลค่าตามบัญชี ดังนั้นบริษัทจึงไม่บันทึกค่าเผื่อการด้อยค่า</w:t>
            </w:r>
          </w:p>
        </w:tc>
        <w:tc>
          <w:tcPr>
            <w:tcW w:w="4680" w:type="dxa"/>
            <w:shd w:val="clear" w:color="auto" w:fill="FAFAFA"/>
          </w:tcPr>
          <w:p w14:paraId="285F41CC" w14:textId="77777777" w:rsidR="005A23E9" w:rsidRPr="004B4AD7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B4AD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</w:t>
            </w:r>
            <w:r w:rsidRPr="004B4AD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ได้สอบถามเพื่อทำความเข้าใจวิธีการจัดทำประมาณการ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กระแสเงินสดในอนาคตที่จัดทำขึ้นโดยผู้บริหารของบริษัท</w:t>
            </w:r>
          </w:p>
          <w:p w14:paraId="696BECB3" w14:textId="77777777" w:rsidR="005A23E9" w:rsidRPr="004B4AD7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C6474B4" w14:textId="77777777" w:rsidR="005A23E9" w:rsidRPr="004B4AD7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ข้าพเจ้าเปรียบเทียบประมาณการกระแสเงินสดดังกล่าวกับงบประมาณ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และแผนธุรกิจ</w:t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ที่ได้รับการอนุมัติจาก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</w:t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บริษัทย่อย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และหลักฐานอื่นที่เกี่ยวข้องของผู้บริหารในการวางแผนการดำเนินงานในอนาคต</w:t>
            </w:r>
          </w:p>
          <w:p w14:paraId="64DE09E3" w14:textId="77777777" w:rsidR="005A23E9" w:rsidRPr="004B4AD7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B2AE3D" w14:textId="1122BDDD" w:rsidR="0047305F" w:rsidRPr="004B4AD7" w:rsidRDefault="0047305F" w:rsidP="0047305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สำหรับข้อ</w:t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สมมติฐาน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เกี่ยวกับอัตราการเติบโตของรายได้</w:t>
            </w:r>
            <w:r w:rsidR="00CB1778" w:rsidRPr="004B4AD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และกำไรขั้นต้น</w:t>
            </w:r>
            <w:r w:rsidRPr="004B4AD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</w:t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ผู้บริหารในเชิงทดสอบ</w:t>
            </w:r>
            <w:r w:rsidR="00CB1778" w:rsidRPr="004B4AD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เพื่อประเมิน</w:t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เกี่ยวกับความสมเหตุสมผลของ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วิธีการและ</w:t>
            </w:r>
            <w:r w:rsidR="00CB1778" w:rsidRPr="004B4AD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</w:t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สมมติฐานที่ใช้ในการคาดการณ์ของผู้บริหาร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ร่วมกับ</w:t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การวิเคราะห์แนวโน้มข้อมูลในอดีต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และแผนธุรกิจในอนาคต และ</w:t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อัตราคิดลดโดยเปรียบเทียบกับข้อมูลของบริษัทที่อยู่ในอุตสาหกรรมเดียวกันที่สามารถอ้างอิงได้จากแหล่งข้อมูล</w:t>
            </w:r>
            <w:r w:rsidR="00CB1778" w:rsidRPr="004B4AD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ที่เปิดเผยโดยทั่วไป เพื่อพิจารณาว่าอัตราคิดลดที่ผู้บริหาร</w:t>
            </w:r>
            <w:r w:rsidR="00CB1778" w:rsidRPr="004B4AD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B4AD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ใช้อยู่ในเกณฑ์ที่สามารถยอมรับได้</w:t>
            </w:r>
          </w:p>
          <w:p w14:paraId="462437F9" w14:textId="77777777" w:rsidR="005A23E9" w:rsidRPr="004B4AD7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842A3D" w14:textId="66DD82E7" w:rsidR="005A23E9" w:rsidRPr="004B4AD7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นอกจากนี้ ข้าพเจ้าได้ทดสอบการคำนวณตัวเลขสำคัญที่ได้จากการประมาณการตามข้อสมมติข้างต้น เพื่อคำนวณมูลค่า</w:t>
            </w:r>
            <w:r w:rsidR="00CB1778" w:rsidRPr="004B4AD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 และเปรียบเทียบกับมูลค่าตามบัญชี</w:t>
            </w:r>
          </w:p>
          <w:p w14:paraId="47555DBF" w14:textId="77777777" w:rsidR="005A23E9" w:rsidRPr="004B4AD7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FA3E55" w14:textId="77777777" w:rsidR="005A23E9" w:rsidRPr="004B4AD7" w:rsidRDefault="005A23E9" w:rsidP="00E4297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จากวิธีการตรวจสอบข้างต้น</w:t>
            </w:r>
            <w:r w:rsidRPr="004B4A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ข้าพเจ้าพบว่าการประเมินมูลค่า</w:t>
            </w:r>
            <w:r w:rsidR="00957126" w:rsidRPr="004B4AD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ที่คาดว่าจะได้รับคืนและข้อสมมติที่สำคัญดังกล่าวถูกนำมาใช้</w:t>
            </w:r>
            <w:r w:rsidR="00957126" w:rsidRPr="004B4AD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4B4AD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มีความสมเหตุสมผลตามหลักฐานที่มีอยู่</w:t>
            </w:r>
          </w:p>
          <w:p w14:paraId="0B360378" w14:textId="77777777" w:rsidR="0065605C" w:rsidRPr="004B4AD7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5C35B3" w:rsidRPr="00E42970" w14:paraId="3A6D3D13" w14:textId="77777777" w:rsidTr="00EE1520">
        <w:tblPrEx>
          <w:tblBorders>
            <w:bottom w:val="none" w:sz="0" w:space="0" w:color="auto"/>
          </w:tblBorders>
        </w:tblPrEx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14:paraId="3FE4EE8C" w14:textId="4D4F9675" w:rsidR="005C35B3" w:rsidRPr="00E42970" w:rsidRDefault="00CB1778" w:rsidP="004B4AD7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680" w:type="dxa"/>
            <w:tcBorders>
              <w:bottom w:val="single" w:sz="4" w:space="0" w:color="FFA543"/>
            </w:tcBorders>
            <w:shd w:val="clear" w:color="auto" w:fill="FAFAFA"/>
          </w:tcPr>
          <w:p w14:paraId="4CA03DBC" w14:textId="77777777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BCCCB56" w14:textId="77777777" w:rsidR="00CD7CAF" w:rsidRDefault="00CD7CAF" w:rsidP="00CD7CAF">
      <w:pPr>
        <w:spacing w:after="0" w:line="240" w:lineRule="auto"/>
      </w:pPr>
    </w:p>
    <w:p w14:paraId="4AA15604" w14:textId="77777777" w:rsidR="005C35B3" w:rsidRDefault="005C35B3" w:rsidP="00CD7CAF">
      <w:pPr>
        <w:spacing w:after="0" w:line="240" w:lineRule="auto"/>
      </w:pPr>
    </w:p>
    <w:p w14:paraId="55DBD77E" w14:textId="014BE1C5" w:rsidR="00F6158F" w:rsidRPr="008F2E73" w:rsidRDefault="005C35B3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br w:type="page"/>
      </w:r>
      <w:r w:rsidR="0042349D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DE6E260" w14:textId="77777777" w:rsidR="00CD7CAF" w:rsidRPr="00630BC9" w:rsidRDefault="00CD7CAF" w:rsidP="00CD7CA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12"/>
          <w:szCs w:val="12"/>
        </w:rPr>
      </w:pPr>
    </w:p>
    <w:p w14:paraId="4D876267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DD6E80D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8912460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B04FE2" w:rsidRPr="008F2E7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ต่อข้อมูลอื่น</w:t>
      </w:r>
    </w:p>
    <w:p w14:paraId="132D2EB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6548DE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</w:t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3A93D3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9D8B1E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CEEE39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9D6AE6" w14:textId="77777777" w:rsidR="0042349D" w:rsidRPr="008F2E73" w:rsidRDefault="0042349D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91AD3FE" w14:textId="77777777" w:rsidR="00BA4CB5" w:rsidRPr="008F2E73" w:rsidRDefault="00BA4CB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rtl/>
          <w:cs/>
          <w:lang w:val="en-GB" w:bidi="th-TH"/>
        </w:rPr>
      </w:pPr>
    </w:p>
    <w:p w14:paraId="75439A53" w14:textId="77777777" w:rsidR="0042349D" w:rsidRPr="008F2E73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B04FE2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B04FE2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84674D" w14:textId="77777777" w:rsidR="007B1BED" w:rsidRPr="008F2E73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7BC646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7B1BE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150892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F2E73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="00122CD6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="00F6158F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6158F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67221F9" w14:textId="77777777" w:rsidR="007B1BED" w:rsidRPr="008F2E73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138E56A7" w14:textId="6D46A4BC" w:rsidR="0042349D" w:rsidRPr="00A67682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47305F" w:rsidRPr="00A67682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กำกับ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2F00CE51" w14:textId="77777777" w:rsidR="0042349D" w:rsidRPr="008F2E73" w:rsidRDefault="00B45025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94A0E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  <w:r w:rsidR="0042349D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CF7CA20" w14:textId="77777777" w:rsidR="00B04FE2" w:rsidRPr="008F2E73" w:rsidRDefault="00B04FE2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911F927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F7E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1902A9B" w14:textId="77777777" w:rsidR="00B45025" w:rsidRPr="008F2E73" w:rsidRDefault="00B4502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BF4331" w14:textId="77777777" w:rsidR="0042349D" w:rsidRPr="008F2E73" w:rsidRDefault="00325098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E818232" w14:textId="77777777" w:rsidR="007B1BED" w:rsidRPr="008F2E73" w:rsidRDefault="007B1BED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96C985E" w14:textId="77777777" w:rsidR="008642E7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EE30FC"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F2E73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61E570B" w14:textId="77777777" w:rsidR="0042349D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94A0E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</w:p>
    <w:p w14:paraId="64FE1570" w14:textId="77777777" w:rsidR="0042349D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และการเปิดเผย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02895EBB" w14:textId="77777777" w:rsidR="008031CC" w:rsidRPr="008F2E73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และจากหลักฐาน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การสอบบัญชีที่ได้รับ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3E3E13" w:rsidRPr="008F2E73">
        <w:rPr>
          <w:rFonts w:ascii="Browallia New" w:eastAsia="Calibri" w:hAnsi="Browallia New" w:cs="Browallia New"/>
          <w:sz w:val="26"/>
          <w:szCs w:val="26"/>
          <w:cs/>
        </w:rPr>
        <w:t>และประเมิน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ให้เกิดข้อสงสัยอย่างมีนัยสำคัญต่อความสามารถของ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ถ้าข้าพเจ้า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ได้ข้อสรุปว่ามีความไม่แน่นอนที่มีสาระสำคัญ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ถึงการเปิดเผย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ของผู้สอบบัญชีของข้าพเจ้า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บริษัทต้องหยุด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การดำเนินงานต่อเนื่อง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6B03D4C4" w14:textId="77777777" w:rsidR="00815336" w:rsidRPr="008F2E73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ประเมินการนำเสนอ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โดยรวม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รวมถึงการเปิดเผย</w:t>
      </w:r>
      <w:r w:rsidR="00624CB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ว่า</w:t>
      </w:r>
      <w:r w:rsidR="000F7E7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แสดงรายการ</w:t>
      </w:r>
      <w:r w:rsidR="00EE30FC"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</w:t>
      </w:r>
      <w:r w:rsidR="00951032" w:rsidRPr="008F2E7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ที่ควร</w:t>
      </w:r>
      <w:r w:rsidR="00624CB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หรือไม่</w:t>
      </w:r>
    </w:p>
    <w:p w14:paraId="0D066330" w14:textId="77777777" w:rsidR="007D3E61" w:rsidRPr="008F2E73" w:rsidRDefault="00312223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0F7E7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การปฏิบัติงานตรวจสอบกลุ่ม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917D5EB" w14:textId="77777777" w:rsidR="0042349D" w:rsidRPr="008F2E73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D5C14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2767C07" w14:textId="77777777" w:rsidR="000C4E9B" w:rsidRPr="008F2E73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680E25A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F2E7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97846F4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646B138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DA500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5103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5103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1097C1F" w14:textId="77777777" w:rsidR="0042349D" w:rsidRPr="008F2E73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EB95BD" w14:textId="77777777" w:rsidR="0042349D" w:rsidRPr="008F2E73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FDC63C1" w14:textId="77777777" w:rsidR="004E36D0" w:rsidRPr="008F2E73" w:rsidRDefault="004E36D0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4EBB2C3" w14:textId="77777777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35BFE6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0FCB53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F7F0C9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DD53B8" w14:textId="77777777" w:rsidR="00B45025" w:rsidRPr="008F2E73" w:rsidRDefault="00B45025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E187B1" w14:textId="0FED3192" w:rsidR="00077C66" w:rsidRPr="008F2E73" w:rsidRDefault="0061707C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61707C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ศนิชา</w:t>
      </w:r>
      <w:r w:rsidRPr="0061707C">
        <w:rPr>
          <w:rFonts w:ascii="Browallia New" w:hAnsi="Browallia New" w:cs="Browallia New"/>
          <w:b/>
          <w:bCs/>
          <w:sz w:val="26"/>
          <w:szCs w:val="26"/>
          <w:rtl/>
          <w:cs/>
        </w:rPr>
        <w:t xml:space="preserve">  </w:t>
      </w:r>
      <w:r w:rsidRPr="0061707C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อัครกิตติลาภ</w:t>
      </w:r>
    </w:p>
    <w:p w14:paraId="181F86F1" w14:textId="027E9865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81430" w:rsidRPr="00081430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0C8885C6" w14:textId="77777777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80B593" w14:textId="51FE097A" w:rsidR="0037374B" w:rsidRDefault="00081430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81430">
        <w:rPr>
          <w:rFonts w:ascii="Browallia New" w:hAnsi="Browallia New" w:cs="Browallia New"/>
          <w:sz w:val="26"/>
          <w:szCs w:val="26"/>
          <w:lang w:val="en-GB"/>
        </w:rPr>
        <w:t>24</w:t>
      </w:r>
      <w:r w:rsidR="005A23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23E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16C70"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081430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0C2AE88" w14:textId="77777777" w:rsidR="00A36ACD" w:rsidRPr="008F2E73" w:rsidRDefault="00A36ACD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AE610F" w14:textId="77777777" w:rsidR="000532B2" w:rsidRPr="008F2E73" w:rsidRDefault="000532B2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532B2" w:rsidRPr="008F2E73" w:rsidSect="00094A0E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7CE6B7F" w14:textId="77777777" w:rsidR="005F4D67" w:rsidRPr="008F2E73" w:rsidRDefault="005F4D67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Toc249341388"/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Pr="008F2E7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พร็อพเพอร์ตี้ เพอร์เฟค จำกัด (มหาชน)</w:t>
      </w:r>
    </w:p>
    <w:p w14:paraId="34FEA1F5" w14:textId="77777777" w:rsidR="00473576" w:rsidRPr="008F2E73" w:rsidRDefault="00473576" w:rsidP="007819E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bidi="th-TH"/>
        </w:rPr>
      </w:pPr>
    </w:p>
    <w:p w14:paraId="2797FE09" w14:textId="77777777" w:rsidR="00D64004" w:rsidRPr="008F2E73" w:rsidRDefault="00D64004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0CF9646F" w14:textId="38070763" w:rsidR="000262A0" w:rsidRPr="008F2E73" w:rsidRDefault="00A36ACD" w:rsidP="007819E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081430" w:rsidRPr="0008143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E0D95" w:rsidRPr="008F2E7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E0D95"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F618EE"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081430" w:rsidRPr="0008143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0262A0" w:rsidRPr="008F2E73" w:rsidSect="00094A0E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48FD7" w14:textId="77777777" w:rsidR="00A878D6" w:rsidRDefault="00A878D6" w:rsidP="0042349D">
      <w:pPr>
        <w:spacing w:after="0" w:line="240" w:lineRule="auto"/>
      </w:pPr>
      <w:r>
        <w:separator/>
      </w:r>
    </w:p>
  </w:endnote>
  <w:endnote w:type="continuationSeparator" w:id="0">
    <w:p w14:paraId="75E93493" w14:textId="77777777" w:rsidR="00A878D6" w:rsidRDefault="00A878D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D90D0" w14:textId="77777777" w:rsidR="00A878D6" w:rsidRDefault="00A878D6" w:rsidP="0042349D">
      <w:pPr>
        <w:spacing w:after="0" w:line="240" w:lineRule="auto"/>
      </w:pPr>
      <w:r>
        <w:separator/>
      </w:r>
    </w:p>
  </w:footnote>
  <w:footnote w:type="continuationSeparator" w:id="0">
    <w:p w14:paraId="545BC913" w14:textId="77777777" w:rsidR="00A878D6" w:rsidRDefault="00A878D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568D9BA"/>
    <w:lvl w:ilvl="0" w:tplc="43824C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E9F856C0"/>
    <w:lvl w:ilvl="0" w:tplc="8A80DD92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115F1C"/>
    <w:multiLevelType w:val="hybridMultilevel"/>
    <w:tmpl w:val="A52E82FA"/>
    <w:lvl w:ilvl="0" w:tplc="35C09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001F6"/>
    <w:multiLevelType w:val="hybridMultilevel"/>
    <w:tmpl w:val="A712F05C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6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B4315"/>
    <w:multiLevelType w:val="hybridMultilevel"/>
    <w:tmpl w:val="FBAA4B80"/>
    <w:lvl w:ilvl="0" w:tplc="D152C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16C70"/>
    <w:rsid w:val="0002124E"/>
    <w:rsid w:val="00025646"/>
    <w:rsid w:val="000262A0"/>
    <w:rsid w:val="0003102D"/>
    <w:rsid w:val="00032A40"/>
    <w:rsid w:val="00034B09"/>
    <w:rsid w:val="00045081"/>
    <w:rsid w:val="000532B2"/>
    <w:rsid w:val="000541A4"/>
    <w:rsid w:val="00061710"/>
    <w:rsid w:val="000631BF"/>
    <w:rsid w:val="00077C66"/>
    <w:rsid w:val="00080540"/>
    <w:rsid w:val="00081430"/>
    <w:rsid w:val="00082C98"/>
    <w:rsid w:val="00094A0E"/>
    <w:rsid w:val="000A17EF"/>
    <w:rsid w:val="000A2446"/>
    <w:rsid w:val="000A7AD7"/>
    <w:rsid w:val="000B2593"/>
    <w:rsid w:val="000C4E9B"/>
    <w:rsid w:val="000D52F3"/>
    <w:rsid w:val="000E40FD"/>
    <w:rsid w:val="000F08C7"/>
    <w:rsid w:val="000F3129"/>
    <w:rsid w:val="000F7E78"/>
    <w:rsid w:val="00107746"/>
    <w:rsid w:val="00107FC2"/>
    <w:rsid w:val="0011135C"/>
    <w:rsid w:val="00115546"/>
    <w:rsid w:val="00122CD6"/>
    <w:rsid w:val="00124BA2"/>
    <w:rsid w:val="0013427B"/>
    <w:rsid w:val="00136D6E"/>
    <w:rsid w:val="001433A2"/>
    <w:rsid w:val="00143573"/>
    <w:rsid w:val="00150892"/>
    <w:rsid w:val="00151149"/>
    <w:rsid w:val="00155AF6"/>
    <w:rsid w:val="001560D0"/>
    <w:rsid w:val="00162BCF"/>
    <w:rsid w:val="001771EA"/>
    <w:rsid w:val="00182E29"/>
    <w:rsid w:val="001856C6"/>
    <w:rsid w:val="001A7236"/>
    <w:rsid w:val="001C6E37"/>
    <w:rsid w:val="001D3BB0"/>
    <w:rsid w:val="001D53C9"/>
    <w:rsid w:val="001D62FC"/>
    <w:rsid w:val="001E2AEA"/>
    <w:rsid w:val="001F4FC4"/>
    <w:rsid w:val="001F5C66"/>
    <w:rsid w:val="00200F35"/>
    <w:rsid w:val="00207F0D"/>
    <w:rsid w:val="00214BE0"/>
    <w:rsid w:val="00223FF4"/>
    <w:rsid w:val="002268BA"/>
    <w:rsid w:val="00231026"/>
    <w:rsid w:val="00245EB3"/>
    <w:rsid w:val="00252DBD"/>
    <w:rsid w:val="002543FB"/>
    <w:rsid w:val="002619E5"/>
    <w:rsid w:val="0027189E"/>
    <w:rsid w:val="00284EB8"/>
    <w:rsid w:val="00287CA9"/>
    <w:rsid w:val="00291C8F"/>
    <w:rsid w:val="002B0A94"/>
    <w:rsid w:val="002B1451"/>
    <w:rsid w:val="002B4523"/>
    <w:rsid w:val="002D055D"/>
    <w:rsid w:val="002D11CB"/>
    <w:rsid w:val="002E14B1"/>
    <w:rsid w:val="002E1FD4"/>
    <w:rsid w:val="002E2273"/>
    <w:rsid w:val="002E46F3"/>
    <w:rsid w:val="002E67C7"/>
    <w:rsid w:val="002E6F57"/>
    <w:rsid w:val="002F434B"/>
    <w:rsid w:val="002F5FE4"/>
    <w:rsid w:val="00304025"/>
    <w:rsid w:val="00304B88"/>
    <w:rsid w:val="00305E5F"/>
    <w:rsid w:val="003119BB"/>
    <w:rsid w:val="00312028"/>
    <w:rsid w:val="00312223"/>
    <w:rsid w:val="00315770"/>
    <w:rsid w:val="00316BC5"/>
    <w:rsid w:val="00323CB3"/>
    <w:rsid w:val="00325098"/>
    <w:rsid w:val="003257B1"/>
    <w:rsid w:val="003271A5"/>
    <w:rsid w:val="0032798E"/>
    <w:rsid w:val="00331465"/>
    <w:rsid w:val="00334A12"/>
    <w:rsid w:val="00341DCB"/>
    <w:rsid w:val="00355B6D"/>
    <w:rsid w:val="00361300"/>
    <w:rsid w:val="00370E0C"/>
    <w:rsid w:val="0037374B"/>
    <w:rsid w:val="00374D14"/>
    <w:rsid w:val="0038341A"/>
    <w:rsid w:val="003A7BA6"/>
    <w:rsid w:val="003B4D37"/>
    <w:rsid w:val="003B7C46"/>
    <w:rsid w:val="003C5400"/>
    <w:rsid w:val="003D1444"/>
    <w:rsid w:val="003E3E13"/>
    <w:rsid w:val="00405FB6"/>
    <w:rsid w:val="004129B0"/>
    <w:rsid w:val="0041488B"/>
    <w:rsid w:val="0042349D"/>
    <w:rsid w:val="00423E73"/>
    <w:rsid w:val="0043666A"/>
    <w:rsid w:val="00437017"/>
    <w:rsid w:val="00451D53"/>
    <w:rsid w:val="00463931"/>
    <w:rsid w:val="00470AD9"/>
    <w:rsid w:val="00470D97"/>
    <w:rsid w:val="00471043"/>
    <w:rsid w:val="0047305F"/>
    <w:rsid w:val="00473576"/>
    <w:rsid w:val="00482A76"/>
    <w:rsid w:val="00490B52"/>
    <w:rsid w:val="00493AC1"/>
    <w:rsid w:val="004A1538"/>
    <w:rsid w:val="004B18CB"/>
    <w:rsid w:val="004B4AD7"/>
    <w:rsid w:val="004C1263"/>
    <w:rsid w:val="004C31EC"/>
    <w:rsid w:val="004D5C65"/>
    <w:rsid w:val="004D6873"/>
    <w:rsid w:val="004E259D"/>
    <w:rsid w:val="004E36D0"/>
    <w:rsid w:val="004E7AB5"/>
    <w:rsid w:val="004F15EE"/>
    <w:rsid w:val="004F25D0"/>
    <w:rsid w:val="004F2E01"/>
    <w:rsid w:val="00500A5E"/>
    <w:rsid w:val="005405C0"/>
    <w:rsid w:val="005442D5"/>
    <w:rsid w:val="00557B4A"/>
    <w:rsid w:val="00563725"/>
    <w:rsid w:val="00570151"/>
    <w:rsid w:val="00591E76"/>
    <w:rsid w:val="00597F8D"/>
    <w:rsid w:val="005A14F4"/>
    <w:rsid w:val="005A23E9"/>
    <w:rsid w:val="005A4EB2"/>
    <w:rsid w:val="005B1CC0"/>
    <w:rsid w:val="005B5059"/>
    <w:rsid w:val="005C35B3"/>
    <w:rsid w:val="005C5C43"/>
    <w:rsid w:val="005C5DC0"/>
    <w:rsid w:val="005E13FB"/>
    <w:rsid w:val="005F4D67"/>
    <w:rsid w:val="00603CA5"/>
    <w:rsid w:val="006156AE"/>
    <w:rsid w:val="0061707C"/>
    <w:rsid w:val="006204BA"/>
    <w:rsid w:val="00624CB8"/>
    <w:rsid w:val="00627460"/>
    <w:rsid w:val="00630BC9"/>
    <w:rsid w:val="00636B8B"/>
    <w:rsid w:val="00643FF6"/>
    <w:rsid w:val="0065022F"/>
    <w:rsid w:val="00652F2A"/>
    <w:rsid w:val="0065605C"/>
    <w:rsid w:val="0065631B"/>
    <w:rsid w:val="00660D56"/>
    <w:rsid w:val="00666BC1"/>
    <w:rsid w:val="00683F92"/>
    <w:rsid w:val="00697ACB"/>
    <w:rsid w:val="006A4732"/>
    <w:rsid w:val="006A4CCC"/>
    <w:rsid w:val="006A6B01"/>
    <w:rsid w:val="006A7F59"/>
    <w:rsid w:val="006B3E8B"/>
    <w:rsid w:val="006C1444"/>
    <w:rsid w:val="006D7228"/>
    <w:rsid w:val="006D763D"/>
    <w:rsid w:val="006E0D95"/>
    <w:rsid w:val="006E1C71"/>
    <w:rsid w:val="006E23C8"/>
    <w:rsid w:val="006E437D"/>
    <w:rsid w:val="006F17A5"/>
    <w:rsid w:val="006F2BAE"/>
    <w:rsid w:val="006F49FB"/>
    <w:rsid w:val="00721E6B"/>
    <w:rsid w:val="00723A18"/>
    <w:rsid w:val="00727765"/>
    <w:rsid w:val="00730306"/>
    <w:rsid w:val="00734776"/>
    <w:rsid w:val="00751829"/>
    <w:rsid w:val="00751844"/>
    <w:rsid w:val="00753F77"/>
    <w:rsid w:val="00755116"/>
    <w:rsid w:val="00756956"/>
    <w:rsid w:val="007615D2"/>
    <w:rsid w:val="00764111"/>
    <w:rsid w:val="007658D6"/>
    <w:rsid w:val="0077019C"/>
    <w:rsid w:val="00772B16"/>
    <w:rsid w:val="00780FFA"/>
    <w:rsid w:val="007819E2"/>
    <w:rsid w:val="00782735"/>
    <w:rsid w:val="00784069"/>
    <w:rsid w:val="00785309"/>
    <w:rsid w:val="00786C00"/>
    <w:rsid w:val="007A1412"/>
    <w:rsid w:val="007A21A4"/>
    <w:rsid w:val="007A59CD"/>
    <w:rsid w:val="007A6B86"/>
    <w:rsid w:val="007B1BED"/>
    <w:rsid w:val="007B3C0D"/>
    <w:rsid w:val="007D007C"/>
    <w:rsid w:val="007D3E61"/>
    <w:rsid w:val="007E0DA9"/>
    <w:rsid w:val="007E1471"/>
    <w:rsid w:val="007E4FFA"/>
    <w:rsid w:val="007F3CF2"/>
    <w:rsid w:val="00802049"/>
    <w:rsid w:val="008031CC"/>
    <w:rsid w:val="00803CFB"/>
    <w:rsid w:val="00814C68"/>
    <w:rsid w:val="00815336"/>
    <w:rsid w:val="00822E15"/>
    <w:rsid w:val="008240BE"/>
    <w:rsid w:val="00836E35"/>
    <w:rsid w:val="0084652F"/>
    <w:rsid w:val="00850705"/>
    <w:rsid w:val="0085391E"/>
    <w:rsid w:val="00857984"/>
    <w:rsid w:val="00861A72"/>
    <w:rsid w:val="00862FC2"/>
    <w:rsid w:val="008642E7"/>
    <w:rsid w:val="008762F5"/>
    <w:rsid w:val="00877BDF"/>
    <w:rsid w:val="00886595"/>
    <w:rsid w:val="008A4FAC"/>
    <w:rsid w:val="008A7DA1"/>
    <w:rsid w:val="008B2A71"/>
    <w:rsid w:val="008B4755"/>
    <w:rsid w:val="008C5851"/>
    <w:rsid w:val="008C6B6A"/>
    <w:rsid w:val="008C6D9A"/>
    <w:rsid w:val="008C7A98"/>
    <w:rsid w:val="008D34E6"/>
    <w:rsid w:val="008F2E73"/>
    <w:rsid w:val="00911BB8"/>
    <w:rsid w:val="00916C63"/>
    <w:rsid w:val="009248BE"/>
    <w:rsid w:val="009357B2"/>
    <w:rsid w:val="009413A1"/>
    <w:rsid w:val="00946C2E"/>
    <w:rsid w:val="00951032"/>
    <w:rsid w:val="00954BD0"/>
    <w:rsid w:val="00957126"/>
    <w:rsid w:val="009611A6"/>
    <w:rsid w:val="0096576E"/>
    <w:rsid w:val="00971748"/>
    <w:rsid w:val="00992E1A"/>
    <w:rsid w:val="00995296"/>
    <w:rsid w:val="009A2BFB"/>
    <w:rsid w:val="009B43F8"/>
    <w:rsid w:val="009C5FDE"/>
    <w:rsid w:val="009D0FB7"/>
    <w:rsid w:val="009D5013"/>
    <w:rsid w:val="009D69CD"/>
    <w:rsid w:val="009F05B0"/>
    <w:rsid w:val="00A0273F"/>
    <w:rsid w:val="00A0300F"/>
    <w:rsid w:val="00A03A75"/>
    <w:rsid w:val="00A14110"/>
    <w:rsid w:val="00A3491A"/>
    <w:rsid w:val="00A36ACD"/>
    <w:rsid w:val="00A4009A"/>
    <w:rsid w:val="00A41AC5"/>
    <w:rsid w:val="00A44D52"/>
    <w:rsid w:val="00A51124"/>
    <w:rsid w:val="00A51DCF"/>
    <w:rsid w:val="00A55F1B"/>
    <w:rsid w:val="00A57095"/>
    <w:rsid w:val="00A67682"/>
    <w:rsid w:val="00A858B9"/>
    <w:rsid w:val="00A878D6"/>
    <w:rsid w:val="00A912C1"/>
    <w:rsid w:val="00A96BFF"/>
    <w:rsid w:val="00AA046E"/>
    <w:rsid w:val="00AB250C"/>
    <w:rsid w:val="00AB5958"/>
    <w:rsid w:val="00AC1DD0"/>
    <w:rsid w:val="00AD293D"/>
    <w:rsid w:val="00AD5C14"/>
    <w:rsid w:val="00AE672F"/>
    <w:rsid w:val="00B005AA"/>
    <w:rsid w:val="00B04801"/>
    <w:rsid w:val="00B04FE2"/>
    <w:rsid w:val="00B06BAE"/>
    <w:rsid w:val="00B10AF1"/>
    <w:rsid w:val="00B24971"/>
    <w:rsid w:val="00B25F93"/>
    <w:rsid w:val="00B31239"/>
    <w:rsid w:val="00B31527"/>
    <w:rsid w:val="00B45025"/>
    <w:rsid w:val="00B635FF"/>
    <w:rsid w:val="00BA217C"/>
    <w:rsid w:val="00BA4CB5"/>
    <w:rsid w:val="00BA670A"/>
    <w:rsid w:val="00BC50F5"/>
    <w:rsid w:val="00BC5855"/>
    <w:rsid w:val="00BC6F15"/>
    <w:rsid w:val="00BD5A00"/>
    <w:rsid w:val="00BE02FB"/>
    <w:rsid w:val="00BF2245"/>
    <w:rsid w:val="00BF2965"/>
    <w:rsid w:val="00BF3F50"/>
    <w:rsid w:val="00C0317B"/>
    <w:rsid w:val="00C06385"/>
    <w:rsid w:val="00C148C4"/>
    <w:rsid w:val="00C20085"/>
    <w:rsid w:val="00C24227"/>
    <w:rsid w:val="00C27BD8"/>
    <w:rsid w:val="00C30116"/>
    <w:rsid w:val="00C40413"/>
    <w:rsid w:val="00C73544"/>
    <w:rsid w:val="00C75B8F"/>
    <w:rsid w:val="00C843B6"/>
    <w:rsid w:val="00C91FBC"/>
    <w:rsid w:val="00C928F2"/>
    <w:rsid w:val="00CB1778"/>
    <w:rsid w:val="00CB5726"/>
    <w:rsid w:val="00CC7795"/>
    <w:rsid w:val="00CD0F07"/>
    <w:rsid w:val="00CD2731"/>
    <w:rsid w:val="00CD6C2A"/>
    <w:rsid w:val="00CD7CAF"/>
    <w:rsid w:val="00CF0BD6"/>
    <w:rsid w:val="00CF6049"/>
    <w:rsid w:val="00CF7169"/>
    <w:rsid w:val="00D020B7"/>
    <w:rsid w:val="00D04657"/>
    <w:rsid w:val="00D07DD6"/>
    <w:rsid w:val="00D1575B"/>
    <w:rsid w:val="00D2624B"/>
    <w:rsid w:val="00D31B7B"/>
    <w:rsid w:val="00D32661"/>
    <w:rsid w:val="00D340BF"/>
    <w:rsid w:val="00D42355"/>
    <w:rsid w:val="00D424E1"/>
    <w:rsid w:val="00D46B64"/>
    <w:rsid w:val="00D53F9E"/>
    <w:rsid w:val="00D64004"/>
    <w:rsid w:val="00D6756E"/>
    <w:rsid w:val="00DA4986"/>
    <w:rsid w:val="00DA5008"/>
    <w:rsid w:val="00DD39C5"/>
    <w:rsid w:val="00DD6289"/>
    <w:rsid w:val="00DE1505"/>
    <w:rsid w:val="00DE7E1C"/>
    <w:rsid w:val="00DF0AA3"/>
    <w:rsid w:val="00DF11AA"/>
    <w:rsid w:val="00DF24D5"/>
    <w:rsid w:val="00DF3623"/>
    <w:rsid w:val="00DF7CA3"/>
    <w:rsid w:val="00E1124D"/>
    <w:rsid w:val="00E14A2D"/>
    <w:rsid w:val="00E25A17"/>
    <w:rsid w:val="00E42970"/>
    <w:rsid w:val="00E452EF"/>
    <w:rsid w:val="00E52C5F"/>
    <w:rsid w:val="00E541B2"/>
    <w:rsid w:val="00E766FD"/>
    <w:rsid w:val="00E80F3C"/>
    <w:rsid w:val="00E8414B"/>
    <w:rsid w:val="00E90FDA"/>
    <w:rsid w:val="00E95EEB"/>
    <w:rsid w:val="00E97698"/>
    <w:rsid w:val="00EA1ABB"/>
    <w:rsid w:val="00EA63FB"/>
    <w:rsid w:val="00EC5B00"/>
    <w:rsid w:val="00EE0CEF"/>
    <w:rsid w:val="00EE1520"/>
    <w:rsid w:val="00EE253F"/>
    <w:rsid w:val="00EE30FC"/>
    <w:rsid w:val="00EF5D35"/>
    <w:rsid w:val="00EF75A7"/>
    <w:rsid w:val="00F021E2"/>
    <w:rsid w:val="00F03B73"/>
    <w:rsid w:val="00F27540"/>
    <w:rsid w:val="00F317DA"/>
    <w:rsid w:val="00F34FCF"/>
    <w:rsid w:val="00F40F78"/>
    <w:rsid w:val="00F4431D"/>
    <w:rsid w:val="00F44B28"/>
    <w:rsid w:val="00F54075"/>
    <w:rsid w:val="00F60A41"/>
    <w:rsid w:val="00F6158F"/>
    <w:rsid w:val="00F618EE"/>
    <w:rsid w:val="00F73406"/>
    <w:rsid w:val="00F81B1C"/>
    <w:rsid w:val="00F8538C"/>
    <w:rsid w:val="00F93BE3"/>
    <w:rsid w:val="00F96F86"/>
    <w:rsid w:val="00FB193C"/>
    <w:rsid w:val="00FB1E12"/>
    <w:rsid w:val="00FB32CE"/>
    <w:rsid w:val="00FC6DF8"/>
    <w:rsid w:val="00FE69F5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2CD434"/>
  <w15:chartTrackingRefBased/>
  <w15:docId w15:val="{17143900-26EE-48C9-8897-97A08795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36B7B-4EFC-420D-97D7-27D86AE06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Vassana  Sa-ngaunboon</cp:lastModifiedBy>
  <cp:revision>2</cp:revision>
  <cp:lastPrinted>2021-02-25T18:40:00Z</cp:lastPrinted>
  <dcterms:created xsi:type="dcterms:W3CDTF">2022-02-24T15:27:00Z</dcterms:created>
  <dcterms:modified xsi:type="dcterms:W3CDTF">2022-02-24T15:27:00Z</dcterms:modified>
</cp:coreProperties>
</file>