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765498" w14:textId="77777777" w:rsidR="0042349D" w:rsidRPr="00752E20" w:rsidRDefault="0042349D" w:rsidP="00BE27AD">
      <w:pPr>
        <w:spacing w:after="0" w:line="240" w:lineRule="auto"/>
        <w:rPr>
          <w:rFonts w:ascii="Cordia New" w:hAnsi="Cordia New" w:cs="Cordia New"/>
          <w:b/>
          <w:bCs/>
          <w:color w:val="CF4A02"/>
          <w:sz w:val="26"/>
          <w:szCs w:val="26"/>
          <w:lang w:bidi="th-TH"/>
        </w:rPr>
      </w:pPr>
      <w:r w:rsidRPr="00752E20">
        <w:rPr>
          <w:rFonts w:ascii="Cordia New" w:hAnsi="Cordia New" w:cs="Cordia New"/>
          <w:b/>
          <w:bCs/>
          <w:color w:val="CF4A02"/>
          <w:sz w:val="26"/>
          <w:szCs w:val="26"/>
          <w:cs/>
          <w:lang w:bidi="th-TH"/>
        </w:rPr>
        <w:t>รายงานของผู้สอบบัญชีรับอนุญาต</w:t>
      </w:r>
    </w:p>
    <w:p w14:paraId="6197F973" w14:textId="77777777" w:rsidR="00992E1A" w:rsidRPr="00BE27AD" w:rsidRDefault="00992E1A" w:rsidP="00BE27AD">
      <w:pPr>
        <w:spacing w:after="0" w:line="240" w:lineRule="auto"/>
        <w:jc w:val="thaiDistribute"/>
        <w:rPr>
          <w:rFonts w:ascii="Cordia New" w:hAnsi="Cordia New" w:cs="Cordia New"/>
          <w:color w:val="C00000"/>
          <w:sz w:val="26"/>
          <w:szCs w:val="26"/>
        </w:rPr>
      </w:pPr>
    </w:p>
    <w:p w14:paraId="1E498D64" w14:textId="77777777" w:rsidR="00CC7795" w:rsidRPr="00752E20" w:rsidRDefault="00CC7795" w:rsidP="00BE27AD">
      <w:pPr>
        <w:spacing w:after="0" w:line="240" w:lineRule="auto"/>
        <w:jc w:val="thaiDistribute"/>
        <w:rPr>
          <w:rFonts w:ascii="Cordia New" w:hAnsi="Cordia New" w:cs="Cordia New"/>
          <w:color w:val="CF4A02"/>
          <w:sz w:val="26"/>
          <w:szCs w:val="26"/>
        </w:rPr>
      </w:pPr>
      <w:r w:rsidRPr="00752E20">
        <w:rPr>
          <w:rFonts w:ascii="Cordia New" w:hAnsi="Cordia New" w:cs="Cordia New"/>
          <w:color w:val="CF4A02"/>
          <w:sz w:val="26"/>
          <w:szCs w:val="26"/>
          <w:cs/>
          <w:lang w:bidi="th-TH"/>
        </w:rPr>
        <w:t xml:space="preserve">เสนอผู้ถือหุ้นของบริษัท </w:t>
      </w:r>
      <w:r w:rsidR="00284EB8" w:rsidRPr="00752E20">
        <w:rPr>
          <w:rFonts w:ascii="Cordia New" w:hAnsi="Cordia New" w:cs="Cordia New"/>
          <w:color w:val="CF4A02"/>
          <w:sz w:val="26"/>
          <w:szCs w:val="26"/>
          <w:cs/>
          <w:lang w:bidi="th-TH"/>
        </w:rPr>
        <w:t>ไมเนอร์ อินเตอร์เนชั่นแนล</w:t>
      </w:r>
      <w:r w:rsidR="00223FF4" w:rsidRPr="00752E20">
        <w:rPr>
          <w:rFonts w:ascii="Cordia New" w:hAnsi="Cordia New" w:cs="Cordia New"/>
          <w:color w:val="CF4A02"/>
          <w:sz w:val="26"/>
          <w:szCs w:val="26"/>
          <w:cs/>
          <w:lang w:bidi="th-TH"/>
        </w:rPr>
        <w:t xml:space="preserve"> จำกัด</w:t>
      </w:r>
      <w:r w:rsidR="00643FF6" w:rsidRPr="00752E20">
        <w:rPr>
          <w:rFonts w:ascii="Cordia New" w:hAnsi="Cordia New" w:cs="Cordia New"/>
          <w:color w:val="CF4A02"/>
          <w:sz w:val="26"/>
          <w:szCs w:val="26"/>
          <w:cs/>
          <w:lang w:bidi="th-TH"/>
        </w:rPr>
        <w:t xml:space="preserve"> (มหาชน)</w:t>
      </w:r>
    </w:p>
    <w:p w14:paraId="06C1FC4A" w14:textId="77777777" w:rsidR="00463931" w:rsidRPr="00BE27AD" w:rsidRDefault="00463931" w:rsidP="00BE27AD">
      <w:pPr>
        <w:spacing w:after="0" w:line="240" w:lineRule="auto"/>
        <w:jc w:val="thaiDistribute"/>
        <w:rPr>
          <w:rFonts w:ascii="Cordia New" w:hAnsi="Cordia New" w:cs="Cordia New"/>
          <w:color w:val="C00000"/>
          <w:sz w:val="26"/>
          <w:szCs w:val="26"/>
        </w:rPr>
      </w:pPr>
    </w:p>
    <w:p w14:paraId="5AF856E2" w14:textId="77777777" w:rsidR="0042349D" w:rsidRPr="00752E20" w:rsidRDefault="0042349D" w:rsidP="00BE27AD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</w:pPr>
      <w:r w:rsidRPr="00752E20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0429F831" w14:textId="77777777" w:rsidR="00BE27AD" w:rsidRPr="00BE27AD" w:rsidRDefault="00BE27AD" w:rsidP="00BE27AD">
      <w:pPr>
        <w:spacing w:after="0" w:line="240" w:lineRule="auto"/>
        <w:rPr>
          <w:rFonts w:ascii="Cordia New" w:eastAsia="Calibri" w:hAnsi="Cordia New" w:cs="Cordia New"/>
          <w:b/>
          <w:bCs/>
          <w:color w:val="C00000"/>
          <w:sz w:val="12"/>
          <w:szCs w:val="12"/>
          <w:lang w:bidi="th-TH"/>
        </w:rPr>
      </w:pPr>
    </w:p>
    <w:p w14:paraId="59232C57" w14:textId="35AFAE20" w:rsidR="00AA046E" w:rsidRPr="00BE27AD" w:rsidRDefault="00F920C8" w:rsidP="00BE27AD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F920C8">
        <w:rPr>
          <w:rFonts w:ascii="Cordia New" w:hAnsi="Cordia New" w:cs="Cordia New"/>
          <w:spacing w:val="-4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 ไมเนอร์ อินเตอร์เนชั่นแนล จำกัด (มหาชน) (</w:t>
      </w:r>
      <w:r w:rsidRPr="00201BA5">
        <w:rPr>
          <w:rFonts w:ascii="Cordia New" w:hAnsi="Cordia New" w:cs="Cordia New"/>
          <w:spacing w:val="-8"/>
          <w:sz w:val="26"/>
          <w:szCs w:val="26"/>
          <w:cs/>
          <w:lang w:bidi="th-TH"/>
        </w:rPr>
        <w:t xml:space="preserve">บริษัท) และบริษัทย่อย (กลุ่มกิจการ) และฐานะการเงินเฉพาะกิจการของบริษัท ณ วันที่ </w:t>
      </w:r>
      <w:r w:rsidR="00CE33F1" w:rsidRPr="00CE33F1">
        <w:rPr>
          <w:rFonts w:ascii="Cordia New" w:hAnsi="Cordia New" w:cs="Cordia New"/>
          <w:spacing w:val="-8"/>
          <w:sz w:val="26"/>
          <w:szCs w:val="26"/>
          <w:lang w:bidi="th-TH"/>
        </w:rPr>
        <w:t>31</w:t>
      </w:r>
      <w:r w:rsidRPr="00201BA5">
        <w:rPr>
          <w:rFonts w:ascii="Cordia New" w:hAnsi="Cordia New" w:cs="Cordia New"/>
          <w:spacing w:val="-8"/>
          <w:sz w:val="26"/>
          <w:szCs w:val="26"/>
          <w:cs/>
          <w:lang w:bidi="th-TH"/>
        </w:rPr>
        <w:t xml:space="preserve"> ธันวาคม พ.ศ. </w:t>
      </w:r>
      <w:r w:rsidR="00CE33F1" w:rsidRPr="00CE33F1">
        <w:rPr>
          <w:rFonts w:ascii="Cordia New" w:hAnsi="Cordia New" w:cs="Cordia New"/>
          <w:spacing w:val="-8"/>
          <w:sz w:val="26"/>
          <w:szCs w:val="26"/>
          <w:lang w:bidi="th-TH"/>
        </w:rPr>
        <w:t>2564</w:t>
      </w:r>
      <w:r w:rsidRPr="00201BA5">
        <w:rPr>
          <w:rFonts w:ascii="Cordia New" w:hAnsi="Cordia New" w:cs="Cordia New"/>
          <w:spacing w:val="-8"/>
          <w:sz w:val="26"/>
          <w:szCs w:val="26"/>
          <w:cs/>
          <w:lang w:bidi="th-TH"/>
        </w:rPr>
        <w:t xml:space="preserve"> และผลการดำเนินงานรวม</w:t>
      </w:r>
      <w:r w:rsidR="00201BA5">
        <w:rPr>
          <w:rFonts w:ascii="Cordia New" w:hAnsi="Cordia New" w:cs="Cordia New"/>
          <w:spacing w:val="-8"/>
          <w:sz w:val="26"/>
          <w:szCs w:val="26"/>
          <w:lang w:bidi="th-TH"/>
        </w:rPr>
        <w:br/>
      </w:r>
      <w:r w:rsidRPr="00F920C8">
        <w:rPr>
          <w:rFonts w:ascii="Cordia New" w:hAnsi="Cordia New" w:cs="Cordia New"/>
          <w:spacing w:val="-4"/>
          <w:sz w:val="26"/>
          <w:szCs w:val="26"/>
          <w:cs/>
          <w:lang w:bidi="th-TH"/>
        </w:rPr>
        <w:t>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 โดยถูกต้อง</w:t>
      </w:r>
      <w:r w:rsidR="00201BA5">
        <w:rPr>
          <w:rFonts w:ascii="Cordia New" w:hAnsi="Cordia New" w:cs="Cordia New"/>
          <w:spacing w:val="-4"/>
          <w:sz w:val="26"/>
          <w:szCs w:val="26"/>
          <w:lang w:bidi="th-TH"/>
        </w:rPr>
        <w:br/>
      </w:r>
      <w:r w:rsidRPr="00F920C8">
        <w:rPr>
          <w:rFonts w:ascii="Cordia New" w:hAnsi="Cordia New" w:cs="Cordia New"/>
          <w:spacing w:val="-4"/>
          <w:sz w:val="26"/>
          <w:szCs w:val="26"/>
          <w:cs/>
          <w:lang w:bidi="th-TH"/>
        </w:rPr>
        <w:t xml:space="preserve">ตามที่ควรในสาระสำคัญตามมาตรฐานการรายงานทางการเงิน </w:t>
      </w:r>
      <w:r w:rsidR="00AF5263" w:rsidRPr="00AF5263">
        <w:rPr>
          <w:rFonts w:ascii="Cordia New" w:hAnsi="Cordia New" w:cs="Cordia New"/>
          <w:spacing w:val="-4"/>
          <w:sz w:val="26"/>
          <w:szCs w:val="26"/>
          <w:cs/>
          <w:lang w:bidi="th-TH"/>
        </w:rPr>
        <w:t xml:space="preserve"> </w:t>
      </w:r>
      <w:r w:rsidR="00AA046E" w:rsidRPr="00BE27AD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</w:p>
    <w:p w14:paraId="3568FCD1" w14:textId="77777777" w:rsidR="00AA046E" w:rsidRPr="00BE27AD" w:rsidRDefault="00AA046E" w:rsidP="00BE27AD">
      <w:pPr>
        <w:spacing w:after="0" w:line="240" w:lineRule="auto"/>
        <w:rPr>
          <w:rFonts w:ascii="Cordia New" w:eastAsia="Calibri" w:hAnsi="Cordia New" w:cs="Cordia New"/>
          <w:sz w:val="26"/>
          <w:szCs w:val="26"/>
          <w:lang w:bidi="th-TH"/>
        </w:rPr>
      </w:pPr>
    </w:p>
    <w:p w14:paraId="17B7B765" w14:textId="77777777" w:rsidR="007658D6" w:rsidRPr="00752E20" w:rsidRDefault="007658D6" w:rsidP="00BE27AD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</w:pPr>
      <w:r w:rsidRPr="00752E20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7E034C85" w14:textId="77777777" w:rsidR="00BE27AD" w:rsidRPr="00BE27AD" w:rsidRDefault="00BE27AD" w:rsidP="00BE27AD">
      <w:pPr>
        <w:spacing w:after="0" w:line="240" w:lineRule="auto"/>
        <w:rPr>
          <w:rFonts w:ascii="Cordia New" w:eastAsia="Calibri" w:hAnsi="Cordia New" w:cs="Cordia New"/>
          <w:b/>
          <w:bCs/>
          <w:color w:val="C00000"/>
          <w:sz w:val="12"/>
          <w:szCs w:val="12"/>
          <w:lang w:bidi="th-TH"/>
        </w:rPr>
      </w:pPr>
    </w:p>
    <w:p w14:paraId="5F9B784F" w14:textId="77777777" w:rsidR="00785309" w:rsidRPr="00BE27AD" w:rsidRDefault="00785309" w:rsidP="00BE27AD">
      <w:pPr>
        <w:spacing w:after="0" w:line="240" w:lineRule="auto"/>
        <w:jc w:val="thaiDistribute"/>
        <w:rPr>
          <w:rFonts w:ascii="Cordia New" w:eastAsia="Calibri" w:hAnsi="Cordia New" w:cs="Cordia New"/>
          <w:sz w:val="26"/>
          <w:szCs w:val="26"/>
          <w:lang w:bidi="th-TH"/>
        </w:rPr>
      </w:pPr>
      <w:r w:rsidRPr="00BE27AD">
        <w:rPr>
          <w:rFonts w:ascii="Cordia New" w:eastAsia="Calibri" w:hAnsi="Cordia New" w:cs="Cord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6A63616A" w14:textId="3BDE30BB" w:rsidR="00785309" w:rsidRPr="00BE27AD" w:rsidRDefault="00785309" w:rsidP="00BE27A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6"/>
          <w:szCs w:val="26"/>
        </w:rPr>
      </w:pPr>
      <w:r w:rsidRPr="00BE27AD">
        <w:rPr>
          <w:rFonts w:ascii="Cordia New" w:eastAsia="Calibri" w:hAnsi="Cordia New" w:cs="Cord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CE33F1" w:rsidRPr="00CE33F1">
        <w:rPr>
          <w:rFonts w:ascii="Cordia New" w:eastAsia="Calibri" w:hAnsi="Cordia New" w:cs="Cordia New"/>
          <w:sz w:val="26"/>
          <w:szCs w:val="26"/>
        </w:rPr>
        <w:t>31</w:t>
      </w:r>
      <w:r w:rsidRPr="00BE27AD">
        <w:rPr>
          <w:rFonts w:ascii="Cordia New" w:eastAsia="Calibri" w:hAnsi="Cordia New" w:cs="Cordia New"/>
          <w:sz w:val="26"/>
          <w:szCs w:val="26"/>
        </w:rPr>
        <w:t xml:space="preserve"> </w:t>
      </w:r>
      <w:r w:rsidRPr="00BE27AD">
        <w:rPr>
          <w:rFonts w:ascii="Cordia New" w:eastAsia="Calibri" w:hAnsi="Cordia New" w:cs="Cordia New"/>
          <w:sz w:val="26"/>
          <w:szCs w:val="26"/>
          <w:cs/>
        </w:rPr>
        <w:t xml:space="preserve">ธันวาคม พ.ศ. </w:t>
      </w:r>
      <w:r w:rsidR="00CE33F1" w:rsidRPr="00CE33F1">
        <w:rPr>
          <w:rFonts w:ascii="Cordia New" w:eastAsia="Calibri" w:hAnsi="Cordia New" w:cs="Cordia New"/>
          <w:sz w:val="26"/>
          <w:szCs w:val="26"/>
        </w:rPr>
        <w:t>2564</w:t>
      </w:r>
    </w:p>
    <w:p w14:paraId="019CFCDF" w14:textId="77777777" w:rsidR="00785309" w:rsidRPr="00BE27AD" w:rsidRDefault="00785309" w:rsidP="00BE27A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6"/>
          <w:szCs w:val="26"/>
        </w:rPr>
      </w:pPr>
      <w:r w:rsidRPr="00BE27AD">
        <w:rPr>
          <w:rFonts w:ascii="Cordia New" w:eastAsia="Calibri" w:hAnsi="Cordia New" w:cs="Cordia New"/>
          <w:sz w:val="26"/>
          <w:szCs w:val="26"/>
          <w:cs/>
        </w:rPr>
        <w:t>งบกำไรขาดทุนรวมและงบกำไรขาดทุนเฉพาะกิจการสำหรับปีสิ้นสุดวันเดียวกัน</w:t>
      </w:r>
      <w:r w:rsidRPr="00BE27AD" w:rsidDel="00B1060F">
        <w:rPr>
          <w:rFonts w:ascii="Cordia New" w:eastAsia="Calibri" w:hAnsi="Cordia New" w:cs="Cordia New"/>
          <w:sz w:val="26"/>
          <w:szCs w:val="26"/>
          <w:cs/>
        </w:rPr>
        <w:t xml:space="preserve"> </w:t>
      </w:r>
    </w:p>
    <w:p w14:paraId="7E9DB6EC" w14:textId="77777777" w:rsidR="00785309" w:rsidRPr="00BE27AD" w:rsidRDefault="00785309" w:rsidP="00BE27A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6"/>
          <w:szCs w:val="26"/>
        </w:rPr>
      </w:pPr>
      <w:r w:rsidRPr="00BE27AD">
        <w:rPr>
          <w:rFonts w:ascii="Cordia New" w:eastAsia="Calibri" w:hAnsi="Cordia New" w:cs="Cord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BE27AD" w:rsidDel="00B1060F">
        <w:rPr>
          <w:rFonts w:ascii="Cordia New" w:eastAsia="Calibri" w:hAnsi="Cordia New" w:cs="Cordia New"/>
          <w:sz w:val="26"/>
          <w:szCs w:val="26"/>
          <w:cs/>
        </w:rPr>
        <w:t xml:space="preserve"> </w:t>
      </w:r>
    </w:p>
    <w:p w14:paraId="037F799E" w14:textId="77777777" w:rsidR="00785309" w:rsidRPr="00BE27AD" w:rsidRDefault="00785309" w:rsidP="00BE27A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6"/>
          <w:szCs w:val="26"/>
        </w:rPr>
      </w:pPr>
      <w:r w:rsidRPr="00BE27AD">
        <w:rPr>
          <w:rFonts w:ascii="Cordia New" w:eastAsia="Calibri" w:hAnsi="Cordia New" w:cs="Cord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F63F7F" w:rsidRPr="00BE27AD">
        <w:rPr>
          <w:rFonts w:ascii="Cordia New" w:eastAsia="Calibri" w:hAnsi="Cordia New" w:cs="Cordia New"/>
          <w:sz w:val="26"/>
          <w:szCs w:val="26"/>
        </w:rPr>
        <w:br/>
      </w:r>
      <w:r w:rsidRPr="00BE27AD">
        <w:rPr>
          <w:rFonts w:ascii="Cordia New" w:eastAsia="Calibri" w:hAnsi="Cordia New" w:cs="Cordia New"/>
          <w:sz w:val="26"/>
          <w:szCs w:val="26"/>
          <w:cs/>
        </w:rPr>
        <w:t>วันเดียวกัน</w:t>
      </w:r>
      <w:r w:rsidRPr="00BE27AD" w:rsidDel="00B1060F">
        <w:rPr>
          <w:rFonts w:ascii="Cordia New" w:eastAsia="Calibri" w:hAnsi="Cordia New" w:cs="Cordia New"/>
          <w:sz w:val="26"/>
          <w:szCs w:val="26"/>
          <w:cs/>
        </w:rPr>
        <w:t xml:space="preserve"> </w:t>
      </w:r>
    </w:p>
    <w:p w14:paraId="4C696768" w14:textId="77777777" w:rsidR="00785309" w:rsidRPr="00BE27AD" w:rsidRDefault="00785309" w:rsidP="00BE27A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6"/>
          <w:szCs w:val="26"/>
        </w:rPr>
      </w:pPr>
      <w:r w:rsidRPr="00BE27AD">
        <w:rPr>
          <w:rFonts w:ascii="Cordia New" w:eastAsia="Calibri" w:hAnsi="Cordia New" w:cs="Cord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BE27AD" w:rsidDel="00B1060F">
        <w:rPr>
          <w:rFonts w:ascii="Cordia New" w:eastAsia="Calibri" w:hAnsi="Cordia New" w:cs="Cordia New"/>
          <w:sz w:val="26"/>
          <w:szCs w:val="26"/>
          <w:cs/>
        </w:rPr>
        <w:t xml:space="preserve"> </w:t>
      </w:r>
      <w:r w:rsidRPr="00BE27AD">
        <w:rPr>
          <w:rFonts w:ascii="Cordia New" w:eastAsia="Calibri" w:hAnsi="Cordia New" w:cs="Cordia New"/>
          <w:sz w:val="26"/>
          <w:szCs w:val="26"/>
          <w:cs/>
        </w:rPr>
        <w:t>และ</w:t>
      </w:r>
    </w:p>
    <w:p w14:paraId="02B0E5CA" w14:textId="77777777" w:rsidR="00D020B7" w:rsidRPr="00BE27AD" w:rsidRDefault="00785309" w:rsidP="00BE27A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6"/>
          <w:szCs w:val="26"/>
        </w:rPr>
      </w:pPr>
      <w:r w:rsidRPr="00BE27AD">
        <w:rPr>
          <w:rFonts w:ascii="Cordia New" w:eastAsia="Calibri" w:hAnsi="Cordia New" w:cs="Cordia New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AF5263">
        <w:rPr>
          <w:rFonts w:ascii="Cordia New" w:eastAsia="Calibri" w:hAnsi="Cordia New" w:cs="Cordia New" w:hint="cs"/>
          <w:sz w:val="26"/>
          <w:szCs w:val="26"/>
          <w:cs/>
        </w:rPr>
        <w:t>ประกอบด้วย</w:t>
      </w:r>
      <w:r w:rsidRPr="00BE27AD">
        <w:rPr>
          <w:rFonts w:ascii="Cordia New" w:eastAsia="Calibri" w:hAnsi="Cordia New" w:cs="Cordia New"/>
          <w:sz w:val="26"/>
          <w:szCs w:val="26"/>
          <w:cs/>
        </w:rPr>
        <w:t>นโยบายการบัญชีที่สำคัญ</w:t>
      </w:r>
      <w:r w:rsidR="00AF5263">
        <w:rPr>
          <w:rFonts w:ascii="Cordia New" w:eastAsia="Calibri" w:hAnsi="Cordia New" w:cs="Cordia New" w:hint="cs"/>
          <w:sz w:val="26"/>
          <w:szCs w:val="26"/>
          <w:cs/>
        </w:rPr>
        <w:t>และหมายเหตุ</w:t>
      </w:r>
      <w:r w:rsidR="00F14449">
        <w:rPr>
          <w:rFonts w:ascii="Cordia New" w:eastAsia="Calibri" w:hAnsi="Cordia New" w:cs="Cordia New"/>
          <w:sz w:val="26"/>
          <w:szCs w:val="26"/>
        </w:rPr>
        <w:br/>
      </w:r>
      <w:r w:rsidR="00F920C8">
        <w:rPr>
          <w:rFonts w:ascii="Cordia New" w:eastAsia="Calibri" w:hAnsi="Cordia New" w:cs="Cordia New" w:hint="cs"/>
          <w:sz w:val="26"/>
          <w:szCs w:val="26"/>
          <w:cs/>
        </w:rPr>
        <w:t>เรื่อง</w:t>
      </w:r>
      <w:r w:rsidR="00AF5263">
        <w:rPr>
          <w:rFonts w:ascii="Cordia New" w:eastAsia="Calibri" w:hAnsi="Cordia New" w:cs="Cordia New" w:hint="cs"/>
          <w:sz w:val="26"/>
          <w:szCs w:val="26"/>
          <w:cs/>
        </w:rPr>
        <w:t>อื่นๆ</w:t>
      </w:r>
    </w:p>
    <w:p w14:paraId="576C242A" w14:textId="77777777" w:rsidR="00473576" w:rsidRPr="00BE27AD" w:rsidRDefault="00473576" w:rsidP="00BE27AD">
      <w:pPr>
        <w:spacing w:after="0" w:line="240" w:lineRule="auto"/>
        <w:rPr>
          <w:rFonts w:ascii="Cordia New" w:eastAsia="Calibri" w:hAnsi="Cordia New" w:cs="Cordia New"/>
          <w:sz w:val="26"/>
          <w:szCs w:val="26"/>
          <w:lang w:bidi="th-TH"/>
        </w:rPr>
      </w:pPr>
    </w:p>
    <w:p w14:paraId="6AB4386C" w14:textId="77777777" w:rsidR="00AC1DD0" w:rsidRPr="00752E20" w:rsidRDefault="0042349D" w:rsidP="00BE27AD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</w:pPr>
      <w:r w:rsidRPr="00752E20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="00AC1DD0" w:rsidRPr="00752E20"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1EE57DEC" w14:textId="77777777" w:rsidR="00BE27AD" w:rsidRPr="00BE27AD" w:rsidRDefault="00BE27AD" w:rsidP="00BE27AD">
      <w:pPr>
        <w:spacing w:after="0" w:line="240" w:lineRule="auto"/>
        <w:rPr>
          <w:rFonts w:ascii="Cordia New" w:eastAsia="Calibri" w:hAnsi="Cordia New" w:cs="Cordia New"/>
          <w:b/>
          <w:bCs/>
          <w:color w:val="C00000"/>
          <w:sz w:val="12"/>
          <w:szCs w:val="12"/>
          <w:lang w:bidi="th-TH"/>
        </w:rPr>
      </w:pPr>
    </w:p>
    <w:p w14:paraId="651C95C8" w14:textId="77777777" w:rsidR="007B1BED" w:rsidRPr="00F920C8" w:rsidRDefault="00F920C8" w:rsidP="00F920C8">
      <w:pPr>
        <w:spacing w:after="0" w:line="240" w:lineRule="auto"/>
        <w:jc w:val="thaiDistribute"/>
        <w:rPr>
          <w:rFonts w:ascii="Cordia New" w:eastAsia="Calibri" w:hAnsi="Cordia New" w:cs="Cordia New"/>
          <w:sz w:val="26"/>
          <w:szCs w:val="26"/>
          <w:lang w:val="en-GB" w:bidi="th-TH"/>
        </w:rPr>
      </w:pPr>
      <w:r w:rsidRPr="00F920C8">
        <w:rPr>
          <w:rFonts w:ascii="Cordia New" w:eastAsia="Calibri" w:hAnsi="Cordia New" w:cs="Cordia New"/>
          <w:sz w:val="26"/>
          <w:szCs w:val="26"/>
          <w:cs/>
          <w:lang w:val="en-GB"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</w:t>
      </w:r>
      <w:r w:rsidR="00F14449">
        <w:rPr>
          <w:rFonts w:ascii="Cordia New" w:eastAsia="Calibri" w:hAnsi="Cordia New" w:cs="Cordia New"/>
          <w:sz w:val="26"/>
          <w:szCs w:val="26"/>
          <w:lang w:val="en-GB" w:bidi="th-TH"/>
        </w:rPr>
        <w:br/>
      </w:r>
      <w:r w:rsidRPr="00F920C8">
        <w:rPr>
          <w:rFonts w:ascii="Cordia New" w:eastAsia="Calibri" w:hAnsi="Cordia New" w:cs="Cordia New"/>
          <w:sz w:val="26"/>
          <w:szCs w:val="26"/>
          <w:cs/>
          <w:lang w:val="en-GB" w:bidi="th-TH"/>
        </w:rPr>
        <w:t>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</w:t>
      </w:r>
      <w:r w:rsidR="00F14449">
        <w:rPr>
          <w:rFonts w:ascii="Cordia New" w:eastAsia="Calibri" w:hAnsi="Cordia New" w:cs="Cordia New"/>
          <w:sz w:val="26"/>
          <w:szCs w:val="26"/>
          <w:lang w:val="en-GB" w:bidi="th-TH"/>
        </w:rPr>
        <w:br/>
      </w:r>
      <w:r w:rsidRPr="00F920C8">
        <w:rPr>
          <w:rFonts w:ascii="Cordia New" w:eastAsia="Calibri" w:hAnsi="Cordia New" w:cs="Cordia New"/>
          <w:sz w:val="26"/>
          <w:szCs w:val="26"/>
          <w:cs/>
          <w:lang w:val="en-GB" w:bidi="th-TH"/>
        </w:rPr>
        <w:t>กลุ่มกิจการ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</w:t>
      </w:r>
      <w:r w:rsidR="005C3267">
        <w:rPr>
          <w:rFonts w:ascii="Cordia New" w:eastAsia="Calibri" w:hAnsi="Cordia New" w:cs="Cordia New"/>
          <w:sz w:val="26"/>
          <w:szCs w:val="26"/>
          <w:lang w:val="en-GB" w:bidi="th-TH"/>
        </w:rPr>
        <w:br/>
      </w:r>
      <w:r w:rsidRPr="005C3267">
        <w:rPr>
          <w:rFonts w:ascii="Cordia New" w:eastAsia="Calibri" w:hAnsi="Cordia New" w:cs="Cordia New"/>
          <w:spacing w:val="-4"/>
          <w:sz w:val="26"/>
          <w:szCs w:val="26"/>
          <w:cs/>
          <w:lang w:val="en-GB" w:bidi="th-TH"/>
        </w:rPr>
        <w:t>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ซึ่งเป็นไปตาม</w:t>
      </w:r>
      <w:r w:rsidRPr="00F920C8">
        <w:rPr>
          <w:rFonts w:ascii="Cordia New" w:eastAsia="Calibri" w:hAnsi="Cordia New" w:cs="Cordia New"/>
          <w:sz w:val="26"/>
          <w:szCs w:val="26"/>
          <w:cs/>
          <w:lang w:val="en-GB" w:bidi="th-TH"/>
        </w:rPr>
        <w:t>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4AB0BB3" w14:textId="77777777" w:rsidR="000F7BB3" w:rsidRDefault="000F7BB3" w:rsidP="00AC1DD0">
      <w:pPr>
        <w:spacing w:after="0" w:line="240" w:lineRule="auto"/>
        <w:rPr>
          <w:rFonts w:ascii="Cordia New" w:eastAsia="Calibri" w:hAnsi="Cordia New" w:cs="Cordia New"/>
          <w:szCs w:val="20"/>
          <w:lang w:bidi="th-TH"/>
        </w:rPr>
      </w:pPr>
    </w:p>
    <w:p w14:paraId="00EC970A" w14:textId="77777777" w:rsidR="000F7BB3" w:rsidRDefault="000F7BB3" w:rsidP="00AC1DD0">
      <w:pPr>
        <w:spacing w:after="0" w:line="240" w:lineRule="auto"/>
        <w:rPr>
          <w:rFonts w:ascii="Cordia New" w:eastAsia="Calibri" w:hAnsi="Cordia New" w:cs="Cordia New"/>
          <w:szCs w:val="20"/>
          <w:lang w:bidi="th-TH"/>
        </w:rPr>
        <w:sectPr w:rsidR="000F7BB3" w:rsidSect="0001202A">
          <w:pgSz w:w="11909" w:h="16834" w:code="9"/>
          <w:pgMar w:top="3139" w:right="720" w:bottom="1584" w:left="1987" w:header="706" w:footer="576" w:gutter="0"/>
          <w:pgNumType w:start="1"/>
          <w:cols w:space="720"/>
          <w:docGrid w:linePitch="360"/>
        </w:sectPr>
      </w:pPr>
    </w:p>
    <w:p w14:paraId="0F6B1947" w14:textId="77777777" w:rsidR="0042349D" w:rsidRDefault="0042349D" w:rsidP="00796481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</w:pPr>
      <w:r w:rsidRPr="00752E20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1AB56694" w14:textId="77777777" w:rsidR="00796481" w:rsidRPr="00796481" w:rsidRDefault="00796481" w:rsidP="00796481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12"/>
          <w:szCs w:val="12"/>
          <w:lang w:bidi="th-TH"/>
        </w:rPr>
      </w:pPr>
    </w:p>
    <w:p w14:paraId="3C2CFA12" w14:textId="7637401A" w:rsidR="00473576" w:rsidRPr="008271BA" w:rsidRDefault="008271BA" w:rsidP="00510708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val="en-GB" w:bidi="th-TH"/>
        </w:rPr>
      </w:pPr>
      <w:r w:rsidRPr="008271BA">
        <w:rPr>
          <w:rFonts w:ascii="Cordia New" w:hAnsi="Cordia New" w:cs="Cordia New"/>
          <w:sz w:val="26"/>
          <w:szCs w:val="26"/>
          <w:cs/>
          <w:lang w:val="en-GB"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="007873CD">
        <w:rPr>
          <w:rFonts w:ascii="Cordia New" w:hAnsi="Cordia New" w:cs="Cordia New"/>
          <w:sz w:val="26"/>
          <w:szCs w:val="26"/>
          <w:lang w:val="en-GB" w:bidi="th-TH"/>
        </w:rPr>
        <w:br/>
      </w:r>
      <w:r w:rsidRPr="008271BA">
        <w:rPr>
          <w:rFonts w:ascii="Cordia New" w:hAnsi="Cordia New" w:cs="Cordia New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</w:t>
      </w:r>
      <w:r w:rsidR="007873CD">
        <w:rPr>
          <w:rFonts w:ascii="Cordia New" w:hAnsi="Cordia New" w:cs="Cordia New"/>
          <w:sz w:val="26"/>
          <w:szCs w:val="26"/>
          <w:lang w:val="en-GB" w:bidi="th-TH"/>
        </w:rPr>
        <w:br/>
      </w:r>
      <w:r w:rsidRPr="008271BA">
        <w:rPr>
          <w:rFonts w:ascii="Cordia New" w:hAnsi="Cordia New" w:cs="Cordia New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24824C82" w14:textId="77777777" w:rsidR="000F7BB3" w:rsidRPr="00AC1A8B" w:rsidRDefault="000F7BB3" w:rsidP="00510708">
      <w:pPr>
        <w:spacing w:after="0" w:line="240" w:lineRule="auto"/>
        <w:jc w:val="thaiDistribute"/>
        <w:rPr>
          <w:rFonts w:ascii="Cordia New" w:eastAsia="Calibri" w:hAnsi="Cordia New" w:cs="Cordia New"/>
          <w:sz w:val="26"/>
          <w:szCs w:val="26"/>
          <w:cs/>
          <w:lang w:bidi="th-TH"/>
        </w:rPr>
      </w:pPr>
    </w:p>
    <w:tbl>
      <w:tblPr>
        <w:tblW w:w="9209" w:type="dxa"/>
        <w:tblInd w:w="108" w:type="dxa"/>
        <w:tblLook w:val="04A0" w:firstRow="1" w:lastRow="0" w:firstColumn="1" w:lastColumn="0" w:noHBand="0" w:noVBand="1"/>
      </w:tblPr>
      <w:tblGrid>
        <w:gridCol w:w="4622"/>
        <w:gridCol w:w="4587"/>
      </w:tblGrid>
      <w:tr w:rsidR="006A39FF" w:rsidRPr="00F14449" w14:paraId="20F25815" w14:textId="77777777" w:rsidTr="00F14449">
        <w:trPr>
          <w:trHeight w:val="389"/>
          <w:tblHeader/>
        </w:trPr>
        <w:tc>
          <w:tcPr>
            <w:tcW w:w="4622" w:type="dxa"/>
            <w:shd w:val="clear" w:color="auto" w:fill="FFA543"/>
            <w:vAlign w:val="center"/>
          </w:tcPr>
          <w:p w14:paraId="35BDEFCB" w14:textId="77777777" w:rsidR="006A39FF" w:rsidRPr="00F14449" w:rsidRDefault="006A39FF" w:rsidP="00F14449">
            <w:pPr>
              <w:pStyle w:val="Default"/>
              <w:ind w:right="162"/>
              <w:jc w:val="center"/>
              <w:rPr>
                <w:rFonts w:ascii="Cordia New" w:hAnsi="Cordia New" w:cs="Cordia New"/>
                <w:b/>
                <w:bCs/>
                <w:color w:val="FFFFFF"/>
                <w:sz w:val="26"/>
                <w:szCs w:val="26"/>
                <w:cs/>
              </w:rPr>
            </w:pPr>
            <w:bookmarkStart w:id="0" w:name="_Hlk33625815"/>
            <w:r w:rsidRPr="00F14449">
              <w:rPr>
                <w:rFonts w:ascii="Cordia New" w:hAnsi="Cordia New" w:cs="Cord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87" w:type="dxa"/>
            <w:shd w:val="clear" w:color="auto" w:fill="FFA543"/>
            <w:vAlign w:val="center"/>
          </w:tcPr>
          <w:p w14:paraId="52A50D0C" w14:textId="77777777" w:rsidR="006A39FF" w:rsidRPr="00F14449" w:rsidRDefault="006A39FF" w:rsidP="00F14449">
            <w:pPr>
              <w:pStyle w:val="Default"/>
              <w:jc w:val="center"/>
              <w:rPr>
                <w:rFonts w:ascii="Cordia New" w:hAnsi="Cordia New" w:cs="Cordia New"/>
                <w:b/>
                <w:bCs/>
                <w:color w:val="FFFFFF"/>
                <w:sz w:val="26"/>
                <w:szCs w:val="26"/>
                <w:cs/>
              </w:rPr>
            </w:pPr>
            <w:r w:rsidRPr="00F14449">
              <w:rPr>
                <w:rFonts w:ascii="Cordia New" w:hAnsi="Cordia New" w:cs="Cord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F14449" w:rsidRPr="00F14449" w14:paraId="77002C55" w14:textId="77777777" w:rsidTr="00420159">
        <w:trPr>
          <w:tblHeader/>
        </w:trPr>
        <w:tc>
          <w:tcPr>
            <w:tcW w:w="4622" w:type="dxa"/>
            <w:shd w:val="clear" w:color="auto" w:fill="auto"/>
            <w:vAlign w:val="center"/>
          </w:tcPr>
          <w:p w14:paraId="0C29E57D" w14:textId="77777777" w:rsidR="00F14449" w:rsidRPr="00F14449" w:rsidRDefault="00F14449" w:rsidP="00F14449">
            <w:pPr>
              <w:pStyle w:val="Default"/>
              <w:ind w:right="162"/>
              <w:jc w:val="center"/>
              <w:rPr>
                <w:rFonts w:ascii="Cordia New" w:hAnsi="Cordia New" w:cs="Cordia New"/>
                <w:b/>
                <w:bCs/>
                <w:color w:val="FFFFFF"/>
                <w:sz w:val="12"/>
                <w:szCs w:val="12"/>
                <w:cs/>
              </w:rPr>
            </w:pPr>
          </w:p>
        </w:tc>
        <w:tc>
          <w:tcPr>
            <w:tcW w:w="4587" w:type="dxa"/>
            <w:shd w:val="clear" w:color="auto" w:fill="FAFAFA"/>
            <w:vAlign w:val="center"/>
          </w:tcPr>
          <w:p w14:paraId="3E55A74E" w14:textId="77777777" w:rsidR="00F14449" w:rsidRPr="00F14449" w:rsidRDefault="00F14449" w:rsidP="00F14449">
            <w:pPr>
              <w:pStyle w:val="Default"/>
              <w:jc w:val="center"/>
              <w:rPr>
                <w:rFonts w:ascii="Cordia New" w:hAnsi="Cordia New" w:cs="Cordia New"/>
                <w:b/>
                <w:bCs/>
                <w:color w:val="FFFFFF"/>
                <w:sz w:val="12"/>
                <w:szCs w:val="12"/>
                <w:cs/>
              </w:rPr>
            </w:pPr>
          </w:p>
        </w:tc>
      </w:tr>
      <w:tr w:rsidR="00F14449" w:rsidRPr="00F14449" w14:paraId="3DA3758E" w14:textId="77777777" w:rsidTr="00420159">
        <w:tc>
          <w:tcPr>
            <w:tcW w:w="4622" w:type="dxa"/>
            <w:shd w:val="clear" w:color="auto" w:fill="auto"/>
            <w:vAlign w:val="center"/>
          </w:tcPr>
          <w:p w14:paraId="5CB1A047" w14:textId="77777777" w:rsidR="00F14449" w:rsidRPr="00F14449" w:rsidRDefault="00F14449" w:rsidP="00F14449">
            <w:pPr>
              <w:pStyle w:val="Default"/>
              <w:ind w:right="162"/>
              <w:jc w:val="thaiDistribute"/>
              <w:rPr>
                <w:rFonts w:ascii="Cordia New" w:hAnsi="Cordia New" w:cs="Cordia New"/>
                <w:b/>
                <w:bCs/>
                <w:color w:val="FFFFFF"/>
                <w:sz w:val="26"/>
                <w:szCs w:val="26"/>
                <w:cs/>
              </w:rPr>
            </w:pPr>
            <w:r w:rsidRPr="00F14449"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  <w:cs/>
              </w:rPr>
              <w:t>มูลค่าที่คาดว่าจะได้รับคืนของเครื่องหมายการค้า</w:t>
            </w:r>
          </w:p>
        </w:tc>
        <w:tc>
          <w:tcPr>
            <w:tcW w:w="4587" w:type="dxa"/>
            <w:shd w:val="clear" w:color="auto" w:fill="FAFAFA"/>
            <w:vAlign w:val="center"/>
          </w:tcPr>
          <w:p w14:paraId="255EB71C" w14:textId="77777777" w:rsidR="00F14449" w:rsidRPr="00F14449" w:rsidRDefault="00F14449" w:rsidP="00F14449">
            <w:pPr>
              <w:pStyle w:val="Default"/>
              <w:jc w:val="center"/>
              <w:rPr>
                <w:rFonts w:ascii="Cordia New" w:hAnsi="Cordia New" w:cs="Cordia New"/>
                <w:b/>
                <w:bCs/>
                <w:color w:val="FFFFFF"/>
                <w:sz w:val="26"/>
                <w:szCs w:val="26"/>
                <w:cs/>
              </w:rPr>
            </w:pPr>
          </w:p>
        </w:tc>
      </w:tr>
      <w:tr w:rsidR="00F14449" w:rsidRPr="00F14449" w14:paraId="36DD376A" w14:textId="77777777" w:rsidTr="00420159">
        <w:tc>
          <w:tcPr>
            <w:tcW w:w="4622" w:type="dxa"/>
            <w:shd w:val="clear" w:color="auto" w:fill="auto"/>
            <w:vAlign w:val="center"/>
          </w:tcPr>
          <w:p w14:paraId="42E18DE5" w14:textId="77777777" w:rsidR="00F14449" w:rsidRPr="00F14449" w:rsidRDefault="00F14449" w:rsidP="00F14449">
            <w:pPr>
              <w:pStyle w:val="Default"/>
              <w:ind w:right="162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4587" w:type="dxa"/>
            <w:shd w:val="clear" w:color="auto" w:fill="FAFAFA"/>
            <w:vAlign w:val="center"/>
          </w:tcPr>
          <w:p w14:paraId="620D64B4" w14:textId="77777777" w:rsidR="00F14449" w:rsidRPr="00F14449" w:rsidRDefault="00F14449" w:rsidP="00F14449">
            <w:pPr>
              <w:pStyle w:val="Default"/>
              <w:jc w:val="center"/>
              <w:rPr>
                <w:rFonts w:ascii="Cordia New" w:hAnsi="Cordia New" w:cs="Cordia New"/>
                <w:b/>
                <w:bCs/>
                <w:color w:val="FFFFFF"/>
                <w:sz w:val="12"/>
                <w:szCs w:val="12"/>
                <w:cs/>
              </w:rPr>
            </w:pPr>
          </w:p>
        </w:tc>
      </w:tr>
      <w:bookmarkEnd w:id="0"/>
      <w:tr w:rsidR="00796481" w:rsidRPr="00F14449" w14:paraId="2DC878FA" w14:textId="77777777" w:rsidTr="00420159">
        <w:tc>
          <w:tcPr>
            <w:tcW w:w="4622" w:type="dxa"/>
            <w:shd w:val="clear" w:color="auto" w:fill="auto"/>
          </w:tcPr>
          <w:p w14:paraId="26DD4195" w14:textId="5720CB98" w:rsidR="00796481" w:rsidRPr="00F14449" w:rsidRDefault="00796481" w:rsidP="00F14449">
            <w:pPr>
              <w:spacing w:after="0" w:line="240" w:lineRule="auto"/>
              <w:jc w:val="thaiDistribute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</w:pPr>
            <w:r w:rsidRPr="00F1444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ตามที่เปิดเผยในหมายเหตุ</w:t>
            </w:r>
            <w:r w:rsidR="00537E6C" w:rsidRPr="00F14449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CE33F1" w:rsidRPr="00CE33F1">
              <w:rPr>
                <w:rFonts w:ascii="Cordia New" w:hAnsi="Cordia New" w:cs="Cordia New"/>
                <w:color w:val="000000"/>
                <w:sz w:val="26"/>
                <w:szCs w:val="26"/>
                <w:lang w:bidi="th-TH"/>
              </w:rPr>
              <w:t>9</w:t>
            </w:r>
            <w:r w:rsidRPr="00F1444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 xml:space="preserve"> ของงบการเงินรวมเกี่ยวกับ</w:t>
            </w:r>
            <w:r w:rsidRPr="00F14449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br/>
            </w:r>
            <w:r w:rsidRPr="00EA7790">
              <w:rPr>
                <w:rFonts w:ascii="Cordia New" w:hAnsi="Cordia New" w:cs="Cord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การประมาณการทางบัญชีที่สำคัญและการใช้ดุลยพินิจที่เกี่ยวข้อง</w:t>
            </w:r>
            <w:r w:rsidRPr="00F1444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กับเครื่องหมายการค้า</w:t>
            </w:r>
            <w:r w:rsidR="00E974A2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bidi="th-TH"/>
              </w:rPr>
              <w:t xml:space="preserve"> และหมายเหตุ </w:t>
            </w:r>
            <w:r w:rsidR="00CE33F1" w:rsidRPr="00CE33F1">
              <w:rPr>
                <w:rFonts w:ascii="Cordia New" w:hAnsi="Cordia New" w:cs="Cordia New"/>
                <w:color w:val="000000"/>
                <w:sz w:val="26"/>
                <w:szCs w:val="26"/>
                <w:lang w:bidi="th-TH"/>
              </w:rPr>
              <w:t>22</w:t>
            </w:r>
            <w:r w:rsidR="00E974A2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E974A2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  <w:r w:rsidRPr="00F1444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1129C38E" w14:textId="77777777" w:rsidR="00796481" w:rsidRPr="00F14449" w:rsidRDefault="00796481" w:rsidP="00F14449">
            <w:pPr>
              <w:spacing w:after="0" w:line="240" w:lineRule="auto"/>
              <w:jc w:val="both"/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</w:pPr>
          </w:p>
          <w:p w14:paraId="0A3FCA93" w14:textId="558119DE" w:rsidR="00796481" w:rsidRPr="00F14449" w:rsidRDefault="00796481" w:rsidP="00F14449">
            <w:pPr>
              <w:spacing w:after="0" w:line="240" w:lineRule="auto"/>
              <w:jc w:val="thaiDistribute"/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F14449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กลุ่มกิจการมีเครื่องหมายการค้ามูลค่า </w:t>
            </w:r>
            <w:r w:rsidR="00CE33F1" w:rsidRPr="00CE33F1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bidi="th-TH"/>
              </w:rPr>
              <w:t>47</w:t>
            </w:r>
            <w:r w:rsidR="006408E1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>,</w:t>
            </w:r>
            <w:r w:rsidR="00CE33F1" w:rsidRPr="00CE33F1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bidi="th-TH"/>
              </w:rPr>
              <w:t>153</w:t>
            </w:r>
            <w:r w:rsidRPr="00F14449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F14449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ล้านบาท ณ วันที่ </w:t>
            </w:r>
            <w:r w:rsidRPr="00F14449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br/>
            </w:r>
            <w:r w:rsidR="00CE33F1" w:rsidRPr="00CE33F1">
              <w:rPr>
                <w:rFonts w:ascii="Cordia New" w:hAnsi="Cordia New" w:cs="Cordia New"/>
                <w:color w:val="000000"/>
                <w:spacing w:val="-6"/>
                <w:sz w:val="26"/>
                <w:szCs w:val="26"/>
                <w:lang w:bidi="th-TH"/>
              </w:rPr>
              <w:t>31</w:t>
            </w:r>
            <w:r w:rsidRPr="00B1595C">
              <w:rPr>
                <w:rFonts w:ascii="Cordia New" w:hAnsi="Cordia New" w:cs="Cordia New"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B1595C">
              <w:rPr>
                <w:rFonts w:ascii="Cordia New" w:hAnsi="Cordia New" w:cs="Cord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CE33F1" w:rsidRPr="00CE33F1">
              <w:rPr>
                <w:rFonts w:ascii="Cordia New" w:hAnsi="Cordia New" w:cs="Cordia New"/>
                <w:color w:val="000000"/>
                <w:spacing w:val="-6"/>
                <w:sz w:val="26"/>
                <w:szCs w:val="26"/>
                <w:lang w:bidi="th-TH"/>
              </w:rPr>
              <w:t>2564</w:t>
            </w:r>
            <w:r w:rsidRPr="00B1595C">
              <w:rPr>
                <w:rFonts w:ascii="Cordia New" w:hAnsi="Cordia New" w:cs="Cord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 ซึ่งรายการหลักเกี่ยวข้องกับ</w:t>
            </w:r>
            <w:r w:rsidRPr="00F14449">
              <w:rPr>
                <w:rFonts w:ascii="Cordia New" w:hAnsi="Cordia New" w:cs="Cordia New"/>
                <w:color w:val="000000"/>
                <w:spacing w:val="-8"/>
                <w:sz w:val="26"/>
                <w:szCs w:val="26"/>
                <w:cs/>
                <w:lang w:bidi="th-TH"/>
              </w:rPr>
              <w:t>ส่วนงาน</w:t>
            </w:r>
            <w:r w:rsidRPr="00F14449">
              <w:rPr>
                <w:rFonts w:ascii="Cordia New" w:hAnsi="Cordia New" w:cs="Cord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ธุรกิจโรงแรม</w:t>
            </w:r>
            <w:r w:rsidRPr="00F14449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กลุ่มกิจการต้องทำการทดสอบการด้อยค่าของเครื่องหมายการค้าอย่างน้อยเป็นประจำทุกปี </w:t>
            </w:r>
          </w:p>
          <w:p w14:paraId="4C4B0E6B" w14:textId="77777777" w:rsidR="00796481" w:rsidRPr="00F14449" w:rsidRDefault="00796481" w:rsidP="00F14449">
            <w:pPr>
              <w:spacing w:after="0" w:line="240" w:lineRule="auto"/>
              <w:jc w:val="thaiDistribute"/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</w:pPr>
          </w:p>
          <w:p w14:paraId="7674EE5E" w14:textId="024729E3" w:rsidR="00796481" w:rsidRPr="00F14449" w:rsidRDefault="00796481" w:rsidP="00F14449">
            <w:pPr>
              <w:spacing w:after="0" w:line="240" w:lineRule="auto"/>
              <w:jc w:val="thaiDistribute"/>
              <w:rPr>
                <w:rFonts w:ascii="Cordia New" w:hAnsi="Cordia New" w:cs="Cordia New"/>
                <w:color w:val="000000"/>
                <w:sz w:val="26"/>
                <w:szCs w:val="26"/>
                <w:rtl/>
                <w:cs/>
                <w:lang w:val="en-GB" w:bidi="th-TH"/>
              </w:rPr>
            </w:pPr>
            <w:r w:rsidRPr="00F1444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ผู้บริหารได้จัดทำการประเมินการด้อยค่าของ</w:t>
            </w:r>
            <w:r w:rsidR="003E7AE1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bidi="th-TH"/>
              </w:rPr>
              <w:t>ยอด</w:t>
            </w:r>
            <w:r w:rsidRPr="00F1444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เครื่องหมายการค้าโดย</w:t>
            </w:r>
          </w:p>
          <w:p w14:paraId="7EE981A2" w14:textId="77777777" w:rsidR="00796481" w:rsidRPr="00F14449" w:rsidRDefault="00796481" w:rsidP="00F14449">
            <w:pPr>
              <w:spacing w:after="0" w:line="240" w:lineRule="auto"/>
              <w:jc w:val="thaiDistribute"/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</w:pPr>
          </w:p>
          <w:p w14:paraId="47A30B3F" w14:textId="31DDDE34" w:rsidR="00B34F89" w:rsidRDefault="00CE33F1" w:rsidP="00BE213D">
            <w:pPr>
              <w:spacing w:after="0" w:line="240" w:lineRule="auto"/>
              <w:ind w:left="345" w:hanging="345"/>
              <w:jc w:val="thaiDistribute"/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</w:pPr>
            <w:r w:rsidRPr="00CE33F1">
              <w:rPr>
                <w:rFonts w:ascii="Cordia New" w:hAnsi="Cordia New" w:cs="Cordia New"/>
                <w:color w:val="000000"/>
                <w:sz w:val="26"/>
                <w:szCs w:val="26"/>
                <w:lang w:bidi="th-TH"/>
              </w:rPr>
              <w:t>1</w:t>
            </w:r>
            <w:r w:rsidR="00796481" w:rsidRPr="00F14449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>.</w:t>
            </w:r>
            <w:r w:rsidR="00796481" w:rsidRPr="00F1444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="00796481" w:rsidRPr="00F14449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คำนวณมูลค่าจากการใช้สินทรัพย์ของแต่ละหน่วยสินทรัพย์</w:t>
            </w:r>
            <w:r w:rsidR="00796481" w:rsidRPr="00EA7790">
              <w:rPr>
                <w:rFonts w:ascii="Cordia New" w:hAnsi="Cordia New" w:cs="Cord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ที่ก่อให้เกิดเงินสดโดยวิธีคิดลดกระแสเงินสด วิธีการดังกล่าว</w:t>
            </w:r>
            <w:r w:rsidR="00267545">
              <w:rPr>
                <w:rFonts w:ascii="Cordia New" w:hAnsi="Cordia New" w:cs="Cord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คิดลด</w:t>
            </w:r>
            <w:r w:rsidR="009B18A3">
              <w:rPr>
                <w:rFonts w:ascii="Cordia New" w:hAnsi="Cordia New" w:cs="Cord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ประมาณการ</w:t>
            </w:r>
            <w:r w:rsidR="00796481" w:rsidRPr="00EA7790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กระแสเงินสด </w:t>
            </w:r>
            <w:r w:rsidR="00796481" w:rsidRPr="00EA7790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>(</w:t>
            </w:r>
            <w:r w:rsidR="00796481" w:rsidRPr="00EA7790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รายได้</w:t>
            </w:r>
            <w:r w:rsidR="00796481" w:rsidRPr="00EA7790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796481" w:rsidRPr="00EA7790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และค่าใช้จ่าย</w:t>
            </w:r>
            <w:r w:rsidR="00796481" w:rsidRPr="00EA7790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) </w:t>
            </w:r>
            <w:r w:rsidR="00796481" w:rsidRPr="00EA7790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สำหรับแต่ละหน่วย</w:t>
            </w:r>
            <w:r w:rsidR="00796481" w:rsidRPr="00F1444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สินทรัพย์ที่ก่อให้เกิดเงินสด</w:t>
            </w:r>
            <w:r w:rsidR="00267545" w:rsidRPr="00F1444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กลับมาเป็นมูลค่าปัจจุบันโดยใช้อัตราต้นทุนถัวเฉลี่ยถ่วงน้ำหนักของเงินทุน</w:t>
            </w:r>
            <w:r w:rsidR="00796481" w:rsidRPr="00F14449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796481" w:rsidRPr="00F1444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และคิดมูลค่า</w:t>
            </w:r>
            <w:r w:rsidR="00796481" w:rsidRPr="00B1595C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สุดท้ายด้วยอัตราการเติบโตของธุรกิจคงที่</w:t>
            </w:r>
            <w:r w:rsidR="00C54085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bidi="th-TH"/>
              </w:rPr>
              <w:t>ภายหลังจากช่วงเวลาในประมาณการ</w:t>
            </w:r>
            <w:r w:rsidR="00796481" w:rsidRPr="00B1595C">
              <w:rPr>
                <w:rFonts w:ascii="Cordia New" w:hAnsi="Cordia New" w:cs="Cordia New"/>
                <w:color w:val="000000"/>
                <w:sz w:val="26"/>
                <w:szCs w:val="26"/>
                <w:lang w:bidi="th-TH"/>
              </w:rPr>
              <w:t xml:space="preserve"> </w:t>
            </w:r>
          </w:p>
          <w:p w14:paraId="54F35C3B" w14:textId="1E78016C" w:rsidR="00796481" w:rsidRPr="00F14449" w:rsidRDefault="00CE33F1" w:rsidP="00F14449">
            <w:pPr>
              <w:spacing w:after="0" w:line="240" w:lineRule="auto"/>
              <w:ind w:left="345" w:hanging="345"/>
              <w:jc w:val="thaiDistribute"/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</w:pPr>
            <w:r w:rsidRPr="00CE33F1">
              <w:rPr>
                <w:rFonts w:ascii="Cordia New" w:hAnsi="Cordia New" w:cs="Cordia New"/>
                <w:color w:val="000000"/>
                <w:sz w:val="26"/>
                <w:szCs w:val="26"/>
                <w:lang w:bidi="th-TH"/>
              </w:rPr>
              <w:t>2</w:t>
            </w:r>
            <w:r w:rsidR="00796481" w:rsidRPr="00F14449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 xml:space="preserve">. </w:t>
            </w:r>
            <w:r w:rsidR="00796481" w:rsidRPr="00F1444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ab/>
              <w:t>เปรียบเทียบผลลัพธ์ของมูลค่าจากการใช้สินทรัพย์ของหน่วย</w:t>
            </w:r>
            <w:r w:rsidR="00796481" w:rsidRPr="00F14449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สินทรัพย์ที่ก่อให้เกิดเงินสด</w:t>
            </w:r>
            <w:r w:rsidR="00796481" w:rsidRPr="00F14449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796481" w:rsidRPr="00F14449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กับมูลค่าตามบัญชีของหน่วยสินทรัพย์</w:t>
            </w:r>
            <w:r w:rsidR="00796481" w:rsidRPr="00F1444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 xml:space="preserve">แต่ละหน่วย </w:t>
            </w:r>
          </w:p>
          <w:p w14:paraId="1726364D" w14:textId="2ED2B5BD" w:rsidR="00796481" w:rsidRDefault="00796481" w:rsidP="00F14449">
            <w:pPr>
              <w:spacing w:after="0" w:line="240" w:lineRule="auto"/>
              <w:jc w:val="thaiDistribute"/>
              <w:rPr>
                <w:rFonts w:ascii="Cordia New" w:hAnsi="Cordia New" w:cs="Cordia New"/>
                <w:color w:val="000000"/>
                <w:sz w:val="16"/>
                <w:szCs w:val="16"/>
                <w:lang w:val="en-GB" w:bidi="th-TH"/>
              </w:rPr>
            </w:pPr>
          </w:p>
          <w:p w14:paraId="6492CCE7" w14:textId="1E4C3904" w:rsidR="00C54085" w:rsidRDefault="00C54085" w:rsidP="00F14449">
            <w:pPr>
              <w:spacing w:after="0" w:line="240" w:lineRule="auto"/>
              <w:jc w:val="thaiDistribute"/>
              <w:rPr>
                <w:rFonts w:ascii="Cordia New" w:hAnsi="Cordia New" w:cs="Cordia New"/>
                <w:color w:val="000000"/>
                <w:sz w:val="16"/>
                <w:szCs w:val="16"/>
                <w:lang w:val="en-GB" w:bidi="th-TH"/>
              </w:rPr>
            </w:pPr>
          </w:p>
          <w:p w14:paraId="6D341C01" w14:textId="19546B1C" w:rsidR="00267545" w:rsidRDefault="00267545" w:rsidP="00F14449">
            <w:pPr>
              <w:spacing w:after="0" w:line="240" w:lineRule="auto"/>
              <w:jc w:val="thaiDistribute"/>
              <w:rPr>
                <w:rFonts w:ascii="Cordia New" w:hAnsi="Cordia New" w:cs="Cordia New"/>
                <w:color w:val="000000"/>
                <w:sz w:val="16"/>
                <w:szCs w:val="16"/>
                <w:lang w:val="en-GB" w:bidi="th-TH"/>
              </w:rPr>
            </w:pPr>
          </w:p>
          <w:p w14:paraId="569DCEFD" w14:textId="77777777" w:rsidR="00BE213D" w:rsidRDefault="00BE213D" w:rsidP="00F14449">
            <w:pPr>
              <w:spacing w:after="0" w:line="240" w:lineRule="auto"/>
              <w:jc w:val="thaiDistribute"/>
              <w:rPr>
                <w:rFonts w:ascii="Cordia New" w:hAnsi="Cordia New" w:cs="Cordia New"/>
                <w:color w:val="000000"/>
                <w:sz w:val="16"/>
                <w:szCs w:val="16"/>
                <w:lang w:val="en-GB" w:bidi="th-TH"/>
              </w:rPr>
            </w:pPr>
          </w:p>
          <w:p w14:paraId="7988A002" w14:textId="77777777" w:rsidR="00267545" w:rsidRDefault="00267545" w:rsidP="00F14449">
            <w:pPr>
              <w:spacing w:after="0" w:line="240" w:lineRule="auto"/>
              <w:jc w:val="thaiDistribute"/>
              <w:rPr>
                <w:rFonts w:ascii="Cordia New" w:hAnsi="Cordia New" w:cs="Cordia New"/>
                <w:color w:val="000000"/>
                <w:sz w:val="16"/>
                <w:szCs w:val="16"/>
                <w:lang w:val="en-GB" w:bidi="th-TH"/>
              </w:rPr>
            </w:pPr>
          </w:p>
          <w:p w14:paraId="1C0F70A6" w14:textId="1A9A002D" w:rsidR="00C54085" w:rsidRDefault="00C54085" w:rsidP="00F14449">
            <w:pPr>
              <w:spacing w:after="0" w:line="240" w:lineRule="auto"/>
              <w:jc w:val="thaiDistribute"/>
              <w:rPr>
                <w:rFonts w:ascii="Cordia New" w:hAnsi="Cordia New" w:cs="Cordia New"/>
                <w:color w:val="000000"/>
                <w:sz w:val="16"/>
                <w:szCs w:val="16"/>
                <w:lang w:val="en-GB" w:bidi="th-TH"/>
              </w:rPr>
            </w:pPr>
          </w:p>
          <w:p w14:paraId="210584A2" w14:textId="6BBDFCDC" w:rsidR="00344AC5" w:rsidRDefault="00344AC5" w:rsidP="00F14449">
            <w:pPr>
              <w:spacing w:after="0" w:line="240" w:lineRule="auto"/>
              <w:jc w:val="thaiDistribute"/>
              <w:rPr>
                <w:rFonts w:ascii="Cordia New" w:hAnsi="Cordia New" w:cs="Cordia New"/>
                <w:color w:val="000000"/>
                <w:sz w:val="16"/>
                <w:szCs w:val="16"/>
                <w:lang w:val="en-GB" w:bidi="th-TH"/>
              </w:rPr>
            </w:pPr>
          </w:p>
          <w:p w14:paraId="729A8518" w14:textId="77777777" w:rsidR="00344AC5" w:rsidRPr="00BA5FBB" w:rsidRDefault="00344AC5" w:rsidP="00F14449">
            <w:pPr>
              <w:spacing w:after="0" w:line="240" w:lineRule="auto"/>
              <w:jc w:val="thaiDistribute"/>
              <w:rPr>
                <w:rFonts w:ascii="Cordia New" w:hAnsi="Cordia New" w:cs="Cordia New"/>
                <w:color w:val="000000"/>
                <w:sz w:val="16"/>
                <w:szCs w:val="16"/>
                <w:lang w:val="en-GB" w:bidi="th-TH"/>
              </w:rPr>
            </w:pPr>
          </w:p>
          <w:p w14:paraId="2FFDECE8" w14:textId="4199FA6E" w:rsidR="00796481" w:rsidRDefault="00796481" w:rsidP="00F14449">
            <w:pPr>
              <w:pStyle w:val="Default"/>
              <w:autoSpaceDE/>
              <w:autoSpaceDN/>
              <w:adjustRightInd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F14449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lastRenderedPageBreak/>
              <w:t>จากการทดสอบการด้อยค่าประจำปี ผู้บริหารสรุปว่าไม่มีค่าเผื่อการด้อยค่า</w:t>
            </w:r>
            <w:r w:rsidRPr="00F14449">
              <w:rPr>
                <w:rFonts w:ascii="Cordia New" w:hAnsi="Cordia New" w:cs="Cordia New"/>
                <w:sz w:val="26"/>
                <w:szCs w:val="26"/>
                <w:cs/>
              </w:rPr>
              <w:t>ของเครื่องหมายการค้า</w:t>
            </w:r>
            <w:r w:rsidRPr="00F1444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F14449">
              <w:rPr>
                <w:rFonts w:ascii="Cordia New" w:hAnsi="Cordia New" w:cs="Cordia New"/>
                <w:sz w:val="26"/>
                <w:szCs w:val="26"/>
                <w:cs/>
              </w:rPr>
              <w:t xml:space="preserve">ณ วันที่ </w:t>
            </w:r>
            <w:r w:rsidR="00CE33F1" w:rsidRPr="00CE33F1">
              <w:rPr>
                <w:rFonts w:ascii="Cordia New" w:hAnsi="Cordia New" w:cs="Cordia New"/>
                <w:sz w:val="26"/>
                <w:szCs w:val="26"/>
                <w:lang w:val="en-US"/>
              </w:rPr>
              <w:t>31</w:t>
            </w:r>
            <w:r w:rsidRPr="00F14449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F14449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F14449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US"/>
              </w:rPr>
              <w:t xml:space="preserve">พ.ศ. </w:t>
            </w:r>
            <w:r w:rsidR="00CE33F1" w:rsidRPr="00CE33F1">
              <w:rPr>
                <w:rFonts w:ascii="Cordia New" w:hAnsi="Cordia New" w:cs="Cordia New"/>
                <w:spacing w:val="-4"/>
                <w:sz w:val="26"/>
                <w:szCs w:val="26"/>
                <w:lang w:val="en-US"/>
              </w:rPr>
              <w:t>2564</w:t>
            </w:r>
            <w:r w:rsidRPr="00F14449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 โดยสมมติฐานที่สำคัญที่ใช้ได้มีการเปิดเผยในหมายเหตุ </w:t>
            </w:r>
            <w:r w:rsidR="00CE33F1" w:rsidRPr="00CE33F1">
              <w:rPr>
                <w:rFonts w:ascii="Cordia New" w:hAnsi="Cordia New" w:cs="Cordia New"/>
                <w:spacing w:val="-4"/>
                <w:sz w:val="26"/>
                <w:szCs w:val="26"/>
                <w:lang w:val="en-US"/>
              </w:rPr>
              <w:t>22</w:t>
            </w:r>
            <w:r w:rsidRPr="00F14449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</w:t>
            </w:r>
            <w:r w:rsidR="00511CB8" w:rsidRPr="00F14449">
              <w:rPr>
                <w:rFonts w:ascii="Cordia New" w:hAnsi="Cordia New" w:cs="Cordia New"/>
                <w:spacing w:val="-4"/>
                <w:sz w:val="26"/>
                <w:szCs w:val="26"/>
              </w:rPr>
              <w:br/>
            </w:r>
            <w:r w:rsidRPr="00F14449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ของ</w:t>
            </w:r>
            <w:r w:rsidRPr="00F14449">
              <w:rPr>
                <w:rFonts w:ascii="Cordia New" w:hAnsi="Cordia New" w:cs="Cordia New"/>
                <w:sz w:val="26"/>
                <w:szCs w:val="26"/>
                <w:cs/>
              </w:rPr>
              <w:t>งบการเงิน</w:t>
            </w:r>
          </w:p>
          <w:p w14:paraId="3B765E51" w14:textId="77777777" w:rsidR="007E68BB" w:rsidRPr="00BA5FBB" w:rsidRDefault="007E68BB" w:rsidP="00F14449">
            <w:pPr>
              <w:pStyle w:val="Default"/>
              <w:autoSpaceDE/>
              <w:autoSpaceDN/>
              <w:adjustRightInd/>
              <w:jc w:val="thaiDistribute"/>
              <w:rPr>
                <w:rFonts w:ascii="Cordia New" w:hAnsi="Cordia New" w:cs="Cordia New"/>
                <w:sz w:val="16"/>
                <w:szCs w:val="16"/>
              </w:rPr>
            </w:pPr>
          </w:p>
          <w:p w14:paraId="5DD25C17" w14:textId="49F124A9" w:rsidR="00796481" w:rsidRPr="00F14449" w:rsidRDefault="007E68BB" w:rsidP="00BA5FBB">
            <w:pPr>
              <w:spacing w:after="0" w:line="240" w:lineRule="auto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F1444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ข้าพเจ้าให้ความสำคัญกับประเด็นดังกล่าวเนื่องจากมูลค่าของ</w:t>
            </w:r>
            <w:r w:rsidRPr="00F14449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เครื่องหมายการค้ามีมูลค่าประมาณร้อยละ </w:t>
            </w:r>
            <w:r w:rsidR="00CE33F1" w:rsidRPr="00CE33F1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bidi="th-TH"/>
              </w:rPr>
              <w:t>13</w:t>
            </w:r>
            <w:r w:rsidRPr="00F14449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F14449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ของสินทรัพย์รวม</w:t>
            </w:r>
            <w:r w:rsidRPr="00F14449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F1444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และการประมาณการกระแสเงินสดในแต่ละปีมีความเกี่ยวข้องกับการใช้ดุลยพินิจของผู้บริหารอย่างมีนัยสำคัญ</w:t>
            </w:r>
            <w:r w:rsidRPr="00F14449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F1444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ซึ่งอ้างอิงสมมติฐานต่างๆ ที่มีผลมาจากการคาดการณ์สภาว</w:t>
            </w:r>
            <w:r w:rsidRPr="00F14449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bidi="th-TH"/>
              </w:rPr>
              <w:t>ะ</w:t>
            </w:r>
            <w:r w:rsidRPr="00F1444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ตลาดและเศรษฐกิจในอนาคต</w:t>
            </w:r>
          </w:p>
        </w:tc>
        <w:tc>
          <w:tcPr>
            <w:tcW w:w="4587" w:type="dxa"/>
            <w:shd w:val="clear" w:color="auto" w:fill="FAFAFA"/>
          </w:tcPr>
          <w:p w14:paraId="6A23C18F" w14:textId="77777777" w:rsidR="00796481" w:rsidRPr="007E5892" w:rsidRDefault="00796481" w:rsidP="007E5892">
            <w:pPr>
              <w:spacing w:after="0" w:line="240" w:lineRule="auto"/>
              <w:rPr>
                <w:rFonts w:ascii="Cordia New" w:hAnsi="Cordia New" w:cs="Cordia New"/>
                <w:sz w:val="26"/>
                <w:szCs w:val="26"/>
              </w:rPr>
            </w:pPr>
            <w:r w:rsidRPr="007E5892">
              <w:rPr>
                <w:rFonts w:ascii="Cordia New" w:hAnsi="Cordia New" w:cs="Cordia New"/>
                <w:sz w:val="26"/>
                <w:szCs w:val="26"/>
                <w:cs/>
              </w:rPr>
              <w:lastRenderedPageBreak/>
              <w:t>วิธีการตรวจสอบมีดังนี้</w:t>
            </w:r>
          </w:p>
          <w:p w14:paraId="78C577AB" w14:textId="77777777" w:rsidR="00796481" w:rsidRPr="007E5892" w:rsidRDefault="00796481" w:rsidP="007E5892">
            <w:pPr>
              <w:spacing w:after="0" w:line="240" w:lineRule="auto"/>
              <w:rPr>
                <w:rFonts w:ascii="Cordia New" w:hAnsi="Cordia New" w:cs="Cordia New"/>
                <w:sz w:val="26"/>
                <w:szCs w:val="26"/>
              </w:rPr>
            </w:pPr>
          </w:p>
          <w:p w14:paraId="4A8CCA77" w14:textId="3E7D7964" w:rsidR="00796481" w:rsidRPr="00F14449" w:rsidRDefault="00796481" w:rsidP="00EA7790">
            <w:pPr>
              <w:pStyle w:val="Default"/>
              <w:numPr>
                <w:ilvl w:val="0"/>
                <w:numId w:val="5"/>
              </w:numPr>
              <w:ind w:left="315" w:hanging="315"/>
              <w:jc w:val="thaiDistribute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F14449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ทำความเข้าใจ</w:t>
            </w:r>
            <w:r w:rsidRPr="00F14449">
              <w:rPr>
                <w:rFonts w:ascii="Cordia New" w:hAnsi="Cordia New" w:cs="Cordia New"/>
                <w:spacing w:val="-2"/>
                <w:sz w:val="26"/>
                <w:szCs w:val="26"/>
              </w:rPr>
              <w:t xml:space="preserve"> </w:t>
            </w:r>
            <w:r w:rsidRPr="00F14449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 xml:space="preserve">และประเมินข้อมูลส่วนประกอบในประมาณการกระแสเงินสด </w:t>
            </w:r>
            <w:r w:rsidR="003E7AE1">
              <w:rPr>
                <w:rFonts w:ascii="Cordia New" w:hAnsi="Cordia New" w:cs="Cordia New" w:hint="cs"/>
                <w:spacing w:val="-2"/>
                <w:sz w:val="26"/>
                <w:szCs w:val="26"/>
                <w:cs/>
              </w:rPr>
              <w:t>และ</w:t>
            </w:r>
            <w:r w:rsidRPr="00F14449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กระบวนการที่ใช้ในการคำนวณ</w:t>
            </w:r>
            <w:r w:rsidR="003E7AE1" w:rsidRPr="00F14449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รวมถึง</w:t>
            </w:r>
            <w:r w:rsidR="003E7AE1">
              <w:rPr>
                <w:rFonts w:ascii="Cordia New" w:hAnsi="Cordia New" w:cs="Cordia New" w:hint="cs"/>
                <w:spacing w:val="-2"/>
                <w:sz w:val="26"/>
                <w:szCs w:val="26"/>
                <w:cs/>
              </w:rPr>
              <w:t>การ</w:t>
            </w:r>
            <w:r w:rsidRPr="00F14449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ทดสอบการคำนวณของผู้บริหาร</w:t>
            </w:r>
          </w:p>
          <w:p w14:paraId="25CE81FC" w14:textId="5F8790CE" w:rsidR="00377239" w:rsidRDefault="00796481" w:rsidP="00C54085">
            <w:pPr>
              <w:pStyle w:val="Default"/>
              <w:numPr>
                <w:ilvl w:val="0"/>
                <w:numId w:val="7"/>
              </w:numPr>
              <w:ind w:left="315" w:hanging="315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EA7790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ประเมินสมมติฐานที่สำคัญของผู้บริหารที่ใช้ในการคาดการณ์</w:t>
            </w:r>
            <w:r w:rsidRPr="00F14449">
              <w:rPr>
                <w:rFonts w:ascii="Cordia New" w:hAnsi="Cordia New" w:cs="Cordia New"/>
                <w:sz w:val="26"/>
                <w:szCs w:val="26"/>
                <w:cs/>
              </w:rPr>
              <w:t>โ</w:t>
            </w:r>
            <w:r w:rsidRPr="00F14449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ดยการเปรียบเทียบกับตัวเลขในอดีตและ</w:t>
            </w:r>
            <w:r w:rsidRPr="00EA7790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การคาดการณ์สภาวะเศรษฐกิจและอุตสาหกรรม สมมติฐาน</w:t>
            </w:r>
            <w:r w:rsidRPr="00F14449">
              <w:rPr>
                <w:rFonts w:ascii="Cordia New" w:hAnsi="Cordia New" w:cs="Cordia New"/>
                <w:sz w:val="26"/>
                <w:szCs w:val="26"/>
                <w:cs/>
              </w:rPr>
              <w:t>ดังกล่าวรวมถึง</w:t>
            </w:r>
            <w:r w:rsidRPr="00EA7790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อัตราการเติบโตของธุรกิจ ประมาณการต้นทุนและประมาณการ</w:t>
            </w:r>
            <w:r w:rsidRPr="00EA7790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ค่าใช้จ่ายในอนาคต</w:t>
            </w:r>
          </w:p>
          <w:p w14:paraId="7629B261" w14:textId="3F9081C0" w:rsidR="00796481" w:rsidRPr="00C54085" w:rsidRDefault="00796481" w:rsidP="00C54085">
            <w:pPr>
              <w:pStyle w:val="Default"/>
              <w:numPr>
                <w:ilvl w:val="0"/>
                <w:numId w:val="7"/>
              </w:numPr>
              <w:ind w:left="315" w:hanging="315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C54085">
              <w:rPr>
                <w:rFonts w:ascii="Cordia New" w:hAnsi="Cordia New" w:cs="Cordia New"/>
                <w:sz w:val="26"/>
                <w:szCs w:val="26"/>
                <w:cs/>
              </w:rPr>
              <w:t>ทดสอบตัวแปรที่นำมาใช้ในการพิจารณาอัตราคิดลดและทดสอบการคำนวณของอัตราดังกล่าว</w:t>
            </w:r>
          </w:p>
          <w:p w14:paraId="610F4CD3" w14:textId="6A0C5177" w:rsidR="00796481" w:rsidRPr="00F14449" w:rsidRDefault="00796481" w:rsidP="00885C35">
            <w:pPr>
              <w:pStyle w:val="Default"/>
              <w:numPr>
                <w:ilvl w:val="0"/>
                <w:numId w:val="5"/>
              </w:numPr>
              <w:ind w:left="315" w:hanging="27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F14449">
              <w:rPr>
                <w:rFonts w:ascii="Cordia New" w:hAnsi="Cordia New" w:cs="Cordia New"/>
                <w:sz w:val="26"/>
                <w:szCs w:val="26"/>
                <w:cs/>
              </w:rPr>
              <w:t>ประเมินความ</w:t>
            </w:r>
            <w:r w:rsidR="003E7AE1">
              <w:rPr>
                <w:rFonts w:ascii="Cordia New" w:hAnsi="Cordia New" w:cs="Cordia New" w:hint="cs"/>
                <w:sz w:val="26"/>
                <w:szCs w:val="26"/>
                <w:cs/>
              </w:rPr>
              <w:t>เหมาะสม</w:t>
            </w:r>
            <w:r w:rsidRPr="00F14449">
              <w:rPr>
                <w:rFonts w:ascii="Cordia New" w:hAnsi="Cordia New" w:cs="Cordia New"/>
                <w:sz w:val="26"/>
                <w:szCs w:val="26"/>
                <w:cs/>
              </w:rPr>
              <w:t>ของการคำนวณค่าความอ่อนไหว</w:t>
            </w:r>
            <w:r w:rsidR="00885C35">
              <w:rPr>
                <w:rFonts w:ascii="Cordia New" w:hAnsi="Cordia New" w:cs="Cordia New"/>
                <w:sz w:val="26"/>
                <w:szCs w:val="26"/>
              </w:rPr>
              <w:br/>
            </w:r>
            <w:r w:rsidRPr="00885C35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ในแต่ละหน่วยสินทรัพย์ที่ก่อให้เกิดเงินสด การประมาณมูลค่า</w:t>
            </w:r>
            <w:r w:rsidRPr="00885C35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ของเครื่องหมายการค้ามีความอ่อนไหวตามการเปลี่ยนแปลง</w:t>
            </w:r>
            <w:r w:rsidRPr="00F14449">
              <w:rPr>
                <w:rFonts w:ascii="Cordia New" w:hAnsi="Cordia New" w:cs="Cordia New"/>
                <w:sz w:val="26"/>
                <w:szCs w:val="26"/>
                <w:cs/>
              </w:rPr>
              <w:t>ของตัวแปรในสมมติฐานที่สำคัญ</w:t>
            </w:r>
            <w:r w:rsidRPr="00F14449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ในกรณีที่อัตราดังกล่าว</w:t>
            </w:r>
            <w:r w:rsidR="00BA5FBB">
              <w:rPr>
                <w:rFonts w:ascii="Cordia New" w:hAnsi="Cordia New" w:cs="Cordia New"/>
                <w:spacing w:val="-6"/>
                <w:sz w:val="26"/>
                <w:szCs w:val="26"/>
              </w:rPr>
              <w:br/>
            </w:r>
            <w:r w:rsidRPr="00F14449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ไม่เป็นไปตามที่คาดไว้ จะเป็นผลให้</w:t>
            </w:r>
            <w:r w:rsidRPr="00F14449">
              <w:rPr>
                <w:rFonts w:ascii="Cordia New" w:hAnsi="Cordia New" w:cs="Cordia New"/>
                <w:sz w:val="26"/>
                <w:szCs w:val="26"/>
                <w:cs/>
              </w:rPr>
              <w:t>คาดการณ์ได้ถึงค่าเผื่อการด้อยค่าที่จะเกิดขึ้นในอนาคต</w:t>
            </w:r>
          </w:p>
          <w:p w14:paraId="23031CF6" w14:textId="2869EA1D" w:rsidR="00796481" w:rsidRDefault="00796481" w:rsidP="00885C35">
            <w:pPr>
              <w:pStyle w:val="Default"/>
              <w:numPr>
                <w:ilvl w:val="0"/>
                <w:numId w:val="5"/>
              </w:numPr>
              <w:ind w:left="315" w:hanging="270"/>
              <w:jc w:val="thaiDistribute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F14449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ประเมินความ</w:t>
            </w:r>
            <w:r w:rsidR="003E7AE1">
              <w:rPr>
                <w:rFonts w:ascii="Cordia New" w:hAnsi="Cordia New" w:cs="Cordia New" w:hint="cs"/>
                <w:spacing w:val="-8"/>
                <w:sz w:val="26"/>
                <w:szCs w:val="26"/>
                <w:cs/>
              </w:rPr>
              <w:t>เหมาะสม</w:t>
            </w:r>
            <w:r w:rsidRPr="00F14449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ของการเปิดเผยในหมายเหตุประกอบ</w:t>
            </w:r>
            <w:r w:rsidR="00F1444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F14449">
              <w:rPr>
                <w:rFonts w:ascii="Cordia New" w:hAnsi="Cordia New" w:cs="Cordia New"/>
                <w:sz w:val="26"/>
                <w:szCs w:val="26"/>
                <w:cs/>
              </w:rPr>
              <w:t>งบการเงิน รวมถึงการเปิดเผยเกี่ยวกับ</w:t>
            </w:r>
            <w:r w:rsidRPr="00F14449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สมมติฐานที่สำคัญและ</w:t>
            </w:r>
            <w:r w:rsidR="001A74ED">
              <w:rPr>
                <w:rFonts w:ascii="Cordia New" w:hAnsi="Cordia New" w:cs="Cordia New" w:hint="cs"/>
                <w:spacing w:val="-4"/>
                <w:sz w:val="26"/>
                <w:szCs w:val="26"/>
                <w:cs/>
              </w:rPr>
              <w:t>การวิเคราะห์</w:t>
            </w:r>
            <w:r w:rsidRPr="00F14449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ความอ่อนไหวในสมมติฐานนั้น</w:t>
            </w:r>
            <w:r w:rsidRPr="00F14449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</w:t>
            </w:r>
            <w:r w:rsidRPr="00F14449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ๆ </w:t>
            </w:r>
          </w:p>
          <w:p w14:paraId="4426DF96" w14:textId="1A69AB8A" w:rsidR="00C54085" w:rsidRDefault="00C54085" w:rsidP="001823AE">
            <w:pPr>
              <w:pStyle w:val="Default"/>
              <w:jc w:val="thaiDistribute"/>
              <w:rPr>
                <w:rFonts w:ascii="Cordia New" w:hAnsi="Cordia New" w:cs="Cordia New"/>
                <w:spacing w:val="-4"/>
                <w:sz w:val="16"/>
                <w:szCs w:val="16"/>
              </w:rPr>
            </w:pPr>
          </w:p>
          <w:p w14:paraId="62E683D4" w14:textId="405C4CC8" w:rsidR="006216FE" w:rsidRDefault="006216FE" w:rsidP="001823AE">
            <w:pPr>
              <w:pStyle w:val="Default"/>
              <w:jc w:val="thaiDistribute"/>
              <w:rPr>
                <w:rFonts w:ascii="Cordia New" w:hAnsi="Cordia New" w:cs="Cordia New"/>
                <w:spacing w:val="-4"/>
                <w:sz w:val="16"/>
                <w:szCs w:val="16"/>
              </w:rPr>
            </w:pPr>
          </w:p>
          <w:p w14:paraId="2FFA7CA8" w14:textId="378D175E" w:rsidR="006216FE" w:rsidRDefault="006216FE" w:rsidP="001823AE">
            <w:pPr>
              <w:pStyle w:val="Default"/>
              <w:jc w:val="thaiDistribute"/>
              <w:rPr>
                <w:rFonts w:ascii="Cordia New" w:hAnsi="Cordia New" w:cs="Cordia New"/>
                <w:spacing w:val="-4"/>
                <w:sz w:val="16"/>
                <w:szCs w:val="16"/>
              </w:rPr>
            </w:pPr>
          </w:p>
          <w:p w14:paraId="3AC63EED" w14:textId="6268D267" w:rsidR="006216FE" w:rsidRDefault="006216FE" w:rsidP="001823AE">
            <w:pPr>
              <w:pStyle w:val="Default"/>
              <w:jc w:val="thaiDistribute"/>
              <w:rPr>
                <w:rFonts w:ascii="Cordia New" w:hAnsi="Cordia New" w:cs="Cordia New"/>
                <w:spacing w:val="-4"/>
                <w:sz w:val="16"/>
                <w:szCs w:val="16"/>
              </w:rPr>
            </w:pPr>
          </w:p>
          <w:p w14:paraId="6A5C9E1F" w14:textId="7E2AE9E5" w:rsidR="006216FE" w:rsidRDefault="006216FE" w:rsidP="001823AE">
            <w:pPr>
              <w:pStyle w:val="Default"/>
              <w:jc w:val="thaiDistribute"/>
              <w:rPr>
                <w:rFonts w:ascii="Cordia New" w:hAnsi="Cordia New" w:cs="Cordia New"/>
                <w:spacing w:val="-4"/>
                <w:sz w:val="16"/>
                <w:szCs w:val="16"/>
              </w:rPr>
            </w:pPr>
          </w:p>
          <w:p w14:paraId="4F5BDFD7" w14:textId="12A71971" w:rsidR="006216FE" w:rsidRDefault="006216FE" w:rsidP="001823AE">
            <w:pPr>
              <w:pStyle w:val="Default"/>
              <w:jc w:val="thaiDistribute"/>
              <w:rPr>
                <w:rFonts w:ascii="Cordia New" w:hAnsi="Cordia New" w:cs="Cordia New"/>
                <w:spacing w:val="-4"/>
                <w:sz w:val="16"/>
                <w:szCs w:val="16"/>
              </w:rPr>
            </w:pPr>
          </w:p>
          <w:p w14:paraId="2F87D1D4" w14:textId="08897A53" w:rsidR="006216FE" w:rsidRDefault="006216FE" w:rsidP="001823AE">
            <w:pPr>
              <w:pStyle w:val="Default"/>
              <w:jc w:val="thaiDistribute"/>
              <w:rPr>
                <w:rFonts w:ascii="Cordia New" w:hAnsi="Cordia New" w:cs="Cordia New"/>
                <w:spacing w:val="-4"/>
                <w:sz w:val="16"/>
                <w:szCs w:val="16"/>
              </w:rPr>
            </w:pPr>
          </w:p>
          <w:p w14:paraId="1D26807F" w14:textId="691C4068" w:rsidR="006216FE" w:rsidRDefault="006216FE" w:rsidP="001823AE">
            <w:pPr>
              <w:pStyle w:val="Default"/>
              <w:jc w:val="thaiDistribute"/>
              <w:rPr>
                <w:rFonts w:ascii="Cordia New" w:hAnsi="Cordia New" w:cs="Cordia New"/>
                <w:spacing w:val="-4"/>
                <w:sz w:val="16"/>
                <w:szCs w:val="16"/>
              </w:rPr>
            </w:pPr>
          </w:p>
          <w:p w14:paraId="7BDFBF6D" w14:textId="51BFBD25" w:rsidR="006216FE" w:rsidRDefault="006216FE" w:rsidP="001823AE">
            <w:pPr>
              <w:pStyle w:val="Default"/>
              <w:jc w:val="thaiDistribute"/>
              <w:rPr>
                <w:rFonts w:ascii="Cordia New" w:hAnsi="Cordia New" w:cs="Cordia New"/>
                <w:spacing w:val="-4"/>
                <w:sz w:val="16"/>
                <w:szCs w:val="16"/>
              </w:rPr>
            </w:pPr>
          </w:p>
          <w:p w14:paraId="43C81AB8" w14:textId="77777777" w:rsidR="006216FE" w:rsidRPr="00BA5FBB" w:rsidRDefault="006216FE" w:rsidP="001823AE">
            <w:pPr>
              <w:pStyle w:val="Default"/>
              <w:jc w:val="thaiDistribute"/>
              <w:rPr>
                <w:rFonts w:ascii="Cordia New" w:hAnsi="Cordia New" w:cs="Cordia New"/>
                <w:spacing w:val="-4"/>
                <w:sz w:val="16"/>
                <w:szCs w:val="16"/>
              </w:rPr>
            </w:pPr>
          </w:p>
          <w:p w14:paraId="06776774" w14:textId="6A85D6FB" w:rsidR="00796481" w:rsidRPr="00F14449" w:rsidRDefault="00796481" w:rsidP="00F14449">
            <w:pPr>
              <w:pStyle w:val="Default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14449">
              <w:rPr>
                <w:rFonts w:ascii="Cordia New" w:hAnsi="Cordia New" w:cs="Cordia New"/>
                <w:sz w:val="26"/>
                <w:szCs w:val="26"/>
                <w:cs/>
              </w:rPr>
              <w:lastRenderedPageBreak/>
              <w:t>จากการปฏิบัติงานดังกล่าวข้างต้น ข้าพเจ้าพบว่าข้อสมมติฐาน</w:t>
            </w:r>
            <w:r w:rsidRPr="00F14449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ที่สำคัญที่ผู้บริหารใช้ในการพิจารณาการด้อยค่าของเครื่องหมาย</w:t>
            </w:r>
            <w:r w:rsidRPr="00B1595C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การค้ามีความสมเหตุสมผลตามหลักฐานที่มีอยู่</w:t>
            </w:r>
          </w:p>
        </w:tc>
      </w:tr>
      <w:tr w:rsidR="001902DD" w:rsidRPr="00F14449" w14:paraId="79653A13" w14:textId="77777777" w:rsidTr="00420159">
        <w:tc>
          <w:tcPr>
            <w:tcW w:w="4622" w:type="dxa"/>
            <w:tcBorders>
              <w:bottom w:val="dotted" w:sz="4" w:space="0" w:color="FFA543"/>
            </w:tcBorders>
            <w:shd w:val="clear" w:color="auto" w:fill="auto"/>
          </w:tcPr>
          <w:p w14:paraId="7ED5CC42" w14:textId="17B04702" w:rsidR="001902DD" w:rsidRPr="00F14449" w:rsidRDefault="001902DD" w:rsidP="00796481">
            <w:pPr>
              <w:pStyle w:val="Default"/>
              <w:ind w:right="162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4587" w:type="dxa"/>
            <w:tcBorders>
              <w:bottom w:val="dotted" w:sz="4" w:space="0" w:color="FFA543"/>
            </w:tcBorders>
            <w:shd w:val="clear" w:color="auto" w:fill="FAFAFA"/>
          </w:tcPr>
          <w:p w14:paraId="6B09FE14" w14:textId="77777777" w:rsidR="001902DD" w:rsidRPr="00F14449" w:rsidRDefault="001902DD" w:rsidP="00796481">
            <w:pPr>
              <w:pStyle w:val="Default"/>
              <w:ind w:right="162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92E44" w:rsidRPr="00F14449" w14:paraId="2E4F01E3" w14:textId="77777777" w:rsidTr="00420159">
        <w:tc>
          <w:tcPr>
            <w:tcW w:w="4622" w:type="dxa"/>
            <w:tcBorders>
              <w:top w:val="dotted" w:sz="4" w:space="0" w:color="FFA543"/>
            </w:tcBorders>
            <w:shd w:val="clear" w:color="auto" w:fill="auto"/>
          </w:tcPr>
          <w:p w14:paraId="3B71F200" w14:textId="77777777" w:rsidR="00492E44" w:rsidRPr="00F14449" w:rsidRDefault="00492E44" w:rsidP="00796481">
            <w:pPr>
              <w:pStyle w:val="Default"/>
              <w:ind w:right="162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4587" w:type="dxa"/>
            <w:tcBorders>
              <w:top w:val="dotted" w:sz="4" w:space="0" w:color="FFA543"/>
            </w:tcBorders>
            <w:shd w:val="clear" w:color="auto" w:fill="FAFAFA"/>
          </w:tcPr>
          <w:p w14:paraId="1D5DB0A9" w14:textId="77777777" w:rsidR="00492E44" w:rsidRPr="00F14449" w:rsidRDefault="00492E44" w:rsidP="00796481">
            <w:pPr>
              <w:pStyle w:val="Default"/>
              <w:ind w:right="162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14449" w:rsidRPr="00F14449" w14:paraId="413553C3" w14:textId="77777777" w:rsidTr="00420159">
        <w:tc>
          <w:tcPr>
            <w:tcW w:w="4622" w:type="dxa"/>
            <w:shd w:val="clear" w:color="auto" w:fill="auto"/>
          </w:tcPr>
          <w:p w14:paraId="280827AD" w14:textId="0EE7427F" w:rsidR="00F14449" w:rsidRPr="00F14449" w:rsidRDefault="00F14449" w:rsidP="00F14449">
            <w:pPr>
              <w:pStyle w:val="Default"/>
              <w:ind w:right="162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  <w:r w:rsidRPr="00F14449"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  <w:cs/>
              </w:rPr>
              <w:t>การ</w:t>
            </w:r>
            <w:r w:rsidR="00955906">
              <w:rPr>
                <w:rFonts w:ascii="Cordia New" w:hAnsi="Cordia New" w:cs="Cordia New" w:hint="cs"/>
                <w:b/>
                <w:bCs/>
                <w:i/>
                <w:iCs/>
                <w:sz w:val="26"/>
                <w:szCs w:val="26"/>
                <w:cs/>
              </w:rPr>
              <w:t>เปลี่ยนแปลงนโยบายการบัญชีเรื่องการแสดงมูลค่าที่ดินเป็นวิธีตีราคาใหม่</w:t>
            </w:r>
          </w:p>
        </w:tc>
        <w:tc>
          <w:tcPr>
            <w:tcW w:w="4587" w:type="dxa"/>
            <w:shd w:val="clear" w:color="auto" w:fill="FAFAFA"/>
          </w:tcPr>
          <w:p w14:paraId="5BE6D2E4" w14:textId="77777777" w:rsidR="00F14449" w:rsidRPr="00F14449" w:rsidRDefault="00F14449" w:rsidP="00796481">
            <w:pPr>
              <w:pStyle w:val="Default"/>
              <w:ind w:right="162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14449" w:rsidRPr="00F14449" w14:paraId="7CE3AABA" w14:textId="77777777" w:rsidTr="00420159">
        <w:tc>
          <w:tcPr>
            <w:tcW w:w="4622" w:type="dxa"/>
            <w:shd w:val="clear" w:color="auto" w:fill="auto"/>
          </w:tcPr>
          <w:p w14:paraId="35DB3F00" w14:textId="77777777" w:rsidR="00F14449" w:rsidRPr="00F14449" w:rsidRDefault="00F14449" w:rsidP="00F14449">
            <w:pPr>
              <w:pStyle w:val="Default"/>
              <w:ind w:right="162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4587" w:type="dxa"/>
            <w:shd w:val="clear" w:color="auto" w:fill="FAFAFA"/>
          </w:tcPr>
          <w:p w14:paraId="370CB0B4" w14:textId="77777777" w:rsidR="00F14449" w:rsidRPr="00F14449" w:rsidRDefault="00F14449" w:rsidP="00796481">
            <w:pPr>
              <w:pStyle w:val="Default"/>
              <w:ind w:right="162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92E44" w:rsidRPr="00F14449" w14:paraId="52462E46" w14:textId="77777777" w:rsidTr="00E1074E">
        <w:tc>
          <w:tcPr>
            <w:tcW w:w="4622" w:type="dxa"/>
            <w:shd w:val="clear" w:color="auto" w:fill="auto"/>
          </w:tcPr>
          <w:p w14:paraId="7FDF2306" w14:textId="5459D30F" w:rsidR="00AB50B8" w:rsidRPr="00DF0683" w:rsidRDefault="00AB50B8" w:rsidP="00AB50B8">
            <w:pPr>
              <w:spacing w:after="0" w:line="240" w:lineRule="auto"/>
              <w:jc w:val="thaiDistribute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</w:pPr>
            <w:r w:rsidRPr="00DF0683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ตามที่เปิดเผยในหมายเหตุ</w:t>
            </w:r>
            <w:r w:rsidRPr="00DF0683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CE33F1" w:rsidRPr="00CE33F1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bidi="th-TH"/>
              </w:rPr>
              <w:t>9</w:t>
            </w:r>
            <w:r w:rsidRPr="00DF0683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ของงบการเงินรวมเกี่ยวกับการ</w:t>
            </w:r>
            <w:r w:rsidR="002B4B56">
              <w:rPr>
                <w:rFonts w:ascii="Cordia New" w:hAnsi="Cordia New" w:cs="Cord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ประมาณการทางบัญชีที่สำคัญและการใช้ดุลยพินิจที่เกี่ยวข้องกับที่ดิน ภายใต้ที่ดิน อาคารและอุปกรณ์</w:t>
            </w:r>
            <w:r w:rsidRPr="00DF0683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E974A2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bidi="th-TH"/>
              </w:rPr>
              <w:t xml:space="preserve">และหมายเหตุ </w:t>
            </w:r>
            <w:r w:rsidR="00CE33F1" w:rsidRPr="00CE33F1">
              <w:rPr>
                <w:rFonts w:ascii="Cordia New" w:hAnsi="Cordia New" w:cs="Cordia New"/>
                <w:color w:val="000000"/>
                <w:sz w:val="26"/>
                <w:szCs w:val="26"/>
                <w:lang w:bidi="th-TH"/>
              </w:rPr>
              <w:t>21</w:t>
            </w:r>
            <w:r w:rsidR="00E974A2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E974A2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bidi="th-TH"/>
              </w:rPr>
              <w:t>ที่ดิน อาคาร และอุปกรณ์</w:t>
            </w:r>
          </w:p>
          <w:p w14:paraId="2E4F9152" w14:textId="77777777" w:rsidR="009C7CD7" w:rsidRPr="00DF0683" w:rsidRDefault="009C7CD7" w:rsidP="009C7CD7">
            <w:pPr>
              <w:pStyle w:val="Default"/>
              <w:ind w:right="158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14:paraId="3D86BF3F" w14:textId="250C8DCB" w:rsidR="009C7CD7" w:rsidRDefault="009C7CD7" w:rsidP="00201BA5">
            <w:pPr>
              <w:pStyle w:val="Default"/>
              <w:autoSpaceDE/>
              <w:autoSpaceDN/>
              <w:adjustRightInd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F0683">
              <w:rPr>
                <w:rFonts w:ascii="Cordia New" w:hAnsi="Cordia New" w:cs="Cordia New" w:hint="cs"/>
                <w:sz w:val="26"/>
                <w:szCs w:val="26"/>
                <w:cs/>
              </w:rPr>
              <w:t>กลุ่ม</w:t>
            </w:r>
            <w:r w:rsidR="001110B8">
              <w:rPr>
                <w:rFonts w:ascii="Cordia New" w:hAnsi="Cordia New" w:cs="Cordia New" w:hint="cs"/>
                <w:sz w:val="26"/>
                <w:szCs w:val="26"/>
                <w:cs/>
              </w:rPr>
              <w:t>กิจการ</w:t>
            </w:r>
            <w:r w:rsidRPr="00DF0683">
              <w:rPr>
                <w:rFonts w:ascii="Cordia New" w:hAnsi="Cordia New" w:cs="Cordia New" w:hint="cs"/>
                <w:sz w:val="26"/>
                <w:szCs w:val="26"/>
                <w:cs/>
              </w:rPr>
              <w:t>ได้</w:t>
            </w:r>
            <w:r w:rsidR="002B4B56">
              <w:rPr>
                <w:rFonts w:ascii="Cordia New" w:hAnsi="Cordia New" w:cs="Cordia New" w:hint="cs"/>
                <w:sz w:val="26"/>
                <w:szCs w:val="26"/>
                <w:cs/>
              </w:rPr>
              <w:t>เปลี่ยนนโยบายการบัญชีเป็นการแสดงที่ดินภายใต้วิธีราคาที่ตีใหม่ตั้งแต่</w:t>
            </w:r>
            <w:r w:rsidR="009B18A3">
              <w:rPr>
                <w:rFonts w:ascii="Cordia New" w:hAnsi="Cordia New" w:cs="Cordia New" w:hint="cs"/>
                <w:sz w:val="26"/>
                <w:szCs w:val="26"/>
                <w:cs/>
              </w:rPr>
              <w:t>วันที่</w:t>
            </w:r>
            <w:r w:rsidR="002B4B5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="00CE33F1" w:rsidRPr="00CE33F1">
              <w:rPr>
                <w:rFonts w:ascii="Cordia New" w:hAnsi="Cordia New" w:cs="Cordia New"/>
                <w:sz w:val="26"/>
                <w:szCs w:val="26"/>
                <w:lang w:val="en-US"/>
              </w:rPr>
              <w:t>31</w:t>
            </w:r>
            <w:r w:rsidR="002B4B56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2B4B56">
              <w:rPr>
                <w:rFonts w:ascii="Cordia New" w:hAnsi="Cordia New" w:cs="Cordia New" w:hint="cs"/>
                <w:sz w:val="26"/>
                <w:szCs w:val="26"/>
                <w:cs/>
              </w:rPr>
              <w:t>ธันวาคม</w:t>
            </w:r>
            <w:r w:rsidR="002B4B56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2B4B56">
              <w:rPr>
                <w:rFonts w:ascii="Cordia New" w:hAnsi="Cordia New" w:cs="Cordia New" w:hint="cs"/>
                <w:sz w:val="26"/>
                <w:szCs w:val="26"/>
                <w:cs/>
              </w:rPr>
              <w:t>พ</w:t>
            </w:r>
            <w:r w:rsidR="002B4B56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2B4B56">
              <w:rPr>
                <w:rFonts w:ascii="Cordia New" w:hAnsi="Cordia New" w:cs="Cordia New" w:hint="cs"/>
                <w:sz w:val="26"/>
                <w:szCs w:val="26"/>
                <w:cs/>
              </w:rPr>
              <w:t>ศ</w:t>
            </w:r>
            <w:r w:rsidR="002B4B56">
              <w:rPr>
                <w:rFonts w:ascii="Cordia New" w:hAnsi="Cordia New" w:cs="Cordia New"/>
                <w:sz w:val="26"/>
                <w:szCs w:val="26"/>
              </w:rPr>
              <w:t xml:space="preserve">. </w:t>
            </w:r>
            <w:r w:rsidR="00CE33F1" w:rsidRPr="00CE33F1">
              <w:rPr>
                <w:rFonts w:ascii="Cordia New" w:hAnsi="Cordia New" w:cs="Cordia New"/>
                <w:sz w:val="26"/>
                <w:szCs w:val="26"/>
                <w:lang w:val="en-US"/>
              </w:rPr>
              <w:t>2564</w:t>
            </w:r>
            <w:r w:rsidR="002B4B56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2B4B5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โดยแสดงที่ดินที่มูลค่ายุติธรรมจำนวน </w:t>
            </w:r>
            <w:r w:rsidR="00CE33F1" w:rsidRPr="00CE33F1">
              <w:rPr>
                <w:rFonts w:ascii="Cordia New" w:hAnsi="Cordia New" w:cs="Cordia New"/>
                <w:sz w:val="26"/>
                <w:szCs w:val="26"/>
                <w:lang w:val="en-US"/>
              </w:rPr>
              <w:t>58</w:t>
            </w:r>
            <w:r w:rsidR="00AD323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E33F1" w:rsidRPr="00CE33F1">
              <w:rPr>
                <w:rFonts w:ascii="Cordia New" w:hAnsi="Cordia New" w:cs="Cordia New"/>
                <w:sz w:val="26"/>
                <w:szCs w:val="26"/>
                <w:lang w:val="en-US"/>
              </w:rPr>
              <w:t>950</w:t>
            </w:r>
            <w:r w:rsidR="002B4B56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2B4B5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ล้านบาท ณ วันที่ </w:t>
            </w:r>
            <w:r w:rsidR="00CE33F1" w:rsidRPr="00CE33F1">
              <w:rPr>
                <w:rFonts w:ascii="Cordia New" w:hAnsi="Cordia New" w:cs="Cordia New"/>
                <w:sz w:val="26"/>
                <w:szCs w:val="26"/>
                <w:lang w:val="en-US"/>
              </w:rPr>
              <w:t>31</w:t>
            </w:r>
            <w:r w:rsidR="002B4B56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2B4B56">
              <w:rPr>
                <w:rFonts w:ascii="Cordia New" w:hAnsi="Cordia New" w:cs="Cordia New" w:hint="cs"/>
                <w:sz w:val="26"/>
                <w:szCs w:val="26"/>
                <w:cs/>
              </w:rPr>
              <w:t>ธันวาคม พ</w:t>
            </w:r>
            <w:r w:rsidR="002B4B56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2B4B56">
              <w:rPr>
                <w:rFonts w:ascii="Cordia New" w:hAnsi="Cordia New" w:cs="Cordia New" w:hint="cs"/>
                <w:sz w:val="26"/>
                <w:szCs w:val="26"/>
                <w:cs/>
              </w:rPr>
              <w:t>ศ</w:t>
            </w:r>
            <w:r w:rsidR="002B4B56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2B4B5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="00CE33F1" w:rsidRPr="00CE33F1">
              <w:rPr>
                <w:rFonts w:ascii="Cordia New" w:hAnsi="Cordia New" w:cs="Cordia New"/>
                <w:sz w:val="26"/>
                <w:szCs w:val="26"/>
                <w:lang w:val="en-US"/>
              </w:rPr>
              <w:t>2564</w:t>
            </w:r>
            <w:r w:rsidR="002B4B56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2B4B56">
              <w:rPr>
                <w:rFonts w:ascii="Cordia New" w:hAnsi="Cordia New" w:cs="Cordia New" w:hint="cs"/>
                <w:sz w:val="26"/>
                <w:szCs w:val="26"/>
                <w:cs/>
              </w:rPr>
              <w:t>ซึ่ง</w:t>
            </w:r>
            <w:r w:rsidR="009B18A3">
              <w:rPr>
                <w:rFonts w:ascii="Cordia New" w:hAnsi="Cordia New" w:cs="Cordia New" w:hint="cs"/>
                <w:sz w:val="26"/>
                <w:szCs w:val="26"/>
                <w:cs/>
              </w:rPr>
              <w:t>เป็นการ</w:t>
            </w:r>
            <w:r w:rsidR="002B4B56">
              <w:rPr>
                <w:rFonts w:ascii="Cordia New" w:hAnsi="Cordia New" w:cs="Cordia New" w:hint="cs"/>
                <w:sz w:val="26"/>
                <w:szCs w:val="26"/>
                <w:cs/>
              </w:rPr>
              <w:t>ประเมินมูลค่าใหม่จาก</w:t>
            </w:r>
            <w:r w:rsidR="006844C7">
              <w:rPr>
                <w:rFonts w:ascii="Cordia New" w:hAnsi="Cordia New" w:cs="Cordia New" w:hint="cs"/>
                <w:sz w:val="26"/>
                <w:szCs w:val="26"/>
                <w:cs/>
              </w:rPr>
              <w:t>วิธี</w:t>
            </w:r>
            <w:r w:rsidR="002B4B56">
              <w:rPr>
                <w:rFonts w:ascii="Cordia New" w:hAnsi="Cordia New" w:cs="Cordia New" w:hint="cs"/>
                <w:sz w:val="26"/>
                <w:szCs w:val="26"/>
                <w:cs/>
              </w:rPr>
              <w:t>ราคาทุน</w:t>
            </w:r>
            <w:r w:rsidR="009B18A3">
              <w:rPr>
                <w:rFonts w:ascii="Cordia New" w:hAnsi="Cordia New" w:cs="Cordia New" w:hint="cs"/>
                <w:sz w:val="26"/>
                <w:szCs w:val="26"/>
                <w:cs/>
              </w:rPr>
              <w:t>จำนวน</w:t>
            </w:r>
            <w:r w:rsidR="002B4B5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="00CE33F1" w:rsidRPr="00CE33F1">
              <w:rPr>
                <w:rFonts w:ascii="Cordia New" w:hAnsi="Cordia New" w:cs="Cordia New"/>
                <w:sz w:val="26"/>
                <w:szCs w:val="26"/>
                <w:lang w:val="en-US"/>
              </w:rPr>
              <w:t>42</w:t>
            </w:r>
            <w:r w:rsidR="00AD323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E33F1" w:rsidRPr="00CE33F1">
              <w:rPr>
                <w:rFonts w:ascii="Cordia New" w:hAnsi="Cordia New" w:cs="Cordia New"/>
                <w:sz w:val="26"/>
                <w:szCs w:val="26"/>
                <w:lang w:val="en-US"/>
              </w:rPr>
              <w:t>719</w:t>
            </w:r>
            <w:r w:rsidR="002B4B5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ล้านบาท กลุ่มกิจการรับรู้กำไรจากการตีมูลค่าที่ดินจำนวน </w:t>
            </w:r>
            <w:r w:rsidR="00CE33F1" w:rsidRPr="00CE33F1">
              <w:rPr>
                <w:rFonts w:ascii="Cordia New" w:hAnsi="Cordia New" w:cs="Cordia New"/>
                <w:sz w:val="26"/>
                <w:szCs w:val="26"/>
                <w:lang w:val="en-US"/>
              </w:rPr>
              <w:t>14</w:t>
            </w:r>
            <w:r w:rsidR="00AD323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E33F1" w:rsidRPr="00CE33F1">
              <w:rPr>
                <w:rFonts w:ascii="Cordia New" w:hAnsi="Cordia New" w:cs="Cordia New"/>
                <w:sz w:val="26"/>
                <w:szCs w:val="26"/>
                <w:lang w:val="en-US"/>
              </w:rPr>
              <w:t>532</w:t>
            </w:r>
            <w:r w:rsidR="002B4B56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2B4B5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ล้านบาทในกำไรเบ็ดเสร็จอื่น </w:t>
            </w:r>
            <w:r w:rsidR="002B4B56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2B4B56">
              <w:rPr>
                <w:rFonts w:ascii="Cordia New" w:hAnsi="Cordia New" w:cs="Cordia New" w:hint="cs"/>
                <w:sz w:val="26"/>
                <w:szCs w:val="26"/>
                <w:cs/>
              </w:rPr>
              <w:t>สุทธิจากภาษี</w:t>
            </w:r>
            <w:r w:rsidR="002B4B56">
              <w:rPr>
                <w:rFonts w:ascii="Cordia New" w:hAnsi="Cordia New" w:cs="Cordia New"/>
                <w:sz w:val="26"/>
                <w:szCs w:val="26"/>
              </w:rPr>
              <w:t>)</w:t>
            </w:r>
            <w:r w:rsidR="001110B8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1110B8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และรับรู้ขาดทุนจากการตีมูลค่าที่ดินจำนวน </w:t>
            </w:r>
            <w:r w:rsidR="00CE33F1" w:rsidRPr="00CE33F1">
              <w:rPr>
                <w:rFonts w:ascii="Cordia New" w:hAnsi="Cordia New" w:cs="Cordia New"/>
                <w:sz w:val="26"/>
                <w:szCs w:val="26"/>
                <w:lang w:val="en-US"/>
              </w:rPr>
              <w:t>1</w:t>
            </w:r>
            <w:r w:rsidR="001110B8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E33F1" w:rsidRPr="00CE33F1">
              <w:rPr>
                <w:rFonts w:ascii="Cordia New" w:hAnsi="Cordia New" w:cs="Cordia New"/>
                <w:sz w:val="26"/>
                <w:szCs w:val="26"/>
                <w:lang w:val="en-US"/>
              </w:rPr>
              <w:t>968</w:t>
            </w:r>
            <w:r w:rsidR="001110B8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1110B8">
              <w:rPr>
                <w:rFonts w:ascii="Cordia New" w:hAnsi="Cordia New" w:cs="Cordia New" w:hint="cs"/>
                <w:sz w:val="26"/>
                <w:szCs w:val="26"/>
                <w:cs/>
              </w:rPr>
              <w:t>ล้านบาทในขาดทุนสำหรับปี (สุทธิจากภาษี)</w:t>
            </w:r>
          </w:p>
          <w:p w14:paraId="652054C8" w14:textId="24617A50" w:rsidR="00142FFB" w:rsidRDefault="00142FFB" w:rsidP="00201BA5">
            <w:pPr>
              <w:pStyle w:val="Default"/>
              <w:autoSpaceDE/>
              <w:autoSpaceDN/>
              <w:adjustRightInd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14:paraId="4A9E19FE" w14:textId="283670B4" w:rsidR="00142FFB" w:rsidRDefault="00142FFB" w:rsidP="00201BA5">
            <w:pPr>
              <w:pStyle w:val="Default"/>
              <w:autoSpaceDE/>
              <w:autoSpaceDN/>
              <w:adjustRightInd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ผู้บริหารได้จัดทำการตีมูลค่าที่ดินใหม่โดย</w:t>
            </w:r>
          </w:p>
          <w:p w14:paraId="5CB1A76D" w14:textId="1B4B6357" w:rsidR="00142FFB" w:rsidRDefault="00142FFB" w:rsidP="00201BA5">
            <w:pPr>
              <w:pStyle w:val="Default"/>
              <w:autoSpaceDE/>
              <w:autoSpaceDN/>
              <w:adjustRightInd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14:paraId="362EB37C" w14:textId="38A85C56" w:rsidR="000F6658" w:rsidRDefault="000F6658" w:rsidP="00201BA5">
            <w:pPr>
              <w:pStyle w:val="Default"/>
              <w:autoSpaceDE/>
              <w:autoSpaceDN/>
              <w:adjustRightInd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14:paraId="2DEB233D" w14:textId="4B8E640F" w:rsidR="000F6658" w:rsidRDefault="000F6658" w:rsidP="00201BA5">
            <w:pPr>
              <w:pStyle w:val="Default"/>
              <w:autoSpaceDE/>
              <w:autoSpaceDN/>
              <w:adjustRightInd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14:paraId="30A175E8" w14:textId="77777777" w:rsidR="00734272" w:rsidRDefault="00734272" w:rsidP="00201BA5">
            <w:pPr>
              <w:pStyle w:val="Default"/>
              <w:autoSpaceDE/>
              <w:autoSpaceDN/>
              <w:adjustRightInd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14:paraId="77030BE3" w14:textId="4AEC0132" w:rsidR="000F6658" w:rsidRDefault="000F6658" w:rsidP="00201BA5">
            <w:pPr>
              <w:pStyle w:val="Default"/>
              <w:autoSpaceDE/>
              <w:autoSpaceDN/>
              <w:adjustRightInd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14:paraId="294E6308" w14:textId="77777777" w:rsidR="000F6658" w:rsidRDefault="000F6658" w:rsidP="00201BA5">
            <w:pPr>
              <w:pStyle w:val="Default"/>
              <w:autoSpaceDE/>
              <w:autoSpaceDN/>
              <w:adjustRightInd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14:paraId="467765D6" w14:textId="4D33574C" w:rsidR="001346C4" w:rsidRPr="00B72857" w:rsidRDefault="00CE33F1" w:rsidP="00B72857">
            <w:pPr>
              <w:spacing w:after="0" w:line="240" w:lineRule="auto"/>
              <w:ind w:left="345" w:hanging="345"/>
              <w:jc w:val="thaiDistribute"/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</w:pPr>
            <w:r w:rsidRPr="00CE33F1">
              <w:rPr>
                <w:rFonts w:ascii="Cordia New" w:hAnsi="Cordia New" w:cs="Cordia New"/>
                <w:color w:val="000000"/>
                <w:sz w:val="26"/>
                <w:szCs w:val="26"/>
                <w:lang w:bidi="th-TH"/>
              </w:rPr>
              <w:lastRenderedPageBreak/>
              <w:t>1</w:t>
            </w:r>
            <w:r w:rsidR="00142FFB" w:rsidRPr="00F14449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>.</w:t>
            </w:r>
            <w:r w:rsidR="00142FFB" w:rsidRPr="00F1444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="00142FFB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bidi="th-TH"/>
              </w:rPr>
              <w:t>สำหรับที่ดินที่สามารถหาราคาตลาดอ้างอิงของที่ดินที่เปรียบเทียบได้ ผู้บริหาร</w:t>
            </w:r>
            <w:r w:rsidR="001110B8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bidi="th-TH"/>
              </w:rPr>
              <w:t>ประเมินมูลค่ายุติธรรมของที่ดินภายใต้วิธีเปรียบเทียบราคาขาย โดย</w:t>
            </w:r>
            <w:r w:rsidR="00142FFB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bidi="th-TH"/>
              </w:rPr>
              <w:t>พิจารณาลักษณะของที่ดินที่นำมาเปรียบเทียบ และทำการปรับปรุงที่เหมาะสม</w:t>
            </w:r>
            <w:r w:rsidR="00A67BD1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bidi="th-TH"/>
              </w:rPr>
              <w:t>กับลักษณะของที่ดิน</w:t>
            </w:r>
            <w:r w:rsidR="001110B8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bidi="th-TH"/>
              </w:rPr>
              <w:t>ของกลุ่มกิจการ</w:t>
            </w:r>
            <w:r w:rsidR="00A67BD1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142FFB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bidi="th-TH"/>
              </w:rPr>
              <w:t>เพื่อหามูลค่ายุติธรรมของที่ดินดังกล่าว</w:t>
            </w:r>
          </w:p>
          <w:p w14:paraId="4E7FBBBA" w14:textId="65B8F2C8" w:rsidR="001346C4" w:rsidRDefault="00CE33F1" w:rsidP="00B72857">
            <w:pPr>
              <w:spacing w:after="0" w:line="240" w:lineRule="auto"/>
              <w:ind w:left="345" w:hanging="345"/>
              <w:jc w:val="thaiDistribute"/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</w:pPr>
            <w:r w:rsidRPr="00CE33F1">
              <w:rPr>
                <w:rFonts w:ascii="Cordia New" w:hAnsi="Cordia New" w:cs="Cordia New"/>
                <w:color w:val="000000"/>
                <w:sz w:val="26"/>
                <w:szCs w:val="26"/>
                <w:lang w:bidi="th-TH"/>
              </w:rPr>
              <w:t>2</w:t>
            </w:r>
            <w:r w:rsidR="001346C4" w:rsidRPr="00F14449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>.</w:t>
            </w:r>
            <w:r w:rsidR="001346C4" w:rsidRPr="00F1444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="001346C4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bidi="th-TH"/>
              </w:rPr>
              <w:t xml:space="preserve">สำหรับที่ดินที่ราคาตลาดอ้างอิงของที่ดินที่เปรียบเทียบได้มีจำกัด ผู้บริหารประเมินมูลค่ายุติธรรมของที่ดินโดยวิธีรายได้ </w:t>
            </w:r>
            <w:r w:rsidR="001346C4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 xml:space="preserve">(income approach) </w:t>
            </w:r>
            <w:r w:rsidR="001346C4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bidi="th-TH"/>
              </w:rPr>
              <w:t>สำหรับแต่ละหน่วยสินทรัพย์</w:t>
            </w:r>
            <w:r w:rsidR="001346C4" w:rsidRPr="00E1074E">
              <w:rPr>
                <w:rFonts w:ascii="Cordia New" w:hAnsi="Cordia New" w:cs="Cord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ที่ก่อให้เกิดเงินสดโดยวิธีคิดลดกระแสเงินสด วิธีการดังกล่าว</w:t>
            </w:r>
            <w:r w:rsidR="001346C4" w:rsidRPr="00E1074E"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  <w:cs/>
                <w:lang w:val="en-GB" w:bidi="th-TH"/>
              </w:rPr>
              <w:t xml:space="preserve">ใช้กระแสเงินสด </w:t>
            </w:r>
            <w:r w:rsidR="001346C4" w:rsidRPr="00E1074E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lang w:val="en-GB" w:bidi="th-TH"/>
              </w:rPr>
              <w:t>(</w:t>
            </w:r>
            <w:r w:rsidR="001346C4" w:rsidRPr="00E1074E"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  <w:cs/>
                <w:lang w:val="en-GB" w:bidi="th-TH"/>
              </w:rPr>
              <w:t>รายได้ และค่าใช้จ่าย</w:t>
            </w:r>
            <w:r w:rsidR="001346C4" w:rsidRPr="00E1074E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lang w:val="en-GB" w:bidi="th-TH"/>
              </w:rPr>
              <w:t xml:space="preserve">) </w:t>
            </w:r>
            <w:r w:rsidR="001346C4" w:rsidRPr="00E1074E"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  <w:cs/>
                <w:lang w:val="en-GB" w:bidi="th-TH"/>
              </w:rPr>
              <w:t>สำหรับแต่ละหน่วย</w:t>
            </w:r>
            <w:r w:rsidR="001346C4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bidi="th-TH"/>
              </w:rPr>
              <w:t>สินทรัพย์ที่ก่อให้เกิดเงินสด</w:t>
            </w:r>
            <w:r w:rsidR="003E7AE1" w:rsidRPr="00F1444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กลับมาเป็นมูลค่าปัจจุบันโดยใช้อัตรา</w:t>
            </w:r>
            <w:r w:rsidR="003E7AE1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bidi="th-TH"/>
              </w:rPr>
              <w:t>คิดลดที่เกี่ยวข้อง</w:t>
            </w:r>
            <w:r w:rsidR="001346C4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bidi="th-TH"/>
              </w:rPr>
              <w:t xml:space="preserve"> และคิดมูลค่าสุดท้ายด้วยอัตรา</w:t>
            </w:r>
            <w:r w:rsidR="001346C4" w:rsidRPr="00F728C8">
              <w:rPr>
                <w:rFonts w:ascii="Cordia New" w:hAnsi="Cordia New" w:cs="Cord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การเติบโตของธุรกิจคงที่ภายหลังจากช่วงเวลาในประมาณการ</w:t>
            </w:r>
            <w:r w:rsidR="001346C4" w:rsidRPr="00E1074E"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347BE82C" w14:textId="40D023DC" w:rsidR="001346C4" w:rsidRDefault="00CE33F1" w:rsidP="001346C4">
            <w:pPr>
              <w:spacing w:after="0" w:line="240" w:lineRule="auto"/>
              <w:ind w:left="345" w:hanging="345"/>
              <w:jc w:val="thaiDistribute"/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bidi="th-TH"/>
              </w:rPr>
            </w:pPr>
            <w:r w:rsidRPr="00CE33F1">
              <w:rPr>
                <w:rFonts w:ascii="Cordia New" w:hAnsi="Cordia New" w:cs="Cordia New"/>
                <w:color w:val="000000"/>
                <w:sz w:val="26"/>
                <w:szCs w:val="26"/>
                <w:lang w:bidi="th-TH"/>
              </w:rPr>
              <w:t>3</w:t>
            </w:r>
            <w:r w:rsidR="001346C4" w:rsidRPr="00F14449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>.</w:t>
            </w:r>
            <w:r w:rsidR="001346C4" w:rsidRPr="00F1444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="00BC1945" w:rsidRPr="00E1074E">
              <w:rPr>
                <w:rFonts w:ascii="Cordia New" w:hAnsi="Cordia New" w:cs="Cord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ผู้บริหารใช้ผู้เชี่ยวชาญ</w:t>
            </w:r>
            <w:r w:rsidR="00BC1945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bidi="th-TH"/>
              </w:rPr>
              <w:t>ที่มีคุณวุฒิและมีความเป็นอิสระ</w:t>
            </w:r>
            <w:r w:rsidR="0073427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br/>
            </w:r>
            <w:r w:rsidR="00BC1945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bidi="th-TH"/>
              </w:rPr>
              <w:t>ในการประเมินมูลค่าอสังหาริมทรัพย์เพื่อประเมินมูลค่ายุติธรรมของที่ดินภายใต้ทั้งสองวิธี</w:t>
            </w:r>
            <w:r w:rsidR="00734272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734272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bidi="th-TH"/>
              </w:rPr>
              <w:t>ซึ่ง</w:t>
            </w:r>
            <w:r w:rsidR="00734272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bidi="th-TH"/>
              </w:rPr>
              <w:t>เกี่ยวข้องกับการ</w:t>
            </w:r>
            <w:r w:rsidR="0073427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br/>
            </w:r>
            <w:r w:rsidR="00734272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bidi="th-TH"/>
              </w:rPr>
              <w:t>ใช้ดุลยพินิจ</w:t>
            </w:r>
            <w:r w:rsidR="00734272" w:rsidRPr="00E1074E">
              <w:rPr>
                <w:rFonts w:ascii="Cordia New" w:hAnsi="Cordia New" w:cs="Cord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ที่สำคัญและมีผลกระทบที่มีนัยสำคัญ</w:t>
            </w:r>
          </w:p>
          <w:p w14:paraId="292D8F69" w14:textId="53E38A7B" w:rsidR="00BC1945" w:rsidRDefault="00BC1945" w:rsidP="001346C4">
            <w:pPr>
              <w:spacing w:after="0" w:line="240" w:lineRule="auto"/>
              <w:ind w:left="345" w:hanging="345"/>
              <w:jc w:val="thaiDistribute"/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</w:pPr>
          </w:p>
          <w:p w14:paraId="1677313A" w14:textId="53816520" w:rsidR="00377239" w:rsidRDefault="00BC1945" w:rsidP="00377239">
            <w:pPr>
              <w:spacing w:after="0" w:line="240" w:lineRule="auto"/>
              <w:jc w:val="thaiDistribute"/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bidi="th-TH"/>
              </w:rPr>
              <w:t xml:space="preserve">วิธีการดังกล่าวเป็นไปตามมาตรฐานการบัญชีฉบับที่ </w:t>
            </w:r>
            <w:r w:rsidR="00CE33F1" w:rsidRPr="00CE33F1">
              <w:rPr>
                <w:rFonts w:ascii="Cordia New" w:hAnsi="Cordia New" w:cs="Cordia New"/>
                <w:color w:val="000000"/>
                <w:sz w:val="26"/>
                <w:szCs w:val="26"/>
                <w:lang w:bidi="th-TH"/>
              </w:rPr>
              <w:t>16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bidi="th-TH"/>
              </w:rPr>
              <w:t>เรื่อง ที่ดิน อาคารและอุปกรณ์ และมาตรฐานการรายงานทางการเงิน</w:t>
            </w:r>
            <w:r w:rsidRPr="00E1074E"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  <w:cs/>
                <w:lang w:val="en-GB" w:bidi="th-TH"/>
              </w:rPr>
              <w:t xml:space="preserve">ฉบับที่ </w:t>
            </w:r>
            <w:r w:rsidR="00CE33F1" w:rsidRPr="00CE33F1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lang w:bidi="th-TH"/>
              </w:rPr>
              <w:t>13</w:t>
            </w:r>
            <w:r w:rsidRPr="00E1074E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lang w:val="en-GB" w:bidi="th-TH"/>
              </w:rPr>
              <w:t xml:space="preserve"> </w:t>
            </w:r>
            <w:r w:rsidRPr="00E1074E"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  <w:cs/>
                <w:lang w:val="en-GB" w:bidi="th-TH"/>
              </w:rPr>
              <w:t>เรื่อง มูลค่ายุติธรรม</w:t>
            </w:r>
            <w:r w:rsidR="00377239" w:rsidRPr="00E1074E"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  <w:cs/>
                <w:lang w:val="en-GB" w:bidi="th-TH"/>
              </w:rPr>
              <w:t xml:space="preserve"> โดยวิธีการประเมินและสมมติฐาน</w:t>
            </w:r>
            <w:r w:rsidR="00377239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bidi="th-TH"/>
              </w:rPr>
              <w:t>ที่สำคัญที่ใช้ได้มีการเปิดเผยในหมายเหตุ</w:t>
            </w:r>
            <w:r w:rsidR="00377239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CE33F1" w:rsidRPr="00CE33F1">
              <w:rPr>
                <w:rFonts w:ascii="Cordia New" w:hAnsi="Cordia New" w:cs="Cordia New"/>
                <w:color w:val="000000"/>
                <w:sz w:val="26"/>
                <w:szCs w:val="26"/>
                <w:lang w:bidi="th-TH"/>
              </w:rPr>
              <w:t>21</w:t>
            </w:r>
            <w:r w:rsidR="00377239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377239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bidi="th-TH"/>
              </w:rPr>
              <w:t>ของงบการเงิน</w:t>
            </w:r>
          </w:p>
          <w:p w14:paraId="5BC756B1" w14:textId="0955AC9B" w:rsidR="00BC1945" w:rsidRDefault="00BC1945" w:rsidP="00BC1945">
            <w:pPr>
              <w:spacing w:after="0" w:line="240" w:lineRule="auto"/>
              <w:jc w:val="thaiDistribute"/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</w:pPr>
          </w:p>
          <w:p w14:paraId="4FFDDF22" w14:textId="054B2115" w:rsidR="00FA241A" w:rsidRPr="00DF0683" w:rsidRDefault="00BC1945" w:rsidP="00AC1A8B">
            <w:pPr>
              <w:spacing w:after="0" w:line="240" w:lineRule="auto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F0683">
              <w:rPr>
                <w:rFonts w:ascii="Cordia New" w:hAnsi="Cordia New" w:cs="Cordia New"/>
                <w:sz w:val="26"/>
                <w:szCs w:val="26"/>
                <w:cs/>
              </w:rPr>
              <w:t>ข้าพเจ้าให้ความสำคัญกับประเด็นดังกล่าวเนื่องจาก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มูลค่าของที่ดินภายใต้วิธีราคาที่ตีใหม่มีมูลค่าประมาณ</w:t>
            </w:r>
            <w:r w:rsidRPr="00AD3235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 xml:space="preserve">ร้อยละ </w:t>
            </w:r>
            <w:r w:rsidR="00CE33F1" w:rsidRPr="00CE33F1">
              <w:rPr>
                <w:rFonts w:ascii="Cordia New" w:hAnsi="Cordia New" w:cs="Cordia New"/>
                <w:sz w:val="26"/>
                <w:szCs w:val="26"/>
                <w:lang w:bidi="th-TH"/>
              </w:rPr>
              <w:t>16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 w:bidi="th-TH"/>
              </w:rPr>
              <w:t xml:space="preserve"> ของ</w:t>
            </w:r>
            <w:r w:rsidRPr="00E1074E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 w:bidi="th-TH"/>
              </w:rPr>
              <w:t>สินทรัพย์รวม และการประมาณการกระแสเงินสดมีความเกี่ยวข้อง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 w:bidi="th-TH"/>
              </w:rPr>
              <w:t>กับการใช้ดุลยพินิจของผู้บริหารอย่างมีนัยสำคัญ ซึ่งอ้างอิงสมมติฐานต่างๆ ที่</w:t>
            </w:r>
            <w:r w:rsidR="00E97BE2">
              <w:rPr>
                <w:rFonts w:ascii="Cordia New" w:hAnsi="Cordia New" w:cs="Cordia New" w:hint="cs"/>
                <w:sz w:val="26"/>
                <w:szCs w:val="26"/>
                <w:cs/>
                <w:lang w:val="en-GB" w:bidi="th-TH"/>
              </w:rPr>
              <w:t>พิจารณา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 w:bidi="th-TH"/>
              </w:rPr>
              <w:t>จากการคาดการณ์สภาวะตลาดและเศรษฐกิจในอนาคต</w:t>
            </w:r>
          </w:p>
        </w:tc>
        <w:tc>
          <w:tcPr>
            <w:tcW w:w="4587" w:type="dxa"/>
            <w:shd w:val="clear" w:color="auto" w:fill="FAFAFA"/>
          </w:tcPr>
          <w:p w14:paraId="5965EC7F" w14:textId="77777777" w:rsidR="00492E44" w:rsidRPr="00DF0683" w:rsidRDefault="00492E44" w:rsidP="00F14449">
            <w:pPr>
              <w:spacing w:after="0" w:line="240" w:lineRule="auto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DF0683">
              <w:rPr>
                <w:rFonts w:ascii="Cordia New" w:hAnsi="Cordia New" w:cs="Cordia New"/>
                <w:sz w:val="26"/>
                <w:szCs w:val="26"/>
                <w:cs/>
              </w:rPr>
              <w:lastRenderedPageBreak/>
              <w:t>วิธีการตรวจสอบมีดังนี้</w:t>
            </w:r>
          </w:p>
          <w:p w14:paraId="362EB97A" w14:textId="77777777" w:rsidR="00492E44" w:rsidRPr="00DF0683" w:rsidRDefault="00492E44" w:rsidP="00F14449">
            <w:pPr>
              <w:spacing w:after="0" w:line="240" w:lineRule="auto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14:paraId="398E4208" w14:textId="3638A8AC" w:rsidR="00445C23" w:rsidRPr="00DF0683" w:rsidRDefault="00445C23" w:rsidP="00885C35">
            <w:pPr>
              <w:numPr>
                <w:ilvl w:val="0"/>
                <w:numId w:val="6"/>
              </w:numPr>
              <w:spacing w:after="0" w:line="240" w:lineRule="auto"/>
              <w:ind w:left="315" w:hanging="27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DF0683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ประเมิน</w:t>
            </w:r>
            <w:r w:rsidR="00BE7E06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ความสามารถและความเป็นอิสระของผู้เชี่ยวชาญภายนอกที่</w:t>
            </w:r>
            <w:r w:rsidR="009B18A3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ถูกว่าจ้างโดยผู้บริหาร</w:t>
            </w:r>
          </w:p>
          <w:p w14:paraId="77F69BE5" w14:textId="3C2A317B" w:rsidR="00445C23" w:rsidRDefault="00BE7E06" w:rsidP="00885C35">
            <w:pPr>
              <w:numPr>
                <w:ilvl w:val="0"/>
                <w:numId w:val="6"/>
              </w:numPr>
              <w:spacing w:after="0" w:line="240" w:lineRule="auto"/>
              <w:ind w:left="315" w:hanging="27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ทำความเข้าใจและประเมินความเหมาะสมของวิธีการตีมูลค่ายุติธรรมของที่ดิน และข้อมูลเปรียบเทียบภายใต้วิธีการเปรียบเทียบกับราคาตลาด โดยใช้ผู้เชี่ยวชาญ</w:t>
            </w:r>
            <w:r w:rsidR="009B18A3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ของผู้สอบบัญชี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ที่มีคุณวุฒิและมีความเป็นอิสระในการประเมินมูลค่าอสังหาริมทรัพย์ เพื่อประเมินข้อมูลต่าง ๆ และความสมเหตุสมผลของผลการตีราคา</w:t>
            </w:r>
            <w:r w:rsidR="00445C23" w:rsidRPr="00DF0683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 xml:space="preserve"> </w:t>
            </w:r>
          </w:p>
          <w:p w14:paraId="5AC8AEB2" w14:textId="3F39F788" w:rsidR="00BE7E06" w:rsidRDefault="00BE7E06" w:rsidP="00BE7E06">
            <w:pPr>
              <w:pStyle w:val="Default"/>
              <w:numPr>
                <w:ilvl w:val="0"/>
                <w:numId w:val="6"/>
              </w:numPr>
              <w:ind w:left="315" w:hanging="270"/>
              <w:jc w:val="thaiDistribute"/>
              <w:rPr>
                <w:rFonts w:ascii="Cordia New" w:hAnsi="Cordia New" w:cs="Cordia New"/>
                <w:color w:val="auto"/>
                <w:sz w:val="26"/>
                <w:szCs w:val="26"/>
              </w:rPr>
            </w:pPr>
            <w:r w:rsidRPr="00BE7E06">
              <w:rPr>
                <w:rFonts w:ascii="Cordia New" w:hAnsi="Cordia New" w:cs="Cordia New" w:hint="cs"/>
                <w:color w:val="auto"/>
                <w:sz w:val="26"/>
                <w:szCs w:val="26"/>
                <w:cs/>
              </w:rPr>
              <w:t>ทำความเข้าใจและประเมินข้อมูลส่วนประกอบในประมาณการกระแสเงินสดและกระบวนการในการประมาณการของผู้บริหาร รวมถึงกระบวนการทดสอบการคำนวณของการตีมูลค่ายุติธรรมของที่ดินใหม่ภายใต้วิธีรายได</w:t>
            </w:r>
            <w:r w:rsidR="008271BA">
              <w:rPr>
                <w:rFonts w:ascii="Cordia New" w:hAnsi="Cordia New" w:cs="Cordia New" w:hint="cs"/>
                <w:color w:val="auto"/>
                <w:sz w:val="26"/>
                <w:szCs w:val="26"/>
                <w:cs/>
              </w:rPr>
              <w:t>้</w:t>
            </w:r>
          </w:p>
          <w:p w14:paraId="2DD9FD24" w14:textId="1ED114AA" w:rsidR="000F6658" w:rsidRDefault="000F6658" w:rsidP="000F6658">
            <w:pPr>
              <w:pStyle w:val="Default"/>
              <w:jc w:val="thaiDistribute"/>
              <w:rPr>
                <w:rFonts w:ascii="Cordia New" w:hAnsi="Cordia New" w:cs="Cordia New"/>
                <w:color w:val="auto"/>
                <w:sz w:val="26"/>
                <w:szCs w:val="26"/>
              </w:rPr>
            </w:pPr>
          </w:p>
          <w:p w14:paraId="56127547" w14:textId="1D2A157D" w:rsidR="000F6658" w:rsidRDefault="000F6658" w:rsidP="000F6658">
            <w:pPr>
              <w:pStyle w:val="Default"/>
              <w:jc w:val="thaiDistribute"/>
              <w:rPr>
                <w:rFonts w:ascii="Cordia New" w:hAnsi="Cordia New" w:cs="Cordia New"/>
                <w:color w:val="auto"/>
                <w:sz w:val="26"/>
                <w:szCs w:val="26"/>
              </w:rPr>
            </w:pPr>
          </w:p>
          <w:p w14:paraId="72871714" w14:textId="438D3CB9" w:rsidR="000F6658" w:rsidRDefault="000F6658" w:rsidP="000F6658">
            <w:pPr>
              <w:pStyle w:val="Default"/>
              <w:jc w:val="thaiDistribute"/>
              <w:rPr>
                <w:rFonts w:ascii="Cordia New" w:hAnsi="Cordia New" w:cs="Cordia New"/>
                <w:color w:val="auto"/>
                <w:sz w:val="26"/>
                <w:szCs w:val="26"/>
              </w:rPr>
            </w:pPr>
          </w:p>
          <w:p w14:paraId="1C5F52C3" w14:textId="0FF6B63E" w:rsidR="000F6658" w:rsidRDefault="000F6658" w:rsidP="000F6658">
            <w:pPr>
              <w:pStyle w:val="Default"/>
              <w:jc w:val="thaiDistribute"/>
              <w:rPr>
                <w:rFonts w:ascii="Cordia New" w:hAnsi="Cordia New" w:cs="Cordia New"/>
                <w:color w:val="auto"/>
                <w:sz w:val="26"/>
                <w:szCs w:val="26"/>
              </w:rPr>
            </w:pPr>
          </w:p>
          <w:p w14:paraId="06BA333B" w14:textId="304C1595" w:rsidR="000F6658" w:rsidRDefault="000F6658" w:rsidP="000F6658">
            <w:pPr>
              <w:pStyle w:val="Default"/>
              <w:jc w:val="thaiDistribute"/>
              <w:rPr>
                <w:rFonts w:ascii="Cordia New" w:hAnsi="Cordia New" w:cs="Cordia New"/>
                <w:color w:val="auto"/>
                <w:sz w:val="26"/>
                <w:szCs w:val="26"/>
              </w:rPr>
            </w:pPr>
          </w:p>
          <w:p w14:paraId="71E4C2FA" w14:textId="7018E675" w:rsidR="000F6658" w:rsidRDefault="000F6658" w:rsidP="000F6658">
            <w:pPr>
              <w:pStyle w:val="Default"/>
              <w:jc w:val="thaiDistribute"/>
              <w:rPr>
                <w:rFonts w:ascii="Cordia New" w:hAnsi="Cordia New" w:cs="Cordia New"/>
                <w:color w:val="auto"/>
                <w:sz w:val="26"/>
                <w:szCs w:val="26"/>
              </w:rPr>
            </w:pPr>
          </w:p>
          <w:p w14:paraId="064DF73D" w14:textId="77777777" w:rsidR="000F6658" w:rsidRPr="008271BA" w:rsidRDefault="000F6658" w:rsidP="000F6658">
            <w:pPr>
              <w:pStyle w:val="Default"/>
              <w:jc w:val="thaiDistribute"/>
              <w:rPr>
                <w:rFonts w:ascii="Cordia New" w:hAnsi="Cordia New" w:cs="Cordia New"/>
                <w:color w:val="auto"/>
                <w:sz w:val="26"/>
                <w:szCs w:val="26"/>
              </w:rPr>
            </w:pPr>
          </w:p>
          <w:p w14:paraId="30E87A5A" w14:textId="4C85B347" w:rsidR="001823AE" w:rsidRPr="000F6658" w:rsidRDefault="00BE7E06" w:rsidP="001823AE">
            <w:pPr>
              <w:pStyle w:val="Default"/>
              <w:numPr>
                <w:ilvl w:val="0"/>
                <w:numId w:val="6"/>
              </w:numPr>
              <w:ind w:left="315" w:hanging="270"/>
              <w:jc w:val="thaiDistribute"/>
              <w:rPr>
                <w:rFonts w:ascii="Cordia New" w:hAnsi="Cordia New" w:cs="Cordia New"/>
                <w:color w:val="auto"/>
                <w:sz w:val="26"/>
                <w:szCs w:val="26"/>
              </w:rPr>
            </w:pPr>
            <w:r w:rsidRPr="00E1074E">
              <w:rPr>
                <w:rFonts w:ascii="Cordia New" w:hAnsi="Cordia New" w:cs="Cordia New" w:hint="cs"/>
                <w:color w:val="auto"/>
                <w:spacing w:val="-6"/>
                <w:sz w:val="26"/>
                <w:szCs w:val="26"/>
                <w:cs/>
              </w:rPr>
              <w:lastRenderedPageBreak/>
              <w:t>ประเมินสมมติฐานที่สำคัญของผู้บริหารที่ใช้ในการคาดการณ์</w:t>
            </w:r>
            <w:r w:rsidR="000F6658">
              <w:rPr>
                <w:rFonts w:ascii="Cordia New" w:hAnsi="Cordia New" w:cs="Cordia New" w:hint="cs"/>
                <w:color w:val="auto"/>
                <w:sz w:val="26"/>
                <w:szCs w:val="26"/>
                <w:cs/>
              </w:rPr>
              <w:t>ภายใต้วิธีรายได้</w:t>
            </w:r>
            <w:r>
              <w:rPr>
                <w:rFonts w:ascii="Cordia New" w:hAnsi="Cordia New" w:cs="Cordia New" w:hint="cs"/>
                <w:color w:val="auto"/>
                <w:sz w:val="26"/>
                <w:szCs w:val="26"/>
                <w:cs/>
              </w:rPr>
              <w:t>โดยการเปรียบเทียบกับตัวเลขในอดีตและ</w:t>
            </w:r>
            <w:r w:rsidRPr="00E1074E">
              <w:rPr>
                <w:rFonts w:ascii="Cordia New" w:hAnsi="Cordia New" w:cs="Cordia New" w:hint="cs"/>
                <w:color w:val="auto"/>
                <w:spacing w:val="-6"/>
                <w:sz w:val="26"/>
                <w:szCs w:val="26"/>
                <w:cs/>
              </w:rPr>
              <w:t>การคาดการณ์สภาวะเศรษฐกิจและอุตสาหกรรม สมมติฐาน</w:t>
            </w:r>
            <w:r>
              <w:rPr>
                <w:rFonts w:ascii="Cordia New" w:hAnsi="Cordia New" w:cs="Cordia New" w:hint="cs"/>
                <w:color w:val="auto"/>
                <w:sz w:val="26"/>
                <w:szCs w:val="26"/>
                <w:cs/>
              </w:rPr>
              <w:t>ดังกล่าวรวมถึงอัตราการเติบโตของธุรกิจ ประมาณการต้นทุนและประมาณการค่าใช้จ่ายในอนาคต เป็นต้น</w:t>
            </w:r>
          </w:p>
          <w:p w14:paraId="046DD2E1" w14:textId="46FD0548" w:rsidR="00BE7E06" w:rsidRDefault="00BE7E06" w:rsidP="00BE7E06">
            <w:pPr>
              <w:pStyle w:val="Default"/>
              <w:numPr>
                <w:ilvl w:val="0"/>
                <w:numId w:val="6"/>
              </w:numPr>
              <w:ind w:left="315" w:hanging="270"/>
              <w:jc w:val="thaiDistribute"/>
              <w:rPr>
                <w:rFonts w:ascii="Cordia New" w:hAnsi="Cordia New" w:cs="Cordia New"/>
                <w:color w:val="auto"/>
                <w:sz w:val="26"/>
                <w:szCs w:val="26"/>
              </w:rPr>
            </w:pPr>
            <w:r w:rsidRPr="00E1074E">
              <w:rPr>
                <w:rFonts w:ascii="Cordia New" w:hAnsi="Cordia New" w:cs="Cordia New" w:hint="cs"/>
                <w:color w:val="auto"/>
                <w:spacing w:val="-6"/>
                <w:sz w:val="26"/>
                <w:szCs w:val="26"/>
                <w:cs/>
              </w:rPr>
              <w:t>ทดสอบตัวแปรที่นำมาใช้ในการพิจารณาอัตราคิดลด</w:t>
            </w:r>
            <w:r w:rsidR="000F6658" w:rsidRPr="00E1074E">
              <w:rPr>
                <w:rFonts w:ascii="Cordia New" w:hAnsi="Cordia New" w:cs="Cordia New" w:hint="cs"/>
                <w:color w:val="auto"/>
                <w:spacing w:val="-6"/>
                <w:sz w:val="26"/>
                <w:szCs w:val="26"/>
                <w:cs/>
              </w:rPr>
              <w:t>ภายใต้</w:t>
            </w:r>
            <w:r w:rsidR="000F6658">
              <w:rPr>
                <w:rFonts w:ascii="Cordia New" w:hAnsi="Cordia New" w:cs="Cordia New" w:hint="cs"/>
                <w:color w:val="auto"/>
                <w:sz w:val="26"/>
                <w:szCs w:val="26"/>
                <w:cs/>
              </w:rPr>
              <w:t>วิธีรายได้</w:t>
            </w:r>
            <w:r>
              <w:rPr>
                <w:rFonts w:ascii="Cordia New" w:hAnsi="Cordia New" w:cs="Cordia New" w:hint="cs"/>
                <w:color w:val="auto"/>
                <w:sz w:val="26"/>
                <w:szCs w:val="26"/>
                <w:cs/>
              </w:rPr>
              <w:t>และทดสอบการคำนวณของอัตราดังกล่าว</w:t>
            </w:r>
          </w:p>
          <w:p w14:paraId="17D6B901" w14:textId="105D7B5B" w:rsidR="00BE7E06" w:rsidRPr="00DF0683" w:rsidRDefault="00BE7E06" w:rsidP="00BE7E06">
            <w:pPr>
              <w:pStyle w:val="Default"/>
              <w:numPr>
                <w:ilvl w:val="0"/>
                <w:numId w:val="6"/>
              </w:numPr>
              <w:ind w:left="315" w:hanging="270"/>
              <w:jc w:val="thaiDistribute"/>
              <w:rPr>
                <w:rFonts w:ascii="Cordia New" w:hAnsi="Cordia New" w:cs="Cordia New"/>
                <w:color w:val="auto"/>
                <w:sz w:val="26"/>
                <w:szCs w:val="26"/>
              </w:rPr>
            </w:pPr>
            <w:r w:rsidRPr="00E1074E">
              <w:rPr>
                <w:rFonts w:ascii="Cordia New" w:hAnsi="Cordia New" w:cs="Cordia New" w:hint="cs"/>
                <w:color w:val="auto"/>
                <w:spacing w:val="-6"/>
                <w:sz w:val="26"/>
                <w:szCs w:val="26"/>
                <w:cs/>
              </w:rPr>
              <w:t>ประเมินความเ</w:t>
            </w:r>
            <w:r w:rsidR="009F1302">
              <w:rPr>
                <w:rFonts w:ascii="Cordia New" w:hAnsi="Cordia New" w:cs="Cordia New" w:hint="cs"/>
                <w:color w:val="auto"/>
                <w:spacing w:val="-6"/>
                <w:sz w:val="26"/>
                <w:szCs w:val="26"/>
                <w:cs/>
              </w:rPr>
              <w:t>หมาะสม</w:t>
            </w:r>
            <w:r w:rsidRPr="00E1074E">
              <w:rPr>
                <w:rFonts w:ascii="Cordia New" w:hAnsi="Cordia New" w:cs="Cordia New" w:hint="cs"/>
                <w:color w:val="auto"/>
                <w:spacing w:val="-6"/>
                <w:sz w:val="26"/>
                <w:szCs w:val="26"/>
                <w:cs/>
              </w:rPr>
              <w:t>ของการเปิดเผยในหมายเหตุประกอบ</w:t>
            </w:r>
            <w:r>
              <w:rPr>
                <w:rFonts w:ascii="Cordia New" w:hAnsi="Cordia New" w:cs="Cordia New" w:hint="cs"/>
                <w:color w:val="auto"/>
                <w:sz w:val="26"/>
                <w:szCs w:val="26"/>
                <w:cs/>
              </w:rPr>
              <w:t>งบการเงิน</w:t>
            </w:r>
            <w:r w:rsidRPr="00DF0683">
              <w:rPr>
                <w:rFonts w:ascii="Cordia New" w:hAnsi="Cordia New" w:cs="Cordia New" w:hint="cs"/>
                <w:color w:val="auto"/>
                <w:sz w:val="26"/>
                <w:szCs w:val="26"/>
                <w:cs/>
              </w:rPr>
              <w:t xml:space="preserve"> </w:t>
            </w:r>
          </w:p>
          <w:p w14:paraId="6C7714FF" w14:textId="77777777" w:rsidR="00BE7E06" w:rsidRDefault="00BE7E06" w:rsidP="00BE7E06">
            <w:pPr>
              <w:pStyle w:val="Default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14:paraId="0A0A9015" w14:textId="003D4424" w:rsidR="009B5F2E" w:rsidRPr="00DF0683" w:rsidRDefault="009B5F2E" w:rsidP="00BE7E06">
            <w:pPr>
              <w:pStyle w:val="Default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จากการปฏิบัติงานดังกล่าวข้างต้น ข้าพเจ้าพบว่าข้อสมมติฐานที่สำคัญที่ผู้บริหารใช้ในการพิจารณามูลค่ายุติธรรมของที่ดิน</w:t>
            </w:r>
            <w:r w:rsidR="00E1074E">
              <w:rPr>
                <w:rFonts w:ascii="Cordia New" w:hAnsi="Cordia New" w:cs="Cordia New"/>
                <w:sz w:val="26"/>
                <w:szCs w:val="26"/>
              </w:rPr>
              <w:br/>
            </w:r>
            <w:r w:rsidR="005219D0">
              <w:rPr>
                <w:rFonts w:ascii="Cordia New" w:hAnsi="Cordia New" w:cs="Cordia New" w:hint="cs"/>
                <w:sz w:val="26"/>
                <w:szCs w:val="26"/>
                <w:cs/>
              </w:rPr>
              <w:t>มีความสมเหตุสมผลตามหลักฐานที่มีอยู่</w:t>
            </w:r>
          </w:p>
        </w:tc>
      </w:tr>
      <w:tr w:rsidR="00F14449" w:rsidRPr="00F14449" w14:paraId="4A7BBF1E" w14:textId="77777777" w:rsidTr="00420159">
        <w:tc>
          <w:tcPr>
            <w:tcW w:w="4622" w:type="dxa"/>
            <w:tcBorders>
              <w:bottom w:val="single" w:sz="4" w:space="0" w:color="FFA543"/>
            </w:tcBorders>
            <w:shd w:val="clear" w:color="auto" w:fill="auto"/>
          </w:tcPr>
          <w:p w14:paraId="696A198E" w14:textId="77777777" w:rsidR="00F14449" w:rsidRPr="00F14449" w:rsidRDefault="00F14449" w:rsidP="00492E44">
            <w:pPr>
              <w:pStyle w:val="Default"/>
              <w:ind w:right="162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4587" w:type="dxa"/>
            <w:tcBorders>
              <w:bottom w:val="single" w:sz="4" w:space="0" w:color="FFA543"/>
            </w:tcBorders>
            <w:shd w:val="clear" w:color="auto" w:fill="FAFAFA"/>
          </w:tcPr>
          <w:p w14:paraId="26634C88" w14:textId="77777777" w:rsidR="00F14449" w:rsidRPr="00F14449" w:rsidRDefault="00F14449" w:rsidP="00F14449">
            <w:pPr>
              <w:spacing w:after="0" w:line="240" w:lineRule="auto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</w:tbl>
    <w:p w14:paraId="085FC735" w14:textId="77777777" w:rsidR="00F14449" w:rsidRDefault="00F14449">
      <w:pPr>
        <w:rPr>
          <w:sz w:val="2"/>
          <w:szCs w:val="2"/>
        </w:rPr>
      </w:pPr>
    </w:p>
    <w:p w14:paraId="486F8BAA" w14:textId="62981C2A" w:rsidR="00C042BE" w:rsidRDefault="00F14449" w:rsidP="00F14449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</w:pPr>
      <w:r>
        <w:rPr>
          <w:sz w:val="2"/>
          <w:szCs w:val="2"/>
        </w:rPr>
        <w:br w:type="page"/>
      </w:r>
      <w:r w:rsidR="00C042BE" w:rsidRPr="00752E20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lastRenderedPageBreak/>
        <w:t xml:space="preserve">ข้อมูลอื่น </w:t>
      </w:r>
    </w:p>
    <w:p w14:paraId="7A4DC568" w14:textId="77777777" w:rsidR="00C042BE" w:rsidRPr="00AB06A6" w:rsidRDefault="00C042BE" w:rsidP="00F14449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12"/>
          <w:szCs w:val="12"/>
          <w:lang w:bidi="th-TH"/>
        </w:rPr>
      </w:pPr>
    </w:p>
    <w:p w14:paraId="149B2005" w14:textId="77777777" w:rsidR="00C042BE" w:rsidRPr="009257B1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color w:val="000000"/>
          <w:spacing w:val="-2"/>
          <w:sz w:val="26"/>
          <w:szCs w:val="26"/>
          <w:lang w:val="en-GB" w:bidi="th-TH"/>
        </w:rPr>
      </w:pPr>
      <w:r w:rsidRPr="009257B1">
        <w:rPr>
          <w:rFonts w:ascii="Cordia New" w:hAnsi="Cordia New" w:cs="Cordia New"/>
          <w:color w:val="000000"/>
          <w:spacing w:val="-6"/>
          <w:sz w:val="26"/>
          <w:szCs w:val="26"/>
          <w:cs/>
          <w:lang w:val="en-GB" w:bidi="th-TH"/>
        </w:rPr>
        <w:t>กรรมการเป็นผู้รับผิดชอบต่อข้อมูลอื่น</w:t>
      </w:r>
      <w:r w:rsidRPr="009257B1">
        <w:rPr>
          <w:rFonts w:ascii="Cordia New" w:hAnsi="Cordia New" w:cs="Cord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9257B1">
        <w:rPr>
          <w:rFonts w:ascii="Cordia New" w:hAnsi="Cordia New" w:cs="Cordia New"/>
          <w:color w:val="000000"/>
          <w:spacing w:val="-6"/>
          <w:sz w:val="26"/>
          <w:szCs w:val="26"/>
          <w:cs/>
          <w:lang w:val="en-GB" w:bidi="th-TH"/>
        </w:rPr>
        <w:t>ข้อมูลอื่นประกอบด้วย</w:t>
      </w:r>
      <w:r w:rsidRPr="009257B1">
        <w:rPr>
          <w:rFonts w:ascii="Cordia New" w:hAnsi="Cordia New" w:cs="Cord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9257B1">
        <w:rPr>
          <w:rFonts w:ascii="Cordia New" w:hAnsi="Cordia New" w:cs="Cordia New"/>
          <w:color w:val="000000"/>
          <w:spacing w:val="-6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9257B1">
        <w:rPr>
          <w:rFonts w:ascii="Cordia New" w:hAnsi="Cordia New" w:cs="Cord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9257B1">
        <w:rPr>
          <w:rFonts w:ascii="Cordia New" w:hAnsi="Cordia New" w:cs="Cordia New"/>
          <w:color w:val="000000"/>
          <w:spacing w:val="-6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แต่ไม่รวมถึงงบการเงินรวมและงบการเงินเฉพาะกิจการ</w:t>
      </w:r>
      <w:r w:rsidRPr="009257B1">
        <w:rPr>
          <w:rFonts w:ascii="Cordia New" w:hAnsi="Cordia New" w:cs="Cord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9257B1">
        <w:rPr>
          <w:rFonts w:ascii="Cordia New" w:hAnsi="Cordia New" w:cs="Cordia New"/>
          <w:color w:val="000000"/>
          <w:spacing w:val="-2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9257B1">
        <w:rPr>
          <w:rFonts w:ascii="Cordia New" w:hAnsi="Cordia New" w:cs="Cord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9257B1">
        <w:rPr>
          <w:rFonts w:ascii="Cordia New" w:hAnsi="Cordia New" w:cs="Cordia New"/>
          <w:color w:val="000000"/>
          <w:spacing w:val="-2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9257B1">
        <w:rPr>
          <w:rFonts w:ascii="Cordia New" w:hAnsi="Cordia New" w:cs="Cordia New"/>
          <w:color w:val="000000"/>
          <w:spacing w:val="-2"/>
          <w:sz w:val="26"/>
          <w:szCs w:val="26"/>
          <w:lang w:val="en-GB" w:bidi="th-TH"/>
        </w:rPr>
        <w:t xml:space="preserve"> </w:t>
      </w:r>
    </w:p>
    <w:p w14:paraId="1E280F66" w14:textId="77777777" w:rsidR="00C042BE" w:rsidRPr="009257B1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</w:p>
    <w:p w14:paraId="01E37CA6" w14:textId="77777777" w:rsidR="00C042BE" w:rsidRPr="009257B1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9257B1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</w:t>
      </w:r>
      <w:r w:rsidRPr="009257B1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9257B1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>
        <w:rPr>
          <w:rFonts w:ascii="Cordia New" w:hAnsi="Cordia New" w:cs="Cordia New"/>
          <w:color w:val="000000"/>
          <w:sz w:val="26"/>
          <w:szCs w:val="26"/>
          <w:lang w:val="en-GB" w:bidi="th-TH"/>
        </w:rPr>
        <w:br/>
      </w:r>
      <w:r w:rsidRPr="009257B1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0F318F73" w14:textId="77777777" w:rsidR="00C042BE" w:rsidRPr="009257B1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</w:p>
    <w:p w14:paraId="7B58E985" w14:textId="77777777" w:rsidR="00C042BE" w:rsidRPr="009257B1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9257B1">
        <w:rPr>
          <w:rFonts w:ascii="Cordia New" w:hAnsi="Cordia New" w:cs="Cordia New"/>
          <w:color w:val="000000"/>
          <w:spacing w:val="-4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9257B1">
        <w:rPr>
          <w:rFonts w:ascii="Cordia New" w:hAnsi="Cordia New" w:cs="Cord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9257B1">
        <w:rPr>
          <w:rFonts w:ascii="Cordia New" w:hAnsi="Cordia New" w:cs="Cordia New"/>
          <w:color w:val="000000"/>
          <w:spacing w:val="-4"/>
          <w:sz w:val="26"/>
          <w:szCs w:val="26"/>
          <w:cs/>
          <w:lang w:val="en-GB" w:bidi="th-TH"/>
        </w:rPr>
        <w:t>การอ่านและพิจารณาว่าข้อมูลอื่นมีความ</w:t>
      </w:r>
      <w:r w:rsidRPr="009257B1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ขัดแย้ง</w:t>
      </w:r>
      <w:r w:rsidRPr="009257B1">
        <w:rPr>
          <w:rFonts w:ascii="Cordia New" w:hAnsi="Cordia New" w:cs="Cordia New"/>
          <w:color w:val="000000"/>
          <w:spacing w:val="-4"/>
          <w:sz w:val="26"/>
          <w:szCs w:val="26"/>
          <w:cs/>
          <w:lang w:val="en-GB" w:bidi="th-TH"/>
        </w:rPr>
        <w:t>ที่มีสาระสำคัญกับงบการเงินรวมและงบการเงินเฉพาะกิจการ</w:t>
      </w:r>
      <w:r w:rsidRPr="009257B1">
        <w:rPr>
          <w:rFonts w:ascii="Cordia New" w:hAnsi="Cordia New" w:cs="Cord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9257B1">
        <w:rPr>
          <w:rFonts w:ascii="Cordia New" w:hAnsi="Cordia New" w:cs="Cordia New"/>
          <w:color w:val="000000"/>
          <w:spacing w:val="-4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9257B1">
        <w:rPr>
          <w:rFonts w:ascii="Cordia New" w:hAnsi="Cordia New" w:cs="Cord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7615D6">
        <w:rPr>
          <w:rFonts w:ascii="Cordia New" w:hAnsi="Cordia New" w:cs="Cordia New"/>
          <w:color w:val="000000"/>
          <w:spacing w:val="-4"/>
          <w:sz w:val="26"/>
          <w:szCs w:val="26"/>
          <w:cs/>
          <w:lang w:val="en-GB" w:bidi="th-TH"/>
        </w:rPr>
        <w:br/>
      </w:r>
      <w:r w:rsidRPr="009257B1">
        <w:rPr>
          <w:rFonts w:ascii="Cordia New" w:hAnsi="Cordia New" w:cs="Cordia New"/>
          <w:color w:val="000000"/>
          <w:spacing w:val="-4"/>
          <w:sz w:val="26"/>
          <w:szCs w:val="26"/>
          <w:cs/>
          <w:lang w:val="en-GB" w:bidi="th-TH"/>
        </w:rPr>
        <w:t>หรือปรากฏว่าข้อมูลอื่นมีการ</w:t>
      </w:r>
      <w:r w:rsidRPr="009257B1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แสดงข้อมูลที่ขัดต่อข้อเท็จจริงอันเป็นสาระสำคัญหรือไม่</w:t>
      </w:r>
      <w:r w:rsidRPr="009257B1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</w:p>
    <w:p w14:paraId="1D0393BF" w14:textId="77777777" w:rsidR="00C042BE" w:rsidRPr="009257B1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</w:p>
    <w:p w14:paraId="2D47C6C0" w14:textId="77777777" w:rsidR="00C042BE" w:rsidRPr="009257B1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9257B1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9257B1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9257B1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9257B1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9257B1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 xml:space="preserve">ข้าพเจ้าต้องสื่อสารเรื่องดังกล่าวกับคณะกรรมการตรวจสอบ </w:t>
      </w:r>
    </w:p>
    <w:p w14:paraId="35A08EB7" w14:textId="77777777" w:rsidR="00492E44" w:rsidRDefault="00492E44" w:rsidP="00F14449">
      <w:pPr>
        <w:spacing w:after="0" w:line="240" w:lineRule="auto"/>
        <w:rPr>
          <w:rFonts w:ascii="Cordia New" w:hAnsi="Cordia New" w:cs="Cordia New"/>
          <w:sz w:val="26"/>
          <w:szCs w:val="26"/>
        </w:rPr>
      </w:pPr>
    </w:p>
    <w:p w14:paraId="6B8FC996" w14:textId="77777777" w:rsidR="00F14449" w:rsidRDefault="00F14449" w:rsidP="00F14449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6"/>
          <w:szCs w:val="26"/>
          <w:rtl/>
        </w:rPr>
      </w:pPr>
      <w:r w:rsidRPr="00AB06A6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  <w:r w:rsidRPr="00AB06A6">
        <w:rPr>
          <w:rFonts w:ascii="Cordia New" w:eastAsia="Calibri" w:hAnsi="Cordia New" w:cs="Cordia New"/>
          <w:b/>
          <w:bCs/>
          <w:color w:val="CF4A02"/>
          <w:sz w:val="26"/>
          <w:szCs w:val="26"/>
          <w:rtl/>
        </w:rPr>
        <w:t xml:space="preserve"> </w:t>
      </w:r>
    </w:p>
    <w:p w14:paraId="063567CC" w14:textId="77777777" w:rsidR="00F14449" w:rsidRPr="00AB06A6" w:rsidRDefault="00F14449" w:rsidP="00F14449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12"/>
          <w:szCs w:val="12"/>
          <w:rtl/>
        </w:rPr>
      </w:pPr>
    </w:p>
    <w:p w14:paraId="49DBAA97" w14:textId="77777777" w:rsidR="00F14449" w:rsidRPr="009257B1" w:rsidRDefault="00F14449" w:rsidP="00F14449">
      <w:pPr>
        <w:spacing w:after="0" w:line="240" w:lineRule="auto"/>
        <w:jc w:val="thaiDistribute"/>
        <w:rPr>
          <w:rFonts w:ascii="Cordia New" w:eastAsia="Calibri" w:hAnsi="Cordia New" w:cs="Cordia New"/>
          <w:spacing w:val="-4"/>
          <w:sz w:val="26"/>
          <w:szCs w:val="26"/>
          <w:lang w:bidi="th-TH"/>
        </w:rPr>
      </w:pPr>
      <w:r w:rsidRPr="009257B1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กรรมการมีหน้าที่รับผิดชอบในการจัดทำและนำเสนองบการเงินรวมและงบการเงินเฉพาะกิจการเหล่านี้</w:t>
      </w:r>
      <w:r w:rsidRPr="009257B1">
        <w:rPr>
          <w:rFonts w:ascii="Cordia New" w:eastAsia="Calibri" w:hAnsi="Cordia New" w:cs="Cordia New"/>
          <w:spacing w:val="-4"/>
          <w:sz w:val="26"/>
          <w:szCs w:val="26"/>
          <w:lang w:bidi="th-TH"/>
        </w:rPr>
        <w:t xml:space="preserve"> </w:t>
      </w:r>
      <w:r w:rsidRPr="009257B1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>โดยถูกต้องตามที่ควร</w:t>
      </w:r>
      <w:r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br/>
      </w:r>
      <w:r w:rsidRPr="009257B1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9257B1">
        <w:rPr>
          <w:rFonts w:ascii="Cordia New" w:eastAsia="Calibri" w:hAnsi="Cordia New" w:cs="Cordia New"/>
          <w:spacing w:val="-4"/>
          <w:sz w:val="26"/>
          <w:szCs w:val="26"/>
          <w:lang w:bidi="th-TH"/>
        </w:rPr>
        <w:t xml:space="preserve"> </w:t>
      </w:r>
      <w:r w:rsidRPr="009257B1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>เพื่อให้สามารถจัดทำ</w:t>
      </w:r>
      <w:r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br/>
      </w:r>
      <w:r w:rsidRPr="009257B1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>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</w:t>
      </w:r>
      <w:r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br/>
      </w:r>
      <w:r w:rsidRPr="009257B1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 xml:space="preserve">หรือข้อผิดพลาด </w:t>
      </w:r>
    </w:p>
    <w:p w14:paraId="0B2C4683" w14:textId="77777777" w:rsidR="00F14449" w:rsidRPr="009257B1" w:rsidRDefault="00F14449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</w:p>
    <w:p w14:paraId="3C99D965" w14:textId="77777777" w:rsidR="00F14449" w:rsidRPr="009257B1" w:rsidRDefault="00F14449" w:rsidP="00F14449">
      <w:pPr>
        <w:spacing w:after="0" w:line="240" w:lineRule="auto"/>
        <w:jc w:val="thaiDistribute"/>
        <w:rPr>
          <w:rFonts w:ascii="Cordia New" w:eastAsia="Calibri" w:hAnsi="Cordia New" w:cs="Cordia New"/>
          <w:spacing w:val="-4"/>
          <w:sz w:val="26"/>
          <w:szCs w:val="26"/>
          <w:lang w:bidi="th-TH"/>
        </w:rPr>
      </w:pPr>
      <w:r w:rsidRPr="009257B1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 xml:space="preserve">ในการจัดทำงบการเงินรวมและงบการเงินเฉพาะกิจการ กรรมการรับผิดชอบในการประเมินความสามารถของกลุ่มกิจการและบริษัทในการดำเนินงานต่อเนื่อง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9257B1">
        <w:rPr>
          <w:rFonts w:ascii="Cordia New" w:eastAsia="Calibri" w:hAnsi="Cordia New" w:cs="Cordia New"/>
          <w:spacing w:val="-4"/>
          <w:sz w:val="26"/>
          <w:szCs w:val="26"/>
          <w:lang w:bidi="th-TH"/>
        </w:rPr>
        <w:t>(</w:t>
      </w:r>
      <w:r w:rsidRPr="009257B1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>ตามความเหมาะสม</w:t>
      </w:r>
      <w:r w:rsidRPr="009257B1">
        <w:rPr>
          <w:rFonts w:ascii="Cordia New" w:eastAsia="Calibri" w:hAnsi="Cordia New" w:cs="Cordia New"/>
          <w:spacing w:val="-4"/>
          <w:sz w:val="26"/>
          <w:szCs w:val="26"/>
          <w:lang w:bidi="th-TH"/>
        </w:rPr>
        <w:t xml:space="preserve">) </w:t>
      </w:r>
      <w:r w:rsidRPr="009257B1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9257B1">
        <w:rPr>
          <w:rFonts w:ascii="Cordia New" w:eastAsia="Calibri" w:hAnsi="Cordia New" w:cs="Cordia New"/>
          <w:spacing w:val="-4"/>
          <w:sz w:val="26"/>
          <w:szCs w:val="26"/>
          <w:lang w:bidi="th-TH"/>
        </w:rPr>
        <w:t xml:space="preserve"> </w:t>
      </w:r>
      <w:r w:rsidRPr="009257B1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>เว้นแต่กรรมการมีความตั้งใจที่จะเลิกกลุ่มกิจการและบริษัท</w:t>
      </w:r>
      <w:r w:rsidRPr="009257B1">
        <w:rPr>
          <w:rFonts w:ascii="Cordia New" w:eastAsia="Calibri" w:hAnsi="Cordia New" w:cs="Cordia New"/>
          <w:spacing w:val="-4"/>
          <w:sz w:val="26"/>
          <w:szCs w:val="26"/>
          <w:lang w:bidi="th-TH"/>
        </w:rPr>
        <w:t xml:space="preserve"> </w:t>
      </w:r>
      <w:r w:rsidRPr="009257B1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>หรือหยุดดำเนินงาน</w:t>
      </w:r>
      <w:r w:rsidRPr="009257B1">
        <w:rPr>
          <w:rFonts w:ascii="Cordia New" w:eastAsia="Calibri" w:hAnsi="Cordia New" w:cs="Cordia New"/>
          <w:spacing w:val="-4"/>
          <w:sz w:val="26"/>
          <w:szCs w:val="26"/>
          <w:lang w:bidi="th-TH"/>
        </w:rPr>
        <w:t xml:space="preserve"> </w:t>
      </w:r>
      <w:r w:rsidRPr="009257B1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7535CE4E" w14:textId="77777777" w:rsidR="00F14449" w:rsidRPr="009257B1" w:rsidRDefault="00F14449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rtl/>
          <w:cs/>
          <w:lang w:val="en-GB"/>
        </w:rPr>
      </w:pPr>
    </w:p>
    <w:p w14:paraId="2C3885A4" w14:textId="77777777" w:rsidR="00F14449" w:rsidRDefault="00F14449" w:rsidP="00F14449">
      <w:pPr>
        <w:spacing w:after="0" w:line="240" w:lineRule="auto"/>
        <w:jc w:val="thaiDistribute"/>
        <w:rPr>
          <w:rFonts w:ascii="Cordia New" w:eastAsia="Calibri" w:hAnsi="Cordia New" w:cs="Cordia New"/>
          <w:spacing w:val="-4"/>
          <w:sz w:val="26"/>
          <w:szCs w:val="26"/>
          <w:lang w:bidi="th-TH"/>
        </w:rPr>
      </w:pPr>
      <w:r w:rsidRPr="009257B1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สอดส่องดูแลกระบวนการในการจัดทำรายงานทางการเงินของกลุ่มกิจการและบริษัท</w:t>
      </w:r>
    </w:p>
    <w:p w14:paraId="0F6BAF6F" w14:textId="77777777" w:rsidR="00F14449" w:rsidRPr="006A39FF" w:rsidRDefault="00F14449" w:rsidP="00F14449">
      <w:pPr>
        <w:spacing w:after="0" w:line="240" w:lineRule="auto"/>
        <w:rPr>
          <w:rFonts w:ascii="Cordia New" w:hAnsi="Cordia New" w:cs="Cordia New"/>
          <w:sz w:val="26"/>
          <w:szCs w:val="26"/>
        </w:rPr>
      </w:pPr>
    </w:p>
    <w:p w14:paraId="3135FA69" w14:textId="77777777" w:rsidR="006A39FF" w:rsidRPr="006A39FF" w:rsidRDefault="006A39FF" w:rsidP="00F14449">
      <w:pPr>
        <w:spacing w:after="0" w:line="240" w:lineRule="auto"/>
        <w:rPr>
          <w:rFonts w:ascii="Cordia New" w:hAnsi="Cordia New" w:cs="Cordia New"/>
          <w:sz w:val="26"/>
          <w:szCs w:val="26"/>
        </w:rPr>
        <w:sectPr w:rsidR="006A39FF" w:rsidRPr="006A39FF" w:rsidSect="00B1595C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7ED453C0" w14:textId="77777777" w:rsidR="0042349D" w:rsidRDefault="0042349D" w:rsidP="00AB06A6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</w:pPr>
      <w:r w:rsidRPr="00AB06A6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AB06A6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AB06A6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329DE323" w14:textId="77777777" w:rsidR="00AB06A6" w:rsidRPr="00AB06A6" w:rsidRDefault="00AB06A6" w:rsidP="00AB06A6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12"/>
          <w:szCs w:val="12"/>
          <w:lang w:bidi="th-TH"/>
        </w:rPr>
      </w:pPr>
    </w:p>
    <w:p w14:paraId="6E1F8F40" w14:textId="77777777" w:rsidR="0042349D" w:rsidRPr="009257B1" w:rsidRDefault="0042349D" w:rsidP="00AC1DD0">
      <w:pPr>
        <w:spacing w:after="0" w:line="240" w:lineRule="auto"/>
        <w:jc w:val="thaiDistribute"/>
        <w:rPr>
          <w:rFonts w:ascii="Cordia New" w:eastAsia="Calibri" w:hAnsi="Cordia New" w:cs="Cordia New"/>
          <w:sz w:val="26"/>
          <w:szCs w:val="26"/>
          <w:lang w:bidi="th-TH"/>
        </w:rPr>
      </w:pPr>
      <w:r w:rsidRPr="009257B1">
        <w:rPr>
          <w:rFonts w:ascii="Cordia New" w:eastAsia="Calibri" w:hAnsi="Cordia New" w:cs="Cord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9257B1">
        <w:rPr>
          <w:rFonts w:ascii="Cordia New" w:eastAsia="Calibri" w:hAnsi="Cordia New" w:cs="Cordia New"/>
          <w:sz w:val="26"/>
          <w:szCs w:val="26"/>
          <w:cs/>
          <w:lang w:bidi="th-TH"/>
        </w:rPr>
        <w:t>รวมและงบการเงินเฉพาะ</w:t>
      </w:r>
      <w:r w:rsidR="0096576E" w:rsidRPr="009257B1">
        <w:rPr>
          <w:rFonts w:ascii="Cordia New" w:eastAsia="Calibri" w:hAnsi="Cordia New" w:cs="Cordia New"/>
          <w:sz w:val="26"/>
          <w:szCs w:val="26"/>
          <w:cs/>
          <w:lang w:bidi="th-TH"/>
        </w:rPr>
        <w:t>กิจการ</w:t>
      </w:r>
      <w:r w:rsidRPr="009257B1">
        <w:rPr>
          <w:rFonts w:ascii="Cordia New" w:eastAsia="Calibri" w:hAnsi="Cordia New" w:cs="Cord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B775C7">
        <w:rPr>
          <w:rFonts w:ascii="Cordia New" w:eastAsia="Calibri" w:hAnsi="Cordia New" w:cs="Cordia New"/>
          <w:sz w:val="26"/>
          <w:szCs w:val="26"/>
          <w:lang w:bidi="th-TH"/>
        </w:rPr>
        <w:br/>
      </w:r>
      <w:r w:rsidRPr="009257B1">
        <w:rPr>
          <w:rFonts w:ascii="Cordia New" w:eastAsia="Calibri" w:hAnsi="Cordia New" w:cs="Cord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9257B1">
        <w:rPr>
          <w:rFonts w:ascii="Cordia New" w:eastAsia="Calibri" w:hAnsi="Cordia New" w:cs="Cordia New"/>
          <w:sz w:val="26"/>
          <w:szCs w:val="26"/>
          <w:lang w:bidi="th-TH"/>
        </w:rPr>
        <w:t xml:space="preserve"> </w:t>
      </w:r>
      <w:r w:rsidR="00B775C7">
        <w:rPr>
          <w:rFonts w:ascii="Cordia New" w:eastAsia="Calibri" w:hAnsi="Cordia New" w:cs="Cordia New"/>
          <w:sz w:val="26"/>
          <w:szCs w:val="26"/>
          <w:lang w:bidi="th-TH"/>
        </w:rPr>
        <w:br/>
      </w:r>
      <w:r w:rsidRPr="009257B1">
        <w:rPr>
          <w:rFonts w:ascii="Cordia New" w:eastAsia="Calibri" w:hAnsi="Cordia New" w:cs="Cord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B775C7">
        <w:rPr>
          <w:rFonts w:ascii="Cordia New" w:eastAsia="Calibri" w:hAnsi="Cordia New" w:cs="Cordia New"/>
          <w:sz w:val="26"/>
          <w:szCs w:val="26"/>
          <w:lang w:bidi="th-TH"/>
        </w:rPr>
        <w:br/>
      </w:r>
      <w:r w:rsidRPr="009257B1">
        <w:rPr>
          <w:rFonts w:ascii="Cordia New" w:eastAsia="Calibri" w:hAnsi="Cordia New" w:cs="Cord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9257B1">
        <w:rPr>
          <w:rFonts w:ascii="Cordia New" w:eastAsia="Calibri" w:hAnsi="Cordia New" w:cs="Cordia New"/>
          <w:sz w:val="26"/>
          <w:szCs w:val="26"/>
          <w:lang w:bidi="th-TH"/>
        </w:rPr>
        <w:t xml:space="preserve"> </w:t>
      </w:r>
      <w:r w:rsidRPr="009257B1">
        <w:rPr>
          <w:rFonts w:ascii="Cordia New" w:eastAsia="Calibri" w:hAnsi="Cordia New" w:cs="Cordia New"/>
          <w:sz w:val="26"/>
          <w:szCs w:val="26"/>
          <w:cs/>
          <w:lang w:bidi="th-TH"/>
        </w:rPr>
        <w:t>และถือว่ามีสาระสำคัญ</w:t>
      </w:r>
      <w:r w:rsidR="00B775C7">
        <w:rPr>
          <w:rFonts w:ascii="Cordia New" w:eastAsia="Calibri" w:hAnsi="Cordia New" w:cs="Cordia New"/>
          <w:sz w:val="26"/>
          <w:szCs w:val="26"/>
          <w:lang w:bidi="th-TH"/>
        </w:rPr>
        <w:br/>
      </w:r>
      <w:r w:rsidRPr="009257B1">
        <w:rPr>
          <w:rFonts w:ascii="Cordia New" w:eastAsia="Calibri" w:hAnsi="Cordia New" w:cs="Cord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9257B1">
        <w:rPr>
          <w:rFonts w:ascii="Cordia New" w:eastAsia="Calibri" w:hAnsi="Cordia New" w:cs="Cordia New"/>
          <w:sz w:val="26"/>
          <w:szCs w:val="26"/>
          <w:lang w:bidi="th-TH"/>
        </w:rPr>
        <w:t xml:space="preserve"> </w:t>
      </w:r>
      <w:r w:rsidRPr="009257B1">
        <w:rPr>
          <w:rFonts w:ascii="Cordia New" w:eastAsia="Calibri" w:hAnsi="Cordia New" w:cs="Cordia New"/>
          <w:sz w:val="26"/>
          <w:szCs w:val="26"/>
          <w:cs/>
          <w:lang w:bidi="th-TH"/>
        </w:rPr>
        <w:t>หรือทุกรายการรวมกันจะมีผลต่อการตัดสินใจ</w:t>
      </w:r>
      <w:r w:rsidR="00B775C7">
        <w:rPr>
          <w:rFonts w:ascii="Cordia New" w:eastAsia="Calibri" w:hAnsi="Cordia New" w:cs="Cordia New"/>
          <w:sz w:val="26"/>
          <w:szCs w:val="26"/>
          <w:lang w:bidi="th-TH"/>
        </w:rPr>
        <w:br/>
      </w:r>
      <w:r w:rsidRPr="009257B1">
        <w:rPr>
          <w:rFonts w:ascii="Cordia New" w:eastAsia="Calibri" w:hAnsi="Cordia New" w:cs="Cord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9257B1">
        <w:rPr>
          <w:rFonts w:ascii="Cordia New" w:eastAsia="Calibri" w:hAnsi="Cordia New" w:cs="Cordia New"/>
          <w:sz w:val="26"/>
          <w:szCs w:val="26"/>
          <w:cs/>
          <w:lang w:bidi="th-TH"/>
        </w:rPr>
        <w:t>รวมและงบการเงินเฉพาะ</w:t>
      </w:r>
      <w:r w:rsidR="00150892" w:rsidRPr="009257B1">
        <w:rPr>
          <w:rFonts w:ascii="Cordia New" w:eastAsia="Calibri" w:hAnsi="Cordia New" w:cs="Cordia New"/>
          <w:sz w:val="26"/>
          <w:szCs w:val="26"/>
          <w:cs/>
          <w:lang w:bidi="th-TH"/>
        </w:rPr>
        <w:t>กิจการ</w:t>
      </w:r>
      <w:r w:rsidRPr="009257B1">
        <w:rPr>
          <w:rFonts w:ascii="Cordia New" w:eastAsia="Calibri" w:hAnsi="Cordia New" w:cs="Cordia New"/>
          <w:sz w:val="26"/>
          <w:szCs w:val="26"/>
          <w:cs/>
          <w:lang w:bidi="th-TH"/>
        </w:rPr>
        <w:t xml:space="preserve">เหล่านี้ </w:t>
      </w:r>
    </w:p>
    <w:p w14:paraId="4BC78CC6" w14:textId="77777777" w:rsidR="008858B5" w:rsidRPr="00F13494" w:rsidRDefault="008858B5" w:rsidP="007B26C2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eastAsia="Calibri" w:hAnsi="Cordia New" w:cs="Cordia New"/>
          <w:sz w:val="16"/>
          <w:szCs w:val="16"/>
          <w:lang w:bidi="th-TH"/>
        </w:rPr>
      </w:pPr>
    </w:p>
    <w:p w14:paraId="417071F4" w14:textId="77777777" w:rsidR="0042349D" w:rsidRPr="009257B1" w:rsidRDefault="00325098" w:rsidP="007B26C2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eastAsia="Calibri" w:hAnsi="Cordia New" w:cs="Cordia New"/>
          <w:sz w:val="26"/>
          <w:szCs w:val="26"/>
          <w:lang w:bidi="th-TH"/>
        </w:rPr>
      </w:pPr>
      <w:r w:rsidRPr="009257B1">
        <w:rPr>
          <w:rFonts w:ascii="Cordia New" w:eastAsia="Calibri" w:hAnsi="Cordia New" w:cs="Cordia New"/>
          <w:sz w:val="26"/>
          <w:szCs w:val="26"/>
          <w:cs/>
          <w:lang w:bidi="th-TH"/>
        </w:rPr>
        <w:t>ใน</w:t>
      </w:r>
      <w:r w:rsidR="0042349D" w:rsidRPr="009257B1">
        <w:rPr>
          <w:rFonts w:ascii="Cordia New" w:eastAsia="Calibri" w:hAnsi="Cordia New" w:cs="Cord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9257B1">
        <w:rPr>
          <w:rFonts w:ascii="Cordia New" w:eastAsia="Calibri" w:hAnsi="Cordia New" w:cs="Cordia New"/>
          <w:sz w:val="26"/>
          <w:szCs w:val="26"/>
          <w:cs/>
          <w:lang w:bidi="th-TH"/>
        </w:rPr>
        <w:t xml:space="preserve"> </w:t>
      </w:r>
      <w:r w:rsidR="0042349D" w:rsidRPr="009257B1">
        <w:rPr>
          <w:rFonts w:ascii="Cordia New" w:eastAsia="Calibri" w:hAnsi="Cordia New" w:cs="Cordia New"/>
          <w:sz w:val="26"/>
          <w:szCs w:val="26"/>
          <w:cs/>
          <w:lang w:bidi="th-TH"/>
        </w:rPr>
        <w:t>ข้าพเจ้า</w:t>
      </w:r>
      <w:r w:rsidRPr="009257B1">
        <w:rPr>
          <w:rFonts w:ascii="Cordia New" w:eastAsia="Calibri" w:hAnsi="Cordia New" w:cs="Cordia New"/>
          <w:sz w:val="26"/>
          <w:szCs w:val="26"/>
          <w:cs/>
          <w:lang w:bidi="th-TH"/>
        </w:rPr>
        <w:t>ได้</w:t>
      </w:r>
      <w:r w:rsidR="0042349D" w:rsidRPr="009257B1">
        <w:rPr>
          <w:rFonts w:ascii="Cordia New" w:eastAsia="Calibri" w:hAnsi="Cordia New" w:cs="Cord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9257B1">
        <w:rPr>
          <w:rFonts w:ascii="Cordia New" w:eastAsia="Calibri" w:hAnsi="Cordia New" w:cs="Cordia New"/>
          <w:sz w:val="26"/>
          <w:szCs w:val="26"/>
          <w:lang w:bidi="th-TH"/>
        </w:rPr>
        <w:t xml:space="preserve"> </w:t>
      </w:r>
      <w:r w:rsidR="0042349D" w:rsidRPr="009257B1">
        <w:rPr>
          <w:rFonts w:ascii="Cordia New" w:eastAsia="Calibri" w:hAnsi="Cordia New" w:cs="Cord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11D0784F" w14:textId="77777777" w:rsidR="007B1BED" w:rsidRPr="00F13494" w:rsidRDefault="007B1BED" w:rsidP="00AC1DD0">
      <w:pPr>
        <w:spacing w:after="0" w:line="240" w:lineRule="auto"/>
        <w:jc w:val="thaiDistribute"/>
        <w:rPr>
          <w:rFonts w:ascii="Cordia New" w:hAnsi="Cordia New" w:cs="Cordia New"/>
          <w:sz w:val="12"/>
          <w:szCs w:val="12"/>
        </w:rPr>
      </w:pPr>
    </w:p>
    <w:p w14:paraId="05A419F0" w14:textId="77777777" w:rsidR="008642E7" w:rsidRPr="009257B1" w:rsidRDefault="0042349D" w:rsidP="00636B8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6"/>
          <w:szCs w:val="26"/>
        </w:rPr>
      </w:pPr>
      <w:r w:rsidRPr="00F13494">
        <w:rPr>
          <w:rFonts w:ascii="Cordia New" w:eastAsia="Calibri" w:hAnsi="Cordia New" w:cs="Cord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F13494">
        <w:rPr>
          <w:rFonts w:ascii="Cordia New" w:eastAsia="Calibri" w:hAnsi="Cordia New" w:cs="Cordia New"/>
          <w:spacing w:val="-6"/>
          <w:sz w:val="26"/>
          <w:szCs w:val="26"/>
          <w:cs/>
        </w:rPr>
        <w:t>รวมและงบการเงินเฉพาะ</w:t>
      </w:r>
      <w:r w:rsidR="004E36D0" w:rsidRPr="00F13494">
        <w:rPr>
          <w:rFonts w:ascii="Cordia New" w:eastAsia="Calibri" w:hAnsi="Cordia New" w:cs="Cordia New"/>
          <w:spacing w:val="-6"/>
          <w:sz w:val="26"/>
          <w:szCs w:val="26"/>
          <w:cs/>
        </w:rPr>
        <w:t>กิจการ</w:t>
      </w:r>
      <w:r w:rsidR="00EE30FC" w:rsidRPr="009257B1">
        <w:rPr>
          <w:rFonts w:ascii="Cordia New" w:eastAsia="Calibri" w:hAnsi="Cordia New" w:cs="Cordia New"/>
          <w:sz w:val="26"/>
          <w:szCs w:val="26"/>
        </w:rPr>
        <w:t xml:space="preserve"> </w:t>
      </w:r>
      <w:r w:rsidRPr="009257B1">
        <w:rPr>
          <w:rFonts w:ascii="Cordia New" w:eastAsia="Calibri" w:hAnsi="Cordia New" w:cs="Cord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9257B1">
        <w:rPr>
          <w:rFonts w:ascii="Cordia New" w:eastAsia="Calibri" w:hAnsi="Cordia New" w:cs="Cordia New"/>
          <w:sz w:val="26"/>
          <w:szCs w:val="26"/>
          <w:cs/>
        </w:rPr>
        <w:t>การ</w:t>
      </w:r>
      <w:r w:rsidRPr="009257B1">
        <w:rPr>
          <w:rFonts w:ascii="Cordia New" w:eastAsia="Calibri" w:hAnsi="Cordia New" w:cs="Cordia New"/>
          <w:sz w:val="26"/>
          <w:szCs w:val="26"/>
          <w:cs/>
        </w:rPr>
        <w:t>แสดงข้อมูล การแสดงข้อมูลที่</w:t>
      </w:r>
      <w:r w:rsidR="00C042BE">
        <w:rPr>
          <w:rFonts w:ascii="Cordia New" w:eastAsia="Calibri" w:hAnsi="Cordia New" w:cs="Cordia New"/>
          <w:sz w:val="26"/>
          <w:szCs w:val="26"/>
          <w:cs/>
        </w:rPr>
        <w:br/>
      </w:r>
      <w:r w:rsidRPr="009257B1">
        <w:rPr>
          <w:rFonts w:ascii="Cordia New" w:eastAsia="Calibri" w:hAnsi="Cordia New" w:cs="Cordia New"/>
          <w:sz w:val="26"/>
          <w:szCs w:val="26"/>
          <w:cs/>
        </w:rPr>
        <w:t>ไม่ตรงตามข้อเท็จจริงหรือการแทรกแซงการควบคุมภายใน</w:t>
      </w:r>
    </w:p>
    <w:p w14:paraId="0383B840" w14:textId="77777777" w:rsidR="0042349D" w:rsidRPr="007615D6" w:rsidRDefault="0042349D" w:rsidP="007615D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6"/>
          <w:szCs w:val="26"/>
          <w:cs/>
        </w:rPr>
      </w:pPr>
      <w:r w:rsidRPr="009E4063">
        <w:rPr>
          <w:rFonts w:ascii="Cordia New" w:eastAsia="Calibri" w:hAnsi="Cordia New" w:cs="Cordia New"/>
          <w:spacing w:val="-4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9257B1">
        <w:rPr>
          <w:rFonts w:ascii="Cordia New" w:eastAsia="Calibri" w:hAnsi="Cordia New" w:cs="Cord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9257B1">
        <w:rPr>
          <w:rFonts w:ascii="Cordia New" w:eastAsia="Calibri" w:hAnsi="Cordia New" w:cs="Cordia New"/>
          <w:sz w:val="26"/>
          <w:szCs w:val="26"/>
          <w:cs/>
        </w:rPr>
        <w:t>กลุ่ม</w:t>
      </w:r>
      <w:r w:rsidR="00D6756E" w:rsidRPr="009257B1">
        <w:rPr>
          <w:rFonts w:ascii="Cordia New" w:eastAsia="Calibri" w:hAnsi="Cordia New" w:cs="Cordia New"/>
          <w:sz w:val="26"/>
          <w:szCs w:val="26"/>
          <w:cs/>
        </w:rPr>
        <w:t>กิจการ</w:t>
      </w:r>
      <w:r w:rsidR="00F40F78" w:rsidRPr="007615D6">
        <w:rPr>
          <w:rFonts w:ascii="Cordia New" w:eastAsia="Calibri" w:hAnsi="Cordia New" w:cs="Cordia New"/>
          <w:sz w:val="26"/>
          <w:szCs w:val="26"/>
          <w:cs/>
        </w:rPr>
        <w:t>และ</w:t>
      </w:r>
      <w:r w:rsidRPr="007615D6">
        <w:rPr>
          <w:rFonts w:ascii="Cordia New" w:eastAsia="Calibri" w:hAnsi="Cordia New" w:cs="Cordia New"/>
          <w:sz w:val="26"/>
          <w:szCs w:val="26"/>
          <w:cs/>
        </w:rPr>
        <w:t>บริษัท</w:t>
      </w:r>
    </w:p>
    <w:p w14:paraId="6F401B3B" w14:textId="77777777" w:rsidR="00C042BE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6"/>
          <w:szCs w:val="26"/>
          <w:cs/>
        </w:rPr>
      </w:pPr>
      <w:r w:rsidRPr="00A83BE1">
        <w:rPr>
          <w:rFonts w:ascii="Cordia New" w:eastAsia="Calibri" w:hAnsi="Cordia New" w:cs="Cord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A83BE1">
        <w:rPr>
          <w:rFonts w:ascii="Cordia New" w:eastAsia="Calibri" w:hAnsi="Cordia New" w:cs="Cordia New"/>
          <w:spacing w:val="-4"/>
          <w:sz w:val="26"/>
          <w:szCs w:val="26"/>
          <w:cs/>
        </w:rPr>
        <w:t>กรรมการ</w:t>
      </w:r>
      <w:r w:rsidRPr="00A83BE1">
        <w:rPr>
          <w:rFonts w:ascii="Cordia New" w:eastAsia="Calibri" w:hAnsi="Cordia New" w:cs="Cord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A83BE1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Pr="00A83BE1">
        <w:rPr>
          <w:rFonts w:ascii="Cordia New" w:eastAsia="Calibri" w:hAnsi="Cordia New" w:cs="Cordia New"/>
          <w:spacing w:val="-4"/>
          <w:sz w:val="26"/>
          <w:szCs w:val="26"/>
          <w:cs/>
        </w:rPr>
        <w:t>และการเปิดเผย</w:t>
      </w:r>
      <w:r w:rsidRPr="009257B1">
        <w:rPr>
          <w:rFonts w:ascii="Cordia New" w:eastAsia="Calibri" w:hAnsi="Cordia New" w:cs="Cord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9257B1">
        <w:rPr>
          <w:rFonts w:ascii="Cordia New" w:eastAsia="Calibri" w:hAnsi="Cordia New" w:cs="Cordia New"/>
          <w:sz w:val="26"/>
          <w:szCs w:val="26"/>
          <w:cs/>
        </w:rPr>
        <w:t>กรรมการ</w:t>
      </w:r>
      <w:r w:rsidRPr="009257B1">
        <w:rPr>
          <w:rFonts w:ascii="Cordia New" w:eastAsia="Calibri" w:hAnsi="Cordia New" w:cs="Cordia New"/>
          <w:sz w:val="26"/>
          <w:szCs w:val="26"/>
          <w:cs/>
        </w:rPr>
        <w:t xml:space="preserve"> </w:t>
      </w:r>
    </w:p>
    <w:p w14:paraId="0961982E" w14:textId="77777777" w:rsidR="008031CC" w:rsidRPr="00534A0E" w:rsidRDefault="00815336" w:rsidP="00E766F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pacing w:val="-4"/>
          <w:sz w:val="26"/>
          <w:szCs w:val="26"/>
        </w:rPr>
      </w:pPr>
      <w:r w:rsidRPr="00534A0E">
        <w:rPr>
          <w:rFonts w:ascii="Cordia New" w:eastAsia="Calibri" w:hAnsi="Cordia New" w:cs="Cordia New"/>
          <w:spacing w:val="-8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534A0E">
        <w:rPr>
          <w:rFonts w:ascii="Cordia New" w:eastAsia="Calibri" w:hAnsi="Cordia New" w:cs="Cordia New"/>
          <w:spacing w:val="-8"/>
          <w:sz w:val="26"/>
          <w:szCs w:val="26"/>
          <w:cs/>
        </w:rPr>
        <w:t>กรรมการ</w:t>
      </w:r>
      <w:r w:rsidRPr="00534A0E">
        <w:rPr>
          <w:rFonts w:ascii="Cordia New" w:eastAsia="Calibri" w:hAnsi="Cordia New" w:cs="Cordia New"/>
          <w:spacing w:val="-8"/>
          <w:sz w:val="26"/>
          <w:szCs w:val="26"/>
          <w:cs/>
        </w:rPr>
        <w:t>และจากหลักฐานการสอบบัญชี</w:t>
      </w:r>
      <w:r w:rsidR="00534A0E">
        <w:rPr>
          <w:rFonts w:ascii="Cordia New" w:eastAsia="Calibri" w:hAnsi="Cordia New" w:cs="Cordia New"/>
          <w:spacing w:val="-4"/>
          <w:sz w:val="26"/>
          <w:szCs w:val="26"/>
        </w:rPr>
        <w:br/>
      </w:r>
      <w:r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ที่ได้รับ</w:t>
      </w:r>
      <w:r w:rsidRPr="00534A0E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กลุ่ม</w:t>
      </w:r>
      <w:r w:rsidR="00D6756E"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กิจการ</w:t>
      </w:r>
      <w:r w:rsidR="00F40F78"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และ</w:t>
      </w:r>
      <w:r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บริษัทในการดำเนินงานต่อเนื่องหรือไม่</w:t>
      </w:r>
      <w:r w:rsidRPr="00534A0E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ถ้าข้าพเจ้าได้ข้อสรุปว่ามีความไม่แน่นอน</w:t>
      </w:r>
      <w:r w:rsidR="00534A0E">
        <w:rPr>
          <w:rFonts w:ascii="Cordia New" w:eastAsia="Calibri" w:hAnsi="Cordia New" w:cs="Cordia New"/>
          <w:spacing w:val="-4"/>
          <w:sz w:val="26"/>
          <w:szCs w:val="26"/>
        </w:rPr>
        <w:br/>
      </w:r>
      <w:r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ที่มีสาระสำคัญ</w:t>
      </w:r>
      <w:r w:rsidRPr="00534A0E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ข้าพเจ้าต้องกล่าวไว้ในรายงานของผู้สอบบัญชีของข้าพเจ้า</w:t>
      </w:r>
      <w:r w:rsidR="00624CB8"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โดยให้ข้อสังเกต</w:t>
      </w:r>
      <w:r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ถึงการเปิดเผย</w:t>
      </w:r>
      <w:r w:rsidR="00624CB8"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ข้อมูล</w:t>
      </w:r>
      <w:r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ในงบการเงิน</w:t>
      </w:r>
      <w:r w:rsidR="00F40F78"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รวมและงบการเงินเฉพาะ</w:t>
      </w:r>
      <w:r w:rsidR="004E36D0"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กิจการ</w:t>
      </w:r>
      <w:r w:rsidR="00624CB8"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ที่เกี่ยวข้อง</w:t>
      </w:r>
      <w:r w:rsidRPr="00534A0E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หรือถ้าการเปิดเผยดังกล่าวไม่เพียงพอ</w:t>
      </w:r>
      <w:r w:rsidRPr="00534A0E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ความเห็นของข้าพเจ้าจะเปลี่ยนแปลงไป</w:t>
      </w:r>
      <w:r w:rsidRPr="00534A0E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="00534A0E">
        <w:rPr>
          <w:rFonts w:ascii="Cordia New" w:eastAsia="Calibri" w:hAnsi="Cordia New" w:cs="Cordia New"/>
          <w:spacing w:val="-4"/>
          <w:sz w:val="26"/>
          <w:szCs w:val="26"/>
        </w:rPr>
        <w:br/>
      </w:r>
      <w:r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534A0E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อย่างไรก็ตาม</w:t>
      </w:r>
      <w:r w:rsidRPr="00534A0E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เหตุการณ์หรือสถานการณ์ในอนาคตอาจเป็นเหตุให้</w:t>
      </w:r>
      <w:r w:rsidR="00F96F86"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กลุ่ม</w:t>
      </w:r>
      <w:r w:rsidR="00D6756E"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กิจการ</w:t>
      </w:r>
      <w:r w:rsidR="00F96F86"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และ</w:t>
      </w:r>
      <w:r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บริษัทต้องหยุดการดำเนินงานต่อเนื่อง</w:t>
      </w:r>
      <w:r w:rsidRPr="00534A0E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</w:p>
    <w:p w14:paraId="0017C600" w14:textId="77777777" w:rsidR="00815336" w:rsidRPr="009257B1" w:rsidRDefault="00815336" w:rsidP="00E766F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pacing w:val="-4"/>
          <w:sz w:val="26"/>
          <w:szCs w:val="26"/>
        </w:rPr>
      </w:pPr>
      <w:r w:rsidRPr="009257B1">
        <w:rPr>
          <w:rFonts w:ascii="Cordia New" w:eastAsia="Calibri" w:hAnsi="Cordia New" w:cs="Cordia New"/>
          <w:spacing w:val="-4"/>
          <w:sz w:val="26"/>
          <w:szCs w:val="26"/>
          <w:cs/>
        </w:rPr>
        <w:t>ประเมินการนำเสนอ</w:t>
      </w:r>
      <w:r w:rsidRPr="009257B1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Pr="009257B1">
        <w:rPr>
          <w:rFonts w:ascii="Cordia New" w:eastAsia="Calibri" w:hAnsi="Cordia New" w:cs="Cordia New"/>
          <w:spacing w:val="-4"/>
          <w:sz w:val="26"/>
          <w:szCs w:val="26"/>
          <w:cs/>
        </w:rPr>
        <w:t>โครงสร้างและเนื้อหาของงบการเงิน</w:t>
      </w:r>
      <w:r w:rsidR="00F96F86" w:rsidRPr="009257B1">
        <w:rPr>
          <w:rFonts w:ascii="Cordia New" w:eastAsia="Calibri" w:hAnsi="Cordia New" w:cs="Cordia New"/>
          <w:spacing w:val="-4"/>
          <w:sz w:val="26"/>
          <w:szCs w:val="26"/>
          <w:cs/>
        </w:rPr>
        <w:t>รวมและงบการเงินเฉพาะ</w:t>
      </w:r>
      <w:r w:rsidR="004E36D0" w:rsidRPr="009257B1">
        <w:rPr>
          <w:rFonts w:ascii="Cordia New" w:eastAsia="Calibri" w:hAnsi="Cordia New" w:cs="Cordia New"/>
          <w:spacing w:val="-4"/>
          <w:sz w:val="26"/>
          <w:szCs w:val="26"/>
          <w:cs/>
        </w:rPr>
        <w:t>กิจการ</w:t>
      </w:r>
      <w:r w:rsidRPr="009257B1">
        <w:rPr>
          <w:rFonts w:ascii="Cordia New" w:eastAsia="Calibri" w:hAnsi="Cordia New" w:cs="Cordia New"/>
          <w:spacing w:val="-4"/>
          <w:sz w:val="26"/>
          <w:szCs w:val="26"/>
          <w:cs/>
        </w:rPr>
        <w:t>โดยรวม</w:t>
      </w:r>
      <w:r w:rsidRPr="009257B1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Pr="009257B1">
        <w:rPr>
          <w:rFonts w:ascii="Cordia New" w:eastAsia="Calibri" w:hAnsi="Cordia New" w:cs="Cordia New"/>
          <w:spacing w:val="-4"/>
          <w:sz w:val="26"/>
          <w:szCs w:val="26"/>
          <w:cs/>
        </w:rPr>
        <w:t>รวมถึงการเปิดเผย</w:t>
      </w:r>
      <w:r w:rsidR="00624CB8" w:rsidRPr="009257B1">
        <w:rPr>
          <w:rFonts w:ascii="Cordia New" w:eastAsia="Calibri" w:hAnsi="Cordia New" w:cs="Cordia New"/>
          <w:spacing w:val="-4"/>
          <w:sz w:val="26"/>
          <w:szCs w:val="26"/>
          <w:cs/>
        </w:rPr>
        <w:t>ข้อมูล</w:t>
      </w:r>
      <w:r w:rsidRPr="009257B1">
        <w:rPr>
          <w:rFonts w:ascii="Cordia New" w:eastAsia="Calibri" w:hAnsi="Cordia New" w:cs="Cordia New"/>
          <w:spacing w:val="-4"/>
          <w:sz w:val="26"/>
          <w:szCs w:val="26"/>
          <w:cs/>
        </w:rPr>
        <w:t>ว่า</w:t>
      </w:r>
      <w:r w:rsidR="007B26C2">
        <w:rPr>
          <w:rFonts w:ascii="Cordia New" w:eastAsia="Calibri" w:hAnsi="Cordia New" w:cs="Cordia New"/>
          <w:spacing w:val="-4"/>
          <w:sz w:val="26"/>
          <w:szCs w:val="26"/>
        </w:rPr>
        <w:br/>
      </w:r>
      <w:r w:rsidRPr="009257B1">
        <w:rPr>
          <w:rFonts w:ascii="Cordia New" w:eastAsia="Calibri" w:hAnsi="Cordia New" w:cs="Cordia New"/>
          <w:spacing w:val="-4"/>
          <w:sz w:val="26"/>
          <w:szCs w:val="26"/>
          <w:cs/>
        </w:rPr>
        <w:t>งบการเงิน</w:t>
      </w:r>
      <w:r w:rsidR="00F96F86" w:rsidRPr="009257B1">
        <w:rPr>
          <w:rFonts w:ascii="Cordia New" w:eastAsia="Calibri" w:hAnsi="Cordia New" w:cs="Cordia New"/>
          <w:spacing w:val="-4"/>
          <w:sz w:val="26"/>
          <w:szCs w:val="26"/>
          <w:cs/>
        </w:rPr>
        <w:t>รวมและงบการเงินเฉพาะ</w:t>
      </w:r>
      <w:r w:rsidR="004E36D0" w:rsidRPr="009257B1">
        <w:rPr>
          <w:rFonts w:ascii="Cordia New" w:eastAsia="Calibri" w:hAnsi="Cordia New" w:cs="Cordia New"/>
          <w:spacing w:val="-4"/>
          <w:sz w:val="26"/>
          <w:szCs w:val="26"/>
          <w:cs/>
        </w:rPr>
        <w:t>กิจการ</w:t>
      </w:r>
      <w:r w:rsidRPr="009257B1">
        <w:rPr>
          <w:rFonts w:ascii="Cordia New" w:eastAsia="Calibri" w:hAnsi="Cordia New" w:cs="Cordia New"/>
          <w:spacing w:val="-4"/>
          <w:sz w:val="26"/>
          <w:szCs w:val="26"/>
          <w:cs/>
        </w:rPr>
        <w:t>แสดงรายการ</w:t>
      </w:r>
      <w:r w:rsidR="00EE30FC" w:rsidRPr="009257B1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Pr="009257B1">
        <w:rPr>
          <w:rFonts w:ascii="Cordia New" w:eastAsia="Calibri" w:hAnsi="Cordia New" w:cs="Cordia New"/>
          <w:spacing w:val="-4"/>
          <w:sz w:val="26"/>
          <w:szCs w:val="26"/>
          <w:cs/>
        </w:rPr>
        <w:t>และเหตุการณ์ในรูปแบบที่ทำให้มีการนำเสนอข้อมูลโดยถูกต้อง</w:t>
      </w:r>
      <w:r w:rsidR="007615D6">
        <w:rPr>
          <w:rFonts w:ascii="Cordia New" w:eastAsia="Calibri" w:hAnsi="Cordia New" w:cs="Cordia New"/>
          <w:spacing w:val="-4"/>
          <w:sz w:val="26"/>
          <w:szCs w:val="26"/>
          <w:cs/>
        </w:rPr>
        <w:br/>
      </w:r>
      <w:r w:rsidRPr="009257B1">
        <w:rPr>
          <w:rFonts w:ascii="Cordia New" w:eastAsia="Calibri" w:hAnsi="Cordia New" w:cs="Cordia New"/>
          <w:spacing w:val="-4"/>
          <w:sz w:val="26"/>
          <w:szCs w:val="26"/>
          <w:cs/>
        </w:rPr>
        <w:t>ตามที่ควร</w:t>
      </w:r>
      <w:r w:rsidR="00624CB8" w:rsidRPr="009257B1">
        <w:rPr>
          <w:rFonts w:ascii="Cordia New" w:eastAsia="Calibri" w:hAnsi="Cordia New" w:cs="Cordia New"/>
          <w:spacing w:val="-4"/>
          <w:sz w:val="26"/>
          <w:szCs w:val="26"/>
          <w:cs/>
        </w:rPr>
        <w:t>หรือไม่</w:t>
      </w:r>
    </w:p>
    <w:p w14:paraId="2B13A4B3" w14:textId="77777777" w:rsidR="007D3E61" w:rsidRPr="007D6305" w:rsidRDefault="00312223" w:rsidP="00E766F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6"/>
          <w:szCs w:val="26"/>
        </w:rPr>
      </w:pPr>
      <w:r w:rsidRPr="009257B1">
        <w:rPr>
          <w:rFonts w:ascii="Cordia New" w:eastAsia="Calibri" w:hAnsi="Cordia New" w:cs="Cordia New"/>
          <w:spacing w:val="-4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7D6305">
        <w:rPr>
          <w:rFonts w:ascii="Cordia New" w:eastAsia="Calibri" w:hAnsi="Cordia New" w:cs="Cordia New"/>
          <w:sz w:val="26"/>
          <w:szCs w:val="26"/>
          <w:cs/>
        </w:rPr>
        <w:t>ภายในกลุ่ม</w:t>
      </w:r>
      <w:r w:rsidR="00D6756E" w:rsidRPr="007D6305">
        <w:rPr>
          <w:rFonts w:ascii="Cordia New" w:eastAsia="Calibri" w:hAnsi="Cordia New" w:cs="Cordia New"/>
          <w:sz w:val="26"/>
          <w:szCs w:val="26"/>
          <w:cs/>
        </w:rPr>
        <w:t>กิจการ</w:t>
      </w:r>
      <w:r w:rsidRPr="007D6305">
        <w:rPr>
          <w:rFonts w:ascii="Cordia New" w:eastAsia="Calibri" w:hAnsi="Cordia New" w:cs="Cordia New"/>
          <w:sz w:val="26"/>
          <w:szCs w:val="26"/>
          <w:cs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</w:t>
      </w:r>
      <w:r w:rsidR="007D6305">
        <w:rPr>
          <w:rFonts w:ascii="Cordia New" w:eastAsia="Calibri" w:hAnsi="Cordia New" w:cs="Cordia New"/>
          <w:sz w:val="26"/>
          <w:szCs w:val="26"/>
        </w:rPr>
        <w:br/>
      </w:r>
      <w:r w:rsidRPr="007D6305">
        <w:rPr>
          <w:rFonts w:ascii="Cordia New" w:eastAsia="Calibri" w:hAnsi="Cordia New" w:cs="Cordia New"/>
          <w:sz w:val="26"/>
          <w:szCs w:val="26"/>
          <w:cs/>
        </w:rPr>
        <w:t>การปฏิบัติงานตรวจสอบกลุ่ม</w:t>
      </w:r>
      <w:r w:rsidR="00D6756E" w:rsidRPr="007D6305">
        <w:rPr>
          <w:rFonts w:ascii="Cordia New" w:eastAsia="Calibri" w:hAnsi="Cordia New" w:cs="Cordia New"/>
          <w:sz w:val="26"/>
          <w:szCs w:val="26"/>
          <w:cs/>
        </w:rPr>
        <w:t>กิจการ</w:t>
      </w:r>
      <w:r w:rsidRPr="007D6305">
        <w:rPr>
          <w:rFonts w:ascii="Cordia New" w:eastAsia="Calibri" w:hAnsi="Cordia New" w:cs="Cordia New"/>
          <w:sz w:val="26"/>
          <w:szCs w:val="26"/>
          <w:cs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2BA2316F" w14:textId="77777777" w:rsidR="0042349D" w:rsidRPr="00F14449" w:rsidRDefault="00F14449" w:rsidP="00AC1DD0">
      <w:pPr>
        <w:spacing w:after="0" w:line="240" w:lineRule="auto"/>
        <w:jc w:val="thaiDistribute"/>
        <w:rPr>
          <w:rFonts w:ascii="Cordia New" w:eastAsia="Calibri" w:hAnsi="Cordia New" w:cs="Cordia New"/>
          <w:sz w:val="26"/>
          <w:szCs w:val="26"/>
          <w:lang w:bidi="th-TH"/>
        </w:rPr>
      </w:pPr>
      <w:r>
        <w:rPr>
          <w:rFonts w:ascii="Cordia New" w:eastAsia="Calibri" w:hAnsi="Cordia New" w:cs="Cordia New"/>
          <w:sz w:val="16"/>
          <w:szCs w:val="16"/>
          <w:lang w:bidi="th-TH"/>
        </w:rPr>
        <w:br w:type="page"/>
      </w:r>
      <w:r w:rsidR="0042349D"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>คณะกรรมการตรวจสอบ</w:t>
      </w:r>
      <w:r w:rsidR="00624CB8"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>ในเรื่องต่าง ๆ ที่สำคัญ ซึ่งรวมถึง</w:t>
      </w:r>
      <w:r w:rsidR="0042349D"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374D14"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 xml:space="preserve"> และ</w:t>
      </w:r>
      <w:r w:rsidR="0042349D"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EE30FC" w:rsidRPr="00F14449">
        <w:rPr>
          <w:rFonts w:ascii="Cordia New" w:eastAsia="Calibri" w:hAnsi="Cordia New" w:cs="Cordia New"/>
          <w:sz w:val="26"/>
          <w:szCs w:val="26"/>
          <w:lang w:bidi="th-TH"/>
        </w:rPr>
        <w:t xml:space="preserve"> </w:t>
      </w:r>
      <w:r w:rsidR="00AD5C14"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>หาก</w:t>
      </w:r>
      <w:r w:rsidR="0042349D"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>ข้าพเจ้าได้พบในระหว่างการตรวจสอบของข้าพเจ้า</w:t>
      </w:r>
    </w:p>
    <w:p w14:paraId="084F3E9A" w14:textId="77777777" w:rsidR="008048AF" w:rsidRPr="00F14449" w:rsidRDefault="008048AF" w:rsidP="00AC1DD0">
      <w:pPr>
        <w:spacing w:after="0" w:line="240" w:lineRule="auto"/>
        <w:jc w:val="thaiDistribute"/>
        <w:rPr>
          <w:rFonts w:ascii="Cordia New" w:eastAsia="Calibri" w:hAnsi="Cordia New" w:cs="Cordia New"/>
          <w:sz w:val="26"/>
          <w:szCs w:val="26"/>
          <w:lang w:bidi="th-TH"/>
        </w:rPr>
      </w:pPr>
    </w:p>
    <w:p w14:paraId="6321542A" w14:textId="77777777" w:rsidR="0042349D" w:rsidRPr="00F14449" w:rsidRDefault="0042349D" w:rsidP="00AC1DD0">
      <w:pPr>
        <w:spacing w:after="0" w:line="240" w:lineRule="auto"/>
        <w:jc w:val="thaiDistribute"/>
        <w:rPr>
          <w:rFonts w:ascii="Cordia New" w:eastAsia="Calibri" w:hAnsi="Cordia New" w:cs="Cordia New"/>
          <w:sz w:val="26"/>
          <w:szCs w:val="26"/>
          <w:lang w:bidi="th-TH"/>
        </w:rPr>
      </w:pPr>
      <w:r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>คณะกรรมการตรวจสอบ</w:t>
      </w:r>
      <w:r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>ว่า</w:t>
      </w:r>
      <w:r w:rsidR="00EE30FC" w:rsidRPr="00F14449">
        <w:rPr>
          <w:rFonts w:ascii="Cordia New" w:eastAsia="Calibri" w:hAnsi="Cordia New" w:cs="Cordia New"/>
          <w:sz w:val="26"/>
          <w:szCs w:val="26"/>
          <w:lang w:bidi="th-TH"/>
        </w:rPr>
        <w:t xml:space="preserve"> </w:t>
      </w:r>
      <w:r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="00B775C7" w:rsidRPr="00F14449">
        <w:rPr>
          <w:rFonts w:ascii="Cordia New" w:eastAsia="Calibri" w:hAnsi="Cordia New" w:cs="Cordia New"/>
          <w:sz w:val="26"/>
          <w:szCs w:val="26"/>
          <w:lang w:bidi="th-TH"/>
        </w:rPr>
        <w:br/>
      </w:r>
      <w:r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>และได้สื่อสารกับ</w:t>
      </w:r>
      <w:r w:rsidR="00D6756E"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>คณะกรรมการตรวจสอบ</w:t>
      </w:r>
      <w:r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F14449">
        <w:rPr>
          <w:rFonts w:ascii="Cordia New" w:eastAsia="Calibri" w:hAnsi="Cordia New" w:cs="Cordia New"/>
          <w:sz w:val="26"/>
          <w:szCs w:val="26"/>
          <w:lang w:bidi="th-TH"/>
        </w:rPr>
        <w:t xml:space="preserve"> </w:t>
      </w:r>
      <w:r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="007B26C2" w:rsidRPr="00F14449">
        <w:rPr>
          <w:rFonts w:ascii="Cordia New" w:eastAsia="Calibri" w:hAnsi="Cordia New" w:cs="Cordia New"/>
          <w:sz w:val="26"/>
          <w:szCs w:val="26"/>
          <w:lang w:bidi="th-TH"/>
        </w:rPr>
        <w:br/>
      </w:r>
      <w:r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0A6AE45" w14:textId="77777777" w:rsidR="00EE30FC" w:rsidRPr="00F14449" w:rsidRDefault="00EE30FC" w:rsidP="00AC1DD0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</w:rPr>
      </w:pPr>
    </w:p>
    <w:p w14:paraId="65784CD4" w14:textId="77777777" w:rsidR="0042349D" w:rsidRPr="00F14449" w:rsidRDefault="0042349D" w:rsidP="00AC1DD0">
      <w:pPr>
        <w:spacing w:after="0" w:line="240" w:lineRule="auto"/>
        <w:jc w:val="thaiDistribute"/>
        <w:rPr>
          <w:rFonts w:ascii="Cordia New" w:eastAsia="Calibri" w:hAnsi="Cordia New" w:cs="Cordia New"/>
          <w:sz w:val="26"/>
          <w:szCs w:val="26"/>
          <w:lang w:bidi="th-TH"/>
        </w:rPr>
      </w:pPr>
      <w:r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>คณะกรรมการตรวจสอบ</w:t>
      </w:r>
      <w:r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>รวม</w:t>
      </w:r>
      <w:r w:rsidR="007615D6"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br/>
      </w:r>
      <w:r w:rsidR="00DA5008"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>และงบการเงินเฉพาะกิจการ</w:t>
      </w:r>
      <w:r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="007615D6"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br/>
      </w:r>
      <w:r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>ของผู้สอบบัญชี</w:t>
      </w:r>
      <w:r w:rsidR="00EE30FC" w:rsidRPr="00F14449">
        <w:rPr>
          <w:rFonts w:ascii="Cordia New" w:eastAsia="Calibri" w:hAnsi="Cordia New" w:cs="Cordia New"/>
          <w:sz w:val="26"/>
          <w:szCs w:val="26"/>
          <w:lang w:bidi="th-TH"/>
        </w:rPr>
        <w:t xml:space="preserve"> </w:t>
      </w:r>
      <w:r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011FB6">
        <w:rPr>
          <w:rFonts w:ascii="Cordia New" w:eastAsia="Calibri" w:hAnsi="Cordia New" w:cs="Cordia New"/>
          <w:spacing w:val="-2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</w:t>
      </w:r>
      <w:r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 xml:space="preserve">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32850F5" w14:textId="77777777" w:rsidR="0042349D" w:rsidRPr="00F14449" w:rsidRDefault="0042349D" w:rsidP="00AC1DD0">
      <w:pPr>
        <w:spacing w:after="0" w:line="240" w:lineRule="auto"/>
        <w:jc w:val="both"/>
        <w:rPr>
          <w:rFonts w:ascii="Cordia New" w:eastAsia="Calibri" w:hAnsi="Cordia New" w:cs="Cordia New"/>
          <w:sz w:val="26"/>
          <w:szCs w:val="26"/>
          <w:lang w:bidi="th-TH"/>
        </w:rPr>
      </w:pPr>
    </w:p>
    <w:p w14:paraId="4CB6AF14" w14:textId="77777777" w:rsidR="0042349D" w:rsidRPr="00F14449" w:rsidRDefault="0042349D" w:rsidP="00AC1DD0">
      <w:pPr>
        <w:spacing w:after="0" w:line="240" w:lineRule="auto"/>
        <w:jc w:val="both"/>
        <w:rPr>
          <w:rFonts w:ascii="Cordia New" w:eastAsia="Calibri" w:hAnsi="Cordia New" w:cs="Cordia New"/>
          <w:sz w:val="26"/>
          <w:szCs w:val="26"/>
          <w:lang w:bidi="th-TH"/>
        </w:rPr>
      </w:pPr>
    </w:p>
    <w:p w14:paraId="17677792" w14:textId="77777777" w:rsidR="004E36D0" w:rsidRPr="00F14449" w:rsidRDefault="004E36D0" w:rsidP="00AC1DD0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F14449">
        <w:rPr>
          <w:rFonts w:ascii="Cordia New" w:hAnsi="Cordia New" w:cs="Cord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7762E5B1" w14:textId="77777777" w:rsidR="00F021E2" w:rsidRPr="00F14449" w:rsidRDefault="00F021E2" w:rsidP="00AC1DD0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2812A659" w14:textId="77777777" w:rsidR="00EE30FC" w:rsidRPr="00F14449" w:rsidRDefault="00EE30FC" w:rsidP="00AC1DD0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6E845F4C" w14:textId="77777777" w:rsidR="00603C95" w:rsidRPr="00F14449" w:rsidRDefault="00603C95" w:rsidP="00AC1DD0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6748E4F0" w14:textId="77777777" w:rsidR="007615D6" w:rsidRPr="00F14449" w:rsidRDefault="007615D6" w:rsidP="00AC1DD0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7283AE9D" w14:textId="77777777" w:rsidR="00EE30FC" w:rsidRPr="00F14449" w:rsidRDefault="00EE30FC" w:rsidP="00AC1DD0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2DAD836A" w14:textId="77777777" w:rsidR="00E354EE" w:rsidRPr="00E354EE" w:rsidRDefault="00E354EE" w:rsidP="00E354EE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</w:rPr>
      </w:pPr>
      <w:r w:rsidRPr="00E354EE">
        <w:rPr>
          <w:rFonts w:ascii="Cordia New" w:hAnsi="Cordia New" w:cs="Cordia New"/>
          <w:sz w:val="26"/>
          <w:szCs w:val="26"/>
          <w:cs/>
          <w:lang w:bidi="th-TH"/>
        </w:rPr>
        <w:t>ไพบูล  ตันกูล</w:t>
      </w:r>
    </w:p>
    <w:p w14:paraId="3AA257F9" w14:textId="6F5008BD" w:rsidR="00E354EE" w:rsidRPr="00E354EE" w:rsidRDefault="00E354EE" w:rsidP="00E354EE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354EE">
        <w:rPr>
          <w:rFonts w:ascii="Cordia New" w:hAnsi="Cordia New" w:cs="Cord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CE33F1" w:rsidRPr="00CE33F1">
        <w:rPr>
          <w:rFonts w:ascii="Cordia New" w:hAnsi="Cordia New" w:cs="Cordia New"/>
          <w:sz w:val="26"/>
          <w:szCs w:val="26"/>
          <w:lang w:bidi="th-TH"/>
        </w:rPr>
        <w:t>4298</w:t>
      </w:r>
      <w:r w:rsidRPr="00E354EE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</w:p>
    <w:p w14:paraId="6A9FC66E" w14:textId="6D1786FC" w:rsidR="00F021E2" w:rsidRPr="00F14449" w:rsidRDefault="00F021E2" w:rsidP="00E354EE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F14449">
        <w:rPr>
          <w:rFonts w:ascii="Cordia New" w:hAnsi="Cordia New" w:cs="Cordia New"/>
          <w:sz w:val="26"/>
          <w:szCs w:val="26"/>
          <w:cs/>
          <w:lang w:bidi="th-TH"/>
        </w:rPr>
        <w:t>กรุงเทพมหานคร</w:t>
      </w:r>
    </w:p>
    <w:p w14:paraId="0E8C5D6E" w14:textId="09B8AC18" w:rsidR="0037374B" w:rsidRPr="00F14449" w:rsidRDefault="00CE33F1" w:rsidP="004B18CB">
      <w:pPr>
        <w:spacing w:after="0" w:line="240" w:lineRule="auto"/>
        <w:jc w:val="thaiDistribute"/>
        <w:rPr>
          <w:rFonts w:ascii="Cordia New" w:hAnsi="Cordia New" w:cs="Cordia New"/>
          <w:b/>
          <w:bCs/>
          <w:color w:val="C00000"/>
          <w:sz w:val="26"/>
          <w:szCs w:val="26"/>
          <w:lang w:bidi="th-TH"/>
        </w:rPr>
      </w:pPr>
      <w:r w:rsidRPr="00CE33F1">
        <w:rPr>
          <w:rFonts w:ascii="Cordia New" w:hAnsi="Cordia New" w:cs="Cordia New"/>
          <w:sz w:val="26"/>
          <w:szCs w:val="26"/>
        </w:rPr>
        <w:t>25</w:t>
      </w:r>
      <w:r w:rsidR="00AA400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A4001">
        <w:rPr>
          <w:rFonts w:ascii="Cordia New" w:hAnsi="Cordia New" w:cs="Cordia New" w:hint="cs"/>
          <w:sz w:val="26"/>
          <w:szCs w:val="26"/>
          <w:cs/>
          <w:lang w:val="en-GB" w:bidi="th-TH"/>
        </w:rPr>
        <w:t>กุมภาพันธ์</w:t>
      </w:r>
      <w:r w:rsidR="003C15C8" w:rsidRPr="00F14449">
        <w:rPr>
          <w:rFonts w:ascii="Cordia New" w:hAnsi="Cordia New" w:cs="Cordia New" w:hint="cs"/>
          <w:sz w:val="26"/>
          <w:szCs w:val="26"/>
          <w:cs/>
          <w:lang w:val="en-GB" w:bidi="th-TH"/>
        </w:rPr>
        <w:t xml:space="preserve"> </w:t>
      </w:r>
      <w:r w:rsidR="00016C70" w:rsidRPr="00F14449">
        <w:rPr>
          <w:rFonts w:ascii="Cordia New" w:hAnsi="Cordia New" w:cs="Cordia New"/>
          <w:sz w:val="26"/>
          <w:szCs w:val="26"/>
          <w:cs/>
          <w:lang w:bidi="th-TH"/>
        </w:rPr>
        <w:t xml:space="preserve">พ.ศ. </w:t>
      </w:r>
      <w:r w:rsidRPr="00CE33F1">
        <w:rPr>
          <w:rFonts w:ascii="Cordia New" w:hAnsi="Cordia New" w:cs="Cordia New"/>
          <w:sz w:val="26"/>
          <w:szCs w:val="26"/>
        </w:rPr>
        <w:t>2565</w:t>
      </w:r>
    </w:p>
    <w:p w14:paraId="39E8F4EA" w14:textId="77777777" w:rsidR="0037374B" w:rsidRPr="00F14449" w:rsidRDefault="0037374B">
      <w:pPr>
        <w:rPr>
          <w:rFonts w:ascii="Angsana New" w:hAnsi="Angsana New"/>
          <w:b/>
          <w:bCs/>
          <w:color w:val="C00000"/>
          <w:sz w:val="26"/>
          <w:szCs w:val="26"/>
          <w:lang w:bidi="th-TH"/>
        </w:rPr>
        <w:sectPr w:rsidR="0037374B" w:rsidRPr="00F14449" w:rsidSect="00B1595C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39089870" w14:textId="77777777" w:rsidR="00D64004" w:rsidRPr="0083654B" w:rsidRDefault="00D64004">
      <w:pPr>
        <w:spacing w:after="0" w:line="240" w:lineRule="auto"/>
        <w:ind w:left="720"/>
        <w:rPr>
          <w:rFonts w:ascii="Cordia New" w:hAnsi="Cordia New" w:cs="Cordia New"/>
          <w:b/>
          <w:bCs/>
          <w:sz w:val="30"/>
          <w:szCs w:val="30"/>
        </w:rPr>
      </w:pPr>
      <w:bookmarkStart w:id="1" w:name="_Toc249341387"/>
      <w:r w:rsidRPr="0083654B">
        <w:rPr>
          <w:rFonts w:ascii="Cordia New" w:hAnsi="Cordia New" w:cs="Cordia New"/>
          <w:b/>
          <w:bCs/>
          <w:sz w:val="30"/>
          <w:szCs w:val="30"/>
          <w:cs/>
          <w:lang w:bidi="th-TH"/>
        </w:rPr>
        <w:lastRenderedPageBreak/>
        <w:t xml:space="preserve">บริษัท </w:t>
      </w:r>
      <w:r w:rsidR="006E0D95" w:rsidRPr="0083654B">
        <w:rPr>
          <w:rFonts w:ascii="Cordia New" w:hAnsi="Cordia New" w:cs="Cordia New"/>
          <w:b/>
          <w:bCs/>
          <w:sz w:val="30"/>
          <w:szCs w:val="30"/>
          <w:cs/>
          <w:lang w:bidi="th-TH"/>
        </w:rPr>
        <w:t>ไมเนอร์ อินเตอร์เนชั่นแนล</w:t>
      </w:r>
      <w:r w:rsidRPr="0083654B">
        <w:rPr>
          <w:rFonts w:ascii="Cordia New" w:hAnsi="Cordia New" w:cs="Cordia New"/>
          <w:b/>
          <w:bCs/>
          <w:sz w:val="30"/>
          <w:szCs w:val="30"/>
          <w:cs/>
          <w:lang w:bidi="th-TH"/>
        </w:rPr>
        <w:t xml:space="preserve"> </w:t>
      </w:r>
      <w:r w:rsidR="00473576" w:rsidRPr="0083654B">
        <w:rPr>
          <w:rFonts w:ascii="Cordia New" w:hAnsi="Cordia New" w:cs="Cordia New"/>
          <w:b/>
          <w:bCs/>
          <w:sz w:val="30"/>
          <w:szCs w:val="30"/>
          <w:cs/>
          <w:lang w:bidi="th-TH"/>
        </w:rPr>
        <w:t>จำกัด (มหาชน)</w:t>
      </w:r>
      <w:bookmarkStart w:id="2" w:name="_Toc249341388"/>
      <w:bookmarkEnd w:id="1"/>
    </w:p>
    <w:p w14:paraId="19CCDBF4" w14:textId="77777777" w:rsidR="00473576" w:rsidRPr="0083654B" w:rsidRDefault="00473576">
      <w:pPr>
        <w:spacing w:after="0" w:line="240" w:lineRule="auto"/>
        <w:ind w:left="720"/>
        <w:rPr>
          <w:rFonts w:ascii="Cordia New" w:hAnsi="Cordia New" w:cs="Cordia New"/>
          <w:sz w:val="30"/>
          <w:szCs w:val="30"/>
        </w:rPr>
      </w:pPr>
    </w:p>
    <w:p w14:paraId="631EDC41" w14:textId="77777777" w:rsidR="00D64004" w:rsidRPr="0083654B" w:rsidRDefault="00D64004" w:rsidP="00D64004">
      <w:pPr>
        <w:spacing w:after="0" w:line="240" w:lineRule="auto"/>
        <w:ind w:left="720"/>
        <w:rPr>
          <w:rFonts w:ascii="Cordia New" w:hAnsi="Cordia New" w:cs="Cordia New"/>
          <w:b/>
          <w:bCs/>
          <w:color w:val="000000"/>
          <w:sz w:val="30"/>
          <w:szCs w:val="30"/>
          <w:lang w:bidi="th-TH"/>
        </w:rPr>
      </w:pPr>
      <w:r w:rsidRPr="0083654B">
        <w:rPr>
          <w:rFonts w:ascii="Cordia New" w:hAnsi="Cordia New" w:cs="Cordia New"/>
          <w:b/>
          <w:bCs/>
          <w:color w:val="000000"/>
          <w:sz w:val="30"/>
          <w:szCs w:val="30"/>
          <w:cs/>
          <w:lang w:bidi="th-TH"/>
        </w:rPr>
        <w:t>งบการเงินรวมและ</w:t>
      </w:r>
      <w:bookmarkEnd w:id="2"/>
      <w:r w:rsidRPr="0083654B">
        <w:rPr>
          <w:rFonts w:ascii="Cordia New" w:hAnsi="Cordia New" w:cs="Cordia New"/>
          <w:b/>
          <w:bCs/>
          <w:color w:val="000000"/>
          <w:sz w:val="30"/>
          <w:szCs w:val="30"/>
          <w:cs/>
          <w:lang w:bidi="th-TH"/>
        </w:rPr>
        <w:t>งบการเงินเฉพาะกิจการ</w:t>
      </w:r>
    </w:p>
    <w:p w14:paraId="31F4A7CB" w14:textId="2970CA42" w:rsidR="000262A0" w:rsidRPr="0083654B" w:rsidRDefault="001E49DF" w:rsidP="007615D2">
      <w:pPr>
        <w:spacing w:after="0" w:line="240" w:lineRule="auto"/>
        <w:ind w:left="720"/>
        <w:rPr>
          <w:rFonts w:ascii="Cordia New" w:hAnsi="Cordia New" w:cs="Cordia New"/>
          <w:sz w:val="30"/>
          <w:szCs w:val="30"/>
          <w:lang w:val="en-GB"/>
        </w:rPr>
      </w:pPr>
      <w:r>
        <w:rPr>
          <w:rFonts w:ascii="Cordia New" w:hAnsi="Cordia New" w:cs="Cordia New" w:hint="cs"/>
          <w:b/>
          <w:bCs/>
          <w:sz w:val="30"/>
          <w:szCs w:val="30"/>
          <w:cs/>
          <w:lang w:val="en-GB" w:bidi="th-TH"/>
        </w:rPr>
        <w:t xml:space="preserve">วันที่ </w:t>
      </w:r>
      <w:r w:rsidR="00CE33F1" w:rsidRPr="00CE33F1">
        <w:rPr>
          <w:rFonts w:ascii="Cordia New" w:hAnsi="Cordia New" w:cs="Cordia New"/>
          <w:b/>
          <w:bCs/>
          <w:sz w:val="30"/>
          <w:szCs w:val="30"/>
        </w:rPr>
        <w:t>31</w:t>
      </w:r>
      <w:r w:rsidR="006E0D95" w:rsidRPr="0083654B">
        <w:rPr>
          <w:rFonts w:ascii="Cordia New" w:hAnsi="Cordia New" w:cs="Cordia New"/>
          <w:b/>
          <w:bCs/>
          <w:sz w:val="30"/>
          <w:szCs w:val="30"/>
        </w:rPr>
        <w:t xml:space="preserve"> </w:t>
      </w:r>
      <w:r w:rsidR="006E0D95" w:rsidRPr="0083654B">
        <w:rPr>
          <w:rFonts w:ascii="Cordia New" w:hAnsi="Cordia New" w:cs="Cordia New"/>
          <w:b/>
          <w:bCs/>
          <w:sz w:val="30"/>
          <w:szCs w:val="30"/>
          <w:cs/>
          <w:lang w:bidi="th-TH"/>
        </w:rPr>
        <w:t xml:space="preserve">ธันวาคม พ.ศ. </w:t>
      </w:r>
      <w:r w:rsidR="00CE33F1" w:rsidRPr="00CE33F1">
        <w:rPr>
          <w:rFonts w:ascii="Cordia New" w:hAnsi="Cordia New" w:cs="Cordia New"/>
          <w:b/>
          <w:bCs/>
          <w:sz w:val="30"/>
          <w:szCs w:val="30"/>
        </w:rPr>
        <w:t>2564</w:t>
      </w:r>
    </w:p>
    <w:sectPr w:rsidR="000262A0" w:rsidRPr="0083654B" w:rsidSect="00871813">
      <w:pgSz w:w="11909" w:h="16834" w:code="9"/>
      <w:pgMar w:top="4176" w:right="2880" w:bottom="1008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9DDD6B" w14:textId="77777777" w:rsidR="006C5246" w:rsidRDefault="006C5246" w:rsidP="0042349D">
      <w:pPr>
        <w:spacing w:after="0" w:line="240" w:lineRule="auto"/>
      </w:pPr>
      <w:r>
        <w:separator/>
      </w:r>
    </w:p>
  </w:endnote>
  <w:endnote w:type="continuationSeparator" w:id="0">
    <w:p w14:paraId="1FE43520" w14:textId="77777777" w:rsidR="006C5246" w:rsidRDefault="006C5246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4E1CA0" w14:textId="77777777" w:rsidR="006C5246" w:rsidRDefault="006C5246" w:rsidP="0042349D">
      <w:pPr>
        <w:spacing w:after="0" w:line="240" w:lineRule="auto"/>
      </w:pPr>
      <w:r>
        <w:separator/>
      </w:r>
    </w:p>
  </w:footnote>
  <w:footnote w:type="continuationSeparator" w:id="0">
    <w:p w14:paraId="1F5B83AC" w14:textId="77777777" w:rsidR="006C5246" w:rsidRDefault="006C5246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058"/>
    <w:multiLevelType w:val="hybridMultilevel"/>
    <w:tmpl w:val="33164D78"/>
    <w:lvl w:ilvl="0" w:tplc="48BA5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2548911E"/>
    <w:lvl w:ilvl="0" w:tplc="AAC8633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7B545F"/>
    <w:multiLevelType w:val="hybridMultilevel"/>
    <w:tmpl w:val="ABBA7902"/>
    <w:lvl w:ilvl="0" w:tplc="D7124B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71A3BE9"/>
    <w:multiLevelType w:val="hybridMultilevel"/>
    <w:tmpl w:val="EFA662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F94368"/>
    <w:multiLevelType w:val="hybridMultilevel"/>
    <w:tmpl w:val="C636AB88"/>
    <w:lvl w:ilvl="0" w:tplc="DC9E2696">
      <w:start w:val="5"/>
      <w:numFmt w:val="bullet"/>
      <w:lvlText w:val="-"/>
      <w:lvlJc w:val="left"/>
      <w:pPr>
        <w:ind w:left="515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75" w:hanging="360"/>
      </w:pPr>
      <w:rPr>
        <w:rFonts w:ascii="Wingdings" w:hAnsi="Wingdings" w:hint="default"/>
      </w:rPr>
    </w:lvl>
  </w:abstractNum>
  <w:abstractNum w:abstractNumId="6" w15:restartNumberingAfterBreak="0">
    <w:nsid w:val="5F3C4DE6"/>
    <w:multiLevelType w:val="hybridMultilevel"/>
    <w:tmpl w:val="CB1CAAEA"/>
    <w:lvl w:ilvl="0" w:tplc="805258E2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7" w15:restartNumberingAfterBreak="0">
    <w:nsid w:val="6BA42F56"/>
    <w:multiLevelType w:val="hybridMultilevel"/>
    <w:tmpl w:val="6DDC18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A80701"/>
    <w:multiLevelType w:val="hybridMultilevel"/>
    <w:tmpl w:val="D64A62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oNotTrackMoves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531D"/>
    <w:rsid w:val="00011FB6"/>
    <w:rsid w:val="0001202A"/>
    <w:rsid w:val="000139D4"/>
    <w:rsid w:val="00016C70"/>
    <w:rsid w:val="00022A62"/>
    <w:rsid w:val="00025646"/>
    <w:rsid w:val="000262A0"/>
    <w:rsid w:val="0003102D"/>
    <w:rsid w:val="00032A40"/>
    <w:rsid w:val="00034B09"/>
    <w:rsid w:val="00045081"/>
    <w:rsid w:val="000541A4"/>
    <w:rsid w:val="00055C6A"/>
    <w:rsid w:val="000567DE"/>
    <w:rsid w:val="000615AC"/>
    <w:rsid w:val="00061710"/>
    <w:rsid w:val="00071886"/>
    <w:rsid w:val="0007391A"/>
    <w:rsid w:val="00077C66"/>
    <w:rsid w:val="00092A8B"/>
    <w:rsid w:val="000A17EF"/>
    <w:rsid w:val="000A2446"/>
    <w:rsid w:val="000A7AD7"/>
    <w:rsid w:val="000B377D"/>
    <w:rsid w:val="000B3E44"/>
    <w:rsid w:val="000C6DA9"/>
    <w:rsid w:val="000D52F3"/>
    <w:rsid w:val="000F3129"/>
    <w:rsid w:val="000F355B"/>
    <w:rsid w:val="000F6658"/>
    <w:rsid w:val="000F7BB3"/>
    <w:rsid w:val="00107FC2"/>
    <w:rsid w:val="0011032F"/>
    <w:rsid w:val="001110B8"/>
    <w:rsid w:val="0011135C"/>
    <w:rsid w:val="00122CD6"/>
    <w:rsid w:val="00124BA2"/>
    <w:rsid w:val="0013427B"/>
    <w:rsid w:val="001346C4"/>
    <w:rsid w:val="001348B4"/>
    <w:rsid w:val="00136D6E"/>
    <w:rsid w:val="00140680"/>
    <w:rsid w:val="00142FFB"/>
    <w:rsid w:val="001433A2"/>
    <w:rsid w:val="00143573"/>
    <w:rsid w:val="00150892"/>
    <w:rsid w:val="00151149"/>
    <w:rsid w:val="00160878"/>
    <w:rsid w:val="00162BCF"/>
    <w:rsid w:val="0016588F"/>
    <w:rsid w:val="001757E0"/>
    <w:rsid w:val="001823AE"/>
    <w:rsid w:val="001856C6"/>
    <w:rsid w:val="001902DD"/>
    <w:rsid w:val="001909E9"/>
    <w:rsid w:val="001A0AB5"/>
    <w:rsid w:val="001A7236"/>
    <w:rsid w:val="001A74ED"/>
    <w:rsid w:val="001B4002"/>
    <w:rsid w:val="001B47C3"/>
    <w:rsid w:val="001C0B4B"/>
    <w:rsid w:val="001C2B44"/>
    <w:rsid w:val="001C4279"/>
    <w:rsid w:val="001C6FF1"/>
    <w:rsid w:val="001D53C9"/>
    <w:rsid w:val="001D62FC"/>
    <w:rsid w:val="001E2AEA"/>
    <w:rsid w:val="001E49DF"/>
    <w:rsid w:val="001F5C66"/>
    <w:rsid w:val="00200F35"/>
    <w:rsid w:val="00201BA5"/>
    <w:rsid w:val="002048AD"/>
    <w:rsid w:val="00207F0D"/>
    <w:rsid w:val="00212E3D"/>
    <w:rsid w:val="00223FF4"/>
    <w:rsid w:val="002268BA"/>
    <w:rsid w:val="00246D61"/>
    <w:rsid w:val="00252DBD"/>
    <w:rsid w:val="002543FB"/>
    <w:rsid w:val="00257D39"/>
    <w:rsid w:val="002636BF"/>
    <w:rsid w:val="002647A0"/>
    <w:rsid w:val="00267545"/>
    <w:rsid w:val="002777A4"/>
    <w:rsid w:val="00284EB8"/>
    <w:rsid w:val="0028535E"/>
    <w:rsid w:val="00286889"/>
    <w:rsid w:val="00291C8F"/>
    <w:rsid w:val="002946F8"/>
    <w:rsid w:val="00295F9C"/>
    <w:rsid w:val="002B4523"/>
    <w:rsid w:val="002B4B56"/>
    <w:rsid w:val="002C572C"/>
    <w:rsid w:val="002D055D"/>
    <w:rsid w:val="002D11CB"/>
    <w:rsid w:val="002D4B73"/>
    <w:rsid w:val="002E2273"/>
    <w:rsid w:val="002E46F3"/>
    <w:rsid w:val="002E67C7"/>
    <w:rsid w:val="002E6F57"/>
    <w:rsid w:val="002F05B2"/>
    <w:rsid w:val="00304025"/>
    <w:rsid w:val="00304B88"/>
    <w:rsid w:val="00305E5F"/>
    <w:rsid w:val="00312028"/>
    <w:rsid w:val="00312223"/>
    <w:rsid w:val="00312374"/>
    <w:rsid w:val="00315770"/>
    <w:rsid w:val="00316BC5"/>
    <w:rsid w:val="00323CB3"/>
    <w:rsid w:val="00325098"/>
    <w:rsid w:val="003257B1"/>
    <w:rsid w:val="003271A5"/>
    <w:rsid w:val="00330ED8"/>
    <w:rsid w:val="00334A12"/>
    <w:rsid w:val="00341B91"/>
    <w:rsid w:val="00341DCB"/>
    <w:rsid w:val="0034223E"/>
    <w:rsid w:val="00344AC5"/>
    <w:rsid w:val="00346713"/>
    <w:rsid w:val="003476EC"/>
    <w:rsid w:val="00355B6D"/>
    <w:rsid w:val="00361300"/>
    <w:rsid w:val="003674F4"/>
    <w:rsid w:val="00370E0C"/>
    <w:rsid w:val="0037374B"/>
    <w:rsid w:val="00374D14"/>
    <w:rsid w:val="00377239"/>
    <w:rsid w:val="003B4D37"/>
    <w:rsid w:val="003B4E7A"/>
    <w:rsid w:val="003C15C8"/>
    <w:rsid w:val="003C3DB5"/>
    <w:rsid w:val="003C5400"/>
    <w:rsid w:val="003D1444"/>
    <w:rsid w:val="003D49E0"/>
    <w:rsid w:val="003E7AE1"/>
    <w:rsid w:val="003F1B3D"/>
    <w:rsid w:val="00405FB6"/>
    <w:rsid w:val="00411228"/>
    <w:rsid w:val="0041153B"/>
    <w:rsid w:val="00411ECB"/>
    <w:rsid w:val="004129B0"/>
    <w:rsid w:val="0041488B"/>
    <w:rsid w:val="00420159"/>
    <w:rsid w:val="0042349D"/>
    <w:rsid w:val="00423E73"/>
    <w:rsid w:val="0043666A"/>
    <w:rsid w:val="00437017"/>
    <w:rsid w:val="00445C23"/>
    <w:rsid w:val="00463931"/>
    <w:rsid w:val="00470AD9"/>
    <w:rsid w:val="00471043"/>
    <w:rsid w:val="00473576"/>
    <w:rsid w:val="00482A76"/>
    <w:rsid w:val="00492E44"/>
    <w:rsid w:val="004B18CB"/>
    <w:rsid w:val="004B2384"/>
    <w:rsid w:val="004C29B9"/>
    <w:rsid w:val="004C31EC"/>
    <w:rsid w:val="004D1C60"/>
    <w:rsid w:val="004D79C0"/>
    <w:rsid w:val="004E259D"/>
    <w:rsid w:val="004E36D0"/>
    <w:rsid w:val="004E7AB5"/>
    <w:rsid w:val="004E7E3A"/>
    <w:rsid w:val="004F25D0"/>
    <w:rsid w:val="004F2E01"/>
    <w:rsid w:val="00510708"/>
    <w:rsid w:val="00511CB8"/>
    <w:rsid w:val="005219D0"/>
    <w:rsid w:val="00534A0E"/>
    <w:rsid w:val="00537E6C"/>
    <w:rsid w:val="00540613"/>
    <w:rsid w:val="00552146"/>
    <w:rsid w:val="0055746B"/>
    <w:rsid w:val="00557B4A"/>
    <w:rsid w:val="0056237E"/>
    <w:rsid w:val="00565E84"/>
    <w:rsid w:val="00570151"/>
    <w:rsid w:val="00572684"/>
    <w:rsid w:val="00591E76"/>
    <w:rsid w:val="00596647"/>
    <w:rsid w:val="005A45B9"/>
    <w:rsid w:val="005A4EB2"/>
    <w:rsid w:val="005B5059"/>
    <w:rsid w:val="005C3267"/>
    <w:rsid w:val="005C5C43"/>
    <w:rsid w:val="005D6745"/>
    <w:rsid w:val="005E13FB"/>
    <w:rsid w:val="005E3BE3"/>
    <w:rsid w:val="005F029E"/>
    <w:rsid w:val="005F08B3"/>
    <w:rsid w:val="005F7537"/>
    <w:rsid w:val="00603C95"/>
    <w:rsid w:val="00603CA5"/>
    <w:rsid w:val="006156AE"/>
    <w:rsid w:val="006204BA"/>
    <w:rsid w:val="0062160C"/>
    <w:rsid w:val="006216FE"/>
    <w:rsid w:val="00624CB8"/>
    <w:rsid w:val="00627460"/>
    <w:rsid w:val="00636B8B"/>
    <w:rsid w:val="006408E1"/>
    <w:rsid w:val="00643FF6"/>
    <w:rsid w:val="0065022F"/>
    <w:rsid w:val="00652F2A"/>
    <w:rsid w:val="0065631B"/>
    <w:rsid w:val="00677811"/>
    <w:rsid w:val="006844C7"/>
    <w:rsid w:val="00685596"/>
    <w:rsid w:val="006976C3"/>
    <w:rsid w:val="00697ACB"/>
    <w:rsid w:val="006A39FF"/>
    <w:rsid w:val="006A4CCC"/>
    <w:rsid w:val="006A5241"/>
    <w:rsid w:val="006A6B01"/>
    <w:rsid w:val="006B1649"/>
    <w:rsid w:val="006C1444"/>
    <w:rsid w:val="006C4122"/>
    <w:rsid w:val="006C5246"/>
    <w:rsid w:val="006D0996"/>
    <w:rsid w:val="006D4D7B"/>
    <w:rsid w:val="006D64E3"/>
    <w:rsid w:val="006D7228"/>
    <w:rsid w:val="006E0D95"/>
    <w:rsid w:val="006E23C8"/>
    <w:rsid w:val="006F17A5"/>
    <w:rsid w:val="006F2BAE"/>
    <w:rsid w:val="006F49FB"/>
    <w:rsid w:val="006F7FD6"/>
    <w:rsid w:val="0070539A"/>
    <w:rsid w:val="00713CF9"/>
    <w:rsid w:val="007159ED"/>
    <w:rsid w:val="0071619E"/>
    <w:rsid w:val="00721E6B"/>
    <w:rsid w:val="00723A18"/>
    <w:rsid w:val="00726564"/>
    <w:rsid w:val="00726C93"/>
    <w:rsid w:val="00727765"/>
    <w:rsid w:val="00730306"/>
    <w:rsid w:val="00734272"/>
    <w:rsid w:val="0074093E"/>
    <w:rsid w:val="0074537F"/>
    <w:rsid w:val="00751844"/>
    <w:rsid w:val="00752E20"/>
    <w:rsid w:val="00753F77"/>
    <w:rsid w:val="00755116"/>
    <w:rsid w:val="007600AB"/>
    <w:rsid w:val="007615D2"/>
    <w:rsid w:val="007615D6"/>
    <w:rsid w:val="00764111"/>
    <w:rsid w:val="007658D6"/>
    <w:rsid w:val="0077019C"/>
    <w:rsid w:val="007716DA"/>
    <w:rsid w:val="00772B16"/>
    <w:rsid w:val="00780FFA"/>
    <w:rsid w:val="00782735"/>
    <w:rsid w:val="00785309"/>
    <w:rsid w:val="00786C00"/>
    <w:rsid w:val="007872B1"/>
    <w:rsid w:val="007873CD"/>
    <w:rsid w:val="007920DA"/>
    <w:rsid w:val="00795D22"/>
    <w:rsid w:val="007960FF"/>
    <w:rsid w:val="00796481"/>
    <w:rsid w:val="007A1412"/>
    <w:rsid w:val="007A59CD"/>
    <w:rsid w:val="007A6B86"/>
    <w:rsid w:val="007B1BED"/>
    <w:rsid w:val="007B26C2"/>
    <w:rsid w:val="007C3D7C"/>
    <w:rsid w:val="007D3E61"/>
    <w:rsid w:val="007D3F2B"/>
    <w:rsid w:val="007D6305"/>
    <w:rsid w:val="007E0623"/>
    <w:rsid w:val="007E08F2"/>
    <w:rsid w:val="007E1471"/>
    <w:rsid w:val="007E57EF"/>
    <w:rsid w:val="007E5892"/>
    <w:rsid w:val="007E68BB"/>
    <w:rsid w:val="007F3CF2"/>
    <w:rsid w:val="007F4E1F"/>
    <w:rsid w:val="007F7BB9"/>
    <w:rsid w:val="00801DEA"/>
    <w:rsid w:val="00802049"/>
    <w:rsid w:val="008031CC"/>
    <w:rsid w:val="008048AF"/>
    <w:rsid w:val="00815336"/>
    <w:rsid w:val="00820575"/>
    <w:rsid w:val="008271BA"/>
    <w:rsid w:val="0083654B"/>
    <w:rsid w:val="00836E35"/>
    <w:rsid w:val="0084652F"/>
    <w:rsid w:val="00850705"/>
    <w:rsid w:val="0085391E"/>
    <w:rsid w:val="008633AE"/>
    <w:rsid w:val="00864015"/>
    <w:rsid w:val="008642E7"/>
    <w:rsid w:val="00871813"/>
    <w:rsid w:val="00872C14"/>
    <w:rsid w:val="008762F5"/>
    <w:rsid w:val="00877BDF"/>
    <w:rsid w:val="008858B5"/>
    <w:rsid w:val="00885C35"/>
    <w:rsid w:val="008875E6"/>
    <w:rsid w:val="0089549F"/>
    <w:rsid w:val="008A4FAC"/>
    <w:rsid w:val="008A7DA1"/>
    <w:rsid w:val="008B0E36"/>
    <w:rsid w:val="008B2A71"/>
    <w:rsid w:val="008B4755"/>
    <w:rsid w:val="008B5EC6"/>
    <w:rsid w:val="008C689D"/>
    <w:rsid w:val="008C6B6A"/>
    <w:rsid w:val="008C7A98"/>
    <w:rsid w:val="008E3A25"/>
    <w:rsid w:val="009066CA"/>
    <w:rsid w:val="00911BB8"/>
    <w:rsid w:val="00913470"/>
    <w:rsid w:val="00916C63"/>
    <w:rsid w:val="0092087D"/>
    <w:rsid w:val="009248BE"/>
    <w:rsid w:val="009257B1"/>
    <w:rsid w:val="009357B2"/>
    <w:rsid w:val="00942E20"/>
    <w:rsid w:val="00950C01"/>
    <w:rsid w:val="00953356"/>
    <w:rsid w:val="00955906"/>
    <w:rsid w:val="009611A6"/>
    <w:rsid w:val="0096576E"/>
    <w:rsid w:val="00967DA2"/>
    <w:rsid w:val="00971748"/>
    <w:rsid w:val="0098645C"/>
    <w:rsid w:val="00992E1A"/>
    <w:rsid w:val="00993558"/>
    <w:rsid w:val="00995296"/>
    <w:rsid w:val="009A2482"/>
    <w:rsid w:val="009A2BFB"/>
    <w:rsid w:val="009A440A"/>
    <w:rsid w:val="009A46CB"/>
    <w:rsid w:val="009B18A3"/>
    <w:rsid w:val="009B43F8"/>
    <w:rsid w:val="009B5F2E"/>
    <w:rsid w:val="009C500F"/>
    <w:rsid w:val="009C7B50"/>
    <w:rsid w:val="009C7CD7"/>
    <w:rsid w:val="009D0FB7"/>
    <w:rsid w:val="009D5013"/>
    <w:rsid w:val="009D69CD"/>
    <w:rsid w:val="009E4063"/>
    <w:rsid w:val="009F05B0"/>
    <w:rsid w:val="009F1302"/>
    <w:rsid w:val="009F6B02"/>
    <w:rsid w:val="00A0273F"/>
    <w:rsid w:val="00A0300F"/>
    <w:rsid w:val="00A03A75"/>
    <w:rsid w:val="00A05499"/>
    <w:rsid w:val="00A14110"/>
    <w:rsid w:val="00A3491A"/>
    <w:rsid w:val="00A4009A"/>
    <w:rsid w:val="00A40287"/>
    <w:rsid w:val="00A41AC5"/>
    <w:rsid w:val="00A42F13"/>
    <w:rsid w:val="00A44D52"/>
    <w:rsid w:val="00A51124"/>
    <w:rsid w:val="00A51DCF"/>
    <w:rsid w:val="00A55F1B"/>
    <w:rsid w:val="00A57095"/>
    <w:rsid w:val="00A57944"/>
    <w:rsid w:val="00A6495E"/>
    <w:rsid w:val="00A67BD1"/>
    <w:rsid w:val="00A72665"/>
    <w:rsid w:val="00A83BE1"/>
    <w:rsid w:val="00A858B9"/>
    <w:rsid w:val="00A912C1"/>
    <w:rsid w:val="00A92F60"/>
    <w:rsid w:val="00A96BFF"/>
    <w:rsid w:val="00AA046E"/>
    <w:rsid w:val="00AA4001"/>
    <w:rsid w:val="00AB06A6"/>
    <w:rsid w:val="00AB50B8"/>
    <w:rsid w:val="00AB5958"/>
    <w:rsid w:val="00AC1A8B"/>
    <w:rsid w:val="00AC1DD0"/>
    <w:rsid w:val="00AC3722"/>
    <w:rsid w:val="00AD293D"/>
    <w:rsid w:val="00AD3235"/>
    <w:rsid w:val="00AD5C14"/>
    <w:rsid w:val="00AE41E1"/>
    <w:rsid w:val="00AE672F"/>
    <w:rsid w:val="00AF5263"/>
    <w:rsid w:val="00AF6456"/>
    <w:rsid w:val="00B005AA"/>
    <w:rsid w:val="00B06813"/>
    <w:rsid w:val="00B06BAE"/>
    <w:rsid w:val="00B1595C"/>
    <w:rsid w:val="00B24971"/>
    <w:rsid w:val="00B31239"/>
    <w:rsid w:val="00B32F56"/>
    <w:rsid w:val="00B34F89"/>
    <w:rsid w:val="00B5140F"/>
    <w:rsid w:val="00B625E6"/>
    <w:rsid w:val="00B635FF"/>
    <w:rsid w:val="00B70529"/>
    <w:rsid w:val="00B72857"/>
    <w:rsid w:val="00B775C7"/>
    <w:rsid w:val="00B87525"/>
    <w:rsid w:val="00B93116"/>
    <w:rsid w:val="00B944B2"/>
    <w:rsid w:val="00BA217C"/>
    <w:rsid w:val="00BA5FBB"/>
    <w:rsid w:val="00BA670A"/>
    <w:rsid w:val="00BA78D7"/>
    <w:rsid w:val="00BC1945"/>
    <w:rsid w:val="00BC50F5"/>
    <w:rsid w:val="00BE02FB"/>
    <w:rsid w:val="00BE213D"/>
    <w:rsid w:val="00BE27AD"/>
    <w:rsid w:val="00BE7E06"/>
    <w:rsid w:val="00BF2965"/>
    <w:rsid w:val="00BF2C25"/>
    <w:rsid w:val="00BF3F50"/>
    <w:rsid w:val="00C02295"/>
    <w:rsid w:val="00C0317B"/>
    <w:rsid w:val="00C042BE"/>
    <w:rsid w:val="00C06385"/>
    <w:rsid w:val="00C20085"/>
    <w:rsid w:val="00C24227"/>
    <w:rsid w:val="00C27BD8"/>
    <w:rsid w:val="00C30116"/>
    <w:rsid w:val="00C40413"/>
    <w:rsid w:val="00C42A6C"/>
    <w:rsid w:val="00C54085"/>
    <w:rsid w:val="00C67C1E"/>
    <w:rsid w:val="00C73544"/>
    <w:rsid w:val="00C82E05"/>
    <w:rsid w:val="00C843B6"/>
    <w:rsid w:val="00C91FBC"/>
    <w:rsid w:val="00C928F2"/>
    <w:rsid w:val="00CA3501"/>
    <w:rsid w:val="00CA5815"/>
    <w:rsid w:val="00CA60FA"/>
    <w:rsid w:val="00CA69DC"/>
    <w:rsid w:val="00CB5726"/>
    <w:rsid w:val="00CC7795"/>
    <w:rsid w:val="00CD0F07"/>
    <w:rsid w:val="00CD3BCE"/>
    <w:rsid w:val="00CD6866"/>
    <w:rsid w:val="00CE33F1"/>
    <w:rsid w:val="00CE58BD"/>
    <w:rsid w:val="00CF0BD6"/>
    <w:rsid w:val="00CF6049"/>
    <w:rsid w:val="00CF7169"/>
    <w:rsid w:val="00D020B7"/>
    <w:rsid w:val="00D04657"/>
    <w:rsid w:val="00D07DD6"/>
    <w:rsid w:val="00D136FF"/>
    <w:rsid w:val="00D17087"/>
    <w:rsid w:val="00D32301"/>
    <w:rsid w:val="00D32661"/>
    <w:rsid w:val="00D338DD"/>
    <w:rsid w:val="00D340BF"/>
    <w:rsid w:val="00D36C6B"/>
    <w:rsid w:val="00D4166A"/>
    <w:rsid w:val="00D42355"/>
    <w:rsid w:val="00D424E1"/>
    <w:rsid w:val="00D46B64"/>
    <w:rsid w:val="00D53F9E"/>
    <w:rsid w:val="00D578C6"/>
    <w:rsid w:val="00D64004"/>
    <w:rsid w:val="00D6756E"/>
    <w:rsid w:val="00D72CA7"/>
    <w:rsid w:val="00D74908"/>
    <w:rsid w:val="00D76DDA"/>
    <w:rsid w:val="00DA5008"/>
    <w:rsid w:val="00DD6289"/>
    <w:rsid w:val="00DD6E24"/>
    <w:rsid w:val="00DE73E2"/>
    <w:rsid w:val="00DE7E1C"/>
    <w:rsid w:val="00DF0683"/>
    <w:rsid w:val="00DF0AA3"/>
    <w:rsid w:val="00DF11AA"/>
    <w:rsid w:val="00DF25F6"/>
    <w:rsid w:val="00DF3623"/>
    <w:rsid w:val="00E049A5"/>
    <w:rsid w:val="00E1074E"/>
    <w:rsid w:val="00E1124D"/>
    <w:rsid w:val="00E1156A"/>
    <w:rsid w:val="00E14A2D"/>
    <w:rsid w:val="00E23A79"/>
    <w:rsid w:val="00E25A17"/>
    <w:rsid w:val="00E32DCB"/>
    <w:rsid w:val="00E339FC"/>
    <w:rsid w:val="00E33C76"/>
    <w:rsid w:val="00E354EE"/>
    <w:rsid w:val="00E404F1"/>
    <w:rsid w:val="00E541B2"/>
    <w:rsid w:val="00E74717"/>
    <w:rsid w:val="00E766FD"/>
    <w:rsid w:val="00E8414B"/>
    <w:rsid w:val="00E974A2"/>
    <w:rsid w:val="00E97698"/>
    <w:rsid w:val="00E97BE2"/>
    <w:rsid w:val="00EA39FA"/>
    <w:rsid w:val="00EA63FB"/>
    <w:rsid w:val="00EA7790"/>
    <w:rsid w:val="00EB0250"/>
    <w:rsid w:val="00EC5B00"/>
    <w:rsid w:val="00EC5FCE"/>
    <w:rsid w:val="00ED2E67"/>
    <w:rsid w:val="00EE253F"/>
    <w:rsid w:val="00EE30FC"/>
    <w:rsid w:val="00EF75A7"/>
    <w:rsid w:val="00F021E2"/>
    <w:rsid w:val="00F0592A"/>
    <w:rsid w:val="00F13494"/>
    <w:rsid w:val="00F14449"/>
    <w:rsid w:val="00F15DDF"/>
    <w:rsid w:val="00F17816"/>
    <w:rsid w:val="00F270F9"/>
    <w:rsid w:val="00F317DA"/>
    <w:rsid w:val="00F34FCF"/>
    <w:rsid w:val="00F36D60"/>
    <w:rsid w:val="00F40F78"/>
    <w:rsid w:val="00F4431D"/>
    <w:rsid w:val="00F44B28"/>
    <w:rsid w:val="00F5353E"/>
    <w:rsid w:val="00F54075"/>
    <w:rsid w:val="00F60A41"/>
    <w:rsid w:val="00F60E6A"/>
    <w:rsid w:val="00F6158F"/>
    <w:rsid w:val="00F63F7F"/>
    <w:rsid w:val="00F728C8"/>
    <w:rsid w:val="00F73406"/>
    <w:rsid w:val="00F75CEE"/>
    <w:rsid w:val="00F762A0"/>
    <w:rsid w:val="00F766BA"/>
    <w:rsid w:val="00F81B1C"/>
    <w:rsid w:val="00F8538C"/>
    <w:rsid w:val="00F920C8"/>
    <w:rsid w:val="00F93BE3"/>
    <w:rsid w:val="00F93EA6"/>
    <w:rsid w:val="00F949E5"/>
    <w:rsid w:val="00F96F86"/>
    <w:rsid w:val="00FA241A"/>
    <w:rsid w:val="00FB193C"/>
    <w:rsid w:val="00FB1E12"/>
    <w:rsid w:val="00FB32CE"/>
    <w:rsid w:val="00FC6DF8"/>
    <w:rsid w:val="00FD37A2"/>
    <w:rsid w:val="00FD642A"/>
    <w:rsid w:val="00FF27AA"/>
    <w:rsid w:val="00FF64F2"/>
    <w:rsid w:val="00FF7524"/>
    <w:rsid w:val="00FF7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23C87DFE"/>
  <w15:chartTrackingRefBased/>
  <w15:docId w15:val="{048D71C8-18AF-4D1E-9D94-B6E1505BA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customStyle="1" w:styleId="a">
    <w:name w:val="???????????"/>
    <w:basedOn w:val="Normal"/>
    <w:rsid w:val="00077C66"/>
    <w:pPr>
      <w:spacing w:after="0" w:line="240" w:lineRule="auto"/>
      <w:ind w:right="386"/>
    </w:pPr>
    <w:rPr>
      <w:rFonts w:ascii="Cordia New" w:eastAsia="Times New Roman" w:hAnsi="Arial" w:cs="CordiaUPC"/>
      <w:sz w:val="28"/>
      <w:szCs w:val="28"/>
      <w:lang w:val="th-TH" w:bidi="th-TH"/>
    </w:rPr>
  </w:style>
  <w:style w:type="character" w:styleId="CommentReference">
    <w:name w:val="annotation reference"/>
    <w:uiPriority w:val="99"/>
    <w:semiHidden/>
    <w:unhideWhenUsed/>
    <w:rsid w:val="007964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96481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796481"/>
    <w:rPr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749520A3CCDE4992548FE3E3F363A4" ma:contentTypeVersion="12" ma:contentTypeDescription="Create a new document." ma:contentTypeScope="" ma:versionID="4b376cab52cdc8eace2888fb94939d87">
  <xsd:schema xmlns:xsd="http://www.w3.org/2001/XMLSchema" xmlns:xs="http://www.w3.org/2001/XMLSchema" xmlns:p="http://schemas.microsoft.com/office/2006/metadata/properties" xmlns:ns1="http://schemas.microsoft.com/sharepoint/v3" xmlns:ns2="bd255cd4-3828-4559-a09e-259aa315cf02" xmlns:ns3="48eac372-adb8-4669-a335-edc47b426e6c" targetNamespace="http://schemas.microsoft.com/office/2006/metadata/properties" ma:root="true" ma:fieldsID="60f85ea45255f28493056129df251622" ns1:_="" ns2:_="" ns3:_="">
    <xsd:import namespace="http://schemas.microsoft.com/sharepoint/v3"/>
    <xsd:import namespace="bd255cd4-3828-4559-a09e-259aa315cf02"/>
    <xsd:import namespace="48eac372-adb8-4669-a335-edc47b426e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255cd4-3828-4559-a09e-259aa315cf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ac372-adb8-4669-a335-edc47b426e6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97354FB-45F7-4DAC-AE53-C4F0A0E575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A99687-9F33-4363-B960-83B6D90A66A7}"/>
</file>

<file path=customXml/itemProps3.xml><?xml version="1.0" encoding="utf-8"?>
<ds:datastoreItem xmlns:ds="http://schemas.openxmlformats.org/officeDocument/2006/customXml" ds:itemID="{DE0E29B0-9672-47D4-B546-93DD7BD20854}"/>
</file>

<file path=customXml/itemProps4.xml><?xml version="1.0" encoding="utf-8"?>
<ds:datastoreItem xmlns:ds="http://schemas.openxmlformats.org/officeDocument/2006/customXml" ds:itemID="{B1D770B8-8672-4CD3-BD6C-721C0E19F94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8</Pages>
  <Words>2154</Words>
  <Characters>12282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Thanisorn Saetang (TH)</cp:lastModifiedBy>
  <cp:revision>84</cp:revision>
  <cp:lastPrinted>2022-02-24T06:52:00Z</cp:lastPrinted>
  <dcterms:created xsi:type="dcterms:W3CDTF">2021-02-18T01:43:00Z</dcterms:created>
  <dcterms:modified xsi:type="dcterms:W3CDTF">2022-02-24T07:58:00Z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0x010100A0749520A3CCDE4992548FE3E3F363A4</vt:lpwstr>
  </property>
</Properties>
</file>