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32259" w14:textId="7EA04B76" w:rsidR="00504C59" w:rsidRPr="001C5867" w:rsidRDefault="00B669EA" w:rsidP="00FF313A">
      <w:pPr>
        <w:spacing w:line="240" w:lineRule="auto"/>
        <w:rPr>
          <w:b/>
          <w:bCs/>
          <w:szCs w:val="22"/>
        </w:rPr>
      </w:pPr>
      <w:bookmarkStart w:id="0" w:name="_GoBack"/>
      <w:bookmarkEnd w:id="0"/>
      <w:r>
        <w:rPr>
          <w:b/>
          <w:bCs/>
          <w:szCs w:val="22"/>
        </w:rPr>
        <w:t xml:space="preserve"> </w:t>
      </w:r>
    </w:p>
    <w:p w14:paraId="0A49A66C" w14:textId="77777777" w:rsidR="006C3F15" w:rsidRPr="001C5867" w:rsidRDefault="006C3F15" w:rsidP="00FF313A">
      <w:pPr>
        <w:spacing w:line="240" w:lineRule="auto"/>
        <w:jc w:val="center"/>
        <w:rPr>
          <w:b/>
          <w:bCs/>
          <w:szCs w:val="22"/>
        </w:rPr>
      </w:pPr>
    </w:p>
    <w:p w14:paraId="46823AE6" w14:textId="77777777" w:rsidR="006C3F15" w:rsidRPr="001C5867" w:rsidRDefault="006C3F15" w:rsidP="00FF313A">
      <w:pPr>
        <w:spacing w:line="240" w:lineRule="auto"/>
        <w:jc w:val="center"/>
        <w:rPr>
          <w:b/>
          <w:bCs/>
          <w:szCs w:val="22"/>
        </w:rPr>
      </w:pPr>
    </w:p>
    <w:p w14:paraId="0D1A7634" w14:textId="77777777" w:rsidR="005471B4" w:rsidRPr="001C5867" w:rsidRDefault="005471B4" w:rsidP="00016BA2">
      <w:pPr>
        <w:spacing w:line="240" w:lineRule="auto"/>
        <w:rPr>
          <w:b/>
          <w:bCs/>
          <w:szCs w:val="22"/>
        </w:rPr>
      </w:pPr>
    </w:p>
    <w:p w14:paraId="3A3E566D" w14:textId="77777777" w:rsidR="00F84192" w:rsidRPr="00F84192" w:rsidRDefault="00F84192" w:rsidP="00F84192">
      <w:pPr>
        <w:spacing w:line="240" w:lineRule="auto"/>
        <w:jc w:val="center"/>
        <w:rPr>
          <w:b/>
          <w:bCs/>
          <w:sz w:val="40"/>
          <w:szCs w:val="40"/>
        </w:rPr>
      </w:pPr>
      <w:r w:rsidRPr="00F84192">
        <w:rPr>
          <w:b/>
          <w:bCs/>
          <w:sz w:val="40"/>
          <w:szCs w:val="40"/>
        </w:rPr>
        <w:t>Central Retail Corporation Public Company Limited</w:t>
      </w:r>
    </w:p>
    <w:p w14:paraId="04866D5E" w14:textId="77777777" w:rsidR="00F84192" w:rsidRPr="00F84192" w:rsidRDefault="00F84192" w:rsidP="00F84192">
      <w:pPr>
        <w:spacing w:line="240" w:lineRule="auto"/>
        <w:jc w:val="center"/>
        <w:rPr>
          <w:b/>
          <w:bCs/>
          <w:sz w:val="40"/>
          <w:szCs w:val="40"/>
        </w:rPr>
      </w:pPr>
      <w:r w:rsidRPr="00F84192">
        <w:rPr>
          <w:b/>
          <w:bCs/>
          <w:sz w:val="40"/>
          <w:szCs w:val="40"/>
        </w:rPr>
        <w:t>and its Subsidiaries</w:t>
      </w:r>
    </w:p>
    <w:p w14:paraId="1969B778" w14:textId="317A1B30" w:rsidR="00A84C94" w:rsidRDefault="00A84C94" w:rsidP="00FF313A">
      <w:pPr>
        <w:spacing w:line="240" w:lineRule="auto"/>
        <w:jc w:val="center"/>
      </w:pPr>
    </w:p>
    <w:p w14:paraId="3471CE24" w14:textId="77777777" w:rsidR="00BA55DF" w:rsidRPr="001C5867" w:rsidRDefault="00BA55DF" w:rsidP="00FF313A">
      <w:pPr>
        <w:spacing w:line="240" w:lineRule="auto"/>
        <w:jc w:val="center"/>
      </w:pPr>
    </w:p>
    <w:p w14:paraId="53A1571A" w14:textId="77777777" w:rsidR="00A1393B" w:rsidRPr="00C5660D" w:rsidRDefault="00A1393B" w:rsidP="00A1393B">
      <w:pPr>
        <w:spacing w:line="240" w:lineRule="atLeast"/>
        <w:jc w:val="center"/>
        <w:rPr>
          <w:sz w:val="36"/>
          <w:szCs w:val="36"/>
        </w:rPr>
      </w:pPr>
      <w:r w:rsidRPr="00340410">
        <w:rPr>
          <w:sz w:val="36"/>
          <w:szCs w:val="36"/>
        </w:rPr>
        <w:t xml:space="preserve">Financial statements </w:t>
      </w:r>
      <w:r w:rsidRPr="00C5660D">
        <w:rPr>
          <w:sz w:val="36"/>
          <w:szCs w:val="36"/>
        </w:rPr>
        <w:t>for the year ended</w:t>
      </w:r>
    </w:p>
    <w:p w14:paraId="6F9769F1" w14:textId="1F388EF3" w:rsidR="00A1393B" w:rsidRPr="00340410" w:rsidRDefault="00A1393B" w:rsidP="00A1393B">
      <w:pPr>
        <w:spacing w:line="240" w:lineRule="atLeast"/>
        <w:jc w:val="center"/>
        <w:rPr>
          <w:sz w:val="36"/>
          <w:szCs w:val="36"/>
        </w:rPr>
      </w:pPr>
      <w:r w:rsidRPr="00C5660D">
        <w:rPr>
          <w:sz w:val="36"/>
          <w:szCs w:val="36"/>
        </w:rPr>
        <w:t>31 December 20</w:t>
      </w:r>
      <w:r w:rsidR="00BA55DF">
        <w:rPr>
          <w:sz w:val="36"/>
          <w:szCs w:val="36"/>
        </w:rPr>
        <w:t>2</w:t>
      </w:r>
      <w:r w:rsidR="00F15633">
        <w:rPr>
          <w:sz w:val="36"/>
          <w:szCs w:val="36"/>
        </w:rPr>
        <w:t>1</w:t>
      </w:r>
    </w:p>
    <w:p w14:paraId="1EC8392A" w14:textId="488EC148" w:rsidR="00A1393B" w:rsidRPr="00340410" w:rsidRDefault="004552D0" w:rsidP="004552D0">
      <w:pPr>
        <w:spacing w:line="240" w:lineRule="atLeast"/>
        <w:jc w:val="center"/>
        <w:rPr>
          <w:sz w:val="36"/>
          <w:szCs w:val="36"/>
        </w:rPr>
      </w:pPr>
      <w:r>
        <w:rPr>
          <w:sz w:val="36"/>
          <w:szCs w:val="36"/>
        </w:rPr>
        <w:t>a</w:t>
      </w:r>
      <w:r w:rsidR="00A1393B" w:rsidRPr="00340410">
        <w:rPr>
          <w:sz w:val="36"/>
          <w:szCs w:val="36"/>
        </w:rPr>
        <w:t>nd</w:t>
      </w:r>
    </w:p>
    <w:p w14:paraId="0245C86B" w14:textId="469726DE" w:rsidR="00A1393B" w:rsidRPr="00340410" w:rsidRDefault="00A1393B" w:rsidP="00A1393B">
      <w:pPr>
        <w:spacing w:line="240" w:lineRule="atLeast"/>
        <w:jc w:val="center"/>
        <w:rPr>
          <w:sz w:val="36"/>
          <w:szCs w:val="36"/>
        </w:rPr>
      </w:pPr>
      <w:r w:rsidRPr="00340410">
        <w:rPr>
          <w:sz w:val="36"/>
          <w:szCs w:val="36"/>
        </w:rPr>
        <w:t xml:space="preserve">Independent </w:t>
      </w:r>
      <w:r w:rsidR="00BA55DF">
        <w:rPr>
          <w:sz w:val="36"/>
          <w:szCs w:val="36"/>
        </w:rPr>
        <w:t>A</w:t>
      </w:r>
      <w:r w:rsidRPr="00340410">
        <w:rPr>
          <w:sz w:val="36"/>
          <w:szCs w:val="36"/>
        </w:rPr>
        <w:t xml:space="preserve">uditor’s </w:t>
      </w:r>
      <w:r w:rsidR="00BA55DF">
        <w:rPr>
          <w:sz w:val="36"/>
          <w:szCs w:val="36"/>
        </w:rPr>
        <w:t>R</w:t>
      </w:r>
      <w:r w:rsidRPr="00340410">
        <w:rPr>
          <w:sz w:val="36"/>
          <w:szCs w:val="36"/>
        </w:rPr>
        <w:t>eport</w:t>
      </w:r>
    </w:p>
    <w:p w14:paraId="2B5A6B1E" w14:textId="553B00FA" w:rsidR="00434CDA" w:rsidRPr="001C5867" w:rsidRDefault="00434CDA" w:rsidP="00FF313A">
      <w:pPr>
        <w:spacing w:line="240" w:lineRule="auto"/>
        <w:jc w:val="center"/>
        <w:rPr>
          <w:sz w:val="36"/>
          <w:szCs w:val="36"/>
        </w:rPr>
      </w:pPr>
    </w:p>
    <w:p w14:paraId="1BB2CE34" w14:textId="77777777" w:rsidR="00A84C94" w:rsidRPr="001C5867" w:rsidRDefault="00A84C94" w:rsidP="00FF313A">
      <w:pPr>
        <w:spacing w:line="240" w:lineRule="auto"/>
        <w:jc w:val="center"/>
      </w:pPr>
    </w:p>
    <w:p w14:paraId="359D5052" w14:textId="77777777" w:rsidR="005471B4" w:rsidRPr="001C5867" w:rsidRDefault="005471B4" w:rsidP="00FF313A">
      <w:pPr>
        <w:spacing w:line="240" w:lineRule="auto"/>
      </w:pPr>
    </w:p>
    <w:p w14:paraId="6F1F32CD" w14:textId="77777777" w:rsidR="00E67D6C" w:rsidRPr="001C5867" w:rsidRDefault="00E67D6C" w:rsidP="00FF313A">
      <w:pPr>
        <w:spacing w:line="240" w:lineRule="auto"/>
      </w:pPr>
    </w:p>
    <w:p w14:paraId="1AECDA96" w14:textId="77777777" w:rsidR="005471B4" w:rsidRPr="001C5867" w:rsidRDefault="005471B4" w:rsidP="00FF313A">
      <w:pPr>
        <w:pStyle w:val="acctmainheading"/>
        <w:tabs>
          <w:tab w:val="left" w:pos="7810"/>
        </w:tabs>
        <w:spacing w:after="0" w:line="240" w:lineRule="auto"/>
        <w:ind w:firstLine="4536"/>
        <w:outlineLvl w:val="0"/>
        <w:sectPr w:rsidR="005471B4" w:rsidRPr="001C5867" w:rsidSect="00016BA2">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14:paraId="0B8A6691" w14:textId="77777777" w:rsidR="001F51E0" w:rsidRPr="00346684" w:rsidRDefault="001F51E0" w:rsidP="00C5660D"/>
    <w:p w14:paraId="578D7362" w14:textId="77777777" w:rsidR="001F51E0" w:rsidRPr="00346684" w:rsidRDefault="001F51E0" w:rsidP="00C5660D"/>
    <w:p w14:paraId="689064F8" w14:textId="77777777" w:rsidR="00053385" w:rsidRPr="00346684" w:rsidRDefault="00053385" w:rsidP="00C5660D"/>
    <w:p w14:paraId="067E6D4B" w14:textId="77777777" w:rsidR="001F51E0" w:rsidRPr="00346684" w:rsidRDefault="001F51E0" w:rsidP="00C5660D"/>
    <w:p w14:paraId="40A7ED5E" w14:textId="77777777" w:rsidR="001F51E0" w:rsidRPr="00346684" w:rsidRDefault="001F51E0" w:rsidP="00C5660D"/>
    <w:p w14:paraId="0549F50F" w14:textId="77777777" w:rsidR="001F51E0" w:rsidRPr="00346684" w:rsidRDefault="001F51E0" w:rsidP="00C5660D"/>
    <w:p w14:paraId="014B05FD" w14:textId="77777777" w:rsidR="001F51E0" w:rsidRPr="00346684" w:rsidRDefault="001F51E0" w:rsidP="00C5660D"/>
    <w:p w14:paraId="36315D9A" w14:textId="31C05CB7" w:rsidR="00BE2F51" w:rsidRDefault="00BE2F51" w:rsidP="00771566"/>
    <w:p w14:paraId="3BB1B89D" w14:textId="2C043A99" w:rsidR="00771566" w:rsidRDefault="00771566" w:rsidP="00771566"/>
    <w:p w14:paraId="3948D813" w14:textId="3A96183C" w:rsidR="00771566" w:rsidRDefault="00771566" w:rsidP="00771566"/>
    <w:p w14:paraId="2B2C8CA4" w14:textId="77777777" w:rsidR="00771566" w:rsidRPr="00C5660D" w:rsidRDefault="00771566" w:rsidP="00C5660D"/>
    <w:p w14:paraId="1EE0BA9C" w14:textId="77777777" w:rsidR="00364E2E" w:rsidRPr="001C5867" w:rsidRDefault="00F3439C" w:rsidP="00FF313A">
      <w:pPr>
        <w:pStyle w:val="acctmainheading"/>
        <w:tabs>
          <w:tab w:val="left" w:pos="7810"/>
        </w:tabs>
        <w:spacing w:after="0" w:line="240" w:lineRule="auto"/>
        <w:outlineLvl w:val="0"/>
      </w:pPr>
      <w:r w:rsidRPr="001C5867">
        <w:t>Independent Auditor’s Report</w:t>
      </w:r>
    </w:p>
    <w:p w14:paraId="2E63B390" w14:textId="77777777" w:rsidR="00305482" w:rsidRPr="001C5867" w:rsidRDefault="00305482" w:rsidP="00FF313A">
      <w:pPr>
        <w:tabs>
          <w:tab w:val="left" w:pos="540"/>
          <w:tab w:val="left" w:pos="5760"/>
          <w:tab w:val="left" w:pos="9540"/>
        </w:tabs>
        <w:spacing w:line="240" w:lineRule="auto"/>
        <w:ind w:right="99"/>
        <w:jc w:val="both"/>
      </w:pPr>
    </w:p>
    <w:p w14:paraId="3300DD4B" w14:textId="77777777" w:rsidR="00F84192" w:rsidRPr="00F84192" w:rsidRDefault="00D47D89" w:rsidP="00F84192">
      <w:pPr>
        <w:tabs>
          <w:tab w:val="left" w:pos="540"/>
          <w:tab w:val="left" w:pos="5760"/>
          <w:tab w:val="left" w:pos="9540"/>
        </w:tabs>
        <w:spacing w:line="240" w:lineRule="auto"/>
        <w:ind w:right="99"/>
        <w:jc w:val="both"/>
        <w:rPr>
          <w:b/>
          <w:bCs/>
          <w:sz w:val="24"/>
          <w:szCs w:val="24"/>
        </w:rPr>
      </w:pPr>
      <w:r w:rsidRPr="001C5867">
        <w:rPr>
          <w:b/>
          <w:bCs/>
          <w:sz w:val="24"/>
          <w:szCs w:val="22"/>
        </w:rPr>
        <w:t>To t</w:t>
      </w:r>
      <w:r w:rsidR="00305482" w:rsidRPr="001C5867">
        <w:rPr>
          <w:b/>
          <w:bCs/>
          <w:sz w:val="24"/>
          <w:szCs w:val="22"/>
        </w:rPr>
        <w:t xml:space="preserve">he </w:t>
      </w:r>
      <w:r w:rsidR="00C514C7" w:rsidRPr="001C5867">
        <w:rPr>
          <w:b/>
          <w:bCs/>
          <w:sz w:val="24"/>
          <w:szCs w:val="22"/>
        </w:rPr>
        <w:t>Shareholders</w:t>
      </w:r>
      <w:r w:rsidR="000A420D" w:rsidRPr="001C5867">
        <w:rPr>
          <w:b/>
          <w:bCs/>
          <w:sz w:val="24"/>
          <w:szCs w:val="22"/>
        </w:rPr>
        <w:t xml:space="preserve"> </w:t>
      </w:r>
      <w:r w:rsidR="002927B7" w:rsidRPr="001C5867">
        <w:rPr>
          <w:b/>
          <w:bCs/>
          <w:sz w:val="24"/>
          <w:szCs w:val="22"/>
        </w:rPr>
        <w:t xml:space="preserve">of </w:t>
      </w:r>
      <w:r w:rsidR="00F84192" w:rsidRPr="00F84192">
        <w:rPr>
          <w:b/>
          <w:bCs/>
          <w:sz w:val="24"/>
          <w:szCs w:val="24"/>
        </w:rPr>
        <w:t>Central Retail Corporation Public Company Limited</w:t>
      </w:r>
    </w:p>
    <w:p w14:paraId="4C9ED9D1" w14:textId="77777777" w:rsidR="00553339" w:rsidRDefault="00553339" w:rsidP="008E56CB">
      <w:pPr>
        <w:autoSpaceDE w:val="0"/>
        <w:autoSpaceDN w:val="0"/>
        <w:adjustRightInd w:val="0"/>
        <w:rPr>
          <w:szCs w:val="22"/>
        </w:rPr>
      </w:pPr>
    </w:p>
    <w:p w14:paraId="264754D2" w14:textId="77777777" w:rsidR="00B06670" w:rsidRPr="00D10972" w:rsidRDefault="00B06670" w:rsidP="00B06670">
      <w:pPr>
        <w:jc w:val="both"/>
        <w:outlineLvl w:val="0"/>
        <w:rPr>
          <w:i/>
          <w:iCs/>
          <w:szCs w:val="22"/>
        </w:rPr>
      </w:pPr>
      <w:r w:rsidRPr="00D10972">
        <w:rPr>
          <w:i/>
          <w:iCs/>
          <w:szCs w:val="22"/>
        </w:rPr>
        <w:t>Opinion</w:t>
      </w:r>
    </w:p>
    <w:p w14:paraId="198DB41D" w14:textId="77777777" w:rsidR="00B06670" w:rsidRPr="00A44579" w:rsidRDefault="00B06670" w:rsidP="00A44579"/>
    <w:p w14:paraId="6C437C5F" w14:textId="60B6957E" w:rsidR="00B06670" w:rsidRPr="00D36BED" w:rsidRDefault="00B06670" w:rsidP="00B06670">
      <w:pPr>
        <w:jc w:val="both"/>
        <w:rPr>
          <w:szCs w:val="22"/>
          <w:lang w:bidi="th-TH"/>
        </w:rPr>
      </w:pPr>
      <w:r w:rsidRPr="00EF6257">
        <w:rPr>
          <w:szCs w:val="22"/>
          <w:lang w:bidi="th-TH"/>
        </w:rPr>
        <w:t xml:space="preserve">I have audited </w:t>
      </w:r>
      <w:r w:rsidRPr="001941CA">
        <w:rPr>
          <w:szCs w:val="22"/>
          <w:lang w:bidi="th-TH"/>
        </w:rPr>
        <w:t xml:space="preserve">the </w:t>
      </w:r>
      <w:r w:rsidRPr="00D36BED">
        <w:rPr>
          <w:szCs w:val="22"/>
          <w:lang w:bidi="th-TH"/>
        </w:rPr>
        <w:t xml:space="preserve">consolidated and separate </w:t>
      </w:r>
      <w:r w:rsidRPr="00EF6257">
        <w:rPr>
          <w:szCs w:val="22"/>
          <w:lang w:bidi="th-TH"/>
        </w:rPr>
        <w:t>financial statements</w:t>
      </w:r>
      <w:r w:rsidRPr="00D36BED">
        <w:rPr>
          <w:szCs w:val="22"/>
          <w:lang w:bidi="th-TH"/>
        </w:rPr>
        <w:t xml:space="preserve"> </w:t>
      </w:r>
      <w:r w:rsidRPr="00EF6257">
        <w:rPr>
          <w:szCs w:val="22"/>
          <w:lang w:bidi="th-TH"/>
        </w:rPr>
        <w:t xml:space="preserve">of </w:t>
      </w:r>
      <w:r w:rsidRPr="00D36BED">
        <w:rPr>
          <w:szCs w:val="22"/>
          <w:lang w:bidi="th-TH"/>
        </w:rPr>
        <w:t>Central Retail Corporation Public Company Limited</w:t>
      </w:r>
      <w:r w:rsidRPr="00EF6257">
        <w:rPr>
          <w:szCs w:val="22"/>
          <w:lang w:bidi="th-TH"/>
        </w:rPr>
        <w:t xml:space="preserve"> and its subsidiaries (the “Group”) and of </w:t>
      </w:r>
      <w:r w:rsidRPr="00D36BED">
        <w:rPr>
          <w:szCs w:val="22"/>
          <w:lang w:bidi="th-TH"/>
        </w:rPr>
        <w:t>Central Retail Corporation Public Company Limited</w:t>
      </w:r>
      <w:r w:rsidRPr="00EF6257">
        <w:rPr>
          <w:szCs w:val="22"/>
          <w:lang w:bidi="th-TH"/>
        </w:rPr>
        <w:t xml:space="preserve"> (the “Company”), respectively, which comprise the </w:t>
      </w:r>
      <w:r w:rsidRPr="00D36BED">
        <w:rPr>
          <w:szCs w:val="22"/>
          <w:lang w:bidi="th-TH"/>
        </w:rPr>
        <w:t xml:space="preserve">consolidated and separate </w:t>
      </w:r>
      <w:r w:rsidRPr="00EF6257">
        <w:rPr>
          <w:szCs w:val="22"/>
          <w:lang w:bidi="th-TH"/>
        </w:rPr>
        <w:t xml:space="preserve">statements of financial position as at </w:t>
      </w:r>
      <w:r>
        <w:rPr>
          <w:szCs w:val="22"/>
          <w:lang w:bidi="th-TH"/>
        </w:rPr>
        <w:t>31 December 20</w:t>
      </w:r>
      <w:r w:rsidR="00BA55DF">
        <w:rPr>
          <w:szCs w:val="22"/>
          <w:lang w:bidi="th-TH"/>
        </w:rPr>
        <w:t>2</w:t>
      </w:r>
      <w:r w:rsidR="000E3E87">
        <w:rPr>
          <w:rFonts w:cs="Angsana New"/>
          <w:szCs w:val="28"/>
          <w:lang w:bidi="th-TH"/>
        </w:rPr>
        <w:t>1</w:t>
      </w:r>
      <w:r w:rsidRPr="00EF6257">
        <w:rPr>
          <w:szCs w:val="22"/>
          <w:lang w:bidi="th-TH"/>
        </w:rPr>
        <w:t xml:space="preserve">, the </w:t>
      </w:r>
      <w:r w:rsidRPr="00D36BED">
        <w:rPr>
          <w:szCs w:val="22"/>
          <w:lang w:bidi="th-TH"/>
        </w:rPr>
        <w:t xml:space="preserve">consolidated and separate </w:t>
      </w:r>
      <w:r w:rsidRPr="00EF6257">
        <w:rPr>
          <w:szCs w:val="22"/>
          <w:lang w:bidi="th-TH"/>
        </w:rPr>
        <w:t>statements of comprehensive income, changes in equity and cash flows for the year then ended, and notes, comprising a summary of significant accounting policies and other explanatory information.</w:t>
      </w:r>
    </w:p>
    <w:p w14:paraId="74073F6C" w14:textId="77777777" w:rsidR="00B06670" w:rsidRPr="00EF6257" w:rsidRDefault="00B06670" w:rsidP="00B06670">
      <w:pPr>
        <w:jc w:val="both"/>
        <w:rPr>
          <w:i/>
          <w:iCs/>
          <w:szCs w:val="22"/>
          <w:lang w:bidi="th-TH"/>
        </w:rPr>
      </w:pPr>
    </w:p>
    <w:p w14:paraId="5518F643" w14:textId="7647464E" w:rsidR="00B06670" w:rsidRPr="00EF6257" w:rsidRDefault="00B06670" w:rsidP="00B06670">
      <w:pPr>
        <w:jc w:val="both"/>
        <w:rPr>
          <w:szCs w:val="22"/>
          <w:lang w:bidi="th-TH"/>
        </w:rPr>
      </w:pPr>
      <w:r w:rsidRPr="00D36BED">
        <w:rPr>
          <w:szCs w:val="22"/>
          <w:lang w:bidi="th-TH"/>
        </w:rPr>
        <w:t xml:space="preserve">In my opinion, the </w:t>
      </w:r>
      <w:r w:rsidRPr="001941CA">
        <w:rPr>
          <w:szCs w:val="22"/>
          <w:lang w:bidi="th-TH"/>
        </w:rPr>
        <w:t>accompanying</w:t>
      </w:r>
      <w:r w:rsidRPr="00D36BED">
        <w:rPr>
          <w:szCs w:val="22"/>
          <w:lang w:bidi="th-TH"/>
        </w:rPr>
        <w:t xml:space="preserve"> consolidated and separate financial </w:t>
      </w:r>
      <w:r w:rsidRPr="00EF6257">
        <w:rPr>
          <w:szCs w:val="22"/>
          <w:lang w:bidi="th-TH"/>
        </w:rPr>
        <w:t xml:space="preserve">statements present fairly, in all material respects, the financial position of </w:t>
      </w:r>
      <w:r w:rsidRPr="00D36BED">
        <w:rPr>
          <w:szCs w:val="22"/>
          <w:lang w:bidi="th-TH"/>
        </w:rPr>
        <w:t xml:space="preserve">the Group and </w:t>
      </w:r>
      <w:r w:rsidRPr="00EF6257">
        <w:rPr>
          <w:szCs w:val="22"/>
          <w:lang w:bidi="th-TH"/>
        </w:rPr>
        <w:t xml:space="preserve">the Company, respectively, as at </w:t>
      </w:r>
      <w:r w:rsidRPr="00D36BED">
        <w:rPr>
          <w:szCs w:val="22"/>
          <w:lang w:bidi="th-TH"/>
        </w:rPr>
        <w:t>31 December 20</w:t>
      </w:r>
      <w:r w:rsidR="00BA55DF">
        <w:rPr>
          <w:szCs w:val="22"/>
          <w:lang w:bidi="th-TH"/>
        </w:rPr>
        <w:t>2</w:t>
      </w:r>
      <w:r w:rsidR="000E3E87">
        <w:rPr>
          <w:szCs w:val="22"/>
          <w:lang w:bidi="th-TH"/>
        </w:rPr>
        <w:t>1</w:t>
      </w:r>
      <w:r w:rsidRPr="00D36BED">
        <w:rPr>
          <w:szCs w:val="22"/>
          <w:lang w:bidi="th-TH"/>
        </w:rPr>
        <w:t xml:space="preserve"> </w:t>
      </w:r>
      <w:r w:rsidRPr="00EF6257">
        <w:rPr>
          <w:szCs w:val="22"/>
          <w:lang w:bidi="th-TH"/>
        </w:rPr>
        <w:t>and their</w:t>
      </w:r>
      <w:r w:rsidRPr="00D36BED">
        <w:rPr>
          <w:szCs w:val="22"/>
          <w:lang w:bidi="th-TH"/>
        </w:rPr>
        <w:t xml:space="preserve"> </w:t>
      </w:r>
      <w:r w:rsidRPr="00EF6257">
        <w:rPr>
          <w:szCs w:val="22"/>
          <w:lang w:bidi="th-TH"/>
        </w:rPr>
        <w:t xml:space="preserve">financial performance and cash flows for the year then ended in accordance with Thai Financial Reporting Standards (TFRSs). </w:t>
      </w:r>
    </w:p>
    <w:p w14:paraId="39AC5510" w14:textId="77777777" w:rsidR="00B06670" w:rsidRPr="00EF6257" w:rsidRDefault="00B06670" w:rsidP="00B06670">
      <w:pPr>
        <w:shd w:val="clear" w:color="auto" w:fill="FFFFFF" w:themeFill="background1"/>
        <w:jc w:val="both"/>
        <w:rPr>
          <w:szCs w:val="22"/>
        </w:rPr>
      </w:pPr>
    </w:p>
    <w:p w14:paraId="23480FCB" w14:textId="77777777" w:rsidR="00B06670" w:rsidRPr="00EF6257" w:rsidRDefault="00B06670" w:rsidP="00B06670">
      <w:pPr>
        <w:autoSpaceDE w:val="0"/>
        <w:autoSpaceDN w:val="0"/>
        <w:adjustRightInd w:val="0"/>
        <w:rPr>
          <w:i/>
          <w:iCs/>
          <w:color w:val="000000"/>
          <w:szCs w:val="22"/>
        </w:rPr>
      </w:pPr>
      <w:r w:rsidRPr="00EF6257">
        <w:rPr>
          <w:i/>
          <w:iCs/>
          <w:color w:val="000000"/>
          <w:szCs w:val="22"/>
        </w:rPr>
        <w:t xml:space="preserve">Basis for Opinion </w:t>
      </w:r>
    </w:p>
    <w:p w14:paraId="1E92B571" w14:textId="77777777" w:rsidR="00B06670" w:rsidRPr="00EF6257" w:rsidRDefault="00B06670" w:rsidP="00B06670">
      <w:pPr>
        <w:autoSpaceDE w:val="0"/>
        <w:autoSpaceDN w:val="0"/>
        <w:adjustRightInd w:val="0"/>
        <w:rPr>
          <w:i/>
          <w:iCs/>
          <w:color w:val="000000"/>
          <w:szCs w:val="22"/>
        </w:rPr>
      </w:pPr>
    </w:p>
    <w:p w14:paraId="7D476998" w14:textId="77777777" w:rsidR="00B06670" w:rsidRPr="00EF6257" w:rsidRDefault="00B06670" w:rsidP="00B06670">
      <w:pPr>
        <w:autoSpaceDE w:val="0"/>
        <w:autoSpaceDN w:val="0"/>
        <w:adjustRightInd w:val="0"/>
        <w:jc w:val="both"/>
        <w:rPr>
          <w:szCs w:val="22"/>
        </w:rPr>
      </w:pPr>
      <w:r w:rsidRPr="00E34FDE">
        <w:rPr>
          <w:color w:val="000000"/>
          <w:szCs w:val="22"/>
        </w:rPr>
        <w:t xml:space="preserve">I </w:t>
      </w:r>
      <w:r w:rsidRPr="00D36BED">
        <w:rPr>
          <w:szCs w:val="22"/>
        </w:rPr>
        <w:t xml:space="preserve">conducted my audit in accordance with Thai Standards on Auditing (TSAs). My responsibilities under those standards are further described in the </w:t>
      </w:r>
      <w:r w:rsidRPr="00D36BED">
        <w:rPr>
          <w:i/>
          <w:iCs/>
          <w:szCs w:val="22"/>
        </w:rPr>
        <w:t>Auditor’s Responsibilities for the Audit of the Consolidated and Separate</w:t>
      </w:r>
      <w:r w:rsidRPr="00D36BED">
        <w:rPr>
          <w:szCs w:val="22"/>
        </w:rPr>
        <w:t xml:space="preserve"> </w:t>
      </w:r>
      <w:r w:rsidRPr="00D36BED">
        <w:rPr>
          <w:i/>
          <w:iCs/>
          <w:szCs w:val="22"/>
        </w:rPr>
        <w:t xml:space="preserve">Financial Statements </w:t>
      </w:r>
      <w:r w:rsidRPr="00D36BED">
        <w:rPr>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w:t>
      </w:r>
      <w:r w:rsidRPr="00E34FDE">
        <w:rPr>
          <w:szCs w:val="22"/>
        </w:rPr>
        <w:t>is sufficient and appropriate to provide a basis for my opinion.</w:t>
      </w:r>
    </w:p>
    <w:p w14:paraId="5FD2A1DF" w14:textId="77777777" w:rsidR="00553339" w:rsidRDefault="00553339" w:rsidP="008E56CB">
      <w:pPr>
        <w:autoSpaceDE w:val="0"/>
        <w:autoSpaceDN w:val="0"/>
        <w:adjustRightInd w:val="0"/>
        <w:rPr>
          <w:szCs w:val="22"/>
        </w:rPr>
      </w:pPr>
    </w:p>
    <w:p w14:paraId="64481FBD" w14:textId="77777777" w:rsidR="00553339" w:rsidRDefault="00553339" w:rsidP="00553339">
      <w:pPr>
        <w:autoSpaceDE w:val="0"/>
        <w:autoSpaceDN w:val="0"/>
        <w:adjustRightInd w:val="0"/>
        <w:rPr>
          <w:szCs w:val="22"/>
        </w:rPr>
      </w:pPr>
    </w:p>
    <w:p w14:paraId="758B26E1" w14:textId="1FDC5F7E" w:rsidR="00B06670" w:rsidRDefault="00B06670" w:rsidP="00553339">
      <w:pPr>
        <w:autoSpaceDE w:val="0"/>
        <w:autoSpaceDN w:val="0"/>
        <w:adjustRightInd w:val="0"/>
        <w:rPr>
          <w:szCs w:val="22"/>
        </w:rPr>
        <w:sectPr w:rsidR="00B06670" w:rsidSect="006C2C23">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14:paraId="7530ECF8" w14:textId="4A6A6CA6" w:rsidR="00B06670" w:rsidRPr="00EF6257" w:rsidRDefault="00B06670" w:rsidP="00B06670">
      <w:pPr>
        <w:autoSpaceDE w:val="0"/>
        <w:autoSpaceDN w:val="0"/>
        <w:adjustRightInd w:val="0"/>
        <w:rPr>
          <w:i/>
          <w:iCs/>
          <w:szCs w:val="22"/>
        </w:rPr>
      </w:pPr>
      <w:r w:rsidRPr="00EF6257">
        <w:rPr>
          <w:i/>
          <w:iCs/>
          <w:szCs w:val="22"/>
        </w:rPr>
        <w:lastRenderedPageBreak/>
        <w:t>Key Audit Matters</w:t>
      </w:r>
    </w:p>
    <w:p w14:paraId="70FFE0E6" w14:textId="77777777" w:rsidR="00B06670" w:rsidRPr="00EF6257" w:rsidRDefault="00B06670" w:rsidP="00B06670">
      <w:pPr>
        <w:autoSpaceDE w:val="0"/>
        <w:autoSpaceDN w:val="0"/>
        <w:adjustRightInd w:val="0"/>
        <w:rPr>
          <w:szCs w:val="22"/>
        </w:rPr>
      </w:pPr>
      <w:r w:rsidRPr="00EF6257">
        <w:rPr>
          <w:b/>
          <w:bCs/>
          <w:szCs w:val="22"/>
        </w:rPr>
        <w:t xml:space="preserve"> </w:t>
      </w:r>
    </w:p>
    <w:p w14:paraId="2363CCAB" w14:textId="4ACFF368" w:rsidR="00B06670" w:rsidRDefault="00B06670" w:rsidP="00B06670">
      <w:pPr>
        <w:autoSpaceDE w:val="0"/>
        <w:autoSpaceDN w:val="0"/>
        <w:adjustRightInd w:val="0"/>
        <w:jc w:val="both"/>
        <w:rPr>
          <w:szCs w:val="22"/>
        </w:rPr>
      </w:pPr>
      <w:r w:rsidRPr="00EF6257">
        <w:rPr>
          <w:szCs w:val="22"/>
        </w:rPr>
        <w:t xml:space="preserve">Key audit matters are those matters that, in my professional judgment, were of most significance in my </w:t>
      </w:r>
      <w:r w:rsidRPr="00D36BED">
        <w:rPr>
          <w:szCs w:val="22"/>
        </w:rPr>
        <w:t xml:space="preserve">audit of the consolidated and separate financial statements of the current period. These matters were addressed in the context of my audit of the consolidated and separate financial statements as a whole, and in </w:t>
      </w:r>
      <w:r w:rsidRPr="00EF6257">
        <w:rPr>
          <w:szCs w:val="22"/>
        </w:rPr>
        <w:t>forming my opinion thereon, and I do not provide a separate opinion on these matters.</w:t>
      </w:r>
    </w:p>
    <w:p w14:paraId="26B9C190" w14:textId="77777777" w:rsidR="00BE32BC" w:rsidRPr="00EF6257" w:rsidRDefault="00BE32BC" w:rsidP="00B06670">
      <w:pPr>
        <w:autoSpaceDE w:val="0"/>
        <w:autoSpaceDN w:val="0"/>
        <w:adjustRightInd w:val="0"/>
        <w:jc w:val="both"/>
        <w:rPr>
          <w:szCs w:val="22"/>
        </w:rPr>
      </w:pPr>
    </w:p>
    <w:tbl>
      <w:tblPr>
        <w:tblStyle w:val="TableGrid"/>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0"/>
      </w:tblGrid>
      <w:tr w:rsidR="00BE32BC" w:rsidRPr="00EF6257" w14:paraId="1D876ED2" w14:textId="77777777" w:rsidTr="009D79AB">
        <w:tc>
          <w:tcPr>
            <w:tcW w:w="9625" w:type="dxa"/>
            <w:gridSpan w:val="2"/>
            <w:shd w:val="clear" w:color="auto" w:fill="auto"/>
          </w:tcPr>
          <w:p w14:paraId="05580A15" w14:textId="77777777" w:rsidR="00BE32BC" w:rsidRPr="00EF6257" w:rsidRDefault="00BE32BC" w:rsidP="009D79AB">
            <w:pPr>
              <w:autoSpaceDE w:val="0"/>
              <w:autoSpaceDN w:val="0"/>
              <w:adjustRightInd w:val="0"/>
              <w:rPr>
                <w:szCs w:val="22"/>
              </w:rPr>
            </w:pPr>
            <w:r w:rsidRPr="00547174">
              <w:rPr>
                <w:b/>
                <w:bCs/>
                <w:color w:val="000000"/>
                <w:szCs w:val="22"/>
              </w:rPr>
              <w:t>Acquisitions of business</w:t>
            </w:r>
          </w:p>
        </w:tc>
      </w:tr>
      <w:tr w:rsidR="00BE32BC" w:rsidRPr="00EF6257" w14:paraId="46204E01" w14:textId="77777777" w:rsidTr="009D79AB">
        <w:tc>
          <w:tcPr>
            <w:tcW w:w="9625" w:type="dxa"/>
            <w:gridSpan w:val="2"/>
            <w:shd w:val="clear" w:color="auto" w:fill="auto"/>
          </w:tcPr>
          <w:p w14:paraId="6FB321B0" w14:textId="7ACC8CA5" w:rsidR="00BE32BC" w:rsidRPr="00EF6257" w:rsidRDefault="00BE32BC" w:rsidP="009D79AB">
            <w:pPr>
              <w:autoSpaceDE w:val="0"/>
              <w:autoSpaceDN w:val="0"/>
              <w:adjustRightInd w:val="0"/>
              <w:rPr>
                <w:szCs w:val="22"/>
              </w:rPr>
            </w:pPr>
            <w:r w:rsidRPr="00EF6257">
              <w:rPr>
                <w:szCs w:val="22"/>
              </w:rPr>
              <w:t xml:space="preserve">Refer to Note </w:t>
            </w:r>
            <w:r w:rsidR="004875E5">
              <w:rPr>
                <w:szCs w:val="22"/>
              </w:rPr>
              <w:t>6</w:t>
            </w:r>
            <w:r>
              <w:rPr>
                <w:szCs w:val="22"/>
              </w:rPr>
              <w:t xml:space="preserve"> </w:t>
            </w:r>
            <w:r w:rsidRPr="00EF6257">
              <w:rPr>
                <w:szCs w:val="22"/>
              </w:rPr>
              <w:t xml:space="preserve">to the </w:t>
            </w:r>
            <w:r w:rsidRPr="00D36BED">
              <w:rPr>
                <w:szCs w:val="22"/>
              </w:rPr>
              <w:t>consolidated</w:t>
            </w:r>
            <w:r>
              <w:rPr>
                <w:rFonts w:cstheme="minorBidi" w:hint="cs"/>
                <w:szCs w:val="28"/>
                <w:cs/>
                <w:lang w:bidi="th-TH"/>
              </w:rPr>
              <w:t xml:space="preserve"> </w:t>
            </w:r>
            <w:r>
              <w:rPr>
                <w:rFonts w:cstheme="minorBidi"/>
                <w:szCs w:val="28"/>
                <w:lang w:bidi="th-TH"/>
              </w:rPr>
              <w:t xml:space="preserve">and separate </w:t>
            </w:r>
            <w:r w:rsidRPr="00EF6257">
              <w:rPr>
                <w:szCs w:val="22"/>
              </w:rPr>
              <w:t>financial statements.</w:t>
            </w:r>
          </w:p>
        </w:tc>
      </w:tr>
      <w:tr w:rsidR="00BE32BC" w:rsidRPr="00EF6257" w14:paraId="464E4E3C" w14:textId="77777777" w:rsidTr="009D79AB">
        <w:trPr>
          <w:trHeight w:val="163"/>
        </w:trPr>
        <w:tc>
          <w:tcPr>
            <w:tcW w:w="4675" w:type="dxa"/>
            <w:shd w:val="clear" w:color="auto" w:fill="auto"/>
          </w:tcPr>
          <w:p w14:paraId="605D59F2" w14:textId="77777777" w:rsidR="00BE32BC" w:rsidRPr="00EF6257" w:rsidRDefault="00BE32BC" w:rsidP="009D79AB">
            <w:pPr>
              <w:autoSpaceDE w:val="0"/>
              <w:autoSpaceDN w:val="0"/>
              <w:adjustRightInd w:val="0"/>
              <w:rPr>
                <w:b/>
                <w:bCs/>
                <w:szCs w:val="22"/>
              </w:rPr>
            </w:pPr>
            <w:r w:rsidRPr="00EF6257">
              <w:rPr>
                <w:b/>
                <w:bCs/>
                <w:szCs w:val="22"/>
              </w:rPr>
              <w:t>The key audit matter</w:t>
            </w:r>
          </w:p>
        </w:tc>
        <w:tc>
          <w:tcPr>
            <w:tcW w:w="4950" w:type="dxa"/>
            <w:shd w:val="clear" w:color="auto" w:fill="auto"/>
          </w:tcPr>
          <w:p w14:paraId="78509418" w14:textId="77777777" w:rsidR="00BE32BC" w:rsidRPr="00EF6257" w:rsidRDefault="00BE32BC" w:rsidP="009D79AB">
            <w:pPr>
              <w:autoSpaceDE w:val="0"/>
              <w:autoSpaceDN w:val="0"/>
              <w:adjustRightInd w:val="0"/>
              <w:ind w:right="-9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BE32BC" w:rsidRPr="00EF6257" w14:paraId="22F3957E" w14:textId="77777777" w:rsidTr="009D79AB">
        <w:tc>
          <w:tcPr>
            <w:tcW w:w="4675" w:type="dxa"/>
            <w:shd w:val="clear" w:color="auto" w:fill="auto"/>
          </w:tcPr>
          <w:p w14:paraId="451C34D4" w14:textId="13F32C07" w:rsidR="00BE32BC" w:rsidRPr="00547174" w:rsidRDefault="00BE32BC" w:rsidP="009D79AB">
            <w:pPr>
              <w:autoSpaceDE w:val="0"/>
              <w:autoSpaceDN w:val="0"/>
              <w:adjustRightInd w:val="0"/>
              <w:jc w:val="both"/>
              <w:rPr>
                <w:spacing w:val="-6"/>
                <w:szCs w:val="22"/>
              </w:rPr>
            </w:pPr>
            <w:r w:rsidRPr="00547174">
              <w:rPr>
                <w:spacing w:val="-6"/>
                <w:szCs w:val="22"/>
              </w:rPr>
              <w:t>In 20</w:t>
            </w:r>
            <w:r w:rsidR="004875E5">
              <w:rPr>
                <w:spacing w:val="-6"/>
                <w:szCs w:val="22"/>
              </w:rPr>
              <w:t>21</w:t>
            </w:r>
            <w:r w:rsidRPr="00547174">
              <w:rPr>
                <w:spacing w:val="-6"/>
                <w:szCs w:val="22"/>
              </w:rPr>
              <w:t>, the Group completed the acquisitions of business resulting in the recording of</w:t>
            </w:r>
            <w:r>
              <w:rPr>
                <w:spacing w:val="-6"/>
                <w:szCs w:val="22"/>
              </w:rPr>
              <w:t xml:space="preserve"> intangible assets of Baht 1,</w:t>
            </w:r>
            <w:r w:rsidR="004875E5">
              <w:rPr>
                <w:spacing w:val="-6"/>
                <w:szCs w:val="22"/>
              </w:rPr>
              <w:t>931</w:t>
            </w:r>
            <w:r>
              <w:rPr>
                <w:spacing w:val="-6"/>
                <w:szCs w:val="22"/>
              </w:rPr>
              <w:t xml:space="preserve"> million and</w:t>
            </w:r>
            <w:r w:rsidRPr="00547174">
              <w:rPr>
                <w:spacing w:val="-6"/>
                <w:szCs w:val="22"/>
              </w:rPr>
              <w:t xml:space="preserve"> goodwill of Baht</w:t>
            </w:r>
            <w:r>
              <w:rPr>
                <w:spacing w:val="-6"/>
                <w:szCs w:val="22"/>
              </w:rPr>
              <w:t xml:space="preserve"> </w:t>
            </w:r>
            <w:r w:rsidR="004875E5">
              <w:rPr>
                <w:spacing w:val="-6"/>
                <w:szCs w:val="22"/>
              </w:rPr>
              <w:t>7</w:t>
            </w:r>
            <w:r>
              <w:rPr>
                <w:spacing w:val="-6"/>
                <w:szCs w:val="22"/>
              </w:rPr>
              <w:t>,</w:t>
            </w:r>
            <w:r w:rsidR="004875E5">
              <w:rPr>
                <w:spacing w:val="-6"/>
                <w:szCs w:val="22"/>
              </w:rPr>
              <w:t>041</w:t>
            </w:r>
            <w:r w:rsidRPr="00547174">
              <w:rPr>
                <w:spacing w:val="-6"/>
                <w:szCs w:val="22"/>
              </w:rPr>
              <w:t xml:space="preserve"> million in the consolidated statement of financial position as at 31 December 20</w:t>
            </w:r>
            <w:r w:rsidR="004875E5">
              <w:rPr>
                <w:spacing w:val="-6"/>
                <w:szCs w:val="22"/>
              </w:rPr>
              <w:t>21</w:t>
            </w:r>
            <w:r w:rsidRPr="00547174">
              <w:rPr>
                <w:spacing w:val="-6"/>
                <w:szCs w:val="22"/>
              </w:rPr>
              <w:t>.</w:t>
            </w:r>
          </w:p>
          <w:p w14:paraId="66238B78" w14:textId="77777777" w:rsidR="00BE32BC" w:rsidRPr="00547174" w:rsidRDefault="00BE32BC" w:rsidP="009D79AB">
            <w:pPr>
              <w:autoSpaceDE w:val="0"/>
              <w:autoSpaceDN w:val="0"/>
              <w:adjustRightInd w:val="0"/>
              <w:jc w:val="both"/>
              <w:rPr>
                <w:szCs w:val="22"/>
              </w:rPr>
            </w:pPr>
          </w:p>
          <w:p w14:paraId="7CAA6E5B" w14:textId="001B91C9" w:rsidR="00BE32BC" w:rsidRPr="0088719C" w:rsidRDefault="00BE32BC" w:rsidP="009D79AB">
            <w:pPr>
              <w:autoSpaceDE w:val="0"/>
              <w:autoSpaceDN w:val="0"/>
              <w:adjustRightInd w:val="0"/>
              <w:jc w:val="both"/>
              <w:rPr>
                <w:spacing w:val="-8"/>
                <w:szCs w:val="22"/>
              </w:rPr>
            </w:pPr>
            <w:r w:rsidRPr="0088719C">
              <w:rPr>
                <w:spacing w:val="-8"/>
                <w:szCs w:val="22"/>
              </w:rPr>
              <w:t>The acquisition method of accounting for business combinations is</w:t>
            </w:r>
            <w:r w:rsidRPr="0088719C">
              <w:rPr>
                <w:rFonts w:hint="cs"/>
                <w:spacing w:val="-8"/>
                <w:szCs w:val="22"/>
                <w:rtl/>
                <w:cs/>
              </w:rPr>
              <w:t xml:space="preserve"> </w:t>
            </w:r>
            <w:r w:rsidRPr="0088719C">
              <w:rPr>
                <w:spacing w:val="-8"/>
                <w:szCs w:val="22"/>
              </w:rPr>
              <w:t xml:space="preserve">a complex and judgmental exercise, requiring the Group to determine the fair value of assets acquired and liabilities assumed and consideration transferred with any resulting differences </w:t>
            </w:r>
            <w:proofErr w:type="spellStart"/>
            <w:r w:rsidRPr="0088719C">
              <w:rPr>
                <w:spacing w:val="-8"/>
                <w:szCs w:val="22"/>
              </w:rPr>
              <w:t>recogni</w:t>
            </w:r>
            <w:r w:rsidR="00CE6D6E">
              <w:rPr>
                <w:spacing w:val="-8"/>
                <w:szCs w:val="22"/>
              </w:rPr>
              <w:t>s</w:t>
            </w:r>
            <w:r w:rsidRPr="0088719C">
              <w:rPr>
                <w:spacing w:val="-8"/>
                <w:szCs w:val="22"/>
              </w:rPr>
              <w:t>ed</w:t>
            </w:r>
            <w:proofErr w:type="spellEnd"/>
            <w:r w:rsidRPr="0088719C">
              <w:rPr>
                <w:spacing w:val="-8"/>
                <w:szCs w:val="22"/>
              </w:rPr>
              <w:t xml:space="preserve"> as goodwill or a gain on bargain purchase.</w:t>
            </w:r>
          </w:p>
          <w:p w14:paraId="31588B40" w14:textId="77777777" w:rsidR="00BE32BC" w:rsidRPr="00547174" w:rsidRDefault="00BE32BC" w:rsidP="009D79AB">
            <w:pPr>
              <w:autoSpaceDE w:val="0"/>
              <w:autoSpaceDN w:val="0"/>
              <w:adjustRightInd w:val="0"/>
              <w:jc w:val="both"/>
              <w:rPr>
                <w:szCs w:val="22"/>
              </w:rPr>
            </w:pPr>
          </w:p>
          <w:p w14:paraId="2CE2E932" w14:textId="77777777" w:rsidR="00BE32BC" w:rsidRPr="00547174" w:rsidRDefault="00BE32BC" w:rsidP="009D79AB">
            <w:pPr>
              <w:autoSpaceDE w:val="0"/>
              <w:autoSpaceDN w:val="0"/>
              <w:adjustRightInd w:val="0"/>
              <w:jc w:val="both"/>
              <w:rPr>
                <w:spacing w:val="-6"/>
                <w:szCs w:val="22"/>
              </w:rPr>
            </w:pPr>
            <w:r w:rsidRPr="00547174">
              <w:rPr>
                <w:spacing w:val="-6"/>
                <w:szCs w:val="22"/>
              </w:rPr>
              <w:t>Due to the materiality of the transactions and the significant judgment and complexities involved in determining the fair value of assets acquired and liabilities assumed, I considered accounting for business combination as a key audit matter.</w:t>
            </w:r>
          </w:p>
          <w:p w14:paraId="1818FFEE" w14:textId="77777777" w:rsidR="00BE32BC" w:rsidRPr="00EF6257" w:rsidRDefault="00BE32BC" w:rsidP="009D79AB">
            <w:pPr>
              <w:autoSpaceDE w:val="0"/>
              <w:autoSpaceDN w:val="0"/>
              <w:adjustRightInd w:val="0"/>
              <w:jc w:val="both"/>
              <w:rPr>
                <w:szCs w:val="22"/>
              </w:rPr>
            </w:pPr>
          </w:p>
        </w:tc>
        <w:tc>
          <w:tcPr>
            <w:tcW w:w="4950" w:type="dxa"/>
            <w:shd w:val="clear" w:color="auto" w:fill="auto"/>
          </w:tcPr>
          <w:p w14:paraId="121EFBFF" w14:textId="77777777" w:rsidR="00BE32BC" w:rsidRPr="0015243A" w:rsidRDefault="00BE32BC" w:rsidP="009D79AB">
            <w:pPr>
              <w:jc w:val="thaiDistribute"/>
              <w:rPr>
                <w:szCs w:val="22"/>
              </w:rPr>
            </w:pPr>
            <w:r w:rsidRPr="0015243A">
              <w:rPr>
                <w:szCs w:val="22"/>
              </w:rPr>
              <w:t>My</w:t>
            </w:r>
            <w:r w:rsidRPr="0015243A">
              <w:rPr>
                <w:szCs w:val="22"/>
                <w:rtl/>
                <w:cs/>
              </w:rPr>
              <w:t xml:space="preserve"> </w:t>
            </w:r>
            <w:r w:rsidRPr="0015243A">
              <w:rPr>
                <w:szCs w:val="22"/>
              </w:rPr>
              <w:t>audit procedures were as follows</w:t>
            </w:r>
            <w:r>
              <w:rPr>
                <w:szCs w:val="22"/>
              </w:rPr>
              <w:t>:</w:t>
            </w:r>
          </w:p>
          <w:p w14:paraId="49B61165" w14:textId="77777777" w:rsidR="00BE32BC" w:rsidRPr="0088719C" w:rsidRDefault="00BE32BC" w:rsidP="009D79AB">
            <w:pPr>
              <w:numPr>
                <w:ilvl w:val="0"/>
                <w:numId w:val="22"/>
              </w:numPr>
              <w:tabs>
                <w:tab w:val="clear" w:pos="720"/>
                <w:tab w:val="num" w:pos="432"/>
                <w:tab w:val="left" w:pos="2772"/>
                <w:tab w:val="left" w:pos="7170"/>
              </w:tabs>
              <w:autoSpaceDE w:val="0"/>
              <w:autoSpaceDN w:val="0"/>
              <w:adjustRightInd w:val="0"/>
              <w:spacing w:line="240" w:lineRule="atLeast"/>
              <w:ind w:left="432" w:right="229" w:hanging="270"/>
              <w:jc w:val="both"/>
              <w:rPr>
                <w:spacing w:val="-10"/>
                <w:szCs w:val="22"/>
              </w:rPr>
            </w:pPr>
            <w:r w:rsidRPr="0088719C">
              <w:rPr>
                <w:spacing w:val="-10"/>
                <w:szCs w:val="22"/>
              </w:rPr>
              <w:t>Read the sale and purchase agreement to understand key terms and conditions</w:t>
            </w:r>
            <w:r>
              <w:rPr>
                <w:spacing w:val="-10"/>
                <w:szCs w:val="22"/>
              </w:rPr>
              <w:t>.</w:t>
            </w:r>
          </w:p>
          <w:p w14:paraId="68C62C87" w14:textId="77777777" w:rsidR="00BE32BC" w:rsidRPr="00547174" w:rsidRDefault="00BE32BC" w:rsidP="009D79AB">
            <w:pPr>
              <w:numPr>
                <w:ilvl w:val="0"/>
                <w:numId w:val="22"/>
              </w:numPr>
              <w:tabs>
                <w:tab w:val="clear" w:pos="720"/>
                <w:tab w:val="num" w:pos="432"/>
                <w:tab w:val="left" w:pos="2772"/>
                <w:tab w:val="left" w:pos="7170"/>
              </w:tabs>
              <w:autoSpaceDE w:val="0"/>
              <w:autoSpaceDN w:val="0"/>
              <w:adjustRightInd w:val="0"/>
              <w:spacing w:line="240" w:lineRule="atLeast"/>
              <w:ind w:left="432" w:right="229" w:hanging="270"/>
              <w:jc w:val="both"/>
              <w:rPr>
                <w:spacing w:val="-6"/>
                <w:szCs w:val="22"/>
              </w:rPr>
            </w:pPr>
            <w:r w:rsidRPr="00547174">
              <w:rPr>
                <w:spacing w:val="-6"/>
                <w:szCs w:val="22"/>
              </w:rPr>
              <w:t>Evaluated the assessment by the Group of the identification of all the assets acquired and liabilities assumed and consideration transferred</w:t>
            </w:r>
            <w:r>
              <w:rPr>
                <w:spacing w:val="-6"/>
                <w:szCs w:val="22"/>
              </w:rPr>
              <w:t>.</w:t>
            </w:r>
          </w:p>
          <w:p w14:paraId="15A712E8" w14:textId="77777777" w:rsidR="00BE32BC" w:rsidRPr="00547174" w:rsidRDefault="00BE32BC" w:rsidP="009D79AB">
            <w:pPr>
              <w:numPr>
                <w:ilvl w:val="0"/>
                <w:numId w:val="22"/>
              </w:numPr>
              <w:tabs>
                <w:tab w:val="clear" w:pos="720"/>
                <w:tab w:val="num" w:pos="432"/>
                <w:tab w:val="left" w:pos="2772"/>
                <w:tab w:val="left" w:pos="7170"/>
              </w:tabs>
              <w:autoSpaceDE w:val="0"/>
              <w:autoSpaceDN w:val="0"/>
              <w:adjustRightInd w:val="0"/>
              <w:spacing w:line="240" w:lineRule="atLeast"/>
              <w:ind w:left="432" w:right="229" w:hanging="270"/>
              <w:jc w:val="both"/>
              <w:rPr>
                <w:spacing w:val="-6"/>
                <w:szCs w:val="22"/>
              </w:rPr>
            </w:pPr>
            <w:r w:rsidRPr="00547174">
              <w:rPr>
                <w:spacing w:val="-6"/>
                <w:szCs w:val="22"/>
              </w:rPr>
              <w:t>Evaluated the assumptions and</w:t>
            </w:r>
            <w:r w:rsidRPr="00547174">
              <w:rPr>
                <w:rFonts w:hint="cs"/>
                <w:spacing w:val="-6"/>
                <w:szCs w:val="22"/>
                <w:rtl/>
              </w:rPr>
              <w:t xml:space="preserve"> </w:t>
            </w:r>
            <w:r w:rsidRPr="00547174">
              <w:rPr>
                <w:spacing w:val="-6"/>
                <w:szCs w:val="22"/>
              </w:rPr>
              <w:t>methodologies underpinning the valuations</w:t>
            </w:r>
            <w:r>
              <w:rPr>
                <w:spacing w:val="-6"/>
                <w:szCs w:val="22"/>
              </w:rPr>
              <w:t>.</w:t>
            </w:r>
          </w:p>
          <w:p w14:paraId="458D1C48" w14:textId="77777777" w:rsidR="00BE32BC" w:rsidRPr="00705EE9" w:rsidRDefault="00BE32BC" w:rsidP="009D79AB">
            <w:pPr>
              <w:numPr>
                <w:ilvl w:val="0"/>
                <w:numId w:val="22"/>
              </w:numPr>
              <w:tabs>
                <w:tab w:val="clear" w:pos="720"/>
                <w:tab w:val="num" w:pos="432"/>
                <w:tab w:val="left" w:pos="2772"/>
                <w:tab w:val="left" w:pos="7170"/>
              </w:tabs>
              <w:autoSpaceDE w:val="0"/>
              <w:autoSpaceDN w:val="0"/>
              <w:adjustRightInd w:val="0"/>
              <w:spacing w:line="240" w:lineRule="atLeast"/>
              <w:ind w:left="432" w:right="229" w:hanging="270"/>
              <w:jc w:val="both"/>
              <w:rPr>
                <w:szCs w:val="22"/>
              </w:rPr>
            </w:pPr>
            <w:r w:rsidRPr="00705EE9">
              <w:rPr>
                <w:spacing w:val="-6"/>
                <w:szCs w:val="22"/>
              </w:rPr>
              <w:t>Involved KPMG valuation specialist to evaluate the financial parameters applied to the discount rate, identification of the intangible assets, valuation methodology used and calculation rationale.</w:t>
            </w:r>
          </w:p>
          <w:p w14:paraId="5182D35E" w14:textId="77777777" w:rsidR="00BE32BC" w:rsidRPr="00EF6257" w:rsidRDefault="00BE32BC" w:rsidP="009D79AB">
            <w:pPr>
              <w:numPr>
                <w:ilvl w:val="0"/>
                <w:numId w:val="22"/>
              </w:numPr>
              <w:tabs>
                <w:tab w:val="clear" w:pos="720"/>
                <w:tab w:val="num" w:pos="432"/>
                <w:tab w:val="left" w:pos="2772"/>
                <w:tab w:val="left" w:pos="7170"/>
              </w:tabs>
              <w:autoSpaceDE w:val="0"/>
              <w:autoSpaceDN w:val="0"/>
              <w:adjustRightInd w:val="0"/>
              <w:spacing w:line="240" w:lineRule="atLeast"/>
              <w:ind w:left="432" w:right="229" w:hanging="270"/>
              <w:jc w:val="both"/>
              <w:rPr>
                <w:szCs w:val="22"/>
              </w:rPr>
            </w:pPr>
            <w:r>
              <w:rPr>
                <w:spacing w:val="-6"/>
                <w:szCs w:val="22"/>
              </w:rPr>
              <w:t xml:space="preserve">Assessed the adequacy of the Group’s disclosure in accordance with Thai </w:t>
            </w:r>
            <w:r w:rsidRPr="00CA3130">
              <w:rPr>
                <w:spacing w:val="-6"/>
                <w:szCs w:val="22"/>
              </w:rPr>
              <w:t>Financial Reporting Standards.</w:t>
            </w:r>
          </w:p>
        </w:tc>
      </w:tr>
    </w:tbl>
    <w:p w14:paraId="12DE9BAE" w14:textId="4393097F" w:rsidR="00553339" w:rsidRDefault="00553339">
      <w:pPr>
        <w:spacing w:line="240" w:lineRule="auto"/>
        <w:rPr>
          <w:szCs w:val="22"/>
        </w:rPr>
      </w:pPr>
    </w:p>
    <w:p w14:paraId="7AE02E2A" w14:textId="77777777" w:rsidR="00BE32BC" w:rsidRDefault="00BE32BC">
      <w:pPr>
        <w:spacing w:line="240" w:lineRule="auto"/>
        <w:rPr>
          <w:szCs w:val="22"/>
        </w:rPr>
      </w:pPr>
    </w:p>
    <w:p w14:paraId="7084E593" w14:textId="06CEE13F" w:rsidR="00854615" w:rsidRDefault="00854615">
      <w:pPr>
        <w:spacing w:line="240" w:lineRule="auto"/>
        <w:rPr>
          <w:szCs w:val="22"/>
        </w:rPr>
      </w:pPr>
    </w:p>
    <w:p w14:paraId="49A3DC1E" w14:textId="77777777" w:rsidR="00854615" w:rsidRDefault="00854615">
      <w:pPr>
        <w:spacing w:line="240" w:lineRule="auto"/>
        <w:rPr>
          <w:szCs w:val="22"/>
        </w:rPr>
      </w:pPr>
      <w:r>
        <w:rPr>
          <w:szCs w:val="22"/>
        </w:rP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71"/>
      </w:tblGrid>
      <w:tr w:rsidR="00B06670" w:rsidRPr="00EF6257" w14:paraId="1F7B7735" w14:textId="77777777" w:rsidTr="00E222EF">
        <w:tc>
          <w:tcPr>
            <w:tcW w:w="9536" w:type="dxa"/>
            <w:gridSpan w:val="2"/>
            <w:shd w:val="clear" w:color="auto" w:fill="auto"/>
          </w:tcPr>
          <w:p w14:paraId="05837711" w14:textId="77777777" w:rsidR="00B06670" w:rsidRPr="00D36BED" w:rsidRDefault="00B06670" w:rsidP="001815E4">
            <w:pPr>
              <w:autoSpaceDE w:val="0"/>
              <w:autoSpaceDN w:val="0"/>
              <w:adjustRightInd w:val="0"/>
              <w:rPr>
                <w:b/>
                <w:bCs/>
                <w:szCs w:val="22"/>
              </w:rPr>
            </w:pPr>
            <w:r w:rsidRPr="00D36BED">
              <w:rPr>
                <w:b/>
                <w:bCs/>
                <w:szCs w:val="22"/>
              </w:rPr>
              <w:t>Impairment of goodwill</w:t>
            </w:r>
          </w:p>
        </w:tc>
      </w:tr>
      <w:tr w:rsidR="00B06670" w:rsidRPr="00EF6257" w14:paraId="2C471E07" w14:textId="77777777" w:rsidTr="00E222EF">
        <w:tc>
          <w:tcPr>
            <w:tcW w:w="9536" w:type="dxa"/>
            <w:gridSpan w:val="2"/>
            <w:shd w:val="clear" w:color="auto" w:fill="auto"/>
          </w:tcPr>
          <w:p w14:paraId="5E98F04A" w14:textId="6D347D8A" w:rsidR="00B06670" w:rsidRPr="00EF6257" w:rsidRDefault="00B06670" w:rsidP="001815E4">
            <w:pPr>
              <w:autoSpaceDE w:val="0"/>
              <w:autoSpaceDN w:val="0"/>
              <w:adjustRightInd w:val="0"/>
              <w:rPr>
                <w:szCs w:val="22"/>
              </w:rPr>
            </w:pPr>
            <w:r w:rsidRPr="0015243A">
              <w:rPr>
                <w:szCs w:val="22"/>
              </w:rPr>
              <w:t xml:space="preserve">Refer to Note </w:t>
            </w:r>
            <w:r w:rsidR="005F7B8A">
              <w:rPr>
                <w:szCs w:val="22"/>
              </w:rPr>
              <w:t>1</w:t>
            </w:r>
            <w:r w:rsidR="004875E5">
              <w:rPr>
                <w:szCs w:val="22"/>
              </w:rPr>
              <w:t>9</w:t>
            </w:r>
            <w:r w:rsidR="005F7B8A">
              <w:rPr>
                <w:szCs w:val="22"/>
              </w:rPr>
              <w:t xml:space="preserve"> </w:t>
            </w:r>
            <w:r w:rsidRPr="0015243A">
              <w:rPr>
                <w:szCs w:val="22"/>
              </w:rPr>
              <w:t xml:space="preserve">to the </w:t>
            </w:r>
            <w:r>
              <w:rPr>
                <w:szCs w:val="22"/>
              </w:rPr>
              <w:t xml:space="preserve">consolidated and separate </w:t>
            </w:r>
            <w:r w:rsidRPr="0015243A">
              <w:rPr>
                <w:szCs w:val="22"/>
              </w:rPr>
              <w:t>financial statements</w:t>
            </w:r>
          </w:p>
        </w:tc>
      </w:tr>
      <w:tr w:rsidR="00B06670" w:rsidRPr="00EF6257" w14:paraId="72E11FE9" w14:textId="77777777" w:rsidTr="004875E5">
        <w:tc>
          <w:tcPr>
            <w:tcW w:w="4765" w:type="dxa"/>
            <w:shd w:val="clear" w:color="auto" w:fill="auto"/>
          </w:tcPr>
          <w:p w14:paraId="3F57AF89" w14:textId="77777777" w:rsidR="00B06670" w:rsidRPr="00EF6257" w:rsidRDefault="00B06670" w:rsidP="001815E4">
            <w:pPr>
              <w:autoSpaceDE w:val="0"/>
              <w:autoSpaceDN w:val="0"/>
              <w:adjustRightInd w:val="0"/>
              <w:rPr>
                <w:b/>
                <w:bCs/>
                <w:szCs w:val="22"/>
              </w:rPr>
            </w:pPr>
            <w:r w:rsidRPr="00EF6257">
              <w:rPr>
                <w:b/>
                <w:bCs/>
                <w:szCs w:val="22"/>
              </w:rPr>
              <w:t>The key audit matter</w:t>
            </w:r>
          </w:p>
        </w:tc>
        <w:tc>
          <w:tcPr>
            <w:tcW w:w="4771" w:type="dxa"/>
            <w:shd w:val="clear" w:color="auto" w:fill="auto"/>
          </w:tcPr>
          <w:p w14:paraId="21F5EF11" w14:textId="77777777" w:rsidR="00B06670" w:rsidRPr="00EF6257" w:rsidRDefault="00B06670" w:rsidP="001815E4">
            <w:pPr>
              <w:autoSpaceDE w:val="0"/>
              <w:autoSpaceDN w:val="0"/>
              <w:adjustRightInd w:val="0"/>
              <w:ind w:right="-9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B06670" w:rsidRPr="00EF6257" w14:paraId="13E9CFC0" w14:textId="77777777" w:rsidTr="004875E5">
        <w:tc>
          <w:tcPr>
            <w:tcW w:w="4765" w:type="dxa"/>
            <w:shd w:val="clear" w:color="auto" w:fill="auto"/>
          </w:tcPr>
          <w:p w14:paraId="41922B73" w14:textId="2F7844E2" w:rsidR="00B06670" w:rsidRPr="0015243A" w:rsidRDefault="00B06670" w:rsidP="001815E4">
            <w:pPr>
              <w:autoSpaceDE w:val="0"/>
              <w:autoSpaceDN w:val="0"/>
              <w:adjustRightInd w:val="0"/>
              <w:jc w:val="both"/>
              <w:rPr>
                <w:spacing w:val="-6"/>
                <w:szCs w:val="22"/>
              </w:rPr>
            </w:pPr>
            <w:r w:rsidRPr="0015243A">
              <w:rPr>
                <w:spacing w:val="-6"/>
                <w:szCs w:val="22"/>
              </w:rPr>
              <w:t>As at 31 December 20</w:t>
            </w:r>
            <w:r w:rsidR="000F1521">
              <w:rPr>
                <w:spacing w:val="-6"/>
                <w:szCs w:val="22"/>
              </w:rPr>
              <w:t>2</w:t>
            </w:r>
            <w:r w:rsidR="004875E5">
              <w:rPr>
                <w:spacing w:val="-6"/>
                <w:szCs w:val="22"/>
              </w:rPr>
              <w:t>1</w:t>
            </w:r>
            <w:r w:rsidRPr="0015243A">
              <w:rPr>
                <w:spacing w:val="-6"/>
                <w:szCs w:val="22"/>
              </w:rPr>
              <w:t xml:space="preserve">, the Group had goodwill of Baht </w:t>
            </w:r>
            <w:r w:rsidR="004875E5">
              <w:rPr>
                <w:spacing w:val="-6"/>
                <w:szCs w:val="22"/>
              </w:rPr>
              <w:t>38</w:t>
            </w:r>
            <w:r w:rsidR="005F7B8A">
              <w:rPr>
                <w:spacing w:val="-6"/>
                <w:szCs w:val="22"/>
              </w:rPr>
              <w:t>,</w:t>
            </w:r>
            <w:r w:rsidR="004875E5">
              <w:rPr>
                <w:spacing w:val="-6"/>
                <w:szCs w:val="22"/>
              </w:rPr>
              <w:t>085</w:t>
            </w:r>
            <w:r w:rsidR="005F7B8A">
              <w:rPr>
                <w:spacing w:val="-6"/>
                <w:szCs w:val="22"/>
              </w:rPr>
              <w:t xml:space="preserve"> </w:t>
            </w:r>
            <w:r w:rsidRPr="0015243A">
              <w:rPr>
                <w:spacing w:val="-6"/>
                <w:szCs w:val="22"/>
              </w:rPr>
              <w:t xml:space="preserve">million. </w:t>
            </w:r>
          </w:p>
          <w:p w14:paraId="1F99B3B8" w14:textId="77777777" w:rsidR="00B06670" w:rsidRPr="0015243A" w:rsidRDefault="00B06670" w:rsidP="001815E4">
            <w:pPr>
              <w:tabs>
                <w:tab w:val="left" w:pos="7170"/>
              </w:tabs>
              <w:autoSpaceDE w:val="0"/>
              <w:autoSpaceDN w:val="0"/>
              <w:adjustRightInd w:val="0"/>
              <w:ind w:right="522"/>
              <w:jc w:val="both"/>
              <w:rPr>
                <w:color w:val="000000"/>
                <w:szCs w:val="22"/>
              </w:rPr>
            </w:pPr>
          </w:p>
          <w:p w14:paraId="6690649F" w14:textId="77777777" w:rsidR="00B06670" w:rsidRPr="0015243A" w:rsidRDefault="00B06670" w:rsidP="001815E4">
            <w:pPr>
              <w:autoSpaceDE w:val="0"/>
              <w:autoSpaceDN w:val="0"/>
              <w:adjustRightInd w:val="0"/>
              <w:jc w:val="both"/>
              <w:rPr>
                <w:spacing w:val="-6"/>
                <w:szCs w:val="22"/>
              </w:rPr>
            </w:pPr>
            <w:r w:rsidRPr="0015243A">
              <w:rPr>
                <w:spacing w:val="-6"/>
                <w:szCs w:val="22"/>
              </w:rPr>
              <w:t xml:space="preserve">The cash-generating units (“CGU”) to which the goodwill belongs are tested for impairment annually. The Group applies the value-in-use (discounted cash flow (“DCF”)) method to determine the recoverable amount of each CGU. Any shortfall of the recoverable amounts against the carrying amounts would be </w:t>
            </w:r>
            <w:proofErr w:type="spellStart"/>
            <w:r w:rsidRPr="0015243A">
              <w:rPr>
                <w:spacing w:val="-6"/>
                <w:szCs w:val="22"/>
              </w:rPr>
              <w:t>recognised</w:t>
            </w:r>
            <w:proofErr w:type="spellEnd"/>
            <w:r w:rsidRPr="0015243A">
              <w:rPr>
                <w:spacing w:val="-6"/>
                <w:szCs w:val="22"/>
              </w:rPr>
              <w:t xml:space="preserve"> as impairment losses.</w:t>
            </w:r>
          </w:p>
          <w:p w14:paraId="4C710C3D" w14:textId="77777777" w:rsidR="00B06670" w:rsidRPr="0015243A" w:rsidRDefault="00B06670" w:rsidP="001815E4">
            <w:pPr>
              <w:tabs>
                <w:tab w:val="left" w:pos="7170"/>
              </w:tabs>
              <w:autoSpaceDE w:val="0"/>
              <w:autoSpaceDN w:val="0"/>
              <w:adjustRightInd w:val="0"/>
              <w:ind w:right="522"/>
              <w:jc w:val="both"/>
              <w:rPr>
                <w:color w:val="000000"/>
                <w:szCs w:val="22"/>
              </w:rPr>
            </w:pPr>
          </w:p>
          <w:p w14:paraId="27EF7041" w14:textId="77777777" w:rsidR="00B06670" w:rsidRPr="00EF6257" w:rsidRDefault="00B06670" w:rsidP="001815E4">
            <w:pPr>
              <w:autoSpaceDE w:val="0"/>
              <w:autoSpaceDN w:val="0"/>
              <w:adjustRightInd w:val="0"/>
              <w:jc w:val="both"/>
              <w:rPr>
                <w:szCs w:val="22"/>
              </w:rPr>
            </w:pPr>
            <w:r w:rsidRPr="0015243A">
              <w:rPr>
                <w:spacing w:val="-6"/>
                <w:szCs w:val="22"/>
              </w:rPr>
              <w:t>Due to the materiality of the balances and the judgment and complexities involved in determining the future cash flows attributable to the individual CGU, I considered the measurement of the recoverable amount as a key audit matter.</w:t>
            </w:r>
          </w:p>
        </w:tc>
        <w:tc>
          <w:tcPr>
            <w:tcW w:w="4771" w:type="dxa"/>
            <w:shd w:val="clear" w:color="auto" w:fill="auto"/>
          </w:tcPr>
          <w:p w14:paraId="27B23D44" w14:textId="25EE3916" w:rsidR="00B06670" w:rsidRPr="0015243A" w:rsidRDefault="00B06670" w:rsidP="001815E4">
            <w:pPr>
              <w:jc w:val="thaiDistribute"/>
              <w:rPr>
                <w:szCs w:val="22"/>
              </w:rPr>
            </w:pPr>
            <w:r w:rsidRPr="0015243A">
              <w:rPr>
                <w:szCs w:val="22"/>
              </w:rPr>
              <w:t>My</w:t>
            </w:r>
            <w:r w:rsidRPr="0015243A">
              <w:rPr>
                <w:szCs w:val="22"/>
                <w:rtl/>
                <w:cs/>
              </w:rPr>
              <w:t xml:space="preserve"> </w:t>
            </w:r>
            <w:r w:rsidRPr="0015243A">
              <w:rPr>
                <w:szCs w:val="22"/>
              </w:rPr>
              <w:t>audit procedures were as follows</w:t>
            </w:r>
            <w:r w:rsidR="00262787">
              <w:rPr>
                <w:szCs w:val="22"/>
              </w:rPr>
              <w:t>:</w:t>
            </w:r>
          </w:p>
          <w:p w14:paraId="7BE51066" w14:textId="6A44522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2"/>
                <w:szCs w:val="22"/>
              </w:rPr>
            </w:pPr>
            <w:r>
              <w:rPr>
                <w:color w:val="000000"/>
                <w:spacing w:val="-6"/>
                <w:szCs w:val="22"/>
              </w:rPr>
              <w:t>E</w:t>
            </w:r>
            <w:r w:rsidR="00B06670" w:rsidRPr="0015243A">
              <w:rPr>
                <w:color w:val="000000"/>
                <w:spacing w:val="-6"/>
                <w:szCs w:val="22"/>
              </w:rPr>
              <w:t>valuated the DCF provided by the Group and the Group’s assumptions applied in the value-in-use</w:t>
            </w:r>
            <w:r w:rsidR="00B06670" w:rsidRPr="0015243A">
              <w:rPr>
                <w:color w:val="000000"/>
                <w:spacing w:val="-2"/>
                <w:szCs w:val="22"/>
              </w:rPr>
              <w:t xml:space="preserve"> method against relevant documents as well as externally derived data</w:t>
            </w:r>
            <w:r w:rsidR="00507231">
              <w:rPr>
                <w:color w:val="000000"/>
                <w:spacing w:val="-2"/>
                <w:szCs w:val="22"/>
              </w:rPr>
              <w:t>.</w:t>
            </w:r>
          </w:p>
          <w:p w14:paraId="1DB309D3" w14:textId="728388B5"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proofErr w:type="spellStart"/>
            <w:r>
              <w:rPr>
                <w:color w:val="000000"/>
                <w:spacing w:val="-6"/>
                <w:szCs w:val="22"/>
              </w:rPr>
              <w:t>A</w:t>
            </w:r>
            <w:r w:rsidR="00B06670" w:rsidRPr="0015243A">
              <w:rPr>
                <w:color w:val="000000"/>
                <w:spacing w:val="-6"/>
                <w:szCs w:val="22"/>
              </w:rPr>
              <w:t>naly</w:t>
            </w:r>
            <w:r w:rsidR="00CE6D6E">
              <w:rPr>
                <w:color w:val="000000"/>
                <w:spacing w:val="-6"/>
                <w:szCs w:val="22"/>
              </w:rPr>
              <w:t>s</w:t>
            </w:r>
            <w:r w:rsidR="00B06670" w:rsidRPr="0015243A">
              <w:rPr>
                <w:color w:val="000000"/>
                <w:spacing w:val="-6"/>
                <w:szCs w:val="22"/>
              </w:rPr>
              <w:t>ed</w:t>
            </w:r>
            <w:proofErr w:type="spellEnd"/>
            <w:r w:rsidR="00B06670" w:rsidRPr="0015243A">
              <w:rPr>
                <w:color w:val="000000"/>
                <w:spacing w:val="-6"/>
                <w:szCs w:val="22"/>
              </w:rPr>
              <w:t xml:space="preserve"> historical information to support the precision in the Group’s forecasting process</w:t>
            </w:r>
            <w:r w:rsidR="00507231">
              <w:rPr>
                <w:color w:val="000000"/>
                <w:spacing w:val="-6"/>
                <w:szCs w:val="22"/>
              </w:rPr>
              <w:t>.</w:t>
            </w:r>
          </w:p>
          <w:p w14:paraId="788CA55D" w14:textId="5B600DD3"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r>
              <w:rPr>
                <w:color w:val="000000"/>
                <w:spacing w:val="-6"/>
                <w:szCs w:val="22"/>
              </w:rPr>
              <w:t>T</w:t>
            </w:r>
            <w:r w:rsidR="00B06670" w:rsidRPr="0015243A">
              <w:rPr>
                <w:color w:val="000000"/>
                <w:spacing w:val="-6"/>
                <w:szCs w:val="22"/>
              </w:rPr>
              <w:t>ested the principles and mathematical accuracy of the DCF and performed sensitivity analysis around the key assumptions</w:t>
            </w:r>
            <w:r w:rsidR="00507231">
              <w:rPr>
                <w:color w:val="000000"/>
                <w:spacing w:val="-6"/>
                <w:szCs w:val="22"/>
              </w:rPr>
              <w:t>.</w:t>
            </w:r>
          </w:p>
          <w:p w14:paraId="46B0C617" w14:textId="25C1D1E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spacing w:val="-6"/>
                <w:szCs w:val="22"/>
              </w:rPr>
            </w:pPr>
            <w:r>
              <w:rPr>
                <w:spacing w:val="-6"/>
                <w:szCs w:val="22"/>
              </w:rPr>
              <w:t>E</w:t>
            </w:r>
            <w:r w:rsidR="00B06670" w:rsidRPr="0015243A">
              <w:rPr>
                <w:spacing w:val="-6"/>
                <w:szCs w:val="22"/>
              </w:rPr>
              <w:t>valuated the financial parameters applied to the discount rate</w:t>
            </w:r>
            <w:r w:rsidR="00507231">
              <w:rPr>
                <w:spacing w:val="-6"/>
                <w:szCs w:val="22"/>
              </w:rPr>
              <w:t>.</w:t>
            </w:r>
          </w:p>
          <w:p w14:paraId="06AC2A04" w14:textId="4135DDAE"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uto"/>
              <w:ind w:right="229"/>
              <w:jc w:val="thaiDistribute"/>
              <w:rPr>
                <w:szCs w:val="22"/>
              </w:rPr>
            </w:pPr>
            <w:r>
              <w:rPr>
                <w:spacing w:val="-6"/>
                <w:szCs w:val="22"/>
              </w:rPr>
              <w:t>A</w:t>
            </w:r>
            <w:r w:rsidR="00B06670" w:rsidRPr="0015243A">
              <w:rPr>
                <w:spacing w:val="-6"/>
                <w:szCs w:val="22"/>
              </w:rPr>
              <w:t>ssessed the adequacy of the Group’s disclosure in accordance with Thai Financial Reporting Standards.</w:t>
            </w:r>
          </w:p>
          <w:p w14:paraId="15D47DC6" w14:textId="77777777" w:rsidR="00B06670" w:rsidRPr="00EF6257" w:rsidRDefault="00B06670" w:rsidP="001815E4">
            <w:pPr>
              <w:autoSpaceDE w:val="0"/>
              <w:autoSpaceDN w:val="0"/>
              <w:adjustRightInd w:val="0"/>
              <w:jc w:val="both"/>
              <w:rPr>
                <w:szCs w:val="22"/>
              </w:rPr>
            </w:pPr>
          </w:p>
        </w:tc>
      </w:tr>
    </w:tbl>
    <w:p w14:paraId="5915C2C8" w14:textId="47F5D045" w:rsidR="005C43F7" w:rsidRDefault="005C43F7">
      <w:pPr>
        <w:spacing w:line="240" w:lineRule="auto"/>
        <w:rPr>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737"/>
      </w:tblGrid>
      <w:tr w:rsidR="00E222EF" w:rsidRPr="00681F20" w14:paraId="629CDA2B" w14:textId="77777777" w:rsidTr="00454E6A">
        <w:trPr>
          <w:tblHeader/>
        </w:trPr>
        <w:tc>
          <w:tcPr>
            <w:tcW w:w="9526" w:type="dxa"/>
            <w:gridSpan w:val="2"/>
            <w:tcBorders>
              <w:top w:val="single" w:sz="4" w:space="0" w:color="auto"/>
              <w:bottom w:val="single" w:sz="4" w:space="0" w:color="auto"/>
            </w:tcBorders>
            <w:shd w:val="clear" w:color="auto" w:fill="auto"/>
          </w:tcPr>
          <w:p w14:paraId="0DC53C09" w14:textId="77777777" w:rsidR="00E222EF" w:rsidRPr="00635A5F" w:rsidRDefault="00E222EF" w:rsidP="00371702">
            <w:pPr>
              <w:jc w:val="thaiDistribute"/>
              <w:rPr>
                <w:b/>
                <w:bCs/>
                <w:szCs w:val="28"/>
              </w:rPr>
            </w:pPr>
            <w:r w:rsidRPr="00635A5F">
              <w:rPr>
                <w:b/>
                <w:bCs/>
                <w:szCs w:val="28"/>
              </w:rPr>
              <w:t>Valuation of inventories</w:t>
            </w:r>
          </w:p>
        </w:tc>
      </w:tr>
      <w:tr w:rsidR="00E222EF" w:rsidRPr="00681F20" w14:paraId="2FBA99C3" w14:textId="77777777" w:rsidTr="00454E6A">
        <w:trPr>
          <w:tblHeader/>
        </w:trPr>
        <w:tc>
          <w:tcPr>
            <w:tcW w:w="9526" w:type="dxa"/>
            <w:gridSpan w:val="2"/>
            <w:tcBorders>
              <w:top w:val="single" w:sz="4" w:space="0" w:color="auto"/>
              <w:bottom w:val="single" w:sz="4" w:space="0" w:color="auto"/>
            </w:tcBorders>
            <w:shd w:val="clear" w:color="auto" w:fill="auto"/>
          </w:tcPr>
          <w:p w14:paraId="366A869A" w14:textId="32123AF8" w:rsidR="00E222EF" w:rsidRPr="00681F20" w:rsidRDefault="00E95D01" w:rsidP="00371702">
            <w:pPr>
              <w:jc w:val="thaiDistribute"/>
              <w:rPr>
                <w:szCs w:val="28"/>
              </w:rPr>
            </w:pPr>
            <w:r w:rsidRPr="0057132C">
              <w:rPr>
                <w:szCs w:val="22"/>
              </w:rPr>
              <w:t xml:space="preserve">Refer to Note </w:t>
            </w:r>
            <w:r w:rsidR="00865998">
              <w:rPr>
                <w:szCs w:val="22"/>
              </w:rPr>
              <w:t>1</w:t>
            </w:r>
            <w:r w:rsidR="004875E5">
              <w:rPr>
                <w:szCs w:val="22"/>
              </w:rPr>
              <w:t>1</w:t>
            </w:r>
            <w:r w:rsidRPr="0057132C">
              <w:rPr>
                <w:szCs w:val="22"/>
              </w:rPr>
              <w:t xml:space="preserve"> to </w:t>
            </w:r>
            <w:r w:rsidR="00321BF4" w:rsidRPr="0015243A">
              <w:rPr>
                <w:szCs w:val="22"/>
              </w:rPr>
              <w:t xml:space="preserve">the </w:t>
            </w:r>
            <w:r w:rsidR="00321BF4">
              <w:rPr>
                <w:szCs w:val="22"/>
              </w:rPr>
              <w:t xml:space="preserve">consolidated and separate </w:t>
            </w:r>
            <w:r w:rsidR="00321BF4" w:rsidRPr="0015243A">
              <w:rPr>
                <w:szCs w:val="22"/>
              </w:rPr>
              <w:t>financial statements</w:t>
            </w:r>
          </w:p>
        </w:tc>
      </w:tr>
      <w:tr w:rsidR="00E222EF" w:rsidRPr="00681F20" w14:paraId="0825D90E" w14:textId="77777777" w:rsidTr="00454E6A">
        <w:trPr>
          <w:tblHeader/>
        </w:trPr>
        <w:tc>
          <w:tcPr>
            <w:tcW w:w="4789" w:type="dxa"/>
            <w:tcBorders>
              <w:top w:val="single" w:sz="4" w:space="0" w:color="auto"/>
              <w:bottom w:val="single" w:sz="4" w:space="0" w:color="auto"/>
              <w:right w:val="single" w:sz="4" w:space="0" w:color="auto"/>
            </w:tcBorders>
            <w:shd w:val="clear" w:color="auto" w:fill="auto"/>
          </w:tcPr>
          <w:p w14:paraId="24A9A32F" w14:textId="77777777" w:rsidR="00E222EF" w:rsidRPr="00681F20" w:rsidRDefault="00E222EF" w:rsidP="00371702">
            <w:pPr>
              <w:jc w:val="thaiDistribute"/>
              <w:rPr>
                <w:b/>
                <w:bCs/>
                <w:szCs w:val="28"/>
              </w:rPr>
            </w:pPr>
            <w:r w:rsidRPr="00681F20">
              <w:rPr>
                <w:b/>
                <w:bCs/>
                <w:szCs w:val="28"/>
              </w:rPr>
              <w:t>The key audit matter</w:t>
            </w:r>
          </w:p>
        </w:tc>
        <w:tc>
          <w:tcPr>
            <w:tcW w:w="4737" w:type="dxa"/>
            <w:tcBorders>
              <w:top w:val="single" w:sz="4" w:space="0" w:color="auto"/>
              <w:left w:val="single" w:sz="4" w:space="0" w:color="auto"/>
              <w:bottom w:val="single" w:sz="4" w:space="0" w:color="auto"/>
            </w:tcBorders>
            <w:shd w:val="clear" w:color="auto" w:fill="auto"/>
          </w:tcPr>
          <w:p w14:paraId="1AE617A5" w14:textId="77777777" w:rsidR="00E222EF" w:rsidRPr="00681F20" w:rsidRDefault="00E222EF" w:rsidP="00371702">
            <w:pPr>
              <w:jc w:val="thaiDistribute"/>
              <w:rPr>
                <w:b/>
                <w:bCs/>
                <w:szCs w:val="28"/>
              </w:rPr>
            </w:pPr>
            <w:r w:rsidRPr="00681F20">
              <w:rPr>
                <w:b/>
                <w:bCs/>
                <w:szCs w:val="28"/>
              </w:rPr>
              <w:t>Ho</w:t>
            </w:r>
            <w:r>
              <w:rPr>
                <w:b/>
                <w:bCs/>
                <w:szCs w:val="28"/>
              </w:rPr>
              <w:t>w the matter was addressed in the</w:t>
            </w:r>
            <w:r w:rsidRPr="00681F20">
              <w:rPr>
                <w:b/>
                <w:bCs/>
                <w:szCs w:val="28"/>
              </w:rPr>
              <w:t xml:space="preserve"> audit</w:t>
            </w:r>
          </w:p>
        </w:tc>
      </w:tr>
      <w:tr w:rsidR="00683AC2" w:rsidRPr="00681F20" w14:paraId="3C83181E" w14:textId="77777777" w:rsidTr="00454E6A">
        <w:tc>
          <w:tcPr>
            <w:tcW w:w="4789" w:type="dxa"/>
            <w:tcBorders>
              <w:top w:val="single" w:sz="4" w:space="0" w:color="auto"/>
              <w:right w:val="single" w:sz="4" w:space="0" w:color="auto"/>
            </w:tcBorders>
            <w:shd w:val="clear" w:color="auto" w:fill="auto"/>
          </w:tcPr>
          <w:p w14:paraId="61C3E73B" w14:textId="25221219" w:rsidR="00683AC2" w:rsidRPr="001709DD" w:rsidRDefault="00683AC2" w:rsidP="00683AC2">
            <w:pPr>
              <w:jc w:val="both"/>
              <w:rPr>
                <w:spacing w:val="-6"/>
                <w:szCs w:val="28"/>
              </w:rPr>
            </w:pPr>
            <w:r w:rsidRPr="001709DD">
              <w:rPr>
                <w:spacing w:val="-6"/>
                <w:szCs w:val="28"/>
              </w:rPr>
              <w:t xml:space="preserve">The Group’s inventories are various products which depend on fashion, technology or have short lives and their sales and selling prices are subject to the market situation. Consequently, the estimation of valuation of inventories involves management’s judgment relating to estimate valuation for deteriorated, damaged, obsolete and slow-moving and </w:t>
            </w:r>
            <w:r w:rsidR="00CC76A0" w:rsidRPr="001709DD">
              <w:rPr>
                <w:spacing w:val="-6"/>
                <w:szCs w:val="28"/>
              </w:rPr>
              <w:t xml:space="preserve">quantity </w:t>
            </w:r>
            <w:r w:rsidR="005B2B3A" w:rsidRPr="001709DD">
              <w:rPr>
                <w:spacing w:val="-6"/>
                <w:szCs w:val="28"/>
              </w:rPr>
              <w:t>of</w:t>
            </w:r>
            <w:r w:rsidR="00CC76A0" w:rsidRPr="001709DD">
              <w:rPr>
                <w:spacing w:val="-6"/>
                <w:szCs w:val="28"/>
              </w:rPr>
              <w:t xml:space="preserve"> </w:t>
            </w:r>
            <w:r w:rsidRPr="001709DD">
              <w:rPr>
                <w:spacing w:val="-6"/>
                <w:szCs w:val="28"/>
              </w:rPr>
              <w:t>shrinkage inventories.</w:t>
            </w:r>
          </w:p>
          <w:p w14:paraId="338AA2CB" w14:textId="77777777" w:rsidR="00683AC2" w:rsidRDefault="00683AC2" w:rsidP="00683AC2">
            <w:pPr>
              <w:jc w:val="both"/>
              <w:rPr>
                <w:szCs w:val="28"/>
              </w:rPr>
            </w:pPr>
          </w:p>
          <w:p w14:paraId="68940FD9" w14:textId="50FAE6F0" w:rsidR="00683AC2" w:rsidRDefault="00A15441" w:rsidP="00683AC2">
            <w:pPr>
              <w:jc w:val="both"/>
              <w:rPr>
                <w:szCs w:val="28"/>
              </w:rPr>
            </w:pPr>
            <w:r>
              <w:rPr>
                <w:szCs w:val="28"/>
              </w:rPr>
              <w:t xml:space="preserve">Because of the significance of the amounts and of the judgement involved. </w:t>
            </w:r>
            <w:r w:rsidR="00683AC2" w:rsidRPr="00B13CFC">
              <w:rPr>
                <w:szCs w:val="28"/>
              </w:rPr>
              <w:t xml:space="preserve">I </w:t>
            </w:r>
            <w:r w:rsidR="00683AC2">
              <w:rPr>
                <w:szCs w:val="28"/>
              </w:rPr>
              <w:t xml:space="preserve">considered </w:t>
            </w:r>
            <w:r w:rsidR="00683AC2" w:rsidRPr="00B13CFC">
              <w:rPr>
                <w:szCs w:val="28"/>
              </w:rPr>
              <w:t>the adequacy of allowance for</w:t>
            </w:r>
            <w:r w:rsidR="00683AC2">
              <w:rPr>
                <w:szCs w:val="28"/>
              </w:rPr>
              <w:t xml:space="preserve"> decline in value of inventories as </w:t>
            </w:r>
            <w:r w:rsidR="00683AC2" w:rsidRPr="00B13CFC">
              <w:rPr>
                <w:szCs w:val="28"/>
              </w:rPr>
              <w:t>a key audit matter of my audit.</w:t>
            </w:r>
          </w:p>
          <w:p w14:paraId="2F04A5D5" w14:textId="50BF9BAC" w:rsidR="00683AC2" w:rsidRPr="00450C84" w:rsidRDefault="00683AC2" w:rsidP="00683AC2">
            <w:pPr>
              <w:jc w:val="both"/>
              <w:rPr>
                <w:szCs w:val="28"/>
                <w:highlight w:val="yellow"/>
              </w:rPr>
            </w:pPr>
          </w:p>
        </w:tc>
        <w:tc>
          <w:tcPr>
            <w:tcW w:w="4737" w:type="dxa"/>
            <w:tcBorders>
              <w:top w:val="nil"/>
              <w:left w:val="single" w:sz="4" w:space="0" w:color="auto"/>
              <w:bottom w:val="single" w:sz="4" w:space="0" w:color="auto"/>
            </w:tcBorders>
            <w:shd w:val="clear" w:color="auto" w:fill="auto"/>
          </w:tcPr>
          <w:p w14:paraId="1330EA53" w14:textId="77777777" w:rsidR="00683AC2" w:rsidRPr="0088719C" w:rsidRDefault="00683AC2" w:rsidP="0088719C">
            <w:pPr>
              <w:jc w:val="thaiDistribute"/>
              <w:rPr>
                <w:spacing w:val="-6"/>
                <w:szCs w:val="28"/>
              </w:rPr>
            </w:pPr>
            <w:r w:rsidRPr="0088719C">
              <w:rPr>
                <w:szCs w:val="28"/>
              </w:rPr>
              <w:t>My audit procedures wer</w:t>
            </w:r>
            <w:r w:rsidRPr="0088719C">
              <w:rPr>
                <w:spacing w:val="-6"/>
                <w:szCs w:val="28"/>
              </w:rPr>
              <w:t>e as follows:</w:t>
            </w:r>
          </w:p>
          <w:p w14:paraId="569A3A9B" w14:textId="66C5DB00" w:rsidR="00683AC2" w:rsidRPr="0088719C" w:rsidRDefault="00683AC2" w:rsidP="00454E6A">
            <w:pPr>
              <w:numPr>
                <w:ilvl w:val="0"/>
                <w:numId w:val="25"/>
              </w:numPr>
              <w:spacing w:line="240" w:lineRule="atLeast"/>
              <w:ind w:left="320" w:right="150" w:hanging="320"/>
              <w:jc w:val="both"/>
              <w:rPr>
                <w:spacing w:val="-10"/>
                <w:szCs w:val="28"/>
              </w:rPr>
            </w:pPr>
            <w:r w:rsidRPr="0088719C">
              <w:rPr>
                <w:spacing w:val="-10"/>
                <w:szCs w:val="28"/>
              </w:rPr>
              <w:t>Understood</w:t>
            </w:r>
            <w:r w:rsidR="0088719C" w:rsidRPr="0088719C">
              <w:rPr>
                <w:rFonts w:cstheme="minorBidi" w:hint="cs"/>
                <w:spacing w:val="-10"/>
                <w:szCs w:val="28"/>
                <w:cs/>
                <w:lang w:bidi="th-TH"/>
              </w:rPr>
              <w:t xml:space="preserve"> </w:t>
            </w:r>
            <w:r w:rsidRPr="0088719C">
              <w:rPr>
                <w:spacing w:val="-10"/>
                <w:szCs w:val="28"/>
              </w:rPr>
              <w:t>the</w:t>
            </w:r>
            <w:r w:rsidR="0088719C" w:rsidRPr="0088719C">
              <w:rPr>
                <w:rFonts w:cstheme="minorBidi" w:hint="cs"/>
                <w:spacing w:val="-10"/>
                <w:szCs w:val="28"/>
                <w:cs/>
                <w:lang w:bidi="th-TH"/>
              </w:rPr>
              <w:t xml:space="preserve"> </w:t>
            </w:r>
            <w:r w:rsidRPr="0088719C">
              <w:rPr>
                <w:spacing w:val="-10"/>
                <w:szCs w:val="28"/>
              </w:rPr>
              <w:t>inventory control and management policy and the estimation of valuation of inventories.</w:t>
            </w:r>
          </w:p>
          <w:p w14:paraId="75C73EF2" w14:textId="3E481101" w:rsidR="00683AC2" w:rsidRPr="0088719C" w:rsidRDefault="00683AC2" w:rsidP="00454E6A">
            <w:pPr>
              <w:numPr>
                <w:ilvl w:val="0"/>
                <w:numId w:val="25"/>
              </w:numPr>
              <w:spacing w:line="240" w:lineRule="atLeast"/>
              <w:ind w:left="320" w:right="150" w:hanging="320"/>
              <w:jc w:val="thaiDistribute"/>
              <w:rPr>
                <w:spacing w:val="-6"/>
                <w:szCs w:val="28"/>
              </w:rPr>
            </w:pPr>
            <w:r w:rsidRPr="0088719C">
              <w:rPr>
                <w:spacing w:val="-6"/>
                <w:szCs w:val="28"/>
              </w:rPr>
              <w:t>Evaluat</w:t>
            </w:r>
            <w:r w:rsidR="007046DE" w:rsidRPr="0088719C">
              <w:rPr>
                <w:spacing w:val="-6"/>
                <w:szCs w:val="28"/>
              </w:rPr>
              <w:t>ed</w:t>
            </w:r>
            <w:r w:rsidRPr="0088719C">
              <w:rPr>
                <w:spacing w:val="-6"/>
                <w:szCs w:val="28"/>
              </w:rPr>
              <w:t xml:space="preserve"> the design and implementation and testing </w:t>
            </w:r>
            <w:r w:rsidR="007046DE" w:rsidRPr="0088719C">
              <w:rPr>
                <w:rFonts w:cs="Angsana New"/>
                <w:spacing w:val="-6"/>
                <w:szCs w:val="28"/>
                <w:lang w:bidi="th-TH"/>
              </w:rPr>
              <w:t>the</w:t>
            </w:r>
            <w:r w:rsidRPr="0088719C">
              <w:rPr>
                <w:spacing w:val="-6"/>
                <w:szCs w:val="28"/>
              </w:rPr>
              <w:t xml:space="preserve"> operating effectiveness of internal controls relating to inventory management and attending inventory counts and observing the condition of inventories</w:t>
            </w:r>
            <w:r w:rsidR="00507231">
              <w:rPr>
                <w:spacing w:val="-6"/>
                <w:szCs w:val="28"/>
              </w:rPr>
              <w:t>.</w:t>
            </w:r>
          </w:p>
          <w:p w14:paraId="77C6C6AB" w14:textId="3880A51B" w:rsidR="00683AC2" w:rsidRPr="005C7CAE" w:rsidRDefault="00683AC2" w:rsidP="00454E6A">
            <w:pPr>
              <w:numPr>
                <w:ilvl w:val="0"/>
                <w:numId w:val="25"/>
              </w:numPr>
              <w:spacing w:line="240" w:lineRule="atLeast"/>
              <w:ind w:left="320" w:right="150" w:hanging="320"/>
              <w:jc w:val="thaiDistribute"/>
              <w:rPr>
                <w:spacing w:val="-10"/>
                <w:szCs w:val="28"/>
              </w:rPr>
            </w:pPr>
            <w:r w:rsidRPr="005C7CAE">
              <w:rPr>
                <w:spacing w:val="-10"/>
                <w:szCs w:val="28"/>
              </w:rPr>
              <w:t xml:space="preserve">Tested </w:t>
            </w:r>
            <w:r w:rsidR="007046DE" w:rsidRPr="005C7CAE">
              <w:rPr>
                <w:spacing w:val="-10"/>
                <w:szCs w:val="28"/>
              </w:rPr>
              <w:t xml:space="preserve">on </w:t>
            </w:r>
            <w:r w:rsidRPr="005C7CAE">
              <w:rPr>
                <w:spacing w:val="-10"/>
                <w:szCs w:val="28"/>
              </w:rPr>
              <w:t>a sample</w:t>
            </w:r>
            <w:r w:rsidR="007046DE" w:rsidRPr="005C7CAE">
              <w:rPr>
                <w:spacing w:val="-10"/>
                <w:szCs w:val="28"/>
              </w:rPr>
              <w:t xml:space="preserve"> basis</w:t>
            </w:r>
            <w:r w:rsidRPr="005C7CAE">
              <w:rPr>
                <w:spacing w:val="-10"/>
                <w:szCs w:val="28"/>
              </w:rPr>
              <w:t xml:space="preserve"> and the reasonableness of management’s assumptions used to set the percentage of deteriorated, damaged, obsolete, slow-moving and shrinkage inventories</w:t>
            </w:r>
            <w:r w:rsidR="007A79FE" w:rsidRPr="005C7CAE">
              <w:rPr>
                <w:spacing w:val="-10"/>
                <w:szCs w:val="28"/>
              </w:rPr>
              <w:t xml:space="preserve"> by</w:t>
            </w:r>
            <w:r w:rsidRPr="005C7CAE">
              <w:rPr>
                <w:spacing w:val="-10"/>
                <w:szCs w:val="28"/>
              </w:rPr>
              <w:t xml:space="preserve"> compar</w:t>
            </w:r>
            <w:r w:rsidR="007A79FE" w:rsidRPr="005C7CAE">
              <w:rPr>
                <w:spacing w:val="-10"/>
                <w:szCs w:val="28"/>
              </w:rPr>
              <w:t xml:space="preserve">ison </w:t>
            </w:r>
            <w:r w:rsidRPr="005C7CAE">
              <w:rPr>
                <w:spacing w:val="-10"/>
                <w:szCs w:val="28"/>
              </w:rPr>
              <w:t>with information for destruction and actual shrinkage inventories included retrospective review</w:t>
            </w:r>
            <w:r w:rsidR="00646163" w:rsidRPr="005C7CAE">
              <w:rPr>
                <w:spacing w:val="-10"/>
                <w:szCs w:val="28"/>
              </w:rPr>
              <w:t>,</w:t>
            </w:r>
            <w:r w:rsidRPr="005C7CAE">
              <w:rPr>
                <w:spacing w:val="-10"/>
                <w:szCs w:val="28"/>
              </w:rPr>
              <w:t xml:space="preserve"> inquiry</w:t>
            </w:r>
            <w:r w:rsidR="00C55A47" w:rsidRPr="005C7CAE">
              <w:rPr>
                <w:spacing w:val="-10"/>
                <w:szCs w:val="28"/>
              </w:rPr>
              <w:t xml:space="preserve"> </w:t>
            </w:r>
            <w:r w:rsidRPr="005C7CAE">
              <w:rPr>
                <w:spacing w:val="-10"/>
                <w:szCs w:val="28"/>
              </w:rPr>
              <w:t>management</w:t>
            </w:r>
            <w:r w:rsidR="00633B83" w:rsidRPr="005C7CAE">
              <w:rPr>
                <w:spacing w:val="-10"/>
                <w:szCs w:val="28"/>
              </w:rPr>
              <w:t xml:space="preserve"> and tested calculation.</w:t>
            </w:r>
          </w:p>
          <w:p w14:paraId="1FC07899" w14:textId="65B705AB" w:rsidR="00683AC2" w:rsidRPr="0088719C" w:rsidRDefault="00683AC2" w:rsidP="00454E6A">
            <w:pPr>
              <w:numPr>
                <w:ilvl w:val="0"/>
                <w:numId w:val="25"/>
              </w:numPr>
              <w:spacing w:line="240" w:lineRule="atLeast"/>
              <w:ind w:left="320" w:right="150" w:hanging="320"/>
              <w:jc w:val="thaiDistribute"/>
              <w:rPr>
                <w:spacing w:val="-6"/>
                <w:szCs w:val="28"/>
              </w:rPr>
            </w:pPr>
            <w:r w:rsidRPr="0088719C">
              <w:rPr>
                <w:spacing w:val="-6"/>
                <w:szCs w:val="28"/>
              </w:rPr>
              <w:t xml:space="preserve">Tested a sample of selling prices post year-end and the estimated costs to make the sale with related documents including recalculation of net </w:t>
            </w:r>
            <w:proofErr w:type="spellStart"/>
            <w:r w:rsidR="0088719C" w:rsidRPr="0088719C">
              <w:rPr>
                <w:spacing w:val="-6"/>
                <w:szCs w:val="28"/>
              </w:rPr>
              <w:t>reali</w:t>
            </w:r>
            <w:r w:rsidR="00CE6D6E">
              <w:rPr>
                <w:spacing w:val="-6"/>
                <w:szCs w:val="28"/>
              </w:rPr>
              <w:t>s</w:t>
            </w:r>
            <w:r w:rsidR="0088719C" w:rsidRPr="0088719C">
              <w:rPr>
                <w:spacing w:val="-6"/>
                <w:szCs w:val="28"/>
              </w:rPr>
              <w:t>able</w:t>
            </w:r>
            <w:proofErr w:type="spellEnd"/>
            <w:r w:rsidRPr="0088719C">
              <w:rPr>
                <w:spacing w:val="-6"/>
                <w:szCs w:val="28"/>
              </w:rPr>
              <w:t xml:space="preserve"> value.</w:t>
            </w:r>
          </w:p>
          <w:p w14:paraId="35DF3D68" w14:textId="77777777" w:rsidR="00683AC2" w:rsidRPr="009C5690" w:rsidRDefault="00683AC2" w:rsidP="00454E6A">
            <w:pPr>
              <w:numPr>
                <w:ilvl w:val="0"/>
                <w:numId w:val="25"/>
              </w:numPr>
              <w:spacing w:line="240" w:lineRule="atLeast"/>
              <w:ind w:left="320" w:right="150" w:hanging="320"/>
              <w:jc w:val="thaiDistribute"/>
              <w:rPr>
                <w:spacing w:val="-8"/>
                <w:szCs w:val="28"/>
              </w:rPr>
            </w:pPr>
            <w:r w:rsidRPr="009C5690">
              <w:rPr>
                <w:spacing w:val="-8"/>
                <w:szCs w:val="28"/>
              </w:rPr>
              <w:t>Assessed the adequacy of the Group’s disclosures in accordance with Thai Financial Reporting Standards.</w:t>
            </w:r>
          </w:p>
          <w:p w14:paraId="22D41053" w14:textId="77777777" w:rsidR="00683AC2" w:rsidRPr="00450C84" w:rsidRDefault="00683AC2" w:rsidP="0088719C">
            <w:pPr>
              <w:spacing w:line="240" w:lineRule="auto"/>
              <w:jc w:val="both"/>
              <w:rPr>
                <w:sz w:val="14"/>
                <w:szCs w:val="14"/>
                <w:highlight w:val="yellow"/>
              </w:rPr>
            </w:pPr>
          </w:p>
        </w:tc>
      </w:tr>
    </w:tbl>
    <w:p w14:paraId="3C43BD62" w14:textId="77777777" w:rsidR="00E222EF" w:rsidRDefault="00E222EF">
      <w:pPr>
        <w:spacing w:line="240" w:lineRule="auto"/>
        <w:rPr>
          <w:szCs w:val="22"/>
        </w:rPr>
      </w:pPr>
    </w:p>
    <w:p w14:paraId="7D0C2476" w14:textId="77777777" w:rsidR="00BB3848" w:rsidRDefault="00BB3848">
      <w:pPr>
        <w:spacing w:line="240" w:lineRule="auto"/>
        <w:rPr>
          <w:rFonts w:eastAsia="Batang"/>
          <w:i/>
          <w:iCs/>
          <w:color w:val="000000"/>
          <w:szCs w:val="22"/>
          <w:lang w:eastAsia="ko-KR" w:bidi="th-TH"/>
        </w:rPr>
      </w:pPr>
      <w:r>
        <w:rPr>
          <w:i/>
          <w:iCs/>
          <w:szCs w:val="22"/>
        </w:rPr>
        <w:br w:type="page"/>
      </w:r>
    </w:p>
    <w:p w14:paraId="62460425" w14:textId="0AD0C8EB" w:rsidR="00902469" w:rsidRDefault="00902469" w:rsidP="00902469"/>
    <w:p w14:paraId="5C8827E5" w14:textId="77777777" w:rsidR="006C2C23" w:rsidRDefault="006C2C23" w:rsidP="00902469"/>
    <w:tbl>
      <w:tblPr>
        <w:tblStyle w:val="TableGrid1"/>
        <w:tblW w:w="9625" w:type="dxa"/>
        <w:tblLook w:val="04A0" w:firstRow="1" w:lastRow="0" w:firstColumn="1" w:lastColumn="0" w:noHBand="0" w:noVBand="1"/>
      </w:tblPr>
      <w:tblGrid>
        <w:gridCol w:w="4675"/>
        <w:gridCol w:w="4950"/>
      </w:tblGrid>
      <w:tr w:rsidR="0057132C" w14:paraId="41CD7E07" w14:textId="77777777" w:rsidTr="00DB50B1">
        <w:tc>
          <w:tcPr>
            <w:tcW w:w="9625" w:type="dxa"/>
            <w:gridSpan w:val="2"/>
          </w:tcPr>
          <w:p w14:paraId="05A26370" w14:textId="0DC61FD6" w:rsidR="0057132C" w:rsidRDefault="0051057F" w:rsidP="00BA5935">
            <w:r>
              <w:rPr>
                <w:b/>
                <w:bCs/>
              </w:rPr>
              <w:t xml:space="preserve">Commercial </w:t>
            </w:r>
            <w:r w:rsidR="0057132C" w:rsidRPr="0057132C">
              <w:rPr>
                <w:b/>
                <w:bCs/>
              </w:rPr>
              <w:t>support</w:t>
            </w:r>
          </w:p>
        </w:tc>
      </w:tr>
      <w:tr w:rsidR="0057132C" w14:paraId="6300B8D2" w14:textId="77777777" w:rsidTr="00DB50B1">
        <w:tc>
          <w:tcPr>
            <w:tcW w:w="9625" w:type="dxa"/>
            <w:gridSpan w:val="2"/>
          </w:tcPr>
          <w:p w14:paraId="6261F4FF" w14:textId="7B9CE57A" w:rsidR="0057132C" w:rsidRDefault="0057132C" w:rsidP="00BA5935">
            <w:r w:rsidRPr="0057132C">
              <w:rPr>
                <w:szCs w:val="22"/>
              </w:rPr>
              <w:t xml:space="preserve">Refer to Note </w:t>
            </w:r>
            <w:r w:rsidR="00E71CBD">
              <w:rPr>
                <w:szCs w:val="22"/>
              </w:rPr>
              <w:t>4</w:t>
            </w:r>
            <w:r w:rsidRPr="0057132C">
              <w:rPr>
                <w:szCs w:val="22"/>
              </w:rPr>
              <w:t>(</w:t>
            </w:r>
            <w:r w:rsidR="000E7A91">
              <w:rPr>
                <w:szCs w:val="22"/>
              </w:rPr>
              <w:t>r</w:t>
            </w:r>
            <w:r w:rsidRPr="0057132C">
              <w:rPr>
                <w:szCs w:val="22"/>
              </w:rPr>
              <w:t xml:space="preserve">) to </w:t>
            </w:r>
            <w:r w:rsidR="0051057F" w:rsidRPr="0015243A">
              <w:rPr>
                <w:szCs w:val="22"/>
              </w:rPr>
              <w:t xml:space="preserve">the </w:t>
            </w:r>
            <w:r w:rsidR="0051057F">
              <w:rPr>
                <w:szCs w:val="22"/>
              </w:rPr>
              <w:t xml:space="preserve">consolidated and separate </w:t>
            </w:r>
            <w:r w:rsidR="0051057F" w:rsidRPr="0015243A">
              <w:rPr>
                <w:szCs w:val="22"/>
              </w:rPr>
              <w:t>financial statements</w:t>
            </w:r>
          </w:p>
        </w:tc>
      </w:tr>
      <w:tr w:rsidR="0057132C" w14:paraId="2A51B70B" w14:textId="77777777" w:rsidTr="00DB50B1">
        <w:tc>
          <w:tcPr>
            <w:tcW w:w="4675" w:type="dxa"/>
          </w:tcPr>
          <w:p w14:paraId="0BCAC407" w14:textId="4F6FBF69" w:rsidR="0057132C" w:rsidRPr="0057132C" w:rsidRDefault="0057132C" w:rsidP="0057132C">
            <w:pPr>
              <w:rPr>
                <w:szCs w:val="22"/>
              </w:rPr>
            </w:pPr>
            <w:r w:rsidRPr="00681F20">
              <w:rPr>
                <w:b/>
                <w:bCs/>
                <w:szCs w:val="28"/>
              </w:rPr>
              <w:t>The key audit matter</w:t>
            </w:r>
          </w:p>
        </w:tc>
        <w:tc>
          <w:tcPr>
            <w:tcW w:w="4950" w:type="dxa"/>
          </w:tcPr>
          <w:p w14:paraId="7CCEF31E" w14:textId="0D0EF038" w:rsidR="0057132C" w:rsidRDefault="0057132C" w:rsidP="0057132C">
            <w:r w:rsidRPr="00681F20">
              <w:rPr>
                <w:b/>
                <w:bCs/>
                <w:szCs w:val="28"/>
              </w:rPr>
              <w:t>Ho</w:t>
            </w:r>
            <w:r>
              <w:rPr>
                <w:b/>
                <w:bCs/>
                <w:szCs w:val="28"/>
              </w:rPr>
              <w:t>w the matter was addressed in the</w:t>
            </w:r>
            <w:r w:rsidRPr="00681F20">
              <w:rPr>
                <w:b/>
                <w:bCs/>
                <w:szCs w:val="28"/>
              </w:rPr>
              <w:t xml:space="preserve"> audit</w:t>
            </w:r>
          </w:p>
        </w:tc>
      </w:tr>
      <w:tr w:rsidR="0057132C" w:rsidRPr="00A4270C" w14:paraId="28A746AD" w14:textId="77777777" w:rsidTr="00DB50B1">
        <w:tc>
          <w:tcPr>
            <w:tcW w:w="4675" w:type="dxa"/>
          </w:tcPr>
          <w:p w14:paraId="2DBF367E" w14:textId="59601EB4" w:rsidR="0057132C" w:rsidRDefault="0057132C" w:rsidP="00705EE9">
            <w:pPr>
              <w:jc w:val="both"/>
            </w:pPr>
            <w:r>
              <w:t xml:space="preserve">During the year, the Group has variety of marketing activities </w:t>
            </w:r>
            <w:r w:rsidRPr="0051057F">
              <w:t>which receives the marketing support from supplier which is general transaction of retail business.</w:t>
            </w:r>
            <w:r>
              <w:t xml:space="preserve"> The marketing support is significant amount in each year which it varies with regards to the nature and timing of the activity to which it relates and is recogni</w:t>
            </w:r>
            <w:r w:rsidR="001D200F">
              <w:t>s</w:t>
            </w:r>
            <w:r>
              <w:t>ed in accordance with written agreements with suppliers. The marketing support is recogni</w:t>
            </w:r>
            <w:r w:rsidR="001D200F">
              <w:t>s</w:t>
            </w:r>
            <w:r>
              <w:t xml:space="preserve">ed as a deduction from cost of inventories or as other income and is earned over the period of the contractual agreements. </w:t>
            </w:r>
          </w:p>
          <w:p w14:paraId="1B9A5053" w14:textId="77777777" w:rsidR="0057132C" w:rsidRDefault="0057132C" w:rsidP="0057132C"/>
          <w:p w14:paraId="0A083DBF" w14:textId="69EF5666" w:rsidR="0057132C" w:rsidRDefault="0057132C" w:rsidP="00705EE9">
            <w:pPr>
              <w:jc w:val="both"/>
            </w:pPr>
            <w:r>
              <w:t>My focus was on assessing the written agreement, whether the relevant marketing had taken place and whether the recogni</w:t>
            </w:r>
            <w:r w:rsidR="001D200F">
              <w:t>s</w:t>
            </w:r>
            <w:r>
              <w:t>ed was recorded in the appropriate amount and period</w:t>
            </w:r>
            <w:r w:rsidR="00F3603D">
              <w:t>.</w:t>
            </w:r>
          </w:p>
        </w:tc>
        <w:tc>
          <w:tcPr>
            <w:tcW w:w="4950" w:type="dxa"/>
          </w:tcPr>
          <w:p w14:paraId="56CBD28E" w14:textId="77777777" w:rsidR="00AB16CE" w:rsidRPr="004A5295" w:rsidRDefault="00AB16CE" w:rsidP="00AB16CE">
            <w:pPr>
              <w:jc w:val="thaiDistribute"/>
              <w:rPr>
                <w:szCs w:val="22"/>
              </w:rPr>
            </w:pPr>
            <w:r w:rsidRPr="004A5295">
              <w:rPr>
                <w:szCs w:val="22"/>
              </w:rPr>
              <w:t>My audit procedures were as follows:</w:t>
            </w:r>
          </w:p>
          <w:p w14:paraId="645979A9" w14:textId="679FEB9B" w:rsidR="00AB16CE" w:rsidRPr="00D67BF9" w:rsidRDefault="00AB16CE" w:rsidP="00F25CCB">
            <w:pPr>
              <w:pStyle w:val="ListParagraph"/>
              <w:numPr>
                <w:ilvl w:val="0"/>
                <w:numId w:val="26"/>
              </w:numPr>
              <w:tabs>
                <w:tab w:val="clear" w:pos="4678"/>
              </w:tabs>
              <w:spacing w:line="240" w:lineRule="auto"/>
              <w:ind w:left="239" w:right="70" w:hanging="239"/>
              <w:jc w:val="both"/>
              <w:rPr>
                <w:spacing w:val="-8"/>
                <w:szCs w:val="22"/>
              </w:rPr>
            </w:pPr>
            <w:r w:rsidRPr="00D67BF9">
              <w:rPr>
                <w:spacing w:val="-8"/>
                <w:szCs w:val="22"/>
              </w:rPr>
              <w:t>Unders</w:t>
            </w:r>
            <w:r w:rsidR="00D513E9">
              <w:rPr>
                <w:spacing w:val="-8"/>
                <w:szCs w:val="22"/>
              </w:rPr>
              <w:t>tood</w:t>
            </w:r>
            <w:r w:rsidRPr="00D67BF9">
              <w:rPr>
                <w:spacing w:val="-8"/>
                <w:szCs w:val="22"/>
              </w:rPr>
              <w:t>, evaluating and testing management’s key controls in respect of the recognition of transactions</w:t>
            </w:r>
            <w:r>
              <w:rPr>
                <w:spacing w:val="-8"/>
                <w:szCs w:val="22"/>
              </w:rPr>
              <w:t>.</w:t>
            </w:r>
          </w:p>
          <w:p w14:paraId="579D2DB2" w14:textId="549B8C4D" w:rsidR="00AB16CE" w:rsidRPr="006D23DA" w:rsidRDefault="00AB16CE" w:rsidP="00F25CCB">
            <w:pPr>
              <w:pStyle w:val="ListParagraph"/>
              <w:numPr>
                <w:ilvl w:val="0"/>
                <w:numId w:val="26"/>
              </w:numPr>
              <w:tabs>
                <w:tab w:val="clear" w:pos="4678"/>
              </w:tabs>
              <w:spacing w:line="240" w:lineRule="auto"/>
              <w:ind w:left="239" w:right="70" w:hanging="239"/>
              <w:jc w:val="both"/>
              <w:rPr>
                <w:szCs w:val="22"/>
              </w:rPr>
            </w:pPr>
            <w:r w:rsidRPr="006D23DA">
              <w:rPr>
                <w:szCs w:val="22"/>
              </w:rPr>
              <w:t xml:space="preserve">Assessed the effectiveness of the Group controls over </w:t>
            </w:r>
            <w:r w:rsidR="001B1F2B" w:rsidRPr="006D23DA">
              <w:rPr>
                <w:szCs w:val="22"/>
              </w:rPr>
              <w:t>commercial support recognition’s process.</w:t>
            </w:r>
          </w:p>
          <w:p w14:paraId="43EEF5AF" w14:textId="77777777" w:rsidR="00AB16CE" w:rsidRPr="00A16A12" w:rsidRDefault="00AB16CE" w:rsidP="00F25CCB">
            <w:pPr>
              <w:pStyle w:val="ListParagraph"/>
              <w:numPr>
                <w:ilvl w:val="0"/>
                <w:numId w:val="26"/>
              </w:numPr>
              <w:tabs>
                <w:tab w:val="clear" w:pos="4678"/>
              </w:tabs>
              <w:spacing w:line="240" w:lineRule="auto"/>
              <w:ind w:left="239" w:right="70" w:hanging="239"/>
              <w:jc w:val="both"/>
              <w:rPr>
                <w:szCs w:val="22"/>
              </w:rPr>
            </w:pPr>
            <w:r>
              <w:rPr>
                <w:szCs w:val="22"/>
              </w:rPr>
              <w:t>E</w:t>
            </w:r>
            <w:r w:rsidRPr="004A5295">
              <w:rPr>
                <w:szCs w:val="22"/>
              </w:rPr>
              <w:t xml:space="preserve">xamined supporting documents </w:t>
            </w:r>
            <w:r>
              <w:rPr>
                <w:szCs w:val="22"/>
              </w:rPr>
              <w:t>and comparing to marketing activities which occurred</w:t>
            </w:r>
            <w:r w:rsidRPr="004A5295">
              <w:rPr>
                <w:szCs w:val="22"/>
              </w:rPr>
              <w:t xml:space="preserve"> during the year</w:t>
            </w:r>
            <w:r>
              <w:rPr>
                <w:szCs w:val="22"/>
              </w:rPr>
              <w:t xml:space="preserve"> and after the period end </w:t>
            </w:r>
            <w:r w:rsidRPr="00A16A12">
              <w:rPr>
                <w:szCs w:val="22"/>
              </w:rPr>
              <w:t>transactions and evaluating by reference to agreements and marketing activities</w:t>
            </w:r>
            <w:r>
              <w:rPr>
                <w:szCs w:val="22"/>
              </w:rPr>
              <w:t>.</w:t>
            </w:r>
          </w:p>
          <w:p w14:paraId="41540341" w14:textId="77777777" w:rsidR="00AB16CE" w:rsidRPr="009C5690" w:rsidRDefault="00AB16CE" w:rsidP="00F25CCB">
            <w:pPr>
              <w:pStyle w:val="ListParagraph"/>
              <w:numPr>
                <w:ilvl w:val="0"/>
                <w:numId w:val="26"/>
              </w:numPr>
              <w:tabs>
                <w:tab w:val="clear" w:pos="227"/>
                <w:tab w:val="clear" w:pos="680"/>
                <w:tab w:val="clear" w:pos="4678"/>
                <w:tab w:val="left" w:pos="257"/>
              </w:tabs>
              <w:ind w:left="257" w:right="70" w:hanging="257"/>
              <w:jc w:val="both"/>
              <w:rPr>
                <w:rFonts w:eastAsia="Arial"/>
                <w:spacing w:val="-6"/>
                <w:szCs w:val="22"/>
              </w:rPr>
            </w:pPr>
            <w:r w:rsidRPr="009C5690">
              <w:rPr>
                <w:rFonts w:eastAsia="Arial"/>
                <w:spacing w:val="-6"/>
                <w:szCs w:val="22"/>
              </w:rPr>
              <w:t>Assessed the adequacy of the Group’s disclosures in accordance with Thai Financial Reporting Standards.</w:t>
            </w:r>
          </w:p>
          <w:p w14:paraId="61FFAD46" w14:textId="77777777" w:rsidR="0057132C" w:rsidRPr="00F41DA4" w:rsidRDefault="0057132C" w:rsidP="0057132C"/>
        </w:tc>
      </w:tr>
    </w:tbl>
    <w:p w14:paraId="344F1212" w14:textId="77777777" w:rsidR="00902469" w:rsidRDefault="00902469" w:rsidP="00902469"/>
    <w:p w14:paraId="21EABBC6" w14:textId="2A239700" w:rsidR="00CE02BC" w:rsidRPr="00EF6257" w:rsidRDefault="00CE02BC" w:rsidP="00CE02BC">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5325932" w14:textId="77777777" w:rsidR="00CE02BC" w:rsidRPr="00EF6257" w:rsidRDefault="00CE02BC" w:rsidP="00CE02BC">
      <w:pPr>
        <w:pStyle w:val="Default"/>
        <w:rPr>
          <w:rFonts w:ascii="Times New Roman" w:hAnsi="Times New Roman" w:cs="Times New Roman"/>
          <w:i/>
          <w:iCs/>
          <w:sz w:val="22"/>
          <w:szCs w:val="22"/>
        </w:rPr>
      </w:pPr>
    </w:p>
    <w:p w14:paraId="3794AAD5" w14:textId="77777777" w:rsidR="00CE02BC" w:rsidRPr="00EF6257" w:rsidRDefault="00CE02BC" w:rsidP="00CE02BC">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863039">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5D6A74C9" w14:textId="77777777" w:rsidR="00CE02BC" w:rsidRPr="00EF6257" w:rsidRDefault="00CE02BC" w:rsidP="00CE02BC">
      <w:pPr>
        <w:pStyle w:val="Default"/>
        <w:jc w:val="both"/>
        <w:rPr>
          <w:rFonts w:ascii="Times New Roman" w:hAnsi="Times New Roman" w:cs="Times New Roman"/>
          <w:sz w:val="22"/>
          <w:szCs w:val="22"/>
        </w:rPr>
      </w:pPr>
    </w:p>
    <w:p w14:paraId="580F20D4" w14:textId="74D11B14"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My opinion on the consolidated and separate financial statements does not cover the other information and </w:t>
      </w:r>
      <w:r w:rsidR="0056011C">
        <w:rPr>
          <w:rFonts w:ascii="Times New Roman" w:hAnsi="Times New Roman" w:cs="Times New Roman"/>
          <w:sz w:val="22"/>
          <w:szCs w:val="22"/>
        </w:rPr>
        <w:t xml:space="preserve">      </w:t>
      </w:r>
      <w:r w:rsidRPr="00863039">
        <w:rPr>
          <w:rFonts w:ascii="Times New Roman" w:hAnsi="Times New Roman" w:cs="Times New Roman"/>
          <w:sz w:val="22"/>
          <w:szCs w:val="22"/>
        </w:rPr>
        <w:t xml:space="preserve">I will not express any form of assurance conclusion thereon. </w:t>
      </w:r>
    </w:p>
    <w:p w14:paraId="576B4EBD" w14:textId="77777777" w:rsidR="00CE02BC" w:rsidRPr="00863039" w:rsidRDefault="00CE02BC" w:rsidP="00CE02BC">
      <w:pPr>
        <w:pStyle w:val="Default"/>
        <w:jc w:val="both"/>
        <w:rPr>
          <w:rFonts w:ascii="Times New Roman" w:hAnsi="Times New Roman" w:cs="Times New Roman"/>
          <w:sz w:val="22"/>
          <w:szCs w:val="22"/>
        </w:rPr>
      </w:pPr>
    </w:p>
    <w:p w14:paraId="4AB88DD0" w14:textId="77777777"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67FD5E0" w14:textId="77777777" w:rsidR="00BC69A8" w:rsidRDefault="00BC69A8" w:rsidP="00CE02BC">
      <w:pPr>
        <w:pStyle w:val="Default"/>
        <w:jc w:val="both"/>
        <w:rPr>
          <w:rFonts w:ascii="Times New Roman" w:hAnsi="Times New Roman" w:cs="Times New Roman"/>
          <w:sz w:val="22"/>
          <w:szCs w:val="22"/>
        </w:rPr>
      </w:pPr>
    </w:p>
    <w:p w14:paraId="2213F8DE" w14:textId="1A269DC9"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33F16B7" w14:textId="77777777" w:rsidR="00CE02BC" w:rsidRPr="00863039" w:rsidRDefault="00CE02BC" w:rsidP="00CE02BC">
      <w:pPr>
        <w:pStyle w:val="Default"/>
        <w:jc w:val="both"/>
        <w:rPr>
          <w:rFonts w:ascii="Times New Roman" w:hAnsi="Times New Roman" w:cs="Times New Roman"/>
          <w:sz w:val="22"/>
          <w:szCs w:val="22"/>
        </w:rPr>
      </w:pPr>
    </w:p>
    <w:p w14:paraId="77BBFBE6" w14:textId="77777777" w:rsidR="00624A64" w:rsidRDefault="00624A64">
      <w:pPr>
        <w:spacing w:line="240" w:lineRule="auto"/>
        <w:rPr>
          <w:i/>
          <w:iCs/>
          <w:szCs w:val="22"/>
        </w:rPr>
      </w:pPr>
      <w:r>
        <w:rPr>
          <w:i/>
          <w:iCs/>
          <w:szCs w:val="22"/>
        </w:rPr>
        <w:br w:type="page"/>
      </w:r>
    </w:p>
    <w:p w14:paraId="565761EA" w14:textId="29F35977" w:rsidR="00CE02BC" w:rsidRPr="00EF6257" w:rsidRDefault="00CE02BC" w:rsidP="005F7B8A">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863039">
        <w:rPr>
          <w:i/>
          <w:iCs/>
          <w:szCs w:val="22"/>
        </w:rPr>
        <w:t>Consolidated and Separate</w:t>
      </w:r>
      <w:r w:rsidRPr="00EF6257">
        <w:rPr>
          <w:i/>
          <w:iCs/>
          <w:szCs w:val="22"/>
        </w:rPr>
        <w:t xml:space="preserve"> Financial Statements</w:t>
      </w:r>
    </w:p>
    <w:p w14:paraId="71543C86" w14:textId="77777777" w:rsidR="00CE02BC" w:rsidRPr="00EF6257" w:rsidRDefault="00CE02BC" w:rsidP="00CE02BC">
      <w:pPr>
        <w:autoSpaceDE w:val="0"/>
        <w:autoSpaceDN w:val="0"/>
        <w:adjustRightInd w:val="0"/>
        <w:rPr>
          <w:color w:val="000000"/>
          <w:szCs w:val="22"/>
        </w:rPr>
      </w:pPr>
    </w:p>
    <w:p w14:paraId="47A2DDCF" w14:textId="77777777" w:rsidR="00CE02BC" w:rsidRPr="00EF6257" w:rsidRDefault="00CE02BC" w:rsidP="00CE02BC">
      <w:pPr>
        <w:autoSpaceDE w:val="0"/>
        <w:autoSpaceDN w:val="0"/>
        <w:adjustRightInd w:val="0"/>
        <w:jc w:val="both"/>
        <w:rPr>
          <w:szCs w:val="22"/>
        </w:rPr>
      </w:pPr>
      <w:r w:rsidRPr="00EF6257">
        <w:rPr>
          <w:szCs w:val="22"/>
        </w:rPr>
        <w:t xml:space="preserve">Management is responsible for the preparation and fair presentation of the </w:t>
      </w:r>
      <w:r w:rsidRPr="00863039">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863039">
        <w:rPr>
          <w:szCs w:val="22"/>
        </w:rPr>
        <w:t>consolidated and separate</w:t>
      </w:r>
      <w:r w:rsidRPr="00EF6257">
        <w:rPr>
          <w:szCs w:val="22"/>
        </w:rPr>
        <w:t xml:space="preserve"> financial statements that are free from material misstatement, whether due to fraud or error. </w:t>
      </w:r>
    </w:p>
    <w:p w14:paraId="1620AAB0" w14:textId="7E40F22F" w:rsidR="00553339" w:rsidRDefault="00553339">
      <w:pPr>
        <w:spacing w:line="240" w:lineRule="auto"/>
        <w:rPr>
          <w:szCs w:val="22"/>
        </w:rPr>
      </w:pPr>
    </w:p>
    <w:p w14:paraId="175B2ED5" w14:textId="3D7E2031" w:rsidR="00CE02BC" w:rsidRPr="00EF6257" w:rsidRDefault="00CE02BC" w:rsidP="00CE02BC">
      <w:pPr>
        <w:autoSpaceDE w:val="0"/>
        <w:autoSpaceDN w:val="0"/>
        <w:adjustRightInd w:val="0"/>
        <w:jc w:val="both"/>
        <w:rPr>
          <w:szCs w:val="22"/>
        </w:rPr>
      </w:pPr>
      <w:r w:rsidRPr="00EF6257">
        <w:rPr>
          <w:szCs w:val="22"/>
        </w:rPr>
        <w:t xml:space="preserve">In preparing the </w:t>
      </w:r>
      <w:r w:rsidRPr="00863039">
        <w:rPr>
          <w:szCs w:val="22"/>
        </w:rPr>
        <w:t>consolidated and separate</w:t>
      </w:r>
      <w:r w:rsidRPr="00EF6257">
        <w:rPr>
          <w:szCs w:val="22"/>
        </w:rPr>
        <w:t xml:space="preserve"> financial statements, management is responsible for assessing </w:t>
      </w:r>
      <w:r w:rsidRPr="00863039">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863039">
        <w:rPr>
          <w:szCs w:val="22"/>
        </w:rPr>
        <w:t>the Group and</w:t>
      </w:r>
      <w:r w:rsidRPr="00EF6257">
        <w:rPr>
          <w:szCs w:val="22"/>
        </w:rPr>
        <w:t xml:space="preserve"> the Company or to cease operations, or has no realistic alternative but to do so. </w:t>
      </w:r>
    </w:p>
    <w:p w14:paraId="202068F0" w14:textId="77777777" w:rsidR="00CE02BC" w:rsidRPr="00EF6257" w:rsidRDefault="00CE02BC" w:rsidP="00CE02BC">
      <w:pPr>
        <w:autoSpaceDE w:val="0"/>
        <w:autoSpaceDN w:val="0"/>
        <w:adjustRightInd w:val="0"/>
        <w:jc w:val="both"/>
        <w:rPr>
          <w:szCs w:val="22"/>
        </w:rPr>
      </w:pPr>
    </w:p>
    <w:p w14:paraId="16668493" w14:textId="77777777" w:rsidR="00CE02BC" w:rsidRPr="00EF6257" w:rsidRDefault="00CE02BC" w:rsidP="00CE02BC">
      <w:pPr>
        <w:autoSpaceDE w:val="0"/>
        <w:autoSpaceDN w:val="0"/>
        <w:adjustRightInd w:val="0"/>
        <w:jc w:val="both"/>
        <w:rPr>
          <w:szCs w:val="22"/>
        </w:rPr>
      </w:pPr>
      <w:r w:rsidRPr="00EF6257">
        <w:rPr>
          <w:szCs w:val="22"/>
        </w:rPr>
        <w:t xml:space="preserve">Those charged with governance are responsible for overseeing </w:t>
      </w:r>
      <w:r w:rsidRPr="00863039">
        <w:rPr>
          <w:szCs w:val="22"/>
        </w:rPr>
        <w:t xml:space="preserve">the Group’s and </w:t>
      </w:r>
      <w:r w:rsidRPr="00EF6257">
        <w:rPr>
          <w:szCs w:val="22"/>
        </w:rPr>
        <w:t xml:space="preserve">the Company’s financial reporting process. </w:t>
      </w:r>
    </w:p>
    <w:p w14:paraId="75F8B685" w14:textId="77777777" w:rsidR="00CE02BC" w:rsidRPr="00EF6257" w:rsidRDefault="00CE02BC" w:rsidP="00CE02BC">
      <w:pPr>
        <w:spacing w:line="259" w:lineRule="auto"/>
        <w:rPr>
          <w:i/>
          <w:iCs/>
          <w:szCs w:val="22"/>
        </w:rPr>
      </w:pPr>
    </w:p>
    <w:p w14:paraId="617EF238" w14:textId="77777777" w:rsidR="00CE02BC" w:rsidRPr="00EF6257" w:rsidRDefault="00CE02BC" w:rsidP="00CE02BC">
      <w:pPr>
        <w:autoSpaceDE w:val="0"/>
        <w:autoSpaceDN w:val="0"/>
        <w:adjustRightInd w:val="0"/>
        <w:jc w:val="thaiDistribute"/>
        <w:rPr>
          <w:i/>
          <w:iCs/>
          <w:szCs w:val="22"/>
        </w:rPr>
      </w:pPr>
      <w:r w:rsidRPr="00EF6257">
        <w:rPr>
          <w:i/>
          <w:iCs/>
          <w:szCs w:val="22"/>
        </w:rPr>
        <w:t xml:space="preserve">Auditor’s Responsibilities for the Audit of the </w:t>
      </w:r>
      <w:r w:rsidRPr="00863039">
        <w:rPr>
          <w:i/>
          <w:iCs/>
          <w:szCs w:val="22"/>
        </w:rPr>
        <w:t>Consolidated and Separate</w:t>
      </w:r>
      <w:r w:rsidRPr="00EF6257">
        <w:rPr>
          <w:i/>
          <w:iCs/>
          <w:szCs w:val="22"/>
        </w:rPr>
        <w:t xml:space="preserve"> Financial Statements </w:t>
      </w:r>
    </w:p>
    <w:p w14:paraId="5E1F2961" w14:textId="77777777" w:rsidR="00CE02BC" w:rsidRPr="00EF6257" w:rsidRDefault="00CE02BC" w:rsidP="00CE02BC">
      <w:pPr>
        <w:autoSpaceDE w:val="0"/>
        <w:autoSpaceDN w:val="0"/>
        <w:adjustRightInd w:val="0"/>
        <w:rPr>
          <w:szCs w:val="22"/>
        </w:rPr>
      </w:pPr>
    </w:p>
    <w:p w14:paraId="6C8362AD" w14:textId="77777777" w:rsidR="00CE02BC" w:rsidRPr="00EF6257" w:rsidRDefault="00CE02BC" w:rsidP="00CE02BC">
      <w:pPr>
        <w:autoSpaceDE w:val="0"/>
        <w:autoSpaceDN w:val="0"/>
        <w:adjustRightInd w:val="0"/>
        <w:jc w:val="both"/>
        <w:rPr>
          <w:szCs w:val="22"/>
        </w:rPr>
      </w:pPr>
      <w:r w:rsidRPr="00EF6257">
        <w:rPr>
          <w:szCs w:val="22"/>
        </w:rPr>
        <w:t xml:space="preserve">My objectives are to obtain reasonable assurance about whether the </w:t>
      </w:r>
      <w:r w:rsidRPr="00863039">
        <w:rPr>
          <w:szCs w:val="22"/>
        </w:rPr>
        <w:t xml:space="preserve">consolidated and separate </w:t>
      </w:r>
      <w:r w:rsidRPr="00EF6257">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863039">
        <w:rPr>
          <w:szCs w:val="22"/>
        </w:rPr>
        <w:t>consolidated and separate</w:t>
      </w:r>
      <w:r w:rsidRPr="00EF6257">
        <w:rPr>
          <w:szCs w:val="22"/>
        </w:rPr>
        <w:t xml:space="preserve"> financial statements. </w:t>
      </w:r>
    </w:p>
    <w:p w14:paraId="076D6B08" w14:textId="77777777" w:rsidR="00CE02BC" w:rsidRPr="00EF6257" w:rsidRDefault="00CE02BC" w:rsidP="00CE02BC">
      <w:pPr>
        <w:autoSpaceDE w:val="0"/>
        <w:autoSpaceDN w:val="0"/>
        <w:adjustRightInd w:val="0"/>
        <w:jc w:val="both"/>
        <w:rPr>
          <w:szCs w:val="22"/>
        </w:rPr>
      </w:pPr>
    </w:p>
    <w:p w14:paraId="0BAFBFD7" w14:textId="77777777" w:rsidR="00CE02BC" w:rsidRPr="00EF6257" w:rsidRDefault="00CE02BC" w:rsidP="00CE02BC">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14:paraId="705F5BD7" w14:textId="77777777" w:rsidR="00CE02BC" w:rsidRPr="00EF6257" w:rsidRDefault="00CE02BC" w:rsidP="00CE02BC">
      <w:pPr>
        <w:autoSpaceDE w:val="0"/>
        <w:autoSpaceDN w:val="0"/>
        <w:adjustRightInd w:val="0"/>
        <w:jc w:val="both"/>
        <w:rPr>
          <w:szCs w:val="22"/>
        </w:rPr>
      </w:pPr>
    </w:p>
    <w:p w14:paraId="155344EA"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863039">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87779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effectiveness of </w:t>
      </w:r>
      <w:r w:rsidRPr="00863039">
        <w:rPr>
          <w:szCs w:val="22"/>
        </w:rPr>
        <w:t>the Group’s and</w:t>
      </w:r>
      <w:r w:rsidRPr="00EF6257">
        <w:rPr>
          <w:szCs w:val="22"/>
        </w:rPr>
        <w:t xml:space="preserve"> the Company’s internal control.</w:t>
      </w:r>
    </w:p>
    <w:p w14:paraId="0603804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4F5CBB8B" w14:textId="5B6219B9" w:rsidR="00624A64"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based on the audit evidence obtained, </w:t>
      </w:r>
      <w:r w:rsidRPr="00863039">
        <w:rPr>
          <w:szCs w:val="22"/>
        </w:rPr>
        <w:t xml:space="preserve">whether a material uncertainty exists related to events or conditions that may cast significant doubt on the Group’s and the Company’s ability to continue as a going concern. If </w:t>
      </w:r>
      <w:r w:rsidR="00AA234F">
        <w:rPr>
          <w:szCs w:val="22"/>
        </w:rPr>
        <w:t xml:space="preserve">     </w:t>
      </w:r>
      <w:r w:rsidRPr="00863039">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D81AD11" w14:textId="77777777" w:rsidR="00624A64" w:rsidRDefault="00624A64">
      <w:pPr>
        <w:spacing w:line="240" w:lineRule="auto"/>
        <w:rPr>
          <w:szCs w:val="22"/>
        </w:rPr>
      </w:pPr>
      <w:r>
        <w:rPr>
          <w:szCs w:val="22"/>
        </w:rPr>
        <w:br w:type="page"/>
      </w:r>
    </w:p>
    <w:p w14:paraId="3393B397" w14:textId="75C4306E" w:rsidR="00CE02BC" w:rsidRPr="00863039" w:rsidRDefault="00CE02BC" w:rsidP="003E1A7C">
      <w:pPr>
        <w:pStyle w:val="ListParagraph"/>
        <w:numPr>
          <w:ilvl w:val="0"/>
          <w:numId w:val="9"/>
        </w:numPr>
        <w:autoSpaceDE w:val="0"/>
        <w:autoSpaceDN w:val="0"/>
        <w:adjustRightInd w:val="0"/>
        <w:spacing w:after="200" w:line="276" w:lineRule="auto"/>
        <w:jc w:val="both"/>
        <w:rPr>
          <w:szCs w:val="22"/>
        </w:rPr>
      </w:pPr>
      <w:r w:rsidRPr="00863039">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D9274EE" w14:textId="77777777" w:rsidR="00CE02BC" w:rsidRPr="00EF6257" w:rsidRDefault="00CE02BC" w:rsidP="003E1A7C">
      <w:pPr>
        <w:pStyle w:val="ListParagraph"/>
        <w:numPr>
          <w:ilvl w:val="0"/>
          <w:numId w:val="9"/>
        </w:numPr>
        <w:autoSpaceDE w:val="0"/>
        <w:autoSpaceDN w:val="0"/>
        <w:adjustRightInd w:val="0"/>
        <w:spacing w:line="276" w:lineRule="auto"/>
        <w:jc w:val="both"/>
      </w:pPr>
      <w:r w:rsidRPr="00863039">
        <w:t xml:space="preserve">Obtain sufficient appropriate audit evidence regarding the financial information of the entities or business activities within the Group to express an </w:t>
      </w:r>
      <w:r w:rsidRPr="00EF6257">
        <w:t xml:space="preserve">opinion on the consolidated financial statements. I am responsible for the direction, supervision and performance of </w:t>
      </w:r>
      <w:r w:rsidRPr="00863039">
        <w:t>the group</w:t>
      </w:r>
      <w:r w:rsidRPr="00EF6257">
        <w:t xml:space="preserve"> audit. I remain solely responsible for my audit opinion. </w:t>
      </w:r>
    </w:p>
    <w:p w14:paraId="369CB603" w14:textId="77777777" w:rsidR="00CE02BC" w:rsidRPr="00EF6257" w:rsidRDefault="00CE02BC" w:rsidP="00CE02BC">
      <w:pPr>
        <w:autoSpaceDE w:val="0"/>
        <w:autoSpaceDN w:val="0"/>
        <w:adjustRightInd w:val="0"/>
        <w:ind w:left="450" w:hanging="90"/>
        <w:jc w:val="both"/>
        <w:rPr>
          <w:szCs w:val="22"/>
        </w:rPr>
      </w:pPr>
    </w:p>
    <w:p w14:paraId="34FF6BFB" w14:textId="76D8766E" w:rsidR="00CE02BC" w:rsidRPr="00EF6257" w:rsidRDefault="00CE02BC" w:rsidP="00CE02BC">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DE3C52" w14:textId="77777777" w:rsidR="00CE02BC" w:rsidRPr="00EF6257" w:rsidRDefault="00CE02BC" w:rsidP="00CE02BC">
      <w:pPr>
        <w:autoSpaceDE w:val="0"/>
        <w:autoSpaceDN w:val="0"/>
        <w:adjustRightInd w:val="0"/>
        <w:rPr>
          <w:szCs w:val="22"/>
        </w:rPr>
      </w:pPr>
    </w:p>
    <w:p w14:paraId="79BD0235" w14:textId="77777777" w:rsidR="00CE02BC" w:rsidRPr="00EF6257" w:rsidRDefault="00CE02BC" w:rsidP="00CE02BC">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30AA516" w14:textId="77777777" w:rsidR="00CE02BC" w:rsidRPr="00EF6257" w:rsidRDefault="00CE02BC" w:rsidP="00CE02BC">
      <w:pPr>
        <w:autoSpaceDE w:val="0"/>
        <w:autoSpaceDN w:val="0"/>
        <w:adjustRightInd w:val="0"/>
        <w:jc w:val="both"/>
        <w:rPr>
          <w:szCs w:val="22"/>
        </w:rPr>
      </w:pPr>
    </w:p>
    <w:p w14:paraId="2A6C2452" w14:textId="77777777" w:rsidR="00CE02BC" w:rsidRPr="00EF6257" w:rsidRDefault="00CE02BC" w:rsidP="00CE02BC">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863039">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822A03" w14:textId="77777777" w:rsidR="008E56CB" w:rsidRPr="001C5867" w:rsidRDefault="008E56CB" w:rsidP="008E56CB">
      <w:pPr>
        <w:autoSpaceDE w:val="0"/>
        <w:autoSpaceDN w:val="0"/>
        <w:adjustRightInd w:val="0"/>
        <w:rPr>
          <w:szCs w:val="22"/>
        </w:rPr>
      </w:pPr>
    </w:p>
    <w:p w14:paraId="21E5AAB2" w14:textId="4C161297" w:rsidR="00BA55DF" w:rsidRDefault="00BA55DF" w:rsidP="008E56CB">
      <w:pPr>
        <w:pStyle w:val="RNormal"/>
        <w:rPr>
          <w:szCs w:val="22"/>
        </w:rPr>
      </w:pPr>
    </w:p>
    <w:p w14:paraId="05D409A5" w14:textId="3282A9CD" w:rsidR="00C30E3C" w:rsidRDefault="00C30E3C" w:rsidP="008E56CB">
      <w:pPr>
        <w:pStyle w:val="RNormal"/>
        <w:rPr>
          <w:szCs w:val="22"/>
        </w:rPr>
      </w:pPr>
    </w:p>
    <w:p w14:paraId="59B8F36A" w14:textId="77777777" w:rsidR="00C30E3C" w:rsidRDefault="00C30E3C" w:rsidP="008E56CB">
      <w:pPr>
        <w:pStyle w:val="RNormal"/>
        <w:rPr>
          <w:szCs w:val="22"/>
        </w:rPr>
      </w:pPr>
    </w:p>
    <w:p w14:paraId="527A507E" w14:textId="396EC2ED" w:rsidR="00BA55DF" w:rsidRDefault="00BA55DF" w:rsidP="008E56CB">
      <w:pPr>
        <w:pStyle w:val="RNormal"/>
        <w:rPr>
          <w:szCs w:val="22"/>
        </w:rPr>
      </w:pPr>
    </w:p>
    <w:p w14:paraId="6938BDB6" w14:textId="77777777" w:rsidR="00BA55DF" w:rsidRPr="001C5867" w:rsidRDefault="00BA55DF" w:rsidP="008E56CB">
      <w:pPr>
        <w:pStyle w:val="RNormal"/>
        <w:rPr>
          <w:szCs w:val="22"/>
        </w:rPr>
      </w:pPr>
    </w:p>
    <w:p w14:paraId="0B8A1F38" w14:textId="6010188C" w:rsidR="008E56CB" w:rsidRPr="001C5867" w:rsidRDefault="00145EF4" w:rsidP="008E56CB">
      <w:pPr>
        <w:pStyle w:val="RNormal"/>
        <w:rPr>
          <w:szCs w:val="22"/>
        </w:rPr>
      </w:pPr>
      <w:r w:rsidRPr="001C5867">
        <w:rPr>
          <w:szCs w:val="22"/>
        </w:rPr>
        <w:t>(Pornthip Rimdus</w:t>
      </w:r>
      <w:r w:rsidR="008E56CB" w:rsidRPr="001C5867">
        <w:rPr>
          <w:szCs w:val="22"/>
        </w:rPr>
        <w:t>it)</w:t>
      </w:r>
    </w:p>
    <w:p w14:paraId="4CDC5127" w14:textId="77777777" w:rsidR="008E56CB" w:rsidRPr="00557933" w:rsidRDefault="008E56CB" w:rsidP="008E56CB">
      <w:pPr>
        <w:pStyle w:val="RNormal"/>
        <w:rPr>
          <w:rFonts w:cstheme="minorBidi"/>
          <w:szCs w:val="28"/>
          <w:cs/>
          <w:lang w:bidi="th-TH"/>
        </w:rPr>
      </w:pPr>
      <w:r w:rsidRPr="001C5867">
        <w:rPr>
          <w:szCs w:val="22"/>
        </w:rPr>
        <w:t>Certified Public Accountant</w:t>
      </w:r>
    </w:p>
    <w:p w14:paraId="3B222CA5" w14:textId="3BEAA53E" w:rsidR="008E56CB" w:rsidRPr="001C5867" w:rsidRDefault="008E56CB" w:rsidP="008E56CB">
      <w:pPr>
        <w:pStyle w:val="RNormal"/>
        <w:rPr>
          <w:szCs w:val="22"/>
        </w:rPr>
      </w:pPr>
      <w:r w:rsidRPr="001C5867">
        <w:rPr>
          <w:szCs w:val="22"/>
        </w:rPr>
        <w:t>Registration No.5565</w:t>
      </w:r>
    </w:p>
    <w:p w14:paraId="291789DD" w14:textId="77777777" w:rsidR="008E56CB" w:rsidRPr="001C5867" w:rsidRDefault="008E56CB" w:rsidP="008E56CB">
      <w:pPr>
        <w:spacing w:line="240" w:lineRule="auto"/>
      </w:pPr>
    </w:p>
    <w:p w14:paraId="56DFB019" w14:textId="77777777" w:rsidR="003A749F" w:rsidRPr="001C5867" w:rsidRDefault="003A749F" w:rsidP="003A749F">
      <w:pPr>
        <w:tabs>
          <w:tab w:val="left" w:pos="540"/>
          <w:tab w:val="left" w:pos="9540"/>
        </w:tabs>
        <w:spacing w:line="240" w:lineRule="atLeast"/>
        <w:ind w:right="99"/>
      </w:pPr>
      <w:r w:rsidRPr="001C5867">
        <w:t xml:space="preserve">KPMG </w:t>
      </w:r>
      <w:proofErr w:type="spellStart"/>
      <w:r w:rsidRPr="001C5867">
        <w:t>Phoomchai</w:t>
      </w:r>
      <w:proofErr w:type="spellEnd"/>
      <w:r w:rsidRPr="001C5867">
        <w:t xml:space="preserve"> Audit Ltd.</w:t>
      </w:r>
    </w:p>
    <w:p w14:paraId="5E73A02F" w14:textId="77777777" w:rsidR="003A749F" w:rsidRPr="001C5867" w:rsidRDefault="003A749F" w:rsidP="003A749F">
      <w:pPr>
        <w:tabs>
          <w:tab w:val="left" w:pos="540"/>
          <w:tab w:val="left" w:pos="9540"/>
        </w:tabs>
        <w:spacing w:line="240" w:lineRule="atLeast"/>
        <w:ind w:right="99"/>
      </w:pPr>
      <w:smartTag w:uri="urn:schemas-microsoft-com:office:smarttags" w:element="City">
        <w:smartTag w:uri="urn:schemas-microsoft-com:office:smarttags" w:element="place">
          <w:r w:rsidRPr="001C5867">
            <w:t>Bangkok</w:t>
          </w:r>
        </w:smartTag>
      </w:smartTag>
    </w:p>
    <w:p w14:paraId="18FA56C6" w14:textId="262E1E50" w:rsidR="003A749F" w:rsidRPr="001C5867" w:rsidRDefault="004552D0" w:rsidP="00A1393B">
      <w:pPr>
        <w:tabs>
          <w:tab w:val="left" w:pos="540"/>
          <w:tab w:val="left" w:pos="9540"/>
        </w:tabs>
        <w:spacing w:line="240" w:lineRule="atLeast"/>
        <w:ind w:right="99"/>
      </w:pPr>
      <w:r>
        <w:t>2</w:t>
      </w:r>
      <w:r w:rsidR="00BA55DF">
        <w:t>5</w:t>
      </w:r>
      <w:r>
        <w:t xml:space="preserve"> February 202</w:t>
      </w:r>
      <w:r w:rsidR="00A75949">
        <w:t>2</w:t>
      </w:r>
    </w:p>
    <w:p w14:paraId="7BE8C1C8" w14:textId="189B19BF" w:rsidR="00613B5A" w:rsidRPr="00725ADD" w:rsidRDefault="00613B5A" w:rsidP="00725ADD">
      <w:pPr>
        <w:ind w:left="540"/>
        <w:jc w:val="both"/>
        <w:rPr>
          <w:rtl/>
          <w:cs/>
        </w:rPr>
      </w:pPr>
    </w:p>
    <w:sectPr w:rsidR="00613B5A" w:rsidRPr="00725ADD" w:rsidSect="001167F3">
      <w:headerReference w:type="default" r:id="rId16"/>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54B2E" w14:textId="77777777" w:rsidR="00594468" w:rsidRDefault="00594468">
      <w:r>
        <w:separator/>
      </w:r>
    </w:p>
  </w:endnote>
  <w:endnote w:type="continuationSeparator" w:id="0">
    <w:p w14:paraId="7C6233F2" w14:textId="77777777" w:rsidR="00594468" w:rsidRDefault="00594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E0C7" w14:textId="77777777" w:rsidR="0040153D" w:rsidRDefault="0040153D"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40153D" w:rsidRDefault="0040153D" w:rsidP="00E1325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40153D" w:rsidRPr="00EC6F78" w:rsidRDefault="0040153D"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0127820"/>
      <w:docPartObj>
        <w:docPartGallery w:val="Page Numbers (Bottom of Page)"/>
        <w:docPartUnique/>
      </w:docPartObj>
    </w:sdtPr>
    <w:sdtEndPr>
      <w:rPr>
        <w:i w:val="0"/>
        <w:iCs w:val="0"/>
        <w:noProof/>
        <w:color w:val="auto"/>
        <w:sz w:val="22"/>
        <w:szCs w:val="22"/>
      </w:rPr>
    </w:sdtEndPr>
    <w:sdtContent>
      <w:p w14:paraId="15C112E2" w14:textId="6A9A94EE" w:rsidR="0040153D" w:rsidRPr="00A348BA" w:rsidRDefault="0040153D">
        <w:pPr>
          <w:pStyle w:val="Footer"/>
          <w:jc w:val="center"/>
          <w:rPr>
            <w:i w:val="0"/>
            <w:iCs w:val="0"/>
            <w:color w:val="auto"/>
            <w:sz w:val="22"/>
            <w:szCs w:val="22"/>
          </w:rPr>
        </w:pPr>
        <w:r>
          <w:rPr>
            <w:i w:val="0"/>
            <w:iCs w:val="0"/>
            <w:color w:val="auto"/>
            <w:sz w:val="22"/>
            <w:szCs w:val="22"/>
          </w:rPr>
          <w:t>17</w:t>
        </w:r>
      </w:p>
    </w:sdtContent>
  </w:sdt>
  <w:p w14:paraId="134BEF77" w14:textId="77777777" w:rsidR="0040153D" w:rsidRDefault="0040153D" w:rsidP="00A348BA">
    <w:pPr>
      <w:pStyle w:val="Foote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74E42" w14:textId="2BE03068" w:rsidR="0040153D" w:rsidRPr="00E335F1" w:rsidRDefault="0040153D" w:rsidP="00E335F1">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1378869"/>
      <w:docPartObj>
        <w:docPartGallery w:val="Page Numbers (Bottom of Page)"/>
        <w:docPartUnique/>
      </w:docPartObj>
    </w:sdtPr>
    <w:sdtEndPr>
      <w:rPr>
        <w:i w:val="0"/>
        <w:iCs w:val="0"/>
        <w:noProof/>
        <w:color w:val="auto"/>
        <w:sz w:val="22"/>
        <w:szCs w:val="22"/>
      </w:rPr>
    </w:sdtEndPr>
    <w:sdtContent>
      <w:p w14:paraId="0F012991" w14:textId="4D5BCDBC" w:rsidR="006C2C23" w:rsidRPr="006C2C23" w:rsidRDefault="006C2C23">
        <w:pPr>
          <w:pStyle w:val="Footer"/>
          <w:jc w:val="center"/>
          <w:rPr>
            <w:i w:val="0"/>
            <w:iCs w:val="0"/>
            <w:color w:val="auto"/>
            <w:sz w:val="22"/>
            <w:szCs w:val="22"/>
          </w:rPr>
        </w:pPr>
        <w:r w:rsidRPr="006C2C23">
          <w:rPr>
            <w:i w:val="0"/>
            <w:iCs w:val="0"/>
            <w:color w:val="auto"/>
            <w:sz w:val="22"/>
            <w:szCs w:val="22"/>
          </w:rPr>
          <w:fldChar w:fldCharType="begin"/>
        </w:r>
        <w:r w:rsidRPr="006C2C23">
          <w:rPr>
            <w:i w:val="0"/>
            <w:iCs w:val="0"/>
            <w:color w:val="auto"/>
            <w:sz w:val="22"/>
            <w:szCs w:val="22"/>
          </w:rPr>
          <w:instrText xml:space="preserve"> PAGE   \* MERGEFORMAT </w:instrText>
        </w:r>
        <w:r w:rsidRPr="006C2C23">
          <w:rPr>
            <w:i w:val="0"/>
            <w:iCs w:val="0"/>
            <w:color w:val="auto"/>
            <w:sz w:val="22"/>
            <w:szCs w:val="22"/>
          </w:rPr>
          <w:fldChar w:fldCharType="separate"/>
        </w:r>
        <w:r w:rsidRPr="006C2C23">
          <w:rPr>
            <w:i w:val="0"/>
            <w:iCs w:val="0"/>
            <w:noProof/>
            <w:color w:val="auto"/>
            <w:sz w:val="22"/>
            <w:szCs w:val="22"/>
          </w:rPr>
          <w:t>2</w:t>
        </w:r>
        <w:r w:rsidRPr="006C2C23">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63F20" w14:textId="77777777" w:rsidR="00594468" w:rsidRDefault="00594468">
      <w:r>
        <w:separator/>
      </w:r>
    </w:p>
  </w:footnote>
  <w:footnote w:type="continuationSeparator" w:id="0">
    <w:p w14:paraId="01482DE3" w14:textId="77777777" w:rsidR="00594468" w:rsidRDefault="005944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A764C" w14:textId="77777777" w:rsidR="0040153D" w:rsidRPr="005471B4" w:rsidRDefault="0040153D"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29D8" w14:textId="77777777" w:rsidR="0040153D" w:rsidRDefault="0040153D" w:rsidP="005471B4">
    <w:pPr>
      <w:pStyle w:val="Header"/>
      <w:jc w:val="left"/>
      <w:rPr>
        <w:i w:val="0"/>
        <w:iCs/>
        <w:sz w:val="22"/>
        <w:szCs w:val="22"/>
      </w:rPr>
    </w:pPr>
  </w:p>
  <w:p w14:paraId="58AE3F79" w14:textId="77777777" w:rsidR="0040153D" w:rsidRDefault="0040153D" w:rsidP="005471B4">
    <w:pPr>
      <w:pStyle w:val="Header"/>
      <w:jc w:val="left"/>
      <w:rPr>
        <w:i w:val="0"/>
        <w:iCs/>
        <w:sz w:val="22"/>
        <w:szCs w:val="22"/>
      </w:rPr>
    </w:pPr>
  </w:p>
  <w:p w14:paraId="2FC5F666" w14:textId="77777777" w:rsidR="0040153D" w:rsidRDefault="0040153D" w:rsidP="005471B4">
    <w:pPr>
      <w:pStyle w:val="Header"/>
      <w:jc w:val="left"/>
      <w:rPr>
        <w:i w:val="0"/>
        <w:iCs/>
        <w:sz w:val="22"/>
        <w:szCs w:val="22"/>
      </w:rPr>
    </w:pPr>
  </w:p>
  <w:p w14:paraId="588A810B" w14:textId="77777777" w:rsidR="0040153D" w:rsidRDefault="0040153D" w:rsidP="005471B4">
    <w:pPr>
      <w:pStyle w:val="Header"/>
      <w:jc w:val="left"/>
      <w:rPr>
        <w:i w:val="0"/>
        <w:iCs/>
        <w:sz w:val="22"/>
        <w:szCs w:val="22"/>
      </w:rPr>
    </w:pPr>
  </w:p>
  <w:p w14:paraId="5485629B" w14:textId="77777777" w:rsidR="0040153D" w:rsidRDefault="0040153D" w:rsidP="005471B4">
    <w:pPr>
      <w:pStyle w:val="Header"/>
      <w:jc w:val="left"/>
      <w:rPr>
        <w:i w:val="0"/>
        <w:iCs/>
        <w:sz w:val="22"/>
        <w:szCs w:val="22"/>
      </w:rPr>
    </w:pPr>
  </w:p>
  <w:p w14:paraId="1C24A575" w14:textId="77777777" w:rsidR="0040153D" w:rsidRDefault="0040153D" w:rsidP="005471B4">
    <w:pPr>
      <w:pStyle w:val="Header"/>
      <w:jc w:val="left"/>
      <w:rPr>
        <w:i w:val="0"/>
        <w:iCs/>
        <w:sz w:val="22"/>
        <w:szCs w:val="22"/>
      </w:rPr>
    </w:pPr>
  </w:p>
  <w:p w14:paraId="44EC487A" w14:textId="77777777" w:rsidR="0040153D" w:rsidRDefault="0040153D" w:rsidP="005471B4">
    <w:pPr>
      <w:pStyle w:val="Header"/>
      <w:jc w:val="left"/>
      <w:rPr>
        <w:i w:val="0"/>
        <w:iCs/>
        <w:sz w:val="22"/>
        <w:szCs w:val="22"/>
      </w:rPr>
    </w:pPr>
  </w:p>
  <w:p w14:paraId="37A55B65" w14:textId="77777777" w:rsidR="0040153D" w:rsidRDefault="0040153D" w:rsidP="005471B4">
    <w:pPr>
      <w:pStyle w:val="Header"/>
      <w:jc w:val="left"/>
      <w:rPr>
        <w:i w:val="0"/>
        <w:iCs/>
        <w:sz w:val="22"/>
        <w:szCs w:val="22"/>
      </w:rPr>
    </w:pPr>
  </w:p>
  <w:p w14:paraId="5DAFFAD2" w14:textId="77777777" w:rsidR="0040153D" w:rsidRDefault="0040153D" w:rsidP="005471B4">
    <w:pPr>
      <w:pStyle w:val="Header"/>
      <w:jc w:val="left"/>
      <w:rPr>
        <w:i w:val="0"/>
        <w:iCs/>
        <w:sz w:val="22"/>
        <w:szCs w:val="22"/>
      </w:rPr>
    </w:pPr>
  </w:p>
  <w:p w14:paraId="43362EEB" w14:textId="77777777" w:rsidR="0040153D" w:rsidRDefault="0040153D" w:rsidP="005471B4">
    <w:pPr>
      <w:pStyle w:val="Header"/>
      <w:jc w:val="left"/>
      <w:rPr>
        <w:i w:val="0"/>
        <w:iCs/>
        <w:sz w:val="22"/>
        <w:szCs w:val="22"/>
      </w:rPr>
    </w:pPr>
  </w:p>
  <w:p w14:paraId="10B2C50A" w14:textId="77777777" w:rsidR="0040153D" w:rsidRDefault="0040153D" w:rsidP="005471B4">
    <w:pPr>
      <w:pStyle w:val="Header"/>
      <w:jc w:val="left"/>
      <w:rPr>
        <w:i w:val="0"/>
        <w:iCs/>
        <w:sz w:val="22"/>
        <w:szCs w:val="22"/>
      </w:rPr>
    </w:pPr>
  </w:p>
  <w:p w14:paraId="353DD80A" w14:textId="77777777" w:rsidR="0040153D" w:rsidRDefault="0040153D" w:rsidP="005471B4">
    <w:pPr>
      <w:pStyle w:val="Header"/>
      <w:jc w:val="left"/>
      <w:rPr>
        <w:i w:val="0"/>
        <w:iCs/>
        <w:sz w:val="22"/>
        <w:szCs w:val="22"/>
      </w:rPr>
    </w:pPr>
  </w:p>
  <w:p w14:paraId="2095D572" w14:textId="77777777" w:rsidR="0040153D" w:rsidRPr="005471B4" w:rsidRDefault="0040153D" w:rsidP="005471B4">
    <w:pPr>
      <w:pStyle w:val="Header"/>
      <w:jc w:val="left"/>
      <w:rPr>
        <w:i w:val="0"/>
        <w:iCs/>
        <w:sz w:val="22"/>
        <w:szCs w:val="2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B2DF3" w14:textId="77777777" w:rsidR="0040153D" w:rsidRDefault="0040153D" w:rsidP="0062398B">
    <w:pPr>
      <w:pStyle w:val="Header"/>
      <w:jc w:val="left"/>
      <w:rPr>
        <w:rFonts w:cs="Angsana New"/>
        <w:sz w:val="28"/>
        <w:szCs w:val="28"/>
        <w:lang w:bidi="th-TH"/>
      </w:rPr>
    </w:pPr>
  </w:p>
  <w:p w14:paraId="3CF367CC" w14:textId="77777777" w:rsidR="0040153D" w:rsidRPr="00400B8B" w:rsidRDefault="0040153D" w:rsidP="0062398B">
    <w:pPr>
      <w:pStyle w:val="Header"/>
      <w:jc w:val="left"/>
      <w:rPr>
        <w:rFonts w:cs="Angsana New"/>
        <w:sz w:val="28"/>
        <w:szCs w:val="28"/>
        <w:lang w:bidi="th-TH"/>
      </w:rPr>
    </w:pPr>
  </w:p>
  <w:p w14:paraId="422D91C0" w14:textId="77777777" w:rsidR="0040153D" w:rsidRDefault="0040153D"/>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C8174" w14:textId="7C443CD0" w:rsidR="0040153D" w:rsidRDefault="0040153D" w:rsidP="00E335F1">
    <w:pPr>
      <w:pStyle w:val="Header"/>
    </w:pPr>
  </w:p>
  <w:p w14:paraId="60DDFFA1" w14:textId="3FA4BE4C" w:rsidR="00E335F1" w:rsidRDefault="00E335F1" w:rsidP="00E335F1">
    <w:pPr>
      <w:pStyle w:val="Header"/>
    </w:pPr>
  </w:p>
  <w:p w14:paraId="2E253849" w14:textId="64ED17B8" w:rsidR="00E335F1" w:rsidRDefault="00E335F1" w:rsidP="00E335F1">
    <w:pPr>
      <w:pStyle w:val="Header"/>
    </w:pPr>
  </w:p>
  <w:p w14:paraId="76B3C774" w14:textId="69F7B6A2" w:rsidR="00E335F1" w:rsidRDefault="00E335F1" w:rsidP="00E335F1">
    <w:pPr>
      <w:pStyle w:val="Header"/>
    </w:pPr>
  </w:p>
  <w:p w14:paraId="5F264AAD" w14:textId="5B0BC947" w:rsidR="00E335F1" w:rsidRDefault="00E335F1" w:rsidP="00E335F1">
    <w:pPr>
      <w:pStyle w:val="Header"/>
    </w:pPr>
  </w:p>
  <w:p w14:paraId="6E35A15A" w14:textId="1A7BDD81" w:rsidR="00E335F1" w:rsidRDefault="00E335F1" w:rsidP="00E335F1">
    <w:pPr>
      <w:pStyle w:val="Header"/>
    </w:pPr>
  </w:p>
  <w:p w14:paraId="1CED4F3E" w14:textId="5705CBE6" w:rsidR="00E335F1" w:rsidRDefault="00E335F1" w:rsidP="00E335F1">
    <w:pPr>
      <w:pStyle w:val="Header"/>
    </w:pPr>
  </w:p>
  <w:p w14:paraId="146C103F" w14:textId="10B804A0" w:rsidR="00E335F1" w:rsidRDefault="00E335F1" w:rsidP="00E335F1">
    <w:pPr>
      <w:pStyle w:val="Header"/>
    </w:pPr>
  </w:p>
  <w:p w14:paraId="7E962964" w14:textId="61BED52A" w:rsidR="00E335F1" w:rsidRDefault="00E335F1" w:rsidP="00E335F1">
    <w:pPr>
      <w:pStyle w:val="Header"/>
    </w:pPr>
  </w:p>
  <w:p w14:paraId="7104A590" w14:textId="77777777" w:rsidR="00E335F1" w:rsidRPr="00E335F1" w:rsidRDefault="00E335F1" w:rsidP="00E335F1">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49D64" w14:textId="77777777" w:rsidR="00146249" w:rsidRDefault="00146249" w:rsidP="00146249">
    <w:pPr>
      <w:pStyle w:val="Header"/>
      <w:tabs>
        <w:tab w:val="left" w:pos="2926"/>
      </w:tabs>
      <w:jc w:val="center"/>
      <w:rPr>
        <w:rFonts w:ascii="Times New Roman Bold" w:hAnsi="Times New Roman Bold"/>
        <w:b/>
      </w:rPr>
    </w:pPr>
    <w:r>
      <w:rPr>
        <w:rFonts w:ascii="Times New Roman Bold" w:hAnsi="Times New Roman Bold"/>
        <w:b/>
      </w:rPr>
      <w:tab/>
    </w:r>
  </w:p>
  <w:p w14:paraId="3C46DDD2" w14:textId="52ADC7F1" w:rsidR="00146249" w:rsidRDefault="00146249" w:rsidP="00146249">
    <w:pPr>
      <w:pStyle w:val="Header"/>
      <w:tabs>
        <w:tab w:val="left" w:pos="2926"/>
      </w:tabs>
      <w:jc w:val="center"/>
      <w:rPr>
        <w:rFonts w:ascii="Times New Roman Bold" w:hAnsi="Times New Roman Bold"/>
        <w:b/>
      </w:rPr>
    </w:pPr>
  </w:p>
  <w:p w14:paraId="05B888A0" w14:textId="77777777" w:rsidR="00146249" w:rsidRDefault="00146249" w:rsidP="00146249">
    <w:pPr>
      <w:pStyle w:val="Header"/>
      <w:tabs>
        <w:tab w:val="left" w:pos="2926"/>
      </w:tabs>
      <w:jc w:val="center"/>
      <w:rPr>
        <w:rFonts w:ascii="Times New Roman Bold" w:hAnsi="Times New Roman Bold"/>
        <w:b/>
      </w:rPr>
    </w:pPr>
  </w:p>
  <w:p w14:paraId="135E129B" w14:textId="77777777" w:rsidR="00146249" w:rsidRDefault="00146249" w:rsidP="00146249">
    <w:pPr>
      <w:pStyle w:val="Header"/>
      <w:tabs>
        <w:tab w:val="left" w:pos="2926"/>
        <w:tab w:val="left" w:pos="5103"/>
      </w:tabs>
      <w:jc w:val="center"/>
      <w:rPr>
        <w:rFonts w:ascii="Times New Roman Bold" w:hAnsi="Times New Roman Bold"/>
        <w:b/>
      </w:rPr>
    </w:pPr>
    <w:r>
      <w:rPr>
        <w:rFonts w:ascii="Times New Roman Bold" w:hAnsi="Times New Roman Bold"/>
        <w:b/>
      </w:rPr>
      <w:tab/>
    </w:r>
  </w:p>
  <w:p w14:paraId="1AFC8BCB" w14:textId="77777777" w:rsidR="00146249" w:rsidRDefault="00146249" w:rsidP="00146249">
    <w:pPr>
      <w:pStyle w:val="Header"/>
      <w:tabs>
        <w:tab w:val="left" w:pos="2926"/>
        <w:tab w:val="left" w:pos="5103"/>
      </w:tabs>
      <w:jc w:val="center"/>
      <w:rPr>
        <w:rFonts w:ascii="Times New Roman Bold" w:hAnsi="Times New Roman Bold"/>
        <w:b/>
      </w:rPr>
    </w:pPr>
  </w:p>
  <w:p w14:paraId="658BA929" w14:textId="77777777" w:rsidR="00146249" w:rsidRPr="00ED551A" w:rsidRDefault="00146249" w:rsidP="00146249">
    <w:pPr>
      <w:pStyle w:val="Header"/>
      <w:tabs>
        <w:tab w:val="left" w:pos="2926"/>
        <w:tab w:val="left" w:pos="5103"/>
      </w:tabs>
      <w:jc w:val="center"/>
      <w:rPr>
        <w:rFonts w:ascii="Times New Roman Bold" w:hAnsi="Times New Roman Bold"/>
        <w:b/>
      </w:rPr>
    </w:pPr>
    <w:r>
      <w:rPr>
        <w:rFonts w:ascii="Times New Roman Bold" w:hAnsi="Times New Roman Bold"/>
        <w:b/>
      </w:rPr>
      <w:tab/>
    </w:r>
    <w:r>
      <w:rPr>
        <w:rFonts w:ascii="Times New Roman Bold" w:hAnsi="Times New Roman Bold"/>
        <w:b/>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EC3049"/>
    <w:multiLevelType w:val="hybridMultilevel"/>
    <w:tmpl w:val="38961CCA"/>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ED54730E">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3D655AD"/>
    <w:multiLevelType w:val="hybridMultilevel"/>
    <w:tmpl w:val="9F5C2846"/>
    <w:lvl w:ilvl="0" w:tplc="04090001">
      <w:start w:val="1"/>
      <w:numFmt w:val="bullet"/>
      <w:lvlText w:val=""/>
      <w:lvlJc w:val="left"/>
      <w:pPr>
        <w:tabs>
          <w:tab w:val="num" w:pos="720"/>
        </w:tabs>
        <w:ind w:left="720" w:hanging="360"/>
      </w:pPr>
      <w:rPr>
        <w:rFonts w:ascii="Symbol" w:hAnsi="Symbol" w:hint="default"/>
        <w:color w:val="auto"/>
        <w:sz w:val="24"/>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9254CC"/>
    <w:multiLevelType w:val="singleLevel"/>
    <w:tmpl w:val="ABF43DF6"/>
    <w:lvl w:ilvl="0">
      <w:start w:val="1"/>
      <w:numFmt w:val="bullet"/>
      <w:lvlText w:val=""/>
      <w:lvlJc w:val="left"/>
      <w:pPr>
        <w:tabs>
          <w:tab w:val="num" w:pos="340"/>
        </w:tabs>
        <w:ind w:left="340" w:hanging="340"/>
      </w:pPr>
      <w:rPr>
        <w:rFonts w:ascii="Symbol" w:hAnsi="Symbol" w:cs="Times New Roman" w:hint="default"/>
        <w:color w:val="auto"/>
        <w:sz w:val="22"/>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4"/>
  </w:num>
  <w:num w:numId="3">
    <w:abstractNumId w:val="17"/>
  </w:num>
  <w:num w:numId="4">
    <w:abstractNumId w:val="15"/>
  </w:num>
  <w:num w:numId="5">
    <w:abstractNumId w:val="25"/>
  </w:num>
  <w:num w:numId="6">
    <w:abstractNumId w:val="21"/>
  </w:num>
  <w:num w:numId="7">
    <w:abstractNumId w:val="9"/>
  </w:num>
  <w:num w:numId="8">
    <w:abstractNumId w:val="18"/>
  </w:num>
  <w:num w:numId="9">
    <w:abstractNumId w:val="7"/>
  </w:num>
  <w:num w:numId="10">
    <w:abstractNumId w:val="1"/>
  </w:num>
  <w:num w:numId="11">
    <w:abstractNumId w:val="0"/>
  </w:num>
  <w:num w:numId="12">
    <w:abstractNumId w:val="19"/>
  </w:num>
  <w:num w:numId="13">
    <w:abstractNumId w:val="2"/>
  </w:num>
  <w:num w:numId="14">
    <w:abstractNumId w:val="8"/>
  </w:num>
  <w:num w:numId="15">
    <w:abstractNumId w:val="12"/>
  </w:num>
  <w:num w:numId="16">
    <w:abstractNumId w:val="4"/>
  </w:num>
  <w:num w:numId="17">
    <w:abstractNumId w:val="23"/>
  </w:num>
  <w:num w:numId="18">
    <w:abstractNumId w:val="20"/>
  </w:num>
  <w:num w:numId="19">
    <w:abstractNumId w:val="10"/>
  </w:num>
  <w:num w:numId="20">
    <w:abstractNumId w:val="13"/>
  </w:num>
  <w:num w:numId="21">
    <w:abstractNumId w:val="3"/>
  </w:num>
  <w:num w:numId="22">
    <w:abstractNumId w:val="16"/>
  </w:num>
  <w:num w:numId="23">
    <w:abstractNumId w:val="24"/>
  </w:num>
  <w:num w:numId="24">
    <w:abstractNumId w:val="11"/>
  </w:num>
  <w:num w:numId="25">
    <w:abstractNumId w:val="6"/>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70"/>
    <w:rsid w:val="000003F5"/>
    <w:rsid w:val="00000502"/>
    <w:rsid w:val="0000064E"/>
    <w:rsid w:val="00000776"/>
    <w:rsid w:val="00000EB5"/>
    <w:rsid w:val="00001161"/>
    <w:rsid w:val="0000122C"/>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0A"/>
    <w:rsid w:val="000044EB"/>
    <w:rsid w:val="000045E0"/>
    <w:rsid w:val="0000472B"/>
    <w:rsid w:val="00004AB7"/>
    <w:rsid w:val="00004AEE"/>
    <w:rsid w:val="00004D5B"/>
    <w:rsid w:val="00005204"/>
    <w:rsid w:val="0000569A"/>
    <w:rsid w:val="000058DB"/>
    <w:rsid w:val="000059DE"/>
    <w:rsid w:val="00005BBE"/>
    <w:rsid w:val="00005E06"/>
    <w:rsid w:val="00005F6E"/>
    <w:rsid w:val="0000603C"/>
    <w:rsid w:val="00006320"/>
    <w:rsid w:val="00006713"/>
    <w:rsid w:val="00006815"/>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59C"/>
    <w:rsid w:val="00011D3C"/>
    <w:rsid w:val="00011F24"/>
    <w:rsid w:val="000122EC"/>
    <w:rsid w:val="000124FD"/>
    <w:rsid w:val="000125B0"/>
    <w:rsid w:val="0001260E"/>
    <w:rsid w:val="000127BD"/>
    <w:rsid w:val="000127FB"/>
    <w:rsid w:val="00012A65"/>
    <w:rsid w:val="00012CE6"/>
    <w:rsid w:val="0001336D"/>
    <w:rsid w:val="000134F1"/>
    <w:rsid w:val="00013783"/>
    <w:rsid w:val="000137C4"/>
    <w:rsid w:val="0001381E"/>
    <w:rsid w:val="00013FBE"/>
    <w:rsid w:val="0001448D"/>
    <w:rsid w:val="00014798"/>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95"/>
    <w:rsid w:val="000173F1"/>
    <w:rsid w:val="000174BD"/>
    <w:rsid w:val="00017700"/>
    <w:rsid w:val="00017DF1"/>
    <w:rsid w:val="00020021"/>
    <w:rsid w:val="00020403"/>
    <w:rsid w:val="0002060E"/>
    <w:rsid w:val="00020703"/>
    <w:rsid w:val="0002095D"/>
    <w:rsid w:val="000209D4"/>
    <w:rsid w:val="00020D2E"/>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7F"/>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189"/>
    <w:rsid w:val="00027397"/>
    <w:rsid w:val="00027435"/>
    <w:rsid w:val="000274E8"/>
    <w:rsid w:val="0002761D"/>
    <w:rsid w:val="000278B8"/>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2BB4"/>
    <w:rsid w:val="00033176"/>
    <w:rsid w:val="000331A6"/>
    <w:rsid w:val="000332EC"/>
    <w:rsid w:val="00033408"/>
    <w:rsid w:val="000337C3"/>
    <w:rsid w:val="00033A2B"/>
    <w:rsid w:val="00034331"/>
    <w:rsid w:val="00034404"/>
    <w:rsid w:val="0003469A"/>
    <w:rsid w:val="000346BC"/>
    <w:rsid w:val="00034AC2"/>
    <w:rsid w:val="00034B21"/>
    <w:rsid w:val="000350B6"/>
    <w:rsid w:val="000351E8"/>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3F"/>
    <w:rsid w:val="00042DF0"/>
    <w:rsid w:val="00043339"/>
    <w:rsid w:val="00043515"/>
    <w:rsid w:val="00043564"/>
    <w:rsid w:val="0004364C"/>
    <w:rsid w:val="00043850"/>
    <w:rsid w:val="00043B1B"/>
    <w:rsid w:val="00043C4E"/>
    <w:rsid w:val="0004421A"/>
    <w:rsid w:val="0004422A"/>
    <w:rsid w:val="0004448F"/>
    <w:rsid w:val="00044548"/>
    <w:rsid w:val="000448D7"/>
    <w:rsid w:val="00044A7D"/>
    <w:rsid w:val="00044CBE"/>
    <w:rsid w:val="00044F88"/>
    <w:rsid w:val="000450E7"/>
    <w:rsid w:val="000450F9"/>
    <w:rsid w:val="00045449"/>
    <w:rsid w:val="00045B6A"/>
    <w:rsid w:val="00045CD3"/>
    <w:rsid w:val="00045DFD"/>
    <w:rsid w:val="00045EEB"/>
    <w:rsid w:val="00045F96"/>
    <w:rsid w:val="00046087"/>
    <w:rsid w:val="0004622A"/>
    <w:rsid w:val="00046246"/>
    <w:rsid w:val="00046262"/>
    <w:rsid w:val="00046845"/>
    <w:rsid w:val="00046884"/>
    <w:rsid w:val="0004697C"/>
    <w:rsid w:val="00046A09"/>
    <w:rsid w:val="00046CF6"/>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48E"/>
    <w:rsid w:val="0005060D"/>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85"/>
    <w:rsid w:val="00053567"/>
    <w:rsid w:val="000535EB"/>
    <w:rsid w:val="000536D2"/>
    <w:rsid w:val="00053CEF"/>
    <w:rsid w:val="00053D09"/>
    <w:rsid w:val="00053F47"/>
    <w:rsid w:val="00054397"/>
    <w:rsid w:val="0005450A"/>
    <w:rsid w:val="000545E6"/>
    <w:rsid w:val="00054A46"/>
    <w:rsid w:val="00054BD7"/>
    <w:rsid w:val="00054C5D"/>
    <w:rsid w:val="00055048"/>
    <w:rsid w:val="00055398"/>
    <w:rsid w:val="000556C5"/>
    <w:rsid w:val="00055954"/>
    <w:rsid w:val="00055D99"/>
    <w:rsid w:val="00055E10"/>
    <w:rsid w:val="0005601E"/>
    <w:rsid w:val="0005621C"/>
    <w:rsid w:val="000562A5"/>
    <w:rsid w:val="000567C2"/>
    <w:rsid w:val="000567EA"/>
    <w:rsid w:val="000568F7"/>
    <w:rsid w:val="00056C08"/>
    <w:rsid w:val="00056ED5"/>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E0"/>
    <w:rsid w:val="00063536"/>
    <w:rsid w:val="00063AE6"/>
    <w:rsid w:val="00063B54"/>
    <w:rsid w:val="00063B78"/>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28F"/>
    <w:rsid w:val="00065447"/>
    <w:rsid w:val="00065450"/>
    <w:rsid w:val="000655BC"/>
    <w:rsid w:val="0006568B"/>
    <w:rsid w:val="00065931"/>
    <w:rsid w:val="00065ABC"/>
    <w:rsid w:val="00065AC4"/>
    <w:rsid w:val="00066012"/>
    <w:rsid w:val="000660B2"/>
    <w:rsid w:val="000660F5"/>
    <w:rsid w:val="00066169"/>
    <w:rsid w:val="000661BC"/>
    <w:rsid w:val="00066228"/>
    <w:rsid w:val="00066521"/>
    <w:rsid w:val="000665D3"/>
    <w:rsid w:val="00066680"/>
    <w:rsid w:val="00066791"/>
    <w:rsid w:val="0006681D"/>
    <w:rsid w:val="0006689D"/>
    <w:rsid w:val="00066A4E"/>
    <w:rsid w:val="00066E17"/>
    <w:rsid w:val="00066F8C"/>
    <w:rsid w:val="0006752D"/>
    <w:rsid w:val="00067848"/>
    <w:rsid w:val="000678FC"/>
    <w:rsid w:val="00067A02"/>
    <w:rsid w:val="00067BB2"/>
    <w:rsid w:val="00067CC5"/>
    <w:rsid w:val="00067D30"/>
    <w:rsid w:val="00067EFC"/>
    <w:rsid w:val="0007008F"/>
    <w:rsid w:val="00070508"/>
    <w:rsid w:val="000707EE"/>
    <w:rsid w:val="000709A3"/>
    <w:rsid w:val="00070AB6"/>
    <w:rsid w:val="00070C3C"/>
    <w:rsid w:val="00070C90"/>
    <w:rsid w:val="00070DD5"/>
    <w:rsid w:val="00070F20"/>
    <w:rsid w:val="00071828"/>
    <w:rsid w:val="00071A9F"/>
    <w:rsid w:val="00071AE5"/>
    <w:rsid w:val="00071EC4"/>
    <w:rsid w:val="000722BB"/>
    <w:rsid w:val="0007232D"/>
    <w:rsid w:val="00072358"/>
    <w:rsid w:val="000724BD"/>
    <w:rsid w:val="00072533"/>
    <w:rsid w:val="000726AE"/>
    <w:rsid w:val="000728DC"/>
    <w:rsid w:val="00072945"/>
    <w:rsid w:val="0007294E"/>
    <w:rsid w:val="00072A20"/>
    <w:rsid w:val="00072CEC"/>
    <w:rsid w:val="00072CF0"/>
    <w:rsid w:val="00073154"/>
    <w:rsid w:val="000734A9"/>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1B4"/>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2F0"/>
    <w:rsid w:val="0008039E"/>
    <w:rsid w:val="00080408"/>
    <w:rsid w:val="00080412"/>
    <w:rsid w:val="00080451"/>
    <w:rsid w:val="000805E2"/>
    <w:rsid w:val="00080782"/>
    <w:rsid w:val="00080853"/>
    <w:rsid w:val="00080B35"/>
    <w:rsid w:val="00080B9D"/>
    <w:rsid w:val="00080C74"/>
    <w:rsid w:val="00080D56"/>
    <w:rsid w:val="00080DBC"/>
    <w:rsid w:val="000812B7"/>
    <w:rsid w:val="00081354"/>
    <w:rsid w:val="00081356"/>
    <w:rsid w:val="00081436"/>
    <w:rsid w:val="00081742"/>
    <w:rsid w:val="00081999"/>
    <w:rsid w:val="000819DA"/>
    <w:rsid w:val="00081A17"/>
    <w:rsid w:val="00081ACB"/>
    <w:rsid w:val="00081E0E"/>
    <w:rsid w:val="0008217F"/>
    <w:rsid w:val="000822E2"/>
    <w:rsid w:val="0008242B"/>
    <w:rsid w:val="00082644"/>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024"/>
    <w:rsid w:val="0008438E"/>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F10"/>
    <w:rsid w:val="00091F23"/>
    <w:rsid w:val="00092332"/>
    <w:rsid w:val="00092565"/>
    <w:rsid w:val="000926C2"/>
    <w:rsid w:val="00092770"/>
    <w:rsid w:val="0009280D"/>
    <w:rsid w:val="00092855"/>
    <w:rsid w:val="00092970"/>
    <w:rsid w:val="00092F39"/>
    <w:rsid w:val="00093305"/>
    <w:rsid w:val="000933C4"/>
    <w:rsid w:val="000934D7"/>
    <w:rsid w:val="0009351B"/>
    <w:rsid w:val="0009354F"/>
    <w:rsid w:val="00093552"/>
    <w:rsid w:val="000935F4"/>
    <w:rsid w:val="0009382A"/>
    <w:rsid w:val="00093A86"/>
    <w:rsid w:val="00093CA2"/>
    <w:rsid w:val="00093D2F"/>
    <w:rsid w:val="00093E1D"/>
    <w:rsid w:val="00093FB0"/>
    <w:rsid w:val="000942E4"/>
    <w:rsid w:val="00094410"/>
    <w:rsid w:val="00094474"/>
    <w:rsid w:val="00094511"/>
    <w:rsid w:val="000945F7"/>
    <w:rsid w:val="000946B2"/>
    <w:rsid w:val="00094820"/>
    <w:rsid w:val="00094B50"/>
    <w:rsid w:val="00094BB3"/>
    <w:rsid w:val="00094BE8"/>
    <w:rsid w:val="00094C4E"/>
    <w:rsid w:val="0009547C"/>
    <w:rsid w:val="000955FF"/>
    <w:rsid w:val="000956B4"/>
    <w:rsid w:val="000958BB"/>
    <w:rsid w:val="00095AAC"/>
    <w:rsid w:val="00095ADD"/>
    <w:rsid w:val="00095AF5"/>
    <w:rsid w:val="00095DB5"/>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1E3"/>
    <w:rsid w:val="000A0213"/>
    <w:rsid w:val="000A029C"/>
    <w:rsid w:val="000A03B9"/>
    <w:rsid w:val="000A0689"/>
    <w:rsid w:val="000A0942"/>
    <w:rsid w:val="000A0ADD"/>
    <w:rsid w:val="000A0AE1"/>
    <w:rsid w:val="000A1274"/>
    <w:rsid w:val="000A12FC"/>
    <w:rsid w:val="000A1424"/>
    <w:rsid w:val="000A1608"/>
    <w:rsid w:val="000A1731"/>
    <w:rsid w:val="000A1754"/>
    <w:rsid w:val="000A1785"/>
    <w:rsid w:val="000A1A35"/>
    <w:rsid w:val="000A1A47"/>
    <w:rsid w:val="000A1C5C"/>
    <w:rsid w:val="000A1D2E"/>
    <w:rsid w:val="000A1F94"/>
    <w:rsid w:val="000A1FEB"/>
    <w:rsid w:val="000A2170"/>
    <w:rsid w:val="000A2800"/>
    <w:rsid w:val="000A2CA0"/>
    <w:rsid w:val="000A2E70"/>
    <w:rsid w:val="000A2F30"/>
    <w:rsid w:val="000A31A5"/>
    <w:rsid w:val="000A33AC"/>
    <w:rsid w:val="000A356C"/>
    <w:rsid w:val="000A36BA"/>
    <w:rsid w:val="000A3B58"/>
    <w:rsid w:val="000A3C5F"/>
    <w:rsid w:val="000A3E43"/>
    <w:rsid w:val="000A41F8"/>
    <w:rsid w:val="000A420D"/>
    <w:rsid w:val="000A424C"/>
    <w:rsid w:val="000A4310"/>
    <w:rsid w:val="000A4714"/>
    <w:rsid w:val="000A48F6"/>
    <w:rsid w:val="000A49DE"/>
    <w:rsid w:val="000A4A74"/>
    <w:rsid w:val="000A4AA1"/>
    <w:rsid w:val="000A4DEE"/>
    <w:rsid w:val="000A520E"/>
    <w:rsid w:val="000A5289"/>
    <w:rsid w:val="000A52D5"/>
    <w:rsid w:val="000A5443"/>
    <w:rsid w:val="000A56B2"/>
    <w:rsid w:val="000A5866"/>
    <w:rsid w:val="000A5F57"/>
    <w:rsid w:val="000A6039"/>
    <w:rsid w:val="000A61FF"/>
    <w:rsid w:val="000A6296"/>
    <w:rsid w:val="000A6370"/>
    <w:rsid w:val="000A6457"/>
    <w:rsid w:val="000A647D"/>
    <w:rsid w:val="000A64F9"/>
    <w:rsid w:val="000A6D61"/>
    <w:rsid w:val="000A6EAA"/>
    <w:rsid w:val="000A715B"/>
    <w:rsid w:val="000A72BE"/>
    <w:rsid w:val="000A73AA"/>
    <w:rsid w:val="000A7631"/>
    <w:rsid w:val="000A7646"/>
    <w:rsid w:val="000A7889"/>
    <w:rsid w:val="000A7A83"/>
    <w:rsid w:val="000A7C33"/>
    <w:rsid w:val="000A7DA7"/>
    <w:rsid w:val="000A7F7C"/>
    <w:rsid w:val="000B0066"/>
    <w:rsid w:val="000B00F8"/>
    <w:rsid w:val="000B013F"/>
    <w:rsid w:val="000B0161"/>
    <w:rsid w:val="000B0290"/>
    <w:rsid w:val="000B04ED"/>
    <w:rsid w:val="000B05B9"/>
    <w:rsid w:val="000B080B"/>
    <w:rsid w:val="000B1108"/>
    <w:rsid w:val="000B1113"/>
    <w:rsid w:val="000B115E"/>
    <w:rsid w:val="000B15A1"/>
    <w:rsid w:val="000B15B4"/>
    <w:rsid w:val="000B1689"/>
    <w:rsid w:val="000B170F"/>
    <w:rsid w:val="000B1869"/>
    <w:rsid w:val="000B19CB"/>
    <w:rsid w:val="000B1BAC"/>
    <w:rsid w:val="000B1C5D"/>
    <w:rsid w:val="000B1F8D"/>
    <w:rsid w:val="000B2131"/>
    <w:rsid w:val="000B2906"/>
    <w:rsid w:val="000B2BCE"/>
    <w:rsid w:val="000B2E0F"/>
    <w:rsid w:val="000B2E46"/>
    <w:rsid w:val="000B2E6D"/>
    <w:rsid w:val="000B3252"/>
    <w:rsid w:val="000B33D7"/>
    <w:rsid w:val="000B35C4"/>
    <w:rsid w:val="000B36D8"/>
    <w:rsid w:val="000B3826"/>
    <w:rsid w:val="000B3958"/>
    <w:rsid w:val="000B428F"/>
    <w:rsid w:val="000B43E6"/>
    <w:rsid w:val="000B4611"/>
    <w:rsid w:val="000B4946"/>
    <w:rsid w:val="000B4A7D"/>
    <w:rsid w:val="000B4B28"/>
    <w:rsid w:val="000B510C"/>
    <w:rsid w:val="000B545F"/>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A67"/>
    <w:rsid w:val="000B7B5C"/>
    <w:rsid w:val="000B7BC9"/>
    <w:rsid w:val="000C0271"/>
    <w:rsid w:val="000C0468"/>
    <w:rsid w:val="000C0748"/>
    <w:rsid w:val="000C07FC"/>
    <w:rsid w:val="000C08DD"/>
    <w:rsid w:val="000C09C4"/>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42"/>
    <w:rsid w:val="000C39C0"/>
    <w:rsid w:val="000C3B8F"/>
    <w:rsid w:val="000C3BC1"/>
    <w:rsid w:val="000C3D27"/>
    <w:rsid w:val="000C3DED"/>
    <w:rsid w:val="000C3E93"/>
    <w:rsid w:val="000C4020"/>
    <w:rsid w:val="000C40E5"/>
    <w:rsid w:val="000C41F5"/>
    <w:rsid w:val="000C420A"/>
    <w:rsid w:val="000C4603"/>
    <w:rsid w:val="000C4723"/>
    <w:rsid w:val="000C4BCA"/>
    <w:rsid w:val="000C4D49"/>
    <w:rsid w:val="000C4DE3"/>
    <w:rsid w:val="000C52DC"/>
    <w:rsid w:val="000C5517"/>
    <w:rsid w:val="000C5564"/>
    <w:rsid w:val="000C570C"/>
    <w:rsid w:val="000C57B2"/>
    <w:rsid w:val="000C61BF"/>
    <w:rsid w:val="000C61E5"/>
    <w:rsid w:val="000C61E8"/>
    <w:rsid w:val="000C69A7"/>
    <w:rsid w:val="000C6C1F"/>
    <w:rsid w:val="000C6C61"/>
    <w:rsid w:val="000C6F0F"/>
    <w:rsid w:val="000C712C"/>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66"/>
    <w:rsid w:val="000D59CA"/>
    <w:rsid w:val="000D5AC8"/>
    <w:rsid w:val="000D5B6F"/>
    <w:rsid w:val="000D5CED"/>
    <w:rsid w:val="000D5E62"/>
    <w:rsid w:val="000D60B5"/>
    <w:rsid w:val="000D6338"/>
    <w:rsid w:val="000D6346"/>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3E87"/>
    <w:rsid w:val="000E40F7"/>
    <w:rsid w:val="000E42E1"/>
    <w:rsid w:val="000E4305"/>
    <w:rsid w:val="000E4497"/>
    <w:rsid w:val="000E44D4"/>
    <w:rsid w:val="000E4517"/>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E0"/>
    <w:rsid w:val="000E626E"/>
    <w:rsid w:val="000E6472"/>
    <w:rsid w:val="000E66A4"/>
    <w:rsid w:val="000E6A06"/>
    <w:rsid w:val="000E6BDA"/>
    <w:rsid w:val="000E6F8C"/>
    <w:rsid w:val="000E71AE"/>
    <w:rsid w:val="000E72B1"/>
    <w:rsid w:val="000E75E3"/>
    <w:rsid w:val="000E783C"/>
    <w:rsid w:val="000E78FF"/>
    <w:rsid w:val="000E79F4"/>
    <w:rsid w:val="000E7A91"/>
    <w:rsid w:val="000E7AB9"/>
    <w:rsid w:val="000E7B8D"/>
    <w:rsid w:val="000F01F7"/>
    <w:rsid w:val="000F02FD"/>
    <w:rsid w:val="000F034E"/>
    <w:rsid w:val="000F03DE"/>
    <w:rsid w:val="000F0661"/>
    <w:rsid w:val="000F0847"/>
    <w:rsid w:val="000F08FB"/>
    <w:rsid w:val="000F0EAD"/>
    <w:rsid w:val="000F12B4"/>
    <w:rsid w:val="000F1521"/>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E26"/>
    <w:rsid w:val="000F4B64"/>
    <w:rsid w:val="000F5076"/>
    <w:rsid w:val="000F52B4"/>
    <w:rsid w:val="000F5558"/>
    <w:rsid w:val="000F5796"/>
    <w:rsid w:val="000F5B0A"/>
    <w:rsid w:val="000F5B1E"/>
    <w:rsid w:val="000F5F24"/>
    <w:rsid w:val="000F634C"/>
    <w:rsid w:val="000F637E"/>
    <w:rsid w:val="000F63EA"/>
    <w:rsid w:val="000F65BD"/>
    <w:rsid w:val="000F6757"/>
    <w:rsid w:val="000F6857"/>
    <w:rsid w:val="000F689B"/>
    <w:rsid w:val="000F691C"/>
    <w:rsid w:val="000F69CC"/>
    <w:rsid w:val="000F6CE4"/>
    <w:rsid w:val="000F6E8D"/>
    <w:rsid w:val="000F6E9F"/>
    <w:rsid w:val="000F6FCD"/>
    <w:rsid w:val="000F72BC"/>
    <w:rsid w:val="000F72DD"/>
    <w:rsid w:val="000F7335"/>
    <w:rsid w:val="000F74AA"/>
    <w:rsid w:val="000F76C8"/>
    <w:rsid w:val="000F7AE0"/>
    <w:rsid w:val="000F7C2F"/>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6FD"/>
    <w:rsid w:val="00101889"/>
    <w:rsid w:val="00101BAD"/>
    <w:rsid w:val="00101EAC"/>
    <w:rsid w:val="001026F9"/>
    <w:rsid w:val="0010273A"/>
    <w:rsid w:val="001028E8"/>
    <w:rsid w:val="00102B64"/>
    <w:rsid w:val="00102BDC"/>
    <w:rsid w:val="00102EB1"/>
    <w:rsid w:val="00103262"/>
    <w:rsid w:val="0010369D"/>
    <w:rsid w:val="00103754"/>
    <w:rsid w:val="00103908"/>
    <w:rsid w:val="00103AA1"/>
    <w:rsid w:val="001040AF"/>
    <w:rsid w:val="00104420"/>
    <w:rsid w:val="001045A9"/>
    <w:rsid w:val="00104A82"/>
    <w:rsid w:val="00104BE4"/>
    <w:rsid w:val="00104D7E"/>
    <w:rsid w:val="00105028"/>
    <w:rsid w:val="001057A3"/>
    <w:rsid w:val="00105B17"/>
    <w:rsid w:val="00105C94"/>
    <w:rsid w:val="00105F42"/>
    <w:rsid w:val="00106049"/>
    <w:rsid w:val="0010645A"/>
    <w:rsid w:val="00106963"/>
    <w:rsid w:val="001069AD"/>
    <w:rsid w:val="00106BFF"/>
    <w:rsid w:val="00106DD9"/>
    <w:rsid w:val="0010706A"/>
    <w:rsid w:val="0010746C"/>
    <w:rsid w:val="00107940"/>
    <w:rsid w:val="00107A8E"/>
    <w:rsid w:val="00107BB5"/>
    <w:rsid w:val="00107DFB"/>
    <w:rsid w:val="00107E75"/>
    <w:rsid w:val="00107FD4"/>
    <w:rsid w:val="00110710"/>
    <w:rsid w:val="001108AD"/>
    <w:rsid w:val="00110B4F"/>
    <w:rsid w:val="001112DD"/>
    <w:rsid w:val="0011142F"/>
    <w:rsid w:val="00111570"/>
    <w:rsid w:val="0011197B"/>
    <w:rsid w:val="001119F5"/>
    <w:rsid w:val="00111AB4"/>
    <w:rsid w:val="00111E40"/>
    <w:rsid w:val="00111F13"/>
    <w:rsid w:val="00111F18"/>
    <w:rsid w:val="001122FA"/>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392"/>
    <w:rsid w:val="001154C2"/>
    <w:rsid w:val="00115908"/>
    <w:rsid w:val="001162CD"/>
    <w:rsid w:val="001163C1"/>
    <w:rsid w:val="00116633"/>
    <w:rsid w:val="001166C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A41"/>
    <w:rsid w:val="00121CFD"/>
    <w:rsid w:val="00121D0E"/>
    <w:rsid w:val="00121E46"/>
    <w:rsid w:val="00121E55"/>
    <w:rsid w:val="00121E70"/>
    <w:rsid w:val="00121EE5"/>
    <w:rsid w:val="00121FC2"/>
    <w:rsid w:val="001222AE"/>
    <w:rsid w:val="001222C2"/>
    <w:rsid w:val="001224F0"/>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EB"/>
    <w:rsid w:val="001269B8"/>
    <w:rsid w:val="001269F0"/>
    <w:rsid w:val="00126F32"/>
    <w:rsid w:val="00127104"/>
    <w:rsid w:val="0012721E"/>
    <w:rsid w:val="0012734F"/>
    <w:rsid w:val="001274C1"/>
    <w:rsid w:val="00127629"/>
    <w:rsid w:val="00127699"/>
    <w:rsid w:val="0012770B"/>
    <w:rsid w:val="001277F4"/>
    <w:rsid w:val="00127883"/>
    <w:rsid w:val="001278DD"/>
    <w:rsid w:val="00127913"/>
    <w:rsid w:val="001279F6"/>
    <w:rsid w:val="00127AE0"/>
    <w:rsid w:val="00127B10"/>
    <w:rsid w:val="00127DAB"/>
    <w:rsid w:val="0013008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2082"/>
    <w:rsid w:val="00132257"/>
    <w:rsid w:val="001322CD"/>
    <w:rsid w:val="001323BD"/>
    <w:rsid w:val="001325A9"/>
    <w:rsid w:val="00132896"/>
    <w:rsid w:val="001328BA"/>
    <w:rsid w:val="00132CF3"/>
    <w:rsid w:val="00132D08"/>
    <w:rsid w:val="00132F18"/>
    <w:rsid w:val="0013300B"/>
    <w:rsid w:val="0013312D"/>
    <w:rsid w:val="001331EE"/>
    <w:rsid w:val="001335A0"/>
    <w:rsid w:val="001336F2"/>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4C"/>
    <w:rsid w:val="0013574E"/>
    <w:rsid w:val="00135BBA"/>
    <w:rsid w:val="00135DCE"/>
    <w:rsid w:val="00136059"/>
    <w:rsid w:val="00136410"/>
    <w:rsid w:val="00136614"/>
    <w:rsid w:val="00136734"/>
    <w:rsid w:val="00136767"/>
    <w:rsid w:val="001367C0"/>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136"/>
    <w:rsid w:val="00142364"/>
    <w:rsid w:val="0014240A"/>
    <w:rsid w:val="0014243F"/>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976"/>
    <w:rsid w:val="00145EF4"/>
    <w:rsid w:val="00145FD7"/>
    <w:rsid w:val="00146249"/>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15F"/>
    <w:rsid w:val="0015073C"/>
    <w:rsid w:val="00150793"/>
    <w:rsid w:val="0015095F"/>
    <w:rsid w:val="00150976"/>
    <w:rsid w:val="001509B5"/>
    <w:rsid w:val="00150BAC"/>
    <w:rsid w:val="00150C2F"/>
    <w:rsid w:val="00150C96"/>
    <w:rsid w:val="00150F83"/>
    <w:rsid w:val="0015133F"/>
    <w:rsid w:val="00151613"/>
    <w:rsid w:val="0015167F"/>
    <w:rsid w:val="00151ADB"/>
    <w:rsid w:val="00151B9F"/>
    <w:rsid w:val="00151C78"/>
    <w:rsid w:val="00151CBB"/>
    <w:rsid w:val="00151DD5"/>
    <w:rsid w:val="00151E3B"/>
    <w:rsid w:val="001523E4"/>
    <w:rsid w:val="00152461"/>
    <w:rsid w:val="00152530"/>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588"/>
    <w:rsid w:val="001536BC"/>
    <w:rsid w:val="001536F5"/>
    <w:rsid w:val="001537AD"/>
    <w:rsid w:val="001539C1"/>
    <w:rsid w:val="00153A28"/>
    <w:rsid w:val="00153A9D"/>
    <w:rsid w:val="00153C2A"/>
    <w:rsid w:val="00153ECA"/>
    <w:rsid w:val="0015430A"/>
    <w:rsid w:val="001543E1"/>
    <w:rsid w:val="001546D4"/>
    <w:rsid w:val="0015483D"/>
    <w:rsid w:val="00154944"/>
    <w:rsid w:val="0015494C"/>
    <w:rsid w:val="00154BD9"/>
    <w:rsid w:val="00154CC8"/>
    <w:rsid w:val="00154D53"/>
    <w:rsid w:val="00154EAD"/>
    <w:rsid w:val="00154F07"/>
    <w:rsid w:val="00154F17"/>
    <w:rsid w:val="00154FA2"/>
    <w:rsid w:val="0015519B"/>
    <w:rsid w:val="001551E7"/>
    <w:rsid w:val="00155BAC"/>
    <w:rsid w:val="00155BEA"/>
    <w:rsid w:val="00155CF7"/>
    <w:rsid w:val="00155E7A"/>
    <w:rsid w:val="00156053"/>
    <w:rsid w:val="00156137"/>
    <w:rsid w:val="00156242"/>
    <w:rsid w:val="00156307"/>
    <w:rsid w:val="00156308"/>
    <w:rsid w:val="00156523"/>
    <w:rsid w:val="001565E2"/>
    <w:rsid w:val="00156646"/>
    <w:rsid w:val="001568A5"/>
    <w:rsid w:val="001568D1"/>
    <w:rsid w:val="00156ACA"/>
    <w:rsid w:val="00156B4B"/>
    <w:rsid w:val="00156E0D"/>
    <w:rsid w:val="00156F77"/>
    <w:rsid w:val="00157220"/>
    <w:rsid w:val="00157222"/>
    <w:rsid w:val="0015725D"/>
    <w:rsid w:val="00157467"/>
    <w:rsid w:val="00157475"/>
    <w:rsid w:val="00157572"/>
    <w:rsid w:val="00157792"/>
    <w:rsid w:val="00157C4F"/>
    <w:rsid w:val="00157CBD"/>
    <w:rsid w:val="0016025D"/>
    <w:rsid w:val="00160761"/>
    <w:rsid w:val="0016121D"/>
    <w:rsid w:val="00161864"/>
    <w:rsid w:val="00161A27"/>
    <w:rsid w:val="0016209C"/>
    <w:rsid w:val="0016224D"/>
    <w:rsid w:val="00162257"/>
    <w:rsid w:val="001622EA"/>
    <w:rsid w:val="001623E6"/>
    <w:rsid w:val="0016249E"/>
    <w:rsid w:val="00162724"/>
    <w:rsid w:val="00162850"/>
    <w:rsid w:val="001628BB"/>
    <w:rsid w:val="001629E8"/>
    <w:rsid w:val="00162A6E"/>
    <w:rsid w:val="00162CDA"/>
    <w:rsid w:val="0016314A"/>
    <w:rsid w:val="001632B6"/>
    <w:rsid w:val="0016344E"/>
    <w:rsid w:val="0016348C"/>
    <w:rsid w:val="001635AD"/>
    <w:rsid w:val="0016371F"/>
    <w:rsid w:val="0016374A"/>
    <w:rsid w:val="0016393A"/>
    <w:rsid w:val="00163A52"/>
    <w:rsid w:val="00163E3C"/>
    <w:rsid w:val="001640FD"/>
    <w:rsid w:val="00164563"/>
    <w:rsid w:val="00164685"/>
    <w:rsid w:val="001647C1"/>
    <w:rsid w:val="00164839"/>
    <w:rsid w:val="001649DC"/>
    <w:rsid w:val="00164BFE"/>
    <w:rsid w:val="00164E26"/>
    <w:rsid w:val="001650C1"/>
    <w:rsid w:val="00165514"/>
    <w:rsid w:val="00165718"/>
    <w:rsid w:val="0016589B"/>
    <w:rsid w:val="001658AE"/>
    <w:rsid w:val="00165A21"/>
    <w:rsid w:val="00165ADF"/>
    <w:rsid w:val="00165BFC"/>
    <w:rsid w:val="00165E1A"/>
    <w:rsid w:val="00165FEE"/>
    <w:rsid w:val="001660F4"/>
    <w:rsid w:val="00166555"/>
    <w:rsid w:val="00166590"/>
    <w:rsid w:val="00166595"/>
    <w:rsid w:val="0016689C"/>
    <w:rsid w:val="00166A92"/>
    <w:rsid w:val="00166D06"/>
    <w:rsid w:val="0016726A"/>
    <w:rsid w:val="001675E1"/>
    <w:rsid w:val="001675EB"/>
    <w:rsid w:val="0016789C"/>
    <w:rsid w:val="00167933"/>
    <w:rsid w:val="00167BD5"/>
    <w:rsid w:val="00167F0B"/>
    <w:rsid w:val="00170015"/>
    <w:rsid w:val="001709DD"/>
    <w:rsid w:val="00170A30"/>
    <w:rsid w:val="00170A5F"/>
    <w:rsid w:val="00170D2F"/>
    <w:rsid w:val="00170D65"/>
    <w:rsid w:val="00170DCD"/>
    <w:rsid w:val="00170FBC"/>
    <w:rsid w:val="00171080"/>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43"/>
    <w:rsid w:val="00172CA5"/>
    <w:rsid w:val="001730B1"/>
    <w:rsid w:val="00173154"/>
    <w:rsid w:val="001734B4"/>
    <w:rsid w:val="0017354F"/>
    <w:rsid w:val="0017355F"/>
    <w:rsid w:val="00173591"/>
    <w:rsid w:val="001735B6"/>
    <w:rsid w:val="0017379C"/>
    <w:rsid w:val="00173A1A"/>
    <w:rsid w:val="00173A20"/>
    <w:rsid w:val="00173B76"/>
    <w:rsid w:val="00173D24"/>
    <w:rsid w:val="00173EFE"/>
    <w:rsid w:val="001743FD"/>
    <w:rsid w:val="001744BA"/>
    <w:rsid w:val="0017475E"/>
    <w:rsid w:val="0017488C"/>
    <w:rsid w:val="00174D27"/>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18A"/>
    <w:rsid w:val="00184498"/>
    <w:rsid w:val="00184776"/>
    <w:rsid w:val="0018491D"/>
    <w:rsid w:val="001849BD"/>
    <w:rsid w:val="00184A45"/>
    <w:rsid w:val="00184BCC"/>
    <w:rsid w:val="00184C1F"/>
    <w:rsid w:val="00184D24"/>
    <w:rsid w:val="00184F52"/>
    <w:rsid w:val="001850F2"/>
    <w:rsid w:val="001852E7"/>
    <w:rsid w:val="001852EF"/>
    <w:rsid w:val="00185453"/>
    <w:rsid w:val="00185488"/>
    <w:rsid w:val="001856E5"/>
    <w:rsid w:val="00185708"/>
    <w:rsid w:val="001858B2"/>
    <w:rsid w:val="00185AF3"/>
    <w:rsid w:val="00185C52"/>
    <w:rsid w:val="0018608A"/>
    <w:rsid w:val="00186489"/>
    <w:rsid w:val="001865C3"/>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5"/>
    <w:rsid w:val="00193038"/>
    <w:rsid w:val="001930DB"/>
    <w:rsid w:val="001932A9"/>
    <w:rsid w:val="0019337A"/>
    <w:rsid w:val="00193543"/>
    <w:rsid w:val="00193831"/>
    <w:rsid w:val="001938B0"/>
    <w:rsid w:val="001938F5"/>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0AF"/>
    <w:rsid w:val="001A025A"/>
    <w:rsid w:val="001A02A5"/>
    <w:rsid w:val="001A02B7"/>
    <w:rsid w:val="001A039D"/>
    <w:rsid w:val="001A04D1"/>
    <w:rsid w:val="001A05B6"/>
    <w:rsid w:val="001A0624"/>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C2A"/>
    <w:rsid w:val="001A1D1E"/>
    <w:rsid w:val="001A1DA1"/>
    <w:rsid w:val="001A1E04"/>
    <w:rsid w:val="001A20D7"/>
    <w:rsid w:val="001A242A"/>
    <w:rsid w:val="001A24A1"/>
    <w:rsid w:val="001A279C"/>
    <w:rsid w:val="001A2834"/>
    <w:rsid w:val="001A288F"/>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81B"/>
    <w:rsid w:val="001A48FE"/>
    <w:rsid w:val="001A4A77"/>
    <w:rsid w:val="001A4EE1"/>
    <w:rsid w:val="001A5151"/>
    <w:rsid w:val="001A5536"/>
    <w:rsid w:val="001A553F"/>
    <w:rsid w:val="001A562D"/>
    <w:rsid w:val="001A56F0"/>
    <w:rsid w:val="001A5826"/>
    <w:rsid w:val="001A59EA"/>
    <w:rsid w:val="001A5C42"/>
    <w:rsid w:val="001A5C9F"/>
    <w:rsid w:val="001A5D0E"/>
    <w:rsid w:val="001A5EBA"/>
    <w:rsid w:val="001A5F42"/>
    <w:rsid w:val="001A605E"/>
    <w:rsid w:val="001A61CA"/>
    <w:rsid w:val="001A649E"/>
    <w:rsid w:val="001A64FE"/>
    <w:rsid w:val="001A66F9"/>
    <w:rsid w:val="001A6A4C"/>
    <w:rsid w:val="001A6D21"/>
    <w:rsid w:val="001A6D71"/>
    <w:rsid w:val="001A6FFA"/>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2C6"/>
    <w:rsid w:val="001B166F"/>
    <w:rsid w:val="001B17A2"/>
    <w:rsid w:val="001B198C"/>
    <w:rsid w:val="001B1AA9"/>
    <w:rsid w:val="001B1AFC"/>
    <w:rsid w:val="001B1EE3"/>
    <w:rsid w:val="001B1F2B"/>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7D"/>
    <w:rsid w:val="001B4992"/>
    <w:rsid w:val="001B4FFF"/>
    <w:rsid w:val="001B5115"/>
    <w:rsid w:val="001B5616"/>
    <w:rsid w:val="001B57D9"/>
    <w:rsid w:val="001B57EB"/>
    <w:rsid w:val="001B6286"/>
    <w:rsid w:val="001B63EC"/>
    <w:rsid w:val="001B6579"/>
    <w:rsid w:val="001B65B1"/>
    <w:rsid w:val="001B66CD"/>
    <w:rsid w:val="001B673A"/>
    <w:rsid w:val="001B68C0"/>
    <w:rsid w:val="001B6B24"/>
    <w:rsid w:val="001B6D88"/>
    <w:rsid w:val="001B6DA4"/>
    <w:rsid w:val="001B6FFF"/>
    <w:rsid w:val="001B7298"/>
    <w:rsid w:val="001B7465"/>
    <w:rsid w:val="001B774C"/>
    <w:rsid w:val="001B77AC"/>
    <w:rsid w:val="001B7ABE"/>
    <w:rsid w:val="001B7B59"/>
    <w:rsid w:val="001B7D37"/>
    <w:rsid w:val="001B7F7F"/>
    <w:rsid w:val="001C0106"/>
    <w:rsid w:val="001C028A"/>
    <w:rsid w:val="001C02C9"/>
    <w:rsid w:val="001C0391"/>
    <w:rsid w:val="001C05F2"/>
    <w:rsid w:val="001C07B0"/>
    <w:rsid w:val="001C08A9"/>
    <w:rsid w:val="001C0900"/>
    <w:rsid w:val="001C0FF2"/>
    <w:rsid w:val="001C108C"/>
    <w:rsid w:val="001C10EC"/>
    <w:rsid w:val="001C1139"/>
    <w:rsid w:val="001C11E4"/>
    <w:rsid w:val="001C120C"/>
    <w:rsid w:val="001C143E"/>
    <w:rsid w:val="001C19C2"/>
    <w:rsid w:val="001C19EE"/>
    <w:rsid w:val="001C1DB8"/>
    <w:rsid w:val="001C202A"/>
    <w:rsid w:val="001C2053"/>
    <w:rsid w:val="001C234D"/>
    <w:rsid w:val="001C2468"/>
    <w:rsid w:val="001C2489"/>
    <w:rsid w:val="001C2490"/>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60F"/>
    <w:rsid w:val="001C777F"/>
    <w:rsid w:val="001C786A"/>
    <w:rsid w:val="001C792F"/>
    <w:rsid w:val="001C7B9A"/>
    <w:rsid w:val="001C7D44"/>
    <w:rsid w:val="001C7F27"/>
    <w:rsid w:val="001C7F48"/>
    <w:rsid w:val="001D03CE"/>
    <w:rsid w:val="001D0982"/>
    <w:rsid w:val="001D0AE9"/>
    <w:rsid w:val="001D0CC9"/>
    <w:rsid w:val="001D0E4C"/>
    <w:rsid w:val="001D162E"/>
    <w:rsid w:val="001D17BF"/>
    <w:rsid w:val="001D1A0A"/>
    <w:rsid w:val="001D1C1F"/>
    <w:rsid w:val="001D1D66"/>
    <w:rsid w:val="001D1D6A"/>
    <w:rsid w:val="001D1EC0"/>
    <w:rsid w:val="001D200F"/>
    <w:rsid w:val="001D20B5"/>
    <w:rsid w:val="001D21E5"/>
    <w:rsid w:val="001D2564"/>
    <w:rsid w:val="001D2668"/>
    <w:rsid w:val="001D2694"/>
    <w:rsid w:val="001D2794"/>
    <w:rsid w:val="001D2831"/>
    <w:rsid w:val="001D296B"/>
    <w:rsid w:val="001D2C41"/>
    <w:rsid w:val="001D2CCB"/>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C1E"/>
    <w:rsid w:val="001D4C2E"/>
    <w:rsid w:val="001D4C4B"/>
    <w:rsid w:val="001D4D81"/>
    <w:rsid w:val="001D4E77"/>
    <w:rsid w:val="001D50EE"/>
    <w:rsid w:val="001D5179"/>
    <w:rsid w:val="001D51E7"/>
    <w:rsid w:val="001D573E"/>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10F5"/>
    <w:rsid w:val="001E12F9"/>
    <w:rsid w:val="001E1564"/>
    <w:rsid w:val="001E1829"/>
    <w:rsid w:val="001E1894"/>
    <w:rsid w:val="001E1CC5"/>
    <w:rsid w:val="001E1D87"/>
    <w:rsid w:val="001E1EE3"/>
    <w:rsid w:val="001E1F07"/>
    <w:rsid w:val="001E1F56"/>
    <w:rsid w:val="001E1F6E"/>
    <w:rsid w:val="001E2027"/>
    <w:rsid w:val="001E204F"/>
    <w:rsid w:val="001E2264"/>
    <w:rsid w:val="001E226A"/>
    <w:rsid w:val="001E24CF"/>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F58"/>
    <w:rsid w:val="001F1FC9"/>
    <w:rsid w:val="001F1FCE"/>
    <w:rsid w:val="001F214E"/>
    <w:rsid w:val="001F22BA"/>
    <w:rsid w:val="001F2350"/>
    <w:rsid w:val="001F2363"/>
    <w:rsid w:val="001F23AB"/>
    <w:rsid w:val="001F2415"/>
    <w:rsid w:val="001F2489"/>
    <w:rsid w:val="001F25CA"/>
    <w:rsid w:val="001F2826"/>
    <w:rsid w:val="001F2AEA"/>
    <w:rsid w:val="001F2B28"/>
    <w:rsid w:val="001F2BBA"/>
    <w:rsid w:val="001F2FFC"/>
    <w:rsid w:val="001F3278"/>
    <w:rsid w:val="001F3854"/>
    <w:rsid w:val="001F3BAC"/>
    <w:rsid w:val="001F4221"/>
    <w:rsid w:val="001F4406"/>
    <w:rsid w:val="001F49F8"/>
    <w:rsid w:val="001F4AC9"/>
    <w:rsid w:val="001F4B4C"/>
    <w:rsid w:val="001F4C5D"/>
    <w:rsid w:val="001F4F63"/>
    <w:rsid w:val="001F51E0"/>
    <w:rsid w:val="001F536F"/>
    <w:rsid w:val="001F54A6"/>
    <w:rsid w:val="001F57A1"/>
    <w:rsid w:val="001F5805"/>
    <w:rsid w:val="001F597D"/>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836"/>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7D"/>
    <w:rsid w:val="00205EC7"/>
    <w:rsid w:val="00205EDD"/>
    <w:rsid w:val="00205FFE"/>
    <w:rsid w:val="00206390"/>
    <w:rsid w:val="002063F4"/>
    <w:rsid w:val="002065EA"/>
    <w:rsid w:val="0020673F"/>
    <w:rsid w:val="002068C5"/>
    <w:rsid w:val="00206A1B"/>
    <w:rsid w:val="00206B6E"/>
    <w:rsid w:val="00206C9B"/>
    <w:rsid w:val="00206CD8"/>
    <w:rsid w:val="00206E17"/>
    <w:rsid w:val="00206E95"/>
    <w:rsid w:val="00206EA4"/>
    <w:rsid w:val="00207059"/>
    <w:rsid w:val="00207284"/>
    <w:rsid w:val="00207531"/>
    <w:rsid w:val="00207855"/>
    <w:rsid w:val="002078EA"/>
    <w:rsid w:val="00207AEC"/>
    <w:rsid w:val="00207B45"/>
    <w:rsid w:val="00207BA6"/>
    <w:rsid w:val="00207C14"/>
    <w:rsid w:val="00207EB5"/>
    <w:rsid w:val="00207F28"/>
    <w:rsid w:val="00207FE9"/>
    <w:rsid w:val="00210015"/>
    <w:rsid w:val="00210897"/>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755"/>
    <w:rsid w:val="00213A72"/>
    <w:rsid w:val="00213F4E"/>
    <w:rsid w:val="002140B8"/>
    <w:rsid w:val="0021410B"/>
    <w:rsid w:val="00214377"/>
    <w:rsid w:val="002143F6"/>
    <w:rsid w:val="00214587"/>
    <w:rsid w:val="0021465C"/>
    <w:rsid w:val="00214693"/>
    <w:rsid w:val="002147A0"/>
    <w:rsid w:val="0021484B"/>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2C5"/>
    <w:rsid w:val="00217409"/>
    <w:rsid w:val="00217531"/>
    <w:rsid w:val="0021791C"/>
    <w:rsid w:val="00217F94"/>
    <w:rsid w:val="002203E7"/>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1EC1"/>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4036"/>
    <w:rsid w:val="002241B3"/>
    <w:rsid w:val="002243E8"/>
    <w:rsid w:val="00224470"/>
    <w:rsid w:val="00224496"/>
    <w:rsid w:val="00224518"/>
    <w:rsid w:val="002247F0"/>
    <w:rsid w:val="00224947"/>
    <w:rsid w:val="00225013"/>
    <w:rsid w:val="00225071"/>
    <w:rsid w:val="002250C1"/>
    <w:rsid w:val="0022538B"/>
    <w:rsid w:val="0022559D"/>
    <w:rsid w:val="00225742"/>
    <w:rsid w:val="002257B4"/>
    <w:rsid w:val="00225AB8"/>
    <w:rsid w:val="00225C4B"/>
    <w:rsid w:val="00225E07"/>
    <w:rsid w:val="00225F62"/>
    <w:rsid w:val="00226071"/>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DC2"/>
    <w:rsid w:val="00233EE0"/>
    <w:rsid w:val="00233F55"/>
    <w:rsid w:val="00234210"/>
    <w:rsid w:val="002342E9"/>
    <w:rsid w:val="002342EA"/>
    <w:rsid w:val="0023457A"/>
    <w:rsid w:val="00234658"/>
    <w:rsid w:val="0023499B"/>
    <w:rsid w:val="00234D13"/>
    <w:rsid w:val="00234EEC"/>
    <w:rsid w:val="00235246"/>
    <w:rsid w:val="00235249"/>
    <w:rsid w:val="00235569"/>
    <w:rsid w:val="0023596B"/>
    <w:rsid w:val="00235C16"/>
    <w:rsid w:val="00235D0E"/>
    <w:rsid w:val="00235F1E"/>
    <w:rsid w:val="00235FE1"/>
    <w:rsid w:val="0023605C"/>
    <w:rsid w:val="0023647F"/>
    <w:rsid w:val="00236730"/>
    <w:rsid w:val="002367A6"/>
    <w:rsid w:val="00236B47"/>
    <w:rsid w:val="002371EE"/>
    <w:rsid w:val="002374B4"/>
    <w:rsid w:val="002377AC"/>
    <w:rsid w:val="002377EA"/>
    <w:rsid w:val="00237815"/>
    <w:rsid w:val="00237EB5"/>
    <w:rsid w:val="00237FC7"/>
    <w:rsid w:val="002400FC"/>
    <w:rsid w:val="0024031C"/>
    <w:rsid w:val="00240479"/>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E3"/>
    <w:rsid w:val="002433C7"/>
    <w:rsid w:val="0024362B"/>
    <w:rsid w:val="002437B7"/>
    <w:rsid w:val="002439BA"/>
    <w:rsid w:val="00243A23"/>
    <w:rsid w:val="00243D4A"/>
    <w:rsid w:val="00243F43"/>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768"/>
    <w:rsid w:val="002468A3"/>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8EF"/>
    <w:rsid w:val="00250C71"/>
    <w:rsid w:val="00250F62"/>
    <w:rsid w:val="00250FFE"/>
    <w:rsid w:val="00251208"/>
    <w:rsid w:val="00251224"/>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45F"/>
    <w:rsid w:val="002536B1"/>
    <w:rsid w:val="00253978"/>
    <w:rsid w:val="00253A40"/>
    <w:rsid w:val="00253B7C"/>
    <w:rsid w:val="00253BD0"/>
    <w:rsid w:val="00253DE3"/>
    <w:rsid w:val="00253F16"/>
    <w:rsid w:val="00253F35"/>
    <w:rsid w:val="00253FC4"/>
    <w:rsid w:val="002540C0"/>
    <w:rsid w:val="002540ED"/>
    <w:rsid w:val="002541CE"/>
    <w:rsid w:val="00254524"/>
    <w:rsid w:val="002545EB"/>
    <w:rsid w:val="002545FE"/>
    <w:rsid w:val="002549F5"/>
    <w:rsid w:val="00254B0B"/>
    <w:rsid w:val="00254EBC"/>
    <w:rsid w:val="00254EE6"/>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12"/>
    <w:rsid w:val="00256644"/>
    <w:rsid w:val="00256B56"/>
    <w:rsid w:val="00256ED9"/>
    <w:rsid w:val="00256F87"/>
    <w:rsid w:val="00257128"/>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8F"/>
    <w:rsid w:val="00262B48"/>
    <w:rsid w:val="00262BEF"/>
    <w:rsid w:val="00263155"/>
    <w:rsid w:val="00263168"/>
    <w:rsid w:val="00263312"/>
    <w:rsid w:val="0026333F"/>
    <w:rsid w:val="002633B5"/>
    <w:rsid w:val="0026344E"/>
    <w:rsid w:val="0026364D"/>
    <w:rsid w:val="002638AC"/>
    <w:rsid w:val="00263D62"/>
    <w:rsid w:val="00264380"/>
    <w:rsid w:val="0026467C"/>
    <w:rsid w:val="00264682"/>
    <w:rsid w:val="00264785"/>
    <w:rsid w:val="00264A0E"/>
    <w:rsid w:val="00264B44"/>
    <w:rsid w:val="00264BD9"/>
    <w:rsid w:val="00264C16"/>
    <w:rsid w:val="00264CA2"/>
    <w:rsid w:val="00264EBA"/>
    <w:rsid w:val="002653BA"/>
    <w:rsid w:val="0026542A"/>
    <w:rsid w:val="0026552E"/>
    <w:rsid w:val="002656A3"/>
    <w:rsid w:val="00265971"/>
    <w:rsid w:val="00265A16"/>
    <w:rsid w:val="00265A69"/>
    <w:rsid w:val="00265A95"/>
    <w:rsid w:val="00265B2D"/>
    <w:rsid w:val="00265E36"/>
    <w:rsid w:val="00266053"/>
    <w:rsid w:val="0026605C"/>
    <w:rsid w:val="0026617E"/>
    <w:rsid w:val="002662D6"/>
    <w:rsid w:val="00266A0F"/>
    <w:rsid w:val="00266D2F"/>
    <w:rsid w:val="00266F84"/>
    <w:rsid w:val="002671CF"/>
    <w:rsid w:val="0026720D"/>
    <w:rsid w:val="00267AB9"/>
    <w:rsid w:val="00267B45"/>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37"/>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BD9"/>
    <w:rsid w:val="00275BFF"/>
    <w:rsid w:val="00275D03"/>
    <w:rsid w:val="00275DE6"/>
    <w:rsid w:val="00275DF2"/>
    <w:rsid w:val="00275E19"/>
    <w:rsid w:val="00275F07"/>
    <w:rsid w:val="00276019"/>
    <w:rsid w:val="0027611A"/>
    <w:rsid w:val="00276156"/>
    <w:rsid w:val="0027619A"/>
    <w:rsid w:val="002761B4"/>
    <w:rsid w:val="00276588"/>
    <w:rsid w:val="0027664D"/>
    <w:rsid w:val="00276656"/>
    <w:rsid w:val="00276783"/>
    <w:rsid w:val="00276B3D"/>
    <w:rsid w:val="00276DA5"/>
    <w:rsid w:val="00276E1A"/>
    <w:rsid w:val="00277446"/>
    <w:rsid w:val="00277456"/>
    <w:rsid w:val="00277531"/>
    <w:rsid w:val="002775EB"/>
    <w:rsid w:val="00277736"/>
    <w:rsid w:val="00277763"/>
    <w:rsid w:val="00277957"/>
    <w:rsid w:val="00277A23"/>
    <w:rsid w:val="00277B1F"/>
    <w:rsid w:val="00277D5F"/>
    <w:rsid w:val="00277D87"/>
    <w:rsid w:val="00277F43"/>
    <w:rsid w:val="0028004D"/>
    <w:rsid w:val="00280199"/>
    <w:rsid w:val="002803DA"/>
    <w:rsid w:val="002805D8"/>
    <w:rsid w:val="0028075B"/>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2F5D"/>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191"/>
    <w:rsid w:val="002862E4"/>
    <w:rsid w:val="00286925"/>
    <w:rsid w:val="00286AE5"/>
    <w:rsid w:val="00286C88"/>
    <w:rsid w:val="0028719D"/>
    <w:rsid w:val="002871F3"/>
    <w:rsid w:val="002876B6"/>
    <w:rsid w:val="002877C1"/>
    <w:rsid w:val="002878F2"/>
    <w:rsid w:val="0028793E"/>
    <w:rsid w:val="00287C74"/>
    <w:rsid w:val="00287CBE"/>
    <w:rsid w:val="00287E01"/>
    <w:rsid w:val="0029034E"/>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1"/>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D2"/>
    <w:rsid w:val="00293AE6"/>
    <w:rsid w:val="00293C1D"/>
    <w:rsid w:val="00293CE6"/>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C3C"/>
    <w:rsid w:val="00295D80"/>
    <w:rsid w:val="00295DDD"/>
    <w:rsid w:val="00295DEA"/>
    <w:rsid w:val="00296848"/>
    <w:rsid w:val="00296E0D"/>
    <w:rsid w:val="00296E52"/>
    <w:rsid w:val="00296F0B"/>
    <w:rsid w:val="00296F77"/>
    <w:rsid w:val="00297033"/>
    <w:rsid w:val="00297191"/>
    <w:rsid w:val="002977FE"/>
    <w:rsid w:val="002979A6"/>
    <w:rsid w:val="00297A84"/>
    <w:rsid w:val="00297AD3"/>
    <w:rsid w:val="00297CBA"/>
    <w:rsid w:val="00297D06"/>
    <w:rsid w:val="00297E5C"/>
    <w:rsid w:val="00297EF0"/>
    <w:rsid w:val="00297F3F"/>
    <w:rsid w:val="002A000E"/>
    <w:rsid w:val="002A0097"/>
    <w:rsid w:val="002A01EC"/>
    <w:rsid w:val="002A04C5"/>
    <w:rsid w:val="002A05F0"/>
    <w:rsid w:val="002A0634"/>
    <w:rsid w:val="002A0CAC"/>
    <w:rsid w:val="002A0D81"/>
    <w:rsid w:val="002A1069"/>
    <w:rsid w:val="002A12AE"/>
    <w:rsid w:val="002A1307"/>
    <w:rsid w:val="002A160C"/>
    <w:rsid w:val="002A1DD4"/>
    <w:rsid w:val="002A1FC4"/>
    <w:rsid w:val="002A241F"/>
    <w:rsid w:val="002A242F"/>
    <w:rsid w:val="002A2715"/>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8BF"/>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0DD9"/>
    <w:rsid w:val="002B1003"/>
    <w:rsid w:val="002B142D"/>
    <w:rsid w:val="002B153C"/>
    <w:rsid w:val="002B166D"/>
    <w:rsid w:val="002B191C"/>
    <w:rsid w:val="002B19CD"/>
    <w:rsid w:val="002B21CF"/>
    <w:rsid w:val="002B2483"/>
    <w:rsid w:val="002B2746"/>
    <w:rsid w:val="002B2958"/>
    <w:rsid w:val="002B2A3F"/>
    <w:rsid w:val="002B2FE8"/>
    <w:rsid w:val="002B30FF"/>
    <w:rsid w:val="002B318E"/>
    <w:rsid w:val="002B31AD"/>
    <w:rsid w:val="002B3423"/>
    <w:rsid w:val="002B350E"/>
    <w:rsid w:val="002B35EF"/>
    <w:rsid w:val="002B3703"/>
    <w:rsid w:val="002B37AB"/>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EF9"/>
    <w:rsid w:val="002B6F08"/>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B06"/>
    <w:rsid w:val="002C2B7E"/>
    <w:rsid w:val="002C2E44"/>
    <w:rsid w:val="002C3201"/>
    <w:rsid w:val="002C34E6"/>
    <w:rsid w:val="002C35D3"/>
    <w:rsid w:val="002C3633"/>
    <w:rsid w:val="002C3E04"/>
    <w:rsid w:val="002C3E75"/>
    <w:rsid w:val="002C3EB1"/>
    <w:rsid w:val="002C3F27"/>
    <w:rsid w:val="002C41DC"/>
    <w:rsid w:val="002C42B7"/>
    <w:rsid w:val="002C4407"/>
    <w:rsid w:val="002C46BD"/>
    <w:rsid w:val="002C479A"/>
    <w:rsid w:val="002C4804"/>
    <w:rsid w:val="002C52A8"/>
    <w:rsid w:val="002C52F2"/>
    <w:rsid w:val="002C53AB"/>
    <w:rsid w:val="002C54AB"/>
    <w:rsid w:val="002C554C"/>
    <w:rsid w:val="002C56F4"/>
    <w:rsid w:val="002C588F"/>
    <w:rsid w:val="002C5890"/>
    <w:rsid w:val="002C59CC"/>
    <w:rsid w:val="002C5FB8"/>
    <w:rsid w:val="002C6252"/>
    <w:rsid w:val="002C654E"/>
    <w:rsid w:val="002C658F"/>
    <w:rsid w:val="002C6724"/>
    <w:rsid w:val="002C6ABD"/>
    <w:rsid w:val="002C6F2A"/>
    <w:rsid w:val="002C6FEF"/>
    <w:rsid w:val="002C7064"/>
    <w:rsid w:val="002C7277"/>
    <w:rsid w:val="002C727A"/>
    <w:rsid w:val="002C7592"/>
    <w:rsid w:val="002C7749"/>
    <w:rsid w:val="002C779C"/>
    <w:rsid w:val="002C7961"/>
    <w:rsid w:val="002C7A0A"/>
    <w:rsid w:val="002C7ABE"/>
    <w:rsid w:val="002C7B79"/>
    <w:rsid w:val="002C7C95"/>
    <w:rsid w:val="002C7FAB"/>
    <w:rsid w:val="002D00FE"/>
    <w:rsid w:val="002D0181"/>
    <w:rsid w:val="002D01CD"/>
    <w:rsid w:val="002D01EB"/>
    <w:rsid w:val="002D0224"/>
    <w:rsid w:val="002D070C"/>
    <w:rsid w:val="002D0718"/>
    <w:rsid w:val="002D08C9"/>
    <w:rsid w:val="002D09DB"/>
    <w:rsid w:val="002D0EA6"/>
    <w:rsid w:val="002D131F"/>
    <w:rsid w:val="002D1429"/>
    <w:rsid w:val="002D16C5"/>
    <w:rsid w:val="002D17C3"/>
    <w:rsid w:val="002D19BB"/>
    <w:rsid w:val="002D1A26"/>
    <w:rsid w:val="002D1C37"/>
    <w:rsid w:val="002D1D6F"/>
    <w:rsid w:val="002D1ED3"/>
    <w:rsid w:val="002D2011"/>
    <w:rsid w:val="002D203C"/>
    <w:rsid w:val="002D2170"/>
    <w:rsid w:val="002D21CA"/>
    <w:rsid w:val="002D23C6"/>
    <w:rsid w:val="002D24D3"/>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7AC"/>
    <w:rsid w:val="002D585A"/>
    <w:rsid w:val="002D5A8C"/>
    <w:rsid w:val="002D5B72"/>
    <w:rsid w:val="002D5C66"/>
    <w:rsid w:val="002D5D52"/>
    <w:rsid w:val="002D5D80"/>
    <w:rsid w:val="002D61CD"/>
    <w:rsid w:val="002D63E5"/>
    <w:rsid w:val="002D6764"/>
    <w:rsid w:val="002D68D1"/>
    <w:rsid w:val="002D6A68"/>
    <w:rsid w:val="002D6CF1"/>
    <w:rsid w:val="002D6F5B"/>
    <w:rsid w:val="002D7287"/>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E1F"/>
    <w:rsid w:val="002E0E96"/>
    <w:rsid w:val="002E0F5A"/>
    <w:rsid w:val="002E0F69"/>
    <w:rsid w:val="002E110B"/>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32A"/>
    <w:rsid w:val="002F0507"/>
    <w:rsid w:val="002F0704"/>
    <w:rsid w:val="002F0B39"/>
    <w:rsid w:val="002F0F67"/>
    <w:rsid w:val="002F101B"/>
    <w:rsid w:val="002F120D"/>
    <w:rsid w:val="002F125D"/>
    <w:rsid w:val="002F14F3"/>
    <w:rsid w:val="002F1599"/>
    <w:rsid w:val="002F1621"/>
    <w:rsid w:val="002F1D23"/>
    <w:rsid w:val="002F1DE2"/>
    <w:rsid w:val="002F2049"/>
    <w:rsid w:val="002F209C"/>
    <w:rsid w:val="002F21F9"/>
    <w:rsid w:val="002F2967"/>
    <w:rsid w:val="002F298A"/>
    <w:rsid w:val="002F29A0"/>
    <w:rsid w:val="002F303B"/>
    <w:rsid w:val="002F3433"/>
    <w:rsid w:val="002F34AE"/>
    <w:rsid w:val="002F3599"/>
    <w:rsid w:val="002F375A"/>
    <w:rsid w:val="002F387D"/>
    <w:rsid w:val="002F3896"/>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4B1"/>
    <w:rsid w:val="002F56C8"/>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6C"/>
    <w:rsid w:val="002F710E"/>
    <w:rsid w:val="002F71A6"/>
    <w:rsid w:val="002F71AD"/>
    <w:rsid w:val="002F7664"/>
    <w:rsid w:val="002F77C1"/>
    <w:rsid w:val="002F77EA"/>
    <w:rsid w:val="002F7EE0"/>
    <w:rsid w:val="002F7F86"/>
    <w:rsid w:val="0030004B"/>
    <w:rsid w:val="0030042B"/>
    <w:rsid w:val="0030046B"/>
    <w:rsid w:val="0030051F"/>
    <w:rsid w:val="00300573"/>
    <w:rsid w:val="0030064C"/>
    <w:rsid w:val="00300701"/>
    <w:rsid w:val="00300912"/>
    <w:rsid w:val="0030092C"/>
    <w:rsid w:val="00300B62"/>
    <w:rsid w:val="00300B71"/>
    <w:rsid w:val="00300BD5"/>
    <w:rsid w:val="00300DCF"/>
    <w:rsid w:val="00300EB1"/>
    <w:rsid w:val="00300F30"/>
    <w:rsid w:val="0030146F"/>
    <w:rsid w:val="003016FF"/>
    <w:rsid w:val="00301953"/>
    <w:rsid w:val="00301B07"/>
    <w:rsid w:val="00301C89"/>
    <w:rsid w:val="00301CF2"/>
    <w:rsid w:val="00301FD6"/>
    <w:rsid w:val="00302084"/>
    <w:rsid w:val="003023FC"/>
    <w:rsid w:val="00302651"/>
    <w:rsid w:val="00302673"/>
    <w:rsid w:val="003028A0"/>
    <w:rsid w:val="00302921"/>
    <w:rsid w:val="00302ACC"/>
    <w:rsid w:val="00302C76"/>
    <w:rsid w:val="003030E8"/>
    <w:rsid w:val="00303651"/>
    <w:rsid w:val="003036BE"/>
    <w:rsid w:val="0030388A"/>
    <w:rsid w:val="00303999"/>
    <w:rsid w:val="003039B5"/>
    <w:rsid w:val="00303A21"/>
    <w:rsid w:val="00303C27"/>
    <w:rsid w:val="00303D1D"/>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D1C"/>
    <w:rsid w:val="00305F9A"/>
    <w:rsid w:val="00306215"/>
    <w:rsid w:val="00306299"/>
    <w:rsid w:val="003064B2"/>
    <w:rsid w:val="003064DD"/>
    <w:rsid w:val="003066FA"/>
    <w:rsid w:val="00306704"/>
    <w:rsid w:val="00306D29"/>
    <w:rsid w:val="00306EB8"/>
    <w:rsid w:val="00307162"/>
    <w:rsid w:val="00307538"/>
    <w:rsid w:val="003075E3"/>
    <w:rsid w:val="00307ABB"/>
    <w:rsid w:val="00307DE6"/>
    <w:rsid w:val="00307FB3"/>
    <w:rsid w:val="0031037E"/>
    <w:rsid w:val="00310663"/>
    <w:rsid w:val="00310D46"/>
    <w:rsid w:val="00310D58"/>
    <w:rsid w:val="00310E22"/>
    <w:rsid w:val="003112D0"/>
    <w:rsid w:val="00311470"/>
    <w:rsid w:val="0031153D"/>
    <w:rsid w:val="00311593"/>
    <w:rsid w:val="0031167C"/>
    <w:rsid w:val="0031195D"/>
    <w:rsid w:val="00311C25"/>
    <w:rsid w:val="003121E4"/>
    <w:rsid w:val="00312314"/>
    <w:rsid w:val="003123E7"/>
    <w:rsid w:val="003125DA"/>
    <w:rsid w:val="003125FC"/>
    <w:rsid w:val="0031260E"/>
    <w:rsid w:val="003128F0"/>
    <w:rsid w:val="003129EA"/>
    <w:rsid w:val="0031335A"/>
    <w:rsid w:val="00313674"/>
    <w:rsid w:val="003136D6"/>
    <w:rsid w:val="003137F7"/>
    <w:rsid w:val="00313859"/>
    <w:rsid w:val="0031392B"/>
    <w:rsid w:val="00313DE8"/>
    <w:rsid w:val="00313EAA"/>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CB7"/>
    <w:rsid w:val="00320D79"/>
    <w:rsid w:val="00320DB9"/>
    <w:rsid w:val="00320DD9"/>
    <w:rsid w:val="00321000"/>
    <w:rsid w:val="0032124A"/>
    <w:rsid w:val="00321405"/>
    <w:rsid w:val="0032152D"/>
    <w:rsid w:val="003218B6"/>
    <w:rsid w:val="00321BF4"/>
    <w:rsid w:val="0032214D"/>
    <w:rsid w:val="003221D1"/>
    <w:rsid w:val="0032253A"/>
    <w:rsid w:val="00322CDB"/>
    <w:rsid w:val="00322D12"/>
    <w:rsid w:val="003234B9"/>
    <w:rsid w:val="00323570"/>
    <w:rsid w:val="00323D7C"/>
    <w:rsid w:val="00323F12"/>
    <w:rsid w:val="00323FAE"/>
    <w:rsid w:val="00324084"/>
    <w:rsid w:val="0032462B"/>
    <w:rsid w:val="003246DC"/>
    <w:rsid w:val="003247E5"/>
    <w:rsid w:val="00324957"/>
    <w:rsid w:val="00324A96"/>
    <w:rsid w:val="00324AAB"/>
    <w:rsid w:val="00324B02"/>
    <w:rsid w:val="00324BF8"/>
    <w:rsid w:val="00325008"/>
    <w:rsid w:val="00325280"/>
    <w:rsid w:val="00325353"/>
    <w:rsid w:val="00325456"/>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199"/>
    <w:rsid w:val="0032728A"/>
    <w:rsid w:val="00327326"/>
    <w:rsid w:val="003274AC"/>
    <w:rsid w:val="003277AC"/>
    <w:rsid w:val="00327853"/>
    <w:rsid w:val="0032797A"/>
    <w:rsid w:val="003279EB"/>
    <w:rsid w:val="00327F4C"/>
    <w:rsid w:val="00327FCF"/>
    <w:rsid w:val="00327FDD"/>
    <w:rsid w:val="0033003F"/>
    <w:rsid w:val="0033018C"/>
    <w:rsid w:val="00330295"/>
    <w:rsid w:val="0033032E"/>
    <w:rsid w:val="00330440"/>
    <w:rsid w:val="0033056E"/>
    <w:rsid w:val="00330737"/>
    <w:rsid w:val="0033089B"/>
    <w:rsid w:val="003308D0"/>
    <w:rsid w:val="0033090D"/>
    <w:rsid w:val="00330AB9"/>
    <w:rsid w:val="00330B08"/>
    <w:rsid w:val="00330B89"/>
    <w:rsid w:val="00331033"/>
    <w:rsid w:val="003311F9"/>
    <w:rsid w:val="003311FC"/>
    <w:rsid w:val="003316A0"/>
    <w:rsid w:val="00331725"/>
    <w:rsid w:val="00331813"/>
    <w:rsid w:val="00331854"/>
    <w:rsid w:val="00331B6E"/>
    <w:rsid w:val="00331CF8"/>
    <w:rsid w:val="00331EDF"/>
    <w:rsid w:val="00331FC9"/>
    <w:rsid w:val="0033212F"/>
    <w:rsid w:val="00332165"/>
    <w:rsid w:val="003324D6"/>
    <w:rsid w:val="00332C34"/>
    <w:rsid w:val="00333067"/>
    <w:rsid w:val="0033331C"/>
    <w:rsid w:val="0033361F"/>
    <w:rsid w:val="0033379A"/>
    <w:rsid w:val="00333862"/>
    <w:rsid w:val="00333BB5"/>
    <w:rsid w:val="00333BE5"/>
    <w:rsid w:val="00333D49"/>
    <w:rsid w:val="00333FCC"/>
    <w:rsid w:val="003341F0"/>
    <w:rsid w:val="00334401"/>
    <w:rsid w:val="00334441"/>
    <w:rsid w:val="003344B6"/>
    <w:rsid w:val="003344BF"/>
    <w:rsid w:val="003344E0"/>
    <w:rsid w:val="00334611"/>
    <w:rsid w:val="00334623"/>
    <w:rsid w:val="00334A6A"/>
    <w:rsid w:val="00334C74"/>
    <w:rsid w:val="00334EEB"/>
    <w:rsid w:val="00334F40"/>
    <w:rsid w:val="0033507A"/>
    <w:rsid w:val="00335111"/>
    <w:rsid w:val="00335189"/>
    <w:rsid w:val="00335559"/>
    <w:rsid w:val="003355AC"/>
    <w:rsid w:val="00335689"/>
    <w:rsid w:val="00335A49"/>
    <w:rsid w:val="00335CB5"/>
    <w:rsid w:val="00335D31"/>
    <w:rsid w:val="00335EF0"/>
    <w:rsid w:val="00335FB2"/>
    <w:rsid w:val="0033667C"/>
    <w:rsid w:val="00336AEB"/>
    <w:rsid w:val="00336D62"/>
    <w:rsid w:val="003372C2"/>
    <w:rsid w:val="003376B9"/>
    <w:rsid w:val="00337D0E"/>
    <w:rsid w:val="00337FF1"/>
    <w:rsid w:val="00340062"/>
    <w:rsid w:val="0034006D"/>
    <w:rsid w:val="0034036D"/>
    <w:rsid w:val="00340410"/>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52"/>
    <w:rsid w:val="00342F64"/>
    <w:rsid w:val="0034301C"/>
    <w:rsid w:val="00343165"/>
    <w:rsid w:val="00343320"/>
    <w:rsid w:val="003433CF"/>
    <w:rsid w:val="0034363C"/>
    <w:rsid w:val="003436A4"/>
    <w:rsid w:val="00343886"/>
    <w:rsid w:val="003439B4"/>
    <w:rsid w:val="00343AC7"/>
    <w:rsid w:val="00343E91"/>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42"/>
    <w:rsid w:val="00345FAC"/>
    <w:rsid w:val="00345FEE"/>
    <w:rsid w:val="003462F5"/>
    <w:rsid w:val="00346684"/>
    <w:rsid w:val="003466E6"/>
    <w:rsid w:val="0034670C"/>
    <w:rsid w:val="00346A86"/>
    <w:rsid w:val="00346DCD"/>
    <w:rsid w:val="0034745B"/>
    <w:rsid w:val="003474BA"/>
    <w:rsid w:val="003475FB"/>
    <w:rsid w:val="0034769D"/>
    <w:rsid w:val="00347769"/>
    <w:rsid w:val="00347813"/>
    <w:rsid w:val="0034781B"/>
    <w:rsid w:val="00347925"/>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2FD"/>
    <w:rsid w:val="003515A0"/>
    <w:rsid w:val="003516CE"/>
    <w:rsid w:val="003516EE"/>
    <w:rsid w:val="00351703"/>
    <w:rsid w:val="00351822"/>
    <w:rsid w:val="00351B21"/>
    <w:rsid w:val="00351EFB"/>
    <w:rsid w:val="00352028"/>
    <w:rsid w:val="0035203C"/>
    <w:rsid w:val="0035218F"/>
    <w:rsid w:val="0035224E"/>
    <w:rsid w:val="0035236A"/>
    <w:rsid w:val="0035245C"/>
    <w:rsid w:val="00352599"/>
    <w:rsid w:val="00352639"/>
    <w:rsid w:val="00352974"/>
    <w:rsid w:val="003529E6"/>
    <w:rsid w:val="00352D06"/>
    <w:rsid w:val="00352DE1"/>
    <w:rsid w:val="003530F7"/>
    <w:rsid w:val="0035311E"/>
    <w:rsid w:val="003531C6"/>
    <w:rsid w:val="00353428"/>
    <w:rsid w:val="003535BB"/>
    <w:rsid w:val="00353908"/>
    <w:rsid w:val="00353A17"/>
    <w:rsid w:val="00353CA0"/>
    <w:rsid w:val="00353CFE"/>
    <w:rsid w:val="00353EA1"/>
    <w:rsid w:val="00354277"/>
    <w:rsid w:val="00354300"/>
    <w:rsid w:val="003543C3"/>
    <w:rsid w:val="0035443A"/>
    <w:rsid w:val="00354682"/>
    <w:rsid w:val="0035471A"/>
    <w:rsid w:val="00354A9C"/>
    <w:rsid w:val="00354AD0"/>
    <w:rsid w:val="00355237"/>
    <w:rsid w:val="003557CD"/>
    <w:rsid w:val="003558EA"/>
    <w:rsid w:val="00355966"/>
    <w:rsid w:val="00355DFB"/>
    <w:rsid w:val="00355F2D"/>
    <w:rsid w:val="0035639C"/>
    <w:rsid w:val="003563AC"/>
    <w:rsid w:val="00356424"/>
    <w:rsid w:val="00356934"/>
    <w:rsid w:val="00356A77"/>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649"/>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2E2A"/>
    <w:rsid w:val="0036316F"/>
    <w:rsid w:val="003635CB"/>
    <w:rsid w:val="003637F8"/>
    <w:rsid w:val="00363895"/>
    <w:rsid w:val="00363972"/>
    <w:rsid w:val="00363B04"/>
    <w:rsid w:val="00363B24"/>
    <w:rsid w:val="00363B39"/>
    <w:rsid w:val="00363BC9"/>
    <w:rsid w:val="00363CA3"/>
    <w:rsid w:val="00363EC3"/>
    <w:rsid w:val="00364029"/>
    <w:rsid w:val="003641A3"/>
    <w:rsid w:val="00364207"/>
    <w:rsid w:val="003642A3"/>
    <w:rsid w:val="00364756"/>
    <w:rsid w:val="003648C0"/>
    <w:rsid w:val="003648D9"/>
    <w:rsid w:val="003648F4"/>
    <w:rsid w:val="00364954"/>
    <w:rsid w:val="00364A60"/>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E79"/>
    <w:rsid w:val="00367103"/>
    <w:rsid w:val="003673CF"/>
    <w:rsid w:val="00367669"/>
    <w:rsid w:val="0036768F"/>
    <w:rsid w:val="0036795D"/>
    <w:rsid w:val="00367AE5"/>
    <w:rsid w:val="00367C51"/>
    <w:rsid w:val="003705AC"/>
    <w:rsid w:val="003707EC"/>
    <w:rsid w:val="00370A0C"/>
    <w:rsid w:val="00370AB9"/>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402B"/>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D8"/>
    <w:rsid w:val="003760E8"/>
    <w:rsid w:val="00376172"/>
    <w:rsid w:val="00376215"/>
    <w:rsid w:val="003764DE"/>
    <w:rsid w:val="003765BC"/>
    <w:rsid w:val="00376BD1"/>
    <w:rsid w:val="00376C2A"/>
    <w:rsid w:val="00376CCF"/>
    <w:rsid w:val="00376E3A"/>
    <w:rsid w:val="0037705A"/>
    <w:rsid w:val="003771C1"/>
    <w:rsid w:val="0037732E"/>
    <w:rsid w:val="0037734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101A"/>
    <w:rsid w:val="00381173"/>
    <w:rsid w:val="00381237"/>
    <w:rsid w:val="0038153E"/>
    <w:rsid w:val="00381692"/>
    <w:rsid w:val="00381790"/>
    <w:rsid w:val="00381802"/>
    <w:rsid w:val="00381987"/>
    <w:rsid w:val="003819DE"/>
    <w:rsid w:val="00381BEB"/>
    <w:rsid w:val="00381F3F"/>
    <w:rsid w:val="00381F99"/>
    <w:rsid w:val="00381FBD"/>
    <w:rsid w:val="0038206E"/>
    <w:rsid w:val="003821D0"/>
    <w:rsid w:val="0038236F"/>
    <w:rsid w:val="003824AC"/>
    <w:rsid w:val="003824CF"/>
    <w:rsid w:val="00382509"/>
    <w:rsid w:val="003825BD"/>
    <w:rsid w:val="00382AA7"/>
    <w:rsid w:val="00382B94"/>
    <w:rsid w:val="00382DCE"/>
    <w:rsid w:val="00383212"/>
    <w:rsid w:val="003832D3"/>
    <w:rsid w:val="003837F7"/>
    <w:rsid w:val="00383878"/>
    <w:rsid w:val="00383F6E"/>
    <w:rsid w:val="003841BB"/>
    <w:rsid w:val="00384B90"/>
    <w:rsid w:val="00384CA1"/>
    <w:rsid w:val="00384CFB"/>
    <w:rsid w:val="00384E91"/>
    <w:rsid w:val="00384EB3"/>
    <w:rsid w:val="00385652"/>
    <w:rsid w:val="0038574E"/>
    <w:rsid w:val="003857FE"/>
    <w:rsid w:val="00385961"/>
    <w:rsid w:val="00385A51"/>
    <w:rsid w:val="00385CDB"/>
    <w:rsid w:val="00386111"/>
    <w:rsid w:val="00386118"/>
    <w:rsid w:val="00386200"/>
    <w:rsid w:val="00386CAF"/>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0FFA"/>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671"/>
    <w:rsid w:val="00392949"/>
    <w:rsid w:val="00392B3E"/>
    <w:rsid w:val="00392D99"/>
    <w:rsid w:val="0039334F"/>
    <w:rsid w:val="003937FB"/>
    <w:rsid w:val="00393892"/>
    <w:rsid w:val="0039396E"/>
    <w:rsid w:val="00393CF8"/>
    <w:rsid w:val="00393D59"/>
    <w:rsid w:val="003940F3"/>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0B7F"/>
    <w:rsid w:val="003A110C"/>
    <w:rsid w:val="003A11A0"/>
    <w:rsid w:val="003A12F1"/>
    <w:rsid w:val="003A13B8"/>
    <w:rsid w:val="003A14A7"/>
    <w:rsid w:val="003A1967"/>
    <w:rsid w:val="003A1A24"/>
    <w:rsid w:val="003A1B35"/>
    <w:rsid w:val="003A1C50"/>
    <w:rsid w:val="003A1C76"/>
    <w:rsid w:val="003A1D4E"/>
    <w:rsid w:val="003A21B2"/>
    <w:rsid w:val="003A2320"/>
    <w:rsid w:val="003A23E7"/>
    <w:rsid w:val="003A2605"/>
    <w:rsid w:val="003A26D5"/>
    <w:rsid w:val="003A295D"/>
    <w:rsid w:val="003A2B98"/>
    <w:rsid w:val="003A2CFA"/>
    <w:rsid w:val="003A2D13"/>
    <w:rsid w:val="003A2D8F"/>
    <w:rsid w:val="003A2EB8"/>
    <w:rsid w:val="003A2EC4"/>
    <w:rsid w:val="003A2F17"/>
    <w:rsid w:val="003A3093"/>
    <w:rsid w:val="003A35F2"/>
    <w:rsid w:val="003A36CA"/>
    <w:rsid w:val="003A39BA"/>
    <w:rsid w:val="003A39D2"/>
    <w:rsid w:val="003A3ADC"/>
    <w:rsid w:val="003A3BA2"/>
    <w:rsid w:val="003A423A"/>
    <w:rsid w:val="003A4312"/>
    <w:rsid w:val="003A4453"/>
    <w:rsid w:val="003A446C"/>
    <w:rsid w:val="003A4AA8"/>
    <w:rsid w:val="003A4B7B"/>
    <w:rsid w:val="003A4BC4"/>
    <w:rsid w:val="003A4C75"/>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70C9"/>
    <w:rsid w:val="003A719F"/>
    <w:rsid w:val="003A749F"/>
    <w:rsid w:val="003A7531"/>
    <w:rsid w:val="003A75A1"/>
    <w:rsid w:val="003A7671"/>
    <w:rsid w:val="003A783C"/>
    <w:rsid w:val="003A7E33"/>
    <w:rsid w:val="003A7F34"/>
    <w:rsid w:val="003A7F7D"/>
    <w:rsid w:val="003B000A"/>
    <w:rsid w:val="003B0495"/>
    <w:rsid w:val="003B04BA"/>
    <w:rsid w:val="003B05DE"/>
    <w:rsid w:val="003B07E3"/>
    <w:rsid w:val="003B0E20"/>
    <w:rsid w:val="003B0E7F"/>
    <w:rsid w:val="003B10ED"/>
    <w:rsid w:val="003B1553"/>
    <w:rsid w:val="003B156B"/>
    <w:rsid w:val="003B157D"/>
    <w:rsid w:val="003B1C71"/>
    <w:rsid w:val="003B1CDC"/>
    <w:rsid w:val="003B2005"/>
    <w:rsid w:val="003B2029"/>
    <w:rsid w:val="003B21B6"/>
    <w:rsid w:val="003B2787"/>
    <w:rsid w:val="003B28B8"/>
    <w:rsid w:val="003B2971"/>
    <w:rsid w:val="003B2A57"/>
    <w:rsid w:val="003B2E79"/>
    <w:rsid w:val="003B31F1"/>
    <w:rsid w:val="003B3448"/>
    <w:rsid w:val="003B3505"/>
    <w:rsid w:val="003B355B"/>
    <w:rsid w:val="003B3A7C"/>
    <w:rsid w:val="003B3B0D"/>
    <w:rsid w:val="003B3B24"/>
    <w:rsid w:val="003B3DAD"/>
    <w:rsid w:val="003B3E3C"/>
    <w:rsid w:val="003B3E8D"/>
    <w:rsid w:val="003B4122"/>
    <w:rsid w:val="003B4187"/>
    <w:rsid w:val="003B41B3"/>
    <w:rsid w:val="003B4318"/>
    <w:rsid w:val="003B4402"/>
    <w:rsid w:val="003B4527"/>
    <w:rsid w:val="003B45E2"/>
    <w:rsid w:val="003B46B0"/>
    <w:rsid w:val="003B49D8"/>
    <w:rsid w:val="003B4B01"/>
    <w:rsid w:val="003B4C34"/>
    <w:rsid w:val="003B4C44"/>
    <w:rsid w:val="003B4EDB"/>
    <w:rsid w:val="003B4FAD"/>
    <w:rsid w:val="003B510D"/>
    <w:rsid w:val="003B5159"/>
    <w:rsid w:val="003B529B"/>
    <w:rsid w:val="003B549C"/>
    <w:rsid w:val="003B5563"/>
    <w:rsid w:val="003B576E"/>
    <w:rsid w:val="003B5A6D"/>
    <w:rsid w:val="003B5CAA"/>
    <w:rsid w:val="003B5CAB"/>
    <w:rsid w:val="003B5E98"/>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66"/>
    <w:rsid w:val="003C068F"/>
    <w:rsid w:val="003C0787"/>
    <w:rsid w:val="003C089F"/>
    <w:rsid w:val="003C099C"/>
    <w:rsid w:val="003C0A15"/>
    <w:rsid w:val="003C0A5A"/>
    <w:rsid w:val="003C0D4E"/>
    <w:rsid w:val="003C150A"/>
    <w:rsid w:val="003C15D3"/>
    <w:rsid w:val="003C17C3"/>
    <w:rsid w:val="003C1868"/>
    <w:rsid w:val="003C19DA"/>
    <w:rsid w:val="003C1A75"/>
    <w:rsid w:val="003C1B64"/>
    <w:rsid w:val="003C1DE4"/>
    <w:rsid w:val="003C213A"/>
    <w:rsid w:val="003C262A"/>
    <w:rsid w:val="003C2963"/>
    <w:rsid w:val="003C310C"/>
    <w:rsid w:val="003C31D4"/>
    <w:rsid w:val="003C3229"/>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77"/>
    <w:rsid w:val="003C6234"/>
    <w:rsid w:val="003C6747"/>
    <w:rsid w:val="003C69DB"/>
    <w:rsid w:val="003C6A4B"/>
    <w:rsid w:val="003C6C89"/>
    <w:rsid w:val="003C6EF4"/>
    <w:rsid w:val="003C7036"/>
    <w:rsid w:val="003C71E3"/>
    <w:rsid w:val="003C7295"/>
    <w:rsid w:val="003C740E"/>
    <w:rsid w:val="003C7BF3"/>
    <w:rsid w:val="003C7C95"/>
    <w:rsid w:val="003C7D61"/>
    <w:rsid w:val="003C7D7C"/>
    <w:rsid w:val="003C7E28"/>
    <w:rsid w:val="003C7E64"/>
    <w:rsid w:val="003C7EC4"/>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DEE"/>
    <w:rsid w:val="003D3F92"/>
    <w:rsid w:val="003D423A"/>
    <w:rsid w:val="003D42A8"/>
    <w:rsid w:val="003D451D"/>
    <w:rsid w:val="003D455E"/>
    <w:rsid w:val="003D4A15"/>
    <w:rsid w:val="003D4AAA"/>
    <w:rsid w:val="003D4C0C"/>
    <w:rsid w:val="003D4C6F"/>
    <w:rsid w:val="003D5144"/>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0CDE"/>
    <w:rsid w:val="003E1100"/>
    <w:rsid w:val="003E1725"/>
    <w:rsid w:val="003E1764"/>
    <w:rsid w:val="003E1834"/>
    <w:rsid w:val="003E1A7C"/>
    <w:rsid w:val="003E1B31"/>
    <w:rsid w:val="003E1B71"/>
    <w:rsid w:val="003E1D5E"/>
    <w:rsid w:val="003E2328"/>
    <w:rsid w:val="003E24F1"/>
    <w:rsid w:val="003E2600"/>
    <w:rsid w:val="003E26DF"/>
    <w:rsid w:val="003E283B"/>
    <w:rsid w:val="003E2A44"/>
    <w:rsid w:val="003E2DB2"/>
    <w:rsid w:val="003E2FB9"/>
    <w:rsid w:val="003E3089"/>
    <w:rsid w:val="003E30BA"/>
    <w:rsid w:val="003E3195"/>
    <w:rsid w:val="003E32B1"/>
    <w:rsid w:val="003E3423"/>
    <w:rsid w:val="003E35A4"/>
    <w:rsid w:val="003E3BD9"/>
    <w:rsid w:val="003E3C14"/>
    <w:rsid w:val="003E3E06"/>
    <w:rsid w:val="003E3F15"/>
    <w:rsid w:val="003E3FCA"/>
    <w:rsid w:val="003E40E8"/>
    <w:rsid w:val="003E41B2"/>
    <w:rsid w:val="003E4226"/>
    <w:rsid w:val="003E453C"/>
    <w:rsid w:val="003E46DF"/>
    <w:rsid w:val="003E47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579"/>
    <w:rsid w:val="003F06D6"/>
    <w:rsid w:val="003F07B8"/>
    <w:rsid w:val="003F0894"/>
    <w:rsid w:val="003F0B47"/>
    <w:rsid w:val="003F0CA8"/>
    <w:rsid w:val="003F0CCC"/>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44F"/>
    <w:rsid w:val="003F2A56"/>
    <w:rsid w:val="003F2AC5"/>
    <w:rsid w:val="003F2E61"/>
    <w:rsid w:val="003F2EAA"/>
    <w:rsid w:val="003F306F"/>
    <w:rsid w:val="003F30FE"/>
    <w:rsid w:val="003F31CD"/>
    <w:rsid w:val="003F3982"/>
    <w:rsid w:val="003F3AEE"/>
    <w:rsid w:val="003F4306"/>
    <w:rsid w:val="003F4556"/>
    <w:rsid w:val="003F464D"/>
    <w:rsid w:val="003F46A7"/>
    <w:rsid w:val="003F4838"/>
    <w:rsid w:val="003F487C"/>
    <w:rsid w:val="003F4B3E"/>
    <w:rsid w:val="003F52A3"/>
    <w:rsid w:val="003F5420"/>
    <w:rsid w:val="003F5606"/>
    <w:rsid w:val="003F59A3"/>
    <w:rsid w:val="003F5A49"/>
    <w:rsid w:val="003F5AFE"/>
    <w:rsid w:val="003F6093"/>
    <w:rsid w:val="003F617F"/>
    <w:rsid w:val="003F6352"/>
    <w:rsid w:val="003F6462"/>
    <w:rsid w:val="003F64BB"/>
    <w:rsid w:val="003F657F"/>
    <w:rsid w:val="003F6BB7"/>
    <w:rsid w:val="003F6BF3"/>
    <w:rsid w:val="003F70A4"/>
    <w:rsid w:val="003F718E"/>
    <w:rsid w:val="003F74B2"/>
    <w:rsid w:val="003F74E0"/>
    <w:rsid w:val="003F79B0"/>
    <w:rsid w:val="003F79DE"/>
    <w:rsid w:val="003F7F64"/>
    <w:rsid w:val="00400226"/>
    <w:rsid w:val="0040026B"/>
    <w:rsid w:val="00400909"/>
    <w:rsid w:val="004009BF"/>
    <w:rsid w:val="00400B8B"/>
    <w:rsid w:val="00400F99"/>
    <w:rsid w:val="00401119"/>
    <w:rsid w:val="004012CD"/>
    <w:rsid w:val="00401497"/>
    <w:rsid w:val="0040153D"/>
    <w:rsid w:val="00401604"/>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DDA"/>
    <w:rsid w:val="00403F06"/>
    <w:rsid w:val="0040401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961"/>
    <w:rsid w:val="00407069"/>
    <w:rsid w:val="0040727F"/>
    <w:rsid w:val="004075FE"/>
    <w:rsid w:val="0040792C"/>
    <w:rsid w:val="00407A2F"/>
    <w:rsid w:val="00407C79"/>
    <w:rsid w:val="00407FC8"/>
    <w:rsid w:val="00410241"/>
    <w:rsid w:val="004106B4"/>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8BE"/>
    <w:rsid w:val="004129E2"/>
    <w:rsid w:val="00412B11"/>
    <w:rsid w:val="00412B42"/>
    <w:rsid w:val="00412CF2"/>
    <w:rsid w:val="00412D84"/>
    <w:rsid w:val="00412E24"/>
    <w:rsid w:val="00412EA5"/>
    <w:rsid w:val="00412FA5"/>
    <w:rsid w:val="00413088"/>
    <w:rsid w:val="00413165"/>
    <w:rsid w:val="004131C6"/>
    <w:rsid w:val="00413360"/>
    <w:rsid w:val="004134C8"/>
    <w:rsid w:val="00413530"/>
    <w:rsid w:val="00413533"/>
    <w:rsid w:val="00413C00"/>
    <w:rsid w:val="00413D7B"/>
    <w:rsid w:val="00413F43"/>
    <w:rsid w:val="0041418D"/>
    <w:rsid w:val="004141AF"/>
    <w:rsid w:val="0041427B"/>
    <w:rsid w:val="00414358"/>
    <w:rsid w:val="004145D0"/>
    <w:rsid w:val="00414BC7"/>
    <w:rsid w:val="00414CE3"/>
    <w:rsid w:val="00414EC9"/>
    <w:rsid w:val="00415001"/>
    <w:rsid w:val="00415094"/>
    <w:rsid w:val="004159AC"/>
    <w:rsid w:val="00415AD1"/>
    <w:rsid w:val="00415B18"/>
    <w:rsid w:val="00415B22"/>
    <w:rsid w:val="00415D82"/>
    <w:rsid w:val="00415DAB"/>
    <w:rsid w:val="00416024"/>
    <w:rsid w:val="00416380"/>
    <w:rsid w:val="00416425"/>
    <w:rsid w:val="0041651F"/>
    <w:rsid w:val="00416700"/>
    <w:rsid w:val="00416A63"/>
    <w:rsid w:val="00416B72"/>
    <w:rsid w:val="00416BCD"/>
    <w:rsid w:val="00416D79"/>
    <w:rsid w:val="00417021"/>
    <w:rsid w:val="004171C7"/>
    <w:rsid w:val="00417297"/>
    <w:rsid w:val="004172AD"/>
    <w:rsid w:val="0041745F"/>
    <w:rsid w:val="00417525"/>
    <w:rsid w:val="00417B2A"/>
    <w:rsid w:val="00417C10"/>
    <w:rsid w:val="00417E5D"/>
    <w:rsid w:val="004201DE"/>
    <w:rsid w:val="004202A3"/>
    <w:rsid w:val="004203EB"/>
    <w:rsid w:val="00420432"/>
    <w:rsid w:val="00420B4A"/>
    <w:rsid w:val="00420DE9"/>
    <w:rsid w:val="00420DFA"/>
    <w:rsid w:val="00420ED4"/>
    <w:rsid w:val="004210A3"/>
    <w:rsid w:val="00421385"/>
    <w:rsid w:val="004213BC"/>
    <w:rsid w:val="004213E5"/>
    <w:rsid w:val="0042162A"/>
    <w:rsid w:val="00421A70"/>
    <w:rsid w:val="00421C0B"/>
    <w:rsid w:val="00421C9A"/>
    <w:rsid w:val="00422519"/>
    <w:rsid w:val="0042254A"/>
    <w:rsid w:val="0042274A"/>
    <w:rsid w:val="0042282D"/>
    <w:rsid w:val="00422919"/>
    <w:rsid w:val="00422C30"/>
    <w:rsid w:val="00422CD4"/>
    <w:rsid w:val="00422FAE"/>
    <w:rsid w:val="0042346D"/>
    <w:rsid w:val="00423917"/>
    <w:rsid w:val="00423A67"/>
    <w:rsid w:val="00423B6F"/>
    <w:rsid w:val="00423DDE"/>
    <w:rsid w:val="00423E0F"/>
    <w:rsid w:val="00423FCF"/>
    <w:rsid w:val="00424013"/>
    <w:rsid w:val="0042405B"/>
    <w:rsid w:val="004243C3"/>
    <w:rsid w:val="00424AEE"/>
    <w:rsid w:val="00424EF8"/>
    <w:rsid w:val="004250A3"/>
    <w:rsid w:val="00425241"/>
    <w:rsid w:val="00425589"/>
    <w:rsid w:val="004259ED"/>
    <w:rsid w:val="00425B89"/>
    <w:rsid w:val="00425BC4"/>
    <w:rsid w:val="00425CAD"/>
    <w:rsid w:val="00425CC5"/>
    <w:rsid w:val="00425DC4"/>
    <w:rsid w:val="00425EE1"/>
    <w:rsid w:val="004262C6"/>
    <w:rsid w:val="00426311"/>
    <w:rsid w:val="00426339"/>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52"/>
    <w:rsid w:val="00430829"/>
    <w:rsid w:val="00430934"/>
    <w:rsid w:val="004309CA"/>
    <w:rsid w:val="004309CC"/>
    <w:rsid w:val="00430B11"/>
    <w:rsid w:val="00430C20"/>
    <w:rsid w:val="00430C7B"/>
    <w:rsid w:val="00430C7C"/>
    <w:rsid w:val="00430F6B"/>
    <w:rsid w:val="004312FD"/>
    <w:rsid w:val="00431366"/>
    <w:rsid w:val="004318DC"/>
    <w:rsid w:val="00431B12"/>
    <w:rsid w:val="00431E57"/>
    <w:rsid w:val="0043206C"/>
    <w:rsid w:val="00432086"/>
    <w:rsid w:val="00432210"/>
    <w:rsid w:val="00432238"/>
    <w:rsid w:val="00432275"/>
    <w:rsid w:val="004322E4"/>
    <w:rsid w:val="004323F8"/>
    <w:rsid w:val="0043246A"/>
    <w:rsid w:val="0043250E"/>
    <w:rsid w:val="0043272B"/>
    <w:rsid w:val="0043299F"/>
    <w:rsid w:val="00432AB8"/>
    <w:rsid w:val="00432CCA"/>
    <w:rsid w:val="00432D33"/>
    <w:rsid w:val="00432E64"/>
    <w:rsid w:val="00432EB8"/>
    <w:rsid w:val="00432F2F"/>
    <w:rsid w:val="0043301C"/>
    <w:rsid w:val="004330CF"/>
    <w:rsid w:val="00433269"/>
    <w:rsid w:val="004332C7"/>
    <w:rsid w:val="00433428"/>
    <w:rsid w:val="00433560"/>
    <w:rsid w:val="00433591"/>
    <w:rsid w:val="0043384A"/>
    <w:rsid w:val="00433CE7"/>
    <w:rsid w:val="00433D60"/>
    <w:rsid w:val="00434219"/>
    <w:rsid w:val="004343DD"/>
    <w:rsid w:val="00434839"/>
    <w:rsid w:val="00434AFF"/>
    <w:rsid w:val="00434CDA"/>
    <w:rsid w:val="00434CDE"/>
    <w:rsid w:val="00434D62"/>
    <w:rsid w:val="00434E99"/>
    <w:rsid w:val="00435270"/>
    <w:rsid w:val="00435501"/>
    <w:rsid w:val="00435543"/>
    <w:rsid w:val="004355BA"/>
    <w:rsid w:val="0043573C"/>
    <w:rsid w:val="00435B3C"/>
    <w:rsid w:val="00435B5E"/>
    <w:rsid w:val="00435C74"/>
    <w:rsid w:val="00435E02"/>
    <w:rsid w:val="00435E05"/>
    <w:rsid w:val="00435F22"/>
    <w:rsid w:val="004360EC"/>
    <w:rsid w:val="0043626A"/>
    <w:rsid w:val="00436321"/>
    <w:rsid w:val="0043674E"/>
    <w:rsid w:val="00436766"/>
    <w:rsid w:val="004369C2"/>
    <w:rsid w:val="00436A61"/>
    <w:rsid w:val="00436BCA"/>
    <w:rsid w:val="00436C0B"/>
    <w:rsid w:val="00436CFB"/>
    <w:rsid w:val="00437238"/>
    <w:rsid w:val="00437260"/>
    <w:rsid w:val="0043735F"/>
    <w:rsid w:val="00437377"/>
    <w:rsid w:val="00437AAD"/>
    <w:rsid w:val="00437B40"/>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93F"/>
    <w:rsid w:val="004419E7"/>
    <w:rsid w:val="00441C3A"/>
    <w:rsid w:val="004422C1"/>
    <w:rsid w:val="00442303"/>
    <w:rsid w:val="00442641"/>
    <w:rsid w:val="00442645"/>
    <w:rsid w:val="00442A91"/>
    <w:rsid w:val="00442C9A"/>
    <w:rsid w:val="00442D87"/>
    <w:rsid w:val="00442DC4"/>
    <w:rsid w:val="00442F06"/>
    <w:rsid w:val="0044300D"/>
    <w:rsid w:val="0044302E"/>
    <w:rsid w:val="0044320D"/>
    <w:rsid w:val="0044359C"/>
    <w:rsid w:val="00443910"/>
    <w:rsid w:val="00443946"/>
    <w:rsid w:val="004439A2"/>
    <w:rsid w:val="00443AB3"/>
    <w:rsid w:val="00444048"/>
    <w:rsid w:val="004441C5"/>
    <w:rsid w:val="00444349"/>
    <w:rsid w:val="0044438D"/>
    <w:rsid w:val="0044460D"/>
    <w:rsid w:val="00444A00"/>
    <w:rsid w:val="00444A19"/>
    <w:rsid w:val="00444D0F"/>
    <w:rsid w:val="00444EE2"/>
    <w:rsid w:val="00445054"/>
    <w:rsid w:val="00445681"/>
    <w:rsid w:val="00445682"/>
    <w:rsid w:val="00445704"/>
    <w:rsid w:val="0044571B"/>
    <w:rsid w:val="004459FE"/>
    <w:rsid w:val="00445A8E"/>
    <w:rsid w:val="00445D83"/>
    <w:rsid w:val="00445E6E"/>
    <w:rsid w:val="00445EBE"/>
    <w:rsid w:val="00445EE0"/>
    <w:rsid w:val="00445F4D"/>
    <w:rsid w:val="00446071"/>
    <w:rsid w:val="00446098"/>
    <w:rsid w:val="004460D1"/>
    <w:rsid w:val="00446657"/>
    <w:rsid w:val="00446904"/>
    <w:rsid w:val="00446966"/>
    <w:rsid w:val="00446B2A"/>
    <w:rsid w:val="00446B6A"/>
    <w:rsid w:val="00446B80"/>
    <w:rsid w:val="00446D5A"/>
    <w:rsid w:val="00446F21"/>
    <w:rsid w:val="004470F4"/>
    <w:rsid w:val="0044716C"/>
    <w:rsid w:val="0044723E"/>
    <w:rsid w:val="004474E3"/>
    <w:rsid w:val="00447531"/>
    <w:rsid w:val="004476A4"/>
    <w:rsid w:val="004476F6"/>
    <w:rsid w:val="00447960"/>
    <w:rsid w:val="00447B24"/>
    <w:rsid w:val="00447E34"/>
    <w:rsid w:val="00450241"/>
    <w:rsid w:val="00450260"/>
    <w:rsid w:val="004505B8"/>
    <w:rsid w:val="0045067E"/>
    <w:rsid w:val="004509D7"/>
    <w:rsid w:val="00450A1C"/>
    <w:rsid w:val="00450C5D"/>
    <w:rsid w:val="00450C84"/>
    <w:rsid w:val="00451080"/>
    <w:rsid w:val="00451401"/>
    <w:rsid w:val="00451A7A"/>
    <w:rsid w:val="00451E34"/>
    <w:rsid w:val="00452120"/>
    <w:rsid w:val="00452241"/>
    <w:rsid w:val="004522A5"/>
    <w:rsid w:val="004524E1"/>
    <w:rsid w:val="00452539"/>
    <w:rsid w:val="0045258C"/>
    <w:rsid w:val="004526DA"/>
    <w:rsid w:val="004527BB"/>
    <w:rsid w:val="00452AD9"/>
    <w:rsid w:val="00452CF9"/>
    <w:rsid w:val="00452EA8"/>
    <w:rsid w:val="00452EE8"/>
    <w:rsid w:val="00453084"/>
    <w:rsid w:val="00453253"/>
    <w:rsid w:val="0045335C"/>
    <w:rsid w:val="0045348C"/>
    <w:rsid w:val="00453A9A"/>
    <w:rsid w:val="00453DDC"/>
    <w:rsid w:val="004541D6"/>
    <w:rsid w:val="00454212"/>
    <w:rsid w:val="004542FD"/>
    <w:rsid w:val="00454360"/>
    <w:rsid w:val="0045437B"/>
    <w:rsid w:val="00454681"/>
    <w:rsid w:val="0045495D"/>
    <w:rsid w:val="00454B5C"/>
    <w:rsid w:val="00454E6A"/>
    <w:rsid w:val="00454EBE"/>
    <w:rsid w:val="004552D0"/>
    <w:rsid w:val="004553E5"/>
    <w:rsid w:val="0045545D"/>
    <w:rsid w:val="0045587C"/>
    <w:rsid w:val="00455C0D"/>
    <w:rsid w:val="00455C59"/>
    <w:rsid w:val="00455E80"/>
    <w:rsid w:val="00455F57"/>
    <w:rsid w:val="0045602D"/>
    <w:rsid w:val="004561E1"/>
    <w:rsid w:val="0045659B"/>
    <w:rsid w:val="00456608"/>
    <w:rsid w:val="004566DF"/>
    <w:rsid w:val="00456855"/>
    <w:rsid w:val="004569BE"/>
    <w:rsid w:val="00456B15"/>
    <w:rsid w:val="00457091"/>
    <w:rsid w:val="004572A6"/>
    <w:rsid w:val="004576EB"/>
    <w:rsid w:val="0045770D"/>
    <w:rsid w:val="00457A0D"/>
    <w:rsid w:val="00457FD8"/>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8EB"/>
    <w:rsid w:val="00461BC7"/>
    <w:rsid w:val="00461C2F"/>
    <w:rsid w:val="00461D2F"/>
    <w:rsid w:val="00461F9F"/>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AD8"/>
    <w:rsid w:val="00465B90"/>
    <w:rsid w:val="00465D79"/>
    <w:rsid w:val="00465FA5"/>
    <w:rsid w:val="00466160"/>
    <w:rsid w:val="00466252"/>
    <w:rsid w:val="004663BE"/>
    <w:rsid w:val="004668B2"/>
    <w:rsid w:val="00466A2C"/>
    <w:rsid w:val="00467145"/>
    <w:rsid w:val="00467338"/>
    <w:rsid w:val="00467413"/>
    <w:rsid w:val="00467926"/>
    <w:rsid w:val="00467D2A"/>
    <w:rsid w:val="00467D51"/>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C5"/>
    <w:rsid w:val="00472F1F"/>
    <w:rsid w:val="0047320B"/>
    <w:rsid w:val="00473406"/>
    <w:rsid w:val="004737B7"/>
    <w:rsid w:val="00473860"/>
    <w:rsid w:val="004739C8"/>
    <w:rsid w:val="00473DAB"/>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585"/>
    <w:rsid w:val="004757A5"/>
    <w:rsid w:val="00475B5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A1A"/>
    <w:rsid w:val="00477A48"/>
    <w:rsid w:val="00477CF3"/>
    <w:rsid w:val="00477D06"/>
    <w:rsid w:val="00477D22"/>
    <w:rsid w:val="00477DA8"/>
    <w:rsid w:val="00477F74"/>
    <w:rsid w:val="00480381"/>
    <w:rsid w:val="004803D5"/>
    <w:rsid w:val="0048040A"/>
    <w:rsid w:val="004804EF"/>
    <w:rsid w:val="0048060B"/>
    <w:rsid w:val="00480638"/>
    <w:rsid w:val="00480875"/>
    <w:rsid w:val="004808B3"/>
    <w:rsid w:val="00480CD8"/>
    <w:rsid w:val="00480DD3"/>
    <w:rsid w:val="004811F7"/>
    <w:rsid w:val="0048136B"/>
    <w:rsid w:val="00481395"/>
    <w:rsid w:val="00481904"/>
    <w:rsid w:val="00481E15"/>
    <w:rsid w:val="0048267F"/>
    <w:rsid w:val="00482752"/>
    <w:rsid w:val="00482762"/>
    <w:rsid w:val="00482808"/>
    <w:rsid w:val="00482AF4"/>
    <w:rsid w:val="00482D61"/>
    <w:rsid w:val="00482DD0"/>
    <w:rsid w:val="00482E15"/>
    <w:rsid w:val="00482FC3"/>
    <w:rsid w:val="0048302E"/>
    <w:rsid w:val="0048307D"/>
    <w:rsid w:val="00483237"/>
    <w:rsid w:val="0048334F"/>
    <w:rsid w:val="004836B7"/>
    <w:rsid w:val="0048390A"/>
    <w:rsid w:val="0048393C"/>
    <w:rsid w:val="00483A34"/>
    <w:rsid w:val="00483DB2"/>
    <w:rsid w:val="00483E7D"/>
    <w:rsid w:val="00484074"/>
    <w:rsid w:val="00484473"/>
    <w:rsid w:val="004847AF"/>
    <w:rsid w:val="00484C60"/>
    <w:rsid w:val="00484D35"/>
    <w:rsid w:val="004850B6"/>
    <w:rsid w:val="0048548C"/>
    <w:rsid w:val="00485641"/>
    <w:rsid w:val="004857EE"/>
    <w:rsid w:val="00485928"/>
    <w:rsid w:val="00485A23"/>
    <w:rsid w:val="00485C41"/>
    <w:rsid w:val="0048608D"/>
    <w:rsid w:val="00486238"/>
    <w:rsid w:val="00486451"/>
    <w:rsid w:val="0048667D"/>
    <w:rsid w:val="00486AD8"/>
    <w:rsid w:val="00486F08"/>
    <w:rsid w:val="004870B0"/>
    <w:rsid w:val="00487309"/>
    <w:rsid w:val="004875E5"/>
    <w:rsid w:val="004876D0"/>
    <w:rsid w:val="004877BC"/>
    <w:rsid w:val="004878FF"/>
    <w:rsid w:val="00487A56"/>
    <w:rsid w:val="00487B59"/>
    <w:rsid w:val="00487D14"/>
    <w:rsid w:val="00487E17"/>
    <w:rsid w:val="00490017"/>
    <w:rsid w:val="00490019"/>
    <w:rsid w:val="00490193"/>
    <w:rsid w:val="0049028F"/>
    <w:rsid w:val="00490316"/>
    <w:rsid w:val="00490587"/>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ABE"/>
    <w:rsid w:val="00494B21"/>
    <w:rsid w:val="00494CDE"/>
    <w:rsid w:val="00494FE3"/>
    <w:rsid w:val="004950BB"/>
    <w:rsid w:val="004950BC"/>
    <w:rsid w:val="004953F3"/>
    <w:rsid w:val="0049542A"/>
    <w:rsid w:val="00495688"/>
    <w:rsid w:val="004958A5"/>
    <w:rsid w:val="00495BD2"/>
    <w:rsid w:val="00495D01"/>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E26"/>
    <w:rsid w:val="00497FCE"/>
    <w:rsid w:val="004A02F6"/>
    <w:rsid w:val="004A03A9"/>
    <w:rsid w:val="004A04CE"/>
    <w:rsid w:val="004A0855"/>
    <w:rsid w:val="004A0988"/>
    <w:rsid w:val="004A09F7"/>
    <w:rsid w:val="004A0A5E"/>
    <w:rsid w:val="004A0C3C"/>
    <w:rsid w:val="004A0CD5"/>
    <w:rsid w:val="004A0F63"/>
    <w:rsid w:val="004A0F8C"/>
    <w:rsid w:val="004A1241"/>
    <w:rsid w:val="004A1564"/>
    <w:rsid w:val="004A15FB"/>
    <w:rsid w:val="004A1747"/>
    <w:rsid w:val="004A1C4D"/>
    <w:rsid w:val="004A1CFC"/>
    <w:rsid w:val="004A1D55"/>
    <w:rsid w:val="004A1F30"/>
    <w:rsid w:val="004A1F68"/>
    <w:rsid w:val="004A23FD"/>
    <w:rsid w:val="004A2B11"/>
    <w:rsid w:val="004A2B18"/>
    <w:rsid w:val="004A2CC2"/>
    <w:rsid w:val="004A2F25"/>
    <w:rsid w:val="004A30E0"/>
    <w:rsid w:val="004A3233"/>
    <w:rsid w:val="004A338D"/>
    <w:rsid w:val="004A3528"/>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480"/>
    <w:rsid w:val="004A5882"/>
    <w:rsid w:val="004A5F03"/>
    <w:rsid w:val="004A5F72"/>
    <w:rsid w:val="004A6438"/>
    <w:rsid w:val="004A6556"/>
    <w:rsid w:val="004A6573"/>
    <w:rsid w:val="004A67A2"/>
    <w:rsid w:val="004A68EC"/>
    <w:rsid w:val="004A693E"/>
    <w:rsid w:val="004A6A66"/>
    <w:rsid w:val="004A6A6A"/>
    <w:rsid w:val="004A6E93"/>
    <w:rsid w:val="004A6F03"/>
    <w:rsid w:val="004A6F6D"/>
    <w:rsid w:val="004A70D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7C7"/>
    <w:rsid w:val="004B080D"/>
    <w:rsid w:val="004B0848"/>
    <w:rsid w:val="004B094A"/>
    <w:rsid w:val="004B0CAA"/>
    <w:rsid w:val="004B0FF7"/>
    <w:rsid w:val="004B12CA"/>
    <w:rsid w:val="004B140C"/>
    <w:rsid w:val="004B1503"/>
    <w:rsid w:val="004B1800"/>
    <w:rsid w:val="004B1889"/>
    <w:rsid w:val="004B1AAB"/>
    <w:rsid w:val="004B1AAC"/>
    <w:rsid w:val="004B1C2D"/>
    <w:rsid w:val="004B1C8D"/>
    <w:rsid w:val="004B1E78"/>
    <w:rsid w:val="004B1F3F"/>
    <w:rsid w:val="004B2008"/>
    <w:rsid w:val="004B2287"/>
    <w:rsid w:val="004B228A"/>
    <w:rsid w:val="004B22C4"/>
    <w:rsid w:val="004B247D"/>
    <w:rsid w:val="004B25EC"/>
    <w:rsid w:val="004B2662"/>
    <w:rsid w:val="004B2686"/>
    <w:rsid w:val="004B27C7"/>
    <w:rsid w:val="004B28D9"/>
    <w:rsid w:val="004B28E3"/>
    <w:rsid w:val="004B2C71"/>
    <w:rsid w:val="004B2E7D"/>
    <w:rsid w:val="004B307F"/>
    <w:rsid w:val="004B3423"/>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64A"/>
    <w:rsid w:val="004B565B"/>
    <w:rsid w:val="004B572F"/>
    <w:rsid w:val="004B5930"/>
    <w:rsid w:val="004B5B1D"/>
    <w:rsid w:val="004B5B99"/>
    <w:rsid w:val="004B5DB4"/>
    <w:rsid w:val="004B5E4E"/>
    <w:rsid w:val="004B6356"/>
    <w:rsid w:val="004B63E8"/>
    <w:rsid w:val="004B6706"/>
    <w:rsid w:val="004B6814"/>
    <w:rsid w:val="004B6942"/>
    <w:rsid w:val="004B69B0"/>
    <w:rsid w:val="004B6CB8"/>
    <w:rsid w:val="004B6CDE"/>
    <w:rsid w:val="004B6F71"/>
    <w:rsid w:val="004B70FC"/>
    <w:rsid w:val="004B7180"/>
    <w:rsid w:val="004B74ED"/>
    <w:rsid w:val="004B7503"/>
    <w:rsid w:val="004B7605"/>
    <w:rsid w:val="004B7839"/>
    <w:rsid w:val="004B7A19"/>
    <w:rsid w:val="004B7E8F"/>
    <w:rsid w:val="004B7EFC"/>
    <w:rsid w:val="004C00C8"/>
    <w:rsid w:val="004C0236"/>
    <w:rsid w:val="004C032D"/>
    <w:rsid w:val="004C0637"/>
    <w:rsid w:val="004C0AB2"/>
    <w:rsid w:val="004C0D2D"/>
    <w:rsid w:val="004C0E13"/>
    <w:rsid w:val="004C0E5C"/>
    <w:rsid w:val="004C130A"/>
    <w:rsid w:val="004C1585"/>
    <w:rsid w:val="004C17DF"/>
    <w:rsid w:val="004C180D"/>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E1"/>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711"/>
    <w:rsid w:val="004C39B4"/>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558"/>
    <w:rsid w:val="004C5673"/>
    <w:rsid w:val="004C585F"/>
    <w:rsid w:val="004C5AD8"/>
    <w:rsid w:val="004C5EE7"/>
    <w:rsid w:val="004C61BA"/>
    <w:rsid w:val="004C645B"/>
    <w:rsid w:val="004C653D"/>
    <w:rsid w:val="004C69E9"/>
    <w:rsid w:val="004C6B2B"/>
    <w:rsid w:val="004C6C32"/>
    <w:rsid w:val="004C6CFA"/>
    <w:rsid w:val="004C6D63"/>
    <w:rsid w:val="004C6DFB"/>
    <w:rsid w:val="004C6F37"/>
    <w:rsid w:val="004C7059"/>
    <w:rsid w:val="004C7143"/>
    <w:rsid w:val="004C7614"/>
    <w:rsid w:val="004C7749"/>
    <w:rsid w:val="004C7813"/>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32D2"/>
    <w:rsid w:val="004D341B"/>
    <w:rsid w:val="004D34F9"/>
    <w:rsid w:val="004D35C0"/>
    <w:rsid w:val="004D3663"/>
    <w:rsid w:val="004D3A70"/>
    <w:rsid w:val="004D3B0D"/>
    <w:rsid w:val="004D3B95"/>
    <w:rsid w:val="004D3FB2"/>
    <w:rsid w:val="004D401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DC1"/>
    <w:rsid w:val="004D5F90"/>
    <w:rsid w:val="004D5FDF"/>
    <w:rsid w:val="004D60B8"/>
    <w:rsid w:val="004D62FD"/>
    <w:rsid w:val="004D654D"/>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01"/>
    <w:rsid w:val="004E4740"/>
    <w:rsid w:val="004E49A5"/>
    <w:rsid w:val="004E4B8F"/>
    <w:rsid w:val="004E4CCD"/>
    <w:rsid w:val="004E4D56"/>
    <w:rsid w:val="004E4EA3"/>
    <w:rsid w:val="004E5226"/>
    <w:rsid w:val="004E5385"/>
    <w:rsid w:val="004E538D"/>
    <w:rsid w:val="004E53AF"/>
    <w:rsid w:val="004E590A"/>
    <w:rsid w:val="004E591A"/>
    <w:rsid w:val="004E5961"/>
    <w:rsid w:val="004E5B3B"/>
    <w:rsid w:val="004E5C4D"/>
    <w:rsid w:val="004E5F93"/>
    <w:rsid w:val="004E639E"/>
    <w:rsid w:val="004E655A"/>
    <w:rsid w:val="004E687B"/>
    <w:rsid w:val="004E6A9B"/>
    <w:rsid w:val="004E7038"/>
    <w:rsid w:val="004E7057"/>
    <w:rsid w:val="004E709F"/>
    <w:rsid w:val="004E7276"/>
    <w:rsid w:val="004E7464"/>
    <w:rsid w:val="004E747E"/>
    <w:rsid w:val="004E7628"/>
    <w:rsid w:val="004E7845"/>
    <w:rsid w:val="004E78D9"/>
    <w:rsid w:val="004E7962"/>
    <w:rsid w:val="004E7D0C"/>
    <w:rsid w:val="004F00F2"/>
    <w:rsid w:val="004F02B5"/>
    <w:rsid w:val="004F02C9"/>
    <w:rsid w:val="004F034B"/>
    <w:rsid w:val="004F056B"/>
    <w:rsid w:val="004F05CB"/>
    <w:rsid w:val="004F06BA"/>
    <w:rsid w:val="004F08A6"/>
    <w:rsid w:val="004F0A98"/>
    <w:rsid w:val="004F0A99"/>
    <w:rsid w:val="004F0D76"/>
    <w:rsid w:val="004F0F11"/>
    <w:rsid w:val="004F1030"/>
    <w:rsid w:val="004F1048"/>
    <w:rsid w:val="004F113B"/>
    <w:rsid w:val="004F121B"/>
    <w:rsid w:val="004F1249"/>
    <w:rsid w:val="004F1413"/>
    <w:rsid w:val="004F17CE"/>
    <w:rsid w:val="004F1A14"/>
    <w:rsid w:val="004F1AFC"/>
    <w:rsid w:val="004F1B6E"/>
    <w:rsid w:val="004F1C6A"/>
    <w:rsid w:val="004F1DB3"/>
    <w:rsid w:val="004F1F48"/>
    <w:rsid w:val="004F1FAA"/>
    <w:rsid w:val="004F2043"/>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06E"/>
    <w:rsid w:val="004F510A"/>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6AA"/>
    <w:rsid w:val="004F68FD"/>
    <w:rsid w:val="004F6B61"/>
    <w:rsid w:val="004F6F0F"/>
    <w:rsid w:val="004F70FF"/>
    <w:rsid w:val="004F7251"/>
    <w:rsid w:val="004F730F"/>
    <w:rsid w:val="004F76C9"/>
    <w:rsid w:val="004F783B"/>
    <w:rsid w:val="004F7B86"/>
    <w:rsid w:val="004F7EC4"/>
    <w:rsid w:val="005001E7"/>
    <w:rsid w:val="00500221"/>
    <w:rsid w:val="00500625"/>
    <w:rsid w:val="0050086D"/>
    <w:rsid w:val="00500888"/>
    <w:rsid w:val="005008C8"/>
    <w:rsid w:val="005009D7"/>
    <w:rsid w:val="00500A11"/>
    <w:rsid w:val="00500B54"/>
    <w:rsid w:val="00500C38"/>
    <w:rsid w:val="00500E9C"/>
    <w:rsid w:val="00500FF7"/>
    <w:rsid w:val="005010E7"/>
    <w:rsid w:val="005010FA"/>
    <w:rsid w:val="00501356"/>
    <w:rsid w:val="00501385"/>
    <w:rsid w:val="0050148E"/>
    <w:rsid w:val="00501BA7"/>
    <w:rsid w:val="00501DE5"/>
    <w:rsid w:val="005022EF"/>
    <w:rsid w:val="0050238E"/>
    <w:rsid w:val="00502664"/>
    <w:rsid w:val="00502744"/>
    <w:rsid w:val="00502897"/>
    <w:rsid w:val="005029FA"/>
    <w:rsid w:val="00502B66"/>
    <w:rsid w:val="00502CA7"/>
    <w:rsid w:val="0050314D"/>
    <w:rsid w:val="0050316A"/>
    <w:rsid w:val="005033B1"/>
    <w:rsid w:val="0050353E"/>
    <w:rsid w:val="005035AF"/>
    <w:rsid w:val="00503917"/>
    <w:rsid w:val="00503A80"/>
    <w:rsid w:val="00503AA9"/>
    <w:rsid w:val="00503B5A"/>
    <w:rsid w:val="00503BA0"/>
    <w:rsid w:val="005043B5"/>
    <w:rsid w:val="0050485B"/>
    <w:rsid w:val="005048AF"/>
    <w:rsid w:val="005049BB"/>
    <w:rsid w:val="00504AB6"/>
    <w:rsid w:val="00504B81"/>
    <w:rsid w:val="00504C59"/>
    <w:rsid w:val="00504DAE"/>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E6"/>
    <w:rsid w:val="00507916"/>
    <w:rsid w:val="00507B72"/>
    <w:rsid w:val="00507EF5"/>
    <w:rsid w:val="00507F09"/>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B1"/>
    <w:rsid w:val="00513681"/>
    <w:rsid w:val="005136B3"/>
    <w:rsid w:val="00513C5D"/>
    <w:rsid w:val="00513C85"/>
    <w:rsid w:val="00513D27"/>
    <w:rsid w:val="00513DFA"/>
    <w:rsid w:val="00513EEE"/>
    <w:rsid w:val="00514030"/>
    <w:rsid w:val="0051440C"/>
    <w:rsid w:val="00514A52"/>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623"/>
    <w:rsid w:val="005166E8"/>
    <w:rsid w:val="00516779"/>
    <w:rsid w:val="005168A5"/>
    <w:rsid w:val="00516D0A"/>
    <w:rsid w:val="00516EC7"/>
    <w:rsid w:val="0051710D"/>
    <w:rsid w:val="00517278"/>
    <w:rsid w:val="0051727B"/>
    <w:rsid w:val="00517393"/>
    <w:rsid w:val="005174C8"/>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838"/>
    <w:rsid w:val="00521A33"/>
    <w:rsid w:val="005223A6"/>
    <w:rsid w:val="005223AA"/>
    <w:rsid w:val="005223C1"/>
    <w:rsid w:val="0052252B"/>
    <w:rsid w:val="005225B1"/>
    <w:rsid w:val="00522FE6"/>
    <w:rsid w:val="0052305D"/>
    <w:rsid w:val="0052312A"/>
    <w:rsid w:val="00523515"/>
    <w:rsid w:val="0052392E"/>
    <w:rsid w:val="00523B2E"/>
    <w:rsid w:val="00523BBD"/>
    <w:rsid w:val="00523D51"/>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D0F"/>
    <w:rsid w:val="00525E23"/>
    <w:rsid w:val="00525EDD"/>
    <w:rsid w:val="005260B1"/>
    <w:rsid w:val="005263B8"/>
    <w:rsid w:val="00526601"/>
    <w:rsid w:val="0052667E"/>
    <w:rsid w:val="005266BA"/>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6FF"/>
    <w:rsid w:val="00530999"/>
    <w:rsid w:val="00530AB8"/>
    <w:rsid w:val="00530B15"/>
    <w:rsid w:val="00530B87"/>
    <w:rsid w:val="00530CB8"/>
    <w:rsid w:val="00530D7F"/>
    <w:rsid w:val="00530F77"/>
    <w:rsid w:val="00531378"/>
    <w:rsid w:val="00531602"/>
    <w:rsid w:val="00531654"/>
    <w:rsid w:val="00531663"/>
    <w:rsid w:val="005318A9"/>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6AC1"/>
    <w:rsid w:val="005371B6"/>
    <w:rsid w:val="005371C0"/>
    <w:rsid w:val="005372B9"/>
    <w:rsid w:val="00537A4C"/>
    <w:rsid w:val="00537B34"/>
    <w:rsid w:val="00537F63"/>
    <w:rsid w:val="005401BB"/>
    <w:rsid w:val="005404AE"/>
    <w:rsid w:val="005406A9"/>
    <w:rsid w:val="00540765"/>
    <w:rsid w:val="00540912"/>
    <w:rsid w:val="005409C7"/>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DAE"/>
    <w:rsid w:val="00541E81"/>
    <w:rsid w:val="00542109"/>
    <w:rsid w:val="005421F4"/>
    <w:rsid w:val="00542763"/>
    <w:rsid w:val="0054296E"/>
    <w:rsid w:val="00542BC4"/>
    <w:rsid w:val="00542BC7"/>
    <w:rsid w:val="00543100"/>
    <w:rsid w:val="005431BD"/>
    <w:rsid w:val="00543270"/>
    <w:rsid w:val="0054332A"/>
    <w:rsid w:val="005435F2"/>
    <w:rsid w:val="005435F3"/>
    <w:rsid w:val="005437CA"/>
    <w:rsid w:val="005437DC"/>
    <w:rsid w:val="005437E0"/>
    <w:rsid w:val="00543898"/>
    <w:rsid w:val="005438B4"/>
    <w:rsid w:val="00543B76"/>
    <w:rsid w:val="00543C78"/>
    <w:rsid w:val="00543F3D"/>
    <w:rsid w:val="0054418A"/>
    <w:rsid w:val="005441BA"/>
    <w:rsid w:val="00544273"/>
    <w:rsid w:val="005444A8"/>
    <w:rsid w:val="00544924"/>
    <w:rsid w:val="005449A0"/>
    <w:rsid w:val="00544A5E"/>
    <w:rsid w:val="00544E75"/>
    <w:rsid w:val="005452F5"/>
    <w:rsid w:val="005459ED"/>
    <w:rsid w:val="00545A5E"/>
    <w:rsid w:val="00546120"/>
    <w:rsid w:val="00546291"/>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53F5"/>
    <w:rsid w:val="005554DE"/>
    <w:rsid w:val="0055571F"/>
    <w:rsid w:val="00555B46"/>
    <w:rsid w:val="00555BD7"/>
    <w:rsid w:val="00555D31"/>
    <w:rsid w:val="00556123"/>
    <w:rsid w:val="005561C0"/>
    <w:rsid w:val="0055641C"/>
    <w:rsid w:val="005564DE"/>
    <w:rsid w:val="00556814"/>
    <w:rsid w:val="005568D4"/>
    <w:rsid w:val="00556940"/>
    <w:rsid w:val="00556A6E"/>
    <w:rsid w:val="00556F3D"/>
    <w:rsid w:val="00556FE4"/>
    <w:rsid w:val="00557133"/>
    <w:rsid w:val="00557419"/>
    <w:rsid w:val="00557562"/>
    <w:rsid w:val="005577A8"/>
    <w:rsid w:val="005577E1"/>
    <w:rsid w:val="00557933"/>
    <w:rsid w:val="0055797E"/>
    <w:rsid w:val="00557AA8"/>
    <w:rsid w:val="00557F7D"/>
    <w:rsid w:val="00560063"/>
    <w:rsid w:val="005600A3"/>
    <w:rsid w:val="0056011C"/>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98D"/>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314"/>
    <w:rsid w:val="0056572E"/>
    <w:rsid w:val="00565959"/>
    <w:rsid w:val="00565B34"/>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32C"/>
    <w:rsid w:val="0057173F"/>
    <w:rsid w:val="00571773"/>
    <w:rsid w:val="0057177F"/>
    <w:rsid w:val="005719BF"/>
    <w:rsid w:val="00571A99"/>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1EF"/>
    <w:rsid w:val="005744CF"/>
    <w:rsid w:val="00574534"/>
    <w:rsid w:val="00574721"/>
    <w:rsid w:val="00574746"/>
    <w:rsid w:val="005747C7"/>
    <w:rsid w:val="00574A0E"/>
    <w:rsid w:val="00574BB8"/>
    <w:rsid w:val="00574C87"/>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4ED"/>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DBF"/>
    <w:rsid w:val="00580E60"/>
    <w:rsid w:val="00581054"/>
    <w:rsid w:val="00581150"/>
    <w:rsid w:val="0058118B"/>
    <w:rsid w:val="00581268"/>
    <w:rsid w:val="00581293"/>
    <w:rsid w:val="005812AC"/>
    <w:rsid w:val="005816EA"/>
    <w:rsid w:val="00581749"/>
    <w:rsid w:val="0058198F"/>
    <w:rsid w:val="00581A88"/>
    <w:rsid w:val="00581B54"/>
    <w:rsid w:val="00581D58"/>
    <w:rsid w:val="00581EE8"/>
    <w:rsid w:val="005821AC"/>
    <w:rsid w:val="00582279"/>
    <w:rsid w:val="005823B3"/>
    <w:rsid w:val="0058264A"/>
    <w:rsid w:val="00582898"/>
    <w:rsid w:val="0058298A"/>
    <w:rsid w:val="00582D67"/>
    <w:rsid w:val="00582D7E"/>
    <w:rsid w:val="00582E09"/>
    <w:rsid w:val="00582E93"/>
    <w:rsid w:val="00582F25"/>
    <w:rsid w:val="00583489"/>
    <w:rsid w:val="00583536"/>
    <w:rsid w:val="00583814"/>
    <w:rsid w:val="00583867"/>
    <w:rsid w:val="00583880"/>
    <w:rsid w:val="00583BA5"/>
    <w:rsid w:val="00583BD2"/>
    <w:rsid w:val="00583ED7"/>
    <w:rsid w:val="00583F35"/>
    <w:rsid w:val="005840E9"/>
    <w:rsid w:val="005841C7"/>
    <w:rsid w:val="00584496"/>
    <w:rsid w:val="0058458D"/>
    <w:rsid w:val="0058459C"/>
    <w:rsid w:val="00584BDE"/>
    <w:rsid w:val="00584BF4"/>
    <w:rsid w:val="00584D4A"/>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DE8"/>
    <w:rsid w:val="00586EC0"/>
    <w:rsid w:val="00586F75"/>
    <w:rsid w:val="00586F7F"/>
    <w:rsid w:val="00586FAE"/>
    <w:rsid w:val="00587115"/>
    <w:rsid w:val="00587236"/>
    <w:rsid w:val="0058725E"/>
    <w:rsid w:val="005876B8"/>
    <w:rsid w:val="005878C6"/>
    <w:rsid w:val="00587A43"/>
    <w:rsid w:val="00587B16"/>
    <w:rsid w:val="00587B90"/>
    <w:rsid w:val="00587C10"/>
    <w:rsid w:val="00587D3F"/>
    <w:rsid w:val="00587F86"/>
    <w:rsid w:val="005901FD"/>
    <w:rsid w:val="005902F5"/>
    <w:rsid w:val="00590408"/>
    <w:rsid w:val="00590411"/>
    <w:rsid w:val="00590C8D"/>
    <w:rsid w:val="00590D7B"/>
    <w:rsid w:val="0059128B"/>
    <w:rsid w:val="0059154E"/>
    <w:rsid w:val="00591885"/>
    <w:rsid w:val="00592242"/>
    <w:rsid w:val="0059244F"/>
    <w:rsid w:val="00592581"/>
    <w:rsid w:val="0059278A"/>
    <w:rsid w:val="00592918"/>
    <w:rsid w:val="00592AAD"/>
    <w:rsid w:val="00592CE7"/>
    <w:rsid w:val="00592EB3"/>
    <w:rsid w:val="005931A9"/>
    <w:rsid w:val="005933F8"/>
    <w:rsid w:val="00593486"/>
    <w:rsid w:val="005934DD"/>
    <w:rsid w:val="0059396D"/>
    <w:rsid w:val="00593987"/>
    <w:rsid w:val="00593B6F"/>
    <w:rsid w:val="00593C19"/>
    <w:rsid w:val="00593E6F"/>
    <w:rsid w:val="00593E73"/>
    <w:rsid w:val="00593F8D"/>
    <w:rsid w:val="00593F97"/>
    <w:rsid w:val="0059400F"/>
    <w:rsid w:val="005942AA"/>
    <w:rsid w:val="00594468"/>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5ED"/>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E3"/>
    <w:rsid w:val="005A2085"/>
    <w:rsid w:val="005A20E7"/>
    <w:rsid w:val="005A212E"/>
    <w:rsid w:val="005A2174"/>
    <w:rsid w:val="005A218C"/>
    <w:rsid w:val="005A231D"/>
    <w:rsid w:val="005A2412"/>
    <w:rsid w:val="005A2452"/>
    <w:rsid w:val="005A28CB"/>
    <w:rsid w:val="005A2ADA"/>
    <w:rsid w:val="005A2C63"/>
    <w:rsid w:val="005A2C8F"/>
    <w:rsid w:val="005A3054"/>
    <w:rsid w:val="005A306E"/>
    <w:rsid w:val="005A3078"/>
    <w:rsid w:val="005A32CC"/>
    <w:rsid w:val="005A380E"/>
    <w:rsid w:val="005A38D0"/>
    <w:rsid w:val="005A39E2"/>
    <w:rsid w:val="005A3A65"/>
    <w:rsid w:val="005A3DCE"/>
    <w:rsid w:val="005A4502"/>
    <w:rsid w:val="005A45E4"/>
    <w:rsid w:val="005A4889"/>
    <w:rsid w:val="005A48C3"/>
    <w:rsid w:val="005A4B2A"/>
    <w:rsid w:val="005A4CDA"/>
    <w:rsid w:val="005A4D0C"/>
    <w:rsid w:val="005A4D75"/>
    <w:rsid w:val="005A4DC0"/>
    <w:rsid w:val="005A535D"/>
    <w:rsid w:val="005A55AD"/>
    <w:rsid w:val="005A56C5"/>
    <w:rsid w:val="005A59D7"/>
    <w:rsid w:val="005A5EC6"/>
    <w:rsid w:val="005A6027"/>
    <w:rsid w:val="005A608A"/>
    <w:rsid w:val="005A6177"/>
    <w:rsid w:val="005A6213"/>
    <w:rsid w:val="005A62BF"/>
    <w:rsid w:val="005A6700"/>
    <w:rsid w:val="005A68CF"/>
    <w:rsid w:val="005A6CFD"/>
    <w:rsid w:val="005A6E0E"/>
    <w:rsid w:val="005A6FE2"/>
    <w:rsid w:val="005A70F4"/>
    <w:rsid w:val="005A70F7"/>
    <w:rsid w:val="005A7436"/>
    <w:rsid w:val="005A7702"/>
    <w:rsid w:val="005A790A"/>
    <w:rsid w:val="005A7B50"/>
    <w:rsid w:val="005A7E48"/>
    <w:rsid w:val="005A7E75"/>
    <w:rsid w:val="005B0648"/>
    <w:rsid w:val="005B0844"/>
    <w:rsid w:val="005B0A00"/>
    <w:rsid w:val="005B0B59"/>
    <w:rsid w:val="005B0F94"/>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71"/>
    <w:rsid w:val="005B3265"/>
    <w:rsid w:val="005B3416"/>
    <w:rsid w:val="005B3536"/>
    <w:rsid w:val="005B3617"/>
    <w:rsid w:val="005B3970"/>
    <w:rsid w:val="005B3B6A"/>
    <w:rsid w:val="005B3BD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29E"/>
    <w:rsid w:val="005B6386"/>
    <w:rsid w:val="005B63F0"/>
    <w:rsid w:val="005B6492"/>
    <w:rsid w:val="005B64E9"/>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FE8"/>
    <w:rsid w:val="005C204F"/>
    <w:rsid w:val="005C2050"/>
    <w:rsid w:val="005C21CC"/>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3F7"/>
    <w:rsid w:val="005C450A"/>
    <w:rsid w:val="005C4A19"/>
    <w:rsid w:val="005C4BF3"/>
    <w:rsid w:val="005C4E73"/>
    <w:rsid w:val="005C507F"/>
    <w:rsid w:val="005C529B"/>
    <w:rsid w:val="005C54F4"/>
    <w:rsid w:val="005C5516"/>
    <w:rsid w:val="005C5728"/>
    <w:rsid w:val="005C58B1"/>
    <w:rsid w:val="005C58EF"/>
    <w:rsid w:val="005C5926"/>
    <w:rsid w:val="005C5B3B"/>
    <w:rsid w:val="005C5EDB"/>
    <w:rsid w:val="005C5FAD"/>
    <w:rsid w:val="005C5FD9"/>
    <w:rsid w:val="005C61D4"/>
    <w:rsid w:val="005C62B1"/>
    <w:rsid w:val="005C675D"/>
    <w:rsid w:val="005C6B70"/>
    <w:rsid w:val="005C6D13"/>
    <w:rsid w:val="005C6F65"/>
    <w:rsid w:val="005C705A"/>
    <w:rsid w:val="005C75DC"/>
    <w:rsid w:val="005C780F"/>
    <w:rsid w:val="005C7BF2"/>
    <w:rsid w:val="005C7CAE"/>
    <w:rsid w:val="005C7CE0"/>
    <w:rsid w:val="005D00A2"/>
    <w:rsid w:val="005D0130"/>
    <w:rsid w:val="005D017D"/>
    <w:rsid w:val="005D02A9"/>
    <w:rsid w:val="005D02CF"/>
    <w:rsid w:val="005D0374"/>
    <w:rsid w:val="005D0621"/>
    <w:rsid w:val="005D0828"/>
    <w:rsid w:val="005D0861"/>
    <w:rsid w:val="005D0954"/>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996"/>
    <w:rsid w:val="005D6BEA"/>
    <w:rsid w:val="005D6BF6"/>
    <w:rsid w:val="005D74F0"/>
    <w:rsid w:val="005D7975"/>
    <w:rsid w:val="005D7A21"/>
    <w:rsid w:val="005D7F8C"/>
    <w:rsid w:val="005E00DC"/>
    <w:rsid w:val="005E0418"/>
    <w:rsid w:val="005E0748"/>
    <w:rsid w:val="005E084C"/>
    <w:rsid w:val="005E0862"/>
    <w:rsid w:val="005E0C2A"/>
    <w:rsid w:val="005E0C9C"/>
    <w:rsid w:val="005E0CD4"/>
    <w:rsid w:val="005E114F"/>
    <w:rsid w:val="005E14D9"/>
    <w:rsid w:val="005E16AE"/>
    <w:rsid w:val="005E197C"/>
    <w:rsid w:val="005E19EF"/>
    <w:rsid w:val="005E1B4A"/>
    <w:rsid w:val="005E1BF8"/>
    <w:rsid w:val="005E1DAC"/>
    <w:rsid w:val="005E1E1B"/>
    <w:rsid w:val="005E1F0D"/>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F3"/>
    <w:rsid w:val="005E68D9"/>
    <w:rsid w:val="005E71AF"/>
    <w:rsid w:val="005E71C4"/>
    <w:rsid w:val="005E7359"/>
    <w:rsid w:val="005E7462"/>
    <w:rsid w:val="005E7C9B"/>
    <w:rsid w:val="005E7DC8"/>
    <w:rsid w:val="005E7FBD"/>
    <w:rsid w:val="005F07B4"/>
    <w:rsid w:val="005F0809"/>
    <w:rsid w:val="005F0954"/>
    <w:rsid w:val="005F096C"/>
    <w:rsid w:val="005F09DA"/>
    <w:rsid w:val="005F0CDE"/>
    <w:rsid w:val="005F1089"/>
    <w:rsid w:val="005F10A1"/>
    <w:rsid w:val="005F11FD"/>
    <w:rsid w:val="005F129D"/>
    <w:rsid w:val="005F12F7"/>
    <w:rsid w:val="005F1532"/>
    <w:rsid w:val="005F15A9"/>
    <w:rsid w:val="005F181F"/>
    <w:rsid w:val="005F18DF"/>
    <w:rsid w:val="005F199D"/>
    <w:rsid w:val="005F1AD1"/>
    <w:rsid w:val="005F20AE"/>
    <w:rsid w:val="005F20DB"/>
    <w:rsid w:val="005F24B2"/>
    <w:rsid w:val="005F24B5"/>
    <w:rsid w:val="005F24D2"/>
    <w:rsid w:val="005F2533"/>
    <w:rsid w:val="005F25CB"/>
    <w:rsid w:val="005F28C9"/>
    <w:rsid w:val="005F2A64"/>
    <w:rsid w:val="005F2B89"/>
    <w:rsid w:val="005F307D"/>
    <w:rsid w:val="005F31A1"/>
    <w:rsid w:val="005F31BF"/>
    <w:rsid w:val="005F3279"/>
    <w:rsid w:val="005F3363"/>
    <w:rsid w:val="005F34F5"/>
    <w:rsid w:val="005F36CD"/>
    <w:rsid w:val="005F3B35"/>
    <w:rsid w:val="005F3C89"/>
    <w:rsid w:val="005F3F7D"/>
    <w:rsid w:val="005F42AF"/>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DE3"/>
    <w:rsid w:val="00600E1F"/>
    <w:rsid w:val="00600F55"/>
    <w:rsid w:val="00601059"/>
    <w:rsid w:val="00601159"/>
    <w:rsid w:val="00601559"/>
    <w:rsid w:val="006016CE"/>
    <w:rsid w:val="006018DF"/>
    <w:rsid w:val="00601B66"/>
    <w:rsid w:val="00601E1B"/>
    <w:rsid w:val="00601FD3"/>
    <w:rsid w:val="00602602"/>
    <w:rsid w:val="0060295D"/>
    <w:rsid w:val="00602A4D"/>
    <w:rsid w:val="00602AE2"/>
    <w:rsid w:val="00602E26"/>
    <w:rsid w:val="006031B0"/>
    <w:rsid w:val="00603491"/>
    <w:rsid w:val="00603616"/>
    <w:rsid w:val="00603680"/>
    <w:rsid w:val="006038EC"/>
    <w:rsid w:val="00603C33"/>
    <w:rsid w:val="00603F84"/>
    <w:rsid w:val="00603FAC"/>
    <w:rsid w:val="00604046"/>
    <w:rsid w:val="006041C1"/>
    <w:rsid w:val="00604202"/>
    <w:rsid w:val="006043B7"/>
    <w:rsid w:val="00604476"/>
    <w:rsid w:val="006047DE"/>
    <w:rsid w:val="00604A95"/>
    <w:rsid w:val="00604C00"/>
    <w:rsid w:val="00604DD6"/>
    <w:rsid w:val="00604EA9"/>
    <w:rsid w:val="00605286"/>
    <w:rsid w:val="0060534D"/>
    <w:rsid w:val="00605384"/>
    <w:rsid w:val="006056F9"/>
    <w:rsid w:val="0060578D"/>
    <w:rsid w:val="006057DE"/>
    <w:rsid w:val="0060588D"/>
    <w:rsid w:val="00605D88"/>
    <w:rsid w:val="00606378"/>
    <w:rsid w:val="006064E2"/>
    <w:rsid w:val="006065B2"/>
    <w:rsid w:val="00606630"/>
    <w:rsid w:val="006066DB"/>
    <w:rsid w:val="00606FBC"/>
    <w:rsid w:val="00607B46"/>
    <w:rsid w:val="00607BC3"/>
    <w:rsid w:val="00607E47"/>
    <w:rsid w:val="00607F5F"/>
    <w:rsid w:val="00610275"/>
    <w:rsid w:val="00610335"/>
    <w:rsid w:val="00610488"/>
    <w:rsid w:val="0061057E"/>
    <w:rsid w:val="00610606"/>
    <w:rsid w:val="00610944"/>
    <w:rsid w:val="00610B06"/>
    <w:rsid w:val="00610D75"/>
    <w:rsid w:val="00611311"/>
    <w:rsid w:val="0061153E"/>
    <w:rsid w:val="00611549"/>
    <w:rsid w:val="0061159C"/>
    <w:rsid w:val="006115F9"/>
    <w:rsid w:val="006116FD"/>
    <w:rsid w:val="00611701"/>
    <w:rsid w:val="00611726"/>
    <w:rsid w:val="00611808"/>
    <w:rsid w:val="006118E5"/>
    <w:rsid w:val="00611A3E"/>
    <w:rsid w:val="00611EE0"/>
    <w:rsid w:val="00611F7F"/>
    <w:rsid w:val="0061213A"/>
    <w:rsid w:val="0061233C"/>
    <w:rsid w:val="006123F6"/>
    <w:rsid w:val="0061246E"/>
    <w:rsid w:val="006124BD"/>
    <w:rsid w:val="0061262D"/>
    <w:rsid w:val="00612A8D"/>
    <w:rsid w:val="00612C2A"/>
    <w:rsid w:val="00613134"/>
    <w:rsid w:val="0061338E"/>
    <w:rsid w:val="0061341F"/>
    <w:rsid w:val="00613434"/>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997"/>
    <w:rsid w:val="006149DD"/>
    <w:rsid w:val="00614AFE"/>
    <w:rsid w:val="00614C45"/>
    <w:rsid w:val="00614CB2"/>
    <w:rsid w:val="00614D5D"/>
    <w:rsid w:val="00614F13"/>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17DCC"/>
    <w:rsid w:val="00620227"/>
    <w:rsid w:val="00620348"/>
    <w:rsid w:val="00620464"/>
    <w:rsid w:val="006205CE"/>
    <w:rsid w:val="006207C3"/>
    <w:rsid w:val="006208F9"/>
    <w:rsid w:val="00620930"/>
    <w:rsid w:val="00620A0A"/>
    <w:rsid w:val="00620D6D"/>
    <w:rsid w:val="00620DC2"/>
    <w:rsid w:val="00620E9D"/>
    <w:rsid w:val="00621100"/>
    <w:rsid w:val="00621133"/>
    <w:rsid w:val="0062119D"/>
    <w:rsid w:val="0062122C"/>
    <w:rsid w:val="006212D1"/>
    <w:rsid w:val="0062151E"/>
    <w:rsid w:val="00621766"/>
    <w:rsid w:val="006217E1"/>
    <w:rsid w:val="00621E21"/>
    <w:rsid w:val="00622478"/>
    <w:rsid w:val="006224BC"/>
    <w:rsid w:val="006226FB"/>
    <w:rsid w:val="00622808"/>
    <w:rsid w:val="00622A63"/>
    <w:rsid w:val="00622BE8"/>
    <w:rsid w:val="00622C90"/>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709"/>
    <w:rsid w:val="006247D3"/>
    <w:rsid w:val="00624A64"/>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155"/>
    <w:rsid w:val="006273F2"/>
    <w:rsid w:val="0062779F"/>
    <w:rsid w:val="0062782D"/>
    <w:rsid w:val="00627A01"/>
    <w:rsid w:val="00627B4D"/>
    <w:rsid w:val="00627B83"/>
    <w:rsid w:val="00627C3D"/>
    <w:rsid w:val="00627D26"/>
    <w:rsid w:val="00627E5E"/>
    <w:rsid w:val="00627F9E"/>
    <w:rsid w:val="006303E9"/>
    <w:rsid w:val="0063056C"/>
    <w:rsid w:val="00630667"/>
    <w:rsid w:val="006306EB"/>
    <w:rsid w:val="0063083F"/>
    <w:rsid w:val="006309CA"/>
    <w:rsid w:val="00630B56"/>
    <w:rsid w:val="00631203"/>
    <w:rsid w:val="006313B1"/>
    <w:rsid w:val="006315F6"/>
    <w:rsid w:val="0063170D"/>
    <w:rsid w:val="006317C6"/>
    <w:rsid w:val="00631953"/>
    <w:rsid w:val="00631BC8"/>
    <w:rsid w:val="00631C43"/>
    <w:rsid w:val="00631E42"/>
    <w:rsid w:val="00631E64"/>
    <w:rsid w:val="0063200B"/>
    <w:rsid w:val="00632245"/>
    <w:rsid w:val="00632278"/>
    <w:rsid w:val="006323BC"/>
    <w:rsid w:val="006325C3"/>
    <w:rsid w:val="006325F8"/>
    <w:rsid w:val="006326F8"/>
    <w:rsid w:val="0063292C"/>
    <w:rsid w:val="00632B1B"/>
    <w:rsid w:val="00632B4B"/>
    <w:rsid w:val="00632B9F"/>
    <w:rsid w:val="00632EA1"/>
    <w:rsid w:val="00632F44"/>
    <w:rsid w:val="00633184"/>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247"/>
    <w:rsid w:val="006354FC"/>
    <w:rsid w:val="006355CD"/>
    <w:rsid w:val="0063587B"/>
    <w:rsid w:val="006359B8"/>
    <w:rsid w:val="00635A5F"/>
    <w:rsid w:val="00635BCD"/>
    <w:rsid w:val="00635D61"/>
    <w:rsid w:val="00635E49"/>
    <w:rsid w:val="00635FFB"/>
    <w:rsid w:val="006361C3"/>
    <w:rsid w:val="00636377"/>
    <w:rsid w:val="00636501"/>
    <w:rsid w:val="00636726"/>
    <w:rsid w:val="006368E3"/>
    <w:rsid w:val="006368FF"/>
    <w:rsid w:val="00636972"/>
    <w:rsid w:val="00636B67"/>
    <w:rsid w:val="00636B8A"/>
    <w:rsid w:val="00636B9F"/>
    <w:rsid w:val="00636C51"/>
    <w:rsid w:val="00636D0A"/>
    <w:rsid w:val="00637029"/>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277"/>
    <w:rsid w:val="00641288"/>
    <w:rsid w:val="00641429"/>
    <w:rsid w:val="0064144C"/>
    <w:rsid w:val="00641496"/>
    <w:rsid w:val="00641663"/>
    <w:rsid w:val="006417D3"/>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07"/>
    <w:rsid w:val="0064319B"/>
    <w:rsid w:val="00643316"/>
    <w:rsid w:val="0064335F"/>
    <w:rsid w:val="006441E1"/>
    <w:rsid w:val="00644581"/>
    <w:rsid w:val="00644752"/>
    <w:rsid w:val="0064498F"/>
    <w:rsid w:val="00644A67"/>
    <w:rsid w:val="00644B19"/>
    <w:rsid w:val="00644C75"/>
    <w:rsid w:val="00644EA2"/>
    <w:rsid w:val="006451B0"/>
    <w:rsid w:val="00645207"/>
    <w:rsid w:val="006453B3"/>
    <w:rsid w:val="0064559B"/>
    <w:rsid w:val="006456F2"/>
    <w:rsid w:val="006459B5"/>
    <w:rsid w:val="00645F7E"/>
    <w:rsid w:val="006460D1"/>
    <w:rsid w:val="0064611B"/>
    <w:rsid w:val="00646163"/>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2972"/>
    <w:rsid w:val="00652A81"/>
    <w:rsid w:val="006530C2"/>
    <w:rsid w:val="00653350"/>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D57"/>
    <w:rsid w:val="00655E2F"/>
    <w:rsid w:val="00655FF3"/>
    <w:rsid w:val="00656137"/>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42B"/>
    <w:rsid w:val="00660456"/>
    <w:rsid w:val="00660483"/>
    <w:rsid w:val="0066097E"/>
    <w:rsid w:val="006609BA"/>
    <w:rsid w:val="00660BCB"/>
    <w:rsid w:val="00660C22"/>
    <w:rsid w:val="00660C25"/>
    <w:rsid w:val="00660EE5"/>
    <w:rsid w:val="00661661"/>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1D"/>
    <w:rsid w:val="006652F3"/>
    <w:rsid w:val="00665344"/>
    <w:rsid w:val="00665497"/>
    <w:rsid w:val="0066570E"/>
    <w:rsid w:val="00665711"/>
    <w:rsid w:val="00665C2B"/>
    <w:rsid w:val="00665C6B"/>
    <w:rsid w:val="00665CF5"/>
    <w:rsid w:val="00665D78"/>
    <w:rsid w:val="00665DEB"/>
    <w:rsid w:val="00665E01"/>
    <w:rsid w:val="00665F2B"/>
    <w:rsid w:val="00665F4B"/>
    <w:rsid w:val="00665FEC"/>
    <w:rsid w:val="0066659B"/>
    <w:rsid w:val="00666600"/>
    <w:rsid w:val="00666656"/>
    <w:rsid w:val="00666681"/>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655"/>
    <w:rsid w:val="0067170D"/>
    <w:rsid w:val="006717DC"/>
    <w:rsid w:val="006718CB"/>
    <w:rsid w:val="0067193D"/>
    <w:rsid w:val="00671C55"/>
    <w:rsid w:val="006721DD"/>
    <w:rsid w:val="0067249B"/>
    <w:rsid w:val="00672A1C"/>
    <w:rsid w:val="00672B52"/>
    <w:rsid w:val="00672EC8"/>
    <w:rsid w:val="00673538"/>
    <w:rsid w:val="0067383E"/>
    <w:rsid w:val="00673965"/>
    <w:rsid w:val="00673C6B"/>
    <w:rsid w:val="00673D41"/>
    <w:rsid w:val="00673D67"/>
    <w:rsid w:val="00673F05"/>
    <w:rsid w:val="00673F35"/>
    <w:rsid w:val="00673FE3"/>
    <w:rsid w:val="0067401C"/>
    <w:rsid w:val="006741C7"/>
    <w:rsid w:val="006743CC"/>
    <w:rsid w:val="006745C8"/>
    <w:rsid w:val="006746EB"/>
    <w:rsid w:val="006747D8"/>
    <w:rsid w:val="00674A5D"/>
    <w:rsid w:val="00674A98"/>
    <w:rsid w:val="00674AEC"/>
    <w:rsid w:val="00674E9C"/>
    <w:rsid w:val="00675026"/>
    <w:rsid w:val="006751C8"/>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77F38"/>
    <w:rsid w:val="00680108"/>
    <w:rsid w:val="00680246"/>
    <w:rsid w:val="00680370"/>
    <w:rsid w:val="00680493"/>
    <w:rsid w:val="006804A4"/>
    <w:rsid w:val="00680655"/>
    <w:rsid w:val="006806A9"/>
    <w:rsid w:val="006807F8"/>
    <w:rsid w:val="00680821"/>
    <w:rsid w:val="006809ED"/>
    <w:rsid w:val="00680C3E"/>
    <w:rsid w:val="00680C4C"/>
    <w:rsid w:val="0068119E"/>
    <w:rsid w:val="006817EC"/>
    <w:rsid w:val="006819DD"/>
    <w:rsid w:val="00681C05"/>
    <w:rsid w:val="00682140"/>
    <w:rsid w:val="006826D5"/>
    <w:rsid w:val="00682837"/>
    <w:rsid w:val="00682961"/>
    <w:rsid w:val="006829B7"/>
    <w:rsid w:val="006829DE"/>
    <w:rsid w:val="00682AED"/>
    <w:rsid w:val="00682C90"/>
    <w:rsid w:val="00682DC5"/>
    <w:rsid w:val="00682EA7"/>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A80"/>
    <w:rsid w:val="00685B0D"/>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B0"/>
    <w:rsid w:val="00691247"/>
    <w:rsid w:val="006913BB"/>
    <w:rsid w:val="006915E8"/>
    <w:rsid w:val="006917B7"/>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A8A"/>
    <w:rsid w:val="006A1CFD"/>
    <w:rsid w:val="006A1D41"/>
    <w:rsid w:val="006A1D57"/>
    <w:rsid w:val="006A1EBB"/>
    <w:rsid w:val="006A22B3"/>
    <w:rsid w:val="006A23C5"/>
    <w:rsid w:val="006A23D0"/>
    <w:rsid w:val="006A24D4"/>
    <w:rsid w:val="006A2851"/>
    <w:rsid w:val="006A2937"/>
    <w:rsid w:val="006A2BEE"/>
    <w:rsid w:val="006A2DB6"/>
    <w:rsid w:val="006A2DF9"/>
    <w:rsid w:val="006A2F62"/>
    <w:rsid w:val="006A3040"/>
    <w:rsid w:val="006A3124"/>
    <w:rsid w:val="006A3338"/>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7EF"/>
    <w:rsid w:val="006A6AC6"/>
    <w:rsid w:val="006A6D83"/>
    <w:rsid w:val="006A6F10"/>
    <w:rsid w:val="006A7098"/>
    <w:rsid w:val="006A7470"/>
    <w:rsid w:val="006A7619"/>
    <w:rsid w:val="006A7A91"/>
    <w:rsid w:val="006A7AAE"/>
    <w:rsid w:val="006A7ACD"/>
    <w:rsid w:val="006A7D91"/>
    <w:rsid w:val="006A7FDF"/>
    <w:rsid w:val="006B002F"/>
    <w:rsid w:val="006B0589"/>
    <w:rsid w:val="006B0590"/>
    <w:rsid w:val="006B09C7"/>
    <w:rsid w:val="006B0DF1"/>
    <w:rsid w:val="006B11DA"/>
    <w:rsid w:val="006B1261"/>
    <w:rsid w:val="006B16E1"/>
    <w:rsid w:val="006B1797"/>
    <w:rsid w:val="006B17DD"/>
    <w:rsid w:val="006B19FE"/>
    <w:rsid w:val="006B1B0D"/>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611"/>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C09"/>
    <w:rsid w:val="006B6071"/>
    <w:rsid w:val="006B61B0"/>
    <w:rsid w:val="006B6537"/>
    <w:rsid w:val="006B680F"/>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1FF"/>
    <w:rsid w:val="006C127D"/>
    <w:rsid w:val="006C158A"/>
    <w:rsid w:val="006C15F4"/>
    <w:rsid w:val="006C1622"/>
    <w:rsid w:val="006C180B"/>
    <w:rsid w:val="006C1C91"/>
    <w:rsid w:val="006C1DF1"/>
    <w:rsid w:val="006C1E72"/>
    <w:rsid w:val="006C20AC"/>
    <w:rsid w:val="006C2100"/>
    <w:rsid w:val="006C219E"/>
    <w:rsid w:val="006C22F3"/>
    <w:rsid w:val="006C2300"/>
    <w:rsid w:val="006C242C"/>
    <w:rsid w:val="006C26D8"/>
    <w:rsid w:val="006C27DD"/>
    <w:rsid w:val="006C2AFF"/>
    <w:rsid w:val="006C2C23"/>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792"/>
    <w:rsid w:val="006C579A"/>
    <w:rsid w:val="006C596F"/>
    <w:rsid w:val="006C5A67"/>
    <w:rsid w:val="006C5AA0"/>
    <w:rsid w:val="006C5C56"/>
    <w:rsid w:val="006C61E1"/>
    <w:rsid w:val="006C637B"/>
    <w:rsid w:val="006C6539"/>
    <w:rsid w:val="006C66B4"/>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D0080"/>
    <w:rsid w:val="006D0371"/>
    <w:rsid w:val="006D047B"/>
    <w:rsid w:val="006D05FC"/>
    <w:rsid w:val="006D067A"/>
    <w:rsid w:val="006D06EE"/>
    <w:rsid w:val="006D07C9"/>
    <w:rsid w:val="006D07F9"/>
    <w:rsid w:val="006D0846"/>
    <w:rsid w:val="006D0AB7"/>
    <w:rsid w:val="006D0B6C"/>
    <w:rsid w:val="006D0E8F"/>
    <w:rsid w:val="006D15A8"/>
    <w:rsid w:val="006D166E"/>
    <w:rsid w:val="006D17DB"/>
    <w:rsid w:val="006D1B61"/>
    <w:rsid w:val="006D1B7A"/>
    <w:rsid w:val="006D1CC7"/>
    <w:rsid w:val="006D216C"/>
    <w:rsid w:val="006D2192"/>
    <w:rsid w:val="006D22FF"/>
    <w:rsid w:val="006D236F"/>
    <w:rsid w:val="006D238F"/>
    <w:rsid w:val="006D23DA"/>
    <w:rsid w:val="006D242B"/>
    <w:rsid w:val="006D2438"/>
    <w:rsid w:val="006D2834"/>
    <w:rsid w:val="006D28CF"/>
    <w:rsid w:val="006D2912"/>
    <w:rsid w:val="006D2DEE"/>
    <w:rsid w:val="006D30D7"/>
    <w:rsid w:val="006D3116"/>
    <w:rsid w:val="006D338F"/>
    <w:rsid w:val="006D358B"/>
    <w:rsid w:val="006D37C9"/>
    <w:rsid w:val="006D37CC"/>
    <w:rsid w:val="006D39CF"/>
    <w:rsid w:val="006D401E"/>
    <w:rsid w:val="006D435B"/>
    <w:rsid w:val="006D4459"/>
    <w:rsid w:val="006D49A5"/>
    <w:rsid w:val="006D4B82"/>
    <w:rsid w:val="006D4D51"/>
    <w:rsid w:val="006D511B"/>
    <w:rsid w:val="006D583A"/>
    <w:rsid w:val="006D58A6"/>
    <w:rsid w:val="006D5964"/>
    <w:rsid w:val="006D5980"/>
    <w:rsid w:val="006D5987"/>
    <w:rsid w:val="006D5B5A"/>
    <w:rsid w:val="006D5FC1"/>
    <w:rsid w:val="006D62D9"/>
    <w:rsid w:val="006D6778"/>
    <w:rsid w:val="006D68D4"/>
    <w:rsid w:val="006D6968"/>
    <w:rsid w:val="006D6B11"/>
    <w:rsid w:val="006D6E38"/>
    <w:rsid w:val="006D6E57"/>
    <w:rsid w:val="006D6EC7"/>
    <w:rsid w:val="006D767F"/>
    <w:rsid w:val="006D77CF"/>
    <w:rsid w:val="006D7AB3"/>
    <w:rsid w:val="006D7D99"/>
    <w:rsid w:val="006D7E87"/>
    <w:rsid w:val="006D7F3B"/>
    <w:rsid w:val="006E0045"/>
    <w:rsid w:val="006E0598"/>
    <w:rsid w:val="006E07CC"/>
    <w:rsid w:val="006E08ED"/>
    <w:rsid w:val="006E0E12"/>
    <w:rsid w:val="006E0F28"/>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7BD"/>
    <w:rsid w:val="006E27E3"/>
    <w:rsid w:val="006E28DC"/>
    <w:rsid w:val="006E2934"/>
    <w:rsid w:val="006E2BFB"/>
    <w:rsid w:val="006E34E7"/>
    <w:rsid w:val="006E3770"/>
    <w:rsid w:val="006E3AB9"/>
    <w:rsid w:val="006E3B85"/>
    <w:rsid w:val="006E3DB7"/>
    <w:rsid w:val="006E4292"/>
    <w:rsid w:val="006E43D1"/>
    <w:rsid w:val="006E487C"/>
    <w:rsid w:val="006E4FF8"/>
    <w:rsid w:val="006E503D"/>
    <w:rsid w:val="006E515E"/>
    <w:rsid w:val="006E51E7"/>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0C2C"/>
    <w:rsid w:val="006F1174"/>
    <w:rsid w:val="006F13A6"/>
    <w:rsid w:val="006F14BE"/>
    <w:rsid w:val="006F14F7"/>
    <w:rsid w:val="006F1647"/>
    <w:rsid w:val="006F166C"/>
    <w:rsid w:val="006F17F5"/>
    <w:rsid w:val="006F19B6"/>
    <w:rsid w:val="006F1BB5"/>
    <w:rsid w:val="006F1CF4"/>
    <w:rsid w:val="006F1D9B"/>
    <w:rsid w:val="006F20B2"/>
    <w:rsid w:val="006F2633"/>
    <w:rsid w:val="006F2AE1"/>
    <w:rsid w:val="006F2BA5"/>
    <w:rsid w:val="006F2D12"/>
    <w:rsid w:val="006F2FE8"/>
    <w:rsid w:val="006F3433"/>
    <w:rsid w:val="006F3691"/>
    <w:rsid w:val="006F37D8"/>
    <w:rsid w:val="006F383A"/>
    <w:rsid w:val="006F39DB"/>
    <w:rsid w:val="006F39F4"/>
    <w:rsid w:val="006F3ACA"/>
    <w:rsid w:val="006F3DAC"/>
    <w:rsid w:val="006F3E95"/>
    <w:rsid w:val="006F3F7F"/>
    <w:rsid w:val="006F4339"/>
    <w:rsid w:val="006F438F"/>
    <w:rsid w:val="006F456E"/>
    <w:rsid w:val="006F46A3"/>
    <w:rsid w:val="006F4A25"/>
    <w:rsid w:val="006F54B4"/>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802"/>
    <w:rsid w:val="006F7928"/>
    <w:rsid w:val="006F7C30"/>
    <w:rsid w:val="006F7F2D"/>
    <w:rsid w:val="006F7FE7"/>
    <w:rsid w:val="00700044"/>
    <w:rsid w:val="007001C2"/>
    <w:rsid w:val="00700280"/>
    <w:rsid w:val="00700292"/>
    <w:rsid w:val="007003AF"/>
    <w:rsid w:val="00700663"/>
    <w:rsid w:val="00700BE9"/>
    <w:rsid w:val="00700CF2"/>
    <w:rsid w:val="00700EC7"/>
    <w:rsid w:val="00700F0A"/>
    <w:rsid w:val="00700F77"/>
    <w:rsid w:val="00700FDC"/>
    <w:rsid w:val="00701053"/>
    <w:rsid w:val="00701109"/>
    <w:rsid w:val="00701216"/>
    <w:rsid w:val="00701231"/>
    <w:rsid w:val="0070137C"/>
    <w:rsid w:val="0070142A"/>
    <w:rsid w:val="00701D61"/>
    <w:rsid w:val="00701E64"/>
    <w:rsid w:val="00701F00"/>
    <w:rsid w:val="0070216E"/>
    <w:rsid w:val="00702863"/>
    <w:rsid w:val="0070286E"/>
    <w:rsid w:val="00702883"/>
    <w:rsid w:val="00702891"/>
    <w:rsid w:val="007028E0"/>
    <w:rsid w:val="00702BC9"/>
    <w:rsid w:val="00702C36"/>
    <w:rsid w:val="00702E30"/>
    <w:rsid w:val="00703245"/>
    <w:rsid w:val="00703704"/>
    <w:rsid w:val="00703752"/>
    <w:rsid w:val="00703957"/>
    <w:rsid w:val="00703962"/>
    <w:rsid w:val="00703A94"/>
    <w:rsid w:val="00703C30"/>
    <w:rsid w:val="00703F18"/>
    <w:rsid w:val="00703FAE"/>
    <w:rsid w:val="0070405C"/>
    <w:rsid w:val="00704227"/>
    <w:rsid w:val="00704310"/>
    <w:rsid w:val="0070443B"/>
    <w:rsid w:val="007045BE"/>
    <w:rsid w:val="007046DE"/>
    <w:rsid w:val="00704826"/>
    <w:rsid w:val="0070483A"/>
    <w:rsid w:val="007048B4"/>
    <w:rsid w:val="00704A72"/>
    <w:rsid w:val="00704D57"/>
    <w:rsid w:val="007050A8"/>
    <w:rsid w:val="00705235"/>
    <w:rsid w:val="00705391"/>
    <w:rsid w:val="00705576"/>
    <w:rsid w:val="007057EA"/>
    <w:rsid w:val="00705E01"/>
    <w:rsid w:val="00705EE9"/>
    <w:rsid w:val="00705F6D"/>
    <w:rsid w:val="00705FD5"/>
    <w:rsid w:val="00705FFD"/>
    <w:rsid w:val="00706039"/>
    <w:rsid w:val="007062D9"/>
    <w:rsid w:val="007064AE"/>
    <w:rsid w:val="00706588"/>
    <w:rsid w:val="00706596"/>
    <w:rsid w:val="00706948"/>
    <w:rsid w:val="00706B34"/>
    <w:rsid w:val="00706D08"/>
    <w:rsid w:val="00706E4C"/>
    <w:rsid w:val="00706EC1"/>
    <w:rsid w:val="00706F52"/>
    <w:rsid w:val="0070710C"/>
    <w:rsid w:val="007071FB"/>
    <w:rsid w:val="00707585"/>
    <w:rsid w:val="00707A82"/>
    <w:rsid w:val="00707E07"/>
    <w:rsid w:val="0071024C"/>
    <w:rsid w:val="0071035B"/>
    <w:rsid w:val="007103A7"/>
    <w:rsid w:val="007103DF"/>
    <w:rsid w:val="00710647"/>
    <w:rsid w:val="007106C7"/>
    <w:rsid w:val="0071076D"/>
    <w:rsid w:val="00710AA6"/>
    <w:rsid w:val="00710B04"/>
    <w:rsid w:val="00710ED1"/>
    <w:rsid w:val="00711041"/>
    <w:rsid w:val="00711405"/>
    <w:rsid w:val="0071142E"/>
    <w:rsid w:val="007115A6"/>
    <w:rsid w:val="007115BA"/>
    <w:rsid w:val="007118C4"/>
    <w:rsid w:val="0071198B"/>
    <w:rsid w:val="00711A63"/>
    <w:rsid w:val="00711BAF"/>
    <w:rsid w:val="00711D9E"/>
    <w:rsid w:val="007122FA"/>
    <w:rsid w:val="00712313"/>
    <w:rsid w:val="007124B2"/>
    <w:rsid w:val="00712553"/>
    <w:rsid w:val="00712672"/>
    <w:rsid w:val="00712CA9"/>
    <w:rsid w:val="00712CC8"/>
    <w:rsid w:val="0071300E"/>
    <w:rsid w:val="00713037"/>
    <w:rsid w:val="007132E9"/>
    <w:rsid w:val="007134F1"/>
    <w:rsid w:val="00713773"/>
    <w:rsid w:val="00713839"/>
    <w:rsid w:val="00713A4B"/>
    <w:rsid w:val="00713CB9"/>
    <w:rsid w:val="00713EAE"/>
    <w:rsid w:val="00713F0D"/>
    <w:rsid w:val="00713F42"/>
    <w:rsid w:val="00713FFD"/>
    <w:rsid w:val="0071403B"/>
    <w:rsid w:val="00714490"/>
    <w:rsid w:val="00714515"/>
    <w:rsid w:val="007145A1"/>
    <w:rsid w:val="0071463D"/>
    <w:rsid w:val="00714952"/>
    <w:rsid w:val="0071498D"/>
    <w:rsid w:val="00714B2C"/>
    <w:rsid w:val="00714B5B"/>
    <w:rsid w:val="00714C23"/>
    <w:rsid w:val="00714C30"/>
    <w:rsid w:val="00714F93"/>
    <w:rsid w:val="00715285"/>
    <w:rsid w:val="00715352"/>
    <w:rsid w:val="007159ED"/>
    <w:rsid w:val="00715BF4"/>
    <w:rsid w:val="00715CEC"/>
    <w:rsid w:val="007162D6"/>
    <w:rsid w:val="00716308"/>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152"/>
    <w:rsid w:val="0072030E"/>
    <w:rsid w:val="00720EA5"/>
    <w:rsid w:val="00720F33"/>
    <w:rsid w:val="00721162"/>
    <w:rsid w:val="0072145F"/>
    <w:rsid w:val="0072163D"/>
    <w:rsid w:val="00721912"/>
    <w:rsid w:val="00721AE8"/>
    <w:rsid w:val="00721D1B"/>
    <w:rsid w:val="00721F73"/>
    <w:rsid w:val="007221B7"/>
    <w:rsid w:val="007222CA"/>
    <w:rsid w:val="00722664"/>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5C7"/>
    <w:rsid w:val="00724695"/>
    <w:rsid w:val="007246D6"/>
    <w:rsid w:val="00724B00"/>
    <w:rsid w:val="00724D4F"/>
    <w:rsid w:val="00724F3A"/>
    <w:rsid w:val="00724F7D"/>
    <w:rsid w:val="00725093"/>
    <w:rsid w:val="0072533D"/>
    <w:rsid w:val="00725641"/>
    <w:rsid w:val="007256BF"/>
    <w:rsid w:val="0072575F"/>
    <w:rsid w:val="007258E0"/>
    <w:rsid w:val="00725975"/>
    <w:rsid w:val="007259C9"/>
    <w:rsid w:val="00725A0D"/>
    <w:rsid w:val="00725ADD"/>
    <w:rsid w:val="00725D71"/>
    <w:rsid w:val="00725E0C"/>
    <w:rsid w:val="007260A2"/>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621E"/>
    <w:rsid w:val="007362C1"/>
    <w:rsid w:val="00736462"/>
    <w:rsid w:val="007364F8"/>
    <w:rsid w:val="00736738"/>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084"/>
    <w:rsid w:val="00743291"/>
    <w:rsid w:val="007432C7"/>
    <w:rsid w:val="00743373"/>
    <w:rsid w:val="00743536"/>
    <w:rsid w:val="007435A1"/>
    <w:rsid w:val="0074363F"/>
    <w:rsid w:val="007436C6"/>
    <w:rsid w:val="00743939"/>
    <w:rsid w:val="00743BF0"/>
    <w:rsid w:val="00743C57"/>
    <w:rsid w:val="0074418C"/>
    <w:rsid w:val="007441BD"/>
    <w:rsid w:val="00744590"/>
    <w:rsid w:val="00744601"/>
    <w:rsid w:val="00744A1A"/>
    <w:rsid w:val="00744B7F"/>
    <w:rsid w:val="00744CD4"/>
    <w:rsid w:val="00744D14"/>
    <w:rsid w:val="007453E4"/>
    <w:rsid w:val="007454F7"/>
    <w:rsid w:val="007455A7"/>
    <w:rsid w:val="00745AA4"/>
    <w:rsid w:val="00745BFB"/>
    <w:rsid w:val="00745C2C"/>
    <w:rsid w:val="00745C3F"/>
    <w:rsid w:val="00745D61"/>
    <w:rsid w:val="00745E5E"/>
    <w:rsid w:val="00746042"/>
    <w:rsid w:val="007460FE"/>
    <w:rsid w:val="007466A3"/>
    <w:rsid w:val="00746732"/>
    <w:rsid w:val="007467A0"/>
    <w:rsid w:val="007467F7"/>
    <w:rsid w:val="007468CB"/>
    <w:rsid w:val="0074694E"/>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D55"/>
    <w:rsid w:val="007513E8"/>
    <w:rsid w:val="00751563"/>
    <w:rsid w:val="00751763"/>
    <w:rsid w:val="007518A2"/>
    <w:rsid w:val="00751B05"/>
    <w:rsid w:val="00751B16"/>
    <w:rsid w:val="00751C15"/>
    <w:rsid w:val="00751D0D"/>
    <w:rsid w:val="00751D58"/>
    <w:rsid w:val="00752244"/>
    <w:rsid w:val="007522DB"/>
    <w:rsid w:val="007523D6"/>
    <w:rsid w:val="00752691"/>
    <w:rsid w:val="0075282F"/>
    <w:rsid w:val="00752849"/>
    <w:rsid w:val="00752B38"/>
    <w:rsid w:val="00752BBA"/>
    <w:rsid w:val="00752BD2"/>
    <w:rsid w:val="00752C49"/>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F9"/>
    <w:rsid w:val="00755264"/>
    <w:rsid w:val="00755284"/>
    <w:rsid w:val="007555A4"/>
    <w:rsid w:val="00755750"/>
    <w:rsid w:val="007557D5"/>
    <w:rsid w:val="00755BF7"/>
    <w:rsid w:val="007561D6"/>
    <w:rsid w:val="0075627C"/>
    <w:rsid w:val="0075680F"/>
    <w:rsid w:val="0075686B"/>
    <w:rsid w:val="007568E0"/>
    <w:rsid w:val="00756E87"/>
    <w:rsid w:val="007570EA"/>
    <w:rsid w:val="00757132"/>
    <w:rsid w:val="00757B2D"/>
    <w:rsid w:val="00757DE5"/>
    <w:rsid w:val="00757DF8"/>
    <w:rsid w:val="0076004B"/>
    <w:rsid w:val="007600E4"/>
    <w:rsid w:val="0076011A"/>
    <w:rsid w:val="007602B3"/>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558"/>
    <w:rsid w:val="0076281F"/>
    <w:rsid w:val="007629C4"/>
    <w:rsid w:val="0076303E"/>
    <w:rsid w:val="00763141"/>
    <w:rsid w:val="007633FA"/>
    <w:rsid w:val="007637F0"/>
    <w:rsid w:val="00763A7C"/>
    <w:rsid w:val="00763ACF"/>
    <w:rsid w:val="00763BC1"/>
    <w:rsid w:val="00763C9A"/>
    <w:rsid w:val="007640D1"/>
    <w:rsid w:val="00764104"/>
    <w:rsid w:val="007643C0"/>
    <w:rsid w:val="007643E9"/>
    <w:rsid w:val="007643FE"/>
    <w:rsid w:val="007644AB"/>
    <w:rsid w:val="007644C8"/>
    <w:rsid w:val="00764579"/>
    <w:rsid w:val="0076475A"/>
    <w:rsid w:val="00764836"/>
    <w:rsid w:val="00764C4B"/>
    <w:rsid w:val="00764E4A"/>
    <w:rsid w:val="00765058"/>
    <w:rsid w:val="007654D1"/>
    <w:rsid w:val="00765649"/>
    <w:rsid w:val="0076569C"/>
    <w:rsid w:val="0076574D"/>
    <w:rsid w:val="0076580C"/>
    <w:rsid w:val="00765820"/>
    <w:rsid w:val="0076589C"/>
    <w:rsid w:val="00765904"/>
    <w:rsid w:val="00765C09"/>
    <w:rsid w:val="00765C8A"/>
    <w:rsid w:val="007662A7"/>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904"/>
    <w:rsid w:val="00773CA0"/>
    <w:rsid w:val="007741D9"/>
    <w:rsid w:val="0077440E"/>
    <w:rsid w:val="00774658"/>
    <w:rsid w:val="007748C1"/>
    <w:rsid w:val="00774B26"/>
    <w:rsid w:val="00774CB1"/>
    <w:rsid w:val="00774E52"/>
    <w:rsid w:val="00774EA2"/>
    <w:rsid w:val="00774ED7"/>
    <w:rsid w:val="00774F98"/>
    <w:rsid w:val="00775456"/>
    <w:rsid w:val="007756D7"/>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26E"/>
    <w:rsid w:val="0078044A"/>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0BB"/>
    <w:rsid w:val="007841F6"/>
    <w:rsid w:val="007842BB"/>
    <w:rsid w:val="00784466"/>
    <w:rsid w:val="007844F8"/>
    <w:rsid w:val="007847A8"/>
    <w:rsid w:val="00784D08"/>
    <w:rsid w:val="007851F1"/>
    <w:rsid w:val="007854EC"/>
    <w:rsid w:val="00785617"/>
    <w:rsid w:val="007856B1"/>
    <w:rsid w:val="00785B1F"/>
    <w:rsid w:val="00785B25"/>
    <w:rsid w:val="00785C49"/>
    <w:rsid w:val="00785CB9"/>
    <w:rsid w:val="00785DDF"/>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88D"/>
    <w:rsid w:val="00793C67"/>
    <w:rsid w:val="00793F28"/>
    <w:rsid w:val="00794114"/>
    <w:rsid w:val="0079420C"/>
    <w:rsid w:val="0079456B"/>
    <w:rsid w:val="007945DC"/>
    <w:rsid w:val="0079463F"/>
    <w:rsid w:val="0079465E"/>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312"/>
    <w:rsid w:val="00797523"/>
    <w:rsid w:val="007978CC"/>
    <w:rsid w:val="007978FF"/>
    <w:rsid w:val="00797DBB"/>
    <w:rsid w:val="007A0068"/>
    <w:rsid w:val="007A0423"/>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B5D"/>
    <w:rsid w:val="007A2BF3"/>
    <w:rsid w:val="007A2DD3"/>
    <w:rsid w:val="007A2F48"/>
    <w:rsid w:val="007A3050"/>
    <w:rsid w:val="007A35D1"/>
    <w:rsid w:val="007A377F"/>
    <w:rsid w:val="007A391C"/>
    <w:rsid w:val="007A39D7"/>
    <w:rsid w:val="007A3BD8"/>
    <w:rsid w:val="007A3FC5"/>
    <w:rsid w:val="007A411B"/>
    <w:rsid w:val="007A425E"/>
    <w:rsid w:val="007A4457"/>
    <w:rsid w:val="007A44A9"/>
    <w:rsid w:val="007A4528"/>
    <w:rsid w:val="007A476B"/>
    <w:rsid w:val="007A47C6"/>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4ED"/>
    <w:rsid w:val="007A7506"/>
    <w:rsid w:val="007A786B"/>
    <w:rsid w:val="007A7890"/>
    <w:rsid w:val="007A79FE"/>
    <w:rsid w:val="007A7BBF"/>
    <w:rsid w:val="007A7DDE"/>
    <w:rsid w:val="007A7FC9"/>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06"/>
    <w:rsid w:val="007B2A5A"/>
    <w:rsid w:val="007B2B32"/>
    <w:rsid w:val="007B3130"/>
    <w:rsid w:val="007B3229"/>
    <w:rsid w:val="007B34E3"/>
    <w:rsid w:val="007B3782"/>
    <w:rsid w:val="007B3888"/>
    <w:rsid w:val="007B3A08"/>
    <w:rsid w:val="007B3A34"/>
    <w:rsid w:val="007B3B52"/>
    <w:rsid w:val="007B3CEC"/>
    <w:rsid w:val="007B41AD"/>
    <w:rsid w:val="007B41F9"/>
    <w:rsid w:val="007B4439"/>
    <w:rsid w:val="007B444B"/>
    <w:rsid w:val="007B4675"/>
    <w:rsid w:val="007B46ED"/>
    <w:rsid w:val="007B46F6"/>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8B2"/>
    <w:rsid w:val="007B6A17"/>
    <w:rsid w:val="007B6A9E"/>
    <w:rsid w:val="007B6D62"/>
    <w:rsid w:val="007B722F"/>
    <w:rsid w:val="007B76A9"/>
    <w:rsid w:val="007B77DE"/>
    <w:rsid w:val="007B7A7A"/>
    <w:rsid w:val="007B7B7E"/>
    <w:rsid w:val="007B7E14"/>
    <w:rsid w:val="007B7EF8"/>
    <w:rsid w:val="007B7F6A"/>
    <w:rsid w:val="007C01AB"/>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D016B"/>
    <w:rsid w:val="007D0341"/>
    <w:rsid w:val="007D03D2"/>
    <w:rsid w:val="007D0648"/>
    <w:rsid w:val="007D08EF"/>
    <w:rsid w:val="007D0939"/>
    <w:rsid w:val="007D0B82"/>
    <w:rsid w:val="007D0C09"/>
    <w:rsid w:val="007D0DF6"/>
    <w:rsid w:val="007D0DFF"/>
    <w:rsid w:val="007D0EDC"/>
    <w:rsid w:val="007D1074"/>
    <w:rsid w:val="007D12A5"/>
    <w:rsid w:val="007D1455"/>
    <w:rsid w:val="007D175C"/>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9DB"/>
    <w:rsid w:val="007D4ACD"/>
    <w:rsid w:val="007D4AFC"/>
    <w:rsid w:val="007D4CAD"/>
    <w:rsid w:val="007D4D31"/>
    <w:rsid w:val="007D4DEC"/>
    <w:rsid w:val="007D4FD9"/>
    <w:rsid w:val="007D5082"/>
    <w:rsid w:val="007D51E3"/>
    <w:rsid w:val="007D5246"/>
    <w:rsid w:val="007D52D9"/>
    <w:rsid w:val="007D552F"/>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BD"/>
    <w:rsid w:val="007D7B06"/>
    <w:rsid w:val="007D7C5D"/>
    <w:rsid w:val="007D7E5C"/>
    <w:rsid w:val="007E0169"/>
    <w:rsid w:val="007E034E"/>
    <w:rsid w:val="007E03B4"/>
    <w:rsid w:val="007E0577"/>
    <w:rsid w:val="007E0685"/>
    <w:rsid w:val="007E08BE"/>
    <w:rsid w:val="007E09E7"/>
    <w:rsid w:val="007E0A2D"/>
    <w:rsid w:val="007E0A5E"/>
    <w:rsid w:val="007E0B7D"/>
    <w:rsid w:val="007E0F4B"/>
    <w:rsid w:val="007E10FD"/>
    <w:rsid w:val="007E13B7"/>
    <w:rsid w:val="007E185C"/>
    <w:rsid w:val="007E2028"/>
    <w:rsid w:val="007E275A"/>
    <w:rsid w:val="007E290B"/>
    <w:rsid w:val="007E2B01"/>
    <w:rsid w:val="007E2B12"/>
    <w:rsid w:val="007E2BBE"/>
    <w:rsid w:val="007E2CCE"/>
    <w:rsid w:val="007E2EB4"/>
    <w:rsid w:val="007E30FB"/>
    <w:rsid w:val="007E327F"/>
    <w:rsid w:val="007E3298"/>
    <w:rsid w:val="007E34E4"/>
    <w:rsid w:val="007E3505"/>
    <w:rsid w:val="007E35DD"/>
    <w:rsid w:val="007E387A"/>
    <w:rsid w:val="007E3A4F"/>
    <w:rsid w:val="007E3AC9"/>
    <w:rsid w:val="007E3AEC"/>
    <w:rsid w:val="007E3B3C"/>
    <w:rsid w:val="007E3B4F"/>
    <w:rsid w:val="007E3D82"/>
    <w:rsid w:val="007E4244"/>
    <w:rsid w:val="007E44DD"/>
    <w:rsid w:val="007E4850"/>
    <w:rsid w:val="007E4991"/>
    <w:rsid w:val="007E529D"/>
    <w:rsid w:val="007E52B1"/>
    <w:rsid w:val="007E5339"/>
    <w:rsid w:val="007E5445"/>
    <w:rsid w:val="007E571E"/>
    <w:rsid w:val="007E5807"/>
    <w:rsid w:val="007E581B"/>
    <w:rsid w:val="007E58A3"/>
    <w:rsid w:val="007E58D8"/>
    <w:rsid w:val="007E595D"/>
    <w:rsid w:val="007E5DD8"/>
    <w:rsid w:val="007E5E01"/>
    <w:rsid w:val="007E5EC1"/>
    <w:rsid w:val="007E5FD1"/>
    <w:rsid w:val="007E620D"/>
    <w:rsid w:val="007E6375"/>
    <w:rsid w:val="007E66E0"/>
    <w:rsid w:val="007E6730"/>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21"/>
    <w:rsid w:val="007F082F"/>
    <w:rsid w:val="007F0E6A"/>
    <w:rsid w:val="007F1196"/>
    <w:rsid w:val="007F12F3"/>
    <w:rsid w:val="007F14D6"/>
    <w:rsid w:val="007F14F8"/>
    <w:rsid w:val="007F155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355"/>
    <w:rsid w:val="007F35A6"/>
    <w:rsid w:val="007F37C6"/>
    <w:rsid w:val="007F3803"/>
    <w:rsid w:val="007F3D72"/>
    <w:rsid w:val="007F3DA4"/>
    <w:rsid w:val="007F3E11"/>
    <w:rsid w:val="007F41D1"/>
    <w:rsid w:val="007F45BD"/>
    <w:rsid w:val="007F49D7"/>
    <w:rsid w:val="007F4AD2"/>
    <w:rsid w:val="007F4C3D"/>
    <w:rsid w:val="007F5449"/>
    <w:rsid w:val="007F5479"/>
    <w:rsid w:val="007F54DA"/>
    <w:rsid w:val="007F5506"/>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E1"/>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1211"/>
    <w:rsid w:val="00801430"/>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7A6"/>
    <w:rsid w:val="008037FF"/>
    <w:rsid w:val="00803B6B"/>
    <w:rsid w:val="00803B7A"/>
    <w:rsid w:val="00803D2D"/>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2C2"/>
    <w:rsid w:val="00807717"/>
    <w:rsid w:val="0080771E"/>
    <w:rsid w:val="00807A07"/>
    <w:rsid w:val="00807B7A"/>
    <w:rsid w:val="00807C5A"/>
    <w:rsid w:val="008100C1"/>
    <w:rsid w:val="008102B2"/>
    <w:rsid w:val="008102E2"/>
    <w:rsid w:val="008103FE"/>
    <w:rsid w:val="008107DC"/>
    <w:rsid w:val="00810942"/>
    <w:rsid w:val="00810DDE"/>
    <w:rsid w:val="00810EB8"/>
    <w:rsid w:val="00810FD7"/>
    <w:rsid w:val="00811020"/>
    <w:rsid w:val="008110E5"/>
    <w:rsid w:val="008111C7"/>
    <w:rsid w:val="0081142F"/>
    <w:rsid w:val="008116D9"/>
    <w:rsid w:val="00811A10"/>
    <w:rsid w:val="00811B9B"/>
    <w:rsid w:val="00811BAC"/>
    <w:rsid w:val="00811C33"/>
    <w:rsid w:val="00811CDD"/>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5C0"/>
    <w:rsid w:val="00813706"/>
    <w:rsid w:val="00813AE1"/>
    <w:rsid w:val="00813B91"/>
    <w:rsid w:val="00813CE9"/>
    <w:rsid w:val="00814818"/>
    <w:rsid w:val="008149E2"/>
    <w:rsid w:val="008149F6"/>
    <w:rsid w:val="00814ADC"/>
    <w:rsid w:val="00814B8B"/>
    <w:rsid w:val="00814E48"/>
    <w:rsid w:val="008155D2"/>
    <w:rsid w:val="0081588A"/>
    <w:rsid w:val="00815A51"/>
    <w:rsid w:val="00815FC5"/>
    <w:rsid w:val="008161F9"/>
    <w:rsid w:val="008162DF"/>
    <w:rsid w:val="008166EA"/>
    <w:rsid w:val="00816BAF"/>
    <w:rsid w:val="00816E7A"/>
    <w:rsid w:val="0081702E"/>
    <w:rsid w:val="008171E1"/>
    <w:rsid w:val="0081733F"/>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2A4"/>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3EA1"/>
    <w:rsid w:val="0082438D"/>
    <w:rsid w:val="0082460F"/>
    <w:rsid w:val="008247BC"/>
    <w:rsid w:val="00824BAA"/>
    <w:rsid w:val="00824D37"/>
    <w:rsid w:val="00824E4D"/>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740"/>
    <w:rsid w:val="00826E12"/>
    <w:rsid w:val="00826F9E"/>
    <w:rsid w:val="00827B17"/>
    <w:rsid w:val="00827D56"/>
    <w:rsid w:val="00827D91"/>
    <w:rsid w:val="00827FDA"/>
    <w:rsid w:val="00827FFE"/>
    <w:rsid w:val="00830508"/>
    <w:rsid w:val="00830944"/>
    <w:rsid w:val="008309EF"/>
    <w:rsid w:val="00830ACC"/>
    <w:rsid w:val="00830AFE"/>
    <w:rsid w:val="00830BDF"/>
    <w:rsid w:val="00830CD5"/>
    <w:rsid w:val="00830CE0"/>
    <w:rsid w:val="00830DB2"/>
    <w:rsid w:val="00831500"/>
    <w:rsid w:val="0083160C"/>
    <w:rsid w:val="00831653"/>
    <w:rsid w:val="00831961"/>
    <w:rsid w:val="00831986"/>
    <w:rsid w:val="00831A56"/>
    <w:rsid w:val="00831BD7"/>
    <w:rsid w:val="00832242"/>
    <w:rsid w:val="008327EA"/>
    <w:rsid w:val="0083288A"/>
    <w:rsid w:val="00832B6B"/>
    <w:rsid w:val="00832C59"/>
    <w:rsid w:val="0083301F"/>
    <w:rsid w:val="008331B5"/>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2BB"/>
    <w:rsid w:val="00837446"/>
    <w:rsid w:val="00837978"/>
    <w:rsid w:val="00837CB2"/>
    <w:rsid w:val="00837E5F"/>
    <w:rsid w:val="008401F7"/>
    <w:rsid w:val="00840248"/>
    <w:rsid w:val="0084032D"/>
    <w:rsid w:val="00840451"/>
    <w:rsid w:val="00840453"/>
    <w:rsid w:val="00840460"/>
    <w:rsid w:val="008404B3"/>
    <w:rsid w:val="00840529"/>
    <w:rsid w:val="00840660"/>
    <w:rsid w:val="00840EB7"/>
    <w:rsid w:val="0084121A"/>
    <w:rsid w:val="00841361"/>
    <w:rsid w:val="00841821"/>
    <w:rsid w:val="0084218B"/>
    <w:rsid w:val="00842499"/>
    <w:rsid w:val="00842582"/>
    <w:rsid w:val="00842946"/>
    <w:rsid w:val="00842E7D"/>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9A0"/>
    <w:rsid w:val="00845FC8"/>
    <w:rsid w:val="0084629B"/>
    <w:rsid w:val="00846348"/>
    <w:rsid w:val="0084676C"/>
    <w:rsid w:val="0084679B"/>
    <w:rsid w:val="008467DB"/>
    <w:rsid w:val="0084684C"/>
    <w:rsid w:val="00846B41"/>
    <w:rsid w:val="00846B8D"/>
    <w:rsid w:val="00846B8E"/>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AD"/>
    <w:rsid w:val="00850C1C"/>
    <w:rsid w:val="00850DDC"/>
    <w:rsid w:val="0085108D"/>
    <w:rsid w:val="0085108F"/>
    <w:rsid w:val="008511FD"/>
    <w:rsid w:val="008512E5"/>
    <w:rsid w:val="008514CA"/>
    <w:rsid w:val="0085154D"/>
    <w:rsid w:val="0085154E"/>
    <w:rsid w:val="00851697"/>
    <w:rsid w:val="0085181D"/>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3195"/>
    <w:rsid w:val="008531F2"/>
    <w:rsid w:val="00853296"/>
    <w:rsid w:val="008532F6"/>
    <w:rsid w:val="008535EA"/>
    <w:rsid w:val="008536BC"/>
    <w:rsid w:val="00854066"/>
    <w:rsid w:val="00854204"/>
    <w:rsid w:val="0085423F"/>
    <w:rsid w:val="00854615"/>
    <w:rsid w:val="00854705"/>
    <w:rsid w:val="00854749"/>
    <w:rsid w:val="008547E1"/>
    <w:rsid w:val="0085480F"/>
    <w:rsid w:val="00854C12"/>
    <w:rsid w:val="00854CFA"/>
    <w:rsid w:val="00854DAD"/>
    <w:rsid w:val="00854E82"/>
    <w:rsid w:val="00854ECB"/>
    <w:rsid w:val="00855173"/>
    <w:rsid w:val="008555C1"/>
    <w:rsid w:val="008556D7"/>
    <w:rsid w:val="0085572F"/>
    <w:rsid w:val="008557AE"/>
    <w:rsid w:val="0085594A"/>
    <w:rsid w:val="00855AC7"/>
    <w:rsid w:val="00855D9A"/>
    <w:rsid w:val="00855FFA"/>
    <w:rsid w:val="00856065"/>
    <w:rsid w:val="00856134"/>
    <w:rsid w:val="0085619A"/>
    <w:rsid w:val="00856374"/>
    <w:rsid w:val="008563C8"/>
    <w:rsid w:val="00856401"/>
    <w:rsid w:val="00856443"/>
    <w:rsid w:val="008564D7"/>
    <w:rsid w:val="0085675E"/>
    <w:rsid w:val="008568A6"/>
    <w:rsid w:val="00856919"/>
    <w:rsid w:val="008573A1"/>
    <w:rsid w:val="00857573"/>
    <w:rsid w:val="00857574"/>
    <w:rsid w:val="00857959"/>
    <w:rsid w:val="00857A66"/>
    <w:rsid w:val="00857BCD"/>
    <w:rsid w:val="00857E3B"/>
    <w:rsid w:val="00857F45"/>
    <w:rsid w:val="008600B3"/>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5F"/>
    <w:rsid w:val="00862523"/>
    <w:rsid w:val="0086264D"/>
    <w:rsid w:val="0086282B"/>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40A8"/>
    <w:rsid w:val="008641A7"/>
    <w:rsid w:val="0086433F"/>
    <w:rsid w:val="008645E4"/>
    <w:rsid w:val="00864684"/>
    <w:rsid w:val="00864760"/>
    <w:rsid w:val="0086488A"/>
    <w:rsid w:val="008648FD"/>
    <w:rsid w:val="00864B7A"/>
    <w:rsid w:val="008656DF"/>
    <w:rsid w:val="0086581A"/>
    <w:rsid w:val="00865998"/>
    <w:rsid w:val="00865EC7"/>
    <w:rsid w:val="00865EED"/>
    <w:rsid w:val="00865F99"/>
    <w:rsid w:val="0086601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89"/>
    <w:rsid w:val="00870DE8"/>
    <w:rsid w:val="00870F34"/>
    <w:rsid w:val="0087117E"/>
    <w:rsid w:val="008711DB"/>
    <w:rsid w:val="008713C7"/>
    <w:rsid w:val="008713CA"/>
    <w:rsid w:val="008715B4"/>
    <w:rsid w:val="008715C0"/>
    <w:rsid w:val="0087166C"/>
    <w:rsid w:val="008717D8"/>
    <w:rsid w:val="008719FE"/>
    <w:rsid w:val="00871F3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399"/>
    <w:rsid w:val="008755E4"/>
    <w:rsid w:val="00875B42"/>
    <w:rsid w:val="00875CD7"/>
    <w:rsid w:val="00875D3E"/>
    <w:rsid w:val="00875E99"/>
    <w:rsid w:val="00876029"/>
    <w:rsid w:val="0087619B"/>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D4"/>
    <w:rsid w:val="008831F0"/>
    <w:rsid w:val="00883327"/>
    <w:rsid w:val="00883659"/>
    <w:rsid w:val="0088390E"/>
    <w:rsid w:val="00883CE4"/>
    <w:rsid w:val="00883ECF"/>
    <w:rsid w:val="00884606"/>
    <w:rsid w:val="008847A3"/>
    <w:rsid w:val="00884901"/>
    <w:rsid w:val="00884995"/>
    <w:rsid w:val="00884C0A"/>
    <w:rsid w:val="00884C0F"/>
    <w:rsid w:val="00884CFC"/>
    <w:rsid w:val="00884D94"/>
    <w:rsid w:val="00884E57"/>
    <w:rsid w:val="00884E6F"/>
    <w:rsid w:val="00885090"/>
    <w:rsid w:val="008850A1"/>
    <w:rsid w:val="00885355"/>
    <w:rsid w:val="008853B7"/>
    <w:rsid w:val="00885469"/>
    <w:rsid w:val="00885865"/>
    <w:rsid w:val="0088588B"/>
    <w:rsid w:val="00885A85"/>
    <w:rsid w:val="00885AF3"/>
    <w:rsid w:val="00885BD4"/>
    <w:rsid w:val="00886128"/>
    <w:rsid w:val="0088656F"/>
    <w:rsid w:val="0088719C"/>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ADC"/>
    <w:rsid w:val="00892CF6"/>
    <w:rsid w:val="00892DCA"/>
    <w:rsid w:val="00892DFF"/>
    <w:rsid w:val="008931A1"/>
    <w:rsid w:val="008931BC"/>
    <w:rsid w:val="00893203"/>
    <w:rsid w:val="008935C1"/>
    <w:rsid w:val="00893D37"/>
    <w:rsid w:val="00893D86"/>
    <w:rsid w:val="00893F5D"/>
    <w:rsid w:val="00894048"/>
    <w:rsid w:val="008940ED"/>
    <w:rsid w:val="00894254"/>
    <w:rsid w:val="0089449D"/>
    <w:rsid w:val="0089477E"/>
    <w:rsid w:val="00894D28"/>
    <w:rsid w:val="00894D50"/>
    <w:rsid w:val="00894D53"/>
    <w:rsid w:val="00894FAC"/>
    <w:rsid w:val="00895771"/>
    <w:rsid w:val="0089587B"/>
    <w:rsid w:val="008958B6"/>
    <w:rsid w:val="008959B0"/>
    <w:rsid w:val="00895CFD"/>
    <w:rsid w:val="00896094"/>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E0E"/>
    <w:rsid w:val="008A10CB"/>
    <w:rsid w:val="008A1387"/>
    <w:rsid w:val="008A14B7"/>
    <w:rsid w:val="008A19CA"/>
    <w:rsid w:val="008A1B05"/>
    <w:rsid w:val="008A1CB7"/>
    <w:rsid w:val="008A1F4C"/>
    <w:rsid w:val="008A1F6B"/>
    <w:rsid w:val="008A1FDA"/>
    <w:rsid w:val="008A2148"/>
    <w:rsid w:val="008A26A1"/>
    <w:rsid w:val="008A2852"/>
    <w:rsid w:val="008A2F63"/>
    <w:rsid w:val="008A3387"/>
    <w:rsid w:val="008A36F6"/>
    <w:rsid w:val="008A38D0"/>
    <w:rsid w:val="008A3934"/>
    <w:rsid w:val="008A3F5E"/>
    <w:rsid w:val="008A3FF3"/>
    <w:rsid w:val="008A4248"/>
    <w:rsid w:val="008A431F"/>
    <w:rsid w:val="008A4548"/>
    <w:rsid w:val="008A4624"/>
    <w:rsid w:val="008A4781"/>
    <w:rsid w:val="008A48AF"/>
    <w:rsid w:val="008A4DF5"/>
    <w:rsid w:val="008A5158"/>
    <w:rsid w:val="008A52BF"/>
    <w:rsid w:val="008A532B"/>
    <w:rsid w:val="008A53AC"/>
    <w:rsid w:val="008A578E"/>
    <w:rsid w:val="008A580A"/>
    <w:rsid w:val="008A58EA"/>
    <w:rsid w:val="008A5C4F"/>
    <w:rsid w:val="008A5C57"/>
    <w:rsid w:val="008A5D6C"/>
    <w:rsid w:val="008A60EA"/>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D03"/>
    <w:rsid w:val="008B1408"/>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8"/>
    <w:rsid w:val="008B3275"/>
    <w:rsid w:val="008B3516"/>
    <w:rsid w:val="008B353F"/>
    <w:rsid w:val="008B3785"/>
    <w:rsid w:val="008B3936"/>
    <w:rsid w:val="008B3CF4"/>
    <w:rsid w:val="008B4152"/>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F62"/>
    <w:rsid w:val="008B734E"/>
    <w:rsid w:val="008B73F8"/>
    <w:rsid w:val="008B7414"/>
    <w:rsid w:val="008B7545"/>
    <w:rsid w:val="008B763F"/>
    <w:rsid w:val="008B7875"/>
    <w:rsid w:val="008B789A"/>
    <w:rsid w:val="008B7920"/>
    <w:rsid w:val="008B793A"/>
    <w:rsid w:val="008B7D69"/>
    <w:rsid w:val="008C0104"/>
    <w:rsid w:val="008C0159"/>
    <w:rsid w:val="008C025D"/>
    <w:rsid w:val="008C03C9"/>
    <w:rsid w:val="008C0757"/>
    <w:rsid w:val="008C08BF"/>
    <w:rsid w:val="008C08F3"/>
    <w:rsid w:val="008C093B"/>
    <w:rsid w:val="008C09BC"/>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1C4"/>
    <w:rsid w:val="008C44C5"/>
    <w:rsid w:val="008C455A"/>
    <w:rsid w:val="008C45FE"/>
    <w:rsid w:val="008C4630"/>
    <w:rsid w:val="008C4B43"/>
    <w:rsid w:val="008C4D7D"/>
    <w:rsid w:val="008C4F56"/>
    <w:rsid w:val="008C5199"/>
    <w:rsid w:val="008C5678"/>
    <w:rsid w:val="008C5891"/>
    <w:rsid w:val="008C5A37"/>
    <w:rsid w:val="008C5A73"/>
    <w:rsid w:val="008C5B7A"/>
    <w:rsid w:val="008C5B8A"/>
    <w:rsid w:val="008C62A1"/>
    <w:rsid w:val="008C6660"/>
    <w:rsid w:val="008C67D5"/>
    <w:rsid w:val="008C6880"/>
    <w:rsid w:val="008C6948"/>
    <w:rsid w:val="008C6B29"/>
    <w:rsid w:val="008C6BC2"/>
    <w:rsid w:val="008C6C43"/>
    <w:rsid w:val="008C6DA1"/>
    <w:rsid w:val="008C6ECA"/>
    <w:rsid w:val="008C7277"/>
    <w:rsid w:val="008C744B"/>
    <w:rsid w:val="008C756F"/>
    <w:rsid w:val="008C7681"/>
    <w:rsid w:val="008C79F4"/>
    <w:rsid w:val="008C7E36"/>
    <w:rsid w:val="008D0053"/>
    <w:rsid w:val="008D0186"/>
    <w:rsid w:val="008D0254"/>
    <w:rsid w:val="008D0520"/>
    <w:rsid w:val="008D0542"/>
    <w:rsid w:val="008D0548"/>
    <w:rsid w:val="008D0590"/>
    <w:rsid w:val="008D0689"/>
    <w:rsid w:val="008D07CE"/>
    <w:rsid w:val="008D1043"/>
    <w:rsid w:val="008D1498"/>
    <w:rsid w:val="008D14A5"/>
    <w:rsid w:val="008D1713"/>
    <w:rsid w:val="008D1846"/>
    <w:rsid w:val="008D1A3E"/>
    <w:rsid w:val="008D1CD9"/>
    <w:rsid w:val="008D1F43"/>
    <w:rsid w:val="008D215D"/>
    <w:rsid w:val="008D21F5"/>
    <w:rsid w:val="008D243C"/>
    <w:rsid w:val="008D271E"/>
    <w:rsid w:val="008D282B"/>
    <w:rsid w:val="008D2C3E"/>
    <w:rsid w:val="008D309E"/>
    <w:rsid w:val="008D3221"/>
    <w:rsid w:val="008D35EB"/>
    <w:rsid w:val="008D3777"/>
    <w:rsid w:val="008D378E"/>
    <w:rsid w:val="008D379B"/>
    <w:rsid w:val="008D3843"/>
    <w:rsid w:val="008D3963"/>
    <w:rsid w:val="008D3F06"/>
    <w:rsid w:val="008D3FAF"/>
    <w:rsid w:val="008D4061"/>
    <w:rsid w:val="008D4251"/>
    <w:rsid w:val="008D45C5"/>
    <w:rsid w:val="008D464A"/>
    <w:rsid w:val="008D4893"/>
    <w:rsid w:val="008D4AE2"/>
    <w:rsid w:val="008D4B43"/>
    <w:rsid w:val="008D51F0"/>
    <w:rsid w:val="008D592D"/>
    <w:rsid w:val="008D5E27"/>
    <w:rsid w:val="008D5E32"/>
    <w:rsid w:val="008D5E91"/>
    <w:rsid w:val="008D5F36"/>
    <w:rsid w:val="008D6016"/>
    <w:rsid w:val="008D6022"/>
    <w:rsid w:val="008D6815"/>
    <w:rsid w:val="008D6908"/>
    <w:rsid w:val="008D6DDA"/>
    <w:rsid w:val="008D702A"/>
    <w:rsid w:val="008D708E"/>
    <w:rsid w:val="008D71A4"/>
    <w:rsid w:val="008D7247"/>
    <w:rsid w:val="008D77F2"/>
    <w:rsid w:val="008D7939"/>
    <w:rsid w:val="008D7AA7"/>
    <w:rsid w:val="008D7C87"/>
    <w:rsid w:val="008D7D78"/>
    <w:rsid w:val="008D7E7A"/>
    <w:rsid w:val="008D7F7C"/>
    <w:rsid w:val="008D7F93"/>
    <w:rsid w:val="008E02B6"/>
    <w:rsid w:val="008E04D7"/>
    <w:rsid w:val="008E05B1"/>
    <w:rsid w:val="008E05DD"/>
    <w:rsid w:val="008E096C"/>
    <w:rsid w:val="008E0A0A"/>
    <w:rsid w:val="008E0C54"/>
    <w:rsid w:val="008E0C64"/>
    <w:rsid w:val="008E1126"/>
    <w:rsid w:val="008E123E"/>
    <w:rsid w:val="008E12E6"/>
    <w:rsid w:val="008E14F1"/>
    <w:rsid w:val="008E16C9"/>
    <w:rsid w:val="008E1F25"/>
    <w:rsid w:val="008E1F3A"/>
    <w:rsid w:val="008E2275"/>
    <w:rsid w:val="008E22A8"/>
    <w:rsid w:val="008E239A"/>
    <w:rsid w:val="008E242C"/>
    <w:rsid w:val="008E2701"/>
    <w:rsid w:val="008E29E7"/>
    <w:rsid w:val="008E2AC5"/>
    <w:rsid w:val="008E2DCC"/>
    <w:rsid w:val="008E2E75"/>
    <w:rsid w:val="008E3015"/>
    <w:rsid w:val="008E329E"/>
    <w:rsid w:val="008E3390"/>
    <w:rsid w:val="008E34D2"/>
    <w:rsid w:val="008E3662"/>
    <w:rsid w:val="008E36FB"/>
    <w:rsid w:val="008E3801"/>
    <w:rsid w:val="008E3808"/>
    <w:rsid w:val="008E3809"/>
    <w:rsid w:val="008E3977"/>
    <w:rsid w:val="008E39C1"/>
    <w:rsid w:val="008E3C67"/>
    <w:rsid w:val="008E3CC4"/>
    <w:rsid w:val="008E3E0C"/>
    <w:rsid w:val="008E3EB4"/>
    <w:rsid w:val="008E4057"/>
    <w:rsid w:val="008E4167"/>
    <w:rsid w:val="008E42A2"/>
    <w:rsid w:val="008E42C0"/>
    <w:rsid w:val="008E464F"/>
    <w:rsid w:val="008E46AE"/>
    <w:rsid w:val="008E47D8"/>
    <w:rsid w:val="008E4F2F"/>
    <w:rsid w:val="008E500E"/>
    <w:rsid w:val="008E5196"/>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AA9"/>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8"/>
    <w:rsid w:val="008F22A5"/>
    <w:rsid w:val="008F23F4"/>
    <w:rsid w:val="008F26A9"/>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6A7"/>
    <w:rsid w:val="008F4AF2"/>
    <w:rsid w:val="008F4B51"/>
    <w:rsid w:val="008F4D1B"/>
    <w:rsid w:val="008F4D2F"/>
    <w:rsid w:val="008F4EB4"/>
    <w:rsid w:val="008F502E"/>
    <w:rsid w:val="008F526B"/>
    <w:rsid w:val="008F5435"/>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8F7FF4"/>
    <w:rsid w:val="00900322"/>
    <w:rsid w:val="00900491"/>
    <w:rsid w:val="009006F8"/>
    <w:rsid w:val="00900908"/>
    <w:rsid w:val="009016E4"/>
    <w:rsid w:val="0090171A"/>
    <w:rsid w:val="009018D9"/>
    <w:rsid w:val="009019F5"/>
    <w:rsid w:val="00901B07"/>
    <w:rsid w:val="009022A5"/>
    <w:rsid w:val="009022AB"/>
    <w:rsid w:val="00902469"/>
    <w:rsid w:val="00902508"/>
    <w:rsid w:val="009027AA"/>
    <w:rsid w:val="009029B9"/>
    <w:rsid w:val="00902B26"/>
    <w:rsid w:val="00902CAF"/>
    <w:rsid w:val="00902D03"/>
    <w:rsid w:val="00902F24"/>
    <w:rsid w:val="00902FD9"/>
    <w:rsid w:val="00903005"/>
    <w:rsid w:val="00903027"/>
    <w:rsid w:val="0090304E"/>
    <w:rsid w:val="00903080"/>
    <w:rsid w:val="009034F6"/>
    <w:rsid w:val="009035A8"/>
    <w:rsid w:val="009037EE"/>
    <w:rsid w:val="00903849"/>
    <w:rsid w:val="009039FA"/>
    <w:rsid w:val="00903AA8"/>
    <w:rsid w:val="00903B65"/>
    <w:rsid w:val="0090415F"/>
    <w:rsid w:val="00904377"/>
    <w:rsid w:val="00904594"/>
    <w:rsid w:val="00904633"/>
    <w:rsid w:val="009047A7"/>
    <w:rsid w:val="009049ED"/>
    <w:rsid w:val="00904A03"/>
    <w:rsid w:val="00904B4D"/>
    <w:rsid w:val="00904E2A"/>
    <w:rsid w:val="00904FBE"/>
    <w:rsid w:val="0090510B"/>
    <w:rsid w:val="00905261"/>
    <w:rsid w:val="00905289"/>
    <w:rsid w:val="00905443"/>
    <w:rsid w:val="009054C1"/>
    <w:rsid w:val="00905547"/>
    <w:rsid w:val="009055AB"/>
    <w:rsid w:val="00905864"/>
    <w:rsid w:val="009058D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76"/>
    <w:rsid w:val="00912346"/>
    <w:rsid w:val="00912366"/>
    <w:rsid w:val="009123E8"/>
    <w:rsid w:val="00912A6A"/>
    <w:rsid w:val="00912AE4"/>
    <w:rsid w:val="00912D30"/>
    <w:rsid w:val="00912E6C"/>
    <w:rsid w:val="00912F82"/>
    <w:rsid w:val="00913615"/>
    <w:rsid w:val="0091363F"/>
    <w:rsid w:val="00913797"/>
    <w:rsid w:val="00913799"/>
    <w:rsid w:val="00913A2F"/>
    <w:rsid w:val="00913A70"/>
    <w:rsid w:val="00913D0E"/>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61E0"/>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0A7"/>
    <w:rsid w:val="00920149"/>
    <w:rsid w:val="009201BD"/>
    <w:rsid w:val="0092046E"/>
    <w:rsid w:val="009204C0"/>
    <w:rsid w:val="009204D7"/>
    <w:rsid w:val="009206A7"/>
    <w:rsid w:val="0092091B"/>
    <w:rsid w:val="00920A56"/>
    <w:rsid w:val="00920B08"/>
    <w:rsid w:val="00920B73"/>
    <w:rsid w:val="00920F19"/>
    <w:rsid w:val="00920F85"/>
    <w:rsid w:val="0092145C"/>
    <w:rsid w:val="00921511"/>
    <w:rsid w:val="0092165A"/>
    <w:rsid w:val="00921833"/>
    <w:rsid w:val="00921993"/>
    <w:rsid w:val="00921D24"/>
    <w:rsid w:val="00921E51"/>
    <w:rsid w:val="00921ED9"/>
    <w:rsid w:val="00921F75"/>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A"/>
    <w:rsid w:val="00923DEF"/>
    <w:rsid w:val="009240F1"/>
    <w:rsid w:val="0092427C"/>
    <w:rsid w:val="00924406"/>
    <w:rsid w:val="00924548"/>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9C7"/>
    <w:rsid w:val="00926A06"/>
    <w:rsid w:val="00926B32"/>
    <w:rsid w:val="0092702B"/>
    <w:rsid w:val="00927271"/>
    <w:rsid w:val="009274DA"/>
    <w:rsid w:val="00927652"/>
    <w:rsid w:val="0092770E"/>
    <w:rsid w:val="009278E5"/>
    <w:rsid w:val="00927A68"/>
    <w:rsid w:val="00927AD9"/>
    <w:rsid w:val="00927C16"/>
    <w:rsid w:val="0093006F"/>
    <w:rsid w:val="009300CD"/>
    <w:rsid w:val="009301CC"/>
    <w:rsid w:val="0093076C"/>
    <w:rsid w:val="009308C2"/>
    <w:rsid w:val="009308D3"/>
    <w:rsid w:val="00930AA2"/>
    <w:rsid w:val="00930B56"/>
    <w:rsid w:val="00930B76"/>
    <w:rsid w:val="00930B81"/>
    <w:rsid w:val="00930CA1"/>
    <w:rsid w:val="00930DF3"/>
    <w:rsid w:val="00930E99"/>
    <w:rsid w:val="0093118E"/>
    <w:rsid w:val="00931319"/>
    <w:rsid w:val="00931581"/>
    <w:rsid w:val="00931619"/>
    <w:rsid w:val="009318F6"/>
    <w:rsid w:val="00931900"/>
    <w:rsid w:val="009319F0"/>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53C"/>
    <w:rsid w:val="009367EB"/>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029"/>
    <w:rsid w:val="0094006B"/>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E1B"/>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5B1F"/>
    <w:rsid w:val="00945BBD"/>
    <w:rsid w:val="00945C1D"/>
    <w:rsid w:val="00945CE1"/>
    <w:rsid w:val="00946021"/>
    <w:rsid w:val="00946576"/>
    <w:rsid w:val="0094696E"/>
    <w:rsid w:val="00946F32"/>
    <w:rsid w:val="009473AD"/>
    <w:rsid w:val="009474CB"/>
    <w:rsid w:val="00947553"/>
    <w:rsid w:val="00947598"/>
    <w:rsid w:val="009475BE"/>
    <w:rsid w:val="0094769E"/>
    <w:rsid w:val="00947758"/>
    <w:rsid w:val="0094775F"/>
    <w:rsid w:val="009478C2"/>
    <w:rsid w:val="009478DB"/>
    <w:rsid w:val="00947B5D"/>
    <w:rsid w:val="00947BAA"/>
    <w:rsid w:val="00947C03"/>
    <w:rsid w:val="00947DA8"/>
    <w:rsid w:val="00950317"/>
    <w:rsid w:val="009505B3"/>
    <w:rsid w:val="0095098C"/>
    <w:rsid w:val="00950B45"/>
    <w:rsid w:val="00950E42"/>
    <w:rsid w:val="009511FD"/>
    <w:rsid w:val="00951324"/>
    <w:rsid w:val="009515AC"/>
    <w:rsid w:val="009515E8"/>
    <w:rsid w:val="0095168D"/>
    <w:rsid w:val="00951726"/>
    <w:rsid w:val="009519A5"/>
    <w:rsid w:val="00951B0F"/>
    <w:rsid w:val="00951E9F"/>
    <w:rsid w:val="00952111"/>
    <w:rsid w:val="00952197"/>
    <w:rsid w:val="00952443"/>
    <w:rsid w:val="00952493"/>
    <w:rsid w:val="00952803"/>
    <w:rsid w:val="009529E7"/>
    <w:rsid w:val="00952AEB"/>
    <w:rsid w:val="00952B65"/>
    <w:rsid w:val="00952DBB"/>
    <w:rsid w:val="00952EB5"/>
    <w:rsid w:val="00952EE0"/>
    <w:rsid w:val="0095303C"/>
    <w:rsid w:val="00953545"/>
    <w:rsid w:val="00953950"/>
    <w:rsid w:val="009539BC"/>
    <w:rsid w:val="00953A16"/>
    <w:rsid w:val="00953AFD"/>
    <w:rsid w:val="00953B8B"/>
    <w:rsid w:val="00953C6B"/>
    <w:rsid w:val="00953D49"/>
    <w:rsid w:val="00953E9E"/>
    <w:rsid w:val="00953F7C"/>
    <w:rsid w:val="00953FF9"/>
    <w:rsid w:val="00954069"/>
    <w:rsid w:val="00954255"/>
    <w:rsid w:val="009547BE"/>
    <w:rsid w:val="009549BF"/>
    <w:rsid w:val="00954A5D"/>
    <w:rsid w:val="00954E09"/>
    <w:rsid w:val="00954E18"/>
    <w:rsid w:val="00954E43"/>
    <w:rsid w:val="00954FA4"/>
    <w:rsid w:val="00954FAF"/>
    <w:rsid w:val="00954FD7"/>
    <w:rsid w:val="00955027"/>
    <w:rsid w:val="00955113"/>
    <w:rsid w:val="00955202"/>
    <w:rsid w:val="0095534B"/>
    <w:rsid w:val="0095563C"/>
    <w:rsid w:val="009557DC"/>
    <w:rsid w:val="0095593A"/>
    <w:rsid w:val="00955D51"/>
    <w:rsid w:val="00955E15"/>
    <w:rsid w:val="00955E71"/>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AD1"/>
    <w:rsid w:val="00960F25"/>
    <w:rsid w:val="009616F4"/>
    <w:rsid w:val="0096173C"/>
    <w:rsid w:val="00961F02"/>
    <w:rsid w:val="00962268"/>
    <w:rsid w:val="00962688"/>
    <w:rsid w:val="009626BD"/>
    <w:rsid w:val="0096284C"/>
    <w:rsid w:val="009629DA"/>
    <w:rsid w:val="00962CAE"/>
    <w:rsid w:val="00962D38"/>
    <w:rsid w:val="00962D96"/>
    <w:rsid w:val="00962E18"/>
    <w:rsid w:val="00962E33"/>
    <w:rsid w:val="009630AC"/>
    <w:rsid w:val="009630FE"/>
    <w:rsid w:val="009632A3"/>
    <w:rsid w:val="009637E9"/>
    <w:rsid w:val="00963833"/>
    <w:rsid w:val="00963E59"/>
    <w:rsid w:val="00963FFE"/>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7"/>
    <w:rsid w:val="00966A54"/>
    <w:rsid w:val="00966B1E"/>
    <w:rsid w:val="009674EA"/>
    <w:rsid w:val="00967586"/>
    <w:rsid w:val="009675DA"/>
    <w:rsid w:val="009677BC"/>
    <w:rsid w:val="009677D3"/>
    <w:rsid w:val="0096789C"/>
    <w:rsid w:val="00967A22"/>
    <w:rsid w:val="00967B1D"/>
    <w:rsid w:val="00967B2D"/>
    <w:rsid w:val="00967F36"/>
    <w:rsid w:val="009701EB"/>
    <w:rsid w:val="00970238"/>
    <w:rsid w:val="009703AD"/>
    <w:rsid w:val="0097042F"/>
    <w:rsid w:val="009707B1"/>
    <w:rsid w:val="00970812"/>
    <w:rsid w:val="0097082E"/>
    <w:rsid w:val="0097085E"/>
    <w:rsid w:val="00970A19"/>
    <w:rsid w:val="00970A9A"/>
    <w:rsid w:val="0097128C"/>
    <w:rsid w:val="0097137C"/>
    <w:rsid w:val="00971435"/>
    <w:rsid w:val="00971483"/>
    <w:rsid w:val="00971668"/>
    <w:rsid w:val="00971679"/>
    <w:rsid w:val="009716EA"/>
    <w:rsid w:val="00971863"/>
    <w:rsid w:val="0097189F"/>
    <w:rsid w:val="009719B0"/>
    <w:rsid w:val="00971C97"/>
    <w:rsid w:val="00971E55"/>
    <w:rsid w:val="0097254D"/>
    <w:rsid w:val="0097265E"/>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60F"/>
    <w:rsid w:val="009737B0"/>
    <w:rsid w:val="00973864"/>
    <w:rsid w:val="00973C3D"/>
    <w:rsid w:val="00973DD4"/>
    <w:rsid w:val="00974040"/>
    <w:rsid w:val="009740D3"/>
    <w:rsid w:val="009740E7"/>
    <w:rsid w:val="00974266"/>
    <w:rsid w:val="009743B0"/>
    <w:rsid w:val="009749E1"/>
    <w:rsid w:val="00974A2E"/>
    <w:rsid w:val="00974B99"/>
    <w:rsid w:val="00974CF8"/>
    <w:rsid w:val="00974F49"/>
    <w:rsid w:val="009751E6"/>
    <w:rsid w:val="00975390"/>
    <w:rsid w:val="00975397"/>
    <w:rsid w:val="009754AC"/>
    <w:rsid w:val="009755DF"/>
    <w:rsid w:val="0097581E"/>
    <w:rsid w:val="00975895"/>
    <w:rsid w:val="0097589F"/>
    <w:rsid w:val="009758B7"/>
    <w:rsid w:val="00975914"/>
    <w:rsid w:val="00975C11"/>
    <w:rsid w:val="00975EEF"/>
    <w:rsid w:val="009760EE"/>
    <w:rsid w:val="00976433"/>
    <w:rsid w:val="0097665C"/>
    <w:rsid w:val="009766E5"/>
    <w:rsid w:val="00976B75"/>
    <w:rsid w:val="00976C85"/>
    <w:rsid w:val="00976D03"/>
    <w:rsid w:val="00976F20"/>
    <w:rsid w:val="00976FAE"/>
    <w:rsid w:val="0097704C"/>
    <w:rsid w:val="0097763C"/>
    <w:rsid w:val="0097783B"/>
    <w:rsid w:val="009778D5"/>
    <w:rsid w:val="0097796B"/>
    <w:rsid w:val="00977C52"/>
    <w:rsid w:val="00977EFA"/>
    <w:rsid w:val="00980059"/>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60C"/>
    <w:rsid w:val="0098175A"/>
    <w:rsid w:val="0098175F"/>
    <w:rsid w:val="0098180D"/>
    <w:rsid w:val="0098184D"/>
    <w:rsid w:val="00981A3A"/>
    <w:rsid w:val="00981AF5"/>
    <w:rsid w:val="00981D67"/>
    <w:rsid w:val="00981DF0"/>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FC"/>
    <w:rsid w:val="00984C3C"/>
    <w:rsid w:val="00984DE1"/>
    <w:rsid w:val="00984FF9"/>
    <w:rsid w:val="0098512F"/>
    <w:rsid w:val="0098523F"/>
    <w:rsid w:val="009853C8"/>
    <w:rsid w:val="009857D8"/>
    <w:rsid w:val="009858F2"/>
    <w:rsid w:val="00985903"/>
    <w:rsid w:val="00985979"/>
    <w:rsid w:val="00985A3D"/>
    <w:rsid w:val="00985C97"/>
    <w:rsid w:val="00985CAB"/>
    <w:rsid w:val="00985DF9"/>
    <w:rsid w:val="00985E17"/>
    <w:rsid w:val="00985E7F"/>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B55"/>
    <w:rsid w:val="00990D03"/>
    <w:rsid w:val="00990F09"/>
    <w:rsid w:val="00990FED"/>
    <w:rsid w:val="009910DB"/>
    <w:rsid w:val="009911F4"/>
    <w:rsid w:val="00991219"/>
    <w:rsid w:val="009912B3"/>
    <w:rsid w:val="00991304"/>
    <w:rsid w:val="009914A9"/>
    <w:rsid w:val="009916F0"/>
    <w:rsid w:val="00991809"/>
    <w:rsid w:val="009918E8"/>
    <w:rsid w:val="009921FA"/>
    <w:rsid w:val="0099222E"/>
    <w:rsid w:val="0099224E"/>
    <w:rsid w:val="0099224F"/>
    <w:rsid w:val="00992403"/>
    <w:rsid w:val="009924A0"/>
    <w:rsid w:val="009927EA"/>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76"/>
    <w:rsid w:val="009947B0"/>
    <w:rsid w:val="00994B1A"/>
    <w:rsid w:val="00994B76"/>
    <w:rsid w:val="00994D61"/>
    <w:rsid w:val="00994D8D"/>
    <w:rsid w:val="00994E65"/>
    <w:rsid w:val="00994E90"/>
    <w:rsid w:val="00995087"/>
    <w:rsid w:val="0099517E"/>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1FC"/>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0C4C"/>
    <w:rsid w:val="009A11DE"/>
    <w:rsid w:val="009A1368"/>
    <w:rsid w:val="009A13EA"/>
    <w:rsid w:val="009A1838"/>
    <w:rsid w:val="009A1841"/>
    <w:rsid w:val="009A187E"/>
    <w:rsid w:val="009A1FCD"/>
    <w:rsid w:val="009A232F"/>
    <w:rsid w:val="009A24A8"/>
    <w:rsid w:val="009A287E"/>
    <w:rsid w:val="009A2A46"/>
    <w:rsid w:val="009A2C7B"/>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2A0"/>
    <w:rsid w:val="009A72C3"/>
    <w:rsid w:val="009A731E"/>
    <w:rsid w:val="009A73AE"/>
    <w:rsid w:val="009A75F6"/>
    <w:rsid w:val="009A7845"/>
    <w:rsid w:val="009A7882"/>
    <w:rsid w:val="009A7B1B"/>
    <w:rsid w:val="009A7B3E"/>
    <w:rsid w:val="009A7C11"/>
    <w:rsid w:val="009B041D"/>
    <w:rsid w:val="009B074D"/>
    <w:rsid w:val="009B084D"/>
    <w:rsid w:val="009B0B79"/>
    <w:rsid w:val="009B0C34"/>
    <w:rsid w:val="009B0FE2"/>
    <w:rsid w:val="009B10E6"/>
    <w:rsid w:val="009B145D"/>
    <w:rsid w:val="009B14F3"/>
    <w:rsid w:val="009B1523"/>
    <w:rsid w:val="009B17CE"/>
    <w:rsid w:val="009B1958"/>
    <w:rsid w:val="009B1A2E"/>
    <w:rsid w:val="009B1BC0"/>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FD9"/>
    <w:rsid w:val="009B30C6"/>
    <w:rsid w:val="009B31DB"/>
    <w:rsid w:val="009B330C"/>
    <w:rsid w:val="009B3987"/>
    <w:rsid w:val="009B39A3"/>
    <w:rsid w:val="009B3B55"/>
    <w:rsid w:val="009B3C04"/>
    <w:rsid w:val="009B3C0E"/>
    <w:rsid w:val="009B3C2A"/>
    <w:rsid w:val="009B3CA7"/>
    <w:rsid w:val="009B3CE7"/>
    <w:rsid w:val="009B4078"/>
    <w:rsid w:val="009B44B2"/>
    <w:rsid w:val="009B44BD"/>
    <w:rsid w:val="009B46F6"/>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A62"/>
    <w:rsid w:val="009B7A91"/>
    <w:rsid w:val="009B7B24"/>
    <w:rsid w:val="009B7EA4"/>
    <w:rsid w:val="009B7F1D"/>
    <w:rsid w:val="009B7FA8"/>
    <w:rsid w:val="009C09ED"/>
    <w:rsid w:val="009C0CFD"/>
    <w:rsid w:val="009C0E32"/>
    <w:rsid w:val="009C0E81"/>
    <w:rsid w:val="009C0F79"/>
    <w:rsid w:val="009C0F9B"/>
    <w:rsid w:val="009C127F"/>
    <w:rsid w:val="009C13D8"/>
    <w:rsid w:val="009C141B"/>
    <w:rsid w:val="009C144F"/>
    <w:rsid w:val="009C1584"/>
    <w:rsid w:val="009C15B7"/>
    <w:rsid w:val="009C1789"/>
    <w:rsid w:val="009C1791"/>
    <w:rsid w:val="009C1A04"/>
    <w:rsid w:val="009C1A56"/>
    <w:rsid w:val="009C1BAE"/>
    <w:rsid w:val="009C1E35"/>
    <w:rsid w:val="009C1E9A"/>
    <w:rsid w:val="009C1E9E"/>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32"/>
    <w:rsid w:val="009C3B55"/>
    <w:rsid w:val="009C3DB5"/>
    <w:rsid w:val="009C3E74"/>
    <w:rsid w:val="009C419B"/>
    <w:rsid w:val="009C41A2"/>
    <w:rsid w:val="009C448D"/>
    <w:rsid w:val="009C4581"/>
    <w:rsid w:val="009C48BA"/>
    <w:rsid w:val="009C4971"/>
    <w:rsid w:val="009C499E"/>
    <w:rsid w:val="009C4D23"/>
    <w:rsid w:val="009C4D6B"/>
    <w:rsid w:val="009C4F71"/>
    <w:rsid w:val="009C50ED"/>
    <w:rsid w:val="009C5216"/>
    <w:rsid w:val="009C5394"/>
    <w:rsid w:val="009C559D"/>
    <w:rsid w:val="009C5690"/>
    <w:rsid w:val="009C57E2"/>
    <w:rsid w:val="009C5826"/>
    <w:rsid w:val="009C5CEB"/>
    <w:rsid w:val="009C5E41"/>
    <w:rsid w:val="009C5ED4"/>
    <w:rsid w:val="009C614B"/>
    <w:rsid w:val="009C616C"/>
    <w:rsid w:val="009C629E"/>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743"/>
    <w:rsid w:val="009D0A0F"/>
    <w:rsid w:val="009D0A85"/>
    <w:rsid w:val="009D0C8D"/>
    <w:rsid w:val="009D0E5B"/>
    <w:rsid w:val="009D119B"/>
    <w:rsid w:val="009D1327"/>
    <w:rsid w:val="009D13F6"/>
    <w:rsid w:val="009D15FD"/>
    <w:rsid w:val="009D162C"/>
    <w:rsid w:val="009D1750"/>
    <w:rsid w:val="009D1851"/>
    <w:rsid w:val="009D1AEA"/>
    <w:rsid w:val="009D1C3D"/>
    <w:rsid w:val="009D1E1A"/>
    <w:rsid w:val="009D2103"/>
    <w:rsid w:val="009D2505"/>
    <w:rsid w:val="009D251F"/>
    <w:rsid w:val="009D2557"/>
    <w:rsid w:val="009D2B9F"/>
    <w:rsid w:val="009D2C17"/>
    <w:rsid w:val="009D2C37"/>
    <w:rsid w:val="009D2D9C"/>
    <w:rsid w:val="009D2DB1"/>
    <w:rsid w:val="009D2E31"/>
    <w:rsid w:val="009D3097"/>
    <w:rsid w:val="009D30D6"/>
    <w:rsid w:val="009D363D"/>
    <w:rsid w:val="009D3787"/>
    <w:rsid w:val="009D37B5"/>
    <w:rsid w:val="009D3B03"/>
    <w:rsid w:val="009D3C31"/>
    <w:rsid w:val="009D3D9F"/>
    <w:rsid w:val="009D3DC5"/>
    <w:rsid w:val="009D3DED"/>
    <w:rsid w:val="009D3F47"/>
    <w:rsid w:val="009D3FC7"/>
    <w:rsid w:val="009D414E"/>
    <w:rsid w:val="009D417B"/>
    <w:rsid w:val="009D4234"/>
    <w:rsid w:val="009D4667"/>
    <w:rsid w:val="009D46CB"/>
    <w:rsid w:val="009D4833"/>
    <w:rsid w:val="009D4AC2"/>
    <w:rsid w:val="009D4AE4"/>
    <w:rsid w:val="009D4B15"/>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F"/>
    <w:rsid w:val="009D7DB1"/>
    <w:rsid w:val="009D7E14"/>
    <w:rsid w:val="009D7E74"/>
    <w:rsid w:val="009E01C1"/>
    <w:rsid w:val="009E0358"/>
    <w:rsid w:val="009E0876"/>
    <w:rsid w:val="009E0994"/>
    <w:rsid w:val="009E0A23"/>
    <w:rsid w:val="009E0A4B"/>
    <w:rsid w:val="009E0E32"/>
    <w:rsid w:val="009E0E6D"/>
    <w:rsid w:val="009E1001"/>
    <w:rsid w:val="009E11F9"/>
    <w:rsid w:val="009E1272"/>
    <w:rsid w:val="009E135F"/>
    <w:rsid w:val="009E136A"/>
    <w:rsid w:val="009E13DE"/>
    <w:rsid w:val="009E13FA"/>
    <w:rsid w:val="009E1457"/>
    <w:rsid w:val="009E14D5"/>
    <w:rsid w:val="009E150D"/>
    <w:rsid w:val="009E17D9"/>
    <w:rsid w:val="009E1ABE"/>
    <w:rsid w:val="009E1C08"/>
    <w:rsid w:val="009E1C2D"/>
    <w:rsid w:val="009E1C82"/>
    <w:rsid w:val="009E1DBF"/>
    <w:rsid w:val="009E200A"/>
    <w:rsid w:val="009E20A2"/>
    <w:rsid w:val="009E20C2"/>
    <w:rsid w:val="009E20FD"/>
    <w:rsid w:val="009E210C"/>
    <w:rsid w:val="009E2151"/>
    <w:rsid w:val="009E2313"/>
    <w:rsid w:val="009E240D"/>
    <w:rsid w:val="009E2640"/>
    <w:rsid w:val="009E28EA"/>
    <w:rsid w:val="009E2ABE"/>
    <w:rsid w:val="009E2C8F"/>
    <w:rsid w:val="009E2DF8"/>
    <w:rsid w:val="009E2E64"/>
    <w:rsid w:val="009E308D"/>
    <w:rsid w:val="009E30E4"/>
    <w:rsid w:val="009E3351"/>
    <w:rsid w:val="009E34A9"/>
    <w:rsid w:val="009E35A0"/>
    <w:rsid w:val="009E371D"/>
    <w:rsid w:val="009E381B"/>
    <w:rsid w:val="009E38F8"/>
    <w:rsid w:val="009E3A36"/>
    <w:rsid w:val="009E3A3B"/>
    <w:rsid w:val="009E3B91"/>
    <w:rsid w:val="009E3C49"/>
    <w:rsid w:val="009E3C4A"/>
    <w:rsid w:val="009E3DCF"/>
    <w:rsid w:val="009E3DDF"/>
    <w:rsid w:val="009E3FD0"/>
    <w:rsid w:val="009E3FE0"/>
    <w:rsid w:val="009E40B7"/>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634A"/>
    <w:rsid w:val="009E6576"/>
    <w:rsid w:val="009E6799"/>
    <w:rsid w:val="009E6850"/>
    <w:rsid w:val="009E69B8"/>
    <w:rsid w:val="009E6A1B"/>
    <w:rsid w:val="009E6A76"/>
    <w:rsid w:val="009E6BBB"/>
    <w:rsid w:val="009E6BF9"/>
    <w:rsid w:val="009E6F01"/>
    <w:rsid w:val="009E6F92"/>
    <w:rsid w:val="009E6FA5"/>
    <w:rsid w:val="009E7054"/>
    <w:rsid w:val="009E71C0"/>
    <w:rsid w:val="009E77DA"/>
    <w:rsid w:val="009E78E3"/>
    <w:rsid w:val="009E7ACB"/>
    <w:rsid w:val="009E7B7A"/>
    <w:rsid w:val="009E7C40"/>
    <w:rsid w:val="009F0004"/>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2B8"/>
    <w:rsid w:val="009F23D6"/>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7F3"/>
    <w:rsid w:val="009F4925"/>
    <w:rsid w:val="009F495A"/>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AB4"/>
    <w:rsid w:val="009F7B57"/>
    <w:rsid w:val="009F7BC4"/>
    <w:rsid w:val="009F7C61"/>
    <w:rsid w:val="009F7E47"/>
    <w:rsid w:val="009F7F45"/>
    <w:rsid w:val="009F7F9D"/>
    <w:rsid w:val="00A0006B"/>
    <w:rsid w:val="00A00155"/>
    <w:rsid w:val="00A0039C"/>
    <w:rsid w:val="00A00527"/>
    <w:rsid w:val="00A00701"/>
    <w:rsid w:val="00A00710"/>
    <w:rsid w:val="00A0083B"/>
    <w:rsid w:val="00A00901"/>
    <w:rsid w:val="00A009F3"/>
    <w:rsid w:val="00A00B51"/>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A46"/>
    <w:rsid w:val="00A01AA8"/>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10"/>
    <w:rsid w:val="00A048F1"/>
    <w:rsid w:val="00A0494D"/>
    <w:rsid w:val="00A04A09"/>
    <w:rsid w:val="00A04A5D"/>
    <w:rsid w:val="00A04A86"/>
    <w:rsid w:val="00A04EE1"/>
    <w:rsid w:val="00A050F9"/>
    <w:rsid w:val="00A051CB"/>
    <w:rsid w:val="00A059EA"/>
    <w:rsid w:val="00A05D64"/>
    <w:rsid w:val="00A06028"/>
    <w:rsid w:val="00A0614E"/>
    <w:rsid w:val="00A0625E"/>
    <w:rsid w:val="00A062F8"/>
    <w:rsid w:val="00A064B5"/>
    <w:rsid w:val="00A06588"/>
    <w:rsid w:val="00A065BC"/>
    <w:rsid w:val="00A066D9"/>
    <w:rsid w:val="00A0671B"/>
    <w:rsid w:val="00A06786"/>
    <w:rsid w:val="00A0698E"/>
    <w:rsid w:val="00A06AB5"/>
    <w:rsid w:val="00A06C85"/>
    <w:rsid w:val="00A06D88"/>
    <w:rsid w:val="00A06DA1"/>
    <w:rsid w:val="00A06E95"/>
    <w:rsid w:val="00A06FB2"/>
    <w:rsid w:val="00A070AD"/>
    <w:rsid w:val="00A070DE"/>
    <w:rsid w:val="00A071D8"/>
    <w:rsid w:val="00A0724D"/>
    <w:rsid w:val="00A072DF"/>
    <w:rsid w:val="00A072EE"/>
    <w:rsid w:val="00A07570"/>
    <w:rsid w:val="00A0769F"/>
    <w:rsid w:val="00A076C7"/>
    <w:rsid w:val="00A0771A"/>
    <w:rsid w:val="00A0791E"/>
    <w:rsid w:val="00A07D25"/>
    <w:rsid w:val="00A07D5A"/>
    <w:rsid w:val="00A07F77"/>
    <w:rsid w:val="00A102C9"/>
    <w:rsid w:val="00A10661"/>
    <w:rsid w:val="00A1077D"/>
    <w:rsid w:val="00A108E3"/>
    <w:rsid w:val="00A10A59"/>
    <w:rsid w:val="00A10A6F"/>
    <w:rsid w:val="00A10DCC"/>
    <w:rsid w:val="00A10F05"/>
    <w:rsid w:val="00A11164"/>
    <w:rsid w:val="00A1128F"/>
    <w:rsid w:val="00A114D6"/>
    <w:rsid w:val="00A1164C"/>
    <w:rsid w:val="00A117DD"/>
    <w:rsid w:val="00A11CFF"/>
    <w:rsid w:val="00A11D28"/>
    <w:rsid w:val="00A11DCD"/>
    <w:rsid w:val="00A120C7"/>
    <w:rsid w:val="00A120D9"/>
    <w:rsid w:val="00A126AE"/>
    <w:rsid w:val="00A1291D"/>
    <w:rsid w:val="00A12C02"/>
    <w:rsid w:val="00A12C41"/>
    <w:rsid w:val="00A12D2A"/>
    <w:rsid w:val="00A12DB1"/>
    <w:rsid w:val="00A12F74"/>
    <w:rsid w:val="00A130BF"/>
    <w:rsid w:val="00A13103"/>
    <w:rsid w:val="00A131DB"/>
    <w:rsid w:val="00A133F2"/>
    <w:rsid w:val="00A1343A"/>
    <w:rsid w:val="00A13652"/>
    <w:rsid w:val="00A1388F"/>
    <w:rsid w:val="00A1393B"/>
    <w:rsid w:val="00A13C40"/>
    <w:rsid w:val="00A13F88"/>
    <w:rsid w:val="00A14053"/>
    <w:rsid w:val="00A141A3"/>
    <w:rsid w:val="00A14383"/>
    <w:rsid w:val="00A143AA"/>
    <w:rsid w:val="00A146A1"/>
    <w:rsid w:val="00A147A9"/>
    <w:rsid w:val="00A14A06"/>
    <w:rsid w:val="00A14AC5"/>
    <w:rsid w:val="00A14B5D"/>
    <w:rsid w:val="00A14D39"/>
    <w:rsid w:val="00A14D3B"/>
    <w:rsid w:val="00A151DB"/>
    <w:rsid w:val="00A153E9"/>
    <w:rsid w:val="00A15441"/>
    <w:rsid w:val="00A156C7"/>
    <w:rsid w:val="00A15B81"/>
    <w:rsid w:val="00A15BC7"/>
    <w:rsid w:val="00A15C60"/>
    <w:rsid w:val="00A15ECE"/>
    <w:rsid w:val="00A161A8"/>
    <w:rsid w:val="00A165A4"/>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8B5"/>
    <w:rsid w:val="00A2394A"/>
    <w:rsid w:val="00A23D21"/>
    <w:rsid w:val="00A23D3A"/>
    <w:rsid w:val="00A23DAA"/>
    <w:rsid w:val="00A23EA3"/>
    <w:rsid w:val="00A2402C"/>
    <w:rsid w:val="00A24595"/>
    <w:rsid w:val="00A24645"/>
    <w:rsid w:val="00A24695"/>
    <w:rsid w:val="00A24D15"/>
    <w:rsid w:val="00A24D48"/>
    <w:rsid w:val="00A24DFA"/>
    <w:rsid w:val="00A25052"/>
    <w:rsid w:val="00A2507D"/>
    <w:rsid w:val="00A2511E"/>
    <w:rsid w:val="00A254C9"/>
    <w:rsid w:val="00A255CF"/>
    <w:rsid w:val="00A2573A"/>
    <w:rsid w:val="00A2594C"/>
    <w:rsid w:val="00A259BE"/>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0F01"/>
    <w:rsid w:val="00A312F3"/>
    <w:rsid w:val="00A3145C"/>
    <w:rsid w:val="00A31627"/>
    <w:rsid w:val="00A31654"/>
    <w:rsid w:val="00A317DB"/>
    <w:rsid w:val="00A31AF4"/>
    <w:rsid w:val="00A3233C"/>
    <w:rsid w:val="00A3233D"/>
    <w:rsid w:val="00A3280C"/>
    <w:rsid w:val="00A328D6"/>
    <w:rsid w:val="00A328ED"/>
    <w:rsid w:val="00A32CC4"/>
    <w:rsid w:val="00A32E3F"/>
    <w:rsid w:val="00A32FB4"/>
    <w:rsid w:val="00A331FE"/>
    <w:rsid w:val="00A33204"/>
    <w:rsid w:val="00A3327A"/>
    <w:rsid w:val="00A334E5"/>
    <w:rsid w:val="00A335BB"/>
    <w:rsid w:val="00A33FFB"/>
    <w:rsid w:val="00A34029"/>
    <w:rsid w:val="00A34318"/>
    <w:rsid w:val="00A344F3"/>
    <w:rsid w:val="00A34623"/>
    <w:rsid w:val="00A3469C"/>
    <w:rsid w:val="00A3478B"/>
    <w:rsid w:val="00A3482A"/>
    <w:rsid w:val="00A348BA"/>
    <w:rsid w:val="00A34C01"/>
    <w:rsid w:val="00A34F76"/>
    <w:rsid w:val="00A352B4"/>
    <w:rsid w:val="00A357D9"/>
    <w:rsid w:val="00A358BD"/>
    <w:rsid w:val="00A358DD"/>
    <w:rsid w:val="00A359C3"/>
    <w:rsid w:val="00A359E3"/>
    <w:rsid w:val="00A35AEC"/>
    <w:rsid w:val="00A35CE3"/>
    <w:rsid w:val="00A35CEC"/>
    <w:rsid w:val="00A35E33"/>
    <w:rsid w:val="00A35F42"/>
    <w:rsid w:val="00A360E9"/>
    <w:rsid w:val="00A361FE"/>
    <w:rsid w:val="00A36C0D"/>
    <w:rsid w:val="00A37BAF"/>
    <w:rsid w:val="00A37D04"/>
    <w:rsid w:val="00A4013C"/>
    <w:rsid w:val="00A4086F"/>
    <w:rsid w:val="00A408BB"/>
    <w:rsid w:val="00A40A64"/>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70C"/>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520"/>
    <w:rsid w:val="00A4452A"/>
    <w:rsid w:val="00A44579"/>
    <w:rsid w:val="00A44675"/>
    <w:rsid w:val="00A44679"/>
    <w:rsid w:val="00A446A4"/>
    <w:rsid w:val="00A44A19"/>
    <w:rsid w:val="00A44A9D"/>
    <w:rsid w:val="00A44BE3"/>
    <w:rsid w:val="00A44F26"/>
    <w:rsid w:val="00A44FD0"/>
    <w:rsid w:val="00A45551"/>
    <w:rsid w:val="00A45A9E"/>
    <w:rsid w:val="00A45DB3"/>
    <w:rsid w:val="00A45E73"/>
    <w:rsid w:val="00A45EFB"/>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6A9"/>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501"/>
    <w:rsid w:val="00A535E8"/>
    <w:rsid w:val="00A5361B"/>
    <w:rsid w:val="00A53726"/>
    <w:rsid w:val="00A537E0"/>
    <w:rsid w:val="00A53953"/>
    <w:rsid w:val="00A539AD"/>
    <w:rsid w:val="00A53CE8"/>
    <w:rsid w:val="00A53DBE"/>
    <w:rsid w:val="00A54110"/>
    <w:rsid w:val="00A5417D"/>
    <w:rsid w:val="00A54249"/>
    <w:rsid w:val="00A54504"/>
    <w:rsid w:val="00A545D4"/>
    <w:rsid w:val="00A54604"/>
    <w:rsid w:val="00A54676"/>
    <w:rsid w:val="00A5477B"/>
    <w:rsid w:val="00A547BD"/>
    <w:rsid w:val="00A5483B"/>
    <w:rsid w:val="00A54CFC"/>
    <w:rsid w:val="00A54D97"/>
    <w:rsid w:val="00A5508D"/>
    <w:rsid w:val="00A550F9"/>
    <w:rsid w:val="00A551DC"/>
    <w:rsid w:val="00A553D1"/>
    <w:rsid w:val="00A553FB"/>
    <w:rsid w:val="00A55490"/>
    <w:rsid w:val="00A5551F"/>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DC9"/>
    <w:rsid w:val="00A57E7D"/>
    <w:rsid w:val="00A57EC6"/>
    <w:rsid w:val="00A57FD5"/>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3E0"/>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C7B"/>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3C7"/>
    <w:rsid w:val="00A72604"/>
    <w:rsid w:val="00A726AF"/>
    <w:rsid w:val="00A729A2"/>
    <w:rsid w:val="00A72C46"/>
    <w:rsid w:val="00A72E97"/>
    <w:rsid w:val="00A731AC"/>
    <w:rsid w:val="00A731FA"/>
    <w:rsid w:val="00A73257"/>
    <w:rsid w:val="00A732CB"/>
    <w:rsid w:val="00A73452"/>
    <w:rsid w:val="00A73583"/>
    <w:rsid w:val="00A736EB"/>
    <w:rsid w:val="00A73904"/>
    <w:rsid w:val="00A7391C"/>
    <w:rsid w:val="00A73928"/>
    <w:rsid w:val="00A739A6"/>
    <w:rsid w:val="00A73C92"/>
    <w:rsid w:val="00A73CC3"/>
    <w:rsid w:val="00A73DA7"/>
    <w:rsid w:val="00A74026"/>
    <w:rsid w:val="00A740DB"/>
    <w:rsid w:val="00A741D0"/>
    <w:rsid w:val="00A741D5"/>
    <w:rsid w:val="00A74827"/>
    <w:rsid w:val="00A7485A"/>
    <w:rsid w:val="00A74E2E"/>
    <w:rsid w:val="00A7583E"/>
    <w:rsid w:val="00A75949"/>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D8A"/>
    <w:rsid w:val="00A80E9B"/>
    <w:rsid w:val="00A80EFA"/>
    <w:rsid w:val="00A80FBA"/>
    <w:rsid w:val="00A8109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97F"/>
    <w:rsid w:val="00A839FC"/>
    <w:rsid w:val="00A83A9A"/>
    <w:rsid w:val="00A83D29"/>
    <w:rsid w:val="00A83D95"/>
    <w:rsid w:val="00A83EC0"/>
    <w:rsid w:val="00A83F14"/>
    <w:rsid w:val="00A83F94"/>
    <w:rsid w:val="00A84214"/>
    <w:rsid w:val="00A843F9"/>
    <w:rsid w:val="00A84825"/>
    <w:rsid w:val="00A84AD5"/>
    <w:rsid w:val="00A84B91"/>
    <w:rsid w:val="00A84C53"/>
    <w:rsid w:val="00A84C94"/>
    <w:rsid w:val="00A84CC8"/>
    <w:rsid w:val="00A84CCB"/>
    <w:rsid w:val="00A8508A"/>
    <w:rsid w:val="00A851B6"/>
    <w:rsid w:val="00A85586"/>
    <w:rsid w:val="00A85A24"/>
    <w:rsid w:val="00A86064"/>
    <w:rsid w:val="00A86091"/>
    <w:rsid w:val="00A864A7"/>
    <w:rsid w:val="00A86664"/>
    <w:rsid w:val="00A8668D"/>
    <w:rsid w:val="00A8679A"/>
    <w:rsid w:val="00A86DF7"/>
    <w:rsid w:val="00A8702A"/>
    <w:rsid w:val="00A87123"/>
    <w:rsid w:val="00A8735D"/>
    <w:rsid w:val="00A87710"/>
    <w:rsid w:val="00A87728"/>
    <w:rsid w:val="00A87873"/>
    <w:rsid w:val="00A87ACE"/>
    <w:rsid w:val="00A87C75"/>
    <w:rsid w:val="00A87D28"/>
    <w:rsid w:val="00A87E15"/>
    <w:rsid w:val="00A900F6"/>
    <w:rsid w:val="00A90114"/>
    <w:rsid w:val="00A901FC"/>
    <w:rsid w:val="00A902AE"/>
    <w:rsid w:val="00A9031C"/>
    <w:rsid w:val="00A90357"/>
    <w:rsid w:val="00A91291"/>
    <w:rsid w:val="00A91402"/>
    <w:rsid w:val="00A917D5"/>
    <w:rsid w:val="00A9194D"/>
    <w:rsid w:val="00A91B92"/>
    <w:rsid w:val="00A91D8B"/>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1DA"/>
    <w:rsid w:val="00A97AE6"/>
    <w:rsid w:val="00A97BC6"/>
    <w:rsid w:val="00A97D0F"/>
    <w:rsid w:val="00A97E21"/>
    <w:rsid w:val="00A97E42"/>
    <w:rsid w:val="00AA005A"/>
    <w:rsid w:val="00AA037B"/>
    <w:rsid w:val="00AA0431"/>
    <w:rsid w:val="00AA0535"/>
    <w:rsid w:val="00AA0912"/>
    <w:rsid w:val="00AA0928"/>
    <w:rsid w:val="00AA0ADA"/>
    <w:rsid w:val="00AA0B30"/>
    <w:rsid w:val="00AA0CF4"/>
    <w:rsid w:val="00AA0EDD"/>
    <w:rsid w:val="00AA106D"/>
    <w:rsid w:val="00AA1233"/>
    <w:rsid w:val="00AA126F"/>
    <w:rsid w:val="00AA15B9"/>
    <w:rsid w:val="00AA15F9"/>
    <w:rsid w:val="00AA1DCA"/>
    <w:rsid w:val="00AA2014"/>
    <w:rsid w:val="00AA234F"/>
    <w:rsid w:val="00AA2573"/>
    <w:rsid w:val="00AA2697"/>
    <w:rsid w:val="00AA27B4"/>
    <w:rsid w:val="00AA2830"/>
    <w:rsid w:val="00AA2925"/>
    <w:rsid w:val="00AA295E"/>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B1"/>
    <w:rsid w:val="00AA6EEA"/>
    <w:rsid w:val="00AA73CF"/>
    <w:rsid w:val="00AA7965"/>
    <w:rsid w:val="00AA7AF0"/>
    <w:rsid w:val="00AA7D7A"/>
    <w:rsid w:val="00AB0040"/>
    <w:rsid w:val="00AB02B7"/>
    <w:rsid w:val="00AB04F0"/>
    <w:rsid w:val="00AB0748"/>
    <w:rsid w:val="00AB0760"/>
    <w:rsid w:val="00AB0A36"/>
    <w:rsid w:val="00AB0D73"/>
    <w:rsid w:val="00AB0E33"/>
    <w:rsid w:val="00AB0FE1"/>
    <w:rsid w:val="00AB1203"/>
    <w:rsid w:val="00AB16CE"/>
    <w:rsid w:val="00AB1B8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9FC"/>
    <w:rsid w:val="00AB42D6"/>
    <w:rsid w:val="00AB433B"/>
    <w:rsid w:val="00AB4374"/>
    <w:rsid w:val="00AB4396"/>
    <w:rsid w:val="00AB46B3"/>
    <w:rsid w:val="00AB48B9"/>
    <w:rsid w:val="00AB49EB"/>
    <w:rsid w:val="00AB4BC6"/>
    <w:rsid w:val="00AB50F9"/>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4E"/>
    <w:rsid w:val="00AC0AF5"/>
    <w:rsid w:val="00AC0D31"/>
    <w:rsid w:val="00AC12DF"/>
    <w:rsid w:val="00AC1574"/>
    <w:rsid w:val="00AC18AD"/>
    <w:rsid w:val="00AC1921"/>
    <w:rsid w:val="00AC192D"/>
    <w:rsid w:val="00AC1969"/>
    <w:rsid w:val="00AC1A93"/>
    <w:rsid w:val="00AC1DE4"/>
    <w:rsid w:val="00AC2173"/>
    <w:rsid w:val="00AC22CA"/>
    <w:rsid w:val="00AC2768"/>
    <w:rsid w:val="00AC30AD"/>
    <w:rsid w:val="00AC32CC"/>
    <w:rsid w:val="00AC33B0"/>
    <w:rsid w:val="00AC3410"/>
    <w:rsid w:val="00AC34A2"/>
    <w:rsid w:val="00AC358E"/>
    <w:rsid w:val="00AC36E7"/>
    <w:rsid w:val="00AC381D"/>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8DD"/>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08"/>
    <w:rsid w:val="00AC76FA"/>
    <w:rsid w:val="00AC7910"/>
    <w:rsid w:val="00AC797A"/>
    <w:rsid w:val="00AC7ACC"/>
    <w:rsid w:val="00AC7CC8"/>
    <w:rsid w:val="00AC7E1C"/>
    <w:rsid w:val="00AC7EB4"/>
    <w:rsid w:val="00AD00BE"/>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502"/>
    <w:rsid w:val="00AD2709"/>
    <w:rsid w:val="00AD2A31"/>
    <w:rsid w:val="00AD2BDE"/>
    <w:rsid w:val="00AD2C2A"/>
    <w:rsid w:val="00AD2D8D"/>
    <w:rsid w:val="00AD330C"/>
    <w:rsid w:val="00AD370F"/>
    <w:rsid w:val="00AD3DEF"/>
    <w:rsid w:val="00AD3E88"/>
    <w:rsid w:val="00AD40F6"/>
    <w:rsid w:val="00AD40F7"/>
    <w:rsid w:val="00AD40FB"/>
    <w:rsid w:val="00AD46F0"/>
    <w:rsid w:val="00AD5039"/>
    <w:rsid w:val="00AD537C"/>
    <w:rsid w:val="00AD538E"/>
    <w:rsid w:val="00AD53BB"/>
    <w:rsid w:val="00AD5760"/>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8BD"/>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48"/>
    <w:rsid w:val="00AE1F49"/>
    <w:rsid w:val="00AE2195"/>
    <w:rsid w:val="00AE24C5"/>
    <w:rsid w:val="00AE2A56"/>
    <w:rsid w:val="00AE2C56"/>
    <w:rsid w:val="00AE2D38"/>
    <w:rsid w:val="00AE2ED6"/>
    <w:rsid w:val="00AE35B1"/>
    <w:rsid w:val="00AE38AA"/>
    <w:rsid w:val="00AE3906"/>
    <w:rsid w:val="00AE42CB"/>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9"/>
    <w:rsid w:val="00AE7731"/>
    <w:rsid w:val="00AE7C42"/>
    <w:rsid w:val="00AF045E"/>
    <w:rsid w:val="00AF053F"/>
    <w:rsid w:val="00AF0617"/>
    <w:rsid w:val="00AF072B"/>
    <w:rsid w:val="00AF0883"/>
    <w:rsid w:val="00AF093B"/>
    <w:rsid w:val="00AF0BC3"/>
    <w:rsid w:val="00AF1251"/>
    <w:rsid w:val="00AF131C"/>
    <w:rsid w:val="00AF13BD"/>
    <w:rsid w:val="00AF14E7"/>
    <w:rsid w:val="00AF151F"/>
    <w:rsid w:val="00AF16B7"/>
    <w:rsid w:val="00AF176B"/>
    <w:rsid w:val="00AF1ABC"/>
    <w:rsid w:val="00AF1AC5"/>
    <w:rsid w:val="00AF1F5C"/>
    <w:rsid w:val="00AF21B2"/>
    <w:rsid w:val="00AF264E"/>
    <w:rsid w:val="00AF2821"/>
    <w:rsid w:val="00AF2996"/>
    <w:rsid w:val="00AF2DB9"/>
    <w:rsid w:val="00AF302B"/>
    <w:rsid w:val="00AF32D3"/>
    <w:rsid w:val="00AF346D"/>
    <w:rsid w:val="00AF35AF"/>
    <w:rsid w:val="00AF38C5"/>
    <w:rsid w:val="00AF3E34"/>
    <w:rsid w:val="00AF45A7"/>
    <w:rsid w:val="00AF4A23"/>
    <w:rsid w:val="00AF4B4C"/>
    <w:rsid w:val="00AF4C92"/>
    <w:rsid w:val="00AF5512"/>
    <w:rsid w:val="00AF56AA"/>
    <w:rsid w:val="00AF5EAE"/>
    <w:rsid w:val="00AF616E"/>
    <w:rsid w:val="00AF61D4"/>
    <w:rsid w:val="00AF630D"/>
    <w:rsid w:val="00AF647B"/>
    <w:rsid w:val="00AF648D"/>
    <w:rsid w:val="00AF6627"/>
    <w:rsid w:val="00AF67F9"/>
    <w:rsid w:val="00AF6835"/>
    <w:rsid w:val="00AF6EAA"/>
    <w:rsid w:val="00AF6EC8"/>
    <w:rsid w:val="00AF7165"/>
    <w:rsid w:val="00AF717F"/>
    <w:rsid w:val="00AF7187"/>
    <w:rsid w:val="00AF722C"/>
    <w:rsid w:val="00AF7234"/>
    <w:rsid w:val="00AF72D7"/>
    <w:rsid w:val="00AF7305"/>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0F06"/>
    <w:rsid w:val="00B011F0"/>
    <w:rsid w:val="00B01280"/>
    <w:rsid w:val="00B01521"/>
    <w:rsid w:val="00B01999"/>
    <w:rsid w:val="00B021B5"/>
    <w:rsid w:val="00B021CB"/>
    <w:rsid w:val="00B023A7"/>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9C0"/>
    <w:rsid w:val="00B05A88"/>
    <w:rsid w:val="00B05DB0"/>
    <w:rsid w:val="00B05E30"/>
    <w:rsid w:val="00B060B5"/>
    <w:rsid w:val="00B0628D"/>
    <w:rsid w:val="00B0657C"/>
    <w:rsid w:val="00B06670"/>
    <w:rsid w:val="00B069CA"/>
    <w:rsid w:val="00B06C8E"/>
    <w:rsid w:val="00B06D80"/>
    <w:rsid w:val="00B07211"/>
    <w:rsid w:val="00B07326"/>
    <w:rsid w:val="00B073C3"/>
    <w:rsid w:val="00B07A5B"/>
    <w:rsid w:val="00B07C50"/>
    <w:rsid w:val="00B07D1D"/>
    <w:rsid w:val="00B07D4D"/>
    <w:rsid w:val="00B07F2A"/>
    <w:rsid w:val="00B07F7A"/>
    <w:rsid w:val="00B07FB3"/>
    <w:rsid w:val="00B103A8"/>
    <w:rsid w:val="00B10646"/>
    <w:rsid w:val="00B108D9"/>
    <w:rsid w:val="00B109C9"/>
    <w:rsid w:val="00B10A01"/>
    <w:rsid w:val="00B10C09"/>
    <w:rsid w:val="00B10C6A"/>
    <w:rsid w:val="00B10D79"/>
    <w:rsid w:val="00B10E3A"/>
    <w:rsid w:val="00B10EC0"/>
    <w:rsid w:val="00B11089"/>
    <w:rsid w:val="00B110D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CB"/>
    <w:rsid w:val="00B13104"/>
    <w:rsid w:val="00B13190"/>
    <w:rsid w:val="00B13376"/>
    <w:rsid w:val="00B13483"/>
    <w:rsid w:val="00B13869"/>
    <w:rsid w:val="00B13928"/>
    <w:rsid w:val="00B13968"/>
    <w:rsid w:val="00B13B17"/>
    <w:rsid w:val="00B13BDA"/>
    <w:rsid w:val="00B13CEF"/>
    <w:rsid w:val="00B13D10"/>
    <w:rsid w:val="00B13FF5"/>
    <w:rsid w:val="00B1403A"/>
    <w:rsid w:val="00B1409A"/>
    <w:rsid w:val="00B14110"/>
    <w:rsid w:val="00B14151"/>
    <w:rsid w:val="00B142B5"/>
    <w:rsid w:val="00B14575"/>
    <w:rsid w:val="00B145E9"/>
    <w:rsid w:val="00B146C4"/>
    <w:rsid w:val="00B14AE4"/>
    <w:rsid w:val="00B14BF9"/>
    <w:rsid w:val="00B14E7A"/>
    <w:rsid w:val="00B14F4F"/>
    <w:rsid w:val="00B1521C"/>
    <w:rsid w:val="00B15318"/>
    <w:rsid w:val="00B154D1"/>
    <w:rsid w:val="00B154E9"/>
    <w:rsid w:val="00B155C5"/>
    <w:rsid w:val="00B157A5"/>
    <w:rsid w:val="00B1580A"/>
    <w:rsid w:val="00B1595D"/>
    <w:rsid w:val="00B15A6C"/>
    <w:rsid w:val="00B16042"/>
    <w:rsid w:val="00B16734"/>
    <w:rsid w:val="00B16739"/>
    <w:rsid w:val="00B16D51"/>
    <w:rsid w:val="00B17053"/>
    <w:rsid w:val="00B171A1"/>
    <w:rsid w:val="00B171BA"/>
    <w:rsid w:val="00B173D8"/>
    <w:rsid w:val="00B1749F"/>
    <w:rsid w:val="00B17902"/>
    <w:rsid w:val="00B1792C"/>
    <w:rsid w:val="00B20047"/>
    <w:rsid w:val="00B20086"/>
    <w:rsid w:val="00B2040A"/>
    <w:rsid w:val="00B20554"/>
    <w:rsid w:val="00B20803"/>
    <w:rsid w:val="00B209D6"/>
    <w:rsid w:val="00B20BD7"/>
    <w:rsid w:val="00B20CAE"/>
    <w:rsid w:val="00B20F1B"/>
    <w:rsid w:val="00B20F65"/>
    <w:rsid w:val="00B212C9"/>
    <w:rsid w:val="00B215D4"/>
    <w:rsid w:val="00B216D9"/>
    <w:rsid w:val="00B2184B"/>
    <w:rsid w:val="00B21C64"/>
    <w:rsid w:val="00B21ED0"/>
    <w:rsid w:val="00B22154"/>
    <w:rsid w:val="00B2250C"/>
    <w:rsid w:val="00B225D5"/>
    <w:rsid w:val="00B2299B"/>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6C"/>
    <w:rsid w:val="00B24417"/>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B10"/>
    <w:rsid w:val="00B33E53"/>
    <w:rsid w:val="00B343AE"/>
    <w:rsid w:val="00B347AA"/>
    <w:rsid w:val="00B34822"/>
    <w:rsid w:val="00B34829"/>
    <w:rsid w:val="00B34E06"/>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37EA4"/>
    <w:rsid w:val="00B400FE"/>
    <w:rsid w:val="00B408BF"/>
    <w:rsid w:val="00B40929"/>
    <w:rsid w:val="00B40A0C"/>
    <w:rsid w:val="00B40A57"/>
    <w:rsid w:val="00B40AA6"/>
    <w:rsid w:val="00B40B02"/>
    <w:rsid w:val="00B40E7A"/>
    <w:rsid w:val="00B41455"/>
    <w:rsid w:val="00B41540"/>
    <w:rsid w:val="00B41759"/>
    <w:rsid w:val="00B41947"/>
    <w:rsid w:val="00B41B84"/>
    <w:rsid w:val="00B41CEF"/>
    <w:rsid w:val="00B41D39"/>
    <w:rsid w:val="00B41D87"/>
    <w:rsid w:val="00B4207C"/>
    <w:rsid w:val="00B42091"/>
    <w:rsid w:val="00B42234"/>
    <w:rsid w:val="00B42257"/>
    <w:rsid w:val="00B42292"/>
    <w:rsid w:val="00B423C2"/>
    <w:rsid w:val="00B42473"/>
    <w:rsid w:val="00B4257C"/>
    <w:rsid w:val="00B428F2"/>
    <w:rsid w:val="00B42ACA"/>
    <w:rsid w:val="00B42AD7"/>
    <w:rsid w:val="00B42E5C"/>
    <w:rsid w:val="00B432BA"/>
    <w:rsid w:val="00B4341E"/>
    <w:rsid w:val="00B436E1"/>
    <w:rsid w:val="00B43ABA"/>
    <w:rsid w:val="00B43CFD"/>
    <w:rsid w:val="00B440B7"/>
    <w:rsid w:val="00B442ED"/>
    <w:rsid w:val="00B444D4"/>
    <w:rsid w:val="00B4476B"/>
    <w:rsid w:val="00B448DD"/>
    <w:rsid w:val="00B44B78"/>
    <w:rsid w:val="00B44DE1"/>
    <w:rsid w:val="00B44E9B"/>
    <w:rsid w:val="00B44F94"/>
    <w:rsid w:val="00B450E9"/>
    <w:rsid w:val="00B45376"/>
    <w:rsid w:val="00B45557"/>
    <w:rsid w:val="00B4579A"/>
    <w:rsid w:val="00B459E6"/>
    <w:rsid w:val="00B45A06"/>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50924"/>
    <w:rsid w:val="00B50C19"/>
    <w:rsid w:val="00B50D0C"/>
    <w:rsid w:val="00B50D23"/>
    <w:rsid w:val="00B5102D"/>
    <w:rsid w:val="00B51063"/>
    <w:rsid w:val="00B5116C"/>
    <w:rsid w:val="00B51524"/>
    <w:rsid w:val="00B5168F"/>
    <w:rsid w:val="00B5183A"/>
    <w:rsid w:val="00B518A1"/>
    <w:rsid w:val="00B51A7F"/>
    <w:rsid w:val="00B51B52"/>
    <w:rsid w:val="00B52469"/>
    <w:rsid w:val="00B524B4"/>
    <w:rsid w:val="00B524CF"/>
    <w:rsid w:val="00B5272A"/>
    <w:rsid w:val="00B52943"/>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D44"/>
    <w:rsid w:val="00B54EDC"/>
    <w:rsid w:val="00B551AE"/>
    <w:rsid w:val="00B553AB"/>
    <w:rsid w:val="00B557B9"/>
    <w:rsid w:val="00B55805"/>
    <w:rsid w:val="00B55888"/>
    <w:rsid w:val="00B558A5"/>
    <w:rsid w:val="00B55D53"/>
    <w:rsid w:val="00B55FC4"/>
    <w:rsid w:val="00B561B8"/>
    <w:rsid w:val="00B563A4"/>
    <w:rsid w:val="00B5644E"/>
    <w:rsid w:val="00B5660D"/>
    <w:rsid w:val="00B56998"/>
    <w:rsid w:val="00B569D3"/>
    <w:rsid w:val="00B56AD5"/>
    <w:rsid w:val="00B56D21"/>
    <w:rsid w:val="00B57108"/>
    <w:rsid w:val="00B573A7"/>
    <w:rsid w:val="00B57474"/>
    <w:rsid w:val="00B57A0B"/>
    <w:rsid w:val="00B57D00"/>
    <w:rsid w:val="00B57D52"/>
    <w:rsid w:val="00B57E4F"/>
    <w:rsid w:val="00B57EFD"/>
    <w:rsid w:val="00B60085"/>
    <w:rsid w:val="00B60117"/>
    <w:rsid w:val="00B60131"/>
    <w:rsid w:val="00B60357"/>
    <w:rsid w:val="00B60373"/>
    <w:rsid w:val="00B6039A"/>
    <w:rsid w:val="00B6041F"/>
    <w:rsid w:val="00B60605"/>
    <w:rsid w:val="00B60706"/>
    <w:rsid w:val="00B60A8A"/>
    <w:rsid w:val="00B60D2D"/>
    <w:rsid w:val="00B60F79"/>
    <w:rsid w:val="00B6110B"/>
    <w:rsid w:val="00B615FA"/>
    <w:rsid w:val="00B61859"/>
    <w:rsid w:val="00B619AA"/>
    <w:rsid w:val="00B61C4C"/>
    <w:rsid w:val="00B61D85"/>
    <w:rsid w:val="00B61EB9"/>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545A"/>
    <w:rsid w:val="00B654C3"/>
    <w:rsid w:val="00B65874"/>
    <w:rsid w:val="00B65957"/>
    <w:rsid w:val="00B65AB4"/>
    <w:rsid w:val="00B65AEA"/>
    <w:rsid w:val="00B65C7E"/>
    <w:rsid w:val="00B66005"/>
    <w:rsid w:val="00B661E7"/>
    <w:rsid w:val="00B663E7"/>
    <w:rsid w:val="00B6669C"/>
    <w:rsid w:val="00B666A5"/>
    <w:rsid w:val="00B669EA"/>
    <w:rsid w:val="00B66A72"/>
    <w:rsid w:val="00B66DC4"/>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250"/>
    <w:rsid w:val="00B704D3"/>
    <w:rsid w:val="00B70779"/>
    <w:rsid w:val="00B708EF"/>
    <w:rsid w:val="00B70A9F"/>
    <w:rsid w:val="00B70AD1"/>
    <w:rsid w:val="00B70B5E"/>
    <w:rsid w:val="00B70BAA"/>
    <w:rsid w:val="00B70F57"/>
    <w:rsid w:val="00B70FC1"/>
    <w:rsid w:val="00B7148B"/>
    <w:rsid w:val="00B71570"/>
    <w:rsid w:val="00B71722"/>
    <w:rsid w:val="00B71773"/>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48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AB5"/>
    <w:rsid w:val="00B82B1D"/>
    <w:rsid w:val="00B82B5C"/>
    <w:rsid w:val="00B82B98"/>
    <w:rsid w:val="00B82C69"/>
    <w:rsid w:val="00B83516"/>
    <w:rsid w:val="00B835CD"/>
    <w:rsid w:val="00B838BC"/>
    <w:rsid w:val="00B83F38"/>
    <w:rsid w:val="00B83F95"/>
    <w:rsid w:val="00B84004"/>
    <w:rsid w:val="00B84238"/>
    <w:rsid w:val="00B8439D"/>
    <w:rsid w:val="00B8450B"/>
    <w:rsid w:val="00B84653"/>
    <w:rsid w:val="00B84791"/>
    <w:rsid w:val="00B84801"/>
    <w:rsid w:val="00B84817"/>
    <w:rsid w:val="00B84FDB"/>
    <w:rsid w:val="00B85111"/>
    <w:rsid w:val="00B853CB"/>
    <w:rsid w:val="00B853EE"/>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874"/>
    <w:rsid w:val="00B87D12"/>
    <w:rsid w:val="00B90494"/>
    <w:rsid w:val="00B904F0"/>
    <w:rsid w:val="00B90B4E"/>
    <w:rsid w:val="00B90F07"/>
    <w:rsid w:val="00B910BB"/>
    <w:rsid w:val="00B91119"/>
    <w:rsid w:val="00B911B2"/>
    <w:rsid w:val="00B912C5"/>
    <w:rsid w:val="00B913BC"/>
    <w:rsid w:val="00B913D9"/>
    <w:rsid w:val="00B91400"/>
    <w:rsid w:val="00B914A4"/>
    <w:rsid w:val="00B91563"/>
    <w:rsid w:val="00B916AF"/>
    <w:rsid w:val="00B9175C"/>
    <w:rsid w:val="00B917EE"/>
    <w:rsid w:val="00B91892"/>
    <w:rsid w:val="00B91A68"/>
    <w:rsid w:val="00B91BB7"/>
    <w:rsid w:val="00B91BE2"/>
    <w:rsid w:val="00B91EDB"/>
    <w:rsid w:val="00B91F41"/>
    <w:rsid w:val="00B9207A"/>
    <w:rsid w:val="00B92126"/>
    <w:rsid w:val="00B928BA"/>
    <w:rsid w:val="00B929D0"/>
    <w:rsid w:val="00B92B83"/>
    <w:rsid w:val="00B92D5A"/>
    <w:rsid w:val="00B93596"/>
    <w:rsid w:val="00B93748"/>
    <w:rsid w:val="00B93E84"/>
    <w:rsid w:val="00B94218"/>
    <w:rsid w:val="00B94604"/>
    <w:rsid w:val="00B9487F"/>
    <w:rsid w:val="00B94D4F"/>
    <w:rsid w:val="00B94D77"/>
    <w:rsid w:val="00B94EAA"/>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6DF"/>
    <w:rsid w:val="00B979B4"/>
    <w:rsid w:val="00B979F3"/>
    <w:rsid w:val="00B97DD7"/>
    <w:rsid w:val="00B97EB0"/>
    <w:rsid w:val="00B97F61"/>
    <w:rsid w:val="00B97FDD"/>
    <w:rsid w:val="00BA00C1"/>
    <w:rsid w:val="00BA00E3"/>
    <w:rsid w:val="00BA0339"/>
    <w:rsid w:val="00BA042F"/>
    <w:rsid w:val="00BA049D"/>
    <w:rsid w:val="00BA052E"/>
    <w:rsid w:val="00BA068E"/>
    <w:rsid w:val="00BA07AF"/>
    <w:rsid w:val="00BA0BDB"/>
    <w:rsid w:val="00BA0EBD"/>
    <w:rsid w:val="00BA10DD"/>
    <w:rsid w:val="00BA10F4"/>
    <w:rsid w:val="00BA1498"/>
    <w:rsid w:val="00BA157D"/>
    <w:rsid w:val="00BA1622"/>
    <w:rsid w:val="00BA1663"/>
    <w:rsid w:val="00BA1A0F"/>
    <w:rsid w:val="00BA1A1F"/>
    <w:rsid w:val="00BA1A29"/>
    <w:rsid w:val="00BA1AB0"/>
    <w:rsid w:val="00BA1B00"/>
    <w:rsid w:val="00BA1B35"/>
    <w:rsid w:val="00BA1B9D"/>
    <w:rsid w:val="00BA1EFA"/>
    <w:rsid w:val="00BA2161"/>
    <w:rsid w:val="00BA221E"/>
    <w:rsid w:val="00BA2261"/>
    <w:rsid w:val="00BA23EE"/>
    <w:rsid w:val="00BA285C"/>
    <w:rsid w:val="00BA2B66"/>
    <w:rsid w:val="00BA2B7A"/>
    <w:rsid w:val="00BA2B9C"/>
    <w:rsid w:val="00BA2BAD"/>
    <w:rsid w:val="00BA2CD9"/>
    <w:rsid w:val="00BA3007"/>
    <w:rsid w:val="00BA3016"/>
    <w:rsid w:val="00BA31D1"/>
    <w:rsid w:val="00BA3285"/>
    <w:rsid w:val="00BA355E"/>
    <w:rsid w:val="00BA36DD"/>
    <w:rsid w:val="00BA382E"/>
    <w:rsid w:val="00BA4055"/>
    <w:rsid w:val="00BA417E"/>
    <w:rsid w:val="00BA44F0"/>
    <w:rsid w:val="00BA458E"/>
    <w:rsid w:val="00BA493E"/>
    <w:rsid w:val="00BA4CF5"/>
    <w:rsid w:val="00BA4D1E"/>
    <w:rsid w:val="00BA5140"/>
    <w:rsid w:val="00BA5180"/>
    <w:rsid w:val="00BA52E4"/>
    <w:rsid w:val="00BA5322"/>
    <w:rsid w:val="00BA53A5"/>
    <w:rsid w:val="00BA54CE"/>
    <w:rsid w:val="00BA55DF"/>
    <w:rsid w:val="00BA574D"/>
    <w:rsid w:val="00BA5923"/>
    <w:rsid w:val="00BA5935"/>
    <w:rsid w:val="00BA5A8A"/>
    <w:rsid w:val="00BA5B9D"/>
    <w:rsid w:val="00BA5EA6"/>
    <w:rsid w:val="00BA5EC6"/>
    <w:rsid w:val="00BA62C2"/>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603"/>
    <w:rsid w:val="00BB1AA6"/>
    <w:rsid w:val="00BB1CE1"/>
    <w:rsid w:val="00BB1D67"/>
    <w:rsid w:val="00BB1FF6"/>
    <w:rsid w:val="00BB20A3"/>
    <w:rsid w:val="00BB2672"/>
    <w:rsid w:val="00BB2849"/>
    <w:rsid w:val="00BB28A9"/>
    <w:rsid w:val="00BB28F6"/>
    <w:rsid w:val="00BB29D7"/>
    <w:rsid w:val="00BB2E46"/>
    <w:rsid w:val="00BB2EF6"/>
    <w:rsid w:val="00BB35B9"/>
    <w:rsid w:val="00BB3606"/>
    <w:rsid w:val="00BB3848"/>
    <w:rsid w:val="00BB3902"/>
    <w:rsid w:val="00BB3A39"/>
    <w:rsid w:val="00BB3CBE"/>
    <w:rsid w:val="00BB3D3F"/>
    <w:rsid w:val="00BB3E37"/>
    <w:rsid w:val="00BB4041"/>
    <w:rsid w:val="00BB422F"/>
    <w:rsid w:val="00BB44AF"/>
    <w:rsid w:val="00BB4939"/>
    <w:rsid w:val="00BB4A9B"/>
    <w:rsid w:val="00BB4C91"/>
    <w:rsid w:val="00BB4E1E"/>
    <w:rsid w:val="00BB563B"/>
    <w:rsid w:val="00BB58E8"/>
    <w:rsid w:val="00BB58FA"/>
    <w:rsid w:val="00BB5953"/>
    <w:rsid w:val="00BB5A3A"/>
    <w:rsid w:val="00BB61DD"/>
    <w:rsid w:val="00BB6505"/>
    <w:rsid w:val="00BB658C"/>
    <w:rsid w:val="00BB65D2"/>
    <w:rsid w:val="00BB6672"/>
    <w:rsid w:val="00BB675A"/>
    <w:rsid w:val="00BB685D"/>
    <w:rsid w:val="00BB698B"/>
    <w:rsid w:val="00BB6D10"/>
    <w:rsid w:val="00BB6FC8"/>
    <w:rsid w:val="00BB6FCE"/>
    <w:rsid w:val="00BB710E"/>
    <w:rsid w:val="00BB7200"/>
    <w:rsid w:val="00BB7383"/>
    <w:rsid w:val="00BB74F2"/>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D90"/>
    <w:rsid w:val="00BC2E05"/>
    <w:rsid w:val="00BC2F00"/>
    <w:rsid w:val="00BC3130"/>
    <w:rsid w:val="00BC36BE"/>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C4"/>
    <w:rsid w:val="00BC5B9F"/>
    <w:rsid w:val="00BC5CA1"/>
    <w:rsid w:val="00BC641B"/>
    <w:rsid w:val="00BC6543"/>
    <w:rsid w:val="00BC659D"/>
    <w:rsid w:val="00BC66D4"/>
    <w:rsid w:val="00BC697E"/>
    <w:rsid w:val="00BC69A8"/>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BD9"/>
    <w:rsid w:val="00BD1CD9"/>
    <w:rsid w:val="00BD1D42"/>
    <w:rsid w:val="00BD1FF3"/>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C8"/>
    <w:rsid w:val="00BD63E6"/>
    <w:rsid w:val="00BD6427"/>
    <w:rsid w:val="00BD6486"/>
    <w:rsid w:val="00BD66E9"/>
    <w:rsid w:val="00BD679A"/>
    <w:rsid w:val="00BD689C"/>
    <w:rsid w:val="00BD6AC8"/>
    <w:rsid w:val="00BD6FA7"/>
    <w:rsid w:val="00BD710D"/>
    <w:rsid w:val="00BD7166"/>
    <w:rsid w:val="00BD7573"/>
    <w:rsid w:val="00BD7734"/>
    <w:rsid w:val="00BD775E"/>
    <w:rsid w:val="00BD7819"/>
    <w:rsid w:val="00BD7AF1"/>
    <w:rsid w:val="00BD7DBB"/>
    <w:rsid w:val="00BD7EB9"/>
    <w:rsid w:val="00BD7F08"/>
    <w:rsid w:val="00BD7F29"/>
    <w:rsid w:val="00BD7F65"/>
    <w:rsid w:val="00BD7F72"/>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546"/>
    <w:rsid w:val="00BE2B26"/>
    <w:rsid w:val="00BE2EC3"/>
    <w:rsid w:val="00BE2F51"/>
    <w:rsid w:val="00BE32BC"/>
    <w:rsid w:val="00BE3584"/>
    <w:rsid w:val="00BE3770"/>
    <w:rsid w:val="00BE3A12"/>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383"/>
    <w:rsid w:val="00BF05D9"/>
    <w:rsid w:val="00BF0729"/>
    <w:rsid w:val="00BF0743"/>
    <w:rsid w:val="00BF0824"/>
    <w:rsid w:val="00BF09AD"/>
    <w:rsid w:val="00BF0A4C"/>
    <w:rsid w:val="00BF10A5"/>
    <w:rsid w:val="00BF12FA"/>
    <w:rsid w:val="00BF148D"/>
    <w:rsid w:val="00BF14B2"/>
    <w:rsid w:val="00BF1AD8"/>
    <w:rsid w:val="00BF21CE"/>
    <w:rsid w:val="00BF2216"/>
    <w:rsid w:val="00BF242B"/>
    <w:rsid w:val="00BF28C6"/>
    <w:rsid w:val="00BF2951"/>
    <w:rsid w:val="00BF2C04"/>
    <w:rsid w:val="00BF2CE7"/>
    <w:rsid w:val="00BF2CFE"/>
    <w:rsid w:val="00BF2E2D"/>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B4"/>
    <w:rsid w:val="00BF4FFE"/>
    <w:rsid w:val="00BF510B"/>
    <w:rsid w:val="00BF5128"/>
    <w:rsid w:val="00BF51AE"/>
    <w:rsid w:val="00BF5419"/>
    <w:rsid w:val="00BF5464"/>
    <w:rsid w:val="00BF5780"/>
    <w:rsid w:val="00BF5B5A"/>
    <w:rsid w:val="00BF5C4B"/>
    <w:rsid w:val="00BF5F0E"/>
    <w:rsid w:val="00BF61DD"/>
    <w:rsid w:val="00BF6B8F"/>
    <w:rsid w:val="00BF6BEC"/>
    <w:rsid w:val="00BF6CE6"/>
    <w:rsid w:val="00BF71FE"/>
    <w:rsid w:val="00BF7528"/>
    <w:rsid w:val="00BF78DB"/>
    <w:rsid w:val="00BF7A0C"/>
    <w:rsid w:val="00BF7B09"/>
    <w:rsid w:val="00BF7B7D"/>
    <w:rsid w:val="00C0008E"/>
    <w:rsid w:val="00C00224"/>
    <w:rsid w:val="00C004C3"/>
    <w:rsid w:val="00C0058E"/>
    <w:rsid w:val="00C006A8"/>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0DE"/>
    <w:rsid w:val="00C04508"/>
    <w:rsid w:val="00C04605"/>
    <w:rsid w:val="00C046D2"/>
    <w:rsid w:val="00C04952"/>
    <w:rsid w:val="00C04DD0"/>
    <w:rsid w:val="00C04DF1"/>
    <w:rsid w:val="00C04EF9"/>
    <w:rsid w:val="00C04EFA"/>
    <w:rsid w:val="00C05176"/>
    <w:rsid w:val="00C0553E"/>
    <w:rsid w:val="00C0573B"/>
    <w:rsid w:val="00C059B1"/>
    <w:rsid w:val="00C05E51"/>
    <w:rsid w:val="00C06302"/>
    <w:rsid w:val="00C0691F"/>
    <w:rsid w:val="00C06AD3"/>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2B7"/>
    <w:rsid w:val="00C122F5"/>
    <w:rsid w:val="00C12361"/>
    <w:rsid w:val="00C12523"/>
    <w:rsid w:val="00C125F9"/>
    <w:rsid w:val="00C1261A"/>
    <w:rsid w:val="00C12F80"/>
    <w:rsid w:val="00C130BB"/>
    <w:rsid w:val="00C13110"/>
    <w:rsid w:val="00C131B1"/>
    <w:rsid w:val="00C1352A"/>
    <w:rsid w:val="00C136D4"/>
    <w:rsid w:val="00C13907"/>
    <w:rsid w:val="00C13AED"/>
    <w:rsid w:val="00C13DDD"/>
    <w:rsid w:val="00C13E0B"/>
    <w:rsid w:val="00C13EF5"/>
    <w:rsid w:val="00C13FB6"/>
    <w:rsid w:val="00C14012"/>
    <w:rsid w:val="00C140D7"/>
    <w:rsid w:val="00C142FE"/>
    <w:rsid w:val="00C145ED"/>
    <w:rsid w:val="00C148EE"/>
    <w:rsid w:val="00C14C10"/>
    <w:rsid w:val="00C14E51"/>
    <w:rsid w:val="00C14FD2"/>
    <w:rsid w:val="00C153CC"/>
    <w:rsid w:val="00C1545D"/>
    <w:rsid w:val="00C15556"/>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4EE"/>
    <w:rsid w:val="00C216E9"/>
    <w:rsid w:val="00C21825"/>
    <w:rsid w:val="00C21A08"/>
    <w:rsid w:val="00C21B12"/>
    <w:rsid w:val="00C21BA5"/>
    <w:rsid w:val="00C21DDD"/>
    <w:rsid w:val="00C22167"/>
    <w:rsid w:val="00C22312"/>
    <w:rsid w:val="00C22433"/>
    <w:rsid w:val="00C22695"/>
    <w:rsid w:val="00C227E5"/>
    <w:rsid w:val="00C22977"/>
    <w:rsid w:val="00C22ADA"/>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16D"/>
    <w:rsid w:val="00C272DE"/>
    <w:rsid w:val="00C27452"/>
    <w:rsid w:val="00C275CF"/>
    <w:rsid w:val="00C277C7"/>
    <w:rsid w:val="00C278C7"/>
    <w:rsid w:val="00C2799C"/>
    <w:rsid w:val="00C27B02"/>
    <w:rsid w:val="00C27C82"/>
    <w:rsid w:val="00C27F43"/>
    <w:rsid w:val="00C3002E"/>
    <w:rsid w:val="00C30065"/>
    <w:rsid w:val="00C300A7"/>
    <w:rsid w:val="00C3041E"/>
    <w:rsid w:val="00C309B7"/>
    <w:rsid w:val="00C30AE5"/>
    <w:rsid w:val="00C30CBE"/>
    <w:rsid w:val="00C30E3C"/>
    <w:rsid w:val="00C3108D"/>
    <w:rsid w:val="00C31135"/>
    <w:rsid w:val="00C3115E"/>
    <w:rsid w:val="00C3117B"/>
    <w:rsid w:val="00C3122C"/>
    <w:rsid w:val="00C3124D"/>
    <w:rsid w:val="00C31331"/>
    <w:rsid w:val="00C314DE"/>
    <w:rsid w:val="00C316AD"/>
    <w:rsid w:val="00C316AE"/>
    <w:rsid w:val="00C3185F"/>
    <w:rsid w:val="00C31B69"/>
    <w:rsid w:val="00C31E8B"/>
    <w:rsid w:val="00C32192"/>
    <w:rsid w:val="00C321B6"/>
    <w:rsid w:val="00C324A3"/>
    <w:rsid w:val="00C324CC"/>
    <w:rsid w:val="00C32782"/>
    <w:rsid w:val="00C32F17"/>
    <w:rsid w:val="00C32F47"/>
    <w:rsid w:val="00C3378C"/>
    <w:rsid w:val="00C342A3"/>
    <w:rsid w:val="00C343E9"/>
    <w:rsid w:val="00C3448A"/>
    <w:rsid w:val="00C347D0"/>
    <w:rsid w:val="00C34B37"/>
    <w:rsid w:val="00C34C46"/>
    <w:rsid w:val="00C34EDD"/>
    <w:rsid w:val="00C3524C"/>
    <w:rsid w:val="00C352A1"/>
    <w:rsid w:val="00C352DB"/>
    <w:rsid w:val="00C355B4"/>
    <w:rsid w:val="00C355E6"/>
    <w:rsid w:val="00C35946"/>
    <w:rsid w:val="00C3596D"/>
    <w:rsid w:val="00C35C15"/>
    <w:rsid w:val="00C35D68"/>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CAD"/>
    <w:rsid w:val="00C40E00"/>
    <w:rsid w:val="00C40EE3"/>
    <w:rsid w:val="00C40FE8"/>
    <w:rsid w:val="00C41405"/>
    <w:rsid w:val="00C4153C"/>
    <w:rsid w:val="00C41AA5"/>
    <w:rsid w:val="00C41F4F"/>
    <w:rsid w:val="00C4200B"/>
    <w:rsid w:val="00C42073"/>
    <w:rsid w:val="00C421C2"/>
    <w:rsid w:val="00C42612"/>
    <w:rsid w:val="00C4268F"/>
    <w:rsid w:val="00C42781"/>
    <w:rsid w:val="00C4279F"/>
    <w:rsid w:val="00C427AC"/>
    <w:rsid w:val="00C42875"/>
    <w:rsid w:val="00C4294F"/>
    <w:rsid w:val="00C42BBE"/>
    <w:rsid w:val="00C42CB2"/>
    <w:rsid w:val="00C42CD0"/>
    <w:rsid w:val="00C43135"/>
    <w:rsid w:val="00C43160"/>
    <w:rsid w:val="00C43187"/>
    <w:rsid w:val="00C43770"/>
    <w:rsid w:val="00C43862"/>
    <w:rsid w:val="00C4399B"/>
    <w:rsid w:val="00C43CCF"/>
    <w:rsid w:val="00C44156"/>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8B7"/>
    <w:rsid w:val="00C45918"/>
    <w:rsid w:val="00C45B05"/>
    <w:rsid w:val="00C45BD4"/>
    <w:rsid w:val="00C45C6E"/>
    <w:rsid w:val="00C4606E"/>
    <w:rsid w:val="00C460B4"/>
    <w:rsid w:val="00C461BD"/>
    <w:rsid w:val="00C461F9"/>
    <w:rsid w:val="00C46275"/>
    <w:rsid w:val="00C46301"/>
    <w:rsid w:val="00C4633C"/>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5009A"/>
    <w:rsid w:val="00C50124"/>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20D"/>
    <w:rsid w:val="00C5234C"/>
    <w:rsid w:val="00C524CA"/>
    <w:rsid w:val="00C526FB"/>
    <w:rsid w:val="00C5280F"/>
    <w:rsid w:val="00C52853"/>
    <w:rsid w:val="00C528C1"/>
    <w:rsid w:val="00C5296D"/>
    <w:rsid w:val="00C52CE7"/>
    <w:rsid w:val="00C52D91"/>
    <w:rsid w:val="00C5330B"/>
    <w:rsid w:val="00C539A0"/>
    <w:rsid w:val="00C53AAB"/>
    <w:rsid w:val="00C54012"/>
    <w:rsid w:val="00C54053"/>
    <w:rsid w:val="00C540A5"/>
    <w:rsid w:val="00C542E0"/>
    <w:rsid w:val="00C54572"/>
    <w:rsid w:val="00C5461D"/>
    <w:rsid w:val="00C5463A"/>
    <w:rsid w:val="00C54672"/>
    <w:rsid w:val="00C5472C"/>
    <w:rsid w:val="00C5476C"/>
    <w:rsid w:val="00C5507B"/>
    <w:rsid w:val="00C55084"/>
    <w:rsid w:val="00C551BC"/>
    <w:rsid w:val="00C553F2"/>
    <w:rsid w:val="00C55851"/>
    <w:rsid w:val="00C55A47"/>
    <w:rsid w:val="00C55B54"/>
    <w:rsid w:val="00C55BA7"/>
    <w:rsid w:val="00C55D2A"/>
    <w:rsid w:val="00C55DA6"/>
    <w:rsid w:val="00C56324"/>
    <w:rsid w:val="00C564E1"/>
    <w:rsid w:val="00C5660D"/>
    <w:rsid w:val="00C567A4"/>
    <w:rsid w:val="00C5682E"/>
    <w:rsid w:val="00C56994"/>
    <w:rsid w:val="00C56B92"/>
    <w:rsid w:val="00C56C94"/>
    <w:rsid w:val="00C56D65"/>
    <w:rsid w:val="00C56DA4"/>
    <w:rsid w:val="00C56DEA"/>
    <w:rsid w:val="00C56E6F"/>
    <w:rsid w:val="00C573DB"/>
    <w:rsid w:val="00C57656"/>
    <w:rsid w:val="00C57661"/>
    <w:rsid w:val="00C57AA1"/>
    <w:rsid w:val="00C57ABA"/>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F11"/>
    <w:rsid w:val="00C62011"/>
    <w:rsid w:val="00C62138"/>
    <w:rsid w:val="00C62672"/>
    <w:rsid w:val="00C62D0D"/>
    <w:rsid w:val="00C631BA"/>
    <w:rsid w:val="00C63681"/>
    <w:rsid w:val="00C63708"/>
    <w:rsid w:val="00C63ED5"/>
    <w:rsid w:val="00C63EE9"/>
    <w:rsid w:val="00C63F9E"/>
    <w:rsid w:val="00C63FB9"/>
    <w:rsid w:val="00C642EF"/>
    <w:rsid w:val="00C64968"/>
    <w:rsid w:val="00C649D2"/>
    <w:rsid w:val="00C64C3D"/>
    <w:rsid w:val="00C64C61"/>
    <w:rsid w:val="00C64E8B"/>
    <w:rsid w:val="00C64F08"/>
    <w:rsid w:val="00C65357"/>
    <w:rsid w:val="00C65577"/>
    <w:rsid w:val="00C6562B"/>
    <w:rsid w:val="00C657B0"/>
    <w:rsid w:val="00C657E0"/>
    <w:rsid w:val="00C657E2"/>
    <w:rsid w:val="00C65973"/>
    <w:rsid w:val="00C65A8E"/>
    <w:rsid w:val="00C65B87"/>
    <w:rsid w:val="00C65BA5"/>
    <w:rsid w:val="00C662A3"/>
    <w:rsid w:val="00C662B1"/>
    <w:rsid w:val="00C663E8"/>
    <w:rsid w:val="00C6659B"/>
    <w:rsid w:val="00C6698D"/>
    <w:rsid w:val="00C669F4"/>
    <w:rsid w:val="00C66A99"/>
    <w:rsid w:val="00C66ADA"/>
    <w:rsid w:val="00C66BA5"/>
    <w:rsid w:val="00C66EC2"/>
    <w:rsid w:val="00C66ECE"/>
    <w:rsid w:val="00C66FF4"/>
    <w:rsid w:val="00C6718A"/>
    <w:rsid w:val="00C67215"/>
    <w:rsid w:val="00C672C2"/>
    <w:rsid w:val="00C674EA"/>
    <w:rsid w:val="00C676F0"/>
    <w:rsid w:val="00C67A31"/>
    <w:rsid w:val="00C67B7B"/>
    <w:rsid w:val="00C67CD2"/>
    <w:rsid w:val="00C67D6F"/>
    <w:rsid w:val="00C7023B"/>
    <w:rsid w:val="00C705F9"/>
    <w:rsid w:val="00C706ED"/>
    <w:rsid w:val="00C707CD"/>
    <w:rsid w:val="00C70914"/>
    <w:rsid w:val="00C7091D"/>
    <w:rsid w:val="00C7095B"/>
    <w:rsid w:val="00C70BB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BE8"/>
    <w:rsid w:val="00C73E62"/>
    <w:rsid w:val="00C73EE7"/>
    <w:rsid w:val="00C73FD2"/>
    <w:rsid w:val="00C73FE0"/>
    <w:rsid w:val="00C741B4"/>
    <w:rsid w:val="00C747C7"/>
    <w:rsid w:val="00C74C40"/>
    <w:rsid w:val="00C74C93"/>
    <w:rsid w:val="00C74CE7"/>
    <w:rsid w:val="00C7541C"/>
    <w:rsid w:val="00C754DD"/>
    <w:rsid w:val="00C75614"/>
    <w:rsid w:val="00C757C2"/>
    <w:rsid w:val="00C7591A"/>
    <w:rsid w:val="00C75EC4"/>
    <w:rsid w:val="00C75FC8"/>
    <w:rsid w:val="00C76109"/>
    <w:rsid w:val="00C761DD"/>
    <w:rsid w:val="00C764F9"/>
    <w:rsid w:val="00C76568"/>
    <w:rsid w:val="00C76609"/>
    <w:rsid w:val="00C7664B"/>
    <w:rsid w:val="00C766E6"/>
    <w:rsid w:val="00C768FB"/>
    <w:rsid w:val="00C76CBB"/>
    <w:rsid w:val="00C77048"/>
    <w:rsid w:val="00C77136"/>
    <w:rsid w:val="00C77463"/>
    <w:rsid w:val="00C7756F"/>
    <w:rsid w:val="00C77637"/>
    <w:rsid w:val="00C776E9"/>
    <w:rsid w:val="00C77CDB"/>
    <w:rsid w:val="00C805A4"/>
    <w:rsid w:val="00C8075D"/>
    <w:rsid w:val="00C80BE1"/>
    <w:rsid w:val="00C80CF9"/>
    <w:rsid w:val="00C8185C"/>
    <w:rsid w:val="00C81866"/>
    <w:rsid w:val="00C81A27"/>
    <w:rsid w:val="00C81B77"/>
    <w:rsid w:val="00C8209B"/>
    <w:rsid w:val="00C8230C"/>
    <w:rsid w:val="00C82370"/>
    <w:rsid w:val="00C824C8"/>
    <w:rsid w:val="00C825D5"/>
    <w:rsid w:val="00C82605"/>
    <w:rsid w:val="00C8276B"/>
    <w:rsid w:val="00C827CA"/>
    <w:rsid w:val="00C82CFA"/>
    <w:rsid w:val="00C82F9F"/>
    <w:rsid w:val="00C83059"/>
    <w:rsid w:val="00C8327E"/>
    <w:rsid w:val="00C83300"/>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32B"/>
    <w:rsid w:val="00C864F7"/>
    <w:rsid w:val="00C86885"/>
    <w:rsid w:val="00C869A9"/>
    <w:rsid w:val="00C86F66"/>
    <w:rsid w:val="00C8722E"/>
    <w:rsid w:val="00C874C7"/>
    <w:rsid w:val="00C87566"/>
    <w:rsid w:val="00C875DA"/>
    <w:rsid w:val="00C875E2"/>
    <w:rsid w:val="00C876AC"/>
    <w:rsid w:val="00C8770E"/>
    <w:rsid w:val="00C87728"/>
    <w:rsid w:val="00C877C6"/>
    <w:rsid w:val="00C879E1"/>
    <w:rsid w:val="00C87B07"/>
    <w:rsid w:val="00C87B26"/>
    <w:rsid w:val="00C87FBE"/>
    <w:rsid w:val="00C9013C"/>
    <w:rsid w:val="00C90176"/>
    <w:rsid w:val="00C9043B"/>
    <w:rsid w:val="00C9047B"/>
    <w:rsid w:val="00C9057C"/>
    <w:rsid w:val="00C9071C"/>
    <w:rsid w:val="00C909A5"/>
    <w:rsid w:val="00C90B65"/>
    <w:rsid w:val="00C90C32"/>
    <w:rsid w:val="00C90EB1"/>
    <w:rsid w:val="00C912F7"/>
    <w:rsid w:val="00C91447"/>
    <w:rsid w:val="00C9146F"/>
    <w:rsid w:val="00C9148D"/>
    <w:rsid w:val="00C9151F"/>
    <w:rsid w:val="00C91605"/>
    <w:rsid w:val="00C91649"/>
    <w:rsid w:val="00C91AC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91A"/>
    <w:rsid w:val="00CA6CAF"/>
    <w:rsid w:val="00CA6F62"/>
    <w:rsid w:val="00CA70C5"/>
    <w:rsid w:val="00CA71C9"/>
    <w:rsid w:val="00CA7796"/>
    <w:rsid w:val="00CA781E"/>
    <w:rsid w:val="00CA796C"/>
    <w:rsid w:val="00CA7C31"/>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3299"/>
    <w:rsid w:val="00CB3443"/>
    <w:rsid w:val="00CB345A"/>
    <w:rsid w:val="00CB35C6"/>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BDB"/>
    <w:rsid w:val="00CB4CFC"/>
    <w:rsid w:val="00CB4D9C"/>
    <w:rsid w:val="00CB4E21"/>
    <w:rsid w:val="00CB4F22"/>
    <w:rsid w:val="00CB508C"/>
    <w:rsid w:val="00CB55C6"/>
    <w:rsid w:val="00CB55D8"/>
    <w:rsid w:val="00CB56A5"/>
    <w:rsid w:val="00CB57C8"/>
    <w:rsid w:val="00CB5AF0"/>
    <w:rsid w:val="00CB5CD8"/>
    <w:rsid w:val="00CB5F11"/>
    <w:rsid w:val="00CB6509"/>
    <w:rsid w:val="00CB6BD8"/>
    <w:rsid w:val="00CB6CDF"/>
    <w:rsid w:val="00CB6D6F"/>
    <w:rsid w:val="00CB777B"/>
    <w:rsid w:val="00CB77F6"/>
    <w:rsid w:val="00CB7933"/>
    <w:rsid w:val="00CB7B15"/>
    <w:rsid w:val="00CB7DAA"/>
    <w:rsid w:val="00CB7E35"/>
    <w:rsid w:val="00CB7E5C"/>
    <w:rsid w:val="00CB7F7A"/>
    <w:rsid w:val="00CB7FED"/>
    <w:rsid w:val="00CC040A"/>
    <w:rsid w:val="00CC042D"/>
    <w:rsid w:val="00CC06E2"/>
    <w:rsid w:val="00CC07DA"/>
    <w:rsid w:val="00CC09EE"/>
    <w:rsid w:val="00CC0D59"/>
    <w:rsid w:val="00CC0E23"/>
    <w:rsid w:val="00CC0F54"/>
    <w:rsid w:val="00CC1495"/>
    <w:rsid w:val="00CC172F"/>
    <w:rsid w:val="00CC177D"/>
    <w:rsid w:val="00CC1816"/>
    <w:rsid w:val="00CC1B7F"/>
    <w:rsid w:val="00CC1BD5"/>
    <w:rsid w:val="00CC2643"/>
    <w:rsid w:val="00CC2672"/>
    <w:rsid w:val="00CC29C0"/>
    <w:rsid w:val="00CC29DC"/>
    <w:rsid w:val="00CC2A2D"/>
    <w:rsid w:val="00CC2A3B"/>
    <w:rsid w:val="00CC2F6B"/>
    <w:rsid w:val="00CC3046"/>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B42"/>
    <w:rsid w:val="00CC4C03"/>
    <w:rsid w:val="00CC4CA2"/>
    <w:rsid w:val="00CC4CBD"/>
    <w:rsid w:val="00CC50B0"/>
    <w:rsid w:val="00CC50C3"/>
    <w:rsid w:val="00CC517F"/>
    <w:rsid w:val="00CC56B8"/>
    <w:rsid w:val="00CC57DD"/>
    <w:rsid w:val="00CC5D22"/>
    <w:rsid w:val="00CC5E94"/>
    <w:rsid w:val="00CC603E"/>
    <w:rsid w:val="00CC6283"/>
    <w:rsid w:val="00CC62AE"/>
    <w:rsid w:val="00CC6567"/>
    <w:rsid w:val="00CC6762"/>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CC"/>
    <w:rsid w:val="00CD136D"/>
    <w:rsid w:val="00CD13CD"/>
    <w:rsid w:val="00CD1609"/>
    <w:rsid w:val="00CD1900"/>
    <w:rsid w:val="00CD1A85"/>
    <w:rsid w:val="00CD1C8D"/>
    <w:rsid w:val="00CD1CDC"/>
    <w:rsid w:val="00CD1EF4"/>
    <w:rsid w:val="00CD1F8F"/>
    <w:rsid w:val="00CD2243"/>
    <w:rsid w:val="00CD23C5"/>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A4A"/>
    <w:rsid w:val="00CD5E26"/>
    <w:rsid w:val="00CD5E48"/>
    <w:rsid w:val="00CD6082"/>
    <w:rsid w:val="00CD6139"/>
    <w:rsid w:val="00CD641F"/>
    <w:rsid w:val="00CD6430"/>
    <w:rsid w:val="00CD64C4"/>
    <w:rsid w:val="00CD65B9"/>
    <w:rsid w:val="00CD6818"/>
    <w:rsid w:val="00CD6878"/>
    <w:rsid w:val="00CD6A9B"/>
    <w:rsid w:val="00CD6C1F"/>
    <w:rsid w:val="00CD6ECE"/>
    <w:rsid w:val="00CD6F44"/>
    <w:rsid w:val="00CD6F55"/>
    <w:rsid w:val="00CD7371"/>
    <w:rsid w:val="00CD7510"/>
    <w:rsid w:val="00CD7725"/>
    <w:rsid w:val="00CD7782"/>
    <w:rsid w:val="00CD7A16"/>
    <w:rsid w:val="00CD7A65"/>
    <w:rsid w:val="00CD7BA6"/>
    <w:rsid w:val="00CD7BAE"/>
    <w:rsid w:val="00CD7C22"/>
    <w:rsid w:val="00CD7CEF"/>
    <w:rsid w:val="00CD7FD4"/>
    <w:rsid w:val="00CE00CA"/>
    <w:rsid w:val="00CE02BC"/>
    <w:rsid w:val="00CE047A"/>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F22"/>
    <w:rsid w:val="00CE1FB7"/>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37D"/>
    <w:rsid w:val="00CE63D3"/>
    <w:rsid w:val="00CE6442"/>
    <w:rsid w:val="00CE653C"/>
    <w:rsid w:val="00CE6646"/>
    <w:rsid w:val="00CE67F8"/>
    <w:rsid w:val="00CE6863"/>
    <w:rsid w:val="00CE696E"/>
    <w:rsid w:val="00CE69A3"/>
    <w:rsid w:val="00CE6A97"/>
    <w:rsid w:val="00CE6D6E"/>
    <w:rsid w:val="00CE70C6"/>
    <w:rsid w:val="00CE7100"/>
    <w:rsid w:val="00CE7129"/>
    <w:rsid w:val="00CE7172"/>
    <w:rsid w:val="00CE71C7"/>
    <w:rsid w:val="00CE72AA"/>
    <w:rsid w:val="00CE73E4"/>
    <w:rsid w:val="00CE755B"/>
    <w:rsid w:val="00CE769E"/>
    <w:rsid w:val="00CE76A3"/>
    <w:rsid w:val="00CE79C1"/>
    <w:rsid w:val="00CE7A9F"/>
    <w:rsid w:val="00CF0379"/>
    <w:rsid w:val="00CF044F"/>
    <w:rsid w:val="00CF0470"/>
    <w:rsid w:val="00CF04A5"/>
    <w:rsid w:val="00CF0820"/>
    <w:rsid w:val="00CF08DE"/>
    <w:rsid w:val="00CF0CA5"/>
    <w:rsid w:val="00CF0CE0"/>
    <w:rsid w:val="00CF0D08"/>
    <w:rsid w:val="00CF0E53"/>
    <w:rsid w:val="00CF0EA9"/>
    <w:rsid w:val="00CF1589"/>
    <w:rsid w:val="00CF1700"/>
    <w:rsid w:val="00CF193D"/>
    <w:rsid w:val="00CF1BAF"/>
    <w:rsid w:val="00CF252F"/>
    <w:rsid w:val="00CF2575"/>
    <w:rsid w:val="00CF27D1"/>
    <w:rsid w:val="00CF29BC"/>
    <w:rsid w:val="00CF2A96"/>
    <w:rsid w:val="00CF2AAF"/>
    <w:rsid w:val="00CF2BE9"/>
    <w:rsid w:val="00CF2D0F"/>
    <w:rsid w:val="00CF2D94"/>
    <w:rsid w:val="00CF2F42"/>
    <w:rsid w:val="00CF37DD"/>
    <w:rsid w:val="00CF38F6"/>
    <w:rsid w:val="00CF3949"/>
    <w:rsid w:val="00CF3BF6"/>
    <w:rsid w:val="00CF3C3C"/>
    <w:rsid w:val="00CF3C70"/>
    <w:rsid w:val="00CF3EE9"/>
    <w:rsid w:val="00CF4152"/>
    <w:rsid w:val="00CF45CF"/>
    <w:rsid w:val="00CF469B"/>
    <w:rsid w:val="00CF4777"/>
    <w:rsid w:val="00CF47C1"/>
    <w:rsid w:val="00CF4AE3"/>
    <w:rsid w:val="00CF4BB4"/>
    <w:rsid w:val="00CF4C9B"/>
    <w:rsid w:val="00CF4EA8"/>
    <w:rsid w:val="00CF4ED4"/>
    <w:rsid w:val="00CF5441"/>
    <w:rsid w:val="00CF566C"/>
    <w:rsid w:val="00CF569C"/>
    <w:rsid w:val="00CF5817"/>
    <w:rsid w:val="00CF588F"/>
    <w:rsid w:val="00CF58D2"/>
    <w:rsid w:val="00CF5AEF"/>
    <w:rsid w:val="00CF5C01"/>
    <w:rsid w:val="00CF5D9A"/>
    <w:rsid w:val="00CF6065"/>
    <w:rsid w:val="00CF6342"/>
    <w:rsid w:val="00CF64F6"/>
    <w:rsid w:val="00CF67BE"/>
    <w:rsid w:val="00CF6974"/>
    <w:rsid w:val="00CF6A7F"/>
    <w:rsid w:val="00CF6AD9"/>
    <w:rsid w:val="00CF6BEE"/>
    <w:rsid w:val="00CF6E3F"/>
    <w:rsid w:val="00CF703B"/>
    <w:rsid w:val="00CF729E"/>
    <w:rsid w:val="00CF7398"/>
    <w:rsid w:val="00CF740F"/>
    <w:rsid w:val="00CF746B"/>
    <w:rsid w:val="00CF7710"/>
    <w:rsid w:val="00CF779C"/>
    <w:rsid w:val="00CF78C2"/>
    <w:rsid w:val="00CF7DD1"/>
    <w:rsid w:val="00CF7E51"/>
    <w:rsid w:val="00CF7E85"/>
    <w:rsid w:val="00CF7EDD"/>
    <w:rsid w:val="00D00152"/>
    <w:rsid w:val="00D00391"/>
    <w:rsid w:val="00D00597"/>
    <w:rsid w:val="00D005E9"/>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37C"/>
    <w:rsid w:val="00D0245F"/>
    <w:rsid w:val="00D0266C"/>
    <w:rsid w:val="00D0282F"/>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E8D"/>
    <w:rsid w:val="00D03EF2"/>
    <w:rsid w:val="00D041C1"/>
    <w:rsid w:val="00D041DD"/>
    <w:rsid w:val="00D04246"/>
    <w:rsid w:val="00D0464C"/>
    <w:rsid w:val="00D048AB"/>
    <w:rsid w:val="00D04949"/>
    <w:rsid w:val="00D04A41"/>
    <w:rsid w:val="00D04A67"/>
    <w:rsid w:val="00D04CCB"/>
    <w:rsid w:val="00D04CF7"/>
    <w:rsid w:val="00D05374"/>
    <w:rsid w:val="00D053F0"/>
    <w:rsid w:val="00D054F5"/>
    <w:rsid w:val="00D0556E"/>
    <w:rsid w:val="00D055EC"/>
    <w:rsid w:val="00D05771"/>
    <w:rsid w:val="00D058EB"/>
    <w:rsid w:val="00D0592F"/>
    <w:rsid w:val="00D05A38"/>
    <w:rsid w:val="00D05ABF"/>
    <w:rsid w:val="00D05BF9"/>
    <w:rsid w:val="00D05CA6"/>
    <w:rsid w:val="00D05DA6"/>
    <w:rsid w:val="00D05E0F"/>
    <w:rsid w:val="00D05F28"/>
    <w:rsid w:val="00D05F51"/>
    <w:rsid w:val="00D06184"/>
    <w:rsid w:val="00D065B8"/>
    <w:rsid w:val="00D066EB"/>
    <w:rsid w:val="00D0686C"/>
    <w:rsid w:val="00D06A11"/>
    <w:rsid w:val="00D06BF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6C6"/>
    <w:rsid w:val="00D127AD"/>
    <w:rsid w:val="00D128DD"/>
    <w:rsid w:val="00D12D55"/>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85"/>
    <w:rsid w:val="00D142CF"/>
    <w:rsid w:val="00D1479F"/>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A21"/>
    <w:rsid w:val="00D16D14"/>
    <w:rsid w:val="00D1773F"/>
    <w:rsid w:val="00D179C2"/>
    <w:rsid w:val="00D17B07"/>
    <w:rsid w:val="00D17B4A"/>
    <w:rsid w:val="00D17BD4"/>
    <w:rsid w:val="00D17E54"/>
    <w:rsid w:val="00D2006A"/>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7C"/>
    <w:rsid w:val="00D241C8"/>
    <w:rsid w:val="00D2462B"/>
    <w:rsid w:val="00D2466F"/>
    <w:rsid w:val="00D246E7"/>
    <w:rsid w:val="00D24809"/>
    <w:rsid w:val="00D248C8"/>
    <w:rsid w:val="00D24AF0"/>
    <w:rsid w:val="00D24BE3"/>
    <w:rsid w:val="00D24F39"/>
    <w:rsid w:val="00D250EE"/>
    <w:rsid w:val="00D251CD"/>
    <w:rsid w:val="00D251ED"/>
    <w:rsid w:val="00D25469"/>
    <w:rsid w:val="00D25499"/>
    <w:rsid w:val="00D257EC"/>
    <w:rsid w:val="00D25AB6"/>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6EBF"/>
    <w:rsid w:val="00D270DC"/>
    <w:rsid w:val="00D27105"/>
    <w:rsid w:val="00D2710F"/>
    <w:rsid w:val="00D27757"/>
    <w:rsid w:val="00D27764"/>
    <w:rsid w:val="00D278FB"/>
    <w:rsid w:val="00D27976"/>
    <w:rsid w:val="00D27A40"/>
    <w:rsid w:val="00D27B41"/>
    <w:rsid w:val="00D27DC2"/>
    <w:rsid w:val="00D27F68"/>
    <w:rsid w:val="00D30107"/>
    <w:rsid w:val="00D301C8"/>
    <w:rsid w:val="00D304F1"/>
    <w:rsid w:val="00D305C4"/>
    <w:rsid w:val="00D3071E"/>
    <w:rsid w:val="00D3078F"/>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DB8"/>
    <w:rsid w:val="00D36094"/>
    <w:rsid w:val="00D3658F"/>
    <w:rsid w:val="00D3697E"/>
    <w:rsid w:val="00D36DB4"/>
    <w:rsid w:val="00D37023"/>
    <w:rsid w:val="00D3706A"/>
    <w:rsid w:val="00D37119"/>
    <w:rsid w:val="00D37162"/>
    <w:rsid w:val="00D3746F"/>
    <w:rsid w:val="00D37755"/>
    <w:rsid w:val="00D37791"/>
    <w:rsid w:val="00D40039"/>
    <w:rsid w:val="00D40172"/>
    <w:rsid w:val="00D401AC"/>
    <w:rsid w:val="00D4034F"/>
    <w:rsid w:val="00D404A0"/>
    <w:rsid w:val="00D40563"/>
    <w:rsid w:val="00D40728"/>
    <w:rsid w:val="00D408F3"/>
    <w:rsid w:val="00D40905"/>
    <w:rsid w:val="00D40A0D"/>
    <w:rsid w:val="00D40F06"/>
    <w:rsid w:val="00D40F11"/>
    <w:rsid w:val="00D41002"/>
    <w:rsid w:val="00D41114"/>
    <w:rsid w:val="00D4121F"/>
    <w:rsid w:val="00D412A5"/>
    <w:rsid w:val="00D41696"/>
    <w:rsid w:val="00D41A9D"/>
    <w:rsid w:val="00D41D24"/>
    <w:rsid w:val="00D41DC6"/>
    <w:rsid w:val="00D41E49"/>
    <w:rsid w:val="00D41EE6"/>
    <w:rsid w:val="00D42275"/>
    <w:rsid w:val="00D42558"/>
    <w:rsid w:val="00D42DAB"/>
    <w:rsid w:val="00D42F1F"/>
    <w:rsid w:val="00D433C0"/>
    <w:rsid w:val="00D43463"/>
    <w:rsid w:val="00D43968"/>
    <w:rsid w:val="00D439E5"/>
    <w:rsid w:val="00D43AE6"/>
    <w:rsid w:val="00D43CE6"/>
    <w:rsid w:val="00D43D47"/>
    <w:rsid w:val="00D43DB6"/>
    <w:rsid w:val="00D43F96"/>
    <w:rsid w:val="00D44005"/>
    <w:rsid w:val="00D440A1"/>
    <w:rsid w:val="00D44483"/>
    <w:rsid w:val="00D446D1"/>
    <w:rsid w:val="00D4470B"/>
    <w:rsid w:val="00D44748"/>
    <w:rsid w:val="00D44D87"/>
    <w:rsid w:val="00D44EA0"/>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259"/>
    <w:rsid w:val="00D513E9"/>
    <w:rsid w:val="00D51635"/>
    <w:rsid w:val="00D51698"/>
    <w:rsid w:val="00D51750"/>
    <w:rsid w:val="00D517A8"/>
    <w:rsid w:val="00D517CB"/>
    <w:rsid w:val="00D5186E"/>
    <w:rsid w:val="00D51B9D"/>
    <w:rsid w:val="00D51F7B"/>
    <w:rsid w:val="00D51F84"/>
    <w:rsid w:val="00D51FB2"/>
    <w:rsid w:val="00D51FC9"/>
    <w:rsid w:val="00D521F4"/>
    <w:rsid w:val="00D52260"/>
    <w:rsid w:val="00D52449"/>
    <w:rsid w:val="00D524FF"/>
    <w:rsid w:val="00D5255D"/>
    <w:rsid w:val="00D52570"/>
    <w:rsid w:val="00D5275F"/>
    <w:rsid w:val="00D52818"/>
    <w:rsid w:val="00D528E7"/>
    <w:rsid w:val="00D52A02"/>
    <w:rsid w:val="00D52DE6"/>
    <w:rsid w:val="00D53075"/>
    <w:rsid w:val="00D530E1"/>
    <w:rsid w:val="00D537DA"/>
    <w:rsid w:val="00D53806"/>
    <w:rsid w:val="00D53819"/>
    <w:rsid w:val="00D53B0C"/>
    <w:rsid w:val="00D53B90"/>
    <w:rsid w:val="00D53EFA"/>
    <w:rsid w:val="00D53FF7"/>
    <w:rsid w:val="00D54037"/>
    <w:rsid w:val="00D54441"/>
    <w:rsid w:val="00D54722"/>
    <w:rsid w:val="00D54820"/>
    <w:rsid w:val="00D54911"/>
    <w:rsid w:val="00D54B18"/>
    <w:rsid w:val="00D54BFB"/>
    <w:rsid w:val="00D54C16"/>
    <w:rsid w:val="00D55336"/>
    <w:rsid w:val="00D553B7"/>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5DC"/>
    <w:rsid w:val="00D57926"/>
    <w:rsid w:val="00D57945"/>
    <w:rsid w:val="00D57A96"/>
    <w:rsid w:val="00D57B31"/>
    <w:rsid w:val="00D57C34"/>
    <w:rsid w:val="00D57D1A"/>
    <w:rsid w:val="00D6008B"/>
    <w:rsid w:val="00D6018D"/>
    <w:rsid w:val="00D602D6"/>
    <w:rsid w:val="00D60690"/>
    <w:rsid w:val="00D60970"/>
    <w:rsid w:val="00D609E1"/>
    <w:rsid w:val="00D60D73"/>
    <w:rsid w:val="00D61024"/>
    <w:rsid w:val="00D610E7"/>
    <w:rsid w:val="00D6111C"/>
    <w:rsid w:val="00D6118A"/>
    <w:rsid w:val="00D61360"/>
    <w:rsid w:val="00D614C6"/>
    <w:rsid w:val="00D617FF"/>
    <w:rsid w:val="00D61872"/>
    <w:rsid w:val="00D619C9"/>
    <w:rsid w:val="00D6215A"/>
    <w:rsid w:val="00D62187"/>
    <w:rsid w:val="00D62297"/>
    <w:rsid w:val="00D622B2"/>
    <w:rsid w:val="00D623E5"/>
    <w:rsid w:val="00D624D0"/>
    <w:rsid w:val="00D6278E"/>
    <w:rsid w:val="00D62A1E"/>
    <w:rsid w:val="00D62B24"/>
    <w:rsid w:val="00D62C87"/>
    <w:rsid w:val="00D62CB6"/>
    <w:rsid w:val="00D6308E"/>
    <w:rsid w:val="00D63210"/>
    <w:rsid w:val="00D6321D"/>
    <w:rsid w:val="00D63635"/>
    <w:rsid w:val="00D63944"/>
    <w:rsid w:val="00D639C4"/>
    <w:rsid w:val="00D63AC5"/>
    <w:rsid w:val="00D63B21"/>
    <w:rsid w:val="00D63D1D"/>
    <w:rsid w:val="00D63DA9"/>
    <w:rsid w:val="00D63E40"/>
    <w:rsid w:val="00D63F10"/>
    <w:rsid w:val="00D64061"/>
    <w:rsid w:val="00D640DB"/>
    <w:rsid w:val="00D64159"/>
    <w:rsid w:val="00D641C9"/>
    <w:rsid w:val="00D646E7"/>
    <w:rsid w:val="00D648D1"/>
    <w:rsid w:val="00D6498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41"/>
    <w:rsid w:val="00D6628F"/>
    <w:rsid w:val="00D663CC"/>
    <w:rsid w:val="00D66579"/>
    <w:rsid w:val="00D66717"/>
    <w:rsid w:val="00D6681E"/>
    <w:rsid w:val="00D66861"/>
    <w:rsid w:val="00D6686B"/>
    <w:rsid w:val="00D66DE7"/>
    <w:rsid w:val="00D66E29"/>
    <w:rsid w:val="00D67347"/>
    <w:rsid w:val="00D67376"/>
    <w:rsid w:val="00D6748F"/>
    <w:rsid w:val="00D67499"/>
    <w:rsid w:val="00D67597"/>
    <w:rsid w:val="00D675A8"/>
    <w:rsid w:val="00D67637"/>
    <w:rsid w:val="00D67670"/>
    <w:rsid w:val="00D67AD4"/>
    <w:rsid w:val="00D67BAE"/>
    <w:rsid w:val="00D67BF9"/>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35"/>
    <w:rsid w:val="00D72883"/>
    <w:rsid w:val="00D728BE"/>
    <w:rsid w:val="00D72A77"/>
    <w:rsid w:val="00D72B10"/>
    <w:rsid w:val="00D72B33"/>
    <w:rsid w:val="00D73186"/>
    <w:rsid w:val="00D7336A"/>
    <w:rsid w:val="00D733D4"/>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CB"/>
    <w:rsid w:val="00D80B19"/>
    <w:rsid w:val="00D80B22"/>
    <w:rsid w:val="00D80F80"/>
    <w:rsid w:val="00D81192"/>
    <w:rsid w:val="00D8143D"/>
    <w:rsid w:val="00D8145C"/>
    <w:rsid w:val="00D81594"/>
    <w:rsid w:val="00D815C1"/>
    <w:rsid w:val="00D816A3"/>
    <w:rsid w:val="00D81A2F"/>
    <w:rsid w:val="00D81AB2"/>
    <w:rsid w:val="00D81D72"/>
    <w:rsid w:val="00D8217E"/>
    <w:rsid w:val="00D827C7"/>
    <w:rsid w:val="00D829AF"/>
    <w:rsid w:val="00D82D47"/>
    <w:rsid w:val="00D83295"/>
    <w:rsid w:val="00D83337"/>
    <w:rsid w:val="00D833F8"/>
    <w:rsid w:val="00D83ACD"/>
    <w:rsid w:val="00D83C0A"/>
    <w:rsid w:val="00D83CFE"/>
    <w:rsid w:val="00D83D94"/>
    <w:rsid w:val="00D83E03"/>
    <w:rsid w:val="00D83F87"/>
    <w:rsid w:val="00D842D6"/>
    <w:rsid w:val="00D84370"/>
    <w:rsid w:val="00D843D5"/>
    <w:rsid w:val="00D847A7"/>
    <w:rsid w:val="00D8488C"/>
    <w:rsid w:val="00D84933"/>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971"/>
    <w:rsid w:val="00D879B4"/>
    <w:rsid w:val="00D87CA7"/>
    <w:rsid w:val="00D87D40"/>
    <w:rsid w:val="00D900B6"/>
    <w:rsid w:val="00D90234"/>
    <w:rsid w:val="00D90265"/>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AEC"/>
    <w:rsid w:val="00D93E2D"/>
    <w:rsid w:val="00D94BA7"/>
    <w:rsid w:val="00D95803"/>
    <w:rsid w:val="00D95806"/>
    <w:rsid w:val="00D95922"/>
    <w:rsid w:val="00D959E8"/>
    <w:rsid w:val="00D95CE0"/>
    <w:rsid w:val="00D95D74"/>
    <w:rsid w:val="00D95EB7"/>
    <w:rsid w:val="00D961D0"/>
    <w:rsid w:val="00D9629C"/>
    <w:rsid w:val="00D96608"/>
    <w:rsid w:val="00D96B0D"/>
    <w:rsid w:val="00D96C56"/>
    <w:rsid w:val="00D96D66"/>
    <w:rsid w:val="00D96DF2"/>
    <w:rsid w:val="00D96EDE"/>
    <w:rsid w:val="00D97282"/>
    <w:rsid w:val="00D9732C"/>
    <w:rsid w:val="00D973AC"/>
    <w:rsid w:val="00D97411"/>
    <w:rsid w:val="00D9772A"/>
    <w:rsid w:val="00D97838"/>
    <w:rsid w:val="00D97891"/>
    <w:rsid w:val="00D97C3F"/>
    <w:rsid w:val="00DA018C"/>
    <w:rsid w:val="00DA0A5D"/>
    <w:rsid w:val="00DA0D41"/>
    <w:rsid w:val="00DA0D63"/>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823"/>
    <w:rsid w:val="00DA38BD"/>
    <w:rsid w:val="00DA3915"/>
    <w:rsid w:val="00DA3C38"/>
    <w:rsid w:val="00DA3D63"/>
    <w:rsid w:val="00DA3DC8"/>
    <w:rsid w:val="00DA3E24"/>
    <w:rsid w:val="00DA407B"/>
    <w:rsid w:val="00DA42BB"/>
    <w:rsid w:val="00DA43C1"/>
    <w:rsid w:val="00DA4913"/>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304"/>
    <w:rsid w:val="00DB14D0"/>
    <w:rsid w:val="00DB14FE"/>
    <w:rsid w:val="00DB154E"/>
    <w:rsid w:val="00DB169A"/>
    <w:rsid w:val="00DB18C6"/>
    <w:rsid w:val="00DB19AB"/>
    <w:rsid w:val="00DB19D8"/>
    <w:rsid w:val="00DB1C77"/>
    <w:rsid w:val="00DB1D25"/>
    <w:rsid w:val="00DB1D76"/>
    <w:rsid w:val="00DB2126"/>
    <w:rsid w:val="00DB22A3"/>
    <w:rsid w:val="00DB23DB"/>
    <w:rsid w:val="00DB263E"/>
    <w:rsid w:val="00DB2747"/>
    <w:rsid w:val="00DB2977"/>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D74"/>
    <w:rsid w:val="00DB4FF4"/>
    <w:rsid w:val="00DB5060"/>
    <w:rsid w:val="00DB50B1"/>
    <w:rsid w:val="00DB5238"/>
    <w:rsid w:val="00DB5660"/>
    <w:rsid w:val="00DB56F8"/>
    <w:rsid w:val="00DB58A9"/>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4AC"/>
    <w:rsid w:val="00DB7669"/>
    <w:rsid w:val="00DB79BB"/>
    <w:rsid w:val="00DB7D2B"/>
    <w:rsid w:val="00DB7D3B"/>
    <w:rsid w:val="00DB7E14"/>
    <w:rsid w:val="00DB7E1D"/>
    <w:rsid w:val="00DC026C"/>
    <w:rsid w:val="00DC0438"/>
    <w:rsid w:val="00DC052A"/>
    <w:rsid w:val="00DC0A2C"/>
    <w:rsid w:val="00DC0B90"/>
    <w:rsid w:val="00DC0B93"/>
    <w:rsid w:val="00DC111A"/>
    <w:rsid w:val="00DC124B"/>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610"/>
    <w:rsid w:val="00DC494B"/>
    <w:rsid w:val="00DC49CB"/>
    <w:rsid w:val="00DC4C87"/>
    <w:rsid w:val="00DC4CEC"/>
    <w:rsid w:val="00DC4DAA"/>
    <w:rsid w:val="00DC4DBE"/>
    <w:rsid w:val="00DC4E49"/>
    <w:rsid w:val="00DC4FF6"/>
    <w:rsid w:val="00DC5099"/>
    <w:rsid w:val="00DC5208"/>
    <w:rsid w:val="00DC534D"/>
    <w:rsid w:val="00DC5399"/>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97B"/>
    <w:rsid w:val="00DD29FF"/>
    <w:rsid w:val="00DD2DD0"/>
    <w:rsid w:val="00DD2E84"/>
    <w:rsid w:val="00DD3181"/>
    <w:rsid w:val="00DD33C9"/>
    <w:rsid w:val="00DD3455"/>
    <w:rsid w:val="00DD3487"/>
    <w:rsid w:val="00DD361D"/>
    <w:rsid w:val="00DD386A"/>
    <w:rsid w:val="00DD390C"/>
    <w:rsid w:val="00DD396C"/>
    <w:rsid w:val="00DD3DB8"/>
    <w:rsid w:val="00DD3EC1"/>
    <w:rsid w:val="00DD4064"/>
    <w:rsid w:val="00DD428B"/>
    <w:rsid w:val="00DD44A8"/>
    <w:rsid w:val="00DD48E8"/>
    <w:rsid w:val="00DD4DE6"/>
    <w:rsid w:val="00DD4EC8"/>
    <w:rsid w:val="00DD4F32"/>
    <w:rsid w:val="00DD5099"/>
    <w:rsid w:val="00DD5165"/>
    <w:rsid w:val="00DD5410"/>
    <w:rsid w:val="00DD5570"/>
    <w:rsid w:val="00DD56CF"/>
    <w:rsid w:val="00DD59BA"/>
    <w:rsid w:val="00DD5A9E"/>
    <w:rsid w:val="00DD5C77"/>
    <w:rsid w:val="00DD5CBD"/>
    <w:rsid w:val="00DD5E1B"/>
    <w:rsid w:val="00DD5FA6"/>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2A6"/>
    <w:rsid w:val="00DE03C2"/>
    <w:rsid w:val="00DE05BD"/>
    <w:rsid w:val="00DE0638"/>
    <w:rsid w:val="00DE065A"/>
    <w:rsid w:val="00DE0AC2"/>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ABB"/>
    <w:rsid w:val="00DE3B83"/>
    <w:rsid w:val="00DE3BDA"/>
    <w:rsid w:val="00DE3E76"/>
    <w:rsid w:val="00DE3F55"/>
    <w:rsid w:val="00DE4254"/>
    <w:rsid w:val="00DE433F"/>
    <w:rsid w:val="00DE4521"/>
    <w:rsid w:val="00DE4B88"/>
    <w:rsid w:val="00DE4CBC"/>
    <w:rsid w:val="00DE507C"/>
    <w:rsid w:val="00DE542E"/>
    <w:rsid w:val="00DE54C2"/>
    <w:rsid w:val="00DE583E"/>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C45"/>
    <w:rsid w:val="00DE6C4F"/>
    <w:rsid w:val="00DE6FC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2"/>
    <w:rsid w:val="00DF0E46"/>
    <w:rsid w:val="00DF1114"/>
    <w:rsid w:val="00DF11E6"/>
    <w:rsid w:val="00DF1293"/>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BA0"/>
    <w:rsid w:val="00DF3C50"/>
    <w:rsid w:val="00DF4297"/>
    <w:rsid w:val="00DF4437"/>
    <w:rsid w:val="00DF4454"/>
    <w:rsid w:val="00DF4C39"/>
    <w:rsid w:val="00DF4C47"/>
    <w:rsid w:val="00DF4D75"/>
    <w:rsid w:val="00DF4DDE"/>
    <w:rsid w:val="00DF4F87"/>
    <w:rsid w:val="00DF5602"/>
    <w:rsid w:val="00DF56ED"/>
    <w:rsid w:val="00DF58F6"/>
    <w:rsid w:val="00DF5AE1"/>
    <w:rsid w:val="00DF5E02"/>
    <w:rsid w:val="00DF5F68"/>
    <w:rsid w:val="00DF5FB8"/>
    <w:rsid w:val="00DF60C8"/>
    <w:rsid w:val="00DF60CD"/>
    <w:rsid w:val="00DF6203"/>
    <w:rsid w:val="00DF6460"/>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718"/>
    <w:rsid w:val="00E007BD"/>
    <w:rsid w:val="00E00BAC"/>
    <w:rsid w:val="00E00C9C"/>
    <w:rsid w:val="00E00D07"/>
    <w:rsid w:val="00E00E25"/>
    <w:rsid w:val="00E00EDC"/>
    <w:rsid w:val="00E00FEA"/>
    <w:rsid w:val="00E01009"/>
    <w:rsid w:val="00E01032"/>
    <w:rsid w:val="00E0140D"/>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3D8E"/>
    <w:rsid w:val="00E04044"/>
    <w:rsid w:val="00E040CD"/>
    <w:rsid w:val="00E04114"/>
    <w:rsid w:val="00E04181"/>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FC7"/>
    <w:rsid w:val="00E06FFF"/>
    <w:rsid w:val="00E07040"/>
    <w:rsid w:val="00E071A8"/>
    <w:rsid w:val="00E0758E"/>
    <w:rsid w:val="00E07833"/>
    <w:rsid w:val="00E07DEA"/>
    <w:rsid w:val="00E07F08"/>
    <w:rsid w:val="00E100D4"/>
    <w:rsid w:val="00E101BC"/>
    <w:rsid w:val="00E101E5"/>
    <w:rsid w:val="00E104CE"/>
    <w:rsid w:val="00E10904"/>
    <w:rsid w:val="00E110B2"/>
    <w:rsid w:val="00E111C5"/>
    <w:rsid w:val="00E112E4"/>
    <w:rsid w:val="00E112FF"/>
    <w:rsid w:val="00E11493"/>
    <w:rsid w:val="00E1154D"/>
    <w:rsid w:val="00E115E2"/>
    <w:rsid w:val="00E11922"/>
    <w:rsid w:val="00E1192D"/>
    <w:rsid w:val="00E11B90"/>
    <w:rsid w:val="00E12215"/>
    <w:rsid w:val="00E1229E"/>
    <w:rsid w:val="00E12881"/>
    <w:rsid w:val="00E128E3"/>
    <w:rsid w:val="00E129C7"/>
    <w:rsid w:val="00E129D5"/>
    <w:rsid w:val="00E12F21"/>
    <w:rsid w:val="00E12F93"/>
    <w:rsid w:val="00E130D9"/>
    <w:rsid w:val="00E131F0"/>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8F4"/>
    <w:rsid w:val="00E1595A"/>
    <w:rsid w:val="00E15C71"/>
    <w:rsid w:val="00E15D94"/>
    <w:rsid w:val="00E15E83"/>
    <w:rsid w:val="00E16080"/>
    <w:rsid w:val="00E160AA"/>
    <w:rsid w:val="00E164A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E37"/>
    <w:rsid w:val="00E17F3F"/>
    <w:rsid w:val="00E2023A"/>
    <w:rsid w:val="00E203DC"/>
    <w:rsid w:val="00E204CC"/>
    <w:rsid w:val="00E204D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2EF"/>
    <w:rsid w:val="00E2282D"/>
    <w:rsid w:val="00E228E5"/>
    <w:rsid w:val="00E22E25"/>
    <w:rsid w:val="00E233BE"/>
    <w:rsid w:val="00E2350C"/>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D92"/>
    <w:rsid w:val="00E24F3F"/>
    <w:rsid w:val="00E251F1"/>
    <w:rsid w:val="00E25289"/>
    <w:rsid w:val="00E25398"/>
    <w:rsid w:val="00E257A0"/>
    <w:rsid w:val="00E25C88"/>
    <w:rsid w:val="00E25DFF"/>
    <w:rsid w:val="00E25FF5"/>
    <w:rsid w:val="00E261B2"/>
    <w:rsid w:val="00E263B3"/>
    <w:rsid w:val="00E263E6"/>
    <w:rsid w:val="00E265DA"/>
    <w:rsid w:val="00E26B45"/>
    <w:rsid w:val="00E26B58"/>
    <w:rsid w:val="00E26B7F"/>
    <w:rsid w:val="00E27086"/>
    <w:rsid w:val="00E27216"/>
    <w:rsid w:val="00E27529"/>
    <w:rsid w:val="00E276E3"/>
    <w:rsid w:val="00E279DE"/>
    <w:rsid w:val="00E27A47"/>
    <w:rsid w:val="00E27BD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5F1"/>
    <w:rsid w:val="00E33787"/>
    <w:rsid w:val="00E337F0"/>
    <w:rsid w:val="00E33D0A"/>
    <w:rsid w:val="00E33D2C"/>
    <w:rsid w:val="00E33E2A"/>
    <w:rsid w:val="00E34413"/>
    <w:rsid w:val="00E34703"/>
    <w:rsid w:val="00E349E2"/>
    <w:rsid w:val="00E34AAB"/>
    <w:rsid w:val="00E34F22"/>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B2"/>
    <w:rsid w:val="00E372F1"/>
    <w:rsid w:val="00E3730D"/>
    <w:rsid w:val="00E37332"/>
    <w:rsid w:val="00E37338"/>
    <w:rsid w:val="00E37496"/>
    <w:rsid w:val="00E376A5"/>
    <w:rsid w:val="00E376F9"/>
    <w:rsid w:val="00E37BFA"/>
    <w:rsid w:val="00E37E5A"/>
    <w:rsid w:val="00E40129"/>
    <w:rsid w:val="00E40799"/>
    <w:rsid w:val="00E407FA"/>
    <w:rsid w:val="00E4086B"/>
    <w:rsid w:val="00E409C4"/>
    <w:rsid w:val="00E40BC4"/>
    <w:rsid w:val="00E40E51"/>
    <w:rsid w:val="00E40F57"/>
    <w:rsid w:val="00E40FBE"/>
    <w:rsid w:val="00E411DA"/>
    <w:rsid w:val="00E4184A"/>
    <w:rsid w:val="00E418E2"/>
    <w:rsid w:val="00E41BDD"/>
    <w:rsid w:val="00E41D0F"/>
    <w:rsid w:val="00E42024"/>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8C"/>
    <w:rsid w:val="00E44CBD"/>
    <w:rsid w:val="00E44EA7"/>
    <w:rsid w:val="00E453A1"/>
    <w:rsid w:val="00E45812"/>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2FE"/>
    <w:rsid w:val="00E5034E"/>
    <w:rsid w:val="00E5047F"/>
    <w:rsid w:val="00E50551"/>
    <w:rsid w:val="00E5073F"/>
    <w:rsid w:val="00E5101A"/>
    <w:rsid w:val="00E51420"/>
    <w:rsid w:val="00E51601"/>
    <w:rsid w:val="00E51632"/>
    <w:rsid w:val="00E51A81"/>
    <w:rsid w:val="00E51C1F"/>
    <w:rsid w:val="00E51D29"/>
    <w:rsid w:val="00E51D96"/>
    <w:rsid w:val="00E52092"/>
    <w:rsid w:val="00E5245D"/>
    <w:rsid w:val="00E52718"/>
    <w:rsid w:val="00E52844"/>
    <w:rsid w:val="00E528B1"/>
    <w:rsid w:val="00E52EBD"/>
    <w:rsid w:val="00E52EE4"/>
    <w:rsid w:val="00E53188"/>
    <w:rsid w:val="00E531F8"/>
    <w:rsid w:val="00E5324F"/>
    <w:rsid w:val="00E53A55"/>
    <w:rsid w:val="00E53C53"/>
    <w:rsid w:val="00E543D8"/>
    <w:rsid w:val="00E5458B"/>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8CC"/>
    <w:rsid w:val="00E56B3C"/>
    <w:rsid w:val="00E56B82"/>
    <w:rsid w:val="00E56DFF"/>
    <w:rsid w:val="00E56EC1"/>
    <w:rsid w:val="00E56F23"/>
    <w:rsid w:val="00E56F92"/>
    <w:rsid w:val="00E56FDC"/>
    <w:rsid w:val="00E572B6"/>
    <w:rsid w:val="00E5742C"/>
    <w:rsid w:val="00E5798C"/>
    <w:rsid w:val="00E579CB"/>
    <w:rsid w:val="00E57A0B"/>
    <w:rsid w:val="00E57BB4"/>
    <w:rsid w:val="00E57E98"/>
    <w:rsid w:val="00E603CF"/>
    <w:rsid w:val="00E60581"/>
    <w:rsid w:val="00E60762"/>
    <w:rsid w:val="00E60817"/>
    <w:rsid w:val="00E609EB"/>
    <w:rsid w:val="00E60DC0"/>
    <w:rsid w:val="00E6129E"/>
    <w:rsid w:val="00E612FF"/>
    <w:rsid w:val="00E614A3"/>
    <w:rsid w:val="00E614DC"/>
    <w:rsid w:val="00E616F9"/>
    <w:rsid w:val="00E61A72"/>
    <w:rsid w:val="00E61C0B"/>
    <w:rsid w:val="00E61FBA"/>
    <w:rsid w:val="00E62074"/>
    <w:rsid w:val="00E620B7"/>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85"/>
    <w:rsid w:val="00E641FC"/>
    <w:rsid w:val="00E6439C"/>
    <w:rsid w:val="00E643B9"/>
    <w:rsid w:val="00E64540"/>
    <w:rsid w:val="00E64883"/>
    <w:rsid w:val="00E64B13"/>
    <w:rsid w:val="00E64DE6"/>
    <w:rsid w:val="00E64ED3"/>
    <w:rsid w:val="00E64F42"/>
    <w:rsid w:val="00E65160"/>
    <w:rsid w:val="00E6517E"/>
    <w:rsid w:val="00E655EE"/>
    <w:rsid w:val="00E65693"/>
    <w:rsid w:val="00E65C10"/>
    <w:rsid w:val="00E66026"/>
    <w:rsid w:val="00E667F0"/>
    <w:rsid w:val="00E66A4F"/>
    <w:rsid w:val="00E66AC5"/>
    <w:rsid w:val="00E66B9D"/>
    <w:rsid w:val="00E66EA8"/>
    <w:rsid w:val="00E6719C"/>
    <w:rsid w:val="00E671DF"/>
    <w:rsid w:val="00E674B5"/>
    <w:rsid w:val="00E677D2"/>
    <w:rsid w:val="00E6789C"/>
    <w:rsid w:val="00E67A23"/>
    <w:rsid w:val="00E67C15"/>
    <w:rsid w:val="00E67D6C"/>
    <w:rsid w:val="00E67EF4"/>
    <w:rsid w:val="00E70012"/>
    <w:rsid w:val="00E7046E"/>
    <w:rsid w:val="00E706F1"/>
    <w:rsid w:val="00E7083F"/>
    <w:rsid w:val="00E70A23"/>
    <w:rsid w:val="00E70A7A"/>
    <w:rsid w:val="00E70A9E"/>
    <w:rsid w:val="00E70C02"/>
    <w:rsid w:val="00E70C40"/>
    <w:rsid w:val="00E70EAA"/>
    <w:rsid w:val="00E71130"/>
    <w:rsid w:val="00E711E6"/>
    <w:rsid w:val="00E7131F"/>
    <w:rsid w:val="00E71519"/>
    <w:rsid w:val="00E71599"/>
    <w:rsid w:val="00E7181D"/>
    <w:rsid w:val="00E71B16"/>
    <w:rsid w:val="00E71CBD"/>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129"/>
    <w:rsid w:val="00E731C5"/>
    <w:rsid w:val="00E733DB"/>
    <w:rsid w:val="00E7371D"/>
    <w:rsid w:val="00E737B3"/>
    <w:rsid w:val="00E7383C"/>
    <w:rsid w:val="00E738D0"/>
    <w:rsid w:val="00E73932"/>
    <w:rsid w:val="00E73A70"/>
    <w:rsid w:val="00E74070"/>
    <w:rsid w:val="00E74137"/>
    <w:rsid w:val="00E7413F"/>
    <w:rsid w:val="00E741C6"/>
    <w:rsid w:val="00E7436C"/>
    <w:rsid w:val="00E747E4"/>
    <w:rsid w:val="00E749E4"/>
    <w:rsid w:val="00E749F0"/>
    <w:rsid w:val="00E74D45"/>
    <w:rsid w:val="00E74DC5"/>
    <w:rsid w:val="00E74F3F"/>
    <w:rsid w:val="00E7505D"/>
    <w:rsid w:val="00E75126"/>
    <w:rsid w:val="00E7542A"/>
    <w:rsid w:val="00E754A0"/>
    <w:rsid w:val="00E7580E"/>
    <w:rsid w:val="00E761D7"/>
    <w:rsid w:val="00E762A4"/>
    <w:rsid w:val="00E76337"/>
    <w:rsid w:val="00E76563"/>
    <w:rsid w:val="00E766D0"/>
    <w:rsid w:val="00E76769"/>
    <w:rsid w:val="00E76A09"/>
    <w:rsid w:val="00E76AEC"/>
    <w:rsid w:val="00E76D71"/>
    <w:rsid w:val="00E76E0B"/>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614"/>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1FB"/>
    <w:rsid w:val="00E85261"/>
    <w:rsid w:val="00E85344"/>
    <w:rsid w:val="00E85417"/>
    <w:rsid w:val="00E854C1"/>
    <w:rsid w:val="00E856FF"/>
    <w:rsid w:val="00E857C6"/>
    <w:rsid w:val="00E858CF"/>
    <w:rsid w:val="00E858D7"/>
    <w:rsid w:val="00E85C7C"/>
    <w:rsid w:val="00E85D55"/>
    <w:rsid w:val="00E8614C"/>
    <w:rsid w:val="00E86283"/>
    <w:rsid w:val="00E86290"/>
    <w:rsid w:val="00E862D2"/>
    <w:rsid w:val="00E8631C"/>
    <w:rsid w:val="00E86467"/>
    <w:rsid w:val="00E86616"/>
    <w:rsid w:val="00E86BA1"/>
    <w:rsid w:val="00E86D03"/>
    <w:rsid w:val="00E86EE5"/>
    <w:rsid w:val="00E87006"/>
    <w:rsid w:val="00E8716F"/>
    <w:rsid w:val="00E87311"/>
    <w:rsid w:val="00E87373"/>
    <w:rsid w:val="00E87680"/>
    <w:rsid w:val="00E87891"/>
    <w:rsid w:val="00E879B4"/>
    <w:rsid w:val="00E87ABF"/>
    <w:rsid w:val="00E87B0C"/>
    <w:rsid w:val="00E901A3"/>
    <w:rsid w:val="00E901AD"/>
    <w:rsid w:val="00E90475"/>
    <w:rsid w:val="00E9057F"/>
    <w:rsid w:val="00E905A1"/>
    <w:rsid w:val="00E9063D"/>
    <w:rsid w:val="00E90790"/>
    <w:rsid w:val="00E908F8"/>
    <w:rsid w:val="00E9092A"/>
    <w:rsid w:val="00E90F87"/>
    <w:rsid w:val="00E9160D"/>
    <w:rsid w:val="00E916BD"/>
    <w:rsid w:val="00E918A0"/>
    <w:rsid w:val="00E9195D"/>
    <w:rsid w:val="00E919D4"/>
    <w:rsid w:val="00E91A3C"/>
    <w:rsid w:val="00E91B01"/>
    <w:rsid w:val="00E91D89"/>
    <w:rsid w:val="00E91DB1"/>
    <w:rsid w:val="00E91DE0"/>
    <w:rsid w:val="00E922A6"/>
    <w:rsid w:val="00E9231B"/>
    <w:rsid w:val="00E923AF"/>
    <w:rsid w:val="00E924D3"/>
    <w:rsid w:val="00E92574"/>
    <w:rsid w:val="00E927C8"/>
    <w:rsid w:val="00E92B52"/>
    <w:rsid w:val="00E92C44"/>
    <w:rsid w:val="00E92D0A"/>
    <w:rsid w:val="00E92E9B"/>
    <w:rsid w:val="00E92F5A"/>
    <w:rsid w:val="00E93008"/>
    <w:rsid w:val="00E93129"/>
    <w:rsid w:val="00E9373C"/>
    <w:rsid w:val="00E93889"/>
    <w:rsid w:val="00E93905"/>
    <w:rsid w:val="00E93AEC"/>
    <w:rsid w:val="00E93C41"/>
    <w:rsid w:val="00E93D63"/>
    <w:rsid w:val="00E93EE8"/>
    <w:rsid w:val="00E9401C"/>
    <w:rsid w:val="00E94129"/>
    <w:rsid w:val="00E94231"/>
    <w:rsid w:val="00E9439F"/>
    <w:rsid w:val="00E9467F"/>
    <w:rsid w:val="00E94728"/>
    <w:rsid w:val="00E94FE2"/>
    <w:rsid w:val="00E94FF4"/>
    <w:rsid w:val="00E9502D"/>
    <w:rsid w:val="00E95518"/>
    <w:rsid w:val="00E95695"/>
    <w:rsid w:val="00E95864"/>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715F"/>
    <w:rsid w:val="00E97F81"/>
    <w:rsid w:val="00EA01A5"/>
    <w:rsid w:val="00EA01AB"/>
    <w:rsid w:val="00EA01EF"/>
    <w:rsid w:val="00EA07AD"/>
    <w:rsid w:val="00EA0835"/>
    <w:rsid w:val="00EA0A16"/>
    <w:rsid w:val="00EA0A1C"/>
    <w:rsid w:val="00EA0B72"/>
    <w:rsid w:val="00EA0B7A"/>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DA1"/>
    <w:rsid w:val="00EA4011"/>
    <w:rsid w:val="00EA413F"/>
    <w:rsid w:val="00EA452B"/>
    <w:rsid w:val="00EA45E7"/>
    <w:rsid w:val="00EA4867"/>
    <w:rsid w:val="00EA48A6"/>
    <w:rsid w:val="00EA4B98"/>
    <w:rsid w:val="00EA4DFE"/>
    <w:rsid w:val="00EA4F6A"/>
    <w:rsid w:val="00EA518A"/>
    <w:rsid w:val="00EA54EF"/>
    <w:rsid w:val="00EA5566"/>
    <w:rsid w:val="00EA55C6"/>
    <w:rsid w:val="00EA5713"/>
    <w:rsid w:val="00EA585A"/>
    <w:rsid w:val="00EA58AA"/>
    <w:rsid w:val="00EA59BA"/>
    <w:rsid w:val="00EA5AAA"/>
    <w:rsid w:val="00EA5C83"/>
    <w:rsid w:val="00EA5DE9"/>
    <w:rsid w:val="00EA61DD"/>
    <w:rsid w:val="00EA623D"/>
    <w:rsid w:val="00EA652E"/>
    <w:rsid w:val="00EA65C3"/>
    <w:rsid w:val="00EA6935"/>
    <w:rsid w:val="00EA6A09"/>
    <w:rsid w:val="00EA6AF2"/>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E3"/>
    <w:rsid w:val="00EB2A4C"/>
    <w:rsid w:val="00EB2C6E"/>
    <w:rsid w:val="00EB2F1D"/>
    <w:rsid w:val="00EB30B2"/>
    <w:rsid w:val="00EB30B9"/>
    <w:rsid w:val="00EB335F"/>
    <w:rsid w:val="00EB3476"/>
    <w:rsid w:val="00EB3669"/>
    <w:rsid w:val="00EB3692"/>
    <w:rsid w:val="00EB382D"/>
    <w:rsid w:val="00EB3AAD"/>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509"/>
    <w:rsid w:val="00EB76A6"/>
    <w:rsid w:val="00EB76D4"/>
    <w:rsid w:val="00EB7935"/>
    <w:rsid w:val="00EB7B66"/>
    <w:rsid w:val="00EB7D2E"/>
    <w:rsid w:val="00EC004C"/>
    <w:rsid w:val="00EC0051"/>
    <w:rsid w:val="00EC00E8"/>
    <w:rsid w:val="00EC03C4"/>
    <w:rsid w:val="00EC04BC"/>
    <w:rsid w:val="00EC04EE"/>
    <w:rsid w:val="00EC07AA"/>
    <w:rsid w:val="00EC08B8"/>
    <w:rsid w:val="00EC08F5"/>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9D1"/>
    <w:rsid w:val="00EC3C11"/>
    <w:rsid w:val="00EC3F72"/>
    <w:rsid w:val="00EC417A"/>
    <w:rsid w:val="00EC421D"/>
    <w:rsid w:val="00EC4410"/>
    <w:rsid w:val="00EC4732"/>
    <w:rsid w:val="00EC4AB2"/>
    <w:rsid w:val="00EC4AC7"/>
    <w:rsid w:val="00EC4C9D"/>
    <w:rsid w:val="00EC4D33"/>
    <w:rsid w:val="00EC5050"/>
    <w:rsid w:val="00EC512C"/>
    <w:rsid w:val="00EC56AA"/>
    <w:rsid w:val="00EC56F6"/>
    <w:rsid w:val="00EC5847"/>
    <w:rsid w:val="00EC5A55"/>
    <w:rsid w:val="00EC5BB8"/>
    <w:rsid w:val="00EC5BEC"/>
    <w:rsid w:val="00EC5BEE"/>
    <w:rsid w:val="00EC5D15"/>
    <w:rsid w:val="00EC62F0"/>
    <w:rsid w:val="00EC62F6"/>
    <w:rsid w:val="00EC6398"/>
    <w:rsid w:val="00EC6485"/>
    <w:rsid w:val="00EC6AF1"/>
    <w:rsid w:val="00EC6BD2"/>
    <w:rsid w:val="00EC6BD9"/>
    <w:rsid w:val="00EC6BF8"/>
    <w:rsid w:val="00EC6C7E"/>
    <w:rsid w:val="00EC6D45"/>
    <w:rsid w:val="00EC6F78"/>
    <w:rsid w:val="00EC708A"/>
    <w:rsid w:val="00EC716A"/>
    <w:rsid w:val="00EC7248"/>
    <w:rsid w:val="00EC729C"/>
    <w:rsid w:val="00EC72A7"/>
    <w:rsid w:val="00EC72AE"/>
    <w:rsid w:val="00EC738F"/>
    <w:rsid w:val="00EC7578"/>
    <w:rsid w:val="00EC7859"/>
    <w:rsid w:val="00EC7884"/>
    <w:rsid w:val="00EC7AB8"/>
    <w:rsid w:val="00EC7AC5"/>
    <w:rsid w:val="00EC7B7D"/>
    <w:rsid w:val="00EC7CBB"/>
    <w:rsid w:val="00EC7CDA"/>
    <w:rsid w:val="00EC7CDE"/>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DB4"/>
    <w:rsid w:val="00ED206C"/>
    <w:rsid w:val="00ED2135"/>
    <w:rsid w:val="00ED21FA"/>
    <w:rsid w:val="00ED235B"/>
    <w:rsid w:val="00ED2402"/>
    <w:rsid w:val="00ED27AA"/>
    <w:rsid w:val="00ED2831"/>
    <w:rsid w:val="00ED293D"/>
    <w:rsid w:val="00ED2AD2"/>
    <w:rsid w:val="00ED2B72"/>
    <w:rsid w:val="00ED2DA0"/>
    <w:rsid w:val="00ED305D"/>
    <w:rsid w:val="00ED3542"/>
    <w:rsid w:val="00ED35BC"/>
    <w:rsid w:val="00ED3660"/>
    <w:rsid w:val="00ED36E3"/>
    <w:rsid w:val="00ED3911"/>
    <w:rsid w:val="00ED3AFA"/>
    <w:rsid w:val="00ED3E7E"/>
    <w:rsid w:val="00ED40B2"/>
    <w:rsid w:val="00ED42E4"/>
    <w:rsid w:val="00ED4358"/>
    <w:rsid w:val="00ED46F4"/>
    <w:rsid w:val="00ED49F7"/>
    <w:rsid w:val="00ED4D9A"/>
    <w:rsid w:val="00ED50C4"/>
    <w:rsid w:val="00ED52F0"/>
    <w:rsid w:val="00ED57C0"/>
    <w:rsid w:val="00ED599C"/>
    <w:rsid w:val="00ED5AB4"/>
    <w:rsid w:val="00ED5E65"/>
    <w:rsid w:val="00ED61DD"/>
    <w:rsid w:val="00ED64D6"/>
    <w:rsid w:val="00ED674D"/>
    <w:rsid w:val="00ED67E4"/>
    <w:rsid w:val="00ED6837"/>
    <w:rsid w:val="00ED6A21"/>
    <w:rsid w:val="00ED6AC1"/>
    <w:rsid w:val="00ED6BC2"/>
    <w:rsid w:val="00ED6D4C"/>
    <w:rsid w:val="00ED7103"/>
    <w:rsid w:val="00ED7155"/>
    <w:rsid w:val="00ED71EE"/>
    <w:rsid w:val="00ED7510"/>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25B"/>
    <w:rsid w:val="00EE15B9"/>
    <w:rsid w:val="00EE18C5"/>
    <w:rsid w:val="00EE19BA"/>
    <w:rsid w:val="00EE19E9"/>
    <w:rsid w:val="00EE1A92"/>
    <w:rsid w:val="00EE1E4A"/>
    <w:rsid w:val="00EE1F04"/>
    <w:rsid w:val="00EE1F42"/>
    <w:rsid w:val="00EE20C4"/>
    <w:rsid w:val="00EE20D9"/>
    <w:rsid w:val="00EE2129"/>
    <w:rsid w:val="00EE21A4"/>
    <w:rsid w:val="00EE22CD"/>
    <w:rsid w:val="00EE22D2"/>
    <w:rsid w:val="00EE25BF"/>
    <w:rsid w:val="00EE27AB"/>
    <w:rsid w:val="00EE29AB"/>
    <w:rsid w:val="00EE2CC0"/>
    <w:rsid w:val="00EE2F02"/>
    <w:rsid w:val="00EE2FF9"/>
    <w:rsid w:val="00EE3047"/>
    <w:rsid w:val="00EE30CA"/>
    <w:rsid w:val="00EE3119"/>
    <w:rsid w:val="00EE3140"/>
    <w:rsid w:val="00EE326B"/>
    <w:rsid w:val="00EE344D"/>
    <w:rsid w:val="00EE355F"/>
    <w:rsid w:val="00EE379E"/>
    <w:rsid w:val="00EE37BF"/>
    <w:rsid w:val="00EE3AF4"/>
    <w:rsid w:val="00EE3D1B"/>
    <w:rsid w:val="00EE4002"/>
    <w:rsid w:val="00EE402D"/>
    <w:rsid w:val="00EE40A1"/>
    <w:rsid w:val="00EE4150"/>
    <w:rsid w:val="00EE446C"/>
    <w:rsid w:val="00EE4AFB"/>
    <w:rsid w:val="00EE4F0C"/>
    <w:rsid w:val="00EE4FFF"/>
    <w:rsid w:val="00EE5061"/>
    <w:rsid w:val="00EE527C"/>
    <w:rsid w:val="00EE5496"/>
    <w:rsid w:val="00EE5683"/>
    <w:rsid w:val="00EE59C3"/>
    <w:rsid w:val="00EE5B7D"/>
    <w:rsid w:val="00EE5E2A"/>
    <w:rsid w:val="00EE5F1F"/>
    <w:rsid w:val="00EE6419"/>
    <w:rsid w:val="00EE64E6"/>
    <w:rsid w:val="00EE66C6"/>
    <w:rsid w:val="00EE6738"/>
    <w:rsid w:val="00EE69FD"/>
    <w:rsid w:val="00EE6A53"/>
    <w:rsid w:val="00EE6EE0"/>
    <w:rsid w:val="00EE700D"/>
    <w:rsid w:val="00EE729B"/>
    <w:rsid w:val="00EE75DF"/>
    <w:rsid w:val="00EE79C3"/>
    <w:rsid w:val="00EE7B68"/>
    <w:rsid w:val="00EE7BFA"/>
    <w:rsid w:val="00EF0031"/>
    <w:rsid w:val="00EF017D"/>
    <w:rsid w:val="00EF0227"/>
    <w:rsid w:val="00EF05BB"/>
    <w:rsid w:val="00EF07B7"/>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161"/>
    <w:rsid w:val="00EF335F"/>
    <w:rsid w:val="00EF3484"/>
    <w:rsid w:val="00EF35B4"/>
    <w:rsid w:val="00EF36A7"/>
    <w:rsid w:val="00EF380F"/>
    <w:rsid w:val="00EF3859"/>
    <w:rsid w:val="00EF38FC"/>
    <w:rsid w:val="00EF397B"/>
    <w:rsid w:val="00EF39B3"/>
    <w:rsid w:val="00EF3DF6"/>
    <w:rsid w:val="00EF3EB3"/>
    <w:rsid w:val="00EF3FF9"/>
    <w:rsid w:val="00EF4012"/>
    <w:rsid w:val="00EF4370"/>
    <w:rsid w:val="00EF4438"/>
    <w:rsid w:val="00EF44ED"/>
    <w:rsid w:val="00EF4822"/>
    <w:rsid w:val="00EF4839"/>
    <w:rsid w:val="00EF4969"/>
    <w:rsid w:val="00EF4B5C"/>
    <w:rsid w:val="00EF4C23"/>
    <w:rsid w:val="00EF4C2D"/>
    <w:rsid w:val="00EF4EA0"/>
    <w:rsid w:val="00EF4F96"/>
    <w:rsid w:val="00EF5244"/>
    <w:rsid w:val="00EF5286"/>
    <w:rsid w:val="00EF539F"/>
    <w:rsid w:val="00EF5404"/>
    <w:rsid w:val="00EF545E"/>
    <w:rsid w:val="00EF559D"/>
    <w:rsid w:val="00EF570E"/>
    <w:rsid w:val="00EF5880"/>
    <w:rsid w:val="00EF58C8"/>
    <w:rsid w:val="00EF59B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AC"/>
    <w:rsid w:val="00F00FEF"/>
    <w:rsid w:val="00F01024"/>
    <w:rsid w:val="00F0178C"/>
    <w:rsid w:val="00F01CBF"/>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BF0"/>
    <w:rsid w:val="00F0507E"/>
    <w:rsid w:val="00F05199"/>
    <w:rsid w:val="00F05290"/>
    <w:rsid w:val="00F05297"/>
    <w:rsid w:val="00F052E0"/>
    <w:rsid w:val="00F053F6"/>
    <w:rsid w:val="00F05760"/>
    <w:rsid w:val="00F05977"/>
    <w:rsid w:val="00F05A97"/>
    <w:rsid w:val="00F05AD3"/>
    <w:rsid w:val="00F063AB"/>
    <w:rsid w:val="00F066A6"/>
    <w:rsid w:val="00F068A8"/>
    <w:rsid w:val="00F068FC"/>
    <w:rsid w:val="00F06B50"/>
    <w:rsid w:val="00F06D53"/>
    <w:rsid w:val="00F06EAC"/>
    <w:rsid w:val="00F06F38"/>
    <w:rsid w:val="00F06F81"/>
    <w:rsid w:val="00F0735A"/>
    <w:rsid w:val="00F07E6E"/>
    <w:rsid w:val="00F07FDD"/>
    <w:rsid w:val="00F1004A"/>
    <w:rsid w:val="00F10253"/>
    <w:rsid w:val="00F10638"/>
    <w:rsid w:val="00F10670"/>
    <w:rsid w:val="00F10B52"/>
    <w:rsid w:val="00F10BA3"/>
    <w:rsid w:val="00F10CA1"/>
    <w:rsid w:val="00F113F9"/>
    <w:rsid w:val="00F11423"/>
    <w:rsid w:val="00F114C1"/>
    <w:rsid w:val="00F114C8"/>
    <w:rsid w:val="00F11523"/>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965"/>
    <w:rsid w:val="00F13B2E"/>
    <w:rsid w:val="00F13B9D"/>
    <w:rsid w:val="00F13FF5"/>
    <w:rsid w:val="00F14093"/>
    <w:rsid w:val="00F14295"/>
    <w:rsid w:val="00F14412"/>
    <w:rsid w:val="00F1482E"/>
    <w:rsid w:val="00F15576"/>
    <w:rsid w:val="00F155EC"/>
    <w:rsid w:val="00F15633"/>
    <w:rsid w:val="00F15703"/>
    <w:rsid w:val="00F157CC"/>
    <w:rsid w:val="00F15A6D"/>
    <w:rsid w:val="00F15BC1"/>
    <w:rsid w:val="00F15FB9"/>
    <w:rsid w:val="00F1608B"/>
    <w:rsid w:val="00F162FC"/>
    <w:rsid w:val="00F16479"/>
    <w:rsid w:val="00F164F5"/>
    <w:rsid w:val="00F165B9"/>
    <w:rsid w:val="00F16724"/>
    <w:rsid w:val="00F1690D"/>
    <w:rsid w:val="00F16AF4"/>
    <w:rsid w:val="00F16C93"/>
    <w:rsid w:val="00F16CF2"/>
    <w:rsid w:val="00F16D03"/>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C8F"/>
    <w:rsid w:val="00F22E38"/>
    <w:rsid w:val="00F2318A"/>
    <w:rsid w:val="00F235F9"/>
    <w:rsid w:val="00F2363C"/>
    <w:rsid w:val="00F23BA6"/>
    <w:rsid w:val="00F23D60"/>
    <w:rsid w:val="00F23F0A"/>
    <w:rsid w:val="00F24072"/>
    <w:rsid w:val="00F242A1"/>
    <w:rsid w:val="00F2432F"/>
    <w:rsid w:val="00F2441C"/>
    <w:rsid w:val="00F24995"/>
    <w:rsid w:val="00F24A4E"/>
    <w:rsid w:val="00F24BAB"/>
    <w:rsid w:val="00F24C5F"/>
    <w:rsid w:val="00F24CDB"/>
    <w:rsid w:val="00F24E2D"/>
    <w:rsid w:val="00F24E9B"/>
    <w:rsid w:val="00F24F67"/>
    <w:rsid w:val="00F25338"/>
    <w:rsid w:val="00F254EF"/>
    <w:rsid w:val="00F25714"/>
    <w:rsid w:val="00F257BC"/>
    <w:rsid w:val="00F258C4"/>
    <w:rsid w:val="00F25991"/>
    <w:rsid w:val="00F25A33"/>
    <w:rsid w:val="00F25C0E"/>
    <w:rsid w:val="00F25CCB"/>
    <w:rsid w:val="00F2679D"/>
    <w:rsid w:val="00F26D17"/>
    <w:rsid w:val="00F26D9F"/>
    <w:rsid w:val="00F26F42"/>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161"/>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AFF"/>
    <w:rsid w:val="00F43B3E"/>
    <w:rsid w:val="00F43C37"/>
    <w:rsid w:val="00F43D1F"/>
    <w:rsid w:val="00F43EC1"/>
    <w:rsid w:val="00F43EE7"/>
    <w:rsid w:val="00F44005"/>
    <w:rsid w:val="00F44051"/>
    <w:rsid w:val="00F443AB"/>
    <w:rsid w:val="00F448BC"/>
    <w:rsid w:val="00F4495F"/>
    <w:rsid w:val="00F449F6"/>
    <w:rsid w:val="00F44ED7"/>
    <w:rsid w:val="00F44F5F"/>
    <w:rsid w:val="00F45006"/>
    <w:rsid w:val="00F45426"/>
    <w:rsid w:val="00F454DA"/>
    <w:rsid w:val="00F4583A"/>
    <w:rsid w:val="00F4591E"/>
    <w:rsid w:val="00F45B5A"/>
    <w:rsid w:val="00F45C5A"/>
    <w:rsid w:val="00F45DB1"/>
    <w:rsid w:val="00F45EFD"/>
    <w:rsid w:val="00F460EB"/>
    <w:rsid w:val="00F461F5"/>
    <w:rsid w:val="00F4622C"/>
    <w:rsid w:val="00F4645B"/>
    <w:rsid w:val="00F46469"/>
    <w:rsid w:val="00F466EB"/>
    <w:rsid w:val="00F46829"/>
    <w:rsid w:val="00F469DF"/>
    <w:rsid w:val="00F46BD6"/>
    <w:rsid w:val="00F46EA7"/>
    <w:rsid w:val="00F46FAD"/>
    <w:rsid w:val="00F46FAE"/>
    <w:rsid w:val="00F46FF6"/>
    <w:rsid w:val="00F4702E"/>
    <w:rsid w:val="00F47127"/>
    <w:rsid w:val="00F473F1"/>
    <w:rsid w:val="00F4751D"/>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A3"/>
    <w:rsid w:val="00F51271"/>
    <w:rsid w:val="00F51554"/>
    <w:rsid w:val="00F51835"/>
    <w:rsid w:val="00F51880"/>
    <w:rsid w:val="00F51B61"/>
    <w:rsid w:val="00F51C36"/>
    <w:rsid w:val="00F51E08"/>
    <w:rsid w:val="00F51E7F"/>
    <w:rsid w:val="00F5203F"/>
    <w:rsid w:val="00F520C5"/>
    <w:rsid w:val="00F52425"/>
    <w:rsid w:val="00F5264A"/>
    <w:rsid w:val="00F52677"/>
    <w:rsid w:val="00F52906"/>
    <w:rsid w:val="00F5290F"/>
    <w:rsid w:val="00F52A20"/>
    <w:rsid w:val="00F52BD3"/>
    <w:rsid w:val="00F530C9"/>
    <w:rsid w:val="00F531CA"/>
    <w:rsid w:val="00F533A0"/>
    <w:rsid w:val="00F534C0"/>
    <w:rsid w:val="00F53566"/>
    <w:rsid w:val="00F53703"/>
    <w:rsid w:val="00F539E7"/>
    <w:rsid w:val="00F53A17"/>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38"/>
    <w:rsid w:val="00F55AD1"/>
    <w:rsid w:val="00F55BBE"/>
    <w:rsid w:val="00F560CE"/>
    <w:rsid w:val="00F56450"/>
    <w:rsid w:val="00F564F6"/>
    <w:rsid w:val="00F5654F"/>
    <w:rsid w:val="00F567B4"/>
    <w:rsid w:val="00F56857"/>
    <w:rsid w:val="00F56AA6"/>
    <w:rsid w:val="00F56CF3"/>
    <w:rsid w:val="00F56DF5"/>
    <w:rsid w:val="00F56F1D"/>
    <w:rsid w:val="00F57002"/>
    <w:rsid w:val="00F57057"/>
    <w:rsid w:val="00F5717B"/>
    <w:rsid w:val="00F5746C"/>
    <w:rsid w:val="00F57486"/>
    <w:rsid w:val="00F57495"/>
    <w:rsid w:val="00F57772"/>
    <w:rsid w:val="00F5787E"/>
    <w:rsid w:val="00F57D47"/>
    <w:rsid w:val="00F60350"/>
    <w:rsid w:val="00F6044C"/>
    <w:rsid w:val="00F60736"/>
    <w:rsid w:val="00F608DD"/>
    <w:rsid w:val="00F60916"/>
    <w:rsid w:val="00F60A66"/>
    <w:rsid w:val="00F60B50"/>
    <w:rsid w:val="00F60D3B"/>
    <w:rsid w:val="00F60D87"/>
    <w:rsid w:val="00F60E4B"/>
    <w:rsid w:val="00F60F7F"/>
    <w:rsid w:val="00F61193"/>
    <w:rsid w:val="00F6144A"/>
    <w:rsid w:val="00F61833"/>
    <w:rsid w:val="00F61896"/>
    <w:rsid w:val="00F61935"/>
    <w:rsid w:val="00F61B48"/>
    <w:rsid w:val="00F61BF3"/>
    <w:rsid w:val="00F61D54"/>
    <w:rsid w:val="00F61D9C"/>
    <w:rsid w:val="00F61E2F"/>
    <w:rsid w:val="00F620A4"/>
    <w:rsid w:val="00F62399"/>
    <w:rsid w:val="00F623A0"/>
    <w:rsid w:val="00F62416"/>
    <w:rsid w:val="00F62BBC"/>
    <w:rsid w:val="00F632F6"/>
    <w:rsid w:val="00F63370"/>
    <w:rsid w:val="00F63493"/>
    <w:rsid w:val="00F6352D"/>
    <w:rsid w:val="00F6357D"/>
    <w:rsid w:val="00F6359E"/>
    <w:rsid w:val="00F635C4"/>
    <w:rsid w:val="00F639E6"/>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1CC"/>
    <w:rsid w:val="00F654A0"/>
    <w:rsid w:val="00F654BE"/>
    <w:rsid w:val="00F65590"/>
    <w:rsid w:val="00F65795"/>
    <w:rsid w:val="00F6584D"/>
    <w:rsid w:val="00F65C92"/>
    <w:rsid w:val="00F65E81"/>
    <w:rsid w:val="00F6604E"/>
    <w:rsid w:val="00F66761"/>
    <w:rsid w:val="00F667B1"/>
    <w:rsid w:val="00F668CB"/>
    <w:rsid w:val="00F6691A"/>
    <w:rsid w:val="00F66945"/>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DD0"/>
    <w:rsid w:val="00F71035"/>
    <w:rsid w:val="00F71218"/>
    <w:rsid w:val="00F71742"/>
    <w:rsid w:val="00F71847"/>
    <w:rsid w:val="00F71926"/>
    <w:rsid w:val="00F71AF2"/>
    <w:rsid w:val="00F71D66"/>
    <w:rsid w:val="00F71DCF"/>
    <w:rsid w:val="00F720CD"/>
    <w:rsid w:val="00F72118"/>
    <w:rsid w:val="00F72311"/>
    <w:rsid w:val="00F72523"/>
    <w:rsid w:val="00F7255F"/>
    <w:rsid w:val="00F725BB"/>
    <w:rsid w:val="00F7268B"/>
    <w:rsid w:val="00F72743"/>
    <w:rsid w:val="00F728AE"/>
    <w:rsid w:val="00F729E9"/>
    <w:rsid w:val="00F731A5"/>
    <w:rsid w:val="00F7324D"/>
    <w:rsid w:val="00F7347B"/>
    <w:rsid w:val="00F735E9"/>
    <w:rsid w:val="00F73760"/>
    <w:rsid w:val="00F73A70"/>
    <w:rsid w:val="00F73EF9"/>
    <w:rsid w:val="00F73FD5"/>
    <w:rsid w:val="00F7401E"/>
    <w:rsid w:val="00F741EC"/>
    <w:rsid w:val="00F7422B"/>
    <w:rsid w:val="00F742E6"/>
    <w:rsid w:val="00F74850"/>
    <w:rsid w:val="00F74858"/>
    <w:rsid w:val="00F7486F"/>
    <w:rsid w:val="00F7488D"/>
    <w:rsid w:val="00F74FF9"/>
    <w:rsid w:val="00F7544E"/>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71A"/>
    <w:rsid w:val="00F80849"/>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A1"/>
    <w:rsid w:val="00F8637E"/>
    <w:rsid w:val="00F86553"/>
    <w:rsid w:val="00F86B39"/>
    <w:rsid w:val="00F86CD6"/>
    <w:rsid w:val="00F86CDC"/>
    <w:rsid w:val="00F86DD3"/>
    <w:rsid w:val="00F8709E"/>
    <w:rsid w:val="00F870F4"/>
    <w:rsid w:val="00F871BF"/>
    <w:rsid w:val="00F87307"/>
    <w:rsid w:val="00F87332"/>
    <w:rsid w:val="00F87365"/>
    <w:rsid w:val="00F8758D"/>
    <w:rsid w:val="00F875B1"/>
    <w:rsid w:val="00F87BA1"/>
    <w:rsid w:val="00F87C80"/>
    <w:rsid w:val="00F87F80"/>
    <w:rsid w:val="00F9001C"/>
    <w:rsid w:val="00F900D3"/>
    <w:rsid w:val="00F9017D"/>
    <w:rsid w:val="00F901A4"/>
    <w:rsid w:val="00F9027F"/>
    <w:rsid w:val="00F902FF"/>
    <w:rsid w:val="00F90396"/>
    <w:rsid w:val="00F90919"/>
    <w:rsid w:val="00F90B1B"/>
    <w:rsid w:val="00F90BD5"/>
    <w:rsid w:val="00F90F2E"/>
    <w:rsid w:val="00F9101B"/>
    <w:rsid w:val="00F9120F"/>
    <w:rsid w:val="00F91281"/>
    <w:rsid w:val="00F914CB"/>
    <w:rsid w:val="00F91A46"/>
    <w:rsid w:val="00F91DC2"/>
    <w:rsid w:val="00F91E33"/>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1D6"/>
    <w:rsid w:val="00F93517"/>
    <w:rsid w:val="00F935D5"/>
    <w:rsid w:val="00F9370C"/>
    <w:rsid w:val="00F93866"/>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7A8"/>
    <w:rsid w:val="00FA285E"/>
    <w:rsid w:val="00FA28BC"/>
    <w:rsid w:val="00FA31A5"/>
    <w:rsid w:val="00FA3226"/>
    <w:rsid w:val="00FA32A7"/>
    <w:rsid w:val="00FA32DD"/>
    <w:rsid w:val="00FA34EB"/>
    <w:rsid w:val="00FA36D7"/>
    <w:rsid w:val="00FA3822"/>
    <w:rsid w:val="00FA39B1"/>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053"/>
    <w:rsid w:val="00FA748A"/>
    <w:rsid w:val="00FA7532"/>
    <w:rsid w:val="00FA758F"/>
    <w:rsid w:val="00FA76EA"/>
    <w:rsid w:val="00FA76FF"/>
    <w:rsid w:val="00FA781A"/>
    <w:rsid w:val="00FA78A9"/>
    <w:rsid w:val="00FA78B6"/>
    <w:rsid w:val="00FA7EF3"/>
    <w:rsid w:val="00FA7F37"/>
    <w:rsid w:val="00FB0070"/>
    <w:rsid w:val="00FB00BB"/>
    <w:rsid w:val="00FB021A"/>
    <w:rsid w:val="00FB0330"/>
    <w:rsid w:val="00FB0483"/>
    <w:rsid w:val="00FB0691"/>
    <w:rsid w:val="00FB0708"/>
    <w:rsid w:val="00FB0749"/>
    <w:rsid w:val="00FB0AF4"/>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141"/>
    <w:rsid w:val="00FC140F"/>
    <w:rsid w:val="00FC16BC"/>
    <w:rsid w:val="00FC1B49"/>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78"/>
    <w:rsid w:val="00FC3FCD"/>
    <w:rsid w:val="00FC4078"/>
    <w:rsid w:val="00FC40BD"/>
    <w:rsid w:val="00FC420D"/>
    <w:rsid w:val="00FC4417"/>
    <w:rsid w:val="00FC4494"/>
    <w:rsid w:val="00FC454B"/>
    <w:rsid w:val="00FC4AA9"/>
    <w:rsid w:val="00FC4BC3"/>
    <w:rsid w:val="00FC4EA2"/>
    <w:rsid w:val="00FC4EB6"/>
    <w:rsid w:val="00FC4EFA"/>
    <w:rsid w:val="00FC513B"/>
    <w:rsid w:val="00FC51D4"/>
    <w:rsid w:val="00FC550E"/>
    <w:rsid w:val="00FC5733"/>
    <w:rsid w:val="00FC5A24"/>
    <w:rsid w:val="00FC5AA0"/>
    <w:rsid w:val="00FC5B60"/>
    <w:rsid w:val="00FC5B91"/>
    <w:rsid w:val="00FC5C32"/>
    <w:rsid w:val="00FC5D7A"/>
    <w:rsid w:val="00FC6037"/>
    <w:rsid w:val="00FC623B"/>
    <w:rsid w:val="00FC6323"/>
    <w:rsid w:val="00FC668A"/>
    <w:rsid w:val="00FC67CA"/>
    <w:rsid w:val="00FC6807"/>
    <w:rsid w:val="00FC6976"/>
    <w:rsid w:val="00FC69A7"/>
    <w:rsid w:val="00FC6CA6"/>
    <w:rsid w:val="00FC71D2"/>
    <w:rsid w:val="00FC71E6"/>
    <w:rsid w:val="00FC7272"/>
    <w:rsid w:val="00FC750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8FD"/>
    <w:rsid w:val="00FD2AEA"/>
    <w:rsid w:val="00FD2AEE"/>
    <w:rsid w:val="00FD2B31"/>
    <w:rsid w:val="00FD2B4C"/>
    <w:rsid w:val="00FD2C3F"/>
    <w:rsid w:val="00FD2DD5"/>
    <w:rsid w:val="00FD2E9E"/>
    <w:rsid w:val="00FD30BB"/>
    <w:rsid w:val="00FD3762"/>
    <w:rsid w:val="00FD387F"/>
    <w:rsid w:val="00FD38FE"/>
    <w:rsid w:val="00FD3BA9"/>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F"/>
    <w:rsid w:val="00FD606F"/>
    <w:rsid w:val="00FD61EF"/>
    <w:rsid w:val="00FD625B"/>
    <w:rsid w:val="00FD62C8"/>
    <w:rsid w:val="00FD62EF"/>
    <w:rsid w:val="00FD66E3"/>
    <w:rsid w:val="00FD697D"/>
    <w:rsid w:val="00FD6A3F"/>
    <w:rsid w:val="00FD6D96"/>
    <w:rsid w:val="00FD6FDA"/>
    <w:rsid w:val="00FD6FE9"/>
    <w:rsid w:val="00FD7062"/>
    <w:rsid w:val="00FD70F5"/>
    <w:rsid w:val="00FD71C2"/>
    <w:rsid w:val="00FD748B"/>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4B"/>
    <w:rsid w:val="00FE1157"/>
    <w:rsid w:val="00FE12AF"/>
    <w:rsid w:val="00FE13AE"/>
    <w:rsid w:val="00FE14E1"/>
    <w:rsid w:val="00FE17DF"/>
    <w:rsid w:val="00FE1ACA"/>
    <w:rsid w:val="00FE1B4F"/>
    <w:rsid w:val="00FE1BBB"/>
    <w:rsid w:val="00FE1C38"/>
    <w:rsid w:val="00FE1C8D"/>
    <w:rsid w:val="00FE1D23"/>
    <w:rsid w:val="00FE1E37"/>
    <w:rsid w:val="00FE20D5"/>
    <w:rsid w:val="00FE2158"/>
    <w:rsid w:val="00FE2664"/>
    <w:rsid w:val="00FE2B14"/>
    <w:rsid w:val="00FE2C27"/>
    <w:rsid w:val="00FE2DFB"/>
    <w:rsid w:val="00FE3381"/>
    <w:rsid w:val="00FE375D"/>
    <w:rsid w:val="00FE3A81"/>
    <w:rsid w:val="00FE3BAF"/>
    <w:rsid w:val="00FE3C3D"/>
    <w:rsid w:val="00FE3C5E"/>
    <w:rsid w:val="00FE3DDD"/>
    <w:rsid w:val="00FE3E8C"/>
    <w:rsid w:val="00FE409C"/>
    <w:rsid w:val="00FE4309"/>
    <w:rsid w:val="00FE44F3"/>
    <w:rsid w:val="00FE460C"/>
    <w:rsid w:val="00FE4780"/>
    <w:rsid w:val="00FE49C4"/>
    <w:rsid w:val="00FE4AA8"/>
    <w:rsid w:val="00FE4B56"/>
    <w:rsid w:val="00FE4E9E"/>
    <w:rsid w:val="00FE52B4"/>
    <w:rsid w:val="00FE53A9"/>
    <w:rsid w:val="00FE5503"/>
    <w:rsid w:val="00FE5543"/>
    <w:rsid w:val="00FE5882"/>
    <w:rsid w:val="00FE59C1"/>
    <w:rsid w:val="00FE5C3E"/>
    <w:rsid w:val="00FE5C77"/>
    <w:rsid w:val="00FE5F28"/>
    <w:rsid w:val="00FE6044"/>
    <w:rsid w:val="00FE6165"/>
    <w:rsid w:val="00FE61E4"/>
    <w:rsid w:val="00FE6204"/>
    <w:rsid w:val="00FE69E8"/>
    <w:rsid w:val="00FE6A71"/>
    <w:rsid w:val="00FE6DE3"/>
    <w:rsid w:val="00FE718E"/>
    <w:rsid w:val="00FE7256"/>
    <w:rsid w:val="00FE72B4"/>
    <w:rsid w:val="00FE737E"/>
    <w:rsid w:val="00FE73FD"/>
    <w:rsid w:val="00FE7AD7"/>
    <w:rsid w:val="00FE7D3B"/>
    <w:rsid w:val="00FE7EF4"/>
    <w:rsid w:val="00FE7F0D"/>
    <w:rsid w:val="00FE7F12"/>
    <w:rsid w:val="00FF016E"/>
    <w:rsid w:val="00FF041B"/>
    <w:rsid w:val="00FF077A"/>
    <w:rsid w:val="00FF0E33"/>
    <w:rsid w:val="00FF0E84"/>
    <w:rsid w:val="00FF11D3"/>
    <w:rsid w:val="00FF1271"/>
    <w:rsid w:val="00FF14FA"/>
    <w:rsid w:val="00FF1752"/>
    <w:rsid w:val="00FF18E1"/>
    <w:rsid w:val="00FF1A04"/>
    <w:rsid w:val="00FF1A99"/>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CC8"/>
    <w:rsid w:val="00FF2D86"/>
    <w:rsid w:val="00FF2E1A"/>
    <w:rsid w:val="00FF2E6F"/>
    <w:rsid w:val="00FF2E77"/>
    <w:rsid w:val="00FF313A"/>
    <w:rsid w:val="00FF32CA"/>
    <w:rsid w:val="00FF33FE"/>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FE1"/>
    <w:rsid w:val="00FF61A7"/>
    <w:rsid w:val="00FF64DC"/>
    <w:rsid w:val="00FF6546"/>
    <w:rsid w:val="00FF699D"/>
    <w:rsid w:val="00FF69EA"/>
    <w:rsid w:val="00FF6BDD"/>
    <w:rsid w:val="00FF6CC8"/>
    <w:rsid w:val="00FF6FBA"/>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0419A70"/>
  <w15:docId w15:val="{7B67AD48-FF07-4DAE-83D2-B69F0986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DD59BA"/>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DD59BA"/>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164E26"/>
    <w:rPr>
      <w:sz w:val="22"/>
      <w:lang w:bidi="ar-SA"/>
    </w:rPr>
  </w:style>
  <w:style w:type="character" w:customStyle="1" w:styleId="HeaderChar1">
    <w:name w:val="Header Char1"/>
    <w:basedOn w:val="DefaultParagraphFont"/>
    <w:uiPriority w:val="99"/>
    <w:rsid w:val="009C3B32"/>
    <w:rPr>
      <w:rFonts w:ascii="Arial" w:eastAsia="Times New Roman" w:hAnsi="Arial" w:cs="Times New Roman"/>
      <w:sz w:val="18"/>
      <w:szCs w:val="18"/>
    </w:rPr>
  </w:style>
  <w:style w:type="paragraph" w:customStyle="1" w:styleId="zKISOffAddress">
    <w:name w:val="zKISOffAddress"/>
    <w:basedOn w:val="Normal"/>
    <w:rsid w:val="009C3B32"/>
    <w:pPr>
      <w:framePr w:hSpace="215" w:wrap="around" w:vAnchor="page" w:hAnchor="page" w:x="4282" w:y="1294"/>
      <w:spacing w:line="240" w:lineRule="exact"/>
    </w:pPr>
    <w:rPr>
      <w:rFonts w:ascii="Univers for KPMG Light" w:hAnsi="Univers for KPMG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198401782">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C84E6-DC5E-45B0-98ED-E6C4A510A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2407</Words>
  <Characters>12856</Characters>
  <Application>Microsoft Office Word</Application>
  <DocSecurity>0</DocSecurity>
  <Lines>173</Lines>
  <Paragraphs>42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Phannita Kojaranusart</cp:lastModifiedBy>
  <cp:revision>2</cp:revision>
  <cp:lastPrinted>2021-02-18T08:41:00Z</cp:lastPrinted>
  <dcterms:created xsi:type="dcterms:W3CDTF">2022-02-25T10:58:00Z</dcterms:created>
  <dcterms:modified xsi:type="dcterms:W3CDTF">2022-02-25T10:58:00Z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