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37225" w14:textId="77777777" w:rsidR="00B82F20" w:rsidRDefault="00B82F20" w:rsidP="00C76261">
      <w:pPr>
        <w:pStyle w:val="Header"/>
        <w:tabs>
          <w:tab w:val="clear" w:pos="4153"/>
          <w:tab w:val="clear" w:pos="8306"/>
        </w:tabs>
        <w:spacing w:line="240" w:lineRule="auto"/>
        <w:ind w:right="-1123" w:firstLine="1134"/>
        <w:jc w:val="thaiDistribute"/>
        <w:rPr>
          <w:rFonts w:ascii="Angsana New" w:hAnsi="Angsana New"/>
          <w:b/>
          <w:bCs/>
          <w:sz w:val="32"/>
          <w:szCs w:val="32"/>
          <w:cs/>
          <w:lang w:val="en-US"/>
        </w:rPr>
      </w:pPr>
    </w:p>
    <w:p w14:paraId="3DCEB2CF" w14:textId="77777777" w:rsidR="00D5576E" w:rsidRPr="00FD4619" w:rsidRDefault="00D5576E" w:rsidP="00C76261">
      <w:pPr>
        <w:pStyle w:val="Header"/>
        <w:tabs>
          <w:tab w:val="clear" w:pos="4153"/>
          <w:tab w:val="clear" w:pos="8306"/>
        </w:tabs>
        <w:spacing w:line="240" w:lineRule="auto"/>
        <w:ind w:right="-1123" w:firstLine="1134"/>
        <w:jc w:val="thaiDistribute"/>
        <w:rPr>
          <w:rFonts w:ascii="Angsana New" w:hAnsi="Angsana New"/>
          <w:b/>
          <w:bCs/>
          <w:sz w:val="32"/>
          <w:szCs w:val="32"/>
          <w:lang w:val="en-US"/>
        </w:rPr>
      </w:pPr>
      <w:r w:rsidRPr="00FD4619">
        <w:rPr>
          <w:rFonts w:ascii="Angsana New" w:hAnsi="Angsana New"/>
          <w:b/>
          <w:bCs/>
          <w:sz w:val="32"/>
          <w:szCs w:val="32"/>
          <w:lang w:val="en-US"/>
        </w:rPr>
        <w:t>APPLICAD</w:t>
      </w:r>
      <w:r w:rsidR="00C76261" w:rsidRPr="00FD4619">
        <w:rPr>
          <w:rFonts w:ascii="Angsana New" w:hAnsi="Angsana New"/>
          <w:b/>
          <w:bCs/>
          <w:sz w:val="32"/>
          <w:szCs w:val="32"/>
          <w:lang w:val="en-US"/>
        </w:rPr>
        <w:t xml:space="preserve"> P</w:t>
      </w:r>
      <w:r w:rsidR="00447D3D">
        <w:rPr>
          <w:rFonts w:ascii="Angsana New" w:hAnsi="Angsana New"/>
          <w:b/>
          <w:bCs/>
          <w:sz w:val="32"/>
          <w:szCs w:val="32"/>
          <w:lang w:val="en-US"/>
        </w:rPr>
        <w:t>U</w:t>
      </w:r>
      <w:r w:rsidR="00C76261" w:rsidRPr="00FD4619">
        <w:rPr>
          <w:rFonts w:ascii="Angsana New" w:hAnsi="Angsana New"/>
          <w:b/>
          <w:bCs/>
          <w:sz w:val="32"/>
          <w:szCs w:val="32"/>
          <w:lang w:val="en-US"/>
        </w:rPr>
        <w:t>BLIC</w:t>
      </w:r>
      <w:r w:rsidRPr="00FD4619">
        <w:rPr>
          <w:rFonts w:ascii="Angsana New" w:hAnsi="Angsana New"/>
          <w:b/>
          <w:bCs/>
          <w:sz w:val="32"/>
          <w:szCs w:val="32"/>
          <w:lang w:val="en-US"/>
        </w:rPr>
        <w:t xml:space="preserve"> COMPANY LIMITED AND SUBSIDIARIES</w:t>
      </w:r>
    </w:p>
    <w:p w14:paraId="3DAE7FF9" w14:textId="77777777" w:rsidR="00936D26" w:rsidRDefault="004A558F" w:rsidP="00C76261">
      <w:pPr>
        <w:pStyle w:val="Header"/>
        <w:tabs>
          <w:tab w:val="clear" w:pos="4153"/>
          <w:tab w:val="clear" w:pos="8306"/>
        </w:tabs>
        <w:spacing w:line="240" w:lineRule="auto"/>
        <w:ind w:left="709" w:right="-1123" w:firstLine="425"/>
        <w:rPr>
          <w:rFonts w:ascii="Angsana New" w:hAnsi="Angsana New"/>
          <w:b/>
          <w:bCs/>
          <w:sz w:val="32"/>
          <w:szCs w:val="32"/>
          <w:lang w:val="en-US"/>
        </w:rPr>
      </w:pPr>
      <w:r w:rsidRPr="00FD4619">
        <w:rPr>
          <w:rFonts w:ascii="Angsana New" w:hAnsi="Angsana New"/>
          <w:b/>
          <w:bCs/>
          <w:sz w:val="32"/>
          <w:szCs w:val="32"/>
          <w:lang w:val="en-US"/>
        </w:rPr>
        <w:t xml:space="preserve">CONSOLIDATED AND </w:t>
      </w:r>
      <w:r w:rsidR="00EA501F" w:rsidRPr="00FD4619">
        <w:rPr>
          <w:rFonts w:ascii="Angsana New" w:hAnsi="Angsana New"/>
          <w:b/>
          <w:bCs/>
          <w:sz w:val="32"/>
          <w:szCs w:val="32"/>
          <w:lang w:val="en-US"/>
        </w:rPr>
        <w:t>SEPARATE</w:t>
      </w:r>
      <w:r w:rsidRPr="00FD4619">
        <w:rPr>
          <w:rFonts w:ascii="Angsana New" w:hAnsi="Angsana New"/>
          <w:b/>
          <w:bCs/>
          <w:sz w:val="32"/>
          <w:szCs w:val="32"/>
          <w:lang w:val="en-US"/>
        </w:rPr>
        <w:t xml:space="preserve"> FINANCIAL</w:t>
      </w:r>
      <w:r w:rsidRPr="00FD4619">
        <w:rPr>
          <w:rFonts w:ascii="Angsana New" w:hAnsi="Angsana New"/>
          <w:b/>
          <w:bCs/>
          <w:sz w:val="32"/>
          <w:szCs w:val="32"/>
        </w:rPr>
        <w:t xml:space="preserve"> </w:t>
      </w:r>
      <w:r w:rsidR="004B0E59" w:rsidRPr="00FD4619">
        <w:rPr>
          <w:rFonts w:ascii="Angsana New" w:hAnsi="Angsana New"/>
          <w:b/>
          <w:bCs/>
          <w:sz w:val="32"/>
          <w:szCs w:val="32"/>
        </w:rPr>
        <w:t>STATEMENTS</w:t>
      </w:r>
      <w:r w:rsidR="00882145">
        <w:rPr>
          <w:rFonts w:ascii="Angsana New" w:hAnsi="Angsana New" w:hint="cs"/>
          <w:b/>
          <w:bCs/>
          <w:sz w:val="32"/>
          <w:szCs w:val="32"/>
          <w:cs/>
          <w:lang w:val="en-US"/>
        </w:rPr>
        <w:t xml:space="preserve"> </w:t>
      </w:r>
    </w:p>
    <w:p w14:paraId="6A7045F3" w14:textId="22A4A6A8" w:rsidR="00B07C9B" w:rsidRPr="00FD4619" w:rsidRDefault="004A558F" w:rsidP="00C76261">
      <w:pPr>
        <w:pStyle w:val="Header"/>
        <w:tabs>
          <w:tab w:val="clear" w:pos="4153"/>
          <w:tab w:val="clear" w:pos="8306"/>
        </w:tabs>
        <w:spacing w:line="240" w:lineRule="auto"/>
        <w:ind w:left="709" w:right="-1123" w:firstLine="425"/>
        <w:jc w:val="thaiDistribute"/>
        <w:rPr>
          <w:rFonts w:ascii="Angsana New" w:hAnsi="Angsana New"/>
          <w:b/>
          <w:bCs/>
          <w:sz w:val="32"/>
          <w:szCs w:val="32"/>
          <w:lang w:val="en-US"/>
        </w:rPr>
      </w:pPr>
      <w:r w:rsidRPr="00FD4619">
        <w:rPr>
          <w:rFonts w:ascii="Angsana New" w:hAnsi="Angsana New"/>
          <w:b/>
          <w:bCs/>
          <w:sz w:val="32"/>
          <w:szCs w:val="32"/>
          <w:lang w:val="en-US"/>
        </w:rPr>
        <w:t>DEC</w:t>
      </w:r>
      <w:r w:rsidR="00AC18C9" w:rsidRPr="00FD4619">
        <w:rPr>
          <w:rFonts w:ascii="Angsana New" w:hAnsi="Angsana New"/>
          <w:b/>
          <w:bCs/>
          <w:sz w:val="32"/>
          <w:szCs w:val="32"/>
          <w:lang w:val="en-US"/>
        </w:rPr>
        <w:t>EMBER 31</w:t>
      </w:r>
      <w:r w:rsidR="004A5188" w:rsidRPr="00FD4619">
        <w:rPr>
          <w:rFonts w:ascii="Angsana New" w:hAnsi="Angsana New"/>
          <w:b/>
          <w:bCs/>
          <w:sz w:val="32"/>
          <w:szCs w:val="32"/>
          <w:lang w:val="en-US"/>
        </w:rPr>
        <w:t>,</w:t>
      </w:r>
      <w:r w:rsidR="00FA0CA9">
        <w:rPr>
          <w:rFonts w:ascii="Angsana New" w:hAnsi="Angsana New"/>
          <w:b/>
          <w:bCs/>
          <w:sz w:val="32"/>
          <w:szCs w:val="32"/>
          <w:lang w:val="en-US"/>
        </w:rPr>
        <w:t xml:space="preserve"> 20</w:t>
      </w:r>
      <w:r w:rsidR="00F7329E">
        <w:rPr>
          <w:rFonts w:ascii="Angsana New" w:hAnsi="Angsana New"/>
          <w:b/>
          <w:bCs/>
          <w:sz w:val="32"/>
          <w:szCs w:val="32"/>
          <w:lang w:val="en-US"/>
        </w:rPr>
        <w:t>2</w:t>
      </w:r>
      <w:r w:rsidR="00791155">
        <w:rPr>
          <w:rFonts w:ascii="Angsana New" w:hAnsi="Angsana New"/>
          <w:b/>
          <w:bCs/>
          <w:sz w:val="32"/>
          <w:szCs w:val="32"/>
          <w:lang w:val="en-US"/>
        </w:rPr>
        <w:t>1</w:t>
      </w:r>
    </w:p>
    <w:p w14:paraId="70387AF4" w14:textId="77777777" w:rsidR="00FF06B5" w:rsidRPr="00FD4619" w:rsidRDefault="004A558F" w:rsidP="00C76261">
      <w:pPr>
        <w:pStyle w:val="Header"/>
        <w:tabs>
          <w:tab w:val="clear" w:pos="4153"/>
          <w:tab w:val="clear" w:pos="8306"/>
        </w:tabs>
        <w:spacing w:line="240" w:lineRule="auto"/>
        <w:ind w:left="709" w:right="-1123" w:firstLine="425"/>
        <w:rPr>
          <w:rFonts w:ascii="Angsana New" w:hAnsi="Angsana New"/>
          <w:b/>
          <w:bCs/>
          <w:sz w:val="32"/>
          <w:szCs w:val="32"/>
          <w:cs/>
          <w:lang w:val="en-US"/>
        </w:rPr>
        <w:sectPr w:rsidR="00FF06B5" w:rsidRPr="00FD4619" w:rsidSect="00936D26">
          <w:headerReference w:type="default" r:id="rId8"/>
          <w:footerReference w:type="even" r:id="rId9"/>
          <w:pgSz w:w="11906" w:h="16838" w:code="9"/>
          <w:pgMar w:top="3544" w:right="1841" w:bottom="9090" w:left="1728" w:header="706" w:footer="706" w:gutter="0"/>
          <w:pgNumType w:start="0"/>
          <w:cols w:space="720"/>
        </w:sectPr>
      </w:pPr>
      <w:r w:rsidRPr="00FD4619">
        <w:rPr>
          <w:rFonts w:ascii="Angsana New" w:hAnsi="Angsana New"/>
          <w:b/>
          <w:bCs/>
          <w:sz w:val="32"/>
          <w:szCs w:val="32"/>
          <w:lang w:val="en-US"/>
        </w:rPr>
        <w:t xml:space="preserve">AND </w:t>
      </w:r>
      <w:r w:rsidR="00807878">
        <w:rPr>
          <w:rFonts w:ascii="Angsana New" w:hAnsi="Angsana New"/>
          <w:b/>
          <w:bCs/>
          <w:sz w:val="32"/>
          <w:szCs w:val="32"/>
          <w:lang w:val="en-US"/>
        </w:rPr>
        <w:t xml:space="preserve">INDEPENDENT </w:t>
      </w:r>
      <w:r w:rsidRPr="00FD4619">
        <w:rPr>
          <w:rFonts w:ascii="Angsana New" w:hAnsi="Angsana New"/>
          <w:b/>
          <w:bCs/>
          <w:sz w:val="32"/>
          <w:szCs w:val="32"/>
          <w:lang w:val="en-US"/>
        </w:rPr>
        <w:t>AUDITOR’S REPORT</w:t>
      </w:r>
    </w:p>
    <w:p w14:paraId="41D1D043" w14:textId="77777777" w:rsidR="0098361F" w:rsidRDefault="0098361F" w:rsidP="003A3A66">
      <w:pPr>
        <w:pStyle w:val="ps-000-normal"/>
        <w:spacing w:after="0" w:line="340" w:lineRule="exact"/>
        <w:jc w:val="thaiDistribute"/>
        <w:rPr>
          <w:rStyle w:val="Emphasis"/>
          <w:rFonts w:ascii="Angsana New" w:eastAsia="Cordia New" w:hAnsi="Angsana New" w:cs="Angsana New"/>
          <w:b/>
          <w:bCs/>
          <w:sz w:val="28"/>
          <w:szCs w:val="28"/>
        </w:rPr>
      </w:pPr>
    </w:p>
    <w:p w14:paraId="292F6A4A" w14:textId="77777777" w:rsidR="00B91684" w:rsidRDefault="00B91684" w:rsidP="003A3A66">
      <w:pPr>
        <w:pStyle w:val="ps-000-normal"/>
        <w:spacing w:after="0" w:line="340" w:lineRule="exact"/>
        <w:jc w:val="thaiDistribute"/>
        <w:rPr>
          <w:rStyle w:val="Emphasis"/>
          <w:rFonts w:ascii="Angsana New" w:eastAsia="Cordia New" w:hAnsi="Angsana New" w:cs="Angsana New"/>
          <w:b/>
          <w:bCs/>
          <w:sz w:val="28"/>
          <w:szCs w:val="28"/>
        </w:rPr>
      </w:pPr>
    </w:p>
    <w:p w14:paraId="1B0D6B75" w14:textId="77777777" w:rsidR="0098361F" w:rsidRDefault="0098361F" w:rsidP="003A3A66">
      <w:pPr>
        <w:pStyle w:val="ps-000-normal"/>
        <w:spacing w:after="0" w:line="340" w:lineRule="exact"/>
        <w:jc w:val="thaiDistribute"/>
        <w:rPr>
          <w:rStyle w:val="Emphasis"/>
          <w:rFonts w:ascii="Angsana New" w:eastAsia="Cordia New" w:hAnsi="Angsana New" w:cs="Angsana New"/>
          <w:b/>
          <w:bCs/>
          <w:sz w:val="28"/>
          <w:szCs w:val="28"/>
        </w:rPr>
      </w:pPr>
    </w:p>
    <w:p w14:paraId="6CE0216C" w14:textId="77777777" w:rsidR="0098361F" w:rsidRDefault="0098361F" w:rsidP="003A3A66">
      <w:pPr>
        <w:pStyle w:val="ps-000-normal"/>
        <w:spacing w:after="0" w:line="340" w:lineRule="exact"/>
        <w:jc w:val="thaiDistribute"/>
        <w:rPr>
          <w:rStyle w:val="Emphasis"/>
          <w:rFonts w:ascii="Angsana New" w:eastAsia="Cordia New" w:hAnsi="Angsana New" w:cs="Angsana New"/>
          <w:b/>
          <w:bCs/>
          <w:sz w:val="28"/>
          <w:szCs w:val="28"/>
        </w:rPr>
      </w:pPr>
    </w:p>
    <w:p w14:paraId="6D6F15BB" w14:textId="77777777" w:rsidR="0057429B" w:rsidRDefault="0057429B" w:rsidP="003A3A66">
      <w:pPr>
        <w:pStyle w:val="ps-000-normal"/>
        <w:spacing w:after="0" w:line="340" w:lineRule="exact"/>
        <w:jc w:val="thaiDistribute"/>
        <w:rPr>
          <w:rStyle w:val="Emphasis"/>
          <w:rFonts w:ascii="Angsana New" w:eastAsia="Cordia New" w:hAnsi="Angsana New" w:cs="Angsana New"/>
          <w:b/>
          <w:bCs/>
          <w:sz w:val="28"/>
          <w:szCs w:val="28"/>
        </w:rPr>
      </w:pPr>
    </w:p>
    <w:p w14:paraId="59A19D8B" w14:textId="77777777" w:rsidR="003A3A66" w:rsidRPr="00FD4619" w:rsidRDefault="003A3A66" w:rsidP="009C4729">
      <w:pPr>
        <w:pStyle w:val="ps-000-normal"/>
        <w:spacing w:after="0" w:line="340" w:lineRule="exact"/>
        <w:ind w:left="-284" w:right="413" w:firstLine="284"/>
        <w:jc w:val="thaiDistribute"/>
        <w:rPr>
          <w:rStyle w:val="Emphasis"/>
          <w:rFonts w:ascii="Angsana New" w:eastAsia="Cordia New" w:hAnsi="Angsana New" w:cs="Angsana New"/>
          <w:b/>
          <w:bCs/>
          <w:sz w:val="28"/>
          <w:szCs w:val="28"/>
        </w:rPr>
      </w:pPr>
      <w:r w:rsidRPr="00FD4619">
        <w:rPr>
          <w:rStyle w:val="Emphasis"/>
          <w:rFonts w:ascii="Angsana New" w:eastAsia="Cordia New" w:hAnsi="Angsana New" w:cs="Angsana New"/>
          <w:b/>
          <w:bCs/>
          <w:sz w:val="28"/>
          <w:szCs w:val="28"/>
        </w:rPr>
        <w:t>Independent Auditor's Report</w:t>
      </w:r>
    </w:p>
    <w:p w14:paraId="2825CC04" w14:textId="77777777" w:rsidR="00D5576E" w:rsidRPr="00FD4619" w:rsidRDefault="00D5576E" w:rsidP="009C4729">
      <w:pPr>
        <w:suppressAutoHyphens/>
        <w:spacing w:before="240"/>
        <w:ind w:right="413"/>
        <w:jc w:val="thaiDistribute"/>
        <w:rPr>
          <w:rStyle w:val="Emphasis"/>
          <w:rFonts w:ascii="Angsana New" w:hAnsi="Angsana New"/>
          <w:b/>
          <w:bCs/>
          <w:sz w:val="28"/>
          <w:szCs w:val="28"/>
        </w:rPr>
      </w:pPr>
      <w:r w:rsidRPr="00FD4619">
        <w:rPr>
          <w:rStyle w:val="Emphasis"/>
          <w:rFonts w:ascii="Angsana New" w:hAnsi="Angsana New"/>
          <w:b/>
          <w:bCs/>
          <w:sz w:val="28"/>
          <w:szCs w:val="28"/>
        </w:rPr>
        <w:t xml:space="preserve">To </w:t>
      </w:r>
      <w:r w:rsidR="00F7329E" w:rsidRPr="00FD4619">
        <w:rPr>
          <w:rStyle w:val="Emphasis"/>
          <w:rFonts w:ascii="Angsana New" w:hAnsi="Angsana New"/>
          <w:b/>
          <w:bCs/>
          <w:sz w:val="28"/>
          <w:szCs w:val="28"/>
        </w:rPr>
        <w:t>the</w:t>
      </w:r>
      <w:r w:rsidRPr="00FD4619">
        <w:rPr>
          <w:rStyle w:val="Emphasis"/>
          <w:rFonts w:ascii="Angsana New" w:hAnsi="Angsana New"/>
          <w:b/>
          <w:bCs/>
          <w:sz w:val="28"/>
          <w:szCs w:val="28"/>
        </w:rPr>
        <w:t xml:space="preserve"> </w:t>
      </w:r>
      <w:r w:rsidR="00B856E2">
        <w:rPr>
          <w:rStyle w:val="Emphasis"/>
          <w:rFonts w:ascii="Angsana New" w:hAnsi="Angsana New"/>
          <w:b/>
          <w:bCs/>
          <w:sz w:val="28"/>
          <w:szCs w:val="28"/>
        </w:rPr>
        <w:t xml:space="preserve">Shareholders </w:t>
      </w:r>
      <w:r w:rsidRPr="00FD4619">
        <w:rPr>
          <w:rStyle w:val="Emphasis"/>
          <w:rFonts w:ascii="Angsana New" w:hAnsi="Angsana New"/>
          <w:b/>
          <w:bCs/>
          <w:sz w:val="28"/>
          <w:szCs w:val="28"/>
        </w:rPr>
        <w:t xml:space="preserve">of </w:t>
      </w:r>
      <w:proofErr w:type="spellStart"/>
      <w:r w:rsidRPr="00FD4619">
        <w:rPr>
          <w:rStyle w:val="Emphasis"/>
          <w:rFonts w:ascii="Angsana New" w:hAnsi="Angsana New"/>
          <w:b/>
          <w:bCs/>
          <w:sz w:val="28"/>
          <w:szCs w:val="28"/>
        </w:rPr>
        <w:t>Applicad</w:t>
      </w:r>
      <w:proofErr w:type="spellEnd"/>
      <w:r w:rsidRPr="00FD4619">
        <w:rPr>
          <w:rStyle w:val="Emphasis"/>
          <w:rFonts w:ascii="Angsana New" w:hAnsi="Angsana New"/>
          <w:b/>
          <w:bCs/>
          <w:sz w:val="28"/>
          <w:szCs w:val="28"/>
        </w:rPr>
        <w:t xml:space="preserve"> </w:t>
      </w:r>
      <w:r w:rsidR="00C76261" w:rsidRPr="00FD4619">
        <w:rPr>
          <w:rStyle w:val="Emphasis"/>
          <w:rFonts w:ascii="Angsana New" w:hAnsi="Angsana New"/>
          <w:b/>
          <w:bCs/>
          <w:sz w:val="28"/>
          <w:szCs w:val="28"/>
        </w:rPr>
        <w:t xml:space="preserve">Public </w:t>
      </w:r>
      <w:r w:rsidRPr="00FD4619">
        <w:rPr>
          <w:rStyle w:val="Emphasis"/>
          <w:rFonts w:ascii="Angsana New" w:hAnsi="Angsana New"/>
          <w:b/>
          <w:bCs/>
          <w:sz w:val="28"/>
          <w:szCs w:val="28"/>
        </w:rPr>
        <w:t>Company Limited</w:t>
      </w:r>
    </w:p>
    <w:p w14:paraId="4D108C38" w14:textId="77777777" w:rsidR="003A3A66" w:rsidRPr="00FD4619" w:rsidRDefault="003A3A66" w:rsidP="009C4729">
      <w:pPr>
        <w:tabs>
          <w:tab w:val="left" w:pos="1440"/>
        </w:tabs>
        <w:spacing w:before="240" w:line="320" w:lineRule="exact"/>
        <w:ind w:right="413"/>
        <w:jc w:val="thaiDistribute"/>
        <w:rPr>
          <w:rFonts w:ascii="Angsana New" w:eastAsia="Times New Roman" w:hAnsi="Angsana New"/>
          <w:b/>
          <w:bCs/>
          <w:sz w:val="28"/>
          <w:szCs w:val="28"/>
          <w:cs/>
        </w:rPr>
      </w:pPr>
      <w:r w:rsidRPr="00FD4619">
        <w:rPr>
          <w:rFonts w:ascii="Angsana New" w:eastAsia="Times New Roman" w:hAnsi="Angsana New"/>
          <w:b/>
          <w:bCs/>
          <w:sz w:val="28"/>
          <w:szCs w:val="28"/>
        </w:rPr>
        <w:t>Opinion</w:t>
      </w:r>
    </w:p>
    <w:p w14:paraId="0EE02739" w14:textId="58EA9FE2" w:rsidR="003A3A66" w:rsidRPr="00141366" w:rsidRDefault="003A3A66" w:rsidP="0057429B">
      <w:pPr>
        <w:pStyle w:val="BodyText"/>
        <w:spacing w:before="120" w:line="340" w:lineRule="exact"/>
        <w:ind w:right="-18"/>
        <w:rPr>
          <w:rStyle w:val="Emphasis"/>
          <w:rFonts w:ascii="Angsana New" w:hAnsi="Angsana New"/>
          <w:sz w:val="28"/>
          <w:szCs w:val="28"/>
        </w:rPr>
      </w:pPr>
      <w:r w:rsidRPr="00141366">
        <w:rPr>
          <w:rStyle w:val="Emphasis"/>
          <w:rFonts w:ascii="Angsana New" w:hAnsi="Angsana New"/>
          <w:sz w:val="28"/>
          <w:szCs w:val="28"/>
        </w:rPr>
        <w:t xml:space="preserve">I have audited the financial statements of </w:t>
      </w:r>
      <w:proofErr w:type="spellStart"/>
      <w:r w:rsidR="00D5576E" w:rsidRPr="00141366">
        <w:rPr>
          <w:rStyle w:val="Emphasis"/>
          <w:rFonts w:ascii="Angsana New" w:hAnsi="Angsana New"/>
          <w:sz w:val="28"/>
          <w:szCs w:val="28"/>
        </w:rPr>
        <w:t>Applicad</w:t>
      </w:r>
      <w:proofErr w:type="spellEnd"/>
      <w:r w:rsidR="00E163A0" w:rsidRPr="00141366">
        <w:rPr>
          <w:rStyle w:val="Emphasis"/>
          <w:rFonts w:ascii="Angsana New" w:hAnsi="Angsana New"/>
          <w:sz w:val="28"/>
          <w:szCs w:val="28"/>
        </w:rPr>
        <w:t xml:space="preserve"> Public </w:t>
      </w:r>
      <w:r w:rsidRPr="00141366">
        <w:rPr>
          <w:rStyle w:val="Emphasis"/>
          <w:rFonts w:ascii="Angsana New" w:hAnsi="Angsana New"/>
          <w:sz w:val="28"/>
          <w:szCs w:val="28"/>
        </w:rPr>
        <w:t>Company Limited and its subsidiaries</w:t>
      </w:r>
      <w:r w:rsidR="00884327" w:rsidRPr="00141366">
        <w:rPr>
          <w:rStyle w:val="Emphasis"/>
          <w:rFonts w:ascii="Angsana New" w:hAnsi="Angsana New"/>
          <w:sz w:val="28"/>
          <w:szCs w:val="28"/>
        </w:rPr>
        <w:t xml:space="preserve"> </w:t>
      </w:r>
      <w:r w:rsidRPr="00141366">
        <w:rPr>
          <w:rStyle w:val="Emphasis"/>
          <w:rFonts w:ascii="Angsana New" w:hAnsi="Angsana New"/>
          <w:sz w:val="28"/>
          <w:szCs w:val="28"/>
        </w:rPr>
        <w:t xml:space="preserve">which comprise the consolidated and separate statements of financial position and as at </w:t>
      </w:r>
      <w:r w:rsidR="0070614F" w:rsidRPr="00141366">
        <w:rPr>
          <w:rStyle w:val="Emphasis"/>
          <w:rFonts w:ascii="Angsana New" w:hAnsi="Angsana New"/>
          <w:sz w:val="28"/>
          <w:szCs w:val="28"/>
        </w:rPr>
        <w:t xml:space="preserve">December </w:t>
      </w:r>
      <w:r w:rsidRPr="00141366">
        <w:rPr>
          <w:rStyle w:val="Emphasis"/>
          <w:rFonts w:ascii="Angsana New" w:hAnsi="Angsana New"/>
          <w:sz w:val="28"/>
          <w:szCs w:val="28"/>
        </w:rPr>
        <w:t>31</w:t>
      </w:r>
      <w:r w:rsidR="0070614F" w:rsidRPr="00141366">
        <w:rPr>
          <w:rStyle w:val="Emphasis"/>
          <w:rFonts w:ascii="Angsana New" w:hAnsi="Angsana New"/>
          <w:sz w:val="28"/>
          <w:szCs w:val="28"/>
        </w:rPr>
        <w:t>,</w:t>
      </w:r>
      <w:r w:rsidR="00FA0CA9" w:rsidRPr="00141366">
        <w:rPr>
          <w:rStyle w:val="Emphasis"/>
          <w:rFonts w:ascii="Angsana New" w:hAnsi="Angsana New"/>
          <w:sz w:val="28"/>
          <w:szCs w:val="28"/>
        </w:rPr>
        <w:t xml:space="preserve"> 20</w:t>
      </w:r>
      <w:r w:rsidR="00F7329E" w:rsidRPr="00141366">
        <w:rPr>
          <w:rStyle w:val="Emphasis"/>
          <w:rFonts w:ascii="Angsana New" w:hAnsi="Angsana New"/>
          <w:sz w:val="28"/>
          <w:szCs w:val="28"/>
        </w:rPr>
        <w:t>2</w:t>
      </w:r>
      <w:r w:rsidR="00791155">
        <w:rPr>
          <w:rStyle w:val="Emphasis"/>
          <w:rFonts w:ascii="Angsana New" w:hAnsi="Angsana New"/>
          <w:sz w:val="28"/>
          <w:szCs w:val="28"/>
        </w:rPr>
        <w:t>1</w:t>
      </w:r>
      <w:r w:rsidRPr="00141366">
        <w:rPr>
          <w:rStyle w:val="Emphasis"/>
          <w:rFonts w:ascii="Angsana New" w:hAnsi="Angsana New"/>
          <w:sz w:val="28"/>
          <w:szCs w:val="28"/>
        </w:rPr>
        <w:t xml:space="preserve"> and the consolidated and separate statements of comprehensive income, changes in shareholders’ equity and cash flows for the year then ended, and notes to the consolidated financial statements, including a summary of significant accounting policies.</w:t>
      </w:r>
    </w:p>
    <w:p w14:paraId="484D783E" w14:textId="3CCBCCBD" w:rsidR="001837D1" w:rsidRPr="00141366" w:rsidRDefault="003A3A66" w:rsidP="0057429B">
      <w:pPr>
        <w:pStyle w:val="BodyText"/>
        <w:spacing w:before="120" w:line="340" w:lineRule="exact"/>
        <w:ind w:right="-18"/>
        <w:rPr>
          <w:rStyle w:val="Emphasis"/>
          <w:rFonts w:ascii="Angsana New" w:hAnsi="Angsana New"/>
          <w:sz w:val="28"/>
          <w:szCs w:val="28"/>
        </w:rPr>
      </w:pPr>
      <w:r w:rsidRPr="00141366">
        <w:rPr>
          <w:rStyle w:val="Emphasis"/>
          <w:rFonts w:ascii="Angsana New" w:hAnsi="Angsana New"/>
          <w:sz w:val="28"/>
          <w:szCs w:val="28"/>
        </w:rPr>
        <w:t xml:space="preserve">In my opinion, the consolidated and separate financial statements referred to above present fairly, in all material respects, the financial position of </w:t>
      </w:r>
      <w:proofErr w:type="spellStart"/>
      <w:r w:rsidR="0099232B" w:rsidRPr="00141366">
        <w:rPr>
          <w:rStyle w:val="Emphasis"/>
          <w:rFonts w:ascii="Angsana New" w:hAnsi="Angsana New"/>
          <w:sz w:val="28"/>
          <w:szCs w:val="28"/>
        </w:rPr>
        <w:t>Applicad</w:t>
      </w:r>
      <w:proofErr w:type="spellEnd"/>
      <w:r w:rsidRPr="00141366">
        <w:rPr>
          <w:rStyle w:val="Emphasis"/>
          <w:rFonts w:ascii="Angsana New" w:hAnsi="Angsana New"/>
          <w:sz w:val="28"/>
          <w:szCs w:val="28"/>
        </w:rPr>
        <w:t xml:space="preserve"> </w:t>
      </w:r>
      <w:r w:rsidR="00E163A0" w:rsidRPr="00141366">
        <w:rPr>
          <w:rStyle w:val="Emphasis"/>
          <w:rFonts w:ascii="Angsana New" w:hAnsi="Angsana New"/>
          <w:sz w:val="28"/>
          <w:szCs w:val="28"/>
        </w:rPr>
        <w:t xml:space="preserve">Public </w:t>
      </w:r>
      <w:r w:rsidRPr="00141366">
        <w:rPr>
          <w:rStyle w:val="Emphasis"/>
          <w:rFonts w:ascii="Angsana New" w:hAnsi="Angsana New"/>
          <w:sz w:val="28"/>
          <w:szCs w:val="28"/>
        </w:rPr>
        <w:t>Compa</w:t>
      </w:r>
      <w:r w:rsidR="0070614F" w:rsidRPr="00141366">
        <w:rPr>
          <w:rStyle w:val="Emphasis"/>
          <w:rFonts w:ascii="Angsana New" w:hAnsi="Angsana New"/>
          <w:sz w:val="28"/>
          <w:szCs w:val="28"/>
        </w:rPr>
        <w:t xml:space="preserve">ny Limited and its subsidiaries as </w:t>
      </w:r>
      <w:r w:rsidR="0099232B" w:rsidRPr="00141366">
        <w:rPr>
          <w:rStyle w:val="Emphasis"/>
          <w:rFonts w:ascii="Angsana New" w:hAnsi="Angsana New"/>
          <w:sz w:val="28"/>
          <w:szCs w:val="28"/>
        </w:rPr>
        <w:t>at December</w:t>
      </w:r>
      <w:r w:rsidR="0070614F" w:rsidRPr="00141366">
        <w:rPr>
          <w:rStyle w:val="Emphasis"/>
          <w:rFonts w:ascii="Angsana New" w:hAnsi="Angsana New"/>
          <w:sz w:val="28"/>
          <w:szCs w:val="28"/>
        </w:rPr>
        <w:t xml:space="preserve"> 31, </w:t>
      </w:r>
      <w:r w:rsidR="00FA0CA9" w:rsidRPr="00141366">
        <w:rPr>
          <w:rStyle w:val="Emphasis"/>
          <w:rFonts w:ascii="Angsana New" w:hAnsi="Angsana New"/>
          <w:sz w:val="28"/>
          <w:szCs w:val="28"/>
        </w:rPr>
        <w:t>20</w:t>
      </w:r>
      <w:r w:rsidR="00F7329E" w:rsidRPr="00141366">
        <w:rPr>
          <w:rStyle w:val="Emphasis"/>
          <w:rFonts w:ascii="Angsana New" w:hAnsi="Angsana New"/>
          <w:sz w:val="28"/>
          <w:szCs w:val="28"/>
        </w:rPr>
        <w:t>2</w:t>
      </w:r>
      <w:r w:rsidR="00791155">
        <w:rPr>
          <w:rStyle w:val="Emphasis"/>
          <w:rFonts w:ascii="Angsana New" w:hAnsi="Angsana New"/>
          <w:sz w:val="28"/>
          <w:szCs w:val="28"/>
        </w:rPr>
        <w:t>1</w:t>
      </w:r>
      <w:r w:rsidRPr="00141366">
        <w:rPr>
          <w:rStyle w:val="Emphasis"/>
          <w:rFonts w:ascii="Angsana New" w:hAnsi="Angsana New"/>
          <w:sz w:val="28"/>
          <w:szCs w:val="28"/>
        </w:rPr>
        <w:t xml:space="preserve"> their financial performance and cash flows for the year then ended in accordance with Thai Financial Reporting Standards.</w:t>
      </w:r>
    </w:p>
    <w:p w14:paraId="5F0AC7C0" w14:textId="77777777" w:rsidR="003A3A66" w:rsidRPr="00FD4619" w:rsidRDefault="003A3A66" w:rsidP="009C4729">
      <w:pPr>
        <w:tabs>
          <w:tab w:val="left" w:pos="1440"/>
        </w:tabs>
        <w:spacing w:before="240" w:line="320" w:lineRule="exact"/>
        <w:ind w:right="413"/>
        <w:jc w:val="thaiDistribute"/>
        <w:rPr>
          <w:rFonts w:ascii="Angsana New" w:eastAsia="Times New Roman" w:hAnsi="Angsana New"/>
          <w:b/>
          <w:bCs/>
          <w:sz w:val="28"/>
          <w:szCs w:val="28"/>
          <w:cs/>
        </w:rPr>
      </w:pPr>
      <w:r w:rsidRPr="00FD4619">
        <w:rPr>
          <w:rFonts w:ascii="Angsana New" w:eastAsia="Times New Roman" w:hAnsi="Angsana New"/>
          <w:b/>
          <w:bCs/>
          <w:sz w:val="28"/>
          <w:szCs w:val="28"/>
        </w:rPr>
        <w:t>Basis for Opinion</w:t>
      </w:r>
    </w:p>
    <w:p w14:paraId="3B9DF9CD" w14:textId="7F155DB5" w:rsidR="003A3A66" w:rsidRPr="00141366" w:rsidRDefault="003A3A66" w:rsidP="0057429B">
      <w:pPr>
        <w:pStyle w:val="BodyText"/>
        <w:spacing w:before="120" w:line="340" w:lineRule="exact"/>
        <w:ind w:right="-18"/>
        <w:rPr>
          <w:rStyle w:val="Emphasis"/>
          <w:rFonts w:ascii="Angsana New" w:hAnsi="Angsana New"/>
          <w:sz w:val="28"/>
          <w:szCs w:val="28"/>
        </w:rPr>
      </w:pPr>
      <w:r w:rsidRPr="00141366">
        <w:rPr>
          <w:rStyle w:val="Emphasis"/>
          <w:rFonts w:ascii="Angsana New" w:hAnsi="Angsana New"/>
          <w:sz w:val="28"/>
          <w:szCs w:val="28"/>
        </w:rPr>
        <w:t xml:space="preserve">I </w:t>
      </w:r>
      <w:r w:rsidR="00D12246" w:rsidRPr="00141366">
        <w:rPr>
          <w:rStyle w:val="Emphasis"/>
          <w:rFonts w:ascii="Angsana New" w:hAnsi="Angsana New"/>
          <w:sz w:val="28"/>
          <w:szCs w:val="28"/>
        </w:rPr>
        <w:t xml:space="preserve">have </w:t>
      </w:r>
      <w:r w:rsidRPr="00141366">
        <w:rPr>
          <w:rStyle w:val="Emphasis"/>
          <w:rFonts w:ascii="Angsana New" w:hAnsi="Angsana New"/>
          <w:sz w:val="28"/>
          <w:szCs w:val="28"/>
        </w:rPr>
        <w:t>conducted my audit in accordance with Thai Standards on Auditing. My responsibilities under those standards are further described in the Auditor’s Responsibilities for the Audit of the Consolidated Financial Statements section of my report. I am independent of th</w:t>
      </w:r>
      <w:r w:rsidR="00884327" w:rsidRPr="00141366">
        <w:rPr>
          <w:rStyle w:val="Emphasis"/>
          <w:rFonts w:ascii="Angsana New" w:hAnsi="Angsana New"/>
          <w:sz w:val="28"/>
          <w:szCs w:val="28"/>
        </w:rPr>
        <w:t>e Group</w:t>
      </w:r>
      <w:r w:rsidR="005C1BDC" w:rsidRPr="00141366">
        <w:rPr>
          <w:rStyle w:val="Emphasis"/>
          <w:rFonts w:ascii="Angsana New" w:hAnsi="Angsana New"/>
          <w:sz w:val="28"/>
          <w:szCs w:val="28"/>
        </w:rPr>
        <w:t xml:space="preserve"> </w:t>
      </w:r>
      <w:r w:rsidRPr="00141366">
        <w:rPr>
          <w:rStyle w:val="Emphasis"/>
          <w:rFonts w:ascii="Angsana New" w:hAnsi="Angsana New"/>
          <w:sz w:val="28"/>
          <w:szCs w:val="28"/>
        </w:rPr>
        <w:t>in accordance with the Code of Ethics for Professional Accountants as issued by the Federation of Accounting Professions under the Royal Patronage of His Majesty the King as relevant to my audit of the consolidated financial statements, and I have fulfilled my other ethical responsibilities in accordance with the Code.</w:t>
      </w:r>
      <w:r w:rsidR="0057429B" w:rsidRPr="00141366">
        <w:rPr>
          <w:rStyle w:val="Emphasis"/>
          <w:rFonts w:ascii="Angsana New" w:hAnsi="Angsana New"/>
          <w:sz w:val="28"/>
          <w:szCs w:val="28"/>
        </w:rPr>
        <w:t xml:space="preserve"> </w:t>
      </w:r>
      <w:r w:rsidRPr="00141366">
        <w:rPr>
          <w:rStyle w:val="Emphasis"/>
          <w:rFonts w:ascii="Angsana New" w:hAnsi="Angsana New"/>
          <w:sz w:val="28"/>
          <w:szCs w:val="28"/>
        </w:rPr>
        <w:t>I believe that the audit evidence I have obtained is sufficient and appropriate to provide a basis for my opinion.</w:t>
      </w:r>
    </w:p>
    <w:p w14:paraId="3684FA46" w14:textId="77777777" w:rsidR="00424A40" w:rsidRPr="002E281A" w:rsidRDefault="00FD4619" w:rsidP="009C4729">
      <w:pPr>
        <w:tabs>
          <w:tab w:val="left" w:pos="1440"/>
        </w:tabs>
        <w:spacing w:before="240" w:line="320" w:lineRule="exact"/>
        <w:ind w:right="413"/>
        <w:jc w:val="thaiDistribute"/>
        <w:rPr>
          <w:rFonts w:ascii="Angsana New" w:eastAsia="Times New Roman" w:hAnsi="Angsana New"/>
          <w:b/>
          <w:bCs/>
          <w:sz w:val="28"/>
          <w:szCs w:val="28"/>
          <w:lang w:val="en-US"/>
        </w:rPr>
      </w:pPr>
      <w:r w:rsidRPr="00B856E2">
        <w:rPr>
          <w:rFonts w:ascii="Angsana New" w:eastAsia="Times New Roman" w:hAnsi="Angsana New"/>
          <w:b/>
          <w:bCs/>
          <w:sz w:val="28"/>
          <w:szCs w:val="28"/>
        </w:rPr>
        <w:t>Key Audit Matters</w:t>
      </w:r>
    </w:p>
    <w:p w14:paraId="2682303D" w14:textId="77777777" w:rsidR="00FD4619" w:rsidRDefault="00FD4619" w:rsidP="0057429B">
      <w:pPr>
        <w:tabs>
          <w:tab w:val="left" w:pos="1440"/>
        </w:tabs>
        <w:spacing w:before="120"/>
        <w:ind w:right="-18"/>
        <w:jc w:val="thaiDistribute"/>
        <w:rPr>
          <w:rFonts w:ascii="Angsana New" w:hAnsi="Angsana New"/>
          <w:snapToGrid w:val="0"/>
          <w:sz w:val="28"/>
          <w:szCs w:val="28"/>
          <w:lang w:val="en-US" w:eastAsia="th-TH"/>
        </w:rPr>
      </w:pPr>
      <w:r w:rsidRPr="00B856E2">
        <w:rPr>
          <w:rFonts w:ascii="Angsana New" w:hAnsi="Angsana New"/>
          <w:snapToGrid w:val="0"/>
          <w:sz w:val="28"/>
          <w:szCs w:val="28"/>
          <w:lang w:val="en-US" w:eastAsia="th-TH"/>
        </w:rPr>
        <w:t xml:space="preserve">Key audit matters are those matters that, in my professional judgment, were of most significance in my audit of the consolidated financial statements of the current period. These matters were addressed in the context of my audit of the consolidated financial statements as a whole, and in forming my opinion thereon, and I do not provide a separate opinion on these matters. </w:t>
      </w:r>
    </w:p>
    <w:p w14:paraId="6B8161B5" w14:textId="77777777" w:rsidR="002E281A" w:rsidRDefault="002E281A" w:rsidP="009C4729">
      <w:pPr>
        <w:tabs>
          <w:tab w:val="left" w:pos="1440"/>
        </w:tabs>
        <w:spacing w:before="120"/>
        <w:ind w:right="413"/>
        <w:jc w:val="thaiDistribute"/>
        <w:rPr>
          <w:rFonts w:ascii="Angsana New" w:hAnsi="Angsana New"/>
          <w:snapToGrid w:val="0"/>
          <w:sz w:val="28"/>
          <w:szCs w:val="28"/>
          <w:lang w:val="en-US" w:eastAsia="th-TH"/>
        </w:rPr>
      </w:pPr>
    </w:p>
    <w:p w14:paraId="5D8E5CE1" w14:textId="77777777" w:rsidR="002E281A" w:rsidRDefault="002E281A" w:rsidP="009C4729">
      <w:pPr>
        <w:tabs>
          <w:tab w:val="left" w:pos="1440"/>
        </w:tabs>
        <w:spacing w:before="120"/>
        <w:ind w:right="413"/>
        <w:jc w:val="thaiDistribute"/>
        <w:rPr>
          <w:rFonts w:ascii="Angsana New" w:hAnsi="Angsana New"/>
          <w:snapToGrid w:val="0"/>
          <w:sz w:val="28"/>
          <w:szCs w:val="28"/>
          <w:lang w:val="en-US" w:eastAsia="th-TH"/>
        </w:rPr>
      </w:pPr>
    </w:p>
    <w:p w14:paraId="398E14F5" w14:textId="77777777" w:rsidR="002E281A" w:rsidRDefault="002E281A" w:rsidP="009C4729">
      <w:pPr>
        <w:tabs>
          <w:tab w:val="left" w:pos="1440"/>
        </w:tabs>
        <w:spacing w:before="120"/>
        <w:ind w:right="413"/>
        <w:jc w:val="thaiDistribute"/>
        <w:rPr>
          <w:rFonts w:ascii="Angsana New" w:hAnsi="Angsana New"/>
          <w:snapToGrid w:val="0"/>
          <w:sz w:val="28"/>
          <w:szCs w:val="28"/>
          <w:lang w:val="en-US" w:eastAsia="th-TH"/>
        </w:rPr>
      </w:pPr>
    </w:p>
    <w:p w14:paraId="1AC6C017" w14:textId="77777777" w:rsidR="00B91684" w:rsidRDefault="00B91684" w:rsidP="009C4729">
      <w:pPr>
        <w:tabs>
          <w:tab w:val="left" w:pos="1440"/>
        </w:tabs>
        <w:spacing w:before="120"/>
        <w:ind w:right="413"/>
        <w:jc w:val="thaiDistribute"/>
        <w:rPr>
          <w:rFonts w:ascii="Angsana New" w:hAnsi="Angsana New"/>
          <w:snapToGrid w:val="0"/>
          <w:sz w:val="28"/>
          <w:szCs w:val="28"/>
          <w:lang w:val="en-US" w:eastAsia="th-TH"/>
        </w:rPr>
      </w:pPr>
    </w:p>
    <w:p w14:paraId="55C3F7F6" w14:textId="77777777" w:rsidR="0057429B" w:rsidRDefault="0057429B" w:rsidP="009C4729">
      <w:pPr>
        <w:tabs>
          <w:tab w:val="left" w:pos="1440"/>
        </w:tabs>
        <w:spacing w:before="120"/>
        <w:ind w:right="413"/>
        <w:jc w:val="thaiDistribute"/>
        <w:rPr>
          <w:rFonts w:ascii="Angsana New" w:hAnsi="Angsana New"/>
          <w:snapToGrid w:val="0"/>
          <w:sz w:val="28"/>
          <w:szCs w:val="28"/>
          <w:lang w:val="en-US" w:eastAsia="th-TH"/>
        </w:rPr>
      </w:pPr>
    </w:p>
    <w:p w14:paraId="5A0C8EC1" w14:textId="77777777" w:rsidR="0057429B" w:rsidRPr="00FC1690" w:rsidRDefault="002E281A" w:rsidP="0057429B">
      <w:pPr>
        <w:pStyle w:val="Default"/>
        <w:spacing w:line="320" w:lineRule="exact"/>
        <w:jc w:val="right"/>
        <w:rPr>
          <w:rFonts w:ascii="Angsana New" w:eastAsia="Times New Roman" w:hAnsi="Angsana New" w:cs="Angsana New"/>
          <w:spacing w:val="-2"/>
          <w:sz w:val="28"/>
          <w:szCs w:val="28"/>
        </w:rPr>
      </w:pPr>
      <w:r w:rsidRPr="00FC1690">
        <w:rPr>
          <w:rFonts w:ascii="Angsana New" w:eastAsia="Times New Roman" w:hAnsi="Angsana New" w:cs="Angsana New" w:hint="cs"/>
          <w:spacing w:val="-2"/>
          <w:sz w:val="28"/>
          <w:szCs w:val="28"/>
          <w:cs/>
        </w:rPr>
        <w:t>*</w:t>
      </w:r>
      <w:r w:rsidRPr="00FC1690">
        <w:rPr>
          <w:rFonts w:ascii="Angsana New" w:eastAsia="Times New Roman" w:hAnsi="Angsana New" w:cs="Angsana New"/>
          <w:spacing w:val="-2"/>
          <w:sz w:val="28"/>
          <w:szCs w:val="28"/>
        </w:rPr>
        <w:t>**/</w:t>
      </w:r>
      <w:r w:rsidRPr="00FC1690">
        <w:rPr>
          <w:rFonts w:ascii="Angsana New" w:eastAsia="Times New Roman" w:hAnsi="Angsana New" w:cs="Angsana New" w:hint="cs"/>
          <w:spacing w:val="-2"/>
          <w:sz w:val="28"/>
          <w:szCs w:val="28"/>
          <w:cs/>
        </w:rPr>
        <w:t>2</w:t>
      </w:r>
    </w:p>
    <w:p w14:paraId="5F395EC2" w14:textId="175D0B66" w:rsidR="007B07AF" w:rsidRPr="007B07AF" w:rsidRDefault="00992FEB" w:rsidP="007B07AF">
      <w:pPr>
        <w:autoSpaceDE w:val="0"/>
        <w:autoSpaceDN w:val="0"/>
        <w:adjustRightInd w:val="0"/>
        <w:spacing w:before="120"/>
        <w:ind w:right="27"/>
        <w:jc w:val="center"/>
        <w:rPr>
          <w:rFonts w:ascii="Angsana New" w:hAnsi="Angsana New"/>
          <w:spacing w:val="-2"/>
          <w:sz w:val="28"/>
          <w:szCs w:val="28"/>
          <w:lang w:val="en-US"/>
        </w:rPr>
      </w:pPr>
      <w:r w:rsidRPr="0057429B">
        <w:rPr>
          <w:rFonts w:ascii="Angsana New" w:hAnsi="Angsana New"/>
          <w:spacing w:val="-2"/>
          <w:sz w:val="28"/>
          <w:szCs w:val="28"/>
        </w:rPr>
        <w:lastRenderedPageBreak/>
        <w:t xml:space="preserve">- </w:t>
      </w:r>
      <w:r w:rsidRPr="0057429B">
        <w:rPr>
          <w:rFonts w:ascii="Angsana New" w:hAnsi="Angsana New" w:hint="cs"/>
          <w:spacing w:val="-2"/>
          <w:sz w:val="28"/>
          <w:szCs w:val="28"/>
          <w:cs/>
        </w:rPr>
        <w:t>2</w:t>
      </w:r>
      <w:r w:rsidRPr="0057429B">
        <w:rPr>
          <w:rFonts w:ascii="Angsana New" w:hAnsi="Angsana New"/>
          <w:spacing w:val="-2"/>
          <w:sz w:val="28"/>
          <w:szCs w:val="28"/>
        </w:rPr>
        <w:t xml:space="preserve"> </w:t>
      </w:r>
      <w:r w:rsidR="007B07AF">
        <w:rPr>
          <w:rFonts w:ascii="Angsana New" w:hAnsi="Angsana New"/>
          <w:spacing w:val="-2"/>
          <w:sz w:val="28"/>
          <w:szCs w:val="28"/>
        </w:rPr>
        <w:t>-</w:t>
      </w:r>
    </w:p>
    <w:p w14:paraId="4C1337BF" w14:textId="77777777" w:rsidR="007B07AF" w:rsidRPr="00DC799F" w:rsidRDefault="007B07AF" w:rsidP="007B07AF">
      <w:pPr>
        <w:spacing w:before="240"/>
        <w:ind w:right="-692"/>
        <w:jc w:val="thaiDistribute"/>
        <w:rPr>
          <w:rFonts w:ascii="Angsana New" w:hAnsi="Angsana New"/>
          <w:b/>
          <w:bCs/>
          <w:sz w:val="28"/>
          <w:szCs w:val="28"/>
          <w:u w:val="single"/>
        </w:rPr>
      </w:pPr>
      <w:r w:rsidRPr="00DC799F">
        <w:rPr>
          <w:rFonts w:ascii="Angsana New" w:hAnsi="Angsana New"/>
          <w:b/>
          <w:bCs/>
          <w:sz w:val="28"/>
          <w:szCs w:val="28"/>
          <w:u w:val="single"/>
        </w:rPr>
        <w:t>Intangible assets</w:t>
      </w:r>
    </w:p>
    <w:p w14:paraId="184E8649" w14:textId="77777777" w:rsidR="007B07AF" w:rsidRPr="00DC799F" w:rsidRDefault="007B07AF" w:rsidP="007B07AF">
      <w:pPr>
        <w:spacing w:before="120"/>
        <w:ind w:right="28"/>
        <w:jc w:val="thaiDistribute"/>
        <w:rPr>
          <w:rFonts w:ascii="Angsana New" w:hAnsi="Angsana New"/>
          <w:b/>
          <w:bCs/>
          <w:sz w:val="28"/>
          <w:szCs w:val="28"/>
          <w:u w:val="single"/>
          <w:cs/>
        </w:rPr>
      </w:pPr>
      <w:r w:rsidRPr="00DC799F">
        <w:rPr>
          <w:rFonts w:ascii="Angsana New" w:hAnsi="Angsana New"/>
          <w:b/>
          <w:bCs/>
          <w:sz w:val="28"/>
          <w:szCs w:val="28"/>
          <w:u w:val="single"/>
        </w:rPr>
        <w:t xml:space="preserve">Risk </w:t>
      </w:r>
    </w:p>
    <w:p w14:paraId="17826794" w14:textId="77777777" w:rsidR="007B07AF" w:rsidRPr="00DC799F" w:rsidRDefault="007B07AF" w:rsidP="007B07AF">
      <w:pPr>
        <w:spacing w:before="120"/>
        <w:ind w:right="28"/>
        <w:jc w:val="thaiDistribute"/>
        <w:rPr>
          <w:rFonts w:ascii="Angsana New" w:hAnsi="Angsana New"/>
          <w:sz w:val="28"/>
          <w:szCs w:val="28"/>
        </w:rPr>
      </w:pPr>
      <w:r w:rsidRPr="00DC799F">
        <w:rPr>
          <w:rFonts w:ascii="Angsana New" w:hAnsi="Angsana New"/>
          <w:sz w:val="28"/>
          <w:szCs w:val="28"/>
        </w:rPr>
        <w:t xml:space="preserve">Refer to </w:t>
      </w:r>
      <w:r w:rsidRPr="007B07AF">
        <w:rPr>
          <w:rFonts w:ascii="Angsana New" w:hAnsi="Angsana New"/>
          <w:sz w:val="28"/>
          <w:szCs w:val="28"/>
        </w:rPr>
        <w:t>Note 12, other intangible assets during the year 2021 from the Consolidated and Separate Financial Statements. There is an increase amount of 16.84 million baht and 16.81 million baht respective, which was intangible assets during</w:t>
      </w:r>
      <w:r w:rsidRPr="007B07AF">
        <w:rPr>
          <w:rFonts w:ascii="Angsana New" w:hAnsi="Angsana New"/>
          <w:sz w:val="28"/>
          <w:szCs w:val="28"/>
          <w:lang w:val="en-US"/>
        </w:rPr>
        <w:t xml:space="preserve"> the development as the amount of 15.03 million baht, because the Group has developed platform to connect the product selling and its services, as well as new service in the</w:t>
      </w:r>
      <w:r w:rsidRPr="00DC799F">
        <w:rPr>
          <w:rFonts w:ascii="Angsana New" w:hAnsi="Angsana New"/>
          <w:sz w:val="28"/>
          <w:szCs w:val="28"/>
          <w:lang w:val="en-US"/>
        </w:rPr>
        <w:t xml:space="preserve"> future. Such record of the intangible assets during the development must be taken into the consideration from management to anticipate such development of platform would benefit to the Group and make the Group earn more in the future. The management has estimated the development period and the period that is expected to begin generating revenue for the Group requiring a lot of effort to evaluate the success of such platform and record the costs incurred to acquire the platform as the asset. Therefore, I believe that the record of intangible assets during the development is significant. </w:t>
      </w:r>
    </w:p>
    <w:p w14:paraId="00CC5011" w14:textId="77777777" w:rsidR="007B07AF" w:rsidRPr="00DC799F" w:rsidRDefault="007B07AF" w:rsidP="007B07AF">
      <w:pPr>
        <w:spacing w:before="120" w:after="120"/>
        <w:ind w:right="28"/>
        <w:jc w:val="thaiDistribute"/>
        <w:rPr>
          <w:rFonts w:ascii="Angsana New" w:hAnsi="Angsana New"/>
          <w:b/>
          <w:bCs/>
          <w:sz w:val="28"/>
          <w:szCs w:val="28"/>
          <w:u w:val="single"/>
        </w:rPr>
      </w:pPr>
      <w:r w:rsidRPr="00DC799F">
        <w:rPr>
          <w:rFonts w:ascii="Angsana New" w:hAnsi="Angsana New"/>
          <w:b/>
          <w:bCs/>
          <w:sz w:val="28"/>
          <w:szCs w:val="28"/>
          <w:u w:val="single"/>
        </w:rPr>
        <w:t xml:space="preserve">Risk Response of Auditor </w:t>
      </w:r>
    </w:p>
    <w:p w14:paraId="3928519A" w14:textId="77777777" w:rsidR="007B07AF" w:rsidRPr="00DC799F" w:rsidRDefault="007B07AF" w:rsidP="007B07AF">
      <w:pPr>
        <w:ind w:right="27"/>
        <w:jc w:val="thaiDistribute"/>
        <w:rPr>
          <w:rFonts w:ascii="Angsana New" w:hAnsi="Angsana New"/>
          <w:sz w:val="28"/>
          <w:szCs w:val="28"/>
        </w:rPr>
      </w:pPr>
      <w:r w:rsidRPr="00DC799F">
        <w:rPr>
          <w:rFonts w:ascii="Angsana New" w:hAnsi="Angsana New"/>
          <w:sz w:val="28"/>
          <w:szCs w:val="28"/>
        </w:rPr>
        <w:t>My audit procedures responded to the risk referred to the above are as follows:</w:t>
      </w:r>
    </w:p>
    <w:p w14:paraId="5ACF47FA" w14:textId="77777777" w:rsidR="007B07AF" w:rsidRPr="00DC799F" w:rsidRDefault="007B07AF" w:rsidP="007B07AF">
      <w:pPr>
        <w:pStyle w:val="ListParagraph"/>
        <w:numPr>
          <w:ilvl w:val="0"/>
          <w:numId w:val="13"/>
        </w:numPr>
        <w:ind w:right="27"/>
        <w:jc w:val="thaiDistribute"/>
        <w:rPr>
          <w:rFonts w:ascii="Angsana New" w:hAnsi="Angsana New" w:cs="Angsana New"/>
          <w:sz w:val="28"/>
        </w:rPr>
      </w:pPr>
      <w:r w:rsidRPr="00DC799F">
        <w:rPr>
          <w:rFonts w:ascii="Angsana New" w:hAnsi="Angsana New" w:cs="Angsana New"/>
          <w:sz w:val="28"/>
        </w:rPr>
        <w:t>I have read the minutes of the meeting, reviewed the approval of the platform development in accordance with the policy of the Group.</w:t>
      </w:r>
    </w:p>
    <w:p w14:paraId="5D092E9D" w14:textId="77777777" w:rsidR="007B07AF" w:rsidRPr="00DC799F" w:rsidRDefault="007B07AF" w:rsidP="007B07AF">
      <w:pPr>
        <w:pStyle w:val="ListParagraph"/>
        <w:numPr>
          <w:ilvl w:val="0"/>
          <w:numId w:val="13"/>
        </w:numPr>
        <w:ind w:right="27"/>
        <w:jc w:val="thaiDistribute"/>
        <w:rPr>
          <w:rFonts w:ascii="Angsana New" w:hAnsi="Angsana New" w:cs="Angsana New"/>
          <w:sz w:val="28"/>
        </w:rPr>
      </w:pPr>
      <w:r w:rsidRPr="00DC799F">
        <w:rPr>
          <w:rFonts w:ascii="Angsana New" w:hAnsi="Angsana New" w:cs="Angsana New"/>
          <w:sz w:val="28"/>
        </w:rPr>
        <w:t xml:space="preserve">I have reviewed the platform development plan from the feasibility study of the project, target customers expected by the Group, including the expected period of time for the development.              </w:t>
      </w:r>
    </w:p>
    <w:p w14:paraId="444E3359" w14:textId="77777777" w:rsidR="007B07AF" w:rsidRPr="00DC799F" w:rsidRDefault="007B07AF" w:rsidP="007B07AF">
      <w:pPr>
        <w:pStyle w:val="ListParagraph"/>
        <w:numPr>
          <w:ilvl w:val="0"/>
          <w:numId w:val="13"/>
        </w:numPr>
        <w:ind w:right="27"/>
        <w:jc w:val="thaiDistribute"/>
        <w:rPr>
          <w:rFonts w:ascii="Angsana New" w:hAnsi="Angsana New" w:cs="Angsana New"/>
          <w:sz w:val="28"/>
        </w:rPr>
      </w:pPr>
      <w:r w:rsidRPr="00DC799F">
        <w:rPr>
          <w:rFonts w:ascii="Angsana New" w:hAnsi="Angsana New" w:cs="Angsana New"/>
          <w:sz w:val="28"/>
        </w:rPr>
        <w:t>I have followed up on the minutes of the meeting and reviewed the results of the progress reports of the platform development plan in each meeting period to confirm the success of the project.</w:t>
      </w:r>
    </w:p>
    <w:p w14:paraId="0714AFE8" w14:textId="77777777" w:rsidR="007B07AF" w:rsidRPr="00DC799F" w:rsidRDefault="007B07AF" w:rsidP="007B07AF">
      <w:pPr>
        <w:pStyle w:val="ListParagraph"/>
        <w:numPr>
          <w:ilvl w:val="0"/>
          <w:numId w:val="13"/>
        </w:numPr>
        <w:ind w:right="27"/>
        <w:jc w:val="thaiDistribute"/>
        <w:rPr>
          <w:rFonts w:ascii="Angsana New" w:hAnsi="Angsana New" w:cs="Angsana New"/>
          <w:sz w:val="28"/>
        </w:rPr>
      </w:pPr>
      <w:r w:rsidRPr="00DC799F">
        <w:rPr>
          <w:rFonts w:ascii="Angsana New" w:hAnsi="Angsana New" w:cs="Angsana New"/>
          <w:sz w:val="28"/>
        </w:rPr>
        <w:t xml:space="preserve">I have considered the possibility of the platform by inquiring the management, following up the platform development plan and regularly evaluating.  </w:t>
      </w:r>
    </w:p>
    <w:p w14:paraId="3FAD1133" w14:textId="77777777" w:rsidR="007B07AF" w:rsidRPr="00DC799F" w:rsidRDefault="007B07AF" w:rsidP="007B07AF">
      <w:pPr>
        <w:pStyle w:val="ListParagraph"/>
        <w:numPr>
          <w:ilvl w:val="0"/>
          <w:numId w:val="13"/>
        </w:numPr>
        <w:ind w:right="27"/>
        <w:jc w:val="thaiDistribute"/>
        <w:rPr>
          <w:rFonts w:ascii="Angsana New" w:hAnsi="Angsana New" w:cs="Angsana New"/>
          <w:sz w:val="28"/>
        </w:rPr>
      </w:pPr>
      <w:r w:rsidRPr="00DC799F">
        <w:rPr>
          <w:rFonts w:ascii="Angsana New" w:hAnsi="Angsana New" w:cs="Angsana New"/>
          <w:sz w:val="28"/>
        </w:rPr>
        <w:t>In case of a postponement of the development timeframe, I have reviewed the reasonableness of the postponement and appropriately assessed the success of the project, as well as considered whether the costs incurred from the postponement until the end of the project to be recognized as the intangible assets during the development and also the record previously recognized as intangible assets during the development.</w:t>
      </w:r>
    </w:p>
    <w:p w14:paraId="6D79BB06" w14:textId="77777777" w:rsidR="007B07AF" w:rsidRPr="00DC799F" w:rsidRDefault="007B07AF" w:rsidP="007B07AF">
      <w:pPr>
        <w:pStyle w:val="ListParagraph"/>
        <w:numPr>
          <w:ilvl w:val="0"/>
          <w:numId w:val="13"/>
        </w:numPr>
        <w:ind w:right="27"/>
        <w:jc w:val="thaiDistribute"/>
        <w:rPr>
          <w:rFonts w:ascii="Angsana New" w:hAnsi="Angsana New" w:cs="Angsana New"/>
          <w:sz w:val="28"/>
        </w:rPr>
      </w:pPr>
      <w:r w:rsidRPr="00DC799F">
        <w:rPr>
          <w:rFonts w:ascii="Angsana New" w:hAnsi="Angsana New" w:cs="Angsana New"/>
          <w:sz w:val="28"/>
        </w:rPr>
        <w:t>I have considered the record of intangible assets during the development by separating each platform (phase separation) and the revenue-generating segment.</w:t>
      </w:r>
    </w:p>
    <w:p w14:paraId="7208CBCA" w14:textId="77777777" w:rsidR="007B07AF" w:rsidRPr="00DC799F" w:rsidRDefault="007B07AF" w:rsidP="007B07AF">
      <w:pPr>
        <w:pStyle w:val="ListParagraph"/>
        <w:numPr>
          <w:ilvl w:val="0"/>
          <w:numId w:val="13"/>
        </w:numPr>
        <w:ind w:right="27"/>
        <w:jc w:val="thaiDistribute"/>
        <w:rPr>
          <w:rFonts w:ascii="Angsana New" w:hAnsi="Angsana New" w:cs="Angsana New"/>
          <w:sz w:val="28"/>
        </w:rPr>
      </w:pPr>
      <w:r w:rsidRPr="00DC799F">
        <w:rPr>
          <w:rFonts w:ascii="Angsana New" w:hAnsi="Angsana New" w:cs="Angsana New"/>
          <w:sz w:val="28"/>
        </w:rPr>
        <w:t>I have reviewed the balance of intangible assets during the development that have been recorded in the past, including those added during the period which is still in the assumption of the successful project.</w:t>
      </w:r>
    </w:p>
    <w:p w14:paraId="57A95906" w14:textId="678B0784" w:rsidR="007B07AF" w:rsidRDefault="007B07AF" w:rsidP="00992FEB">
      <w:pPr>
        <w:autoSpaceDE w:val="0"/>
        <w:autoSpaceDN w:val="0"/>
        <w:adjustRightInd w:val="0"/>
        <w:spacing w:before="120"/>
        <w:ind w:right="27"/>
        <w:jc w:val="center"/>
        <w:rPr>
          <w:rFonts w:ascii="Angsana New" w:hAnsi="Angsana New"/>
          <w:spacing w:val="-2"/>
          <w:sz w:val="28"/>
          <w:szCs w:val="28"/>
          <w:lang w:val="en-US"/>
        </w:rPr>
      </w:pPr>
    </w:p>
    <w:p w14:paraId="5BAC4D62" w14:textId="77777777" w:rsidR="007B07AF" w:rsidRPr="007B07AF" w:rsidRDefault="007B07AF" w:rsidP="00992FEB">
      <w:pPr>
        <w:autoSpaceDE w:val="0"/>
        <w:autoSpaceDN w:val="0"/>
        <w:adjustRightInd w:val="0"/>
        <w:spacing w:before="120"/>
        <w:ind w:right="27"/>
        <w:jc w:val="center"/>
        <w:rPr>
          <w:rFonts w:ascii="Angsana New" w:hAnsi="Angsana New"/>
          <w:spacing w:val="-2"/>
          <w:sz w:val="28"/>
          <w:szCs w:val="28"/>
          <w:lang w:val="en-US"/>
        </w:rPr>
      </w:pPr>
    </w:p>
    <w:p w14:paraId="5C7AE1CE" w14:textId="77777777" w:rsidR="0011711C" w:rsidRDefault="0011711C" w:rsidP="0011711C">
      <w:pPr>
        <w:pStyle w:val="Default"/>
        <w:spacing w:line="320" w:lineRule="exact"/>
        <w:jc w:val="right"/>
        <w:rPr>
          <w:rFonts w:ascii="Angsana New" w:eastAsia="Times New Roman" w:hAnsi="Angsana New" w:cs="Angsana New"/>
          <w:spacing w:val="-2"/>
          <w:sz w:val="28"/>
          <w:szCs w:val="28"/>
        </w:rPr>
      </w:pPr>
      <w:r w:rsidRPr="00FC1690">
        <w:rPr>
          <w:rFonts w:ascii="Angsana New" w:eastAsia="Times New Roman" w:hAnsi="Angsana New" w:cs="Angsana New" w:hint="cs"/>
          <w:spacing w:val="-2"/>
          <w:sz w:val="28"/>
          <w:szCs w:val="28"/>
          <w:cs/>
        </w:rPr>
        <w:t>*</w:t>
      </w:r>
      <w:r w:rsidRPr="00FC1690">
        <w:rPr>
          <w:rFonts w:ascii="Angsana New" w:eastAsia="Times New Roman" w:hAnsi="Angsana New" w:cs="Angsana New"/>
          <w:spacing w:val="-2"/>
          <w:sz w:val="28"/>
          <w:szCs w:val="28"/>
        </w:rPr>
        <w:t>**/</w:t>
      </w:r>
      <w:r w:rsidRPr="00FC1690">
        <w:rPr>
          <w:rFonts w:ascii="Angsana New" w:eastAsia="Times New Roman" w:hAnsi="Angsana New" w:cs="Angsana New" w:hint="cs"/>
          <w:spacing w:val="-2"/>
          <w:sz w:val="28"/>
          <w:szCs w:val="28"/>
          <w:cs/>
        </w:rPr>
        <w:t>3</w:t>
      </w:r>
    </w:p>
    <w:p w14:paraId="2ABF61B8" w14:textId="77777777" w:rsidR="0011711C" w:rsidRPr="0057429B" w:rsidRDefault="0011711C" w:rsidP="0011711C">
      <w:pPr>
        <w:pStyle w:val="Default"/>
        <w:spacing w:line="320" w:lineRule="exact"/>
        <w:jc w:val="center"/>
        <w:rPr>
          <w:rFonts w:ascii="Angsana New" w:eastAsia="Times New Roman" w:hAnsi="Angsana New" w:cs="Angsana New"/>
          <w:spacing w:val="-2"/>
          <w:sz w:val="28"/>
          <w:szCs w:val="28"/>
        </w:rPr>
      </w:pPr>
      <w:r w:rsidRPr="0057429B">
        <w:rPr>
          <w:rFonts w:ascii="Angsana New" w:hAnsi="Angsana New"/>
          <w:spacing w:val="-2"/>
          <w:sz w:val="28"/>
          <w:szCs w:val="28"/>
        </w:rPr>
        <w:lastRenderedPageBreak/>
        <w:t>- 3 -</w:t>
      </w:r>
    </w:p>
    <w:p w14:paraId="29AF2D2B" w14:textId="40648571" w:rsidR="00AE22C3" w:rsidRPr="00D9415C" w:rsidRDefault="00AE22C3" w:rsidP="0011711C">
      <w:pPr>
        <w:spacing w:before="120" w:after="120"/>
        <w:ind w:right="28"/>
        <w:jc w:val="thaiDistribute"/>
        <w:rPr>
          <w:rFonts w:ascii="Angsana New" w:hAnsi="Angsana New"/>
          <w:b/>
          <w:bCs/>
          <w:sz w:val="28"/>
          <w:szCs w:val="28"/>
          <w:u w:val="single"/>
          <w:lang w:val="en-US"/>
        </w:rPr>
      </w:pPr>
      <w:r w:rsidRPr="00D9415C">
        <w:rPr>
          <w:rFonts w:ascii="Angsana New" w:hAnsi="Angsana New"/>
          <w:b/>
          <w:bCs/>
          <w:sz w:val="28"/>
          <w:szCs w:val="28"/>
          <w:u w:val="single"/>
          <w:lang w:val="en-US"/>
        </w:rPr>
        <w:t>Investments, loans, and other accounts receivables</w:t>
      </w:r>
    </w:p>
    <w:p w14:paraId="74A827BF" w14:textId="372536AC" w:rsidR="0011711C" w:rsidRPr="00D9415C" w:rsidRDefault="002B1EA4" w:rsidP="0011711C">
      <w:pPr>
        <w:spacing w:before="120" w:after="120"/>
        <w:ind w:right="28"/>
        <w:jc w:val="thaiDistribute"/>
        <w:rPr>
          <w:rFonts w:asciiTheme="majorBidi" w:hAnsiTheme="majorBidi" w:cstheme="majorBidi"/>
          <w:b/>
          <w:bCs/>
          <w:color w:val="000000" w:themeColor="text1"/>
          <w:sz w:val="28"/>
          <w:szCs w:val="28"/>
          <w:u w:val="single"/>
        </w:rPr>
      </w:pPr>
      <w:r w:rsidRPr="00D9415C">
        <w:rPr>
          <w:rFonts w:asciiTheme="majorBidi" w:hAnsiTheme="majorBidi" w:cstheme="majorBidi"/>
          <w:b/>
          <w:bCs/>
          <w:color w:val="000000" w:themeColor="text1"/>
          <w:sz w:val="28"/>
          <w:szCs w:val="28"/>
          <w:u w:val="single"/>
        </w:rPr>
        <w:t>Risk</w:t>
      </w:r>
    </w:p>
    <w:p w14:paraId="47ACF0EE" w14:textId="27B19FA6" w:rsidR="004970A8" w:rsidRPr="00455027" w:rsidRDefault="004970A8" w:rsidP="00D9415C">
      <w:pPr>
        <w:spacing w:after="120"/>
        <w:ind w:right="29"/>
        <w:jc w:val="thaiDistribute"/>
        <w:rPr>
          <w:rFonts w:asciiTheme="majorBidi" w:hAnsiTheme="majorBidi" w:cstheme="majorBidi"/>
          <w:color w:val="000000" w:themeColor="text1"/>
          <w:spacing w:val="-2"/>
          <w:sz w:val="28"/>
          <w:szCs w:val="28"/>
          <w:highlight w:val="cyan"/>
          <w:cs/>
        </w:rPr>
      </w:pPr>
      <w:r w:rsidRPr="00455027">
        <w:rPr>
          <w:rFonts w:asciiTheme="majorBidi" w:hAnsiTheme="majorBidi" w:cstheme="majorBidi"/>
          <w:color w:val="000000" w:themeColor="text1"/>
          <w:spacing w:val="-2"/>
          <w:sz w:val="28"/>
          <w:szCs w:val="28"/>
        </w:rPr>
        <w:t xml:space="preserve">According to Notes </w:t>
      </w:r>
      <w:r w:rsidRPr="00455027">
        <w:rPr>
          <w:rFonts w:asciiTheme="majorBidi" w:hAnsiTheme="majorBidi"/>
          <w:color w:val="000000" w:themeColor="text1"/>
          <w:spacing w:val="-2"/>
          <w:sz w:val="28"/>
          <w:szCs w:val="28"/>
          <w:cs/>
        </w:rPr>
        <w:t xml:space="preserve">9 </w:t>
      </w:r>
      <w:r w:rsidRPr="00455027">
        <w:rPr>
          <w:rFonts w:asciiTheme="majorBidi" w:hAnsiTheme="majorBidi" w:cstheme="majorBidi"/>
          <w:color w:val="000000" w:themeColor="text1"/>
          <w:spacing w:val="-2"/>
          <w:sz w:val="28"/>
          <w:szCs w:val="28"/>
        </w:rPr>
        <w:t xml:space="preserve">and </w:t>
      </w:r>
      <w:r w:rsidRPr="00455027">
        <w:rPr>
          <w:rFonts w:asciiTheme="majorBidi" w:hAnsiTheme="majorBidi"/>
          <w:color w:val="000000" w:themeColor="text1"/>
          <w:spacing w:val="-2"/>
          <w:sz w:val="28"/>
          <w:szCs w:val="28"/>
          <w:cs/>
        </w:rPr>
        <w:t xml:space="preserve">22 </w:t>
      </w:r>
      <w:r w:rsidRPr="00455027">
        <w:rPr>
          <w:rFonts w:asciiTheme="majorBidi" w:hAnsiTheme="majorBidi" w:cstheme="majorBidi"/>
          <w:color w:val="000000" w:themeColor="text1"/>
          <w:spacing w:val="-2"/>
          <w:sz w:val="28"/>
          <w:szCs w:val="28"/>
        </w:rPr>
        <w:t>to the financial statements, the Company's assets invested in two subsidiaries are showing indicators of impairment.</w:t>
      </w:r>
      <w:r w:rsidR="003152D0" w:rsidRPr="00455027">
        <w:rPr>
          <w:rFonts w:asciiTheme="majorBidi" w:hAnsiTheme="majorBidi" w:cstheme="majorBidi"/>
          <w:color w:val="000000" w:themeColor="text1"/>
          <w:spacing w:val="-2"/>
          <w:sz w:val="28"/>
          <w:szCs w:val="28"/>
        </w:rPr>
        <w:t xml:space="preserve"> This was due to the</w:t>
      </w:r>
      <w:r w:rsidRPr="00455027">
        <w:rPr>
          <w:rFonts w:asciiTheme="majorBidi" w:hAnsiTheme="majorBidi" w:cstheme="majorBidi"/>
          <w:color w:val="000000" w:themeColor="text1"/>
          <w:spacing w:val="-2"/>
          <w:sz w:val="28"/>
          <w:szCs w:val="28"/>
        </w:rPr>
        <w:t xml:space="preserve"> actual operational results fall short of management's expectations, future cash flows that have been discounted to present value must be revalued. and record a loss of </w:t>
      </w:r>
      <w:r w:rsidRPr="00455027">
        <w:rPr>
          <w:rFonts w:asciiTheme="majorBidi" w:hAnsiTheme="majorBidi"/>
          <w:color w:val="000000" w:themeColor="text1"/>
          <w:spacing w:val="-2"/>
          <w:sz w:val="28"/>
          <w:szCs w:val="28"/>
          <w:cs/>
        </w:rPr>
        <w:t xml:space="preserve">3.27 </w:t>
      </w:r>
      <w:r w:rsidRPr="00455027">
        <w:rPr>
          <w:rFonts w:asciiTheme="majorBidi" w:hAnsiTheme="majorBidi" w:cstheme="majorBidi"/>
          <w:color w:val="000000" w:themeColor="text1"/>
          <w:spacing w:val="-2"/>
          <w:sz w:val="28"/>
          <w:szCs w:val="28"/>
        </w:rPr>
        <w:t>million baht as an impairment of a subsidiar</w:t>
      </w:r>
      <w:r w:rsidR="003152D0" w:rsidRPr="00455027">
        <w:rPr>
          <w:rFonts w:asciiTheme="majorBidi" w:hAnsiTheme="majorBidi" w:cstheme="majorBidi"/>
          <w:color w:val="000000" w:themeColor="text1"/>
          <w:spacing w:val="-2"/>
          <w:sz w:val="28"/>
          <w:szCs w:val="28"/>
        </w:rPr>
        <w:t>ies</w:t>
      </w:r>
      <w:r w:rsidRPr="00455027">
        <w:rPr>
          <w:rFonts w:asciiTheme="majorBidi" w:hAnsiTheme="majorBidi" w:cstheme="majorBidi"/>
          <w:color w:val="000000" w:themeColor="text1"/>
          <w:spacing w:val="-2"/>
          <w:sz w:val="28"/>
          <w:szCs w:val="28"/>
        </w:rPr>
        <w:t xml:space="preserve"> investment </w:t>
      </w:r>
      <w:r w:rsidR="003152D0" w:rsidRPr="00455027">
        <w:rPr>
          <w:rFonts w:asciiTheme="majorBidi" w:hAnsiTheme="majorBidi" w:cstheme="majorBidi"/>
          <w:color w:val="000000" w:themeColor="text1"/>
          <w:spacing w:val="-2"/>
          <w:sz w:val="28"/>
          <w:szCs w:val="28"/>
        </w:rPr>
        <w:t>in</w:t>
      </w:r>
      <w:r w:rsidRPr="00455027">
        <w:rPr>
          <w:rFonts w:asciiTheme="majorBidi" w:hAnsiTheme="majorBidi" w:cstheme="majorBidi"/>
          <w:color w:val="000000" w:themeColor="text1"/>
          <w:spacing w:val="-2"/>
          <w:sz w:val="28"/>
          <w:szCs w:val="28"/>
        </w:rPr>
        <w:t xml:space="preserve"> a provision for loss on loans of </w:t>
      </w:r>
      <w:r w:rsidRPr="00455027">
        <w:rPr>
          <w:rFonts w:asciiTheme="majorBidi" w:hAnsiTheme="majorBidi"/>
          <w:color w:val="000000" w:themeColor="text1"/>
          <w:spacing w:val="-2"/>
          <w:sz w:val="28"/>
          <w:szCs w:val="28"/>
          <w:cs/>
        </w:rPr>
        <w:t xml:space="preserve">2.12 </w:t>
      </w:r>
      <w:r w:rsidRPr="00455027">
        <w:rPr>
          <w:rFonts w:asciiTheme="majorBidi" w:hAnsiTheme="majorBidi" w:cstheme="majorBidi"/>
          <w:color w:val="000000" w:themeColor="text1"/>
          <w:spacing w:val="-2"/>
          <w:sz w:val="28"/>
          <w:szCs w:val="28"/>
        </w:rPr>
        <w:t>million baht by documenting such impact in the separate financial statements. However, a subsidiary's performance has significantly improved.</w:t>
      </w:r>
      <w:r w:rsidR="00BC6A03" w:rsidRPr="00455027">
        <w:rPr>
          <w:spacing w:val="-2"/>
          <w:sz w:val="28"/>
          <w:szCs w:val="28"/>
        </w:rPr>
        <w:t xml:space="preserve"> </w:t>
      </w:r>
      <w:r w:rsidR="003152D0" w:rsidRPr="00455027">
        <w:rPr>
          <w:rFonts w:asciiTheme="majorBidi" w:hAnsiTheme="majorBidi" w:cstheme="majorBidi"/>
          <w:color w:val="000000" w:themeColor="text1"/>
          <w:spacing w:val="-2"/>
          <w:sz w:val="28"/>
          <w:szCs w:val="28"/>
        </w:rPr>
        <w:t xml:space="preserve">Base on the change of the </w:t>
      </w:r>
      <w:r w:rsidRPr="00455027">
        <w:rPr>
          <w:rFonts w:asciiTheme="majorBidi" w:hAnsiTheme="majorBidi" w:cstheme="majorBidi"/>
          <w:color w:val="000000" w:themeColor="text1"/>
          <w:spacing w:val="-2"/>
          <w:sz w:val="28"/>
          <w:szCs w:val="28"/>
        </w:rPr>
        <w:t xml:space="preserve">management has revised predictions </w:t>
      </w:r>
      <w:r w:rsidR="003152D0" w:rsidRPr="00455027">
        <w:rPr>
          <w:rFonts w:asciiTheme="majorBidi" w:hAnsiTheme="majorBidi" w:cstheme="majorBidi"/>
          <w:color w:val="000000" w:themeColor="text1"/>
          <w:spacing w:val="-2"/>
          <w:sz w:val="28"/>
          <w:szCs w:val="28"/>
        </w:rPr>
        <w:t>their projection of the</w:t>
      </w:r>
      <w:r w:rsidRPr="00455027">
        <w:rPr>
          <w:rFonts w:asciiTheme="majorBidi" w:hAnsiTheme="majorBidi" w:cstheme="majorBidi"/>
          <w:color w:val="000000" w:themeColor="text1"/>
          <w:spacing w:val="-2"/>
          <w:sz w:val="28"/>
          <w:szCs w:val="28"/>
        </w:rPr>
        <w:t xml:space="preserve"> future cash flows discounted to their present value. As a result, the</w:t>
      </w:r>
      <w:r w:rsidR="003152D0" w:rsidRPr="00455027">
        <w:rPr>
          <w:rFonts w:asciiTheme="majorBidi" w:hAnsiTheme="majorBidi" w:cstheme="majorBidi"/>
          <w:color w:val="000000" w:themeColor="text1"/>
          <w:spacing w:val="-2"/>
          <w:sz w:val="28"/>
          <w:szCs w:val="28"/>
        </w:rPr>
        <w:t xml:space="preserve"> provision for loss on</w:t>
      </w:r>
      <w:r w:rsidRPr="00455027">
        <w:rPr>
          <w:rFonts w:asciiTheme="majorBidi" w:hAnsiTheme="majorBidi" w:cstheme="majorBidi"/>
          <w:color w:val="000000" w:themeColor="text1"/>
          <w:spacing w:val="-2"/>
          <w:sz w:val="28"/>
          <w:szCs w:val="28"/>
        </w:rPr>
        <w:t xml:space="preserve"> is reversed</w:t>
      </w:r>
      <w:r w:rsidR="00BC6A03" w:rsidRPr="00455027">
        <w:rPr>
          <w:rFonts w:asciiTheme="majorBidi" w:hAnsiTheme="majorBidi" w:cstheme="majorBidi"/>
          <w:color w:val="000000" w:themeColor="text1"/>
          <w:spacing w:val="-2"/>
          <w:sz w:val="28"/>
          <w:szCs w:val="28"/>
        </w:rPr>
        <w:t xml:space="preserve"> at the amount of</w:t>
      </w:r>
      <w:r w:rsidRPr="00455027">
        <w:rPr>
          <w:rFonts w:asciiTheme="majorBidi" w:hAnsiTheme="majorBidi" w:cstheme="majorBidi"/>
          <w:color w:val="000000" w:themeColor="text1"/>
          <w:spacing w:val="-2"/>
          <w:sz w:val="28"/>
          <w:szCs w:val="28"/>
        </w:rPr>
        <w:t xml:space="preserve"> 5.45 million baht</w:t>
      </w:r>
      <w:r w:rsidR="00BC6A03" w:rsidRPr="00455027">
        <w:rPr>
          <w:rFonts w:asciiTheme="majorBidi" w:hAnsiTheme="majorBidi" w:cstheme="majorBidi"/>
          <w:color w:val="000000" w:themeColor="text1"/>
          <w:spacing w:val="-2"/>
          <w:sz w:val="28"/>
          <w:szCs w:val="28"/>
        </w:rPr>
        <w:t xml:space="preserve">. </w:t>
      </w:r>
      <w:r w:rsidRPr="00455027">
        <w:rPr>
          <w:rFonts w:asciiTheme="majorBidi" w:hAnsiTheme="majorBidi" w:cstheme="majorBidi"/>
          <w:color w:val="000000" w:themeColor="text1"/>
          <w:spacing w:val="-2"/>
          <w:sz w:val="28"/>
          <w:szCs w:val="28"/>
        </w:rPr>
        <w:t xml:space="preserve">Such transactions have a substantial impact on the financial accounts for the current period. As a result, I consider the situation to be </w:t>
      </w:r>
      <w:r w:rsidR="00455027" w:rsidRPr="00455027">
        <w:rPr>
          <w:rFonts w:asciiTheme="majorBidi" w:hAnsiTheme="majorBidi" w:cstheme="majorBidi"/>
          <w:color w:val="000000" w:themeColor="text1"/>
          <w:spacing w:val="-2"/>
          <w:sz w:val="28"/>
          <w:szCs w:val="28"/>
        </w:rPr>
        <w:t>key audit matter.</w:t>
      </w:r>
    </w:p>
    <w:p w14:paraId="6842772D" w14:textId="77777777" w:rsidR="002B1EA4" w:rsidRPr="00D9415C" w:rsidRDefault="002B1EA4" w:rsidP="002B1EA4">
      <w:pPr>
        <w:spacing w:before="120" w:after="120"/>
        <w:ind w:right="28"/>
        <w:jc w:val="thaiDistribute"/>
        <w:rPr>
          <w:rFonts w:ascii="Angsana New" w:hAnsi="Angsana New"/>
          <w:b/>
          <w:bCs/>
          <w:sz w:val="28"/>
          <w:szCs w:val="28"/>
          <w:u w:val="single"/>
          <w:lang w:val="en-US"/>
        </w:rPr>
      </w:pPr>
      <w:r w:rsidRPr="00D9415C">
        <w:rPr>
          <w:rFonts w:ascii="Angsana New" w:hAnsi="Angsana New"/>
          <w:b/>
          <w:bCs/>
          <w:sz w:val="28"/>
          <w:szCs w:val="28"/>
          <w:u w:val="single"/>
          <w:lang w:val="en-US"/>
        </w:rPr>
        <w:t>Risk Responses of Auditor</w:t>
      </w:r>
    </w:p>
    <w:p w14:paraId="58E2EED6" w14:textId="77777777" w:rsidR="002B1EA4" w:rsidRPr="00D9415C" w:rsidRDefault="002B1EA4" w:rsidP="002B1EA4">
      <w:pPr>
        <w:ind w:right="27"/>
        <w:jc w:val="thaiDistribute"/>
        <w:rPr>
          <w:rFonts w:ascii="Angsana New" w:hAnsi="Angsana New"/>
          <w:sz w:val="28"/>
          <w:szCs w:val="28"/>
          <w:lang w:val="en-US"/>
        </w:rPr>
      </w:pPr>
      <w:r w:rsidRPr="00D9415C">
        <w:rPr>
          <w:rFonts w:ascii="Angsana New" w:hAnsi="Angsana New"/>
          <w:sz w:val="28"/>
          <w:szCs w:val="28"/>
          <w:lang w:val="en-US"/>
        </w:rPr>
        <w:t>My audit procedures responded to the risk referred to above are summarized as follows:</w:t>
      </w:r>
    </w:p>
    <w:p w14:paraId="14F16807" w14:textId="61F13690" w:rsidR="002B1EA4" w:rsidRPr="00D9415C" w:rsidRDefault="002B1EA4" w:rsidP="002B1EA4">
      <w:pPr>
        <w:ind w:left="1170" w:right="27" w:hanging="283"/>
        <w:jc w:val="thaiDistribute"/>
        <w:rPr>
          <w:rFonts w:ascii="Angsana New" w:hAnsi="Angsana New"/>
          <w:sz w:val="28"/>
          <w:szCs w:val="28"/>
          <w:cs/>
          <w:lang w:val="en-US"/>
        </w:rPr>
      </w:pPr>
      <w:r w:rsidRPr="00D9415C">
        <w:rPr>
          <w:rFonts w:ascii="Angsana New" w:hAnsi="Angsana New"/>
          <w:sz w:val="28"/>
          <w:szCs w:val="28"/>
          <w:lang w:val="en-US"/>
        </w:rPr>
        <w:t>-</w:t>
      </w:r>
      <w:r w:rsidRPr="00D9415C">
        <w:rPr>
          <w:rFonts w:ascii="Angsana New" w:hAnsi="Angsana New"/>
          <w:sz w:val="28"/>
          <w:szCs w:val="28"/>
          <w:lang w:val="en-US"/>
        </w:rPr>
        <w:tab/>
        <w:t>Compared the greater of recoverable amount adjusted net book value versus book values of investment at the end of accounting period</w:t>
      </w:r>
      <w:r w:rsidRPr="00D9415C">
        <w:rPr>
          <w:rFonts w:ascii="Angsana New" w:hAnsi="Angsana New" w:hint="cs"/>
          <w:sz w:val="28"/>
          <w:szCs w:val="28"/>
          <w:cs/>
          <w:lang w:val="en-US"/>
        </w:rPr>
        <w:t xml:space="preserve"> </w:t>
      </w:r>
      <w:r w:rsidRPr="00D9415C">
        <w:rPr>
          <w:rFonts w:ascii="Angsana New" w:hAnsi="Angsana New"/>
          <w:sz w:val="28"/>
          <w:szCs w:val="28"/>
          <w:lang w:val="en-US"/>
        </w:rPr>
        <w:t>or the present value method of forecasting cash flows that will be received in the future.</w:t>
      </w:r>
    </w:p>
    <w:p w14:paraId="0C3097AF" w14:textId="2266076B" w:rsidR="002B1EA4" w:rsidRPr="00D9415C" w:rsidRDefault="002B1EA4" w:rsidP="002B1EA4">
      <w:pPr>
        <w:ind w:left="1170" w:right="27" w:hanging="283"/>
        <w:jc w:val="thaiDistribute"/>
        <w:rPr>
          <w:rFonts w:ascii="Angsana New" w:hAnsi="Angsana New"/>
          <w:sz w:val="28"/>
          <w:szCs w:val="28"/>
          <w:lang w:val="en-US"/>
        </w:rPr>
      </w:pPr>
      <w:r w:rsidRPr="00D9415C">
        <w:rPr>
          <w:rFonts w:ascii="Angsana New" w:hAnsi="Angsana New"/>
          <w:sz w:val="28"/>
          <w:szCs w:val="28"/>
          <w:lang w:val="en-US"/>
        </w:rPr>
        <w:t>-</w:t>
      </w:r>
      <w:r w:rsidRPr="00D9415C">
        <w:rPr>
          <w:rFonts w:ascii="Angsana New" w:hAnsi="Angsana New"/>
          <w:sz w:val="28"/>
          <w:szCs w:val="28"/>
          <w:lang w:val="en-US"/>
        </w:rPr>
        <w:tab/>
        <w:t>Review the reasonableness of the assumptions made by management in estimating the expected future cash flows discounted to present value.</w:t>
      </w:r>
    </w:p>
    <w:p w14:paraId="3F37BE76" w14:textId="02E0D3D8" w:rsidR="002B1EA4" w:rsidRPr="00D9415C" w:rsidRDefault="002B1EA4" w:rsidP="002B1EA4">
      <w:pPr>
        <w:ind w:left="1170" w:right="27" w:hanging="283"/>
        <w:jc w:val="thaiDistribute"/>
        <w:rPr>
          <w:rFonts w:ascii="Angsana New" w:hAnsi="Angsana New"/>
          <w:sz w:val="28"/>
          <w:szCs w:val="28"/>
          <w:lang w:val="en-US"/>
        </w:rPr>
      </w:pPr>
      <w:r w:rsidRPr="00D9415C">
        <w:rPr>
          <w:rFonts w:ascii="Angsana New" w:hAnsi="Angsana New"/>
          <w:sz w:val="28"/>
          <w:szCs w:val="28"/>
          <w:lang w:val="en-US"/>
        </w:rPr>
        <w:t>-</w:t>
      </w:r>
      <w:r w:rsidRPr="00D9415C">
        <w:rPr>
          <w:rFonts w:ascii="Angsana New" w:hAnsi="Angsana New"/>
          <w:sz w:val="28"/>
          <w:szCs w:val="28"/>
          <w:lang w:val="en-US"/>
        </w:rPr>
        <w:tab/>
        <w:t>Read the minutes of the meeting regarding the expected cash flow projections. To review the reasonableness of the estimates that made by the Company's management.</w:t>
      </w:r>
    </w:p>
    <w:p w14:paraId="58927CF2" w14:textId="7DC63721" w:rsidR="002B1EA4" w:rsidRPr="00D9415C" w:rsidRDefault="002B1EA4" w:rsidP="002B1EA4">
      <w:pPr>
        <w:ind w:left="1170" w:right="27" w:hanging="270"/>
        <w:jc w:val="thaiDistribute"/>
        <w:rPr>
          <w:rFonts w:ascii="Angsana New" w:hAnsi="Angsana New"/>
          <w:sz w:val="28"/>
          <w:szCs w:val="28"/>
          <w:lang w:val="en-US"/>
        </w:rPr>
      </w:pPr>
      <w:r w:rsidRPr="00D9415C">
        <w:rPr>
          <w:rFonts w:ascii="Angsana New" w:hAnsi="Angsana New"/>
          <w:sz w:val="28"/>
          <w:szCs w:val="28"/>
          <w:lang w:val="en-US"/>
        </w:rPr>
        <w:t>-</w:t>
      </w:r>
      <w:r w:rsidRPr="00D9415C">
        <w:rPr>
          <w:rFonts w:ascii="Angsana New" w:hAnsi="Angsana New"/>
          <w:sz w:val="28"/>
          <w:szCs w:val="28"/>
          <w:lang w:val="en-US"/>
        </w:rPr>
        <w:tab/>
        <w:t>Review the operating results after the end of the period and let the management review the estimate as close to the facts as it happened.</w:t>
      </w:r>
    </w:p>
    <w:p w14:paraId="06D04614" w14:textId="77777777" w:rsidR="002B1EA4" w:rsidRPr="00D9415C" w:rsidRDefault="002B1EA4" w:rsidP="002B1EA4">
      <w:pPr>
        <w:ind w:left="1170" w:right="27" w:hanging="283"/>
        <w:jc w:val="thaiDistribute"/>
        <w:rPr>
          <w:rFonts w:ascii="Angsana New" w:hAnsi="Angsana New"/>
          <w:sz w:val="28"/>
          <w:szCs w:val="28"/>
          <w:lang w:val="en-US"/>
        </w:rPr>
      </w:pPr>
      <w:r w:rsidRPr="00D9415C">
        <w:rPr>
          <w:rFonts w:ascii="Angsana New" w:hAnsi="Angsana New"/>
          <w:sz w:val="28"/>
          <w:szCs w:val="28"/>
          <w:lang w:val="en-US"/>
        </w:rPr>
        <w:t>-</w:t>
      </w:r>
      <w:r w:rsidRPr="00D9415C">
        <w:rPr>
          <w:rFonts w:ascii="Angsana New" w:hAnsi="Angsana New"/>
          <w:sz w:val="28"/>
          <w:szCs w:val="28"/>
          <w:lang w:val="en-US"/>
        </w:rPr>
        <w:tab/>
        <w:t>performed calculation test for recording loss on impairment of assets investment in Subsidiaries.</w:t>
      </w:r>
    </w:p>
    <w:p w14:paraId="773D7FDF" w14:textId="77777777" w:rsidR="0011711C" w:rsidRPr="00DC799F" w:rsidRDefault="0011711C" w:rsidP="0011711C">
      <w:pPr>
        <w:pStyle w:val="Default"/>
        <w:spacing w:before="240"/>
        <w:jc w:val="both"/>
        <w:rPr>
          <w:rFonts w:ascii="Angsana New" w:hAnsi="Angsana New" w:cs="Angsana New"/>
          <w:b/>
          <w:bCs/>
          <w:color w:val="auto"/>
          <w:sz w:val="28"/>
          <w:szCs w:val="28"/>
        </w:rPr>
      </w:pPr>
      <w:r w:rsidRPr="00E903B2">
        <w:rPr>
          <w:rFonts w:ascii="Angsana New" w:hAnsi="Angsana New" w:cs="Angsana New"/>
          <w:b/>
          <w:bCs/>
          <w:color w:val="auto"/>
          <w:sz w:val="28"/>
          <w:szCs w:val="28"/>
        </w:rPr>
        <w:t>Other matters</w:t>
      </w:r>
    </w:p>
    <w:p w14:paraId="0D5F866D" w14:textId="08F5E6CD" w:rsidR="0011711C" w:rsidRDefault="0011711C" w:rsidP="0011711C">
      <w:pPr>
        <w:overflowPunct w:val="0"/>
        <w:autoSpaceDE w:val="0"/>
        <w:autoSpaceDN w:val="0"/>
        <w:adjustRightInd w:val="0"/>
        <w:spacing w:before="120"/>
        <w:ind w:right="28"/>
        <w:jc w:val="thaiDistribute"/>
        <w:textAlignment w:val="baseline"/>
        <w:rPr>
          <w:rFonts w:ascii="Angsana New" w:hAnsi="Angsana New"/>
          <w:sz w:val="28"/>
          <w:szCs w:val="28"/>
        </w:rPr>
      </w:pPr>
      <w:r w:rsidRPr="006A2C36">
        <w:rPr>
          <w:rFonts w:ascii="Angsana New" w:hAnsi="Angsana New"/>
          <w:sz w:val="28"/>
          <w:szCs w:val="28"/>
        </w:rPr>
        <w:t>The financial statements of Applicad Public Company Limited as at December 31, 2020 are shown as the comparative information audited by other auditors from the same office and also expressed the unconditional opinion according to the report dated February 2</w:t>
      </w:r>
      <w:r>
        <w:rPr>
          <w:rFonts w:ascii="Angsana New" w:hAnsi="Angsana New"/>
          <w:sz w:val="28"/>
          <w:szCs w:val="28"/>
        </w:rPr>
        <w:t>5</w:t>
      </w:r>
      <w:r w:rsidRPr="006A2C36">
        <w:rPr>
          <w:rFonts w:ascii="Angsana New" w:hAnsi="Angsana New"/>
          <w:sz w:val="28"/>
          <w:szCs w:val="28"/>
        </w:rPr>
        <w:t>, 202</w:t>
      </w:r>
      <w:r>
        <w:rPr>
          <w:rFonts w:ascii="Angsana New" w:hAnsi="Angsana New"/>
          <w:sz w:val="28"/>
          <w:szCs w:val="28"/>
        </w:rPr>
        <w:t>1</w:t>
      </w:r>
      <w:r w:rsidRPr="006A2C36">
        <w:rPr>
          <w:rFonts w:ascii="Angsana New" w:hAnsi="Angsana New"/>
          <w:sz w:val="28"/>
          <w:szCs w:val="28"/>
        </w:rPr>
        <w:t xml:space="preserve">. </w:t>
      </w:r>
    </w:p>
    <w:p w14:paraId="5CA3FDC5" w14:textId="1A4B4A5B" w:rsidR="00D9415C" w:rsidRDefault="00D9415C" w:rsidP="0011711C">
      <w:pPr>
        <w:overflowPunct w:val="0"/>
        <w:autoSpaceDE w:val="0"/>
        <w:autoSpaceDN w:val="0"/>
        <w:adjustRightInd w:val="0"/>
        <w:spacing w:before="120"/>
        <w:ind w:right="28"/>
        <w:jc w:val="thaiDistribute"/>
        <w:textAlignment w:val="baseline"/>
        <w:rPr>
          <w:rFonts w:ascii="Angsana New" w:hAnsi="Angsana New"/>
          <w:sz w:val="28"/>
          <w:szCs w:val="28"/>
        </w:rPr>
      </w:pPr>
    </w:p>
    <w:p w14:paraId="55704C17" w14:textId="5023EFB0" w:rsidR="00D9415C" w:rsidRDefault="00D9415C" w:rsidP="0011711C">
      <w:pPr>
        <w:overflowPunct w:val="0"/>
        <w:autoSpaceDE w:val="0"/>
        <w:autoSpaceDN w:val="0"/>
        <w:adjustRightInd w:val="0"/>
        <w:spacing w:before="120"/>
        <w:ind w:right="28"/>
        <w:jc w:val="thaiDistribute"/>
        <w:textAlignment w:val="baseline"/>
        <w:rPr>
          <w:rFonts w:ascii="Angsana New" w:hAnsi="Angsana New"/>
          <w:sz w:val="28"/>
          <w:szCs w:val="28"/>
        </w:rPr>
      </w:pPr>
    </w:p>
    <w:p w14:paraId="0DAF0AE8" w14:textId="0F422334" w:rsidR="00D9415C" w:rsidRDefault="00D9415C" w:rsidP="0011711C">
      <w:pPr>
        <w:overflowPunct w:val="0"/>
        <w:autoSpaceDE w:val="0"/>
        <w:autoSpaceDN w:val="0"/>
        <w:adjustRightInd w:val="0"/>
        <w:spacing w:before="120"/>
        <w:ind w:right="28"/>
        <w:jc w:val="thaiDistribute"/>
        <w:textAlignment w:val="baseline"/>
        <w:rPr>
          <w:rFonts w:ascii="Angsana New" w:hAnsi="Angsana New"/>
          <w:sz w:val="28"/>
          <w:szCs w:val="28"/>
        </w:rPr>
      </w:pPr>
    </w:p>
    <w:p w14:paraId="390CC603" w14:textId="77777777" w:rsidR="00D9415C" w:rsidRDefault="00D9415C" w:rsidP="0011711C">
      <w:pPr>
        <w:overflowPunct w:val="0"/>
        <w:autoSpaceDE w:val="0"/>
        <w:autoSpaceDN w:val="0"/>
        <w:adjustRightInd w:val="0"/>
        <w:spacing w:before="120"/>
        <w:ind w:right="28"/>
        <w:jc w:val="thaiDistribute"/>
        <w:textAlignment w:val="baseline"/>
        <w:rPr>
          <w:rFonts w:ascii="Angsana New" w:hAnsi="Angsana New"/>
          <w:sz w:val="28"/>
          <w:szCs w:val="28"/>
        </w:rPr>
      </w:pPr>
    </w:p>
    <w:p w14:paraId="0FD08D36" w14:textId="77777777" w:rsidR="00D9415C" w:rsidRDefault="00D9415C" w:rsidP="00D9415C">
      <w:pPr>
        <w:pStyle w:val="Default"/>
        <w:spacing w:after="120"/>
        <w:jc w:val="right"/>
        <w:rPr>
          <w:rFonts w:ascii="Angsana New" w:hAnsi="Angsana New" w:cs="Angsana New"/>
          <w:color w:val="auto"/>
          <w:sz w:val="28"/>
          <w:szCs w:val="28"/>
        </w:rPr>
      </w:pPr>
      <w:r w:rsidRPr="00DC799F">
        <w:rPr>
          <w:rFonts w:ascii="Angsana New" w:hAnsi="Angsana New" w:cs="Angsana New" w:hint="cs"/>
          <w:color w:val="auto"/>
          <w:sz w:val="28"/>
          <w:szCs w:val="28"/>
          <w:cs/>
        </w:rPr>
        <w:t>***/</w:t>
      </w:r>
      <w:r w:rsidRPr="00DC799F">
        <w:rPr>
          <w:rFonts w:ascii="Angsana New" w:hAnsi="Angsana New" w:cs="Angsana New"/>
          <w:color w:val="auto"/>
          <w:sz w:val="28"/>
          <w:szCs w:val="28"/>
        </w:rPr>
        <w:t>4</w:t>
      </w:r>
    </w:p>
    <w:p w14:paraId="1FBCE5B1" w14:textId="2E69DDD7" w:rsidR="00D9415C" w:rsidRPr="0057429B" w:rsidRDefault="00D9415C" w:rsidP="00D9415C">
      <w:pPr>
        <w:pStyle w:val="Default"/>
        <w:spacing w:after="120"/>
        <w:jc w:val="center"/>
        <w:rPr>
          <w:rFonts w:ascii="Angsana New" w:hAnsi="Angsana New" w:cs="Angsana New"/>
          <w:color w:val="auto"/>
          <w:sz w:val="28"/>
          <w:szCs w:val="28"/>
        </w:rPr>
      </w:pPr>
      <w:r w:rsidRPr="0057429B">
        <w:rPr>
          <w:rFonts w:ascii="Angsana New" w:hAnsi="Angsana New"/>
          <w:spacing w:val="-2"/>
          <w:sz w:val="28"/>
          <w:szCs w:val="28"/>
        </w:rPr>
        <w:lastRenderedPageBreak/>
        <w:t xml:space="preserve">- 4 </w:t>
      </w:r>
      <w:r>
        <w:rPr>
          <w:rFonts w:ascii="Angsana New" w:hAnsi="Angsana New"/>
          <w:spacing w:val="-2"/>
          <w:sz w:val="28"/>
          <w:szCs w:val="28"/>
        </w:rPr>
        <w:t>-</w:t>
      </w:r>
    </w:p>
    <w:p w14:paraId="7792AAFE" w14:textId="77777777" w:rsidR="00761606" w:rsidRPr="00DC799F" w:rsidRDefault="00761606" w:rsidP="00761606">
      <w:pPr>
        <w:pStyle w:val="Default"/>
        <w:spacing w:before="240"/>
        <w:jc w:val="both"/>
        <w:rPr>
          <w:rFonts w:ascii="Angsana New" w:hAnsi="Angsana New" w:cs="Angsana New"/>
          <w:b/>
          <w:bCs/>
          <w:color w:val="auto"/>
          <w:sz w:val="28"/>
          <w:szCs w:val="28"/>
        </w:rPr>
      </w:pPr>
      <w:r w:rsidRPr="00DC799F">
        <w:rPr>
          <w:rFonts w:ascii="Angsana New" w:hAnsi="Angsana New" w:cs="Angsana New"/>
          <w:b/>
          <w:bCs/>
          <w:color w:val="auto"/>
          <w:sz w:val="28"/>
          <w:szCs w:val="28"/>
        </w:rPr>
        <w:t>Other information</w:t>
      </w:r>
    </w:p>
    <w:p w14:paraId="50B6CD01" w14:textId="77777777" w:rsidR="00761606" w:rsidRPr="00DC799F" w:rsidRDefault="00761606" w:rsidP="00761606">
      <w:pPr>
        <w:pStyle w:val="Default"/>
        <w:spacing w:before="120"/>
        <w:jc w:val="thaiDistribute"/>
        <w:rPr>
          <w:rFonts w:ascii="Angsana New" w:hAnsi="Angsana New" w:cs="Angsana New"/>
          <w:color w:val="auto"/>
          <w:sz w:val="28"/>
          <w:szCs w:val="28"/>
        </w:rPr>
      </w:pPr>
      <w:r w:rsidRPr="00DC799F">
        <w:rPr>
          <w:rFonts w:ascii="Angsana New" w:hAnsi="Angsana New" w:cs="Angsana New"/>
          <w:color w:val="auto"/>
          <w:sz w:val="28"/>
          <w:szCs w:val="28"/>
        </w:rPr>
        <w:t>Management is responsible for the other information, including in the annual report but does not include the financial statements and the auditor's report contained in that annual report. I personally believe that the annual report is expected to be delivered to me after the date of this auditor's report.</w:t>
      </w:r>
      <w:r w:rsidRPr="00DC799F">
        <w:rPr>
          <w:rFonts w:ascii="Angsana New" w:hAnsi="Angsana New" w:cs="Angsana New"/>
          <w:color w:val="auto"/>
          <w:sz w:val="28"/>
          <w:szCs w:val="28"/>
          <w:cs/>
        </w:rPr>
        <w:t xml:space="preserve"> </w:t>
      </w:r>
    </w:p>
    <w:p w14:paraId="1931C6BA" w14:textId="2CC47CD6" w:rsidR="006118C2" w:rsidRPr="0057429B" w:rsidRDefault="005D37BA" w:rsidP="00D9415C">
      <w:pPr>
        <w:pStyle w:val="Default"/>
        <w:spacing w:before="120"/>
        <w:jc w:val="thaiDistribute"/>
        <w:rPr>
          <w:rFonts w:ascii="Angsana New" w:hAnsi="Angsana New" w:cs="Angsana New"/>
          <w:color w:val="auto"/>
          <w:sz w:val="28"/>
          <w:szCs w:val="28"/>
        </w:rPr>
      </w:pPr>
      <w:r w:rsidRPr="00DC799F">
        <w:rPr>
          <w:rFonts w:ascii="Angsana New" w:hAnsi="Angsana New" w:cs="Angsana New"/>
          <w:color w:val="auto"/>
          <w:sz w:val="28"/>
          <w:szCs w:val="28"/>
        </w:rPr>
        <w:t>My audit opinion on the financial statements does not cover other information and I do not make any certainty about any other information.</w:t>
      </w:r>
    </w:p>
    <w:p w14:paraId="74014D8F" w14:textId="77777777" w:rsidR="00F7329E" w:rsidRPr="00DC799F" w:rsidRDefault="000E2A84" w:rsidP="00F7329E">
      <w:pPr>
        <w:pStyle w:val="Default"/>
        <w:jc w:val="thaiDistribute"/>
        <w:rPr>
          <w:rFonts w:ascii="Angsana New" w:hAnsi="Angsana New" w:cs="Angsana New"/>
          <w:color w:val="auto"/>
          <w:sz w:val="28"/>
          <w:szCs w:val="28"/>
          <w:highlight w:val="yellow"/>
        </w:rPr>
      </w:pPr>
      <w:r w:rsidRPr="00DC799F">
        <w:rPr>
          <w:rFonts w:ascii="Angsana New" w:hAnsi="Angsana New" w:cs="Angsana New"/>
          <w:color w:val="auto"/>
          <w:sz w:val="28"/>
          <w:szCs w:val="28"/>
        </w:rPr>
        <w:t xml:space="preserve">My responsibility in connection with the audit of the financial statements is to read and consider whether the other information materially conflicts with the financial statements or my knowledge gained from </w:t>
      </w:r>
      <w:r w:rsidR="00D74046" w:rsidRPr="00DC799F">
        <w:rPr>
          <w:rFonts w:ascii="Angsana New" w:hAnsi="Angsana New" w:cs="Angsana New"/>
          <w:color w:val="auto"/>
          <w:sz w:val="28"/>
          <w:szCs w:val="28"/>
        </w:rPr>
        <w:t>my</w:t>
      </w:r>
      <w:r w:rsidRPr="00DC799F">
        <w:rPr>
          <w:rFonts w:ascii="Angsana New" w:hAnsi="Angsana New" w:cs="Angsana New"/>
          <w:color w:val="auto"/>
          <w:sz w:val="28"/>
          <w:szCs w:val="28"/>
        </w:rPr>
        <w:t xml:space="preserve"> audit</w:t>
      </w:r>
      <w:r w:rsidR="00D74046" w:rsidRPr="00DC799F">
        <w:rPr>
          <w:rFonts w:ascii="Angsana New" w:hAnsi="Angsana New" w:cs="Angsana New"/>
          <w:color w:val="auto"/>
          <w:sz w:val="28"/>
          <w:szCs w:val="28"/>
        </w:rPr>
        <w:t xml:space="preserve"> o</w:t>
      </w:r>
      <w:r w:rsidRPr="00DC799F">
        <w:rPr>
          <w:rFonts w:ascii="Angsana New" w:hAnsi="Angsana New" w:cs="Angsana New"/>
          <w:color w:val="auto"/>
          <w:sz w:val="28"/>
          <w:szCs w:val="28"/>
        </w:rPr>
        <w:t>r it appears that other information is a material misstatement</w:t>
      </w:r>
      <w:r w:rsidR="00D74046" w:rsidRPr="00DC799F">
        <w:rPr>
          <w:rFonts w:ascii="Angsana New" w:hAnsi="Angsana New" w:cs="Angsana New"/>
          <w:color w:val="auto"/>
          <w:sz w:val="28"/>
          <w:szCs w:val="28"/>
        </w:rPr>
        <w:t xml:space="preserve">. </w:t>
      </w:r>
    </w:p>
    <w:p w14:paraId="7109638D" w14:textId="77777777" w:rsidR="00F7329E" w:rsidRPr="00DC799F" w:rsidRDefault="00D74046" w:rsidP="00F7329E">
      <w:pPr>
        <w:pStyle w:val="Default"/>
        <w:spacing w:before="120"/>
        <w:jc w:val="thaiDistribute"/>
        <w:rPr>
          <w:rFonts w:ascii="Angsana New" w:hAnsi="Angsana New" w:cs="Angsana New"/>
          <w:color w:val="auto"/>
          <w:sz w:val="28"/>
          <w:szCs w:val="28"/>
        </w:rPr>
      </w:pPr>
      <w:r w:rsidRPr="00DC799F">
        <w:rPr>
          <w:rFonts w:ascii="Angsana New" w:hAnsi="Angsana New" w:cs="Angsana New"/>
          <w:color w:val="auto"/>
          <w:sz w:val="28"/>
          <w:szCs w:val="28"/>
        </w:rPr>
        <w:t>When I have read the annual report and if I could conclude that there is a material misstatement, I must communicate the matter to those charged with governance so that those charged with governance would take corrective actions against misstatements.</w:t>
      </w:r>
    </w:p>
    <w:p w14:paraId="1856F710" w14:textId="77777777" w:rsidR="0011711C" w:rsidRPr="00DC799F" w:rsidRDefault="0011711C" w:rsidP="0011711C">
      <w:pPr>
        <w:pStyle w:val="BodyText"/>
        <w:spacing w:before="240" w:line="340" w:lineRule="exact"/>
        <w:ind w:right="-45"/>
        <w:rPr>
          <w:rFonts w:ascii="Angsana New" w:hAnsi="Angsana New"/>
          <w:b/>
          <w:bCs/>
          <w:sz w:val="28"/>
          <w:szCs w:val="28"/>
        </w:rPr>
      </w:pPr>
      <w:r w:rsidRPr="00E903B2">
        <w:rPr>
          <w:rFonts w:ascii="Angsana New" w:hAnsi="Angsana New"/>
          <w:b/>
          <w:bCs/>
          <w:sz w:val="28"/>
          <w:szCs w:val="28"/>
        </w:rPr>
        <w:t>Responsibilities of Management and Those Charged with Governance for the Consolidated Financial Statements</w:t>
      </w:r>
    </w:p>
    <w:p w14:paraId="5B50D20A" w14:textId="77777777" w:rsidR="0011711C" w:rsidRPr="00DC799F" w:rsidRDefault="0011711C" w:rsidP="0011711C">
      <w:pPr>
        <w:spacing w:before="120" w:line="380" w:lineRule="exact"/>
        <w:jc w:val="thaiDistribute"/>
        <w:rPr>
          <w:rFonts w:ascii="Angsana New" w:hAnsi="Angsana New"/>
          <w:sz w:val="28"/>
          <w:szCs w:val="28"/>
        </w:rPr>
      </w:pPr>
      <w:r w:rsidRPr="00DC799F">
        <w:rPr>
          <w:rFonts w:ascii="Angsana New" w:hAnsi="Angsana New"/>
          <w:sz w:val="28"/>
          <w:szCs w:val="28"/>
        </w:rPr>
        <w:t>Management is responsible for the preparation and fair presentation of the consolidated financial statements in accordance with Thai Financial Reporting Standards, and for such internal control as management determines is necessary to enable the preparation of consolidated financial statements that are free from material misstatement, whether due to fraud or error</w:t>
      </w:r>
      <w:r w:rsidRPr="00DC799F">
        <w:rPr>
          <w:rFonts w:ascii="Angsana New" w:hAnsi="Angsana New"/>
          <w:snapToGrid w:val="0"/>
          <w:sz w:val="28"/>
          <w:szCs w:val="28"/>
          <w:lang w:eastAsia="th-TH"/>
        </w:rPr>
        <w:t>.</w:t>
      </w:r>
    </w:p>
    <w:p w14:paraId="4696B06F" w14:textId="77777777" w:rsidR="0011711C" w:rsidRPr="00DC799F" w:rsidRDefault="0011711C" w:rsidP="0011711C">
      <w:pPr>
        <w:spacing w:before="120" w:line="380" w:lineRule="exact"/>
        <w:jc w:val="thaiDistribute"/>
        <w:rPr>
          <w:rFonts w:ascii="Angsana New" w:hAnsi="Angsana New"/>
          <w:spacing w:val="-2"/>
          <w:sz w:val="28"/>
          <w:szCs w:val="28"/>
          <w:cs/>
        </w:rPr>
      </w:pPr>
      <w:r w:rsidRPr="00DC799F">
        <w:rPr>
          <w:rFonts w:ascii="Angsana New" w:hAnsi="Angsana New"/>
          <w:spacing w:val="-2"/>
          <w:sz w:val="28"/>
          <w:szCs w:val="28"/>
        </w:rPr>
        <w:t>In preparing the consolidated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DFB7442" w14:textId="77777777" w:rsidR="0011711C" w:rsidRPr="00DC799F" w:rsidRDefault="0011711C" w:rsidP="0011711C">
      <w:pPr>
        <w:pStyle w:val="ps-000-normal"/>
        <w:spacing w:before="120" w:line="360" w:lineRule="exact"/>
        <w:jc w:val="thaiDistribute"/>
        <w:rPr>
          <w:rFonts w:ascii="Angsana New" w:eastAsia="Cordia New" w:hAnsi="Angsana New" w:cs="Angsana New"/>
          <w:snapToGrid w:val="0"/>
          <w:color w:val="auto"/>
          <w:sz w:val="28"/>
          <w:szCs w:val="28"/>
          <w:lang w:eastAsia="th-TH"/>
        </w:rPr>
      </w:pPr>
      <w:r w:rsidRPr="00DC799F">
        <w:rPr>
          <w:rFonts w:ascii="Angsana New" w:eastAsia="Cordia New" w:hAnsi="Angsana New" w:cs="Angsana New"/>
          <w:color w:val="auto"/>
          <w:sz w:val="28"/>
          <w:szCs w:val="28"/>
          <w:lang w:val="en-GB"/>
        </w:rPr>
        <w:t>Those charged with governance are responsible for overseeing the Group’s financial reporting process</w:t>
      </w:r>
      <w:r w:rsidRPr="00DC799F">
        <w:rPr>
          <w:rFonts w:ascii="Angsana New" w:eastAsia="Cordia New" w:hAnsi="Angsana New" w:cs="Angsana New"/>
          <w:snapToGrid w:val="0"/>
          <w:color w:val="auto"/>
          <w:sz w:val="28"/>
          <w:szCs w:val="28"/>
          <w:lang w:eastAsia="th-TH"/>
        </w:rPr>
        <w:t>.</w:t>
      </w:r>
    </w:p>
    <w:p w14:paraId="578FFA3A" w14:textId="77777777" w:rsidR="00761606" w:rsidRPr="00DC799F" w:rsidRDefault="00761606" w:rsidP="00761606">
      <w:pPr>
        <w:pStyle w:val="ps-000-normal"/>
        <w:spacing w:before="240" w:line="360" w:lineRule="exact"/>
        <w:jc w:val="thaiDistribute"/>
        <w:rPr>
          <w:rFonts w:ascii="Angsana New" w:hAnsi="Angsana New" w:cs="Angsana New"/>
          <w:b/>
          <w:bCs/>
          <w:color w:val="auto"/>
          <w:spacing w:val="-4"/>
          <w:sz w:val="28"/>
          <w:szCs w:val="28"/>
        </w:rPr>
      </w:pPr>
      <w:r w:rsidRPr="00E903B2">
        <w:rPr>
          <w:rFonts w:ascii="Angsana New" w:hAnsi="Angsana New" w:cs="Angsana New"/>
          <w:b/>
          <w:bCs/>
          <w:color w:val="auto"/>
          <w:spacing w:val="-4"/>
          <w:sz w:val="28"/>
          <w:szCs w:val="28"/>
        </w:rPr>
        <w:t>Auditor’s Responsibilities for the Audit of the Consolidated Financial Statements</w:t>
      </w:r>
    </w:p>
    <w:p w14:paraId="497F5724" w14:textId="2B8C8B4C" w:rsidR="00761606" w:rsidRDefault="00761606" w:rsidP="00761606">
      <w:pPr>
        <w:pStyle w:val="ps-000-normal"/>
        <w:spacing w:before="120" w:line="360" w:lineRule="exact"/>
        <w:jc w:val="thaiDistribute"/>
        <w:rPr>
          <w:rFonts w:ascii="Angsana New" w:eastAsia="Cordia New" w:hAnsi="Angsana New" w:cs="Angsana New"/>
          <w:color w:val="auto"/>
          <w:spacing w:val="-4"/>
          <w:sz w:val="28"/>
          <w:szCs w:val="28"/>
          <w:lang w:val="en-GB"/>
        </w:rPr>
      </w:pPr>
      <w:r w:rsidRPr="00DC799F">
        <w:rPr>
          <w:rFonts w:ascii="Angsana New" w:eastAsia="Cordia New" w:hAnsi="Angsana New" w:cs="Angsana New"/>
          <w:color w:val="auto"/>
          <w:spacing w:val="-4"/>
          <w:sz w:val="28"/>
          <w:szCs w:val="28"/>
          <w:lang w:val="en-GB"/>
        </w:rPr>
        <w:t>My objectives are to obtain reasonable assurance about whether the consolidated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w:t>
      </w:r>
    </w:p>
    <w:p w14:paraId="49C8A645" w14:textId="319F7FBB" w:rsidR="00D9415C" w:rsidRDefault="00D9415C" w:rsidP="00761606">
      <w:pPr>
        <w:pStyle w:val="ps-000-normal"/>
        <w:spacing w:before="120" w:line="360" w:lineRule="exact"/>
        <w:jc w:val="thaiDistribute"/>
        <w:rPr>
          <w:rFonts w:ascii="Angsana New" w:eastAsia="Cordia New" w:hAnsi="Angsana New" w:cs="Angsana New"/>
          <w:color w:val="auto"/>
          <w:spacing w:val="-4"/>
          <w:sz w:val="28"/>
          <w:szCs w:val="28"/>
          <w:lang w:val="en-GB"/>
        </w:rPr>
      </w:pPr>
    </w:p>
    <w:p w14:paraId="4EF3FA88" w14:textId="00DF05D5" w:rsidR="00D9415C" w:rsidRDefault="00D9415C" w:rsidP="00761606">
      <w:pPr>
        <w:pStyle w:val="ps-000-normal"/>
        <w:spacing w:before="120" w:line="360" w:lineRule="exact"/>
        <w:jc w:val="thaiDistribute"/>
        <w:rPr>
          <w:rFonts w:ascii="Angsana New" w:eastAsia="Cordia New" w:hAnsi="Angsana New" w:cs="Angsana New"/>
          <w:color w:val="auto"/>
          <w:spacing w:val="-4"/>
          <w:sz w:val="28"/>
          <w:szCs w:val="28"/>
          <w:lang w:val="en-GB"/>
        </w:rPr>
      </w:pPr>
    </w:p>
    <w:p w14:paraId="354BBD42" w14:textId="77777777" w:rsidR="00D9415C" w:rsidRDefault="00D9415C" w:rsidP="00761606">
      <w:pPr>
        <w:pStyle w:val="ps-000-normal"/>
        <w:spacing w:before="120" w:line="360" w:lineRule="exact"/>
        <w:jc w:val="thaiDistribute"/>
        <w:rPr>
          <w:rFonts w:ascii="Angsana New" w:eastAsia="Cordia New" w:hAnsi="Angsana New" w:cs="Angsana New"/>
          <w:color w:val="auto"/>
          <w:spacing w:val="-4"/>
          <w:sz w:val="28"/>
          <w:szCs w:val="28"/>
          <w:lang w:val="en-GB"/>
        </w:rPr>
      </w:pPr>
    </w:p>
    <w:p w14:paraId="4DDECC00" w14:textId="77777777" w:rsidR="00D9415C" w:rsidRDefault="00D9415C" w:rsidP="00D9415C">
      <w:pPr>
        <w:pStyle w:val="Default"/>
        <w:tabs>
          <w:tab w:val="left" w:pos="4500"/>
        </w:tabs>
        <w:spacing w:after="120"/>
        <w:jc w:val="right"/>
        <w:rPr>
          <w:rFonts w:ascii="Angsana New" w:hAnsi="Angsana New" w:cs="Angsana New"/>
          <w:color w:val="auto"/>
          <w:sz w:val="28"/>
          <w:szCs w:val="28"/>
        </w:rPr>
      </w:pPr>
      <w:r w:rsidRPr="00DC799F">
        <w:rPr>
          <w:rFonts w:ascii="Angsana New" w:hAnsi="Angsana New" w:cs="Angsana New" w:hint="cs"/>
          <w:color w:val="auto"/>
          <w:sz w:val="28"/>
          <w:szCs w:val="28"/>
          <w:cs/>
        </w:rPr>
        <w:t>***/</w:t>
      </w:r>
      <w:r w:rsidRPr="00DC799F">
        <w:rPr>
          <w:rFonts w:ascii="Angsana New" w:hAnsi="Angsana New" w:cs="Angsana New"/>
          <w:color w:val="auto"/>
          <w:sz w:val="28"/>
          <w:szCs w:val="28"/>
        </w:rPr>
        <w:t>5</w:t>
      </w:r>
    </w:p>
    <w:p w14:paraId="7744F589" w14:textId="77777777" w:rsidR="00D9415C" w:rsidRDefault="00D9415C" w:rsidP="00D9415C">
      <w:pPr>
        <w:pStyle w:val="Default"/>
        <w:tabs>
          <w:tab w:val="left" w:pos="4500"/>
        </w:tabs>
        <w:spacing w:after="120"/>
        <w:jc w:val="center"/>
        <w:rPr>
          <w:rFonts w:ascii="Angsana New" w:hAnsi="Angsana New" w:cs="Angsana New"/>
          <w:color w:val="auto"/>
          <w:sz w:val="28"/>
          <w:szCs w:val="28"/>
        </w:rPr>
      </w:pPr>
      <w:r w:rsidRPr="0057429B">
        <w:rPr>
          <w:rFonts w:ascii="Angsana New" w:hAnsi="Angsana New"/>
          <w:spacing w:val="-2"/>
          <w:sz w:val="28"/>
          <w:szCs w:val="28"/>
        </w:rPr>
        <w:lastRenderedPageBreak/>
        <w:t xml:space="preserve">- 5 </w:t>
      </w:r>
      <w:r>
        <w:rPr>
          <w:rFonts w:ascii="Angsana New" w:hAnsi="Angsana New"/>
          <w:spacing w:val="-2"/>
          <w:sz w:val="28"/>
          <w:szCs w:val="28"/>
        </w:rPr>
        <w:t>-</w:t>
      </w:r>
    </w:p>
    <w:p w14:paraId="353ED247" w14:textId="77777777" w:rsidR="00761606" w:rsidRPr="00DC799F" w:rsidRDefault="00761606" w:rsidP="00761606">
      <w:pPr>
        <w:pStyle w:val="ps-000-normal"/>
        <w:spacing w:before="120" w:line="360" w:lineRule="exact"/>
        <w:jc w:val="thaiDistribute"/>
        <w:rPr>
          <w:rFonts w:ascii="Angsana New" w:eastAsia="Cordia New" w:hAnsi="Angsana New" w:cs="Angsana New"/>
          <w:color w:val="auto"/>
          <w:spacing w:val="-4"/>
          <w:sz w:val="28"/>
          <w:szCs w:val="28"/>
          <w:lang w:val="en-GB"/>
        </w:rPr>
      </w:pPr>
      <w:r w:rsidRPr="00DC799F">
        <w:rPr>
          <w:rFonts w:ascii="Angsana New" w:eastAsia="Cordia New" w:hAnsi="Angsana New" w:cs="Angsana New"/>
          <w:color w:val="auto"/>
          <w:spacing w:val="-4"/>
          <w:sz w:val="28"/>
          <w:szCs w:val="28"/>
          <w:lang w:val="en-GB"/>
        </w:rPr>
        <w:t>As part of an audit in accordance with Thai Standards on Auditing, I exercise professional judgment and maintain professional scepticism throughout the audit. I also:</w:t>
      </w:r>
    </w:p>
    <w:p w14:paraId="6A22C81A" w14:textId="4FAD3BF3" w:rsidR="006943A3" w:rsidRPr="00907010" w:rsidRDefault="004652E8" w:rsidP="00F7329E">
      <w:pPr>
        <w:pStyle w:val="ListParagraph"/>
        <w:numPr>
          <w:ilvl w:val="0"/>
          <w:numId w:val="12"/>
        </w:numPr>
        <w:spacing w:before="120" w:after="240" w:line="360" w:lineRule="exact"/>
        <w:ind w:left="357" w:hanging="357"/>
        <w:jc w:val="thaiDistribute"/>
        <w:rPr>
          <w:rFonts w:ascii="Angsana New" w:eastAsia="Cordia New" w:hAnsi="Angsana New" w:cs="Angsana New"/>
          <w:spacing w:val="-4"/>
          <w:sz w:val="28"/>
          <w:lang w:val="en-GB"/>
        </w:rPr>
      </w:pPr>
      <w:r w:rsidRPr="00DC799F">
        <w:rPr>
          <w:rFonts w:ascii="Angsana New" w:eastAsia="Cordia New" w:hAnsi="Angsana New" w:cs="Angsana New"/>
          <w:spacing w:val="-4"/>
          <w:sz w:val="28"/>
          <w:lang w:val="en-GB"/>
        </w:rPr>
        <w:t xml:space="preserve">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4A15792" w14:textId="77777777" w:rsidR="00907010" w:rsidRPr="00DC799F" w:rsidRDefault="00907010" w:rsidP="00907010">
      <w:pPr>
        <w:pStyle w:val="ListParagraph"/>
        <w:numPr>
          <w:ilvl w:val="0"/>
          <w:numId w:val="12"/>
        </w:numPr>
        <w:spacing w:before="120" w:after="120" w:line="360" w:lineRule="exact"/>
        <w:jc w:val="thaiDistribute"/>
        <w:rPr>
          <w:rFonts w:ascii="Angsana New" w:eastAsia="Cordia New" w:hAnsi="Angsana New" w:cs="Angsana New"/>
          <w:spacing w:val="-4"/>
          <w:sz w:val="28"/>
          <w:lang w:val="en-GB"/>
        </w:rPr>
      </w:pPr>
      <w:r w:rsidRPr="00DC799F">
        <w:rPr>
          <w:rFonts w:ascii="Angsana New" w:eastAsia="Cordia New" w:hAnsi="Angsana New" w:cs="Angsana New"/>
          <w:spacing w:val="-4"/>
          <w:sz w:val="28"/>
          <w:lang w:val="en-GB"/>
        </w:rPr>
        <w:t>Obtain an understanding of internal control relevant to the audit in order to design audit procedures that are appropriate in the circumstances, but not for the purpose of expressing an opinion on the effectiveness of the Group’s internal control.</w:t>
      </w:r>
    </w:p>
    <w:p w14:paraId="0569821E" w14:textId="2E22E4BB" w:rsidR="00424A40" w:rsidRDefault="00CC11AC" w:rsidP="00CC11AC">
      <w:pPr>
        <w:pStyle w:val="ListParagraph"/>
        <w:numPr>
          <w:ilvl w:val="0"/>
          <w:numId w:val="12"/>
        </w:numPr>
        <w:spacing w:before="120" w:after="120" w:line="360" w:lineRule="exact"/>
        <w:jc w:val="thaiDistribute"/>
        <w:rPr>
          <w:rFonts w:ascii="Angsana New" w:eastAsia="Cordia New" w:hAnsi="Angsana New" w:cs="Angsana New"/>
          <w:spacing w:val="-4"/>
          <w:sz w:val="28"/>
          <w:lang w:val="en-GB"/>
        </w:rPr>
      </w:pPr>
      <w:r w:rsidRPr="00DC799F">
        <w:rPr>
          <w:rFonts w:ascii="Angsana New" w:eastAsia="Cordia New" w:hAnsi="Angsana New" w:cs="Angsana New"/>
          <w:spacing w:val="-4"/>
          <w:sz w:val="28"/>
          <w:lang w:val="en-GB"/>
        </w:rPr>
        <w:t>Evaluate the appropriateness of accounting policies used and the reasonableness of accounting estimates and related disclosures made by management.</w:t>
      </w:r>
    </w:p>
    <w:p w14:paraId="210841BA" w14:textId="77777777" w:rsidR="00761606" w:rsidRPr="00761606" w:rsidRDefault="00761606" w:rsidP="00761606">
      <w:pPr>
        <w:pStyle w:val="ListParagraph"/>
        <w:numPr>
          <w:ilvl w:val="0"/>
          <w:numId w:val="12"/>
        </w:numPr>
        <w:spacing w:before="240"/>
        <w:rPr>
          <w:rFonts w:ascii="Angsana New" w:hAnsi="Angsana New"/>
          <w:spacing w:val="-4"/>
          <w:sz w:val="28"/>
        </w:rPr>
      </w:pPr>
      <w:r w:rsidRPr="00761606">
        <w:rPr>
          <w:rFonts w:ascii="Angsana New" w:hAnsi="Angsana New"/>
          <w:spacing w:val="-4"/>
          <w:sz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70DD653B" w14:textId="77777777" w:rsidR="00555188" w:rsidRPr="00DC799F" w:rsidRDefault="00CC11AC" w:rsidP="00F3763E">
      <w:pPr>
        <w:pStyle w:val="ListParagraph"/>
        <w:numPr>
          <w:ilvl w:val="0"/>
          <w:numId w:val="12"/>
        </w:numPr>
        <w:spacing w:before="120" w:after="120" w:line="360" w:lineRule="exact"/>
        <w:jc w:val="thaiDistribute"/>
        <w:rPr>
          <w:rFonts w:ascii="Angsana New" w:eastAsia="Cordia New" w:hAnsi="Angsana New" w:cs="Angsana New"/>
          <w:spacing w:val="-4"/>
          <w:sz w:val="28"/>
          <w:lang w:val="en-GB"/>
        </w:rPr>
      </w:pPr>
      <w:r w:rsidRPr="00DC799F">
        <w:rPr>
          <w:rFonts w:ascii="Angsana New" w:eastAsia="Cordia New" w:hAnsi="Angsana New" w:cs="Angsana New"/>
          <w:spacing w:val="-4"/>
          <w:sz w:val="28"/>
          <w:lang w:val="en-GB"/>
        </w:rPr>
        <w:t>Evaluate the overall presentation, structure and content of the consolidated financial statements, including the disclosures, and whether the consolidated financial statements represent the underlying transactions and events in a manner that achieves fair presentation.</w:t>
      </w:r>
    </w:p>
    <w:p w14:paraId="7881808A" w14:textId="2E7052EE" w:rsidR="008F71F5" w:rsidRDefault="00CC11AC" w:rsidP="008F71F5">
      <w:pPr>
        <w:pStyle w:val="ListParagraph"/>
        <w:numPr>
          <w:ilvl w:val="0"/>
          <w:numId w:val="12"/>
        </w:numPr>
        <w:spacing w:before="120" w:after="120" w:line="360" w:lineRule="exact"/>
        <w:jc w:val="thaiDistribute"/>
        <w:rPr>
          <w:rFonts w:ascii="Angsana New" w:eastAsia="Cordia New" w:hAnsi="Angsana New" w:cs="Angsana New"/>
          <w:spacing w:val="-4"/>
          <w:sz w:val="28"/>
          <w:lang w:val="en-GB"/>
        </w:rPr>
      </w:pPr>
      <w:r w:rsidRPr="00DC799F">
        <w:rPr>
          <w:rFonts w:ascii="Angsana New" w:eastAsia="Cordia New" w:hAnsi="Angsana New" w:cs="Angsana New"/>
          <w:spacing w:val="-4"/>
          <w:sz w:val="28"/>
          <w:lang w:val="en-GB"/>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62A356D" w14:textId="74C93F27" w:rsidR="00D9415C" w:rsidRDefault="00D9415C" w:rsidP="00D9415C">
      <w:pPr>
        <w:pStyle w:val="ListParagraph"/>
        <w:spacing w:before="120" w:after="120" w:line="360" w:lineRule="exact"/>
        <w:ind w:left="360"/>
        <w:jc w:val="thaiDistribute"/>
        <w:rPr>
          <w:rFonts w:ascii="Angsana New" w:eastAsia="Cordia New" w:hAnsi="Angsana New" w:cs="Angsana New"/>
          <w:spacing w:val="-4"/>
          <w:sz w:val="28"/>
          <w:lang w:val="en-GB"/>
        </w:rPr>
      </w:pPr>
    </w:p>
    <w:p w14:paraId="67889EE5" w14:textId="7F44AE66" w:rsidR="00D9415C" w:rsidRDefault="00D9415C" w:rsidP="00D9415C">
      <w:pPr>
        <w:pStyle w:val="ListParagraph"/>
        <w:spacing w:before="120" w:after="120" w:line="360" w:lineRule="exact"/>
        <w:ind w:left="360"/>
        <w:jc w:val="thaiDistribute"/>
        <w:rPr>
          <w:rFonts w:ascii="Angsana New" w:eastAsia="Cordia New" w:hAnsi="Angsana New" w:cs="Angsana New"/>
          <w:spacing w:val="-4"/>
          <w:sz w:val="28"/>
          <w:lang w:val="en-GB"/>
        </w:rPr>
      </w:pPr>
    </w:p>
    <w:p w14:paraId="08E37EE3" w14:textId="50FDCEEB" w:rsidR="00D9415C" w:rsidRDefault="00D9415C" w:rsidP="00D9415C">
      <w:pPr>
        <w:pStyle w:val="ListParagraph"/>
        <w:spacing w:before="120" w:after="120" w:line="360" w:lineRule="exact"/>
        <w:ind w:left="360"/>
        <w:jc w:val="thaiDistribute"/>
        <w:rPr>
          <w:rFonts w:ascii="Angsana New" w:eastAsia="Cordia New" w:hAnsi="Angsana New" w:cs="Angsana New"/>
          <w:spacing w:val="-4"/>
          <w:sz w:val="28"/>
          <w:lang w:val="en-GB"/>
        </w:rPr>
      </w:pPr>
    </w:p>
    <w:p w14:paraId="33F7E484" w14:textId="480658F2" w:rsidR="00D9415C" w:rsidRDefault="00D9415C" w:rsidP="00D9415C">
      <w:pPr>
        <w:pStyle w:val="ListParagraph"/>
        <w:spacing w:before="120" w:after="120" w:line="360" w:lineRule="exact"/>
        <w:ind w:left="360"/>
        <w:jc w:val="thaiDistribute"/>
        <w:rPr>
          <w:rFonts w:ascii="Angsana New" w:eastAsia="Cordia New" w:hAnsi="Angsana New" w:cs="Angsana New"/>
          <w:spacing w:val="-4"/>
          <w:sz w:val="28"/>
          <w:lang w:val="en-GB"/>
        </w:rPr>
      </w:pPr>
    </w:p>
    <w:p w14:paraId="368F1036" w14:textId="296DA85B" w:rsidR="00D9415C" w:rsidRDefault="00D9415C" w:rsidP="00D9415C">
      <w:pPr>
        <w:pStyle w:val="ListParagraph"/>
        <w:spacing w:before="120" w:after="120" w:line="360" w:lineRule="exact"/>
        <w:ind w:left="360"/>
        <w:jc w:val="thaiDistribute"/>
        <w:rPr>
          <w:rFonts w:ascii="Angsana New" w:eastAsia="Cordia New" w:hAnsi="Angsana New" w:cs="Angsana New"/>
          <w:spacing w:val="-4"/>
          <w:sz w:val="28"/>
          <w:lang w:val="en-GB"/>
        </w:rPr>
      </w:pPr>
    </w:p>
    <w:p w14:paraId="6EE0827F" w14:textId="35FB415E" w:rsidR="00D9415C" w:rsidRDefault="00D9415C" w:rsidP="00D9415C">
      <w:pPr>
        <w:pStyle w:val="ListParagraph"/>
        <w:spacing w:before="120" w:after="120" w:line="360" w:lineRule="exact"/>
        <w:ind w:left="360"/>
        <w:jc w:val="thaiDistribute"/>
        <w:rPr>
          <w:rFonts w:ascii="Angsana New" w:eastAsia="Cordia New" w:hAnsi="Angsana New" w:cs="Angsana New"/>
          <w:spacing w:val="-4"/>
          <w:sz w:val="28"/>
          <w:lang w:val="en-GB"/>
        </w:rPr>
      </w:pPr>
    </w:p>
    <w:p w14:paraId="0307771D" w14:textId="50713D58" w:rsidR="00D9415C" w:rsidRDefault="00D9415C" w:rsidP="00D9415C">
      <w:pPr>
        <w:pStyle w:val="ListParagraph"/>
        <w:spacing w:before="120" w:after="120" w:line="360" w:lineRule="exact"/>
        <w:ind w:left="360"/>
        <w:jc w:val="thaiDistribute"/>
        <w:rPr>
          <w:rFonts w:ascii="Angsana New" w:eastAsia="Cordia New" w:hAnsi="Angsana New" w:cs="Angsana New"/>
          <w:spacing w:val="-4"/>
          <w:sz w:val="28"/>
          <w:lang w:val="en-GB"/>
        </w:rPr>
      </w:pPr>
    </w:p>
    <w:p w14:paraId="234B4073" w14:textId="18F44057" w:rsidR="00D9415C" w:rsidRDefault="00D9415C" w:rsidP="00D9415C">
      <w:pPr>
        <w:pStyle w:val="ListParagraph"/>
        <w:spacing w:before="120" w:after="120" w:line="360" w:lineRule="exact"/>
        <w:ind w:left="360"/>
        <w:jc w:val="thaiDistribute"/>
        <w:rPr>
          <w:rFonts w:ascii="Angsana New" w:eastAsia="Cordia New" w:hAnsi="Angsana New" w:cs="Angsana New"/>
          <w:spacing w:val="-4"/>
          <w:sz w:val="28"/>
          <w:lang w:val="en-GB"/>
        </w:rPr>
      </w:pPr>
    </w:p>
    <w:p w14:paraId="6D5504CC" w14:textId="71A5F2FA" w:rsidR="00D9415C" w:rsidRDefault="00D9415C" w:rsidP="00D9415C">
      <w:pPr>
        <w:pStyle w:val="ListParagraph"/>
        <w:spacing w:before="120" w:after="120" w:line="360" w:lineRule="exact"/>
        <w:ind w:left="360"/>
        <w:jc w:val="thaiDistribute"/>
        <w:rPr>
          <w:rFonts w:ascii="Angsana New" w:eastAsia="Cordia New" w:hAnsi="Angsana New" w:cs="Angsana New"/>
          <w:spacing w:val="-4"/>
          <w:sz w:val="28"/>
          <w:lang w:val="en-GB"/>
        </w:rPr>
      </w:pPr>
    </w:p>
    <w:p w14:paraId="06675E2E" w14:textId="4694B9D7" w:rsidR="00D9415C" w:rsidRDefault="00D9415C" w:rsidP="00D9415C">
      <w:pPr>
        <w:pStyle w:val="ListParagraph"/>
        <w:spacing w:before="120" w:after="120" w:line="360" w:lineRule="exact"/>
        <w:ind w:left="360"/>
        <w:jc w:val="thaiDistribute"/>
        <w:rPr>
          <w:rFonts w:ascii="Angsana New" w:eastAsia="Cordia New" w:hAnsi="Angsana New" w:cs="Angsana New"/>
          <w:spacing w:val="-4"/>
          <w:sz w:val="28"/>
          <w:lang w:val="en-GB"/>
        </w:rPr>
      </w:pPr>
    </w:p>
    <w:p w14:paraId="52AA509C" w14:textId="77777777" w:rsidR="00D9415C" w:rsidRDefault="00D9415C" w:rsidP="00D9415C">
      <w:pPr>
        <w:pStyle w:val="ListParagraph"/>
        <w:spacing w:before="120" w:after="120" w:line="360" w:lineRule="exact"/>
        <w:ind w:left="360"/>
        <w:jc w:val="thaiDistribute"/>
        <w:rPr>
          <w:rFonts w:ascii="Angsana New" w:eastAsia="Cordia New" w:hAnsi="Angsana New" w:cs="Angsana New"/>
          <w:spacing w:val="-4"/>
          <w:sz w:val="28"/>
          <w:lang w:val="en-GB"/>
        </w:rPr>
      </w:pPr>
    </w:p>
    <w:p w14:paraId="57C71D29" w14:textId="2DF046C7" w:rsidR="00D9415C" w:rsidRDefault="00D9415C" w:rsidP="00D9415C">
      <w:pPr>
        <w:pStyle w:val="Default"/>
        <w:spacing w:after="120"/>
        <w:jc w:val="right"/>
        <w:rPr>
          <w:rFonts w:ascii="Angsana New" w:hAnsi="Angsana New" w:cs="Angsana New"/>
          <w:color w:val="auto"/>
          <w:sz w:val="28"/>
          <w:szCs w:val="28"/>
        </w:rPr>
      </w:pPr>
      <w:r w:rsidRPr="00DC799F">
        <w:rPr>
          <w:rFonts w:ascii="Angsana New" w:hAnsi="Angsana New" w:cs="Angsana New" w:hint="cs"/>
          <w:color w:val="auto"/>
          <w:sz w:val="28"/>
          <w:szCs w:val="28"/>
          <w:cs/>
        </w:rPr>
        <w:t>***/</w:t>
      </w:r>
      <w:r>
        <w:rPr>
          <w:rFonts w:ascii="Angsana New" w:hAnsi="Angsana New" w:cs="Angsana New"/>
          <w:color w:val="auto"/>
          <w:sz w:val="28"/>
          <w:szCs w:val="28"/>
        </w:rPr>
        <w:t>6</w:t>
      </w:r>
    </w:p>
    <w:p w14:paraId="0CB6844A" w14:textId="7E35DE9B" w:rsidR="00D9415C" w:rsidRDefault="00D9415C" w:rsidP="00D9415C">
      <w:pPr>
        <w:pStyle w:val="Default"/>
        <w:spacing w:after="120"/>
        <w:jc w:val="center"/>
        <w:rPr>
          <w:rFonts w:ascii="Angsana New" w:hAnsi="Angsana New" w:cs="Angsana New"/>
          <w:color w:val="auto"/>
          <w:sz w:val="28"/>
          <w:szCs w:val="28"/>
        </w:rPr>
      </w:pPr>
      <w:r w:rsidRPr="0057429B">
        <w:rPr>
          <w:rFonts w:ascii="Angsana New" w:hAnsi="Angsana New"/>
          <w:spacing w:val="-2"/>
          <w:sz w:val="28"/>
          <w:szCs w:val="28"/>
        </w:rPr>
        <w:lastRenderedPageBreak/>
        <w:t xml:space="preserve">- </w:t>
      </w:r>
      <w:r>
        <w:rPr>
          <w:rFonts w:ascii="Angsana New" w:hAnsi="Angsana New"/>
          <w:spacing w:val="-2"/>
          <w:sz w:val="28"/>
          <w:szCs w:val="28"/>
        </w:rPr>
        <w:t>6</w:t>
      </w:r>
      <w:r w:rsidRPr="0057429B">
        <w:rPr>
          <w:rFonts w:ascii="Angsana New" w:hAnsi="Angsana New"/>
          <w:spacing w:val="-2"/>
          <w:sz w:val="28"/>
          <w:szCs w:val="28"/>
        </w:rPr>
        <w:t xml:space="preserve"> </w:t>
      </w:r>
      <w:r>
        <w:rPr>
          <w:rFonts w:ascii="Angsana New" w:hAnsi="Angsana New"/>
          <w:spacing w:val="-2"/>
          <w:sz w:val="28"/>
          <w:szCs w:val="28"/>
        </w:rPr>
        <w:t>-</w:t>
      </w:r>
    </w:p>
    <w:p w14:paraId="1B2D34EE" w14:textId="77777777" w:rsidR="008F71F5" w:rsidRPr="00DC799F" w:rsidRDefault="00CC11AC" w:rsidP="00992FEB">
      <w:pPr>
        <w:pStyle w:val="ps-000-normal"/>
        <w:spacing w:before="240" w:line="360" w:lineRule="exact"/>
        <w:jc w:val="thaiDistribute"/>
        <w:rPr>
          <w:rFonts w:ascii="Angsana New" w:eastAsia="Cordia New" w:hAnsi="Angsana New" w:cs="Angsana New"/>
          <w:color w:val="auto"/>
          <w:spacing w:val="-4"/>
          <w:sz w:val="28"/>
          <w:szCs w:val="28"/>
        </w:rPr>
      </w:pPr>
      <w:r w:rsidRPr="00DC799F">
        <w:rPr>
          <w:rFonts w:ascii="Angsana New" w:eastAsia="Cordia New" w:hAnsi="Angsana New" w:cs="Angsana New"/>
          <w:color w:val="auto"/>
          <w:spacing w:val="-4"/>
          <w:sz w:val="28"/>
          <w:szCs w:val="28"/>
          <w:lang w:val="en-GB"/>
        </w:rPr>
        <w:t>I communicate with those charged with governance regarding, among other matters, the planned scope and timing of the audit and significant audit findings, including any significant deficiencies in internal control that I identify during my audit.</w:t>
      </w:r>
    </w:p>
    <w:p w14:paraId="30545F9C" w14:textId="77777777" w:rsidR="00CC11AC" w:rsidRPr="00DC799F" w:rsidRDefault="00CC11AC" w:rsidP="00782B26">
      <w:pPr>
        <w:pStyle w:val="ps-000-normal"/>
        <w:spacing w:before="120" w:line="360" w:lineRule="exact"/>
        <w:jc w:val="thaiDistribute"/>
        <w:rPr>
          <w:rFonts w:ascii="Angsana New" w:eastAsia="Cordia New" w:hAnsi="Angsana New" w:cs="Angsana New"/>
          <w:color w:val="auto"/>
          <w:spacing w:val="-4"/>
          <w:sz w:val="28"/>
          <w:szCs w:val="28"/>
          <w:lang w:val="en-GB"/>
        </w:rPr>
      </w:pPr>
      <w:r w:rsidRPr="00AE22C3">
        <w:rPr>
          <w:rFonts w:ascii="Angsana New" w:eastAsia="Cordia New" w:hAnsi="Angsana New" w:cs="Angsana New"/>
          <w:color w:val="auto"/>
          <w:spacing w:val="-4"/>
          <w:sz w:val="28"/>
          <w:szCs w:val="28"/>
          <w:lang w:val="en-GB"/>
        </w:rPr>
        <w:t>I also provide those charged with governance with a statement that I have complied with relevant ethical requirements regarding</w:t>
      </w:r>
      <w:r w:rsidRPr="00DC799F">
        <w:rPr>
          <w:rFonts w:ascii="Angsana New" w:eastAsia="Cordia New" w:hAnsi="Angsana New" w:cs="Angsana New"/>
          <w:color w:val="auto"/>
          <w:spacing w:val="-4"/>
          <w:sz w:val="28"/>
          <w:szCs w:val="28"/>
          <w:lang w:val="en-GB"/>
        </w:rPr>
        <w:t xml:space="preserve"> independence, and to communicate with them all relationships and other matters that may reasonably be thought to bear on my independence, and where applicable, related </w:t>
      </w:r>
      <w:r w:rsidR="00A03281" w:rsidRPr="00DC799F">
        <w:rPr>
          <w:rFonts w:ascii="Angsana New" w:eastAsia="Cordia New" w:hAnsi="Angsana New" w:cs="Angsana New"/>
          <w:color w:val="auto"/>
          <w:spacing w:val="-4"/>
          <w:sz w:val="28"/>
          <w:szCs w:val="28"/>
          <w:lang w:val="en-GB"/>
        </w:rPr>
        <w:t>safeguards. From</w:t>
      </w:r>
      <w:r w:rsidRPr="00DC799F">
        <w:rPr>
          <w:rFonts w:ascii="Angsana New" w:eastAsia="Cordia New" w:hAnsi="Angsana New" w:cs="Angsana New"/>
          <w:color w:val="auto"/>
          <w:spacing w:val="-4"/>
          <w:sz w:val="28"/>
          <w:szCs w:val="28"/>
          <w:lang w:val="en-GB"/>
        </w:rPr>
        <w:t xml:space="preserve"> the matters communicated with those charged with governance, I determine those matters that were of most significance in the audit of the consolidated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FE4B2A6" w14:textId="59A452FA" w:rsidR="00CC11AC" w:rsidRPr="00DC799F" w:rsidRDefault="00CC11AC" w:rsidP="00A03281">
      <w:pPr>
        <w:pStyle w:val="ps-000-normal"/>
        <w:spacing w:before="360"/>
        <w:jc w:val="thaiDistribute"/>
        <w:rPr>
          <w:rFonts w:ascii="Angsana New" w:eastAsia="Cordia New" w:hAnsi="Angsana New" w:cs="Angsana New"/>
          <w:color w:val="auto"/>
          <w:spacing w:val="-4"/>
          <w:sz w:val="28"/>
          <w:szCs w:val="28"/>
          <w:cs/>
          <w:lang w:val="en-GB"/>
        </w:rPr>
      </w:pPr>
      <w:r w:rsidRPr="00DC799F">
        <w:rPr>
          <w:rFonts w:ascii="Angsana New" w:eastAsia="Cordia New" w:hAnsi="Angsana New" w:cs="Angsana New"/>
          <w:color w:val="auto"/>
          <w:spacing w:val="-4"/>
          <w:sz w:val="28"/>
          <w:szCs w:val="28"/>
          <w:lang w:val="en-GB"/>
        </w:rPr>
        <w:t xml:space="preserve">The engagement partner on the audit resulting in this independent auditor’s report is </w:t>
      </w:r>
      <w:r w:rsidR="006A2C36" w:rsidRPr="00ED5C1D">
        <w:rPr>
          <w:rFonts w:ascii="Angsana New" w:hAnsi="Angsana New"/>
          <w:sz w:val="28"/>
          <w:szCs w:val="28"/>
        </w:rPr>
        <w:t xml:space="preserve">Mr. </w:t>
      </w:r>
      <w:proofErr w:type="spellStart"/>
      <w:r w:rsidR="006A2C36" w:rsidRPr="00ED5C1D">
        <w:rPr>
          <w:rFonts w:ascii="Angsana New" w:hAnsi="Angsana New"/>
          <w:sz w:val="28"/>
          <w:szCs w:val="28"/>
        </w:rPr>
        <w:t>Komin</w:t>
      </w:r>
      <w:proofErr w:type="spellEnd"/>
      <w:r w:rsidR="006A2C36" w:rsidRPr="00ED5C1D">
        <w:rPr>
          <w:rFonts w:ascii="Angsana New" w:hAnsi="Angsana New"/>
          <w:sz w:val="28"/>
          <w:szCs w:val="28"/>
        </w:rPr>
        <w:t xml:space="preserve"> </w:t>
      </w:r>
      <w:proofErr w:type="spellStart"/>
      <w:r w:rsidR="006A2C36" w:rsidRPr="00ED5C1D">
        <w:rPr>
          <w:rFonts w:ascii="Angsana New" w:hAnsi="Angsana New"/>
          <w:sz w:val="28"/>
          <w:szCs w:val="28"/>
        </w:rPr>
        <w:t>Linphrachaya</w:t>
      </w:r>
      <w:proofErr w:type="spellEnd"/>
      <w:r w:rsidR="008F71F5" w:rsidRPr="00DC799F">
        <w:rPr>
          <w:rFonts w:ascii="Angsana New" w:hAnsi="Angsana New"/>
          <w:color w:val="auto"/>
          <w:sz w:val="28"/>
          <w:szCs w:val="28"/>
        </w:rPr>
        <w:t>.</w:t>
      </w:r>
    </w:p>
    <w:p w14:paraId="4E321595" w14:textId="048BB8BC" w:rsidR="000C47AE" w:rsidRPr="00DC799F" w:rsidRDefault="000C47AE" w:rsidP="00672DA2">
      <w:pPr>
        <w:suppressAutoHyphens/>
        <w:rPr>
          <w:rFonts w:ascii="Angsana New" w:hAnsi="Angsana New"/>
          <w:spacing w:val="-4"/>
          <w:sz w:val="28"/>
          <w:szCs w:val="28"/>
          <w:cs/>
        </w:rPr>
      </w:pPr>
    </w:p>
    <w:p w14:paraId="7272D9C1" w14:textId="77777777" w:rsidR="0057429B" w:rsidRPr="00DC799F" w:rsidRDefault="0057429B" w:rsidP="008F0184">
      <w:pPr>
        <w:suppressAutoHyphens/>
        <w:rPr>
          <w:rFonts w:ascii="Angsana New" w:hAnsi="Angsana New"/>
          <w:sz w:val="28"/>
          <w:szCs w:val="28"/>
          <w:lang w:val="en-US"/>
        </w:rPr>
      </w:pPr>
    </w:p>
    <w:p w14:paraId="3B18BF25" w14:textId="354BA248" w:rsidR="000C47AE" w:rsidRPr="00DC799F" w:rsidRDefault="0063527B" w:rsidP="008F0184">
      <w:pPr>
        <w:suppressAutoHyphens/>
        <w:rPr>
          <w:rFonts w:ascii="Angsana New" w:hAnsi="Angsana New"/>
          <w:sz w:val="28"/>
          <w:szCs w:val="28"/>
          <w:lang w:val="en-US"/>
        </w:rPr>
      </w:pPr>
      <w:r w:rsidRPr="00DC799F">
        <w:rPr>
          <w:rFonts w:ascii="Angsana New" w:hAnsi="Angsana New"/>
          <w:sz w:val="28"/>
          <w:szCs w:val="28"/>
          <w:lang w:val="en-US"/>
        </w:rPr>
        <w:t>(</w:t>
      </w:r>
      <w:r w:rsidR="006A2C36" w:rsidRPr="00ED5C1D">
        <w:rPr>
          <w:rFonts w:ascii="Angsana New" w:hAnsi="Angsana New"/>
          <w:sz w:val="28"/>
          <w:szCs w:val="28"/>
        </w:rPr>
        <w:t xml:space="preserve">Mr. </w:t>
      </w:r>
      <w:proofErr w:type="spellStart"/>
      <w:r w:rsidR="006A2C36" w:rsidRPr="00ED5C1D">
        <w:rPr>
          <w:rFonts w:ascii="Angsana New" w:hAnsi="Angsana New"/>
          <w:sz w:val="28"/>
          <w:szCs w:val="28"/>
        </w:rPr>
        <w:t>Komin</w:t>
      </w:r>
      <w:proofErr w:type="spellEnd"/>
      <w:r w:rsidR="006A2C36" w:rsidRPr="00ED5C1D">
        <w:rPr>
          <w:rFonts w:ascii="Angsana New" w:hAnsi="Angsana New"/>
          <w:sz w:val="28"/>
          <w:szCs w:val="28"/>
        </w:rPr>
        <w:t xml:space="preserve"> </w:t>
      </w:r>
      <w:proofErr w:type="spellStart"/>
      <w:r w:rsidR="006A2C36" w:rsidRPr="00ED5C1D">
        <w:rPr>
          <w:rFonts w:ascii="Angsana New" w:hAnsi="Angsana New"/>
          <w:sz w:val="28"/>
          <w:szCs w:val="28"/>
        </w:rPr>
        <w:t>Linphrachaya</w:t>
      </w:r>
      <w:proofErr w:type="spellEnd"/>
      <w:r w:rsidR="00A7526C" w:rsidRPr="00DC799F">
        <w:rPr>
          <w:rFonts w:ascii="Angsana New" w:hAnsi="Angsana New"/>
          <w:sz w:val="28"/>
          <w:szCs w:val="28"/>
          <w:lang w:val="en-US"/>
        </w:rPr>
        <w:t>)</w:t>
      </w:r>
    </w:p>
    <w:p w14:paraId="3F69B600" w14:textId="0F77ED0C" w:rsidR="000C47AE" w:rsidRPr="00DC799F" w:rsidRDefault="000C47AE" w:rsidP="008F0184">
      <w:pPr>
        <w:suppressAutoHyphens/>
        <w:rPr>
          <w:rFonts w:ascii="Angsana New" w:hAnsi="Angsana New"/>
          <w:sz w:val="28"/>
          <w:szCs w:val="28"/>
          <w:lang w:val="en-US"/>
        </w:rPr>
      </w:pPr>
      <w:r w:rsidRPr="00DC799F">
        <w:rPr>
          <w:rFonts w:ascii="Angsana New" w:hAnsi="Angsana New"/>
          <w:sz w:val="28"/>
          <w:szCs w:val="28"/>
          <w:lang w:val="en-US"/>
        </w:rPr>
        <w:t xml:space="preserve">Certified Public Accountant (Thailand) No. </w:t>
      </w:r>
      <w:r w:rsidR="006A2C36">
        <w:rPr>
          <w:rFonts w:ascii="Angsana New" w:hAnsi="Angsana New" w:cs="AngsanaUPC"/>
          <w:sz w:val="28"/>
          <w:szCs w:val="28"/>
          <w:lang w:val="en-US"/>
        </w:rPr>
        <w:t>3675</w:t>
      </w:r>
    </w:p>
    <w:p w14:paraId="5577E362" w14:textId="77777777" w:rsidR="00345E5F" w:rsidRPr="00DC799F" w:rsidRDefault="00842C1C" w:rsidP="008A7BCA">
      <w:pPr>
        <w:suppressAutoHyphens/>
        <w:spacing w:before="240"/>
        <w:rPr>
          <w:rFonts w:ascii="Angsana New" w:hAnsi="Angsana New"/>
          <w:sz w:val="28"/>
          <w:szCs w:val="28"/>
          <w:lang w:val="en-US"/>
        </w:rPr>
      </w:pPr>
      <w:r w:rsidRPr="00DC799F">
        <w:rPr>
          <w:rFonts w:ascii="Angsana New" w:hAnsi="Angsana New"/>
          <w:sz w:val="28"/>
          <w:szCs w:val="28"/>
          <w:lang w:val="en-US"/>
        </w:rPr>
        <w:t>Karin Audit Company Limited</w:t>
      </w:r>
    </w:p>
    <w:p w14:paraId="735B0815" w14:textId="77777777" w:rsidR="00345E5F" w:rsidRPr="00DC799F" w:rsidRDefault="00345E5F" w:rsidP="008F0184">
      <w:pPr>
        <w:suppressAutoHyphens/>
        <w:rPr>
          <w:rFonts w:ascii="Angsana New" w:hAnsi="Angsana New"/>
          <w:sz w:val="28"/>
          <w:szCs w:val="28"/>
          <w:lang w:val="en-US"/>
        </w:rPr>
      </w:pPr>
      <w:r w:rsidRPr="00DC799F">
        <w:rPr>
          <w:rFonts w:ascii="Angsana New" w:hAnsi="Angsana New"/>
          <w:sz w:val="28"/>
          <w:szCs w:val="28"/>
          <w:lang w:val="en-US"/>
        </w:rPr>
        <w:t>Bangkok</w:t>
      </w:r>
      <w:r w:rsidR="00A03281" w:rsidRPr="00DC799F">
        <w:rPr>
          <w:rFonts w:ascii="Angsana New" w:hAnsi="Angsana New"/>
          <w:sz w:val="28"/>
          <w:szCs w:val="28"/>
          <w:lang w:val="en-US"/>
        </w:rPr>
        <w:t>, Thailand</w:t>
      </w:r>
    </w:p>
    <w:p w14:paraId="0651F389" w14:textId="06BEBF5F" w:rsidR="00345E5F" w:rsidRPr="00DC799F" w:rsidRDefault="007B07AF" w:rsidP="00FA0CA9">
      <w:pPr>
        <w:suppressAutoHyphens/>
        <w:spacing w:before="240"/>
        <w:jc w:val="thaiDistribute"/>
        <w:rPr>
          <w:rFonts w:ascii="Angsana New" w:hAnsi="Angsana New"/>
          <w:sz w:val="28"/>
          <w:szCs w:val="28"/>
          <w:lang w:val="en-US"/>
        </w:rPr>
      </w:pPr>
      <w:r w:rsidRPr="007B07AF">
        <w:rPr>
          <w:rFonts w:ascii="Angsana New" w:hAnsi="Angsana New"/>
          <w:sz w:val="28"/>
          <w:szCs w:val="28"/>
          <w:lang w:val="en-US"/>
        </w:rPr>
        <w:t>25</w:t>
      </w:r>
      <w:r w:rsidR="006A2C36" w:rsidRPr="007B07AF">
        <w:rPr>
          <w:rFonts w:ascii="Angsana New" w:hAnsi="Angsana New"/>
          <w:sz w:val="28"/>
          <w:szCs w:val="28"/>
          <w:lang w:val="en-US"/>
        </w:rPr>
        <w:t xml:space="preserve"> </w:t>
      </w:r>
      <w:r w:rsidR="006A2C36" w:rsidRPr="007B07AF">
        <w:rPr>
          <w:rFonts w:ascii="Angsana New" w:hAnsi="Angsana New"/>
          <w:sz w:val="28"/>
          <w:szCs w:val="28"/>
        </w:rPr>
        <w:t>February</w:t>
      </w:r>
      <w:r w:rsidR="000E52FF" w:rsidRPr="007B07AF">
        <w:rPr>
          <w:rFonts w:ascii="Angsana New" w:hAnsi="Angsana New"/>
          <w:sz w:val="28"/>
          <w:szCs w:val="28"/>
          <w:lang w:val="en-US"/>
        </w:rPr>
        <w:t xml:space="preserve"> 202</w:t>
      </w:r>
      <w:r w:rsidR="006A2C36" w:rsidRPr="007B07AF">
        <w:rPr>
          <w:rFonts w:ascii="Angsana New" w:hAnsi="Angsana New"/>
          <w:sz w:val="28"/>
          <w:szCs w:val="28"/>
          <w:lang w:val="en-US"/>
        </w:rPr>
        <w:t>2</w:t>
      </w:r>
      <w:r w:rsidR="00882145" w:rsidRPr="00DC799F">
        <w:rPr>
          <w:rFonts w:ascii="Angsana New" w:hAnsi="Angsana New"/>
          <w:sz w:val="28"/>
          <w:szCs w:val="28"/>
          <w:lang w:val="en-US"/>
        </w:rPr>
        <w:t xml:space="preserve"> </w:t>
      </w:r>
    </w:p>
    <w:p w14:paraId="10F88373" w14:textId="77777777" w:rsidR="00882145" w:rsidRPr="008D07F7" w:rsidRDefault="00882145" w:rsidP="00345E5F">
      <w:pPr>
        <w:suppressAutoHyphens/>
        <w:jc w:val="thaiDistribute"/>
        <w:rPr>
          <w:rFonts w:ascii="Angsana New" w:hAnsi="Angsana New"/>
          <w:sz w:val="28"/>
          <w:szCs w:val="28"/>
          <w:lang w:val="en-US"/>
        </w:rPr>
      </w:pPr>
    </w:p>
    <w:sectPr w:rsidR="00882145" w:rsidRPr="008D07F7" w:rsidSect="005F2D0D">
      <w:footerReference w:type="default" r:id="rId10"/>
      <w:pgSz w:w="11906" w:h="16838" w:code="9"/>
      <w:pgMar w:top="1253" w:right="1138" w:bottom="1584" w:left="1728"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7803F" w14:textId="77777777" w:rsidR="002A70C8" w:rsidRDefault="002A70C8">
      <w:r>
        <w:separator/>
      </w:r>
    </w:p>
  </w:endnote>
  <w:endnote w:type="continuationSeparator" w:id="0">
    <w:p w14:paraId="43A8CEE7" w14:textId="77777777" w:rsidR="002A70C8" w:rsidRDefault="002A7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3DEEF" w14:textId="77777777" w:rsidR="00EC1C7D" w:rsidRDefault="00EC1C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60C5562" w14:textId="77777777" w:rsidR="00EC1C7D" w:rsidRDefault="00EC1C7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77377" w14:textId="77777777" w:rsidR="00EC1C7D" w:rsidRPr="009225EF" w:rsidRDefault="00EC1C7D" w:rsidP="006A27E2">
    <w:pPr>
      <w:pStyle w:val="Footer"/>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FDBC2" w14:textId="77777777" w:rsidR="002A70C8" w:rsidRDefault="002A70C8">
      <w:r>
        <w:separator/>
      </w:r>
    </w:p>
  </w:footnote>
  <w:footnote w:type="continuationSeparator" w:id="0">
    <w:p w14:paraId="4E838946" w14:textId="77777777" w:rsidR="002A70C8" w:rsidRDefault="002A7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D1D0C" w14:textId="77777777" w:rsidR="00EC1C7D" w:rsidRDefault="00EC1C7D">
    <w:pPr>
      <w:pStyle w:val="Header"/>
    </w:pPr>
  </w:p>
  <w:p w14:paraId="07D013C7" w14:textId="77777777" w:rsidR="00EC1C7D" w:rsidRDefault="00EC1C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4612"/>
    <w:rsid w:val="000061A0"/>
    <w:rsid w:val="00010FE0"/>
    <w:rsid w:val="00027439"/>
    <w:rsid w:val="000301E1"/>
    <w:rsid w:val="0003129F"/>
    <w:rsid w:val="00032FE5"/>
    <w:rsid w:val="00034CA7"/>
    <w:rsid w:val="000404F6"/>
    <w:rsid w:val="000406B9"/>
    <w:rsid w:val="00042755"/>
    <w:rsid w:val="000454ED"/>
    <w:rsid w:val="00057994"/>
    <w:rsid w:val="00064121"/>
    <w:rsid w:val="00064671"/>
    <w:rsid w:val="00064FB5"/>
    <w:rsid w:val="00065B7C"/>
    <w:rsid w:val="0007038A"/>
    <w:rsid w:val="00072A52"/>
    <w:rsid w:val="0007753A"/>
    <w:rsid w:val="00081104"/>
    <w:rsid w:val="000839E7"/>
    <w:rsid w:val="00083F03"/>
    <w:rsid w:val="000861D6"/>
    <w:rsid w:val="000929A2"/>
    <w:rsid w:val="00093725"/>
    <w:rsid w:val="000A2939"/>
    <w:rsid w:val="000A35D6"/>
    <w:rsid w:val="000B245F"/>
    <w:rsid w:val="000B4DBA"/>
    <w:rsid w:val="000B65B4"/>
    <w:rsid w:val="000B6F13"/>
    <w:rsid w:val="000B6FDB"/>
    <w:rsid w:val="000C0A10"/>
    <w:rsid w:val="000C0CB4"/>
    <w:rsid w:val="000C47AE"/>
    <w:rsid w:val="000D1359"/>
    <w:rsid w:val="000D1AEE"/>
    <w:rsid w:val="000D4E0F"/>
    <w:rsid w:val="000E2A84"/>
    <w:rsid w:val="000E3791"/>
    <w:rsid w:val="000E52FF"/>
    <w:rsid w:val="000F5BE0"/>
    <w:rsid w:val="00101617"/>
    <w:rsid w:val="0010442D"/>
    <w:rsid w:val="00107727"/>
    <w:rsid w:val="00113AD8"/>
    <w:rsid w:val="00114CDE"/>
    <w:rsid w:val="0011711C"/>
    <w:rsid w:val="00124B9E"/>
    <w:rsid w:val="001258A8"/>
    <w:rsid w:val="00125D74"/>
    <w:rsid w:val="00132AA1"/>
    <w:rsid w:val="00132AF4"/>
    <w:rsid w:val="00141366"/>
    <w:rsid w:val="00143310"/>
    <w:rsid w:val="00155360"/>
    <w:rsid w:val="001563AE"/>
    <w:rsid w:val="00167866"/>
    <w:rsid w:val="00167E6E"/>
    <w:rsid w:val="001701FF"/>
    <w:rsid w:val="001736C6"/>
    <w:rsid w:val="00174395"/>
    <w:rsid w:val="001837D1"/>
    <w:rsid w:val="00185235"/>
    <w:rsid w:val="00186F48"/>
    <w:rsid w:val="00187422"/>
    <w:rsid w:val="00190529"/>
    <w:rsid w:val="00192A54"/>
    <w:rsid w:val="00194557"/>
    <w:rsid w:val="001957D2"/>
    <w:rsid w:val="00197C1C"/>
    <w:rsid w:val="001A6593"/>
    <w:rsid w:val="001C14B7"/>
    <w:rsid w:val="001C26E9"/>
    <w:rsid w:val="001C2DFA"/>
    <w:rsid w:val="001C3629"/>
    <w:rsid w:val="001C53DE"/>
    <w:rsid w:val="001D1A5A"/>
    <w:rsid w:val="001D3CCA"/>
    <w:rsid w:val="001D476D"/>
    <w:rsid w:val="001D7236"/>
    <w:rsid w:val="001F4741"/>
    <w:rsid w:val="001F5EE5"/>
    <w:rsid w:val="00200A18"/>
    <w:rsid w:val="00201C16"/>
    <w:rsid w:val="00202778"/>
    <w:rsid w:val="002062C4"/>
    <w:rsid w:val="002175B8"/>
    <w:rsid w:val="0022160C"/>
    <w:rsid w:val="00224DE5"/>
    <w:rsid w:val="00233119"/>
    <w:rsid w:val="00234F4C"/>
    <w:rsid w:val="00237C8F"/>
    <w:rsid w:val="00242E0C"/>
    <w:rsid w:val="00245AD9"/>
    <w:rsid w:val="00252F8B"/>
    <w:rsid w:val="002542FC"/>
    <w:rsid w:val="00261907"/>
    <w:rsid w:val="00265E2C"/>
    <w:rsid w:val="00266DA0"/>
    <w:rsid w:val="0026722B"/>
    <w:rsid w:val="00267380"/>
    <w:rsid w:val="002716CB"/>
    <w:rsid w:val="00271EFE"/>
    <w:rsid w:val="00274544"/>
    <w:rsid w:val="002755E7"/>
    <w:rsid w:val="00282EDC"/>
    <w:rsid w:val="00294030"/>
    <w:rsid w:val="002940FA"/>
    <w:rsid w:val="002A28E8"/>
    <w:rsid w:val="002A2B0E"/>
    <w:rsid w:val="002A70C8"/>
    <w:rsid w:val="002A726B"/>
    <w:rsid w:val="002B1A90"/>
    <w:rsid w:val="002B1BB4"/>
    <w:rsid w:val="002B1EA4"/>
    <w:rsid w:val="002B2F35"/>
    <w:rsid w:val="002B5932"/>
    <w:rsid w:val="002C02F8"/>
    <w:rsid w:val="002C07E7"/>
    <w:rsid w:val="002C6B17"/>
    <w:rsid w:val="002D0296"/>
    <w:rsid w:val="002D0403"/>
    <w:rsid w:val="002D1634"/>
    <w:rsid w:val="002D6158"/>
    <w:rsid w:val="002D6E3B"/>
    <w:rsid w:val="002D74BD"/>
    <w:rsid w:val="002E281A"/>
    <w:rsid w:val="002E28B5"/>
    <w:rsid w:val="002E76FD"/>
    <w:rsid w:val="00314A6E"/>
    <w:rsid w:val="003152D0"/>
    <w:rsid w:val="00317746"/>
    <w:rsid w:val="003220FB"/>
    <w:rsid w:val="00323BB6"/>
    <w:rsid w:val="003311DC"/>
    <w:rsid w:val="0033199A"/>
    <w:rsid w:val="00337361"/>
    <w:rsid w:val="0034342C"/>
    <w:rsid w:val="00345E5F"/>
    <w:rsid w:val="00351BF8"/>
    <w:rsid w:val="003534CE"/>
    <w:rsid w:val="00361462"/>
    <w:rsid w:val="003615EB"/>
    <w:rsid w:val="0036444C"/>
    <w:rsid w:val="00365371"/>
    <w:rsid w:val="00373BEF"/>
    <w:rsid w:val="00375221"/>
    <w:rsid w:val="003754A2"/>
    <w:rsid w:val="00376A1E"/>
    <w:rsid w:val="00377FA2"/>
    <w:rsid w:val="00381F89"/>
    <w:rsid w:val="0038231E"/>
    <w:rsid w:val="003832F9"/>
    <w:rsid w:val="0038361C"/>
    <w:rsid w:val="003879F4"/>
    <w:rsid w:val="003908B3"/>
    <w:rsid w:val="00392D5E"/>
    <w:rsid w:val="00395D5E"/>
    <w:rsid w:val="003960BA"/>
    <w:rsid w:val="003964E3"/>
    <w:rsid w:val="003A2AB1"/>
    <w:rsid w:val="003A3A66"/>
    <w:rsid w:val="003A7E7B"/>
    <w:rsid w:val="003B0005"/>
    <w:rsid w:val="003B42AA"/>
    <w:rsid w:val="003B62C3"/>
    <w:rsid w:val="003C24E7"/>
    <w:rsid w:val="003C3AEC"/>
    <w:rsid w:val="003C416B"/>
    <w:rsid w:val="003C507F"/>
    <w:rsid w:val="003C726F"/>
    <w:rsid w:val="003C7BF8"/>
    <w:rsid w:val="003D17C6"/>
    <w:rsid w:val="003F1A65"/>
    <w:rsid w:val="003F2773"/>
    <w:rsid w:val="003F2E4E"/>
    <w:rsid w:val="00401BA9"/>
    <w:rsid w:val="00402AE2"/>
    <w:rsid w:val="00405E13"/>
    <w:rsid w:val="00410DF1"/>
    <w:rsid w:val="00420BB0"/>
    <w:rsid w:val="00424272"/>
    <w:rsid w:val="00424A40"/>
    <w:rsid w:val="0042719F"/>
    <w:rsid w:val="00432F03"/>
    <w:rsid w:val="00433001"/>
    <w:rsid w:val="00433566"/>
    <w:rsid w:val="00440931"/>
    <w:rsid w:val="00443D9C"/>
    <w:rsid w:val="00445801"/>
    <w:rsid w:val="00446606"/>
    <w:rsid w:val="00447D3D"/>
    <w:rsid w:val="004512E0"/>
    <w:rsid w:val="004520DF"/>
    <w:rsid w:val="004523F8"/>
    <w:rsid w:val="00452D35"/>
    <w:rsid w:val="00455027"/>
    <w:rsid w:val="004601DC"/>
    <w:rsid w:val="00463678"/>
    <w:rsid w:val="004652E8"/>
    <w:rsid w:val="00465FA0"/>
    <w:rsid w:val="00470C5F"/>
    <w:rsid w:val="004710CA"/>
    <w:rsid w:val="00485E33"/>
    <w:rsid w:val="0049039E"/>
    <w:rsid w:val="00491DED"/>
    <w:rsid w:val="004970A8"/>
    <w:rsid w:val="004A2182"/>
    <w:rsid w:val="004A2968"/>
    <w:rsid w:val="004A5188"/>
    <w:rsid w:val="004A558F"/>
    <w:rsid w:val="004B0E59"/>
    <w:rsid w:val="004B1AA0"/>
    <w:rsid w:val="004B1AF3"/>
    <w:rsid w:val="004B61E5"/>
    <w:rsid w:val="004C402B"/>
    <w:rsid w:val="004C465D"/>
    <w:rsid w:val="004C4E55"/>
    <w:rsid w:val="004D0388"/>
    <w:rsid w:val="004D6119"/>
    <w:rsid w:val="004E38CE"/>
    <w:rsid w:val="004E455E"/>
    <w:rsid w:val="004F15D2"/>
    <w:rsid w:val="004F7530"/>
    <w:rsid w:val="005007F0"/>
    <w:rsid w:val="00504DFE"/>
    <w:rsid w:val="0050651D"/>
    <w:rsid w:val="00507635"/>
    <w:rsid w:val="00513279"/>
    <w:rsid w:val="00515B70"/>
    <w:rsid w:val="0052391F"/>
    <w:rsid w:val="00523D38"/>
    <w:rsid w:val="00524229"/>
    <w:rsid w:val="005261A2"/>
    <w:rsid w:val="00530786"/>
    <w:rsid w:val="00533093"/>
    <w:rsid w:val="00535B8E"/>
    <w:rsid w:val="005400D3"/>
    <w:rsid w:val="005457C3"/>
    <w:rsid w:val="00555188"/>
    <w:rsid w:val="00563FBF"/>
    <w:rsid w:val="0057429B"/>
    <w:rsid w:val="005809C2"/>
    <w:rsid w:val="00583A6C"/>
    <w:rsid w:val="00585848"/>
    <w:rsid w:val="005866FE"/>
    <w:rsid w:val="00590741"/>
    <w:rsid w:val="0059286C"/>
    <w:rsid w:val="005946EB"/>
    <w:rsid w:val="00596230"/>
    <w:rsid w:val="005A1868"/>
    <w:rsid w:val="005A2AEF"/>
    <w:rsid w:val="005A3CC3"/>
    <w:rsid w:val="005A4C76"/>
    <w:rsid w:val="005A6F51"/>
    <w:rsid w:val="005A715C"/>
    <w:rsid w:val="005B0FBE"/>
    <w:rsid w:val="005C1BDC"/>
    <w:rsid w:val="005C4939"/>
    <w:rsid w:val="005C64CA"/>
    <w:rsid w:val="005D248D"/>
    <w:rsid w:val="005D35F4"/>
    <w:rsid w:val="005D37BA"/>
    <w:rsid w:val="005D53CE"/>
    <w:rsid w:val="005E3457"/>
    <w:rsid w:val="005F04E9"/>
    <w:rsid w:val="005F2D0D"/>
    <w:rsid w:val="005F4C27"/>
    <w:rsid w:val="005F5D2E"/>
    <w:rsid w:val="005F65C8"/>
    <w:rsid w:val="006118C2"/>
    <w:rsid w:val="00615676"/>
    <w:rsid w:val="006301F7"/>
    <w:rsid w:val="00634E8C"/>
    <w:rsid w:val="0063508F"/>
    <w:rsid w:val="00635216"/>
    <w:rsid w:val="0063527B"/>
    <w:rsid w:val="0063533D"/>
    <w:rsid w:val="006354D6"/>
    <w:rsid w:val="00641523"/>
    <w:rsid w:val="00642DEB"/>
    <w:rsid w:val="006456A4"/>
    <w:rsid w:val="00652529"/>
    <w:rsid w:val="006529A4"/>
    <w:rsid w:val="006536C5"/>
    <w:rsid w:val="00664788"/>
    <w:rsid w:val="00672DA2"/>
    <w:rsid w:val="00684C62"/>
    <w:rsid w:val="00685039"/>
    <w:rsid w:val="0069156F"/>
    <w:rsid w:val="006943A3"/>
    <w:rsid w:val="006957DC"/>
    <w:rsid w:val="006966EC"/>
    <w:rsid w:val="006A27E2"/>
    <w:rsid w:val="006A2C36"/>
    <w:rsid w:val="006A497A"/>
    <w:rsid w:val="006A7E22"/>
    <w:rsid w:val="006B0507"/>
    <w:rsid w:val="006C0DBC"/>
    <w:rsid w:val="006C2509"/>
    <w:rsid w:val="006C3828"/>
    <w:rsid w:val="006C5217"/>
    <w:rsid w:val="006D3B54"/>
    <w:rsid w:val="006E76E1"/>
    <w:rsid w:val="006F0B8C"/>
    <w:rsid w:val="006F250E"/>
    <w:rsid w:val="006F4E1B"/>
    <w:rsid w:val="006F4F5C"/>
    <w:rsid w:val="006F58FE"/>
    <w:rsid w:val="006F7189"/>
    <w:rsid w:val="00701312"/>
    <w:rsid w:val="0070522F"/>
    <w:rsid w:val="00705A8A"/>
    <w:rsid w:val="0070614F"/>
    <w:rsid w:val="0071070B"/>
    <w:rsid w:val="00710D06"/>
    <w:rsid w:val="007125EB"/>
    <w:rsid w:val="00722060"/>
    <w:rsid w:val="00722074"/>
    <w:rsid w:val="00727665"/>
    <w:rsid w:val="00731327"/>
    <w:rsid w:val="00732411"/>
    <w:rsid w:val="00746B21"/>
    <w:rsid w:val="00761606"/>
    <w:rsid w:val="007631BC"/>
    <w:rsid w:val="0076410F"/>
    <w:rsid w:val="0077003A"/>
    <w:rsid w:val="00772D70"/>
    <w:rsid w:val="00773611"/>
    <w:rsid w:val="00782B26"/>
    <w:rsid w:val="007851BE"/>
    <w:rsid w:val="00785BDF"/>
    <w:rsid w:val="00790436"/>
    <w:rsid w:val="00791155"/>
    <w:rsid w:val="00792ABC"/>
    <w:rsid w:val="007A4DB1"/>
    <w:rsid w:val="007B07AF"/>
    <w:rsid w:val="007B3AD1"/>
    <w:rsid w:val="007B426A"/>
    <w:rsid w:val="007B7EC5"/>
    <w:rsid w:val="007C111D"/>
    <w:rsid w:val="007C1B40"/>
    <w:rsid w:val="007C5E78"/>
    <w:rsid w:val="007C6169"/>
    <w:rsid w:val="007C691F"/>
    <w:rsid w:val="007C6FCB"/>
    <w:rsid w:val="007E30CC"/>
    <w:rsid w:val="007F20CA"/>
    <w:rsid w:val="0080245F"/>
    <w:rsid w:val="00807878"/>
    <w:rsid w:val="008126D1"/>
    <w:rsid w:val="00813BE4"/>
    <w:rsid w:val="00813F64"/>
    <w:rsid w:val="00823D28"/>
    <w:rsid w:val="00842C1C"/>
    <w:rsid w:val="00851A1A"/>
    <w:rsid w:val="00852890"/>
    <w:rsid w:val="0085316A"/>
    <w:rsid w:val="00857564"/>
    <w:rsid w:val="00857D7D"/>
    <w:rsid w:val="00861691"/>
    <w:rsid w:val="00861BBA"/>
    <w:rsid w:val="008748D5"/>
    <w:rsid w:val="00875052"/>
    <w:rsid w:val="00882145"/>
    <w:rsid w:val="00884327"/>
    <w:rsid w:val="008868D1"/>
    <w:rsid w:val="00886F63"/>
    <w:rsid w:val="008921DE"/>
    <w:rsid w:val="00892E23"/>
    <w:rsid w:val="008956C0"/>
    <w:rsid w:val="008A7BCA"/>
    <w:rsid w:val="008B0FCC"/>
    <w:rsid w:val="008B5F74"/>
    <w:rsid w:val="008B7E57"/>
    <w:rsid w:val="008C1C8B"/>
    <w:rsid w:val="008C61F4"/>
    <w:rsid w:val="008D07F7"/>
    <w:rsid w:val="008D2E36"/>
    <w:rsid w:val="008E161C"/>
    <w:rsid w:val="008E5137"/>
    <w:rsid w:val="008E62A6"/>
    <w:rsid w:val="008F0184"/>
    <w:rsid w:val="008F0524"/>
    <w:rsid w:val="008F71F5"/>
    <w:rsid w:val="009003F9"/>
    <w:rsid w:val="00900A74"/>
    <w:rsid w:val="0090151E"/>
    <w:rsid w:val="0090185B"/>
    <w:rsid w:val="00901C53"/>
    <w:rsid w:val="00907010"/>
    <w:rsid w:val="00911B30"/>
    <w:rsid w:val="00914C57"/>
    <w:rsid w:val="00917778"/>
    <w:rsid w:val="0092064C"/>
    <w:rsid w:val="009222DE"/>
    <w:rsid w:val="009225EF"/>
    <w:rsid w:val="009237B7"/>
    <w:rsid w:val="009256FF"/>
    <w:rsid w:val="00926A49"/>
    <w:rsid w:val="009331D8"/>
    <w:rsid w:val="00934A51"/>
    <w:rsid w:val="00936D26"/>
    <w:rsid w:val="0094496B"/>
    <w:rsid w:val="0095089D"/>
    <w:rsid w:val="0095431E"/>
    <w:rsid w:val="00955D7B"/>
    <w:rsid w:val="00961026"/>
    <w:rsid w:val="00962D96"/>
    <w:rsid w:val="00967C3D"/>
    <w:rsid w:val="0098194A"/>
    <w:rsid w:val="0098216B"/>
    <w:rsid w:val="0098361F"/>
    <w:rsid w:val="0098597E"/>
    <w:rsid w:val="009873BB"/>
    <w:rsid w:val="0099232B"/>
    <w:rsid w:val="00992FEB"/>
    <w:rsid w:val="0099552F"/>
    <w:rsid w:val="009A3754"/>
    <w:rsid w:val="009A3792"/>
    <w:rsid w:val="009B7476"/>
    <w:rsid w:val="009C4729"/>
    <w:rsid w:val="009C5FF3"/>
    <w:rsid w:val="009C6A98"/>
    <w:rsid w:val="009D25B3"/>
    <w:rsid w:val="009E180F"/>
    <w:rsid w:val="009E57F5"/>
    <w:rsid w:val="009E60AE"/>
    <w:rsid w:val="009F006B"/>
    <w:rsid w:val="00A03281"/>
    <w:rsid w:val="00A0539B"/>
    <w:rsid w:val="00A10743"/>
    <w:rsid w:val="00A11210"/>
    <w:rsid w:val="00A1260B"/>
    <w:rsid w:val="00A127B5"/>
    <w:rsid w:val="00A36B9D"/>
    <w:rsid w:val="00A405DC"/>
    <w:rsid w:val="00A466AB"/>
    <w:rsid w:val="00A47B75"/>
    <w:rsid w:val="00A5255D"/>
    <w:rsid w:val="00A53060"/>
    <w:rsid w:val="00A56DDD"/>
    <w:rsid w:val="00A63699"/>
    <w:rsid w:val="00A704BE"/>
    <w:rsid w:val="00A74785"/>
    <w:rsid w:val="00A7526C"/>
    <w:rsid w:val="00A82524"/>
    <w:rsid w:val="00A82E6F"/>
    <w:rsid w:val="00A83169"/>
    <w:rsid w:val="00A848E9"/>
    <w:rsid w:val="00A85383"/>
    <w:rsid w:val="00A90416"/>
    <w:rsid w:val="00A961C6"/>
    <w:rsid w:val="00AA4C76"/>
    <w:rsid w:val="00AA5D02"/>
    <w:rsid w:val="00AB49DF"/>
    <w:rsid w:val="00AC18C9"/>
    <w:rsid w:val="00AC5DDC"/>
    <w:rsid w:val="00AD0717"/>
    <w:rsid w:val="00AD62F4"/>
    <w:rsid w:val="00AD77D1"/>
    <w:rsid w:val="00AE22C3"/>
    <w:rsid w:val="00B02B2E"/>
    <w:rsid w:val="00B057F0"/>
    <w:rsid w:val="00B05A9A"/>
    <w:rsid w:val="00B07C9B"/>
    <w:rsid w:val="00B07FEB"/>
    <w:rsid w:val="00B13C19"/>
    <w:rsid w:val="00B144C8"/>
    <w:rsid w:val="00B160A3"/>
    <w:rsid w:val="00B17159"/>
    <w:rsid w:val="00B1792F"/>
    <w:rsid w:val="00B21375"/>
    <w:rsid w:val="00B248B2"/>
    <w:rsid w:val="00B31B95"/>
    <w:rsid w:val="00B40A56"/>
    <w:rsid w:val="00B41FF1"/>
    <w:rsid w:val="00B5058F"/>
    <w:rsid w:val="00B50E57"/>
    <w:rsid w:val="00B51587"/>
    <w:rsid w:val="00B52C13"/>
    <w:rsid w:val="00B55AAD"/>
    <w:rsid w:val="00B56BDE"/>
    <w:rsid w:val="00B57F90"/>
    <w:rsid w:val="00B61DBD"/>
    <w:rsid w:val="00B66077"/>
    <w:rsid w:val="00B7073C"/>
    <w:rsid w:val="00B7169D"/>
    <w:rsid w:val="00B74A0D"/>
    <w:rsid w:val="00B80D80"/>
    <w:rsid w:val="00B82F20"/>
    <w:rsid w:val="00B856E2"/>
    <w:rsid w:val="00B86427"/>
    <w:rsid w:val="00B91684"/>
    <w:rsid w:val="00B9492D"/>
    <w:rsid w:val="00B95D08"/>
    <w:rsid w:val="00BA0580"/>
    <w:rsid w:val="00BA3F80"/>
    <w:rsid w:val="00BB20E5"/>
    <w:rsid w:val="00BB5AE4"/>
    <w:rsid w:val="00BC1F0F"/>
    <w:rsid w:val="00BC68A9"/>
    <w:rsid w:val="00BC6A03"/>
    <w:rsid w:val="00BC7CB3"/>
    <w:rsid w:val="00BD220B"/>
    <w:rsid w:val="00BD5596"/>
    <w:rsid w:val="00BE1BA9"/>
    <w:rsid w:val="00BE3074"/>
    <w:rsid w:val="00BE55B8"/>
    <w:rsid w:val="00BF10F2"/>
    <w:rsid w:val="00BF3645"/>
    <w:rsid w:val="00C0037F"/>
    <w:rsid w:val="00C070D8"/>
    <w:rsid w:val="00C26481"/>
    <w:rsid w:val="00C3143F"/>
    <w:rsid w:val="00C375C3"/>
    <w:rsid w:val="00C44796"/>
    <w:rsid w:val="00C50E8E"/>
    <w:rsid w:val="00C53F03"/>
    <w:rsid w:val="00C548D2"/>
    <w:rsid w:val="00C60D5D"/>
    <w:rsid w:val="00C6401F"/>
    <w:rsid w:val="00C70E5D"/>
    <w:rsid w:val="00C76261"/>
    <w:rsid w:val="00C84646"/>
    <w:rsid w:val="00C84995"/>
    <w:rsid w:val="00C91D52"/>
    <w:rsid w:val="00C93915"/>
    <w:rsid w:val="00C9466C"/>
    <w:rsid w:val="00C95666"/>
    <w:rsid w:val="00CA088B"/>
    <w:rsid w:val="00CA09BF"/>
    <w:rsid w:val="00CA2842"/>
    <w:rsid w:val="00CA2A75"/>
    <w:rsid w:val="00CA5D4F"/>
    <w:rsid w:val="00CB22FC"/>
    <w:rsid w:val="00CB4955"/>
    <w:rsid w:val="00CC110F"/>
    <w:rsid w:val="00CC11AC"/>
    <w:rsid w:val="00CC7BA9"/>
    <w:rsid w:val="00CD01A1"/>
    <w:rsid w:val="00CD2A4A"/>
    <w:rsid w:val="00CE2753"/>
    <w:rsid w:val="00CE5C77"/>
    <w:rsid w:val="00CE63AF"/>
    <w:rsid w:val="00CF0AE5"/>
    <w:rsid w:val="00CF56F8"/>
    <w:rsid w:val="00CF6E24"/>
    <w:rsid w:val="00D000A0"/>
    <w:rsid w:val="00D02B81"/>
    <w:rsid w:val="00D0621B"/>
    <w:rsid w:val="00D11898"/>
    <w:rsid w:val="00D12246"/>
    <w:rsid w:val="00D129A1"/>
    <w:rsid w:val="00D14F43"/>
    <w:rsid w:val="00D25EEF"/>
    <w:rsid w:val="00D269B6"/>
    <w:rsid w:val="00D33DAA"/>
    <w:rsid w:val="00D343C0"/>
    <w:rsid w:val="00D421FC"/>
    <w:rsid w:val="00D447B5"/>
    <w:rsid w:val="00D45B3B"/>
    <w:rsid w:val="00D50287"/>
    <w:rsid w:val="00D50637"/>
    <w:rsid w:val="00D5576E"/>
    <w:rsid w:val="00D57E98"/>
    <w:rsid w:val="00D74046"/>
    <w:rsid w:val="00D7446F"/>
    <w:rsid w:val="00D75593"/>
    <w:rsid w:val="00D757D2"/>
    <w:rsid w:val="00D76566"/>
    <w:rsid w:val="00D772F9"/>
    <w:rsid w:val="00D864EB"/>
    <w:rsid w:val="00D919E8"/>
    <w:rsid w:val="00D93E35"/>
    <w:rsid w:val="00D9415C"/>
    <w:rsid w:val="00D9435A"/>
    <w:rsid w:val="00D95E09"/>
    <w:rsid w:val="00D972F0"/>
    <w:rsid w:val="00DA15C8"/>
    <w:rsid w:val="00DA21EC"/>
    <w:rsid w:val="00DB7D16"/>
    <w:rsid w:val="00DC36F4"/>
    <w:rsid w:val="00DC4FD5"/>
    <w:rsid w:val="00DC799F"/>
    <w:rsid w:val="00DC7B08"/>
    <w:rsid w:val="00DD086A"/>
    <w:rsid w:val="00DE059F"/>
    <w:rsid w:val="00DE50DA"/>
    <w:rsid w:val="00DE6157"/>
    <w:rsid w:val="00DF01ED"/>
    <w:rsid w:val="00DF3639"/>
    <w:rsid w:val="00DF369B"/>
    <w:rsid w:val="00E032B9"/>
    <w:rsid w:val="00E1405B"/>
    <w:rsid w:val="00E163A0"/>
    <w:rsid w:val="00E21F04"/>
    <w:rsid w:val="00E2404D"/>
    <w:rsid w:val="00E25ED4"/>
    <w:rsid w:val="00E27D5C"/>
    <w:rsid w:val="00E30294"/>
    <w:rsid w:val="00E34FC3"/>
    <w:rsid w:val="00E37DE4"/>
    <w:rsid w:val="00E41C9F"/>
    <w:rsid w:val="00E41F64"/>
    <w:rsid w:val="00E5292A"/>
    <w:rsid w:val="00E529A9"/>
    <w:rsid w:val="00E52A81"/>
    <w:rsid w:val="00E57430"/>
    <w:rsid w:val="00E61420"/>
    <w:rsid w:val="00E641EF"/>
    <w:rsid w:val="00E64584"/>
    <w:rsid w:val="00E64F59"/>
    <w:rsid w:val="00E655D0"/>
    <w:rsid w:val="00E67CA0"/>
    <w:rsid w:val="00E7137F"/>
    <w:rsid w:val="00E8316E"/>
    <w:rsid w:val="00E8718D"/>
    <w:rsid w:val="00E903B2"/>
    <w:rsid w:val="00E943E0"/>
    <w:rsid w:val="00E95D64"/>
    <w:rsid w:val="00E979F7"/>
    <w:rsid w:val="00EA2696"/>
    <w:rsid w:val="00EA501F"/>
    <w:rsid w:val="00EB1D01"/>
    <w:rsid w:val="00EB2B57"/>
    <w:rsid w:val="00EB4500"/>
    <w:rsid w:val="00EC1C7D"/>
    <w:rsid w:val="00EC6D18"/>
    <w:rsid w:val="00ED2FEB"/>
    <w:rsid w:val="00ED4979"/>
    <w:rsid w:val="00ED7C66"/>
    <w:rsid w:val="00EE14B8"/>
    <w:rsid w:val="00EE297D"/>
    <w:rsid w:val="00EE79EA"/>
    <w:rsid w:val="00EF2384"/>
    <w:rsid w:val="00F00D00"/>
    <w:rsid w:val="00F01600"/>
    <w:rsid w:val="00F01EEE"/>
    <w:rsid w:val="00F06875"/>
    <w:rsid w:val="00F16C9D"/>
    <w:rsid w:val="00F22C65"/>
    <w:rsid w:val="00F308B5"/>
    <w:rsid w:val="00F34386"/>
    <w:rsid w:val="00F344B9"/>
    <w:rsid w:val="00F3745B"/>
    <w:rsid w:val="00F3763E"/>
    <w:rsid w:val="00F41719"/>
    <w:rsid w:val="00F47488"/>
    <w:rsid w:val="00F5357C"/>
    <w:rsid w:val="00F5470B"/>
    <w:rsid w:val="00F62A25"/>
    <w:rsid w:val="00F64E37"/>
    <w:rsid w:val="00F67CA2"/>
    <w:rsid w:val="00F71BA5"/>
    <w:rsid w:val="00F7329E"/>
    <w:rsid w:val="00F81871"/>
    <w:rsid w:val="00F848B1"/>
    <w:rsid w:val="00F902D8"/>
    <w:rsid w:val="00F91023"/>
    <w:rsid w:val="00F91DEE"/>
    <w:rsid w:val="00F954F3"/>
    <w:rsid w:val="00F958A2"/>
    <w:rsid w:val="00F963E1"/>
    <w:rsid w:val="00FA0CA9"/>
    <w:rsid w:val="00FA1889"/>
    <w:rsid w:val="00FA1C64"/>
    <w:rsid w:val="00FA7733"/>
    <w:rsid w:val="00FB0E0E"/>
    <w:rsid w:val="00FB4E1F"/>
    <w:rsid w:val="00FB60B6"/>
    <w:rsid w:val="00FB61D9"/>
    <w:rsid w:val="00FC0572"/>
    <w:rsid w:val="00FC288F"/>
    <w:rsid w:val="00FC2F58"/>
    <w:rsid w:val="00FC465A"/>
    <w:rsid w:val="00FC5DC9"/>
    <w:rsid w:val="00FD05BE"/>
    <w:rsid w:val="00FD1FDC"/>
    <w:rsid w:val="00FD2AA3"/>
    <w:rsid w:val="00FD4619"/>
    <w:rsid w:val="00FD4CAB"/>
    <w:rsid w:val="00FE0FC1"/>
    <w:rsid w:val="00FE1983"/>
    <w:rsid w:val="00FE3101"/>
    <w:rsid w:val="00FE3AAE"/>
    <w:rsid w:val="00FE55B7"/>
    <w:rsid w:val="00FE71D1"/>
    <w:rsid w:val="00FE7230"/>
    <w:rsid w:val="00FF06B5"/>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B61ECB"/>
  <w15:chartTrackingRefBased/>
  <w15:docId w15:val="{386A6B3B-A4C1-4547-A42F-B1A259013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FA1C64"/>
    <w:pPr>
      <w:ind w:left="5040" w:right="540"/>
      <w:jc w:val="center"/>
    </w:pPr>
    <w:rPr>
      <w:rFonts w:eastAsia="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B56C8-1391-48EB-9946-177944B90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7</Pages>
  <Words>2028</Words>
  <Characters>11566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AUDITOR’S REPORT ON REVIEW OF INTERIM FINANCIAL STATEMENTS</vt:lpstr>
    </vt:vector>
  </TitlesOfParts>
  <Company>PricewaterhouseCoopers</Company>
  <LinksUpToDate>false</LinksUpToDate>
  <CharactersWithSpaces>13567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ARIYA SINJAROENWONG</cp:lastModifiedBy>
  <cp:revision>13</cp:revision>
  <cp:lastPrinted>2021-02-23T17:00:00Z</cp:lastPrinted>
  <dcterms:created xsi:type="dcterms:W3CDTF">2022-01-02T13:12:00Z</dcterms:created>
  <dcterms:modified xsi:type="dcterms:W3CDTF">2022-02-24T06:47:00Z</dcterms:modified>
</cp:coreProperties>
</file>