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F4190" w14:textId="648227BB" w:rsidR="00446389" w:rsidRPr="001510FE" w:rsidRDefault="00446389" w:rsidP="00847C2F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1510FE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บริษัท สกาย ไอซีที จำกัด (มหาชน)</w:t>
      </w:r>
      <w:r w:rsidR="00042988" w:rsidRPr="001510FE"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  <w:t xml:space="preserve"> </w:t>
      </w:r>
    </w:p>
    <w:p w14:paraId="1F53193E" w14:textId="77777777" w:rsidR="00571381" w:rsidRPr="001510FE" w:rsidRDefault="00571381" w:rsidP="00847C2F">
      <w:pPr>
        <w:spacing w:after="0" w:line="240" w:lineRule="auto"/>
        <w:ind w:left="720"/>
        <w:rPr>
          <w:rFonts w:ascii="Browallia New" w:eastAsia="Cordia New" w:hAnsi="Browallia New" w:cs="Browallia New"/>
          <w:sz w:val="28"/>
          <w:szCs w:val="28"/>
          <w:lang w:bidi="th-TH"/>
        </w:rPr>
      </w:pPr>
    </w:p>
    <w:p w14:paraId="51FC109A" w14:textId="77777777" w:rsidR="00446389" w:rsidRPr="001510FE" w:rsidRDefault="00446389" w:rsidP="00847C2F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1510FE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E15BCCF" w14:textId="0510BC55" w:rsidR="00446389" w:rsidRPr="001510FE" w:rsidRDefault="00446389" w:rsidP="00847C2F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  <w:r w:rsidRPr="001510FE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90116A" w:rsidRPr="0090116A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31</w:t>
      </w:r>
      <w:r w:rsidRPr="001510FE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1510FE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>ธันวาคม</w:t>
      </w:r>
      <w:r w:rsidRPr="001510FE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9C3F28" w:rsidRPr="001510FE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90116A" w:rsidRPr="0090116A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2564</w:t>
      </w:r>
    </w:p>
    <w:p w14:paraId="32F93B60" w14:textId="77777777" w:rsidR="00446389" w:rsidRPr="00847C2F" w:rsidRDefault="00446389" w:rsidP="00847C2F">
      <w:pPr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</w:p>
    <w:p w14:paraId="1E67941D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446389" w:rsidRPr="00847C2F" w:rsidSect="00043023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6A9E5E5" w14:textId="77777777" w:rsidR="00446389" w:rsidRPr="00847C2F" w:rsidRDefault="00446389" w:rsidP="0044638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847C2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3EE52F00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bidi="th-TH"/>
        </w:rPr>
      </w:pPr>
    </w:p>
    <w:p w14:paraId="7948DE4D" w14:textId="77777777" w:rsidR="00446389" w:rsidRPr="003E0C66" w:rsidRDefault="00446389" w:rsidP="0044638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3E0C6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5D5082" w:rsidRPr="003E0C6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3E0C6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ของบริษัท สกาย ไอซีที จำกัด (มหาชน)</w:t>
      </w:r>
    </w:p>
    <w:p w14:paraId="7B851EDD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bidi="th-TH"/>
        </w:rPr>
      </w:pPr>
    </w:p>
    <w:p w14:paraId="3CFDFDE5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7020C89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24A7D583" w14:textId="52ED8079" w:rsidR="00446389" w:rsidRPr="001510FE" w:rsidRDefault="00446389" w:rsidP="00D46C2F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1510FE">
        <w:rPr>
          <w:rFonts w:ascii="Browallia New" w:eastAsia="Cord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D46C2F" w:rsidRPr="001510FE">
        <w:rPr>
          <w:rFonts w:ascii="Browallia New" w:eastAsia="Cordia New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1510FE">
        <w:rPr>
          <w:rFonts w:ascii="Browallia New" w:eastAsia="Cordia New" w:hAnsi="Browallia New" w:cs="Browallia New"/>
          <w:sz w:val="26"/>
          <w:szCs w:val="26"/>
          <w:cs/>
          <w:lang w:bidi="th-TH"/>
        </w:rPr>
        <w:t>ของบริษัท สกาย ไอซีที จำกัด (มหาชน) (บริษัท)</w:t>
      </w:r>
      <w:r w:rsidRPr="001510FE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1510FE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D46C2F" w:rsidRPr="001510FE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>และฐานะ</w:t>
      </w:r>
      <w:r w:rsidRPr="001510FE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การเงินเฉพาะกิจการของบริษัท ณ วันที่ </w:t>
      </w:r>
      <w:r w:rsidR="0090116A" w:rsidRPr="0090116A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31</w:t>
      </w:r>
      <w:r w:rsidRPr="001510FE">
        <w:rPr>
          <w:rFonts w:ascii="Browallia New" w:eastAsia="Cord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1510FE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9C3F28" w:rsidRPr="001510FE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90116A" w:rsidRPr="0090116A">
        <w:rPr>
          <w:rFonts w:ascii="Browallia New" w:eastAsia="Cordia New" w:hAnsi="Browallia New" w:cs="Browallia New"/>
          <w:spacing w:val="-2"/>
          <w:sz w:val="26"/>
          <w:szCs w:val="26"/>
          <w:lang w:val="en-GB" w:bidi="th-TH"/>
        </w:rPr>
        <w:t>2564</w:t>
      </w:r>
      <w:r w:rsidRPr="001510FE">
        <w:rPr>
          <w:rFonts w:ascii="Browallia New" w:eastAsia="Cord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1510FE">
        <w:rPr>
          <w:rFonts w:ascii="Browallia New" w:eastAsia="Cord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1510FE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D46C2F" w:rsidRPr="001510FE">
        <w:rPr>
          <w:rFonts w:ascii="Browallia New" w:eastAsia="Cordia New" w:hAnsi="Browallia New" w:cs="Browallia New"/>
          <w:sz w:val="26"/>
          <w:szCs w:val="26"/>
          <w:cs/>
          <w:lang w:bidi="th-TH"/>
        </w:rPr>
        <w:t>รวมถึง</w:t>
      </w:r>
      <w:r w:rsidRPr="001510FE">
        <w:rPr>
          <w:rFonts w:ascii="Browallia New" w:eastAsia="Cord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Pr="001510FE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="00C53A92">
        <w:rPr>
          <w:rFonts w:ascii="Browallia New" w:eastAsia="Cordia New" w:hAnsi="Browallia New" w:cs="Browallia New"/>
          <w:sz w:val="26"/>
          <w:szCs w:val="26"/>
          <w:lang w:bidi="th-TH"/>
        </w:rPr>
        <w:br/>
      </w:r>
      <w:r w:rsidRPr="001510FE">
        <w:rPr>
          <w:rFonts w:ascii="Browallia New" w:eastAsia="Cord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</w:t>
      </w:r>
      <w:r w:rsidR="0083002C" w:rsidRPr="001510FE">
        <w:rPr>
          <w:rFonts w:ascii="Browallia New" w:eastAsia="Cordia New" w:hAnsi="Browallia New" w:cs="Browallia New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14:paraId="55B6D23D" w14:textId="77777777" w:rsidR="00446389" w:rsidRPr="001510FE" w:rsidRDefault="00446389" w:rsidP="00446389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AC4B38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9CE941D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514DE2B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C9C1C52" w14:textId="77777777" w:rsidR="00346E53" w:rsidRPr="00C377BC" w:rsidRDefault="00346E53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BF743A4" w14:textId="015AA1CA" w:rsidR="00446389" w:rsidRPr="001510FE" w:rsidRDefault="00446389" w:rsidP="00A30A27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510FE">
        <w:rPr>
          <w:rFonts w:ascii="Browallia New" w:hAnsi="Browallia New" w:cs="Browallia New"/>
          <w:sz w:val="26"/>
          <w:szCs w:val="26"/>
          <w:cs/>
          <w:lang w:bidi="th-TH"/>
        </w:rPr>
        <w:t xml:space="preserve">งบแสดงฐานะการเงินรวมและงบแสดงฐานะการเงินเฉพาะกิจการ ณ วันที่ </w:t>
      </w:r>
      <w:r w:rsidR="0090116A" w:rsidRPr="0090116A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1510F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510FE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9C3F28" w:rsidRPr="001510FE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90116A" w:rsidRPr="0090116A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14:paraId="67EAB9DA" w14:textId="77777777" w:rsidR="0035477F" w:rsidRPr="001510FE" w:rsidRDefault="0035477F" w:rsidP="00A30A27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510FE">
        <w:rPr>
          <w:rFonts w:ascii="Browallia New" w:hAnsi="Browallia New" w:cs="Browallia New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2E8C0C7" w14:textId="77777777" w:rsidR="00446389" w:rsidRPr="001510FE" w:rsidRDefault="00446389" w:rsidP="00A30A27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510FE">
        <w:rPr>
          <w:rFonts w:ascii="Browallia New" w:hAnsi="Browallia New" w:cs="Browallia New"/>
          <w:sz w:val="26"/>
          <w:szCs w:val="26"/>
          <w:cs/>
          <w:lang w:bidi="th-TH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83002C" w:rsidRPr="001510FE">
        <w:rPr>
          <w:rFonts w:ascii="Browallia New" w:hAnsi="Browallia New" w:cs="Browallia New"/>
          <w:sz w:val="26"/>
          <w:szCs w:val="26"/>
          <w:lang w:bidi="th-TH"/>
        </w:rPr>
        <w:br/>
      </w:r>
      <w:r w:rsidRPr="001510FE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Pr="001510FE" w:rsidDel="00B1060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2638714E" w14:textId="77777777" w:rsidR="00446389" w:rsidRPr="00847C2F" w:rsidRDefault="00446389" w:rsidP="00A30A27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510FE">
        <w:rPr>
          <w:rFonts w:ascii="Browallia New" w:hAnsi="Browallia New" w:cs="Browallia New"/>
          <w:sz w:val="26"/>
          <w:szCs w:val="26"/>
          <w:cs/>
          <w:lang w:bidi="th-TH"/>
        </w:rPr>
        <w:t>งบกระแส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เงินสดรวมและงบกระแสเงินสดเฉพาะกิจการสำหรับปีสิ้นสุดวันเดียวกัน</w:t>
      </w:r>
      <w:r w:rsidRPr="00847C2F" w:rsidDel="00B1060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</w:p>
    <w:p w14:paraId="5E5F7D19" w14:textId="77777777" w:rsidR="00446389" w:rsidRPr="00847C2F" w:rsidRDefault="00446389" w:rsidP="00A30A27">
      <w:pPr>
        <w:numPr>
          <w:ilvl w:val="0"/>
          <w:numId w:val="2"/>
        </w:num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</w:pPr>
      <w:r w:rsidRPr="00847C2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</w:t>
      </w:r>
      <w:r w:rsidR="00D46C2F" w:rsidRPr="00847C2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ซึ่งประกอบด้วยนโยบายการบัญชีที่สำคัญและหมายเหตุเรื่องอื่น ๆ</w:t>
      </w:r>
    </w:p>
    <w:p w14:paraId="104F1807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5598641" w14:textId="77777777" w:rsidR="0083002C" w:rsidRPr="00847C2F" w:rsidRDefault="0083002C" w:rsidP="0083002C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168050EB" w14:textId="77777777" w:rsidR="0083002C" w:rsidRPr="00847C2F" w:rsidRDefault="0083002C" w:rsidP="0083002C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53AD1106" w14:textId="7C052A59" w:rsidR="0083002C" w:rsidRPr="00847C2F" w:rsidRDefault="0083002C" w:rsidP="0083002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bookmarkStart w:id="0" w:name="_Hlk63198001"/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90116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47C2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จากกลุ่ม</w:t>
      </w:r>
      <w:r w:rsidRPr="00847C2F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Pr="00847C2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D46C2F" w:rsidRPr="00847C2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กำหนดโดยสภาวิชาชีพบัญชี</w:t>
      </w:r>
      <w:r w:rsidRPr="00847C2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ในส่วนที่เกี่ยวข้องกับการตรวจสอบงบการเงินรวม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และงบการเงินเฉพาะ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90116A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A96CD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ในการแสดงความเห็นของข้าพเจ้า</w:t>
      </w:r>
    </w:p>
    <w:bookmarkEnd w:id="0"/>
    <w:p w14:paraId="3173023A" w14:textId="77777777" w:rsidR="00470DA9" w:rsidRPr="00847C2F" w:rsidRDefault="00470DA9" w:rsidP="0083002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42925E4" w14:textId="77777777" w:rsidR="00470DA9" w:rsidRPr="00847C2F" w:rsidRDefault="00470DA9" w:rsidP="00470DA9">
      <w:pPr>
        <w:spacing w:after="0" w:line="240" w:lineRule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599F65DB" w14:textId="77777777" w:rsidR="00470DA9" w:rsidRPr="00847C2F" w:rsidRDefault="00470DA9" w:rsidP="00470DA9">
      <w:pPr>
        <w:spacing w:after="0" w:line="240" w:lineRule="auto"/>
        <w:rPr>
          <w:rFonts w:ascii="Browallia New" w:eastAsia="Cord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3136E14" w14:textId="77777777" w:rsidR="00470DA9" w:rsidRPr="00847C2F" w:rsidRDefault="00470DA9" w:rsidP="00470DA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B72E835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72430527" w14:textId="77777777" w:rsidR="00446389" w:rsidRPr="00847C2F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446389" w:rsidRPr="00847C2F" w:rsidSect="00043023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62"/>
        <w:gridCol w:w="4536"/>
      </w:tblGrid>
      <w:tr w:rsidR="00310B1D" w:rsidRPr="00847C2F" w14:paraId="6FBD155A" w14:textId="77777777" w:rsidTr="003E0C66">
        <w:trPr>
          <w:tblHeader/>
        </w:trPr>
        <w:tc>
          <w:tcPr>
            <w:tcW w:w="4662" w:type="dxa"/>
            <w:shd w:val="clear" w:color="auto" w:fill="FFA543"/>
          </w:tcPr>
          <w:p w14:paraId="1029A973" w14:textId="77777777" w:rsidR="00310B1D" w:rsidRPr="00847C2F" w:rsidRDefault="00310B1D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" w:name="_Hlk33693507"/>
            <w:r w:rsidRPr="00847C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36" w:type="dxa"/>
            <w:shd w:val="clear" w:color="auto" w:fill="FFA543"/>
          </w:tcPr>
          <w:p w14:paraId="2956530E" w14:textId="77777777" w:rsidR="00310B1D" w:rsidRPr="00847C2F" w:rsidRDefault="00310B1D" w:rsidP="001C2B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47C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310B1D" w:rsidRPr="00847C2F" w14:paraId="3D7B6066" w14:textId="77777777" w:rsidTr="00C53A92">
        <w:trPr>
          <w:trHeight w:val="378"/>
        </w:trPr>
        <w:tc>
          <w:tcPr>
            <w:tcW w:w="4662" w:type="dxa"/>
            <w:shd w:val="clear" w:color="auto" w:fill="auto"/>
          </w:tcPr>
          <w:p w14:paraId="43E912A9" w14:textId="77777777" w:rsidR="00847C2F" w:rsidRPr="00847C2F" w:rsidRDefault="00847C2F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  <w:p w14:paraId="5F7DA5B3" w14:textId="77777777" w:rsidR="00A86EC4" w:rsidRDefault="00310B1D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847C2F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</w:t>
            </w:r>
            <w:r w:rsidR="00F11824" w:rsidRPr="00847C2F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และต้นทุน</w:t>
            </w:r>
          </w:p>
          <w:p w14:paraId="724AA8BA" w14:textId="77777777" w:rsidR="00847C2F" w:rsidRPr="00847C2F" w:rsidRDefault="00847C2F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6" w:type="dxa"/>
            <w:shd w:val="clear" w:color="auto" w:fill="FAFAFA"/>
          </w:tcPr>
          <w:p w14:paraId="3537EC92" w14:textId="77777777" w:rsidR="00310B1D" w:rsidRPr="00847C2F" w:rsidRDefault="00310B1D" w:rsidP="001C2BF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46389" w:rsidRPr="00847C2F" w14:paraId="296AEC68" w14:textId="77777777" w:rsidTr="00C53A92">
        <w:tc>
          <w:tcPr>
            <w:tcW w:w="4662" w:type="dxa"/>
            <w:shd w:val="clear" w:color="auto" w:fill="auto"/>
          </w:tcPr>
          <w:p w14:paraId="412E0E35" w14:textId="0FFEEDBA" w:rsidR="006C0D67" w:rsidRPr="003E0C66" w:rsidRDefault="006C0D67" w:rsidP="001C2BF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3E0C6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90116A" w:rsidRPr="0090116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5</w:t>
            </w:r>
            <w:r w:rsidRPr="003E0C6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.</w:t>
            </w:r>
            <w:r w:rsidR="0090116A" w:rsidRPr="0090116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20</w:t>
            </w:r>
            <w:r w:rsidRPr="003E0C6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เรื่อง การรับรู้รายได้ และ ข้อ </w:t>
            </w:r>
            <w:r w:rsidR="0090116A" w:rsidRPr="0090116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9</w:t>
            </w:r>
            <w:r w:rsidRPr="003E0C6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เรื่อง ข้อมูลจำแนกตามส่วนงาน</w:t>
            </w:r>
          </w:p>
          <w:p w14:paraId="1EE3E956" w14:textId="77777777" w:rsidR="006C0D67" w:rsidRPr="003E0C66" w:rsidRDefault="006C0D67" w:rsidP="001C2BF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287B592B" w14:textId="1E485958" w:rsidR="006C0D67" w:rsidRPr="00043023" w:rsidRDefault="006C0D67" w:rsidP="001C2BF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04302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การรับรู้รายได้ของกลุ่มกิจการมีความซับซ้อนเนื่องจากสัญญาแต่ละประเภทที่มีความหลากหลาย รวมไปถึงเงื่อนไขของ</w:t>
            </w:r>
            <w:r w:rsidR="0004302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04302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ผู้ว่าจ้างแต่ละราย ซึ่งมีความแตกต่างกันไปตามแต่ละโครงการที่ดำเนินการ เช่น สัญญาขาย สัญญาขายพร้อมบริการติดตั้ง สัญญาให้บริการและสัญญาจ้างเหมา</w:t>
            </w:r>
          </w:p>
          <w:p w14:paraId="1F1880B1" w14:textId="77777777" w:rsidR="006C0D67" w:rsidRPr="003E0C66" w:rsidRDefault="006C0D67" w:rsidP="001C2BF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500C45E1" w14:textId="58983F56" w:rsidR="006C0D67" w:rsidRPr="003E0C66" w:rsidRDefault="006C0D67" w:rsidP="001C2BF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3E0C6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เนื่องจากการรับรู้รายได้ของแต่ละสัญญานั้นเกี่ยวข้องกับการใช้ดุลยพินิจและประมาณการที่สำคัญของผู้บริหาร ในการพิจารณาว่าในแต่สัญญามีภาระที่ต้องปฏิบัติในสัญญาที่ต้องพิจารณาการรับรู้รายได้แยกกัน รวมถึงการเลือกวิธีการที่เหมาะสมที่สุดในการรับรู้รายได้ของแต่ละภาระที่ต้องปฏิบัติในสัญญาและการปันส่วนราคาของรายการให้กับแต่ภาระที่ต้องปฏิบัติ</w:t>
            </w:r>
          </w:p>
          <w:p w14:paraId="01E1B7F0" w14:textId="77777777" w:rsidR="006C0D67" w:rsidRPr="003E0C66" w:rsidRDefault="006C0D67" w:rsidP="001C2BF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</w:p>
          <w:p w14:paraId="4B5A1494" w14:textId="77777777" w:rsidR="000A4D74" w:rsidRPr="003E0C66" w:rsidRDefault="006C0D67" w:rsidP="001C2BF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E0C6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อีกทั้ง ข้าพเจ้าให้ความสำคัญในเรื่องการพิจารณาว่าจุดการรับรู้</w:t>
            </w:r>
            <w:r w:rsidRPr="008E4E7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รายได้ของแต่ละภาระที่ต้องปฏิบัติเป็นแบบรับรู้ ณ เวลาใดเวลาหนึ่ง</w:t>
            </w:r>
            <w:r w:rsidRPr="003E0C6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ณ วันที่เสร็จสิ้นภาระหรือเป็นการรับรู้รายได้ตลอดช่วงอายุสัญญาโดยพิจารณาอัตราความสำเร็จของภาระงานที่ให้บริการ และคำนึงถึงเนื้องานที่ได้ทำแล้ว ความเสี่ยงและผลตอบแทนที่ถูกโอนไปให้แก่ผู้ว่าจ้างในแต่ละขั้นของงานที่ทำเสร็จแล้วตามเอกสารส่งมอบงาน ซึ่งรวมถึงการพิจารณาอัตราส่วนของต้นทุนที่เกิดขึ้นของงานที่ทำเสร็จจนถึงปัจจุบันกับประมาณการต้นทุนรวมของโครงการ</w:t>
            </w:r>
          </w:p>
          <w:p w14:paraId="59D459EB" w14:textId="77777777" w:rsidR="00BF3386" w:rsidRPr="003E0C66" w:rsidRDefault="00BF3386" w:rsidP="001C2BF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28A6948" w14:textId="63C2B330" w:rsidR="00DB6050" w:rsidRPr="003E0C66" w:rsidRDefault="006C0D67" w:rsidP="001C2BF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E0C6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นอกจากนี้ข้าพเจ้ายังให้ความสำคัญในเรื่องการพิจารณาค่าใช้จ่ายที่เกี่ยวข้องโดยตรงในแต่ละโครงการว่าเป็นต้นทุนการทำให้เสร็จสิ้นตามสัญญา หรือเป็นต้นทุนของโครงการ </w:t>
            </w:r>
            <w:r w:rsidR="0004302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3E0C6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โดยพิจารณาจากเงื่อนไขของค่าใช้จ่ายที่สามารถบันทึกเป็นสินทรัพย์ของกลุ่มกิจการ</w:t>
            </w:r>
          </w:p>
        </w:tc>
        <w:tc>
          <w:tcPr>
            <w:tcW w:w="4536" w:type="dxa"/>
            <w:shd w:val="clear" w:color="auto" w:fill="FAFAFA"/>
          </w:tcPr>
          <w:p w14:paraId="52F5D1FC" w14:textId="77777777" w:rsidR="006C0D67" w:rsidRDefault="006C0D67" w:rsidP="001C2BF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6C0D6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วิธีปฏิบัติงานตรวจสอบที่สำคัญของข้าพเจ้าเกี่ยวกับการรับรู้รายได้และต้นทุนประกอบด้วย</w:t>
            </w:r>
          </w:p>
          <w:p w14:paraId="3B85A0CA" w14:textId="77777777" w:rsidR="00944F6E" w:rsidRPr="006C0D67" w:rsidRDefault="00944F6E" w:rsidP="001C2BF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107642F9" w14:textId="77777777" w:rsidR="006C0D67" w:rsidRPr="00944F6E" w:rsidRDefault="006C0D67" w:rsidP="001C2BF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6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ทดสอบการปฏิบัติตามระบบการควบคุมภายในของวงจรรายได้และต้นทุน รวมถึงการควบคุมภายในในการวัดความก้าวหน้าของความสำเร็จของภาระที่ต้องปฏิบัติ</w:t>
            </w:r>
          </w:p>
          <w:p w14:paraId="23F3F8EA" w14:textId="3F611653" w:rsidR="006C0D67" w:rsidRPr="00944F6E" w:rsidRDefault="006C0D67" w:rsidP="001C2BF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6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อ่านและทำความเข้าใจเนื้อหาของสัญญาที่ทำการสุ่มตรวจสอบ เพื่อประเมินความเหมาะสมของวิธีการรับรู้รายได้ ว่าเป็นไปตามข้อกำหนดของมาตรฐานการรายงานทางการเงิน และได้นำไปใช้ปฏิบัติอย่างสม่ำเสมอ ข้าพเจ้าเน้นการตรวจสอบในเรื่องของการปันส่วนของรายได้และต้นทุนให้กับ</w:t>
            </w:r>
            <w:r w:rsidR="0004302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ต่ละภาระที่ต้องปฏิบัติและจังหวะเวลาในการรับรู้รายได้เมื่อโอนการควบคุมในสินค้าหรือให้บริการแล้วเสร็จ ในกรณีที่ในสัญญาประกอบไปด้วยหลายภาระงานที่ต้องปฏิบัติ  ข้าพเจ้าได้พิจารณาว่าผู้บริหารได้ใช้ดุลยพินิจอย่างเหมาะสมในการประเมินเกี่ยวกับการรับรู้รายได้ของแต่ละภาระงานที่ต้องปฏิบัติแยกกันในแต่ละสัญญาที่ประกอบไปด้วยหลายภาระงานที่ต้องปฏิบัติ</w:t>
            </w:r>
          </w:p>
          <w:p w14:paraId="61A0F429" w14:textId="77777777" w:rsidR="006C0D67" w:rsidRPr="00944F6E" w:rsidRDefault="006C0D67" w:rsidP="001C2BF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6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377B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สุ่มตรวจการรับรู้รายได้ของแต่ละสัญญาโดยพิจารณาว่า</w:t>
            </w: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ข้อมูลที่ใช้ในการคำนวณอัตราส่วนของการรับรู้รายได้ที่จัดทำโดยผู้บริหารมีหลักฐานประกอบรายการต่าง ๆ อย่างเหมาะสม เช่น สัญญาต้นฉบับ หนังสือการส่งมอบงาน ใบแจ้งหนี้และใบส่งของ </w:t>
            </w:r>
          </w:p>
          <w:p w14:paraId="76C3A9D9" w14:textId="77777777" w:rsidR="00D43480" w:rsidRPr="00847C2F" w:rsidRDefault="006C0D67" w:rsidP="001C2BF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6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ตรวจค่าใช้จ่ายทางตรงที่เกิดขึ้นในแต่ละสัญญา </w:t>
            </w:r>
            <w:r w:rsidR="001C2BF1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เพื่อประเมินความเหมาะสมของการบันทึกของต้นทุนการทำให้เสร็จสิ้นตามสัญญา</w:t>
            </w:r>
          </w:p>
          <w:p w14:paraId="4B57EBAF" w14:textId="77777777" w:rsidR="00470DA9" w:rsidRPr="00847C2F" w:rsidRDefault="00470DA9" w:rsidP="001C2BF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6F96A2D" w14:textId="5F0D6484" w:rsidR="00DB6050" w:rsidRPr="00847C2F" w:rsidRDefault="005A4329" w:rsidP="001C2BF1">
            <w:pPr>
              <w:tabs>
                <w:tab w:val="left" w:pos="4437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จากการปฏิ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บั</w:t>
            </w: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ติงานตามวิธีข้างต้น </w:t>
            </w:r>
            <w:r w:rsidR="006C0D67" w:rsidRPr="006C0D6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ข้าพเจ้าพบว่า หลักเกณฑ์และวิธีการรับรู้รายได้และต้นุทนของสัญญาที่ข้าพเจ้าได้ทดสอบมีความเหมาะสมตามเอกสารหลักฐานสนับสนุน</w:t>
            </w:r>
          </w:p>
        </w:tc>
      </w:tr>
      <w:tr w:rsidR="00446389" w:rsidRPr="00847C2F" w14:paraId="4826D2A6" w14:textId="77777777" w:rsidTr="00C53A92">
        <w:tc>
          <w:tcPr>
            <w:tcW w:w="4662" w:type="dxa"/>
            <w:tcBorders>
              <w:bottom w:val="dotted" w:sz="4" w:space="0" w:color="ED7D31"/>
            </w:tcBorders>
            <w:shd w:val="clear" w:color="auto" w:fill="auto"/>
          </w:tcPr>
          <w:p w14:paraId="05FC2422" w14:textId="77777777" w:rsidR="00446389" w:rsidRPr="00847C2F" w:rsidRDefault="00446389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536" w:type="dxa"/>
            <w:tcBorders>
              <w:bottom w:val="dotted" w:sz="4" w:space="0" w:color="ED7D31"/>
            </w:tcBorders>
            <w:shd w:val="clear" w:color="auto" w:fill="FAFAFA"/>
          </w:tcPr>
          <w:p w14:paraId="3502D15E" w14:textId="77777777" w:rsidR="00446389" w:rsidRPr="00847C2F" w:rsidRDefault="00446389" w:rsidP="001C2BF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</w:tbl>
    <w:p w14:paraId="6D0AB61F" w14:textId="77777777" w:rsidR="00380558" w:rsidRDefault="00380558" w:rsidP="003E0C66">
      <w:pPr>
        <w:spacing w:after="0" w:line="240" w:lineRule="auto"/>
        <w:rPr>
          <w:rFonts w:ascii="Browallia New" w:hAnsi="Browallia New" w:cs="Browallia New"/>
          <w:sz w:val="26"/>
          <w:szCs w:val="26"/>
        </w:rPr>
        <w:sectPr w:rsidR="00380558" w:rsidSect="00380558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27"/>
      </w:tblGrid>
      <w:tr w:rsidR="00162C21" w:rsidRPr="00847C2F" w14:paraId="6E646B53" w14:textId="77777777" w:rsidTr="003E0C66">
        <w:trPr>
          <w:tblHeader/>
        </w:trPr>
        <w:tc>
          <w:tcPr>
            <w:tcW w:w="4680" w:type="dxa"/>
            <w:shd w:val="clear" w:color="auto" w:fill="FFA743"/>
          </w:tcPr>
          <w:p w14:paraId="0D4CC39C" w14:textId="2E9A755E" w:rsidR="00162C21" w:rsidRPr="00847C2F" w:rsidRDefault="00DB6050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47C2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F108AC" w:rsidRPr="00847C2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62C21" w:rsidRPr="00847C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27" w:type="dxa"/>
            <w:tcBorders>
              <w:bottom w:val="nil"/>
            </w:tcBorders>
            <w:shd w:val="clear" w:color="auto" w:fill="FFA743"/>
          </w:tcPr>
          <w:p w14:paraId="54F8F88F" w14:textId="77777777" w:rsidR="00162C21" w:rsidRPr="00847C2F" w:rsidRDefault="00162C21" w:rsidP="001C2B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847C2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162C21" w:rsidRPr="00847C2F" w14:paraId="39713A9B" w14:textId="77777777" w:rsidTr="00C53A92">
        <w:tc>
          <w:tcPr>
            <w:tcW w:w="4680" w:type="dxa"/>
            <w:shd w:val="clear" w:color="auto" w:fill="auto"/>
          </w:tcPr>
          <w:p w14:paraId="1D764624" w14:textId="77777777" w:rsidR="00162C21" w:rsidRPr="00847C2F" w:rsidRDefault="00162C21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  <w:p w14:paraId="5D6D97A3" w14:textId="77777777" w:rsidR="00162C21" w:rsidRDefault="00F11824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847C2F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การบัญชีเพื่อป้องกันความเสี่ยง</w:t>
            </w:r>
            <w:r w:rsidR="00E94511" w:rsidRPr="00847C2F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ในกระแสเงินสด</w:t>
            </w:r>
          </w:p>
          <w:p w14:paraId="505F29C5" w14:textId="77777777" w:rsidR="00847C2F" w:rsidRPr="00847C2F" w:rsidRDefault="00847C2F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27" w:type="dxa"/>
            <w:tcBorders>
              <w:bottom w:val="nil"/>
            </w:tcBorders>
            <w:shd w:val="clear" w:color="auto" w:fill="FAFAFA"/>
          </w:tcPr>
          <w:p w14:paraId="6DD2576F" w14:textId="77777777" w:rsidR="00162C21" w:rsidRPr="00847C2F" w:rsidRDefault="00162C21" w:rsidP="001C2BF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62C21" w:rsidRPr="00847C2F" w14:paraId="3A609C36" w14:textId="77777777" w:rsidTr="00C53A92">
        <w:tc>
          <w:tcPr>
            <w:tcW w:w="4680" w:type="dxa"/>
            <w:tcBorders>
              <w:bottom w:val="nil"/>
            </w:tcBorders>
            <w:shd w:val="clear" w:color="auto" w:fill="auto"/>
          </w:tcPr>
          <w:p w14:paraId="47E21AC2" w14:textId="5B384604" w:rsidR="00944F6E" w:rsidRPr="001510FE" w:rsidRDefault="00944F6E" w:rsidP="001C2BF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อ้างอิงถึงหมาย</w:t>
            </w:r>
            <w:r w:rsidRPr="001510F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เหตุประกอบงบการเงินข้อ </w:t>
            </w:r>
            <w:r w:rsidR="0090116A" w:rsidRPr="0090116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5</w:t>
            </w:r>
            <w:r w:rsidRPr="001510F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.</w:t>
            </w:r>
            <w:r w:rsidR="0090116A" w:rsidRPr="0090116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22</w:t>
            </w:r>
            <w:r w:rsidRPr="001510F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เรื่อง</w:t>
            </w:r>
            <w:r w:rsidR="00283BA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อนุพันธ์และการป้องกันความเสี่ยง</w:t>
            </w:r>
          </w:p>
          <w:p w14:paraId="48296522" w14:textId="77777777" w:rsidR="00944F6E" w:rsidRPr="001510FE" w:rsidRDefault="00944F6E" w:rsidP="001C2BF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7719AF53" w14:textId="45F5F2FC" w:rsidR="00944F6E" w:rsidRPr="001510FE" w:rsidRDefault="00944F6E" w:rsidP="001C2BF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510F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90116A" w:rsidRPr="0090116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31</w:t>
            </w:r>
            <w:r w:rsidRPr="001510F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9C3F28" w:rsidRPr="001510F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0116A" w:rsidRPr="0090116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2564</w:t>
            </w:r>
            <w:r w:rsidRPr="001510F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กลุ่มกิจการมีสัญญาฟอร์เวิร์ด</w:t>
            </w:r>
            <w:r w:rsidR="008E4E7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1510F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ที่เป็นเครื่องมือที่ใช้ป้องกันความเสี่ยงที่เกี่ยวกับกระแสเงินสด </w:t>
            </w:r>
            <w:r w:rsidR="008E4E7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1510F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เป็นจำนวน </w:t>
            </w:r>
            <w:r w:rsidR="0090116A" w:rsidRPr="0090116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</w:t>
            </w:r>
            <w:r w:rsidRPr="001510F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,</w:t>
            </w:r>
            <w:r w:rsidR="0090116A" w:rsidRPr="0090116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068</w:t>
            </w:r>
            <w:r w:rsidRPr="001510F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ล้านบาท </w:t>
            </w:r>
          </w:p>
          <w:p w14:paraId="2F680B86" w14:textId="50984AB1" w:rsidR="00944F6E" w:rsidRPr="001510FE" w:rsidRDefault="00944F6E" w:rsidP="001C2BF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458EDDA2" w14:textId="77777777" w:rsidR="00C03646" w:rsidRPr="00847C2F" w:rsidRDefault="00944F6E" w:rsidP="001C2BF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510F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กลุ่มกิจการใช้สัญญาฟอร์เวิร์ด ในการป้องกันความเสี่ยงของรายการที่คาดการณ์ (</w:t>
            </w:r>
            <w:r w:rsidRPr="001510F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Forecast transaction) </w:t>
            </w:r>
            <w:r w:rsidRPr="001510F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ซึ่งประกอบด้วยมูลค่าขององค์ประกอบราคาปัจจุบัน (</w:t>
            </w:r>
            <w:r w:rsidRPr="001510F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spot component) </w:t>
            </w:r>
            <w:r w:rsidRPr="001510F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</w:t>
            </w:r>
            <w:r w:rsidRPr="0004302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มูลค่าองค์ประกอบราคา</w:t>
            </w:r>
            <w:r w:rsidRPr="0004302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ล่วงหน้า (</w:t>
            </w:r>
            <w:r w:rsidRPr="000430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forward component) </w:t>
            </w:r>
            <w:r w:rsidRPr="0004302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โดยกลุ่มกิจการ</w:t>
            </w: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ได้ประเมินความมีประสิทธิผลของเครื่องมือที่ใช้ป้องกันความเสี่ยงว่าเข้าเงื่อนไขเป็นการป้องกันความเสี่ยงในกระแสเงินสดเพื่อการรับรู้รายการมูลค่ายุติธรรมอย่างเหมาะสมตามมาตรฐานการรายงานทางการเงิน หากกรณีเป็นการป้องกันความเสี่ยงที่มีประสิทธิผล ส่วนของกำไรหรือขาดทุนจากการเปลี่ยนแปลงในมูลค่ายุติธรรมของสัญญาฟอร์เวิร์ดจะถูกรับรู้ในรายการสำรองการบัญชีป้องกันความเสี่ยงในกระแสเงินสดในส่วนของเจ้าของ แต่ถ้าเป็นการป้องกันความเสี่ยงที่ไม่มีประสิทธิผล ส่วนของกำไรหรือขาดทุนจะรับรู้ในกำไรหรือขาดทุนทันทีซึ่งแสดงไว้ในรายการกำไรหรือขาดทุนอื่น</w:t>
            </w:r>
          </w:p>
          <w:p w14:paraId="14D97469" w14:textId="77777777" w:rsidR="00120D92" w:rsidRPr="00847C2F" w:rsidRDefault="00120D92" w:rsidP="001C2BF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5538A7A" w14:textId="77777777" w:rsidR="00367C5A" w:rsidRPr="00847C2F" w:rsidRDefault="00944F6E" w:rsidP="001C2BF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ข้าพเจ้าให้ความสำคัญกับเรื่องนี้เนื่องจาก การประเมินความมีประสิทธิผลของการป้องกันความเสี่ยง ขึ้นอยู่กับดุลยพินิจของผู้บริหารและข้อมูลประกอบการพิจารณาที่เกี่ยวข้อง อีกทั้งการเปลี่ยนแปลงมูลค่ายุติธรรมขององค์ประกอบราคาปัจจุบันและมูลค่าองค์ประกอบราคาล่วงหน้าเพียงเล็กน้อย อาจส่งผลกระทบอย่างมีสาระสำคัญต่อมูลค่ายุติธรรมของสัญญาอนุพันธ์ดังกล่าวและการบันทึกรายการในส่วนของเจ้าของและกำไรหรือขาดทุน</w:t>
            </w:r>
          </w:p>
        </w:tc>
        <w:tc>
          <w:tcPr>
            <w:tcW w:w="4527" w:type="dxa"/>
            <w:tcBorders>
              <w:top w:val="nil"/>
              <w:bottom w:val="nil"/>
            </w:tcBorders>
            <w:shd w:val="clear" w:color="auto" w:fill="FAFAFA"/>
          </w:tcPr>
          <w:p w14:paraId="20F45C37" w14:textId="77777777" w:rsidR="00C03646" w:rsidRDefault="00944F6E" w:rsidP="001C2BF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944F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วิธีปฏิบัติงานตรวจสอบที่สำคัญของข้าพเจ้าเกี่ยวกับประมาณการสำหรับมูลค่ายุติธรรมของสัญญาอนุพันธ์ประกอบด้วย</w:t>
            </w:r>
          </w:p>
          <w:p w14:paraId="5982610D" w14:textId="77777777" w:rsidR="00944F6E" w:rsidRPr="00847C2F" w:rsidRDefault="00944F6E" w:rsidP="001C2BF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9D21CF7" w14:textId="77777777" w:rsidR="00944F6E" w:rsidRPr="00944F6E" w:rsidRDefault="00944F6E" w:rsidP="001C2BF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6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ำความเข้าใจและประเมินความเหมาะสมเกี่ยวกับกลยุทธ์ในการจัดการความเสี่ยงของกลุ่มกิจการที่ได้รับจากผู้บริหาร รวมไปถึงจุดประสงค์ในการป้องกันความเสี่ยง</w:t>
            </w:r>
          </w:p>
          <w:p w14:paraId="0CAE297E" w14:textId="77777777" w:rsidR="00944F6E" w:rsidRPr="00944F6E" w:rsidRDefault="00944F6E" w:rsidP="001C2BF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6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ทำความเข้าใจและประเมินความเหมาะสมเกี่ยวกับนโยบายการบัญชีและกระบวนการในการป้องกันความเสี่ยง รวมถึงประเมินการจัดทำเอกสารป้องกันความเสี่ยงว่าเป็นไปตามมาตรฐานการการรายงานทางการเงิน</w:t>
            </w:r>
          </w:p>
          <w:p w14:paraId="107A80B2" w14:textId="77777777" w:rsidR="00944F6E" w:rsidRPr="00944F6E" w:rsidRDefault="00944F6E" w:rsidP="001C2BF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6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ตรวจความถูกต้องและความครบถ้วนของสัญญา ฟอร์เวิร์ดที่นำมาใช้ในการคำนวณมูลค่ายุติธรรม</w:t>
            </w:r>
          </w:p>
          <w:p w14:paraId="46A7EFCD" w14:textId="77777777" w:rsidR="00944F6E" w:rsidRPr="00944F6E" w:rsidRDefault="00944F6E" w:rsidP="001C2BF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6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02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ประเมินความมีประสิทธิผลของการป้องกันความเสี่ยง</w:t>
            </w: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ที่จัดทำโดยผู้บริหาร โดยพิจารณาข้อมูลเชิงปริมาณ </w:t>
            </w:r>
            <w:r w:rsidRPr="0004302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และข้อมูลเชิงคุณภาพ ซึ่งประกอบด้วย ความสัมพันธ์</w:t>
            </w: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เชิงเศรษฐกิจ ความเสี่ยงด้านเครดิต และ อัตราส่วนของการป้องกันความเสี่ยง</w:t>
            </w:r>
          </w:p>
          <w:p w14:paraId="33A75BB9" w14:textId="77777777" w:rsidR="00C03646" w:rsidRPr="00944F6E" w:rsidRDefault="00944F6E" w:rsidP="001C2BF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61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44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ดสอบความเหมาะสมของมูลค่ายุติธรรมของสัญญาฟอร์เวิร์ดที่จัดทำโดยผู้บริหารกับหลักฐานประกอบที่น่าเชื่อถือรวมถึงความถูกต้องของการบันทึกรายการผลการเปลี่ยนแปลงในมูลค่ายุติธรรมของสัญญาอนุพันธ์</w:t>
            </w:r>
          </w:p>
          <w:p w14:paraId="3676904A" w14:textId="77777777" w:rsidR="007F569D" w:rsidRPr="00847C2F" w:rsidRDefault="007F569D" w:rsidP="001C2BF1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D8A36AE" w14:textId="6072E995" w:rsidR="000D4B45" w:rsidRPr="00847C2F" w:rsidRDefault="00944F6E" w:rsidP="001C2BF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จากการปฏิ</w:t>
            </w:r>
            <w:r w:rsidR="00970EC9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บั</w:t>
            </w:r>
            <w:r w:rsidRPr="00944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ติงานตามวิธีข้างต้น ข้าพเจ้าพบว่าการประเมินมูลค่ายุติธรรมของสัญญาอนุพันธ์มีความสมเหตุสมผลตามหลักฐานสนับสนุนและการบันทึกรายการบัญชีเพื่อป้องกันความเสี่ยงในกระแสเงินสดสอดคล้องกับนโยบายการบัญชีของกลุ่มกิจการ</w:t>
            </w:r>
            <w:r w:rsidR="00DD02F5" w:rsidRPr="00847C2F" w:rsidDel="00DD02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  <w:tr w:rsidR="00142562" w:rsidRPr="00A96CD1" w14:paraId="11ACD94A" w14:textId="77777777" w:rsidTr="00C53A92">
        <w:tc>
          <w:tcPr>
            <w:tcW w:w="4680" w:type="dxa"/>
            <w:tcBorders>
              <w:bottom w:val="single" w:sz="4" w:space="0" w:color="FFA543"/>
            </w:tcBorders>
            <w:shd w:val="clear" w:color="auto" w:fill="auto"/>
          </w:tcPr>
          <w:p w14:paraId="275585C8" w14:textId="77777777" w:rsidR="00142562" w:rsidRPr="00A96CD1" w:rsidRDefault="00142562" w:rsidP="001C2BF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27" w:type="dxa"/>
            <w:tcBorders>
              <w:bottom w:val="single" w:sz="4" w:space="0" w:color="FFA543"/>
            </w:tcBorders>
            <w:shd w:val="clear" w:color="auto" w:fill="FAFAFA"/>
          </w:tcPr>
          <w:p w14:paraId="16FA0C0C" w14:textId="77777777" w:rsidR="00142562" w:rsidRPr="00A96CD1" w:rsidRDefault="00142562" w:rsidP="001C2BF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bidi="th-TH"/>
              </w:rPr>
            </w:pPr>
          </w:p>
        </w:tc>
      </w:tr>
      <w:bookmarkEnd w:id="1"/>
    </w:tbl>
    <w:p w14:paraId="2F4A47DD" w14:textId="1838268F" w:rsidR="00AE42C3" w:rsidRDefault="00AE42C3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4FB3BF4D" w14:textId="2B391AFC" w:rsidR="00446389" w:rsidRPr="00847C2F" w:rsidRDefault="0045003E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00000"/>
          <w:sz w:val="26"/>
          <w:szCs w:val="26"/>
          <w:lang w:bidi="th-TH"/>
        </w:rPr>
        <w:br w:type="page"/>
      </w:r>
      <w:r w:rsidR="00446389" w:rsidRPr="00847C2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3DBEDAE5" w14:textId="77777777" w:rsidR="00446389" w:rsidRPr="00165D5A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DE04893" w14:textId="77777777" w:rsidR="00446389" w:rsidRPr="00847C2F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7E4D90"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04D10E3" w14:textId="77777777" w:rsidR="00446389" w:rsidRPr="00847C2F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278D9401" w14:textId="77777777" w:rsidR="00446389" w:rsidRPr="00BC1067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BC106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C106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7D73C566" w14:textId="77777777" w:rsidR="00446389" w:rsidRPr="00847C2F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5D68DCE1" w14:textId="77777777" w:rsidR="00446389" w:rsidRPr="00847C2F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="002B0166"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ข้อมูลอื่น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มีความขัดแย้งที่มีสาระสำคัญกับงบการเงินรวมและงบการเงินเฉพาะ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อื่นมีการแสดงข้อมูลที่ขัดต่อข้อเท็จจริงอันเป็นสาระสำคัญหรือไม่</w:t>
      </w:r>
    </w:p>
    <w:p w14:paraId="1AEE8346" w14:textId="77777777" w:rsidR="00446389" w:rsidRPr="00847C2F" w:rsidRDefault="00446389" w:rsidP="0044638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4B2EDE9C" w14:textId="77777777" w:rsidR="007E4D90" w:rsidRPr="00847C2F" w:rsidRDefault="00446389" w:rsidP="00446389">
      <w:pPr>
        <w:snapToGri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601ED9C4" w14:textId="77777777" w:rsidR="00F30846" w:rsidRPr="00847C2F" w:rsidRDefault="00F30846" w:rsidP="00446389">
      <w:pPr>
        <w:snapToGrid w:val="0"/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1A951EE7" w14:textId="77777777" w:rsidR="00446389" w:rsidRPr="00847C2F" w:rsidRDefault="00446389" w:rsidP="007E4D90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  <w:lang w:bidi="th-TH"/>
        </w:rPr>
      </w:pPr>
      <w:r w:rsidRPr="00847C2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847C2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847C2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  <w:lang w:bidi="th-TH"/>
        </w:rPr>
        <w:t xml:space="preserve"> </w:t>
      </w:r>
    </w:p>
    <w:p w14:paraId="65CF5091" w14:textId="77777777" w:rsidR="00446389" w:rsidRPr="00165D5A" w:rsidRDefault="00446389" w:rsidP="0044638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  <w:cs/>
          <w:lang w:bidi="th-TH"/>
        </w:rPr>
      </w:pPr>
    </w:p>
    <w:p w14:paraId="5D52C3E9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BC10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B329770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EE87CB3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(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804D723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  <w:lang w:bidi="th-TH"/>
        </w:rPr>
      </w:pPr>
    </w:p>
    <w:p w14:paraId="1CBE3A26" w14:textId="77777777" w:rsidR="00446389" w:rsidRPr="00A353B5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A353B5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8C994E0" w14:textId="77777777" w:rsidR="00446389" w:rsidRPr="00847C2F" w:rsidRDefault="00F30846" w:rsidP="00446389">
      <w:pPr>
        <w:spacing w:after="0" w:line="240" w:lineRule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  <w:r w:rsidR="00446389" w:rsidRPr="00847C2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446389" w:rsidRPr="00847C2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46389" w:rsidRPr="00847C2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86143BE" w14:textId="77777777" w:rsidR="00446389" w:rsidRPr="00165D5A" w:rsidRDefault="00446389" w:rsidP="00446389">
      <w:pPr>
        <w:spacing w:after="0" w:line="240" w:lineRule="auto"/>
        <w:rPr>
          <w:rFonts w:ascii="Browallia New" w:eastAsia="Cord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670BF38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C10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C10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BC10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BC1067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br/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6E649019" w14:textId="77777777" w:rsidR="00446389" w:rsidRPr="00847C2F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rtl/>
          <w:cs/>
          <w:lang w:bidi="th-TH"/>
        </w:rPr>
      </w:pPr>
    </w:p>
    <w:p w14:paraId="22F8F73C" w14:textId="77777777" w:rsidR="00446389" w:rsidRPr="00C53A92" w:rsidRDefault="00446389" w:rsidP="0044638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Pr="00C53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C53A9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53A9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4317EDB" w14:textId="77777777" w:rsidR="00446389" w:rsidRPr="00C53A92" w:rsidRDefault="00446389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39DC6B08" w14:textId="77777777" w:rsidR="007E4D90" w:rsidRPr="00847C2F" w:rsidRDefault="00446389" w:rsidP="00446389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C53A9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ระบุและประเมิน</w:t>
      </w:r>
      <w:r w:rsidRPr="0045003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ความเสี่ยงจากการแสดงข้อมูลที่ขัดต่อข้อเท็จจริงอันเป็นสาระสำคัญในงบการเงิน</w:t>
      </w:r>
      <w:r w:rsidRPr="0045003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รวมและงบการเงินเฉพาะ</w:t>
      </w:r>
      <w:r w:rsidRPr="0045003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45003E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04302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847C2F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ายใน</w:t>
      </w:r>
    </w:p>
    <w:p w14:paraId="5802D2B8" w14:textId="77777777" w:rsidR="00AB1F98" w:rsidRPr="00847C2F" w:rsidRDefault="00446389" w:rsidP="00B5133C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106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7F5ABB40" w14:textId="77777777" w:rsidR="00446389" w:rsidRPr="00847C2F" w:rsidRDefault="00446389" w:rsidP="00B5133C">
      <w:pPr>
        <w:numPr>
          <w:ilvl w:val="0"/>
          <w:numId w:val="1"/>
        </w:num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106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BC1067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BC1067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และการเปิดเ</w:t>
      </w:r>
      <w:r w:rsidRPr="00BC106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ผย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ข้อมูลที่เก</w:t>
      </w:r>
      <w:r w:rsidR="002D722A" w:rsidRPr="00847C2F">
        <w:rPr>
          <w:rFonts w:ascii="Browallia New" w:hAnsi="Browallia New" w:cs="Browallia New"/>
          <w:sz w:val="26"/>
          <w:szCs w:val="26"/>
          <w:cs/>
          <w:lang w:bidi="th-TH"/>
        </w:rPr>
        <w:t>ี่ยวข้องซึ่งจัดทำขึ้นโดยกรรมการ</w:t>
      </w:r>
    </w:p>
    <w:p w14:paraId="56CE815B" w14:textId="77777777" w:rsidR="002D722A" w:rsidRPr="00847C2F" w:rsidRDefault="00446389" w:rsidP="004463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 w:rsidR="00165D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สอบบัญชีที่ได้รับ</w:t>
      </w:r>
      <w:r w:rsidRPr="00847C2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A353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353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A353B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353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ถ้าข้าพเจ้าได้ข้อสรุปว่า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มีความไม่แน่นอนที่มีสาระสำคัญ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ข้อมูลในงบการเงินรวมและงบการเงินเฉพาะ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กิจการที่เกี่ยวข้อง</w:t>
      </w:r>
      <w:r w:rsidRPr="00847C2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หรือถ้าการเปิดเผยดังกล่าวไม่เพียงพอ</w:t>
      </w:r>
      <w:r w:rsidRPr="00847C2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ความเห็นของข้าพเจ้าจะเปลี่ยนแปลงไป</w:t>
      </w:r>
      <w:r w:rsidRPr="00847C2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ข้อสรุปของข้าพเจ้า</w:t>
      </w:r>
      <w:r w:rsidRPr="00847C2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ขึ้นอยู่กับหลักฐานการสอบบัญชีที่ได้รับจนถึงวันที่ในรายงานของผู้สอบบัญชี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ของข้าพเจ้า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อย่างไรก็ตาม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ต่อเนื่อง</w:t>
      </w:r>
    </w:p>
    <w:p w14:paraId="4B456AAE" w14:textId="77777777" w:rsidR="00446389" w:rsidRPr="00847C2F" w:rsidRDefault="00446389" w:rsidP="004463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ประเมินการนำเสนอ</w:t>
      </w:r>
      <w:r w:rsidRPr="00847C2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โครงสร้างและเนื้อหาของงบการเงินรวมและงบการเงินเฉพาะ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โดยรวม</w:t>
      </w:r>
      <w:r w:rsidRPr="00847C2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รวมถึงการเปิดเผยข้อมูลว่างบการเงินรวมและงบการเงินเฉพาะ</w:t>
      </w:r>
      <w:r w:rsidRPr="00847C2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แสดงรายการ</w:t>
      </w:r>
      <w:r w:rsidRPr="00847C2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และเหตุการณ์ในรูปแบบที่ทำให้มีการนำเสนอข้อมูล</w:t>
      </w:r>
      <w:r w:rsidR="00165D5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โดยถูกต้องตามที่ควรหรือไม่</w:t>
      </w:r>
    </w:p>
    <w:p w14:paraId="411A8142" w14:textId="77777777" w:rsidR="00F30846" w:rsidRPr="00847C2F" w:rsidRDefault="00446389" w:rsidP="0044638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BC106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C10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A96CD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และการปฏิบัติ</w:t>
      </w: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30DD97F8" w14:textId="77777777" w:rsidR="00446389" w:rsidRPr="00BC1067" w:rsidRDefault="00F30846" w:rsidP="00F30846">
      <w:pPr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  <w:r w:rsidR="00446389" w:rsidRPr="00BC10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2D722A" w:rsidRPr="00BC10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46389" w:rsidRPr="00BC10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446389" w:rsidRPr="00BC10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46389" w:rsidRPr="00BC10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446389" w:rsidRPr="00BC10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46389" w:rsidRPr="00BC10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BC106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46389" w:rsidRPr="00BC106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="00446389"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401BDA83" w14:textId="77777777" w:rsidR="00AB1F98" w:rsidRPr="00847C2F" w:rsidRDefault="00AB1F98" w:rsidP="004463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079AB021" w14:textId="77777777" w:rsidR="00446389" w:rsidRPr="00847C2F" w:rsidRDefault="00446389" w:rsidP="007E4D9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C106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BC1067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BC106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463A1FA" w14:textId="77777777" w:rsidR="00F30846" w:rsidRPr="00847C2F" w:rsidRDefault="00F30846" w:rsidP="007E4D9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0D49D24F" w14:textId="77777777" w:rsidR="00446389" w:rsidRPr="00847C2F" w:rsidRDefault="00446389" w:rsidP="00AB1F9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Pr="00847C2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847C2F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</w:t>
      </w:r>
      <w:r w:rsidR="00BC1067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BC1067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BC1067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415D60C" w14:textId="77777777" w:rsidR="00446389" w:rsidRPr="00847C2F" w:rsidRDefault="00446389" w:rsidP="00AB1F9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4C170CA" w14:textId="77777777" w:rsidR="00446389" w:rsidRPr="00847C2F" w:rsidRDefault="00446389" w:rsidP="00AB1F9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C10B478" w14:textId="77777777" w:rsidR="00446389" w:rsidRPr="00847C2F" w:rsidRDefault="00446389" w:rsidP="00AB1F9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7E85D8D" w14:textId="77777777" w:rsidR="00446389" w:rsidRPr="00847C2F" w:rsidRDefault="00446389" w:rsidP="00AB1F9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1859AABD" w14:textId="77777777" w:rsidR="002D722A" w:rsidRPr="00847C2F" w:rsidRDefault="002D722A" w:rsidP="00AB1F9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42F7D732" w14:textId="77777777" w:rsidR="007E4D90" w:rsidRPr="00847C2F" w:rsidRDefault="007E4D90" w:rsidP="00AB1F9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39077E65" w14:textId="77777777" w:rsidR="002D722A" w:rsidRPr="00847C2F" w:rsidRDefault="002D722A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6F88AB60" w14:textId="77777777" w:rsidR="00446389" w:rsidRPr="00847C2F" w:rsidRDefault="00446389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6923750A" w14:textId="77777777" w:rsidR="00446389" w:rsidRPr="00847C2F" w:rsidRDefault="00446389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พิสิฐ  ทางธนกุล</w:t>
      </w:r>
    </w:p>
    <w:p w14:paraId="104DE185" w14:textId="26AA6DE0" w:rsidR="00446389" w:rsidRPr="00847C2F" w:rsidRDefault="00446389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0116A" w:rsidRPr="0090116A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4095</w:t>
      </w:r>
    </w:p>
    <w:p w14:paraId="16D1597A" w14:textId="77777777" w:rsidR="00446389" w:rsidRPr="00847C2F" w:rsidRDefault="00446389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847C2F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78624C99" w14:textId="376D2BE9" w:rsidR="00446389" w:rsidRPr="00847C2F" w:rsidRDefault="0090116A" w:rsidP="00C8723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rtl/>
          <w:cs/>
          <w:lang w:bidi="th-TH"/>
        </w:rPr>
      </w:pPr>
      <w:r w:rsidRPr="0090116A">
        <w:rPr>
          <w:rFonts w:ascii="Browallia New" w:eastAsia="Cordia New" w:hAnsi="Browallia New" w:cs="Browallia New"/>
          <w:sz w:val="26"/>
          <w:szCs w:val="26"/>
          <w:lang w:val="en-GB" w:bidi="th-TH"/>
        </w:rPr>
        <w:t>25</w:t>
      </w:r>
      <w:r w:rsidR="00A24F8B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A24F8B">
        <w:rPr>
          <w:rFonts w:ascii="Browallia New" w:eastAsia="Cord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222D13" w:rsidRPr="00847C2F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="00446389" w:rsidRPr="00847C2F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พ.ศ. </w:t>
      </w:r>
      <w:r w:rsidRPr="0090116A">
        <w:rPr>
          <w:rFonts w:ascii="Browallia New" w:eastAsia="Cordia New" w:hAnsi="Browallia New" w:cs="Browallia New"/>
          <w:sz w:val="26"/>
          <w:szCs w:val="26"/>
          <w:lang w:val="en-GB" w:bidi="th-TH"/>
        </w:rPr>
        <w:t>2565</w:t>
      </w:r>
    </w:p>
    <w:sectPr w:rsidR="00446389" w:rsidRPr="00847C2F" w:rsidSect="00380558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019C7" w14:textId="77777777" w:rsidR="00DE1E9A" w:rsidRDefault="00DE1E9A">
      <w:pPr>
        <w:spacing w:after="0" w:line="240" w:lineRule="auto"/>
      </w:pPr>
      <w:r>
        <w:separator/>
      </w:r>
    </w:p>
  </w:endnote>
  <w:endnote w:type="continuationSeparator" w:id="0">
    <w:p w14:paraId="79C772BB" w14:textId="77777777" w:rsidR="00DE1E9A" w:rsidRDefault="00DE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1B511" w14:textId="77777777" w:rsidR="00DE1E9A" w:rsidRDefault="00DE1E9A">
      <w:pPr>
        <w:spacing w:after="0" w:line="240" w:lineRule="auto"/>
      </w:pPr>
      <w:r>
        <w:separator/>
      </w:r>
    </w:p>
  </w:footnote>
  <w:footnote w:type="continuationSeparator" w:id="0">
    <w:p w14:paraId="57B66DA9" w14:textId="77777777" w:rsidR="00DE1E9A" w:rsidRDefault="00DE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00659" w14:textId="77777777" w:rsidR="00446389" w:rsidRPr="00310B1D" w:rsidRDefault="00446389" w:rsidP="00310B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62B404E8"/>
    <w:lvl w:ilvl="0" w:tplc="A0AEAF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B4FCA922"/>
    <w:lvl w:ilvl="0" w:tplc="0964C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79E5C28"/>
    <w:lvl w:ilvl="0" w:tplc="E54293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5F1065"/>
    <w:multiLevelType w:val="hybridMultilevel"/>
    <w:tmpl w:val="5B2C0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86E4E"/>
    <w:multiLevelType w:val="hybridMultilevel"/>
    <w:tmpl w:val="D974DA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C5048"/>
    <w:multiLevelType w:val="hybridMultilevel"/>
    <w:tmpl w:val="305C8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NotTrackMove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6389"/>
    <w:rsid w:val="00012458"/>
    <w:rsid w:val="00013999"/>
    <w:rsid w:val="000152E9"/>
    <w:rsid w:val="0002246C"/>
    <w:rsid w:val="000228F3"/>
    <w:rsid w:val="00042988"/>
    <w:rsid w:val="00043023"/>
    <w:rsid w:val="00051D17"/>
    <w:rsid w:val="00095565"/>
    <w:rsid w:val="000A4D74"/>
    <w:rsid w:val="000B4DCD"/>
    <w:rsid w:val="000D459C"/>
    <w:rsid w:val="000D4B45"/>
    <w:rsid w:val="000E3101"/>
    <w:rsid w:val="000E3C79"/>
    <w:rsid w:val="000E6B21"/>
    <w:rsid w:val="000F1602"/>
    <w:rsid w:val="0010047F"/>
    <w:rsid w:val="00116806"/>
    <w:rsid w:val="00116BE4"/>
    <w:rsid w:val="00120D92"/>
    <w:rsid w:val="00136A98"/>
    <w:rsid w:val="00137144"/>
    <w:rsid w:val="00142562"/>
    <w:rsid w:val="001510FE"/>
    <w:rsid w:val="00162C21"/>
    <w:rsid w:val="00165D5A"/>
    <w:rsid w:val="00166353"/>
    <w:rsid w:val="001B4D90"/>
    <w:rsid w:val="001C2BF1"/>
    <w:rsid w:val="001C60EE"/>
    <w:rsid w:val="001E7071"/>
    <w:rsid w:val="001F4938"/>
    <w:rsid w:val="001F6A59"/>
    <w:rsid w:val="001F6AA8"/>
    <w:rsid w:val="00202FAD"/>
    <w:rsid w:val="00221342"/>
    <w:rsid w:val="00222D13"/>
    <w:rsid w:val="002300E7"/>
    <w:rsid w:val="002348AD"/>
    <w:rsid w:val="00242DFF"/>
    <w:rsid w:val="0024590D"/>
    <w:rsid w:val="0025317B"/>
    <w:rsid w:val="0026578E"/>
    <w:rsid w:val="00271526"/>
    <w:rsid w:val="0028061C"/>
    <w:rsid w:val="00283BA5"/>
    <w:rsid w:val="002927B9"/>
    <w:rsid w:val="002B0166"/>
    <w:rsid w:val="002C058B"/>
    <w:rsid w:val="002C526A"/>
    <w:rsid w:val="002D0661"/>
    <w:rsid w:val="002D722A"/>
    <w:rsid w:val="002E67C7"/>
    <w:rsid w:val="0030716B"/>
    <w:rsid w:val="00310B1D"/>
    <w:rsid w:val="00346E53"/>
    <w:rsid w:val="00352DAC"/>
    <w:rsid w:val="0035477F"/>
    <w:rsid w:val="00361672"/>
    <w:rsid w:val="00361D5D"/>
    <w:rsid w:val="00367C5A"/>
    <w:rsid w:val="00375AB1"/>
    <w:rsid w:val="00380558"/>
    <w:rsid w:val="003914BC"/>
    <w:rsid w:val="003C7D91"/>
    <w:rsid w:val="003D068C"/>
    <w:rsid w:val="003E0C66"/>
    <w:rsid w:val="003F6F1A"/>
    <w:rsid w:val="004132D4"/>
    <w:rsid w:val="004379D5"/>
    <w:rsid w:val="0044078A"/>
    <w:rsid w:val="00440838"/>
    <w:rsid w:val="00444049"/>
    <w:rsid w:val="00444799"/>
    <w:rsid w:val="00446389"/>
    <w:rsid w:val="0045003E"/>
    <w:rsid w:val="0046427C"/>
    <w:rsid w:val="00470DA9"/>
    <w:rsid w:val="004815D4"/>
    <w:rsid w:val="00482A76"/>
    <w:rsid w:val="004A1996"/>
    <w:rsid w:val="004D1826"/>
    <w:rsid w:val="004D32B8"/>
    <w:rsid w:val="004E36F6"/>
    <w:rsid w:val="005066CC"/>
    <w:rsid w:val="00516AE4"/>
    <w:rsid w:val="0052260D"/>
    <w:rsid w:val="005229D6"/>
    <w:rsid w:val="00545CD7"/>
    <w:rsid w:val="00563165"/>
    <w:rsid w:val="00567F62"/>
    <w:rsid w:val="00571381"/>
    <w:rsid w:val="005803B9"/>
    <w:rsid w:val="00581585"/>
    <w:rsid w:val="005A1E60"/>
    <w:rsid w:val="005A4329"/>
    <w:rsid w:val="005B60B5"/>
    <w:rsid w:val="005B78CB"/>
    <w:rsid w:val="005C0863"/>
    <w:rsid w:val="005D5082"/>
    <w:rsid w:val="005D5E88"/>
    <w:rsid w:val="005D7C33"/>
    <w:rsid w:val="006017AF"/>
    <w:rsid w:val="00603F83"/>
    <w:rsid w:val="00605EFF"/>
    <w:rsid w:val="00620488"/>
    <w:rsid w:val="006263E3"/>
    <w:rsid w:val="0063661B"/>
    <w:rsid w:val="006468FA"/>
    <w:rsid w:val="00666774"/>
    <w:rsid w:val="006747FE"/>
    <w:rsid w:val="0068704A"/>
    <w:rsid w:val="006875A9"/>
    <w:rsid w:val="006931D0"/>
    <w:rsid w:val="006974B9"/>
    <w:rsid w:val="006A7F7D"/>
    <w:rsid w:val="006B3498"/>
    <w:rsid w:val="006C0D67"/>
    <w:rsid w:val="006C1F74"/>
    <w:rsid w:val="006E4C35"/>
    <w:rsid w:val="006F5597"/>
    <w:rsid w:val="00717D66"/>
    <w:rsid w:val="007257D8"/>
    <w:rsid w:val="00736CC9"/>
    <w:rsid w:val="007432B6"/>
    <w:rsid w:val="0076629E"/>
    <w:rsid w:val="0077785E"/>
    <w:rsid w:val="00787AE3"/>
    <w:rsid w:val="007B1D4C"/>
    <w:rsid w:val="007B2E98"/>
    <w:rsid w:val="007E4D90"/>
    <w:rsid w:val="007E6A41"/>
    <w:rsid w:val="007F3302"/>
    <w:rsid w:val="007F569D"/>
    <w:rsid w:val="00806200"/>
    <w:rsid w:val="00806D14"/>
    <w:rsid w:val="00817422"/>
    <w:rsid w:val="0083002C"/>
    <w:rsid w:val="008376E5"/>
    <w:rsid w:val="0084264D"/>
    <w:rsid w:val="00847C2F"/>
    <w:rsid w:val="00865268"/>
    <w:rsid w:val="00866A0A"/>
    <w:rsid w:val="00867FCD"/>
    <w:rsid w:val="0088436F"/>
    <w:rsid w:val="00886F6E"/>
    <w:rsid w:val="0089127E"/>
    <w:rsid w:val="008B0FF5"/>
    <w:rsid w:val="008E4E76"/>
    <w:rsid w:val="008F1A14"/>
    <w:rsid w:val="0090116A"/>
    <w:rsid w:val="00916ACE"/>
    <w:rsid w:val="00942EF2"/>
    <w:rsid w:val="00944711"/>
    <w:rsid w:val="00944F6E"/>
    <w:rsid w:val="0095106A"/>
    <w:rsid w:val="00963BE2"/>
    <w:rsid w:val="00970EC9"/>
    <w:rsid w:val="00996DA7"/>
    <w:rsid w:val="00997B78"/>
    <w:rsid w:val="009A234C"/>
    <w:rsid w:val="009A3296"/>
    <w:rsid w:val="009A5806"/>
    <w:rsid w:val="009A603F"/>
    <w:rsid w:val="009B43BB"/>
    <w:rsid w:val="009B43F8"/>
    <w:rsid w:val="009B7E6F"/>
    <w:rsid w:val="009C152F"/>
    <w:rsid w:val="009C1F62"/>
    <w:rsid w:val="009C3F28"/>
    <w:rsid w:val="009D6BB1"/>
    <w:rsid w:val="009E19DF"/>
    <w:rsid w:val="009F1ABB"/>
    <w:rsid w:val="00A10589"/>
    <w:rsid w:val="00A24F8B"/>
    <w:rsid w:val="00A30A27"/>
    <w:rsid w:val="00A325FC"/>
    <w:rsid w:val="00A353B5"/>
    <w:rsid w:val="00A43410"/>
    <w:rsid w:val="00A468B9"/>
    <w:rsid w:val="00A46CE4"/>
    <w:rsid w:val="00A50E4D"/>
    <w:rsid w:val="00A525F4"/>
    <w:rsid w:val="00A609BD"/>
    <w:rsid w:val="00A86EC4"/>
    <w:rsid w:val="00A96CD1"/>
    <w:rsid w:val="00AB071E"/>
    <w:rsid w:val="00AB08C3"/>
    <w:rsid w:val="00AB1F98"/>
    <w:rsid w:val="00AB5AD5"/>
    <w:rsid w:val="00AC083F"/>
    <w:rsid w:val="00AC3B08"/>
    <w:rsid w:val="00AD03B8"/>
    <w:rsid w:val="00AE42C3"/>
    <w:rsid w:val="00AF437C"/>
    <w:rsid w:val="00AF62AE"/>
    <w:rsid w:val="00B01ECA"/>
    <w:rsid w:val="00B32086"/>
    <w:rsid w:val="00B40F97"/>
    <w:rsid w:val="00B42196"/>
    <w:rsid w:val="00B45B6D"/>
    <w:rsid w:val="00B46863"/>
    <w:rsid w:val="00B5133C"/>
    <w:rsid w:val="00B772A5"/>
    <w:rsid w:val="00B83BC6"/>
    <w:rsid w:val="00B84A98"/>
    <w:rsid w:val="00BA448D"/>
    <w:rsid w:val="00BB2C7D"/>
    <w:rsid w:val="00BB549E"/>
    <w:rsid w:val="00BC1067"/>
    <w:rsid w:val="00BC5C21"/>
    <w:rsid w:val="00BC77D7"/>
    <w:rsid w:val="00BD4833"/>
    <w:rsid w:val="00BD48E1"/>
    <w:rsid w:val="00BE0863"/>
    <w:rsid w:val="00BE609A"/>
    <w:rsid w:val="00BF3386"/>
    <w:rsid w:val="00BF725E"/>
    <w:rsid w:val="00BF7605"/>
    <w:rsid w:val="00C03646"/>
    <w:rsid w:val="00C05277"/>
    <w:rsid w:val="00C069CD"/>
    <w:rsid w:val="00C07D3A"/>
    <w:rsid w:val="00C11949"/>
    <w:rsid w:val="00C120CB"/>
    <w:rsid w:val="00C12CF9"/>
    <w:rsid w:val="00C17474"/>
    <w:rsid w:val="00C2037B"/>
    <w:rsid w:val="00C377BC"/>
    <w:rsid w:val="00C40413"/>
    <w:rsid w:val="00C44B99"/>
    <w:rsid w:val="00C53A92"/>
    <w:rsid w:val="00C639DF"/>
    <w:rsid w:val="00C728BD"/>
    <w:rsid w:val="00C739CB"/>
    <w:rsid w:val="00C76CA4"/>
    <w:rsid w:val="00C87239"/>
    <w:rsid w:val="00C94861"/>
    <w:rsid w:val="00C9632D"/>
    <w:rsid w:val="00CB251A"/>
    <w:rsid w:val="00CC3305"/>
    <w:rsid w:val="00CC5045"/>
    <w:rsid w:val="00CC60B9"/>
    <w:rsid w:val="00CD1E21"/>
    <w:rsid w:val="00CF7905"/>
    <w:rsid w:val="00D205E7"/>
    <w:rsid w:val="00D3346A"/>
    <w:rsid w:val="00D43480"/>
    <w:rsid w:val="00D4386B"/>
    <w:rsid w:val="00D46C2F"/>
    <w:rsid w:val="00D46F4D"/>
    <w:rsid w:val="00D52C33"/>
    <w:rsid w:val="00D70EF9"/>
    <w:rsid w:val="00D80A82"/>
    <w:rsid w:val="00D92D59"/>
    <w:rsid w:val="00D96C25"/>
    <w:rsid w:val="00DA4586"/>
    <w:rsid w:val="00DA59B2"/>
    <w:rsid w:val="00DB6050"/>
    <w:rsid w:val="00DC0983"/>
    <w:rsid w:val="00DC09A9"/>
    <w:rsid w:val="00DC5AD8"/>
    <w:rsid w:val="00DC65C5"/>
    <w:rsid w:val="00DC6E49"/>
    <w:rsid w:val="00DD02F5"/>
    <w:rsid w:val="00DE1E9A"/>
    <w:rsid w:val="00DE3B96"/>
    <w:rsid w:val="00E00839"/>
    <w:rsid w:val="00E26371"/>
    <w:rsid w:val="00E33336"/>
    <w:rsid w:val="00E445AD"/>
    <w:rsid w:val="00E7332B"/>
    <w:rsid w:val="00E86F72"/>
    <w:rsid w:val="00E94511"/>
    <w:rsid w:val="00E95954"/>
    <w:rsid w:val="00EC1EE0"/>
    <w:rsid w:val="00EC3952"/>
    <w:rsid w:val="00EF3E38"/>
    <w:rsid w:val="00EF7FA6"/>
    <w:rsid w:val="00F05419"/>
    <w:rsid w:val="00F108AC"/>
    <w:rsid w:val="00F11824"/>
    <w:rsid w:val="00F12979"/>
    <w:rsid w:val="00F304F0"/>
    <w:rsid w:val="00F30846"/>
    <w:rsid w:val="00F33827"/>
    <w:rsid w:val="00F60C56"/>
    <w:rsid w:val="00F77740"/>
    <w:rsid w:val="00F973C7"/>
    <w:rsid w:val="00FC4D7E"/>
    <w:rsid w:val="00FD36E2"/>
    <w:rsid w:val="00FF148E"/>
    <w:rsid w:val="00FF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D0E8AAE"/>
  <w15:chartTrackingRefBased/>
  <w15:docId w15:val="{90665A15-68FA-4B53-9298-30AFA6A7F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0C56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63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6389"/>
  </w:style>
  <w:style w:type="paragraph" w:styleId="Footer">
    <w:name w:val="footer"/>
    <w:basedOn w:val="Normal"/>
    <w:link w:val="FooterChar"/>
    <w:uiPriority w:val="99"/>
    <w:unhideWhenUsed/>
    <w:rsid w:val="00310B1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10B1D"/>
    <w:rPr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B1F98"/>
    <w:rPr>
      <w:rFonts w:ascii="Segoe UI" w:hAnsi="Segoe UI" w:cs="Segoe UI"/>
      <w:sz w:val="18"/>
      <w:szCs w:val="18"/>
      <w:lang w:bidi="ar-SA"/>
    </w:rPr>
  </w:style>
  <w:style w:type="paragraph" w:styleId="ListParagraph">
    <w:name w:val="List Paragraph"/>
    <w:basedOn w:val="Normal"/>
    <w:uiPriority w:val="34"/>
    <w:qFormat/>
    <w:rsid w:val="00162C21"/>
    <w:pPr>
      <w:ind w:left="720"/>
      <w:contextualSpacing/>
    </w:pPr>
  </w:style>
  <w:style w:type="paragraph" w:customStyle="1" w:styleId="Default">
    <w:name w:val="Default"/>
    <w:rsid w:val="000A4D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uiPriority w:val="99"/>
    <w:semiHidden/>
    <w:unhideWhenUsed/>
    <w:rsid w:val="008376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6E5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8376E5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6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76E5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865268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1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31C5B-4CDE-4CD7-B2A8-EC4C6ACBE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7</Pages>
  <Words>2065</Words>
  <Characters>11774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Mevika Jaisue</dc:creator>
  <cp:keywords/>
  <dc:description/>
  <cp:lastModifiedBy>Chotika Asawawimon (TH)</cp:lastModifiedBy>
  <cp:revision>34</cp:revision>
  <cp:lastPrinted>2022-02-24T01:25:00Z</cp:lastPrinted>
  <dcterms:created xsi:type="dcterms:W3CDTF">2021-02-12T04:16:00Z</dcterms:created>
  <dcterms:modified xsi:type="dcterms:W3CDTF">2022-02-24T01:33:00Z</dcterms:modified>
</cp:coreProperties>
</file>