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CBA51" w14:textId="77777777" w:rsidR="00FF5C15" w:rsidRPr="006B56C6" w:rsidRDefault="00FF5C15" w:rsidP="001A7160">
      <w:pPr>
        <w:spacing w:after="0" w:line="240" w:lineRule="auto"/>
        <w:ind w:right="-43"/>
        <w:jc w:val="center"/>
        <w:rPr>
          <w:rFonts w:asciiTheme="majorBidi" w:hAnsiTheme="majorBidi" w:cstheme="majorBidi"/>
          <w:b/>
          <w:bCs/>
          <w:sz w:val="28"/>
        </w:rPr>
      </w:pPr>
    </w:p>
    <w:p w14:paraId="689481B3" w14:textId="77777777" w:rsidR="00E67D68" w:rsidRPr="00DE0EC9" w:rsidRDefault="002F0BCE" w:rsidP="001A7160">
      <w:pPr>
        <w:spacing w:after="0" w:line="240" w:lineRule="auto"/>
        <w:ind w:right="-43"/>
        <w:jc w:val="center"/>
        <w:rPr>
          <w:rFonts w:asciiTheme="majorBidi" w:hAnsiTheme="majorBidi" w:cstheme="majorBidi"/>
          <w:b/>
          <w:bCs/>
          <w:sz w:val="28"/>
          <w:cs/>
        </w:rPr>
      </w:pPr>
      <w:r w:rsidRPr="00DE0EC9">
        <w:rPr>
          <w:rFonts w:asciiTheme="majorBidi" w:hAnsiTheme="majorBidi" w:cstheme="majorBidi"/>
          <w:b/>
          <w:bCs/>
          <w:sz w:val="28"/>
        </w:rPr>
        <w:t xml:space="preserve">INTERMEDICAL CARE AND LAB HOSPITAL </w:t>
      </w:r>
      <w:r w:rsidR="00BA6AF2" w:rsidRPr="00DE0EC9">
        <w:rPr>
          <w:rFonts w:asciiTheme="majorBidi" w:hAnsiTheme="majorBidi" w:cstheme="majorBidi"/>
          <w:b/>
          <w:bCs/>
          <w:sz w:val="28"/>
        </w:rPr>
        <w:t>PUBLIC COMPANY LIMITED AND ITS SUBSIDIARIES</w:t>
      </w:r>
    </w:p>
    <w:p w14:paraId="2440ACC9" w14:textId="77777777" w:rsidR="002C450B" w:rsidRPr="00DE0EC9" w:rsidRDefault="002C450B" w:rsidP="002C450B">
      <w:pPr>
        <w:pStyle w:val="E"/>
        <w:tabs>
          <w:tab w:val="left" w:pos="540"/>
        </w:tabs>
        <w:rPr>
          <w:rFonts w:asciiTheme="majorBidi" w:hAnsiTheme="majorBidi" w:cstheme="majorBidi"/>
          <w:sz w:val="28"/>
          <w:szCs w:val="28"/>
          <w:lang w:val="en-US"/>
        </w:rPr>
      </w:pPr>
      <w:r w:rsidRPr="00DE0EC9">
        <w:rPr>
          <w:rFonts w:asciiTheme="majorBidi" w:hAnsiTheme="majorBidi" w:cstheme="majorBidi"/>
          <w:sz w:val="28"/>
          <w:szCs w:val="28"/>
          <w:lang w:val="en-US"/>
        </w:rPr>
        <w:t>NOTES TO FINANCIAL STATEMENTS</w:t>
      </w:r>
    </w:p>
    <w:p w14:paraId="60315F0E" w14:textId="176CDE27" w:rsidR="002C450B" w:rsidRPr="00DE0EC9" w:rsidRDefault="00F76D08" w:rsidP="002C450B">
      <w:pPr>
        <w:pStyle w:val="E"/>
        <w:tabs>
          <w:tab w:val="left" w:pos="540"/>
        </w:tabs>
        <w:rPr>
          <w:rFonts w:asciiTheme="majorBidi" w:hAnsiTheme="majorBidi" w:cstheme="majorBidi"/>
          <w:sz w:val="28"/>
          <w:szCs w:val="28"/>
          <w:lang w:val="en-US"/>
        </w:rPr>
      </w:pPr>
      <w:r w:rsidRPr="00DE0EC9">
        <w:rPr>
          <w:rFonts w:asciiTheme="majorBidi" w:hAnsiTheme="majorBidi" w:cstheme="majorBidi"/>
          <w:sz w:val="28"/>
          <w:szCs w:val="28"/>
          <w:lang w:val="en-US"/>
        </w:rPr>
        <w:t>FOR THE YEAR ENDED DECEMBER 31,</w:t>
      </w:r>
      <w:r w:rsidR="00CB18F0" w:rsidRPr="00DE0EC9">
        <w:rPr>
          <w:rFonts w:asciiTheme="majorBidi" w:hAnsiTheme="majorBidi" w:cstheme="majorBidi"/>
          <w:sz w:val="28"/>
          <w:szCs w:val="28"/>
          <w:lang w:val="en-US"/>
        </w:rPr>
        <w:t xml:space="preserve"> </w:t>
      </w:r>
      <w:r w:rsidRPr="00DE0EC9">
        <w:rPr>
          <w:rFonts w:asciiTheme="majorBidi" w:hAnsiTheme="majorBidi" w:cstheme="majorBidi"/>
          <w:sz w:val="28"/>
          <w:szCs w:val="28"/>
          <w:lang w:val="en-US"/>
        </w:rPr>
        <w:t>20</w:t>
      </w:r>
      <w:r w:rsidR="00A25D4D" w:rsidRPr="00DE0EC9">
        <w:rPr>
          <w:rFonts w:asciiTheme="majorBidi" w:hAnsiTheme="majorBidi" w:cstheme="majorBidi"/>
          <w:sz w:val="28"/>
          <w:szCs w:val="28"/>
          <w:lang w:val="en-US"/>
        </w:rPr>
        <w:t>2</w:t>
      </w:r>
      <w:r w:rsidR="0041642F" w:rsidRPr="00DE0EC9">
        <w:rPr>
          <w:rFonts w:asciiTheme="majorBidi" w:hAnsiTheme="majorBidi" w:cstheme="majorBidi"/>
          <w:sz w:val="28"/>
          <w:szCs w:val="28"/>
          <w:lang w:val="en-US"/>
        </w:rPr>
        <w:t>1</w:t>
      </w:r>
    </w:p>
    <w:p w14:paraId="6118733A" w14:textId="77777777" w:rsidR="006A1665" w:rsidRPr="00DE0EC9"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2095B6E" w14:textId="5EF51590" w:rsidR="00E67D68" w:rsidRPr="00DE0EC9" w:rsidRDefault="00413E82" w:rsidP="00A8509F">
      <w:pPr>
        <w:tabs>
          <w:tab w:val="left" w:pos="900"/>
        </w:tabs>
        <w:overflowPunct w:val="0"/>
        <w:autoSpaceDE w:val="0"/>
        <w:autoSpaceDN w:val="0"/>
        <w:adjustRightInd w:val="0"/>
        <w:spacing w:after="120" w:line="240" w:lineRule="auto"/>
        <w:ind w:left="547" w:hanging="547"/>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t>1</w:t>
      </w:r>
      <w:r w:rsidR="00E67D68" w:rsidRPr="00DE0EC9">
        <w:rPr>
          <w:rFonts w:asciiTheme="majorBidi" w:eastAsia="Times New Roman" w:hAnsiTheme="majorBidi" w:cstheme="majorBidi"/>
          <w:b/>
          <w:bCs/>
          <w:sz w:val="28"/>
          <w:cs/>
        </w:rPr>
        <w:t>.</w:t>
      </w:r>
      <w:r w:rsidR="00A8509F" w:rsidRPr="00DE0EC9">
        <w:rPr>
          <w:rFonts w:asciiTheme="majorBidi" w:eastAsia="Times New Roman" w:hAnsiTheme="majorBidi" w:cstheme="majorBidi"/>
          <w:b/>
          <w:bCs/>
          <w:sz w:val="28"/>
          <w:cs/>
        </w:rPr>
        <w:tab/>
      </w:r>
      <w:r w:rsidR="002C450B" w:rsidRPr="00DE0EC9">
        <w:rPr>
          <w:rFonts w:asciiTheme="majorBidi" w:hAnsiTheme="majorBidi" w:cstheme="majorBidi"/>
          <w:b/>
          <w:bCs/>
          <w:sz w:val="28"/>
        </w:rPr>
        <w:t>General Information</w:t>
      </w:r>
    </w:p>
    <w:p w14:paraId="3C0538E4" w14:textId="75442399" w:rsidR="00E67D68" w:rsidRPr="00DE0EC9"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Theme="majorBidi" w:eastAsia="Times New Roman" w:hAnsiTheme="majorBidi" w:cstheme="majorBidi"/>
          <w:b/>
          <w:bCs/>
          <w:sz w:val="28"/>
          <w:cs/>
        </w:rPr>
      </w:pPr>
      <w:r w:rsidRPr="00DE0EC9">
        <w:rPr>
          <w:rFonts w:asciiTheme="majorBidi" w:eastAsia="Times New Roman" w:hAnsiTheme="majorBidi" w:cstheme="majorBidi"/>
          <w:b/>
          <w:bCs/>
          <w:sz w:val="28"/>
          <w:cs/>
        </w:rPr>
        <w:tab/>
      </w:r>
      <w:r w:rsidR="00413E82" w:rsidRPr="00DE0EC9">
        <w:rPr>
          <w:rFonts w:asciiTheme="majorBidi" w:eastAsia="Times New Roman" w:hAnsiTheme="majorBidi" w:cstheme="majorBidi"/>
          <w:b/>
          <w:bCs/>
          <w:sz w:val="28"/>
        </w:rPr>
        <w:t>1</w:t>
      </w:r>
      <w:r w:rsidRPr="00DE0EC9">
        <w:rPr>
          <w:rFonts w:asciiTheme="majorBidi" w:eastAsia="Times New Roman" w:hAnsiTheme="majorBidi" w:cstheme="majorBidi"/>
          <w:b/>
          <w:bCs/>
          <w:sz w:val="28"/>
          <w:cs/>
        </w:rPr>
        <w:t>.</w:t>
      </w:r>
      <w:r w:rsidR="00413E82" w:rsidRPr="00DE0EC9">
        <w:rPr>
          <w:rFonts w:asciiTheme="majorBidi" w:eastAsia="Times New Roman" w:hAnsiTheme="majorBidi" w:cstheme="majorBidi"/>
          <w:b/>
          <w:bCs/>
          <w:sz w:val="28"/>
        </w:rPr>
        <w:t>1</w:t>
      </w:r>
      <w:r w:rsidRPr="00DE0EC9">
        <w:rPr>
          <w:rFonts w:asciiTheme="majorBidi" w:eastAsia="Times New Roman" w:hAnsiTheme="majorBidi" w:cstheme="majorBidi"/>
          <w:b/>
          <w:bCs/>
          <w:sz w:val="28"/>
          <w:cs/>
        </w:rPr>
        <w:tab/>
      </w:r>
      <w:r w:rsidR="002C450B" w:rsidRPr="00DE0EC9">
        <w:rPr>
          <w:rFonts w:asciiTheme="majorBidi" w:hAnsiTheme="majorBidi" w:cstheme="majorBidi"/>
          <w:b/>
          <w:bCs/>
          <w:snapToGrid w:val="0"/>
          <w:sz w:val="28"/>
        </w:rPr>
        <w:t>Corporate Information</w:t>
      </w:r>
    </w:p>
    <w:p w14:paraId="2F6469EF" w14:textId="77777777" w:rsidR="0007410E" w:rsidRPr="00DE0EC9" w:rsidRDefault="0007410E" w:rsidP="009B14AE">
      <w:pPr>
        <w:overflowPunct w:val="0"/>
        <w:autoSpaceDE w:val="0"/>
        <w:autoSpaceDN w:val="0"/>
        <w:adjustRightInd w:val="0"/>
        <w:spacing w:after="120" w:line="240" w:lineRule="auto"/>
        <w:ind w:left="896" w:right="-284"/>
        <w:jc w:val="thaiDistribute"/>
        <w:textAlignment w:val="baselin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The company was established as a limited company under Thai civil and commercial Act registration number 0105539075896 on July</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8,</w:t>
      </w:r>
      <w:r w:rsidR="00CB18F0" w:rsidRPr="00DE0EC9">
        <w:rPr>
          <w:rFonts w:asciiTheme="majorBidi" w:eastAsia="Times New Roman" w:hAnsiTheme="majorBidi" w:cstheme="majorBidi"/>
          <w:spacing w:val="-4"/>
          <w:sz w:val="28"/>
        </w:rPr>
        <w:t xml:space="preserve"> </w:t>
      </w:r>
      <w:r w:rsidRPr="00DE0EC9">
        <w:rPr>
          <w:rFonts w:asciiTheme="majorBidi" w:eastAsia="Times New Roman" w:hAnsiTheme="majorBidi" w:cstheme="majorBidi"/>
          <w:spacing w:val="-4"/>
          <w:sz w:val="28"/>
        </w:rPr>
        <w:t>1996</w:t>
      </w:r>
      <w:r w:rsidRPr="00DE0EC9">
        <w:rPr>
          <w:rFonts w:asciiTheme="majorBidi" w:eastAsia="Times New Roman" w:hAnsiTheme="majorBidi" w:cstheme="majorBidi"/>
          <w:spacing w:val="-4"/>
          <w:sz w:val="28"/>
          <w:cs/>
        </w:rPr>
        <w:t>.</w:t>
      </w:r>
    </w:p>
    <w:p w14:paraId="3A40BDE8" w14:textId="5494D55D" w:rsidR="008279E7" w:rsidRPr="00DE0EC9" w:rsidRDefault="0007410E" w:rsidP="009B14AE">
      <w:pPr>
        <w:overflowPunct w:val="0"/>
        <w:autoSpaceDE w:val="0"/>
        <w:autoSpaceDN w:val="0"/>
        <w:adjustRightInd w:val="0"/>
        <w:spacing w:after="120" w:line="240" w:lineRule="auto"/>
        <w:ind w:left="896" w:right="-284"/>
        <w:jc w:val="thaiDistribute"/>
        <w:textAlignment w:val="baselin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Later </w:t>
      </w:r>
      <w:proofErr w:type="gramStart"/>
      <w:r w:rsidRPr="00DE0EC9">
        <w:rPr>
          <w:rFonts w:asciiTheme="majorBidi" w:eastAsia="Times New Roman" w:hAnsiTheme="majorBidi" w:cstheme="majorBidi"/>
          <w:spacing w:val="-4"/>
          <w:sz w:val="28"/>
        </w:rPr>
        <w:t>on</w:t>
      </w:r>
      <w:proofErr w:type="gramEnd"/>
      <w:r w:rsidRPr="00DE0EC9">
        <w:rPr>
          <w:rFonts w:asciiTheme="majorBidi" w:eastAsia="Times New Roman" w:hAnsiTheme="majorBidi" w:cstheme="majorBidi"/>
          <w:spacing w:val="-4"/>
          <w:sz w:val="28"/>
        </w:rPr>
        <w:t xml:space="preserve"> May 31,</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2018</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the extraordinary general meeting of shareholder No 2</w:t>
      </w:r>
      <w:r w:rsidRPr="00DE0EC9">
        <w:rPr>
          <w:rFonts w:asciiTheme="majorBidi" w:eastAsia="Times New Roman" w:hAnsiTheme="majorBidi" w:cstheme="majorBidi"/>
          <w:spacing w:val="-4"/>
          <w:sz w:val="28"/>
          <w:cs/>
        </w:rPr>
        <w:t>/</w:t>
      </w:r>
      <w:r w:rsidRPr="00DE0EC9">
        <w:rPr>
          <w:rFonts w:asciiTheme="majorBidi" w:eastAsia="Times New Roman" w:hAnsiTheme="majorBidi" w:cstheme="majorBidi"/>
          <w:spacing w:val="-4"/>
          <w:sz w:val="28"/>
        </w:rPr>
        <w:t>2018</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 xml:space="preserve">passed a resolution to transform the company to be public company in order to list its shares to The M.A.I. Stock Exchange of Thailand </w:t>
      </w:r>
      <w:r w:rsidRPr="00DE0EC9">
        <w:rPr>
          <w:rFonts w:asciiTheme="majorBidi" w:eastAsia="Times New Roman" w:hAnsiTheme="majorBidi" w:cstheme="majorBidi"/>
          <w:spacing w:val="-4"/>
          <w:sz w:val="28"/>
          <w:cs/>
        </w:rPr>
        <w:t>(</w:t>
      </w:r>
      <w:r w:rsidRPr="00DE0EC9">
        <w:rPr>
          <w:rFonts w:asciiTheme="majorBidi" w:eastAsia="Times New Roman" w:hAnsiTheme="majorBidi" w:cstheme="majorBidi"/>
          <w:spacing w:val="-4"/>
          <w:sz w:val="28"/>
        </w:rPr>
        <w:t>MAI</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 xml:space="preserve">which has been registered with the Department of Business Development on </w:t>
      </w:r>
      <w:r w:rsidR="00FA51F8" w:rsidRPr="00DE0EC9">
        <w:rPr>
          <w:rFonts w:asciiTheme="majorBidi" w:eastAsia="Times New Roman" w:hAnsiTheme="majorBidi" w:cstheme="majorBidi"/>
          <w:spacing w:val="-4"/>
          <w:sz w:val="28"/>
        </w:rPr>
        <w:t>June</w:t>
      </w:r>
      <w:r w:rsidRPr="00DE0EC9">
        <w:rPr>
          <w:rFonts w:asciiTheme="majorBidi" w:eastAsia="Times New Roman" w:hAnsiTheme="majorBidi" w:cstheme="majorBidi"/>
          <w:spacing w:val="-4"/>
          <w:sz w:val="28"/>
        </w:rPr>
        <w:t xml:space="preserve"> 21, 2018, registration number</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0107561000269</w:t>
      </w:r>
      <w:r w:rsidRPr="00DE0EC9">
        <w:rPr>
          <w:rFonts w:asciiTheme="majorBidi" w:eastAsia="Times New Roman" w:hAnsiTheme="majorBidi" w:cstheme="majorBidi"/>
          <w:spacing w:val="-4"/>
          <w:sz w:val="28"/>
          <w:cs/>
        </w:rPr>
        <w:t xml:space="preserve">. </w:t>
      </w:r>
    </w:p>
    <w:p w14:paraId="60C23D14" w14:textId="77777777" w:rsidR="008279E7" w:rsidRPr="00DE0EC9" w:rsidRDefault="008279E7" w:rsidP="009B14AE">
      <w:pPr>
        <w:spacing w:after="0" w:line="276" w:lineRule="auto"/>
        <w:ind w:left="896" w:right="-284"/>
        <w:jc w:val="both"/>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Between December 18 and 20, 2019, the company offered to sell the newly issued ordinary shares in the public offering. </w:t>
      </w:r>
    </w:p>
    <w:p w14:paraId="16AE1344" w14:textId="77777777" w:rsidR="008279E7" w:rsidRPr="00DE0EC9" w:rsidRDefault="008279E7" w:rsidP="009B14AE">
      <w:pPr>
        <w:spacing w:after="0" w:line="276" w:lineRule="auto"/>
        <w:ind w:left="896" w:right="-284"/>
        <w:jc w:val="both"/>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 xml:space="preserve">The company's ordinary shares have been traded </w:t>
      </w:r>
      <w:proofErr w:type="gramStart"/>
      <w:r w:rsidRPr="00DE0EC9">
        <w:rPr>
          <w:rFonts w:asciiTheme="majorBidi" w:eastAsia="Times New Roman" w:hAnsiTheme="majorBidi" w:cstheme="majorBidi"/>
          <w:spacing w:val="-6"/>
          <w:sz w:val="28"/>
        </w:rPr>
        <w:t>on  The</w:t>
      </w:r>
      <w:proofErr w:type="gramEnd"/>
      <w:r w:rsidRPr="00DE0EC9">
        <w:rPr>
          <w:rFonts w:asciiTheme="majorBidi" w:eastAsia="Times New Roman" w:hAnsiTheme="majorBidi" w:cstheme="majorBidi"/>
          <w:spacing w:val="-6"/>
          <w:sz w:val="28"/>
        </w:rPr>
        <w:t xml:space="preserve">  M.A.I. Stock Exchange of Thailand </w:t>
      </w:r>
      <w:r w:rsidRPr="00DE0EC9">
        <w:rPr>
          <w:rFonts w:asciiTheme="majorBidi" w:eastAsia="Times New Roman" w:hAnsiTheme="majorBidi" w:cstheme="majorBidi"/>
          <w:spacing w:val="-6"/>
          <w:sz w:val="28"/>
          <w:cs/>
        </w:rPr>
        <w:t>(</w:t>
      </w:r>
      <w:r w:rsidRPr="00DE0EC9">
        <w:rPr>
          <w:rFonts w:asciiTheme="majorBidi" w:eastAsia="Times New Roman" w:hAnsiTheme="majorBidi" w:cstheme="majorBidi"/>
          <w:spacing w:val="-6"/>
          <w:sz w:val="28"/>
        </w:rPr>
        <w:t>MAI</w:t>
      </w:r>
      <w:r w:rsidRPr="00DE0EC9">
        <w:rPr>
          <w:rFonts w:asciiTheme="majorBidi" w:eastAsia="Times New Roman" w:hAnsiTheme="majorBidi" w:cstheme="majorBidi"/>
          <w:spacing w:val="-6"/>
          <w:sz w:val="28"/>
          <w:cs/>
        </w:rPr>
        <w:t xml:space="preserve">) </w:t>
      </w:r>
      <w:r w:rsidRPr="00DE0EC9">
        <w:rPr>
          <w:rFonts w:asciiTheme="majorBidi" w:eastAsia="Times New Roman" w:hAnsiTheme="majorBidi" w:cstheme="majorBidi"/>
          <w:spacing w:val="-6"/>
          <w:sz w:val="28"/>
        </w:rPr>
        <w:t>on December 26, 2019.</w:t>
      </w:r>
    </w:p>
    <w:p w14:paraId="2F25D9DE" w14:textId="02B34C7F" w:rsidR="0007410E" w:rsidRPr="00DE0EC9" w:rsidRDefault="0007410E" w:rsidP="009B14AE">
      <w:pPr>
        <w:overflowPunct w:val="0"/>
        <w:autoSpaceDE w:val="0"/>
        <w:autoSpaceDN w:val="0"/>
        <w:adjustRightInd w:val="0"/>
        <w:spacing w:after="120" w:line="240" w:lineRule="auto"/>
        <w:ind w:left="896" w:right="-284"/>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pacing w:val="-4"/>
          <w:sz w:val="28"/>
        </w:rPr>
        <w:t>The company is principally engaged in specialty medical hospital, occupational medicine</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The head office is located at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442</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Road, 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Sub-district, </w:t>
      </w:r>
      <w:proofErr w:type="spellStart"/>
      <w:r w:rsidRPr="00DE0EC9">
        <w:rPr>
          <w:rFonts w:asciiTheme="majorBidi" w:eastAsia="Times New Roman" w:hAnsiTheme="majorBidi" w:cstheme="majorBidi"/>
          <w:sz w:val="28"/>
        </w:rPr>
        <w:t>Pha</w:t>
      </w:r>
      <w:proofErr w:type="spellEnd"/>
      <w:r w:rsidRPr="00DE0EC9">
        <w:rPr>
          <w:rFonts w:asciiTheme="majorBidi" w:eastAsia="Times New Roman" w:hAnsiTheme="majorBidi" w:cstheme="majorBidi"/>
          <w:sz w:val="28"/>
        </w:rPr>
        <w:t>-</w:t>
      </w:r>
      <w:proofErr w:type="spellStart"/>
      <w:r w:rsidRPr="00DE0EC9">
        <w:rPr>
          <w:rFonts w:asciiTheme="majorBidi" w:eastAsia="Times New Roman" w:hAnsiTheme="majorBidi" w:cstheme="majorBidi"/>
          <w:sz w:val="28"/>
        </w:rPr>
        <w:t>si</w:t>
      </w:r>
      <w:proofErr w:type="spellEnd"/>
      <w:r w:rsidRPr="00DE0EC9">
        <w:rPr>
          <w:rFonts w:asciiTheme="majorBidi" w:eastAsia="Times New Roman" w:hAnsiTheme="majorBidi" w:cstheme="majorBidi"/>
          <w:sz w:val="28"/>
        </w:rPr>
        <w:t>-cha-</w:t>
      </w:r>
      <w:proofErr w:type="spellStart"/>
      <w:r w:rsidRPr="00DE0EC9">
        <w:rPr>
          <w:rFonts w:asciiTheme="majorBidi" w:eastAsia="Times New Roman" w:hAnsiTheme="majorBidi" w:cstheme="majorBidi"/>
          <w:sz w:val="28"/>
        </w:rPr>
        <w:t>roen</w:t>
      </w:r>
      <w:proofErr w:type="spellEnd"/>
      <w:r w:rsidRPr="00DE0EC9">
        <w:rPr>
          <w:rFonts w:asciiTheme="majorBidi" w:eastAsia="Times New Roman" w:hAnsiTheme="majorBidi" w:cstheme="majorBidi"/>
          <w:sz w:val="28"/>
        </w:rPr>
        <w:t xml:space="preserve"> District, Bangkok</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The company has </w:t>
      </w:r>
      <w:r w:rsidR="00D90C7A" w:rsidRPr="00DE0EC9">
        <w:rPr>
          <w:rFonts w:asciiTheme="majorBidi" w:eastAsia="Times New Roman" w:hAnsiTheme="majorBidi" w:cstheme="majorBidi"/>
          <w:sz w:val="28"/>
        </w:rPr>
        <w:t>6</w:t>
      </w:r>
      <w:r w:rsidRPr="00DE0EC9">
        <w:rPr>
          <w:rFonts w:asciiTheme="majorBidi" w:eastAsia="Times New Roman" w:hAnsiTheme="majorBidi" w:cstheme="majorBidi"/>
          <w:sz w:val="28"/>
        </w:rPr>
        <w:t xml:space="preserve"> branch offices as </w:t>
      </w:r>
      <w:proofErr w:type="gramStart"/>
      <w:r w:rsidRPr="00DE0EC9">
        <w:rPr>
          <w:rFonts w:asciiTheme="majorBidi" w:eastAsia="Times New Roman" w:hAnsiTheme="majorBidi" w:cstheme="majorBidi"/>
          <w:sz w:val="28"/>
        </w:rPr>
        <w:t>follow ;</w:t>
      </w:r>
      <w:proofErr w:type="gramEnd"/>
    </w:p>
    <w:p w14:paraId="5A23DC09" w14:textId="77777777" w:rsidR="0007410E" w:rsidRPr="00DE0EC9" w:rsidRDefault="0007410E" w:rsidP="009B14AE">
      <w:pPr>
        <w:overflowPunct w:val="0"/>
        <w:autoSpaceDE w:val="0"/>
        <w:autoSpaceDN w:val="0"/>
        <w:adjustRightInd w:val="0"/>
        <w:spacing w:after="120" w:line="240" w:lineRule="auto"/>
        <w:ind w:left="896" w:right="-284" w:firstLine="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Branch 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Located at 444</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Road 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Sub-district, </w:t>
      </w:r>
      <w:proofErr w:type="spellStart"/>
      <w:r w:rsidRPr="00DE0EC9">
        <w:rPr>
          <w:rFonts w:asciiTheme="majorBidi" w:eastAsia="Times New Roman" w:hAnsiTheme="majorBidi" w:cstheme="majorBidi"/>
          <w:sz w:val="28"/>
        </w:rPr>
        <w:t>Pha</w:t>
      </w:r>
      <w:proofErr w:type="spellEnd"/>
      <w:r w:rsidRPr="00DE0EC9">
        <w:rPr>
          <w:rFonts w:asciiTheme="majorBidi" w:eastAsia="Times New Roman" w:hAnsiTheme="majorBidi" w:cstheme="majorBidi"/>
          <w:sz w:val="28"/>
        </w:rPr>
        <w:t>-</w:t>
      </w:r>
      <w:proofErr w:type="spellStart"/>
      <w:r w:rsidRPr="00DE0EC9">
        <w:rPr>
          <w:rFonts w:asciiTheme="majorBidi" w:eastAsia="Times New Roman" w:hAnsiTheme="majorBidi" w:cstheme="majorBidi"/>
          <w:sz w:val="28"/>
        </w:rPr>
        <w:t>si</w:t>
      </w:r>
      <w:proofErr w:type="spellEnd"/>
      <w:r w:rsidRPr="00DE0EC9">
        <w:rPr>
          <w:rFonts w:asciiTheme="majorBidi" w:eastAsia="Times New Roman" w:hAnsiTheme="majorBidi" w:cstheme="majorBidi"/>
          <w:sz w:val="28"/>
        </w:rPr>
        <w:t>-cha-</w:t>
      </w:r>
      <w:proofErr w:type="spellStart"/>
      <w:r w:rsidRPr="00DE0EC9">
        <w:rPr>
          <w:rFonts w:asciiTheme="majorBidi" w:eastAsia="Times New Roman" w:hAnsiTheme="majorBidi" w:cstheme="majorBidi"/>
          <w:sz w:val="28"/>
        </w:rPr>
        <w:t>roen</w:t>
      </w:r>
      <w:proofErr w:type="spellEnd"/>
      <w:r w:rsidRPr="00DE0EC9">
        <w:rPr>
          <w:rFonts w:asciiTheme="majorBidi" w:eastAsia="Times New Roman" w:hAnsiTheme="majorBidi" w:cstheme="majorBidi"/>
          <w:sz w:val="28"/>
        </w:rPr>
        <w:t xml:space="preserve"> District, Bangkok</w:t>
      </w:r>
      <w:r w:rsidRPr="00DE0EC9">
        <w:rPr>
          <w:rFonts w:asciiTheme="majorBidi" w:eastAsia="Times New Roman" w:hAnsiTheme="majorBidi" w:cstheme="majorBidi"/>
          <w:sz w:val="28"/>
          <w:cs/>
        </w:rPr>
        <w:t xml:space="preserve"> </w:t>
      </w:r>
    </w:p>
    <w:p w14:paraId="2CBD1C90" w14:textId="77777777" w:rsidR="0007410E" w:rsidRPr="00DE0EC9" w:rsidRDefault="0007410E" w:rsidP="009B14AE">
      <w:pPr>
        <w:overflowPunct w:val="0"/>
        <w:autoSpaceDE w:val="0"/>
        <w:autoSpaceDN w:val="0"/>
        <w:adjustRightInd w:val="0"/>
        <w:spacing w:after="120" w:line="240" w:lineRule="auto"/>
        <w:ind w:left="896" w:right="-284" w:firstLine="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Branch</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Located at 9</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28</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moo</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9 Khlong </w:t>
      </w:r>
      <w:proofErr w:type="spellStart"/>
      <w:r w:rsidRPr="00DE0EC9">
        <w:rPr>
          <w:rFonts w:asciiTheme="majorBidi" w:eastAsia="Times New Roman" w:hAnsiTheme="majorBidi" w:cstheme="majorBidi"/>
          <w:sz w:val="28"/>
        </w:rPr>
        <w:t>Nueng</w:t>
      </w:r>
      <w:proofErr w:type="spellEnd"/>
      <w:r w:rsidRPr="00DE0EC9">
        <w:rPr>
          <w:rFonts w:asciiTheme="majorBidi" w:eastAsia="Times New Roman" w:hAnsiTheme="majorBidi" w:cstheme="majorBidi"/>
          <w:sz w:val="28"/>
        </w:rPr>
        <w:t xml:space="preserve"> Subdistrict, Klong </w:t>
      </w:r>
      <w:proofErr w:type="spellStart"/>
      <w:r w:rsidRPr="00DE0EC9">
        <w:rPr>
          <w:rFonts w:asciiTheme="majorBidi" w:eastAsia="Times New Roman" w:hAnsiTheme="majorBidi" w:cstheme="majorBidi"/>
          <w:sz w:val="28"/>
        </w:rPr>
        <w:t>Luang</w:t>
      </w:r>
      <w:proofErr w:type="spellEnd"/>
      <w:r w:rsidRPr="00DE0EC9">
        <w:rPr>
          <w:rFonts w:asciiTheme="majorBidi" w:eastAsia="Times New Roman" w:hAnsiTheme="majorBidi" w:cstheme="majorBidi"/>
          <w:sz w:val="28"/>
        </w:rPr>
        <w:t xml:space="preserve"> Distinct, </w:t>
      </w:r>
      <w:proofErr w:type="spellStart"/>
      <w:r w:rsidRPr="00DE0EC9">
        <w:rPr>
          <w:rFonts w:asciiTheme="majorBidi" w:eastAsia="Times New Roman" w:hAnsiTheme="majorBidi" w:cstheme="majorBidi"/>
          <w:sz w:val="28"/>
        </w:rPr>
        <w:t>Pathumthani</w:t>
      </w:r>
      <w:proofErr w:type="spellEnd"/>
      <w:r w:rsidRPr="00DE0EC9">
        <w:rPr>
          <w:rFonts w:asciiTheme="majorBidi" w:eastAsia="Times New Roman" w:hAnsiTheme="majorBidi" w:cstheme="majorBidi"/>
          <w:sz w:val="28"/>
        </w:rPr>
        <w:t xml:space="preserve"> Province</w:t>
      </w:r>
      <w:r w:rsidRPr="00DE0EC9">
        <w:rPr>
          <w:rFonts w:asciiTheme="majorBidi" w:eastAsia="Times New Roman" w:hAnsiTheme="majorBidi" w:cstheme="majorBidi"/>
          <w:sz w:val="28"/>
          <w:cs/>
        </w:rPr>
        <w:t xml:space="preserve">  </w:t>
      </w:r>
    </w:p>
    <w:p w14:paraId="6DFD8B3D" w14:textId="54CCF4B0" w:rsidR="0007410E" w:rsidRPr="00DE0EC9" w:rsidRDefault="0007410E" w:rsidP="009B14AE">
      <w:pPr>
        <w:overflowPunct w:val="0"/>
        <w:autoSpaceDE w:val="0"/>
        <w:autoSpaceDN w:val="0"/>
        <w:adjustRightInd w:val="0"/>
        <w:spacing w:after="120" w:line="240" w:lineRule="auto"/>
        <w:ind w:left="896" w:right="-284" w:firstLine="434"/>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Branch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Located at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194</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5 moo</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5 Khan-ham Sub-district, </w:t>
      </w:r>
      <w:proofErr w:type="spellStart"/>
      <w:r w:rsidRPr="00DE0EC9">
        <w:rPr>
          <w:rFonts w:asciiTheme="majorBidi" w:eastAsia="Times New Roman" w:hAnsiTheme="majorBidi" w:cstheme="majorBidi"/>
          <w:sz w:val="28"/>
        </w:rPr>
        <w:t>Uthai</w:t>
      </w:r>
      <w:proofErr w:type="spellEnd"/>
      <w:r w:rsidRPr="00DE0EC9">
        <w:rPr>
          <w:rFonts w:asciiTheme="majorBidi" w:eastAsia="Times New Roman" w:hAnsiTheme="majorBidi" w:cstheme="majorBidi"/>
          <w:sz w:val="28"/>
        </w:rPr>
        <w:t xml:space="preserve"> District, </w:t>
      </w:r>
      <w:proofErr w:type="spellStart"/>
      <w:r w:rsidRPr="00DE0EC9">
        <w:rPr>
          <w:rFonts w:asciiTheme="majorBidi" w:eastAsia="Times New Roman" w:hAnsiTheme="majorBidi" w:cstheme="majorBidi"/>
          <w:sz w:val="28"/>
        </w:rPr>
        <w:t>PHra</w:t>
      </w:r>
      <w:proofErr w:type="spellEnd"/>
      <w:r w:rsidRPr="00DE0EC9">
        <w:rPr>
          <w:rFonts w:asciiTheme="majorBidi" w:eastAsia="Times New Roman" w:hAnsiTheme="majorBidi" w:cstheme="majorBidi"/>
          <w:sz w:val="28"/>
        </w:rPr>
        <w:t xml:space="preserve"> Nakhon Si Ayutthaya Province</w:t>
      </w:r>
    </w:p>
    <w:p w14:paraId="32D39594" w14:textId="77777777" w:rsidR="0007410E" w:rsidRPr="00DE0EC9" w:rsidRDefault="0007410E" w:rsidP="009B14AE">
      <w:pPr>
        <w:overflowPunct w:val="0"/>
        <w:autoSpaceDE w:val="0"/>
        <w:autoSpaceDN w:val="0"/>
        <w:adjustRightInd w:val="0"/>
        <w:spacing w:after="120" w:line="240" w:lineRule="auto"/>
        <w:ind w:left="896" w:right="-284" w:firstLine="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Branch 4</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Located at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60</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31</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32 moo</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3 Map Yang </w:t>
      </w:r>
      <w:proofErr w:type="spellStart"/>
      <w:r w:rsidRPr="00DE0EC9">
        <w:rPr>
          <w:rFonts w:asciiTheme="majorBidi" w:eastAsia="Times New Roman" w:hAnsiTheme="majorBidi" w:cstheme="majorBidi"/>
          <w:sz w:val="28"/>
        </w:rPr>
        <w:t>Phon</w:t>
      </w:r>
      <w:proofErr w:type="spellEnd"/>
      <w:r w:rsidRPr="00DE0EC9">
        <w:rPr>
          <w:rFonts w:asciiTheme="majorBidi" w:eastAsia="Times New Roman" w:hAnsiTheme="majorBidi" w:cstheme="majorBidi"/>
          <w:sz w:val="28"/>
        </w:rPr>
        <w:t xml:space="preserve"> Sub-district, Pluak Daeng District, Rayong Province</w:t>
      </w:r>
    </w:p>
    <w:p w14:paraId="7A1E1053" w14:textId="11B7AB95" w:rsidR="0007410E" w:rsidRPr="00DE0EC9" w:rsidRDefault="0007410E" w:rsidP="009B14AE">
      <w:pPr>
        <w:overflowPunct w:val="0"/>
        <w:autoSpaceDE w:val="0"/>
        <w:autoSpaceDN w:val="0"/>
        <w:adjustRightInd w:val="0"/>
        <w:spacing w:after="120" w:line="240" w:lineRule="auto"/>
        <w:ind w:left="896" w:right="-284" w:firstLine="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Branch 5</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Located </w:t>
      </w:r>
      <w:r w:rsidR="000D4B9E" w:rsidRPr="00DE0EC9">
        <w:rPr>
          <w:rFonts w:asciiTheme="majorBidi" w:eastAsia="Times New Roman" w:hAnsiTheme="majorBidi" w:cstheme="majorBidi"/>
          <w:sz w:val="28"/>
        </w:rPr>
        <w:t xml:space="preserve">at </w:t>
      </w:r>
      <w:r w:rsidRPr="00DE0EC9">
        <w:rPr>
          <w:rFonts w:asciiTheme="majorBidi" w:eastAsia="Times New Roman" w:hAnsiTheme="majorBidi" w:cstheme="majorBidi"/>
          <w:sz w:val="28"/>
        </w:rPr>
        <w:t>117</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12</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14 moo</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6</w:t>
      </w:r>
      <w:r w:rsidRPr="00DE0EC9">
        <w:rPr>
          <w:rFonts w:asciiTheme="majorBidi" w:eastAsia="Times New Roman" w:hAnsiTheme="majorBidi" w:cstheme="majorBidi"/>
          <w:sz w:val="28"/>
          <w:cs/>
        </w:rPr>
        <w:t xml:space="preserve"> </w:t>
      </w:r>
      <w:proofErr w:type="spellStart"/>
      <w:r w:rsidRPr="00DE0EC9">
        <w:rPr>
          <w:rFonts w:asciiTheme="majorBidi" w:eastAsia="Times New Roman" w:hAnsiTheme="majorBidi" w:cstheme="majorBidi"/>
          <w:sz w:val="28"/>
        </w:rPr>
        <w:t>Khon</w:t>
      </w:r>
      <w:proofErr w:type="spellEnd"/>
      <w:r w:rsidRPr="00DE0EC9">
        <w:rPr>
          <w:rFonts w:asciiTheme="majorBidi" w:eastAsia="Times New Roman" w:hAnsiTheme="majorBidi" w:cstheme="majorBidi"/>
          <w:sz w:val="28"/>
        </w:rPr>
        <w:t xml:space="preserve"> Hua Lo Sub-district, Mueang Chonburi District, </w:t>
      </w:r>
      <w:proofErr w:type="spellStart"/>
      <w:r w:rsidRPr="00DE0EC9">
        <w:rPr>
          <w:rFonts w:asciiTheme="majorBidi" w:eastAsia="Times New Roman" w:hAnsiTheme="majorBidi" w:cstheme="majorBidi"/>
          <w:sz w:val="28"/>
        </w:rPr>
        <w:t>chonburi</w:t>
      </w:r>
      <w:proofErr w:type="spellEnd"/>
      <w:r w:rsidRPr="00DE0EC9">
        <w:rPr>
          <w:rFonts w:asciiTheme="majorBidi" w:eastAsia="Times New Roman" w:hAnsiTheme="majorBidi" w:cstheme="majorBidi"/>
          <w:sz w:val="28"/>
        </w:rPr>
        <w:t xml:space="preserve"> province</w:t>
      </w:r>
      <w:r w:rsidRPr="00DE0EC9">
        <w:rPr>
          <w:rFonts w:asciiTheme="majorBidi" w:eastAsia="Times New Roman" w:hAnsiTheme="majorBidi" w:cstheme="majorBidi"/>
          <w:sz w:val="28"/>
          <w:cs/>
        </w:rPr>
        <w:t xml:space="preserve"> </w:t>
      </w:r>
    </w:p>
    <w:p w14:paraId="00E3A0D6" w14:textId="58795048" w:rsidR="000D4B9E" w:rsidRPr="00DE0EC9" w:rsidRDefault="000D4B9E" w:rsidP="009B14AE">
      <w:pPr>
        <w:overflowPunct w:val="0"/>
        <w:autoSpaceDE w:val="0"/>
        <w:autoSpaceDN w:val="0"/>
        <w:adjustRightInd w:val="0"/>
        <w:spacing w:after="120" w:line="240" w:lineRule="auto"/>
        <w:ind w:left="896" w:right="-284" w:firstLine="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Branch 6. Located at 126/11-13 moo 3 Nong</w:t>
      </w:r>
      <w:r w:rsidR="003A0BD2"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t</w:t>
      </w:r>
      <w:r w:rsidR="003A0BD2" w:rsidRPr="00DE0EC9">
        <w:rPr>
          <w:rFonts w:asciiTheme="majorBidi" w:eastAsia="Times New Roman" w:hAnsiTheme="majorBidi" w:cstheme="majorBidi"/>
          <w:sz w:val="28"/>
        </w:rPr>
        <w:t>a</w:t>
      </w:r>
      <w:r w:rsidRPr="00DE0EC9">
        <w:rPr>
          <w:rFonts w:asciiTheme="majorBidi" w:eastAsia="Times New Roman" w:hAnsiTheme="majorBidi" w:cstheme="majorBidi"/>
          <w:sz w:val="28"/>
        </w:rPr>
        <w:t>l</w:t>
      </w:r>
      <w:r w:rsidR="003A0BD2" w:rsidRPr="00DE0EC9">
        <w:rPr>
          <w:rFonts w:asciiTheme="majorBidi" w:eastAsia="Times New Roman" w:hAnsiTheme="majorBidi" w:cstheme="majorBidi"/>
          <w:sz w:val="28"/>
        </w:rPr>
        <w:t>ueeng</w:t>
      </w:r>
      <w:proofErr w:type="spellEnd"/>
      <w:r w:rsidRPr="00DE0EC9">
        <w:rPr>
          <w:rFonts w:asciiTheme="majorBidi" w:eastAsia="Times New Roman" w:hAnsiTheme="majorBidi" w:cstheme="majorBidi"/>
          <w:sz w:val="28"/>
        </w:rPr>
        <w:t xml:space="preserve"> Sub-district, </w:t>
      </w:r>
      <w:proofErr w:type="spellStart"/>
      <w:r w:rsidRPr="00DE0EC9">
        <w:rPr>
          <w:rFonts w:asciiTheme="majorBidi" w:eastAsia="Times New Roman" w:hAnsiTheme="majorBidi" w:cstheme="majorBidi"/>
          <w:sz w:val="28"/>
        </w:rPr>
        <w:t>P</w:t>
      </w:r>
      <w:r w:rsidR="003A0BD2" w:rsidRPr="00DE0EC9">
        <w:rPr>
          <w:rFonts w:asciiTheme="majorBidi" w:eastAsia="Times New Roman" w:hAnsiTheme="majorBidi" w:cstheme="majorBidi"/>
          <w:sz w:val="28"/>
        </w:rPr>
        <w:t>h</w:t>
      </w:r>
      <w:r w:rsidRPr="00DE0EC9">
        <w:rPr>
          <w:rFonts w:asciiTheme="majorBidi" w:eastAsia="Times New Roman" w:hAnsiTheme="majorBidi" w:cstheme="majorBidi"/>
          <w:sz w:val="28"/>
        </w:rPr>
        <w:t>anthong</w:t>
      </w:r>
      <w:proofErr w:type="spellEnd"/>
      <w:r w:rsidRPr="00DE0EC9">
        <w:rPr>
          <w:rFonts w:asciiTheme="majorBidi" w:eastAsia="Times New Roman" w:hAnsiTheme="majorBidi" w:cstheme="majorBidi"/>
          <w:sz w:val="28"/>
        </w:rPr>
        <w:t xml:space="preserve"> District, Chonburi province</w:t>
      </w:r>
    </w:p>
    <w:p w14:paraId="6E653DE1" w14:textId="081ED99D" w:rsidR="001C0A30" w:rsidRPr="00DE0EC9" w:rsidRDefault="0007410E" w:rsidP="009B14AE">
      <w:pPr>
        <w:overflowPunct w:val="0"/>
        <w:autoSpaceDE w:val="0"/>
        <w:autoSpaceDN w:val="0"/>
        <w:adjustRightInd w:val="0"/>
        <w:spacing w:after="120" w:line="240" w:lineRule="auto"/>
        <w:ind w:left="896" w:right="-284"/>
        <w:jc w:val="thaiDistribute"/>
        <w:textAlignment w:val="baseline"/>
        <w:rPr>
          <w:rFonts w:asciiTheme="majorBidi" w:eastAsia="Calibri" w:hAnsiTheme="majorBidi" w:cstheme="majorBidi"/>
          <w:sz w:val="28"/>
        </w:rPr>
      </w:pPr>
      <w:proofErr w:type="spellStart"/>
      <w:r w:rsidRPr="00DE0EC9">
        <w:rPr>
          <w:rFonts w:asciiTheme="majorBidi" w:eastAsia="Calibri" w:hAnsiTheme="majorBidi" w:cstheme="majorBidi"/>
          <w:sz w:val="28"/>
        </w:rPr>
        <w:t>Accusfas</w:t>
      </w:r>
      <w:proofErr w:type="spellEnd"/>
      <w:r w:rsidRPr="00DE0EC9">
        <w:rPr>
          <w:rFonts w:asciiTheme="majorBidi" w:eastAsia="Calibri" w:hAnsiTheme="majorBidi" w:cstheme="majorBidi"/>
          <w:sz w:val="28"/>
        </w:rPr>
        <w:t xml:space="preserve"> Lab Center Company Limited which is a subsidiary, established as a limited company </w:t>
      </w:r>
      <w:r w:rsidRPr="00DE0EC9">
        <w:rPr>
          <w:rFonts w:asciiTheme="majorBidi" w:eastAsia="Times New Roman" w:hAnsiTheme="majorBidi" w:cstheme="majorBidi"/>
          <w:spacing w:val="-4"/>
          <w:sz w:val="28"/>
        </w:rPr>
        <w:t xml:space="preserve">under Thai civil and commercial Act, </w:t>
      </w:r>
      <w:r w:rsidRPr="00DE0EC9">
        <w:rPr>
          <w:rFonts w:asciiTheme="majorBidi" w:eastAsia="Calibri" w:hAnsiTheme="majorBidi" w:cstheme="majorBidi"/>
          <w:spacing w:val="4"/>
          <w:sz w:val="28"/>
        </w:rPr>
        <w:t>registration number</w:t>
      </w:r>
      <w:r w:rsidRPr="00DE0EC9">
        <w:rPr>
          <w:rFonts w:asciiTheme="majorBidi" w:eastAsia="Calibri" w:hAnsiTheme="majorBidi" w:cstheme="majorBidi"/>
          <w:spacing w:val="4"/>
          <w:sz w:val="28"/>
          <w:cs/>
        </w:rPr>
        <w:t xml:space="preserve"> </w:t>
      </w:r>
      <w:r w:rsidRPr="00DE0EC9">
        <w:rPr>
          <w:rFonts w:asciiTheme="majorBidi" w:eastAsia="Calibri" w:hAnsiTheme="majorBidi" w:cstheme="majorBidi"/>
          <w:spacing w:val="4"/>
          <w:sz w:val="28"/>
        </w:rPr>
        <w:t>0105540029193 on March 20,</w:t>
      </w:r>
      <w:r w:rsidRPr="00DE0EC9">
        <w:rPr>
          <w:rFonts w:asciiTheme="majorBidi" w:eastAsia="Calibri" w:hAnsiTheme="majorBidi" w:cstheme="majorBidi"/>
          <w:spacing w:val="4"/>
          <w:sz w:val="28"/>
          <w:cs/>
        </w:rPr>
        <w:t xml:space="preserve"> </w:t>
      </w:r>
      <w:r w:rsidRPr="00DE0EC9">
        <w:rPr>
          <w:rFonts w:asciiTheme="majorBidi" w:eastAsia="Calibri" w:hAnsiTheme="majorBidi" w:cstheme="majorBidi"/>
          <w:spacing w:val="4"/>
          <w:sz w:val="28"/>
        </w:rPr>
        <w:t>1997</w:t>
      </w:r>
      <w:r w:rsidRPr="00DE0EC9">
        <w:rPr>
          <w:rFonts w:asciiTheme="majorBidi" w:eastAsia="Calibri" w:hAnsiTheme="majorBidi" w:cstheme="majorBidi"/>
          <w:spacing w:val="4"/>
          <w:sz w:val="28"/>
          <w:cs/>
        </w:rPr>
        <w:t xml:space="preserve">. </w:t>
      </w:r>
      <w:r w:rsidRPr="00DE0EC9">
        <w:rPr>
          <w:rFonts w:asciiTheme="majorBidi" w:eastAsia="Calibri" w:hAnsiTheme="majorBidi" w:cstheme="majorBidi"/>
          <w:spacing w:val="4"/>
          <w:sz w:val="28"/>
        </w:rPr>
        <w:t>The</w:t>
      </w:r>
      <w:r w:rsidRPr="00DE0EC9">
        <w:rPr>
          <w:rFonts w:asciiTheme="majorBidi" w:eastAsia="Times New Roman" w:hAnsiTheme="majorBidi" w:cstheme="majorBidi"/>
          <w:spacing w:val="-4"/>
          <w:sz w:val="28"/>
        </w:rPr>
        <w:t xml:space="preserve"> Subsidiary’s head office is located at </w:t>
      </w:r>
      <w:r w:rsidRPr="00DE0EC9">
        <w:rPr>
          <w:rFonts w:asciiTheme="majorBidi" w:eastAsia="Times New Roman" w:hAnsiTheme="majorBidi" w:cstheme="majorBidi"/>
          <w:sz w:val="28"/>
        </w:rPr>
        <w:t>442</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Road, Bang </w:t>
      </w:r>
      <w:proofErr w:type="spellStart"/>
      <w:r w:rsidRPr="00DE0EC9">
        <w:rPr>
          <w:rFonts w:asciiTheme="majorBidi" w:eastAsia="Times New Roman" w:hAnsiTheme="majorBidi" w:cstheme="majorBidi"/>
          <w:sz w:val="28"/>
        </w:rPr>
        <w:t>Waek</w:t>
      </w:r>
      <w:proofErr w:type="spellEnd"/>
      <w:r w:rsidRPr="00DE0EC9">
        <w:rPr>
          <w:rFonts w:asciiTheme="majorBidi" w:eastAsia="Times New Roman" w:hAnsiTheme="majorBidi" w:cstheme="majorBidi"/>
          <w:sz w:val="28"/>
        </w:rPr>
        <w:t xml:space="preserve"> sub-district, </w:t>
      </w:r>
      <w:proofErr w:type="spellStart"/>
      <w:r w:rsidRPr="00DE0EC9">
        <w:rPr>
          <w:rFonts w:asciiTheme="majorBidi" w:eastAsia="Times New Roman" w:hAnsiTheme="majorBidi" w:cstheme="majorBidi"/>
          <w:sz w:val="28"/>
        </w:rPr>
        <w:t>Pha</w:t>
      </w:r>
      <w:proofErr w:type="spellEnd"/>
      <w:r w:rsidRPr="00DE0EC9">
        <w:rPr>
          <w:rFonts w:asciiTheme="majorBidi" w:eastAsia="Times New Roman" w:hAnsiTheme="majorBidi" w:cstheme="majorBidi"/>
          <w:sz w:val="28"/>
        </w:rPr>
        <w:t>-</w:t>
      </w:r>
      <w:proofErr w:type="spellStart"/>
      <w:r w:rsidRPr="00DE0EC9">
        <w:rPr>
          <w:rFonts w:asciiTheme="majorBidi" w:eastAsia="Times New Roman" w:hAnsiTheme="majorBidi" w:cstheme="majorBidi"/>
          <w:sz w:val="28"/>
        </w:rPr>
        <w:t>si</w:t>
      </w:r>
      <w:proofErr w:type="spellEnd"/>
      <w:r w:rsidRPr="00DE0EC9">
        <w:rPr>
          <w:rFonts w:asciiTheme="majorBidi" w:eastAsia="Times New Roman" w:hAnsiTheme="majorBidi" w:cstheme="majorBidi"/>
          <w:sz w:val="28"/>
        </w:rPr>
        <w:t>-cha-</w:t>
      </w:r>
      <w:proofErr w:type="spellStart"/>
      <w:r w:rsidRPr="00DE0EC9">
        <w:rPr>
          <w:rFonts w:asciiTheme="majorBidi" w:eastAsia="Times New Roman" w:hAnsiTheme="majorBidi" w:cstheme="majorBidi"/>
          <w:sz w:val="28"/>
        </w:rPr>
        <w:t>roen</w:t>
      </w:r>
      <w:proofErr w:type="spellEnd"/>
      <w:r w:rsidRPr="00DE0EC9">
        <w:rPr>
          <w:rFonts w:asciiTheme="majorBidi" w:eastAsia="Times New Roman" w:hAnsiTheme="majorBidi" w:cstheme="majorBidi"/>
          <w:sz w:val="28"/>
        </w:rPr>
        <w:t xml:space="preserve"> district, Bangkok</w:t>
      </w:r>
      <w:r w:rsidRPr="00DE0EC9">
        <w:rPr>
          <w:rFonts w:asciiTheme="majorBidi" w:eastAsia="Times New Roman" w:hAnsiTheme="majorBidi" w:cstheme="majorBidi"/>
          <w:sz w:val="28"/>
          <w:cs/>
        </w:rPr>
        <w:t>.</w:t>
      </w:r>
      <w:r w:rsidRPr="00DE0EC9">
        <w:rPr>
          <w:rFonts w:asciiTheme="majorBidi" w:eastAsia="Calibri" w:hAnsiTheme="majorBidi" w:cstheme="majorBidi"/>
          <w:sz w:val="28"/>
          <w:cs/>
        </w:rPr>
        <w:t xml:space="preserve"> </w:t>
      </w:r>
      <w:r w:rsidR="001C0A30" w:rsidRPr="00DE0EC9">
        <w:rPr>
          <w:rFonts w:asciiTheme="majorBidi" w:eastAsia="Calibri" w:hAnsiTheme="majorBidi" w:cstheme="majorBidi"/>
          <w:sz w:val="28"/>
        </w:rPr>
        <w:t>The main business is 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14:paraId="16A9F914" w14:textId="77777777" w:rsidR="00FA51F8" w:rsidRPr="00DE0EC9" w:rsidRDefault="00FA51F8" w:rsidP="00FA51F8">
      <w:pPr>
        <w:overflowPunct w:val="0"/>
        <w:autoSpaceDE w:val="0"/>
        <w:autoSpaceDN w:val="0"/>
        <w:adjustRightInd w:val="0"/>
        <w:spacing w:after="120" w:line="240" w:lineRule="auto"/>
        <w:ind w:left="896" w:right="-284"/>
        <w:jc w:val="thaiDistribute"/>
        <w:textAlignment w:val="baseline"/>
        <w:rPr>
          <w:rFonts w:ascii="Angsana New" w:eastAsia="Times New Roman" w:hAnsi="Angsana New" w:cs="Angsana New"/>
          <w:sz w:val="28"/>
        </w:rPr>
      </w:pPr>
      <w:proofErr w:type="spellStart"/>
      <w:r w:rsidRPr="00DE0EC9">
        <w:rPr>
          <w:rFonts w:ascii="Angsana New" w:eastAsia="Times New Roman" w:hAnsi="Angsana New" w:cs="Angsana New"/>
          <w:sz w:val="28"/>
        </w:rPr>
        <w:t>Suksawat</w:t>
      </w:r>
      <w:proofErr w:type="spellEnd"/>
      <w:r w:rsidRPr="00DE0EC9">
        <w:rPr>
          <w:rFonts w:ascii="Angsana New" w:eastAsia="Times New Roman" w:hAnsi="Angsana New" w:cs="Angsana New" w:hint="cs"/>
          <w:sz w:val="28"/>
          <w:cs/>
        </w:rPr>
        <w:t xml:space="preserve"> </w:t>
      </w:r>
      <w:r w:rsidRPr="00DE0EC9">
        <w:rPr>
          <w:rFonts w:asciiTheme="majorBidi" w:eastAsia="Calibri" w:hAnsiTheme="majorBidi" w:cstheme="majorBidi"/>
          <w:sz w:val="28"/>
        </w:rPr>
        <w:t>medical</w:t>
      </w:r>
      <w:r w:rsidRPr="00DE0EC9">
        <w:rPr>
          <w:rFonts w:ascii="Angsana New" w:eastAsia="Times New Roman" w:hAnsi="Angsana New" w:cs="Angsana New"/>
          <w:sz w:val="28"/>
        </w:rPr>
        <w:t xml:space="preserve"> Co., Ltd. which is a subsidiary, established as a limited company under Thai civil and commercial Act, registration number 0105551104540</w:t>
      </w:r>
      <w:r w:rsidRPr="00DE0EC9">
        <w:rPr>
          <w:rFonts w:ascii="Angsana New" w:eastAsia="Times New Roman" w:hAnsi="Angsana New" w:cs="Angsana New"/>
          <w:sz w:val="28"/>
          <w:cs/>
        </w:rPr>
        <w:t xml:space="preserve"> </w:t>
      </w:r>
      <w:r w:rsidRPr="00DE0EC9">
        <w:rPr>
          <w:rFonts w:ascii="Angsana New" w:eastAsia="Times New Roman" w:hAnsi="Angsana New" w:cs="Angsana New"/>
          <w:sz w:val="28"/>
        </w:rPr>
        <w:t>on September 15, 2008</w:t>
      </w:r>
      <w:r w:rsidRPr="00DE0EC9">
        <w:rPr>
          <w:rFonts w:ascii="Angsana New" w:eastAsia="Times New Roman" w:hAnsi="Angsana New" w:cs="Angsana New"/>
          <w:sz w:val="28"/>
          <w:cs/>
        </w:rPr>
        <w:t>.</w:t>
      </w:r>
      <w:r w:rsidRPr="00DE0EC9">
        <w:rPr>
          <w:rFonts w:ascii="Angsana New" w:eastAsia="Times New Roman" w:hAnsi="Angsana New" w:cs="Angsana New"/>
          <w:sz w:val="28"/>
        </w:rPr>
        <w:t xml:space="preserve"> The Subsidiary’s office is located at 146 </w:t>
      </w:r>
      <w:proofErr w:type="spellStart"/>
      <w:r w:rsidRPr="00DE0EC9">
        <w:rPr>
          <w:rFonts w:ascii="Angsana New" w:eastAsia="Times New Roman" w:hAnsi="Angsana New" w:cs="Angsana New"/>
          <w:sz w:val="28"/>
        </w:rPr>
        <w:t>Suksawat</w:t>
      </w:r>
      <w:proofErr w:type="spellEnd"/>
      <w:r w:rsidRPr="00DE0EC9">
        <w:rPr>
          <w:rFonts w:ascii="Angsana New" w:eastAsia="Times New Roman" w:hAnsi="Angsana New" w:cs="Angsana New"/>
          <w:sz w:val="28"/>
        </w:rPr>
        <w:t xml:space="preserve"> road, </w:t>
      </w:r>
      <w:proofErr w:type="spellStart"/>
      <w:r w:rsidRPr="00DE0EC9">
        <w:rPr>
          <w:rFonts w:ascii="Angsana New" w:eastAsia="Times New Roman" w:hAnsi="Angsana New" w:cs="Angsana New"/>
          <w:sz w:val="28"/>
        </w:rPr>
        <w:t>Bangprakok</w:t>
      </w:r>
      <w:proofErr w:type="spellEnd"/>
      <w:r w:rsidRPr="00DE0EC9">
        <w:rPr>
          <w:rFonts w:ascii="Angsana New" w:eastAsia="Times New Roman" w:hAnsi="Angsana New" w:cs="Angsana New"/>
          <w:sz w:val="28"/>
        </w:rPr>
        <w:t xml:space="preserve"> sub-district, </w:t>
      </w:r>
      <w:proofErr w:type="spellStart"/>
      <w:r w:rsidRPr="00DE0EC9">
        <w:rPr>
          <w:rFonts w:ascii="Angsana New" w:eastAsia="Times New Roman" w:hAnsi="Angsana New" w:cs="Angsana New"/>
          <w:sz w:val="28"/>
        </w:rPr>
        <w:t>Ratburana</w:t>
      </w:r>
      <w:proofErr w:type="spellEnd"/>
      <w:r w:rsidRPr="00DE0EC9">
        <w:rPr>
          <w:rFonts w:ascii="Angsana New" w:eastAsia="Times New Roman" w:hAnsi="Angsana New" w:cs="Angsana New"/>
          <w:sz w:val="28"/>
        </w:rPr>
        <w:t xml:space="preserve"> district, Bangkok. The main business is Hospital (</w:t>
      </w:r>
      <w:proofErr w:type="spellStart"/>
      <w:r w:rsidRPr="00DE0EC9">
        <w:rPr>
          <w:rFonts w:ascii="Angsana New" w:eastAsia="Times New Roman" w:hAnsi="Angsana New" w:cs="Angsana New"/>
          <w:sz w:val="28"/>
        </w:rPr>
        <w:t>Prachapat</w:t>
      </w:r>
      <w:proofErr w:type="spellEnd"/>
      <w:r w:rsidRPr="00DE0EC9">
        <w:rPr>
          <w:rFonts w:ascii="Angsana New" w:eastAsia="Times New Roman" w:hAnsi="Angsana New" w:cs="Angsana New"/>
          <w:sz w:val="28"/>
        </w:rPr>
        <w:t xml:space="preserve"> Hospital).</w:t>
      </w:r>
    </w:p>
    <w:p w14:paraId="7FC2A9E7" w14:textId="69FCF39C" w:rsidR="00114342" w:rsidRPr="00DE0EC9" w:rsidRDefault="00114342" w:rsidP="00FA51F8">
      <w:pPr>
        <w:overflowPunct w:val="0"/>
        <w:autoSpaceDE w:val="0"/>
        <w:autoSpaceDN w:val="0"/>
        <w:adjustRightInd w:val="0"/>
        <w:spacing w:after="120" w:line="240" w:lineRule="auto"/>
        <w:jc w:val="thaiDistribute"/>
        <w:textAlignment w:val="baseline"/>
        <w:rPr>
          <w:rFonts w:asciiTheme="majorBidi" w:eastAsia="Calibri" w:hAnsiTheme="majorBidi" w:cstheme="majorBidi"/>
          <w:sz w:val="28"/>
        </w:rPr>
      </w:pPr>
    </w:p>
    <w:p w14:paraId="281A88B5" w14:textId="3E350E8E" w:rsidR="00076F70" w:rsidRPr="00DE0EC9" w:rsidRDefault="00076F70">
      <w:pPr>
        <w:rPr>
          <w:rFonts w:asciiTheme="majorBidi" w:eastAsia="Calibri" w:hAnsiTheme="majorBidi" w:cstheme="majorBidi"/>
          <w:sz w:val="28"/>
        </w:rPr>
      </w:pPr>
      <w:r w:rsidRPr="00DE0EC9">
        <w:rPr>
          <w:rFonts w:asciiTheme="majorBidi" w:eastAsia="Calibri" w:hAnsiTheme="majorBidi" w:cstheme="majorBidi"/>
          <w:sz w:val="28"/>
        </w:rPr>
        <w:br w:type="page"/>
      </w:r>
    </w:p>
    <w:p w14:paraId="58D2EFC2" w14:textId="77777777" w:rsidR="00B81D2A" w:rsidRPr="00DE0EC9" w:rsidRDefault="00B81D2A" w:rsidP="00B81D2A">
      <w:pPr>
        <w:spacing w:before="120" w:after="120" w:line="380" w:lineRule="exact"/>
        <w:ind w:left="993" w:right="-43" w:hanging="426"/>
        <w:rPr>
          <w:rFonts w:asciiTheme="majorBidi" w:eastAsia="Calibri" w:hAnsiTheme="majorBidi" w:cstheme="majorBidi"/>
          <w:b/>
          <w:bCs/>
          <w:sz w:val="28"/>
        </w:rPr>
      </w:pPr>
      <w:r w:rsidRPr="00DE0EC9">
        <w:rPr>
          <w:rFonts w:asciiTheme="majorBidi" w:eastAsia="Calibri" w:hAnsiTheme="majorBidi" w:cstheme="majorBidi"/>
          <w:b/>
          <w:bCs/>
          <w:sz w:val="28"/>
        </w:rPr>
        <w:lastRenderedPageBreak/>
        <w:t>1.2</w:t>
      </w:r>
      <w:r w:rsidRPr="00DE0EC9">
        <w:rPr>
          <w:rFonts w:asciiTheme="majorBidi" w:eastAsia="Calibri" w:hAnsiTheme="majorBidi" w:cstheme="majorBidi"/>
          <w:b/>
          <w:bCs/>
          <w:sz w:val="28"/>
        </w:rPr>
        <w:tab/>
        <w:t>Coronavirus disease 2019 Pandemic</w:t>
      </w:r>
    </w:p>
    <w:p w14:paraId="2F44D126" w14:textId="088A5B0B" w:rsidR="00B81D2A" w:rsidRPr="00DE0EC9" w:rsidRDefault="00B81D2A" w:rsidP="009B14AE">
      <w:pPr>
        <w:spacing w:before="120" w:after="120" w:line="380" w:lineRule="exact"/>
        <w:ind w:left="993" w:right="-284"/>
        <w:jc w:val="thaiDistribute"/>
        <w:rPr>
          <w:rFonts w:asciiTheme="majorBidi" w:eastAsia="Calibri" w:hAnsiTheme="majorBidi" w:cstheme="majorBidi"/>
          <w:sz w:val="28"/>
        </w:rPr>
      </w:pPr>
      <w:r w:rsidRPr="00DE0EC9">
        <w:rPr>
          <w:rFonts w:asciiTheme="majorBidi" w:eastAsia="Calibri" w:hAnsiTheme="majorBidi" w:cstheme="majorBidi"/>
          <w:sz w:val="28"/>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DE0EC9">
        <w:rPr>
          <w:rFonts w:asciiTheme="majorBidi" w:eastAsia="Calibri" w:hAnsiTheme="majorBidi" w:cstheme="majorBidi"/>
          <w:sz w:val="28"/>
        </w:rPr>
        <w:t>provisions</w:t>
      </w:r>
      <w:proofErr w:type="gramEnd"/>
      <w:r w:rsidRPr="00DE0EC9">
        <w:rPr>
          <w:rFonts w:asciiTheme="majorBidi" w:eastAsia="Calibri" w:hAnsiTheme="majorBidi" w:cstheme="majorBidi"/>
          <w:sz w:val="28"/>
        </w:rPr>
        <w:t xml:space="preserve"> and contingent liabilities, and has used estimates and judgement in respect of various issues as the situation has evolved.</w:t>
      </w:r>
    </w:p>
    <w:p w14:paraId="0D36D183" w14:textId="7EDDCBFC" w:rsidR="00A73A8C" w:rsidRPr="00DE0EC9" w:rsidRDefault="00FA51F8" w:rsidP="009B14AE">
      <w:pPr>
        <w:spacing w:before="120" w:after="120" w:line="380" w:lineRule="exact"/>
        <w:ind w:left="993" w:right="-284"/>
        <w:jc w:val="thaiDistribute"/>
        <w:rPr>
          <w:rFonts w:asciiTheme="majorBidi" w:eastAsia="Calibri" w:hAnsiTheme="majorBidi" w:cstheme="majorBidi"/>
          <w:sz w:val="28"/>
        </w:rPr>
      </w:pPr>
      <w:r w:rsidRPr="00DE0EC9">
        <w:rPr>
          <w:rFonts w:asciiTheme="majorBidi" w:eastAsia="Calibri" w:hAnsiTheme="majorBidi" w:cstheme="majorBidi"/>
          <w:sz w:val="28"/>
        </w:rPr>
        <w:t>And</w:t>
      </w:r>
      <w:r w:rsidR="006B56C6" w:rsidRPr="00DE0EC9">
        <w:rPr>
          <w:rFonts w:asciiTheme="majorBidi" w:eastAsia="Calibri" w:hAnsiTheme="majorBidi" w:cstheme="majorBidi"/>
          <w:sz w:val="28"/>
        </w:rPr>
        <w:t xml:space="preserve"> in the 1</w:t>
      </w:r>
      <w:r w:rsidR="006B56C6" w:rsidRPr="00DE0EC9">
        <w:rPr>
          <w:rFonts w:asciiTheme="majorBidi" w:eastAsia="Calibri" w:hAnsiTheme="majorBidi" w:cstheme="majorBidi"/>
          <w:sz w:val="28"/>
          <w:vertAlign w:val="superscript"/>
        </w:rPr>
        <w:t>st</w:t>
      </w:r>
      <w:r w:rsidR="006B56C6" w:rsidRPr="00DE0EC9">
        <w:rPr>
          <w:rFonts w:asciiTheme="majorBidi" w:eastAsia="Calibri" w:hAnsiTheme="majorBidi" w:cstheme="majorBidi"/>
          <w:sz w:val="28"/>
        </w:rPr>
        <w:t xml:space="preserve">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r w:rsidRPr="00DE0EC9">
        <w:rPr>
          <w:rFonts w:asciiTheme="majorBidi" w:eastAsia="Calibri" w:hAnsiTheme="majorBidi" w:cstheme="majorBidi"/>
          <w:sz w:val="28"/>
        </w:rPr>
        <w:t>.</w:t>
      </w:r>
    </w:p>
    <w:p w14:paraId="66FA6F2D" w14:textId="3D3D5DF7" w:rsidR="00A02EE5" w:rsidRPr="00DE0EC9" w:rsidRDefault="00413E82" w:rsidP="009B14AE">
      <w:pPr>
        <w:tabs>
          <w:tab w:val="left" w:pos="10992"/>
          <w:tab w:val="left" w:pos="11908"/>
          <w:tab w:val="left" w:pos="12824"/>
          <w:tab w:val="left" w:pos="13740"/>
          <w:tab w:val="left" w:pos="14656"/>
        </w:tabs>
        <w:spacing w:after="120" w:line="240" w:lineRule="auto"/>
        <w:ind w:left="993" w:right="-284" w:hanging="426"/>
        <w:rPr>
          <w:rFonts w:asciiTheme="majorBidi" w:hAnsiTheme="majorBidi" w:cstheme="majorBidi"/>
          <w:b/>
          <w:bCs/>
          <w:sz w:val="28"/>
        </w:rPr>
      </w:pPr>
      <w:r w:rsidRPr="00DE0EC9">
        <w:rPr>
          <w:rFonts w:asciiTheme="majorBidi" w:eastAsia="Times New Roman" w:hAnsiTheme="majorBidi" w:cstheme="majorBidi"/>
          <w:b/>
          <w:bCs/>
          <w:color w:val="000000"/>
          <w:sz w:val="28"/>
          <w:lang w:eastAsia="x-none"/>
        </w:rPr>
        <w:t>1</w:t>
      </w:r>
      <w:r w:rsidR="00A02EE5" w:rsidRPr="00DE0EC9">
        <w:rPr>
          <w:rFonts w:asciiTheme="majorBidi" w:eastAsia="Times New Roman" w:hAnsiTheme="majorBidi" w:cstheme="majorBidi"/>
          <w:b/>
          <w:bCs/>
          <w:color w:val="000000"/>
          <w:sz w:val="28"/>
          <w:cs/>
          <w:lang w:val="x-none" w:eastAsia="x-none"/>
        </w:rPr>
        <w:t>.</w:t>
      </w:r>
      <w:r w:rsidRPr="00DE0EC9">
        <w:rPr>
          <w:rFonts w:asciiTheme="majorBidi" w:eastAsia="Times New Roman" w:hAnsiTheme="majorBidi" w:cstheme="majorBidi"/>
          <w:b/>
          <w:bCs/>
          <w:color w:val="000000"/>
          <w:sz w:val="28"/>
          <w:lang w:eastAsia="x-none"/>
        </w:rPr>
        <w:t>3</w:t>
      </w:r>
      <w:r w:rsidR="00A02EE5" w:rsidRPr="00DE0EC9">
        <w:rPr>
          <w:rFonts w:asciiTheme="majorBidi" w:eastAsia="Times New Roman" w:hAnsiTheme="majorBidi" w:cstheme="majorBidi"/>
          <w:b/>
          <w:bCs/>
          <w:color w:val="000000"/>
          <w:sz w:val="28"/>
          <w:cs/>
          <w:lang w:val="x-none" w:eastAsia="x-none"/>
        </w:rPr>
        <w:tab/>
      </w:r>
      <w:bookmarkStart w:id="0" w:name="_Hlk65664071"/>
      <w:r w:rsidR="00A02EE5" w:rsidRPr="00DE0EC9">
        <w:rPr>
          <w:rFonts w:asciiTheme="majorBidi" w:hAnsiTheme="majorBidi" w:cstheme="majorBidi"/>
          <w:b/>
          <w:bCs/>
          <w:sz w:val="28"/>
        </w:rPr>
        <w:t xml:space="preserve">Basis for the preparation </w:t>
      </w:r>
      <w:proofErr w:type="gramStart"/>
      <w:r w:rsidR="00A02EE5" w:rsidRPr="00DE0EC9">
        <w:rPr>
          <w:rFonts w:asciiTheme="majorBidi" w:hAnsiTheme="majorBidi" w:cstheme="majorBidi"/>
          <w:b/>
          <w:bCs/>
          <w:sz w:val="28"/>
        </w:rPr>
        <w:t>on  financial</w:t>
      </w:r>
      <w:proofErr w:type="gramEnd"/>
      <w:r w:rsidR="00A02EE5" w:rsidRPr="00DE0EC9">
        <w:rPr>
          <w:rFonts w:asciiTheme="majorBidi" w:hAnsiTheme="majorBidi" w:cstheme="majorBidi"/>
          <w:b/>
          <w:bCs/>
          <w:sz w:val="28"/>
        </w:rPr>
        <w:t xml:space="preserve"> statement</w:t>
      </w:r>
      <w:bookmarkEnd w:id="0"/>
    </w:p>
    <w:p w14:paraId="598679DF" w14:textId="6628E636" w:rsidR="00987B59" w:rsidRPr="00DE0EC9" w:rsidRDefault="00B57EA8" w:rsidP="009B14AE">
      <w:pPr>
        <w:tabs>
          <w:tab w:val="left" w:pos="993"/>
        </w:tabs>
        <w:overflowPunct w:val="0"/>
        <w:autoSpaceDE w:val="0"/>
        <w:autoSpaceDN w:val="0"/>
        <w:adjustRightInd w:val="0"/>
        <w:spacing w:after="0" w:line="240" w:lineRule="auto"/>
        <w:ind w:left="993" w:right="-284" w:hanging="547"/>
        <w:jc w:val="thaiDistribute"/>
        <w:textAlignment w:val="baseline"/>
        <w:rPr>
          <w:rFonts w:asciiTheme="majorBidi" w:eastAsia="Cordia New" w:hAnsiTheme="majorBidi" w:cstheme="majorBidi"/>
          <w:sz w:val="28"/>
          <w:lang w:eastAsia="th-TH"/>
        </w:rPr>
      </w:pPr>
      <w:r w:rsidRPr="00DE0EC9">
        <w:rPr>
          <w:rFonts w:asciiTheme="majorBidi" w:eastAsia="Calibri" w:hAnsiTheme="majorBidi" w:cstheme="majorBidi"/>
          <w:sz w:val="28"/>
        </w:rPr>
        <w:tab/>
      </w:r>
      <w:r w:rsidR="00C17BD7" w:rsidRPr="00DE0EC9">
        <w:rPr>
          <w:rFonts w:asciiTheme="majorBidi" w:eastAsia="Cordia New" w:hAnsiTheme="majorBidi" w:cstheme="majorBidi"/>
          <w:sz w:val="28"/>
          <w:lang w:eastAsia="th-TH"/>
        </w:rPr>
        <w:t>These consolidated financial statements are prepared by including financial statements of Inter Medical Care and Lab Hospital Public Company Limited and subsidiaries (“The group”) and have been prepared on the same basis as consolidated financial statements for the year ended December 31, 202</w:t>
      </w:r>
      <w:r w:rsidR="00987B59" w:rsidRPr="00DE0EC9">
        <w:rPr>
          <w:rFonts w:asciiTheme="majorBidi" w:eastAsia="Cordia New" w:hAnsiTheme="majorBidi" w:cstheme="majorBidi"/>
          <w:sz w:val="28"/>
          <w:lang w:eastAsia="th-TH"/>
        </w:rPr>
        <w:t>1</w:t>
      </w:r>
      <w:r w:rsidR="00C17BD7" w:rsidRPr="00DE0EC9">
        <w:rPr>
          <w:rFonts w:asciiTheme="majorBidi" w:eastAsia="Cordia New" w:hAnsiTheme="majorBidi" w:cstheme="majorBidi"/>
          <w:sz w:val="28"/>
          <w:lang w:eastAsia="th-TH"/>
        </w:rPr>
        <w:t xml:space="preserve">. Except on April 10, 2021, the date the purchase was completed), Inter Medical Care and Lab Hospital Public Company Limited bought share in </w:t>
      </w:r>
      <w:proofErr w:type="spellStart"/>
      <w:r w:rsidR="00C17BD7" w:rsidRPr="00DE0EC9">
        <w:rPr>
          <w:rFonts w:asciiTheme="majorBidi" w:eastAsia="Cordia New" w:hAnsiTheme="majorBidi" w:cstheme="majorBidi"/>
          <w:sz w:val="28"/>
          <w:lang w:eastAsia="th-TH"/>
        </w:rPr>
        <w:t>Suksawat</w:t>
      </w:r>
      <w:proofErr w:type="spellEnd"/>
      <w:r w:rsidR="00C17BD7" w:rsidRPr="00DE0EC9">
        <w:rPr>
          <w:rFonts w:asciiTheme="majorBidi" w:eastAsia="Cordia New" w:hAnsiTheme="majorBidi" w:cstheme="majorBidi"/>
          <w:sz w:val="28"/>
          <w:lang w:eastAsia="th-TH"/>
        </w:rPr>
        <w:t xml:space="preserve"> Medical Company Limited 99.99% of registered capital as discussed in Note 3</w:t>
      </w:r>
      <w:r w:rsidR="00987B59" w:rsidRPr="00DE0EC9">
        <w:rPr>
          <w:rFonts w:asciiTheme="majorBidi" w:eastAsia="Cordia New" w:hAnsiTheme="majorBidi" w:cstheme="majorBidi"/>
          <w:sz w:val="28"/>
          <w:lang w:eastAsia="th-TH"/>
        </w:rPr>
        <w:t>.</w:t>
      </w:r>
      <w:r w:rsidR="00C17BD7" w:rsidRPr="00DE0EC9">
        <w:rPr>
          <w:rFonts w:asciiTheme="majorBidi" w:eastAsia="Cordia New" w:hAnsiTheme="majorBidi" w:cstheme="majorBidi"/>
          <w:sz w:val="28"/>
          <w:lang w:eastAsia="th-TH"/>
        </w:rPr>
        <w:t xml:space="preserve"> </w:t>
      </w:r>
      <w:proofErr w:type="gramStart"/>
      <w:r w:rsidR="00987B59" w:rsidRPr="00DE0EC9">
        <w:rPr>
          <w:rFonts w:asciiTheme="majorBidi" w:eastAsia="Cordia New" w:hAnsiTheme="majorBidi" w:cstheme="majorBidi"/>
          <w:sz w:val="28"/>
          <w:lang w:eastAsia="th-TH"/>
        </w:rPr>
        <w:t xml:space="preserve">( </w:t>
      </w:r>
      <w:r w:rsidR="009A6BC2" w:rsidRPr="00DE0EC9">
        <w:rPr>
          <w:rFonts w:asciiTheme="majorBidi" w:eastAsia="Cordia New" w:hAnsiTheme="majorBidi" w:cstheme="majorBidi"/>
          <w:sz w:val="28"/>
          <w:lang w:eastAsia="th-TH"/>
        </w:rPr>
        <w:t>i</w:t>
      </w:r>
      <w:r w:rsidR="00987B59" w:rsidRPr="00DE0EC9">
        <w:rPr>
          <w:rFonts w:asciiTheme="majorBidi" w:eastAsia="Cordia New" w:hAnsiTheme="majorBidi" w:cstheme="majorBidi"/>
          <w:sz w:val="28"/>
          <w:lang w:eastAsia="th-TH"/>
        </w:rPr>
        <w:t>n</w:t>
      </w:r>
      <w:proofErr w:type="gramEnd"/>
      <w:r w:rsidR="009A6BC2" w:rsidRPr="00DE0EC9">
        <w:rPr>
          <w:rFonts w:asciiTheme="majorBidi" w:eastAsia="Cordia New" w:hAnsiTheme="majorBidi" w:cstheme="majorBidi"/>
          <w:sz w:val="28"/>
          <w:lang w:eastAsia="th-TH"/>
        </w:rPr>
        <w:t xml:space="preserve"> </w:t>
      </w:r>
      <w:r w:rsidR="00987B59" w:rsidRPr="00DE0EC9">
        <w:rPr>
          <w:rFonts w:asciiTheme="majorBidi" w:eastAsia="Cordia New" w:hAnsiTheme="majorBidi" w:cstheme="majorBidi"/>
          <w:sz w:val="28"/>
          <w:lang w:eastAsia="th-TH"/>
        </w:rPr>
        <w:t xml:space="preserve">preparing </w:t>
      </w:r>
      <w:r w:rsidR="009A6BC2" w:rsidRPr="00DE0EC9">
        <w:rPr>
          <w:rFonts w:asciiTheme="majorBidi" w:eastAsia="Cordia New" w:hAnsiTheme="majorBidi" w:cstheme="majorBidi"/>
          <w:sz w:val="28"/>
          <w:lang w:eastAsia="th-TH"/>
        </w:rPr>
        <w:t xml:space="preserve">of </w:t>
      </w:r>
      <w:r w:rsidR="00987B59" w:rsidRPr="00DE0EC9">
        <w:rPr>
          <w:rFonts w:asciiTheme="majorBidi" w:eastAsia="Cordia New" w:hAnsiTheme="majorBidi" w:cstheme="majorBidi"/>
          <w:sz w:val="28"/>
          <w:lang w:eastAsia="th-TH"/>
        </w:rPr>
        <w:t>the consolidated financial statement</w:t>
      </w:r>
      <w:r w:rsidR="009A6BC2" w:rsidRPr="00DE0EC9">
        <w:rPr>
          <w:rFonts w:asciiTheme="majorBidi" w:eastAsia="Cordia New" w:hAnsiTheme="majorBidi" w:cstheme="majorBidi"/>
          <w:sz w:val="28"/>
          <w:lang w:eastAsia="th-TH"/>
        </w:rPr>
        <w:t xml:space="preserve"> regarded as</w:t>
      </w:r>
      <w:r w:rsidR="00987B59" w:rsidRPr="00DE0EC9">
        <w:rPr>
          <w:rFonts w:asciiTheme="majorBidi" w:eastAsia="Cordia New" w:hAnsiTheme="majorBidi" w:cstheme="majorBidi"/>
          <w:sz w:val="28"/>
          <w:lang w:eastAsia="th-TH"/>
        </w:rPr>
        <w:t xml:space="preserve"> 100%) </w:t>
      </w:r>
    </w:p>
    <w:p w14:paraId="258AB95B" w14:textId="77777777" w:rsidR="006B56C6" w:rsidRPr="00DE0EC9" w:rsidRDefault="00987B59" w:rsidP="009B14AE">
      <w:pPr>
        <w:tabs>
          <w:tab w:val="left" w:pos="993"/>
        </w:tabs>
        <w:overflowPunct w:val="0"/>
        <w:autoSpaceDE w:val="0"/>
        <w:autoSpaceDN w:val="0"/>
        <w:adjustRightInd w:val="0"/>
        <w:spacing w:after="0" w:line="240" w:lineRule="auto"/>
        <w:ind w:left="993" w:right="-284" w:hanging="547"/>
        <w:jc w:val="thaiDistribute"/>
        <w:textAlignment w:val="baseline"/>
        <w:rPr>
          <w:rFonts w:asciiTheme="majorBidi" w:eastAsia="Cordia New" w:hAnsiTheme="majorBidi" w:cstheme="majorBidi"/>
          <w:sz w:val="10"/>
          <w:szCs w:val="10"/>
          <w:lang w:eastAsia="th-TH"/>
        </w:rPr>
      </w:pPr>
      <w:r w:rsidRPr="00DE0EC9">
        <w:rPr>
          <w:rFonts w:asciiTheme="majorBidi" w:eastAsia="Cordia New" w:hAnsiTheme="majorBidi" w:cstheme="majorBidi"/>
          <w:sz w:val="28"/>
          <w:lang w:eastAsia="th-TH"/>
        </w:rPr>
        <w:tab/>
      </w:r>
    </w:p>
    <w:p w14:paraId="08FC7BBC" w14:textId="5370B2DD" w:rsidR="00C17BD7" w:rsidRPr="00DE0EC9" w:rsidRDefault="00C17BD7" w:rsidP="009B14AE">
      <w:pPr>
        <w:tabs>
          <w:tab w:val="left" w:pos="993"/>
        </w:tabs>
        <w:overflowPunct w:val="0"/>
        <w:autoSpaceDE w:val="0"/>
        <w:autoSpaceDN w:val="0"/>
        <w:adjustRightInd w:val="0"/>
        <w:spacing w:after="0" w:line="240" w:lineRule="auto"/>
        <w:ind w:left="993" w:right="-284"/>
        <w:jc w:val="thaiDistribute"/>
        <w:textAlignment w:val="baselin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 xml:space="preserve">Results from the purchase of share in the said company. The group has one additional subsidiary company, </w:t>
      </w:r>
      <w:proofErr w:type="spellStart"/>
      <w:r w:rsidRPr="00DE0EC9">
        <w:rPr>
          <w:rFonts w:asciiTheme="majorBidi" w:eastAsia="Cordia New" w:hAnsiTheme="majorBidi" w:cstheme="majorBidi"/>
          <w:sz w:val="28"/>
          <w:lang w:eastAsia="th-TH"/>
        </w:rPr>
        <w:t>Suksawat</w:t>
      </w:r>
      <w:proofErr w:type="spellEnd"/>
      <w:r w:rsidRPr="00DE0EC9">
        <w:rPr>
          <w:rFonts w:asciiTheme="majorBidi" w:eastAsia="Cordia New" w:hAnsiTheme="majorBidi" w:cstheme="majorBidi"/>
          <w:sz w:val="28"/>
          <w:lang w:eastAsia="th-TH"/>
        </w:rPr>
        <w:t xml:space="preserve"> Medical Company Limited.</w:t>
      </w:r>
    </w:p>
    <w:p w14:paraId="5923827C" w14:textId="77777777" w:rsidR="00C17BD7" w:rsidRPr="00DE0EC9" w:rsidRDefault="00C17BD7" w:rsidP="009B14AE">
      <w:pPr>
        <w:tabs>
          <w:tab w:val="left" w:pos="993"/>
        </w:tabs>
        <w:spacing w:after="0" w:line="240" w:lineRule="auto"/>
        <w:ind w:left="993" w:right="-284"/>
        <w:contextualSpacing/>
        <w:jc w:val="thaiDistribute"/>
        <w:rPr>
          <w:rFonts w:asciiTheme="majorBidi" w:eastAsia="Cordia New" w:hAnsiTheme="majorBidi" w:cstheme="majorBidi"/>
          <w:sz w:val="10"/>
          <w:szCs w:val="10"/>
          <w:lang w:eastAsia="th-TH"/>
        </w:rPr>
      </w:pPr>
    </w:p>
    <w:p w14:paraId="4251A8D0" w14:textId="6BEEA618" w:rsidR="00C17BD7" w:rsidRPr="00DE0EC9" w:rsidRDefault="00C17BD7" w:rsidP="009B14AE">
      <w:pPr>
        <w:tabs>
          <w:tab w:val="left" w:pos="993"/>
        </w:tabs>
        <w:overflowPunct w:val="0"/>
        <w:autoSpaceDE w:val="0"/>
        <w:autoSpaceDN w:val="0"/>
        <w:adjustRightInd w:val="0"/>
        <w:spacing w:after="0" w:line="240" w:lineRule="auto"/>
        <w:ind w:left="993" w:right="-284" w:hanging="547"/>
        <w:jc w:val="thaiDistribute"/>
        <w:textAlignment w:val="baselin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ab/>
        <w:t>Material</w:t>
      </w:r>
      <w:r w:rsidRPr="00DE0EC9">
        <w:rPr>
          <w:rFonts w:asciiTheme="majorBidi" w:eastAsia="Cordia New" w:hAnsiTheme="majorBidi" w:cstheme="majorBidi"/>
          <w:sz w:val="28"/>
          <w:lang w:val="en-GB" w:eastAsia="th-TH"/>
        </w:rPr>
        <w:t xml:space="preserve"> balances and transactions between the Company and its subsidiaries have been eliminated from the consolidated financial statements. </w:t>
      </w:r>
      <w:r w:rsidR="002574C2" w:rsidRPr="00DE0EC9">
        <w:rPr>
          <w:rFonts w:asciiTheme="majorBidi" w:eastAsia="Cordia New" w:hAnsiTheme="majorBidi" w:cstheme="majorBidi"/>
          <w:sz w:val="28"/>
          <w:lang w:val="en-GB" w:eastAsia="th-TH"/>
        </w:rPr>
        <w:t>Investments in subsidiary of the company and share capital of subsidiary have been eliminated from the consolidated financial statements.</w:t>
      </w:r>
    </w:p>
    <w:p w14:paraId="51C5FE44" w14:textId="77777777" w:rsidR="00C17BD7" w:rsidRPr="00DE0EC9" w:rsidRDefault="00C17BD7" w:rsidP="009B14AE">
      <w:pPr>
        <w:tabs>
          <w:tab w:val="left" w:pos="993"/>
        </w:tabs>
        <w:spacing w:after="0" w:line="240" w:lineRule="auto"/>
        <w:ind w:left="993" w:right="-284"/>
        <w:contextualSpacing/>
        <w:jc w:val="thaiDistribute"/>
        <w:rPr>
          <w:rFonts w:asciiTheme="majorBidi" w:eastAsia="Cordia New" w:hAnsiTheme="majorBidi" w:cstheme="majorBidi"/>
          <w:sz w:val="10"/>
          <w:szCs w:val="10"/>
          <w:lang w:val="en-GB" w:eastAsia="th-TH"/>
        </w:rPr>
      </w:pPr>
    </w:p>
    <w:p w14:paraId="33B85437" w14:textId="16C0674F" w:rsidR="00C17BD7" w:rsidRPr="00DE0EC9" w:rsidRDefault="00C17BD7" w:rsidP="009B14AE">
      <w:pPr>
        <w:overflowPunct w:val="0"/>
        <w:autoSpaceDE w:val="0"/>
        <w:autoSpaceDN w:val="0"/>
        <w:adjustRightInd w:val="0"/>
        <w:spacing w:after="0" w:line="240" w:lineRule="auto"/>
        <w:ind w:left="993" w:right="-284" w:hanging="263"/>
        <w:jc w:val="thaiDistribute"/>
        <w:textAlignment w:val="baseline"/>
        <w:rPr>
          <w:rFonts w:asciiTheme="majorBidi" w:eastAsia="Cordia New" w:hAnsiTheme="majorBidi" w:cstheme="majorBidi"/>
          <w:sz w:val="28"/>
          <w:lang w:val="en-GB" w:eastAsia="th-TH"/>
        </w:rPr>
      </w:pPr>
      <w:r w:rsidRPr="00DE0EC9">
        <w:rPr>
          <w:rFonts w:asciiTheme="majorBidi" w:eastAsia="Cordia New" w:hAnsiTheme="majorBidi" w:cstheme="majorBidi"/>
          <w:sz w:val="28"/>
          <w:lang w:eastAsia="th-TH"/>
        </w:rPr>
        <w:tab/>
        <w:t>Subsidiaries</w:t>
      </w:r>
      <w:r w:rsidRPr="00DE0EC9">
        <w:rPr>
          <w:rFonts w:asciiTheme="majorBidi" w:eastAsia="Cordia New" w:hAnsiTheme="majorBidi" w:cstheme="majorBidi"/>
          <w:sz w:val="28"/>
          <w:lang w:val="en-GB" w:eastAsia="th-TH"/>
        </w:rPr>
        <w:t xml:space="preserve"> are fully consolidated, being the date on which the Company obtains control, and continue to be consolidated until the date when such control is lost.</w:t>
      </w:r>
    </w:p>
    <w:p w14:paraId="6E480AE7" w14:textId="77777777" w:rsidR="008279C0" w:rsidRPr="00DE0EC9" w:rsidRDefault="008279C0" w:rsidP="009B14AE">
      <w:pPr>
        <w:overflowPunct w:val="0"/>
        <w:autoSpaceDE w:val="0"/>
        <w:autoSpaceDN w:val="0"/>
        <w:adjustRightInd w:val="0"/>
        <w:spacing w:after="0" w:line="240" w:lineRule="auto"/>
        <w:ind w:left="993" w:right="-284" w:hanging="263"/>
        <w:jc w:val="thaiDistribute"/>
        <w:textAlignment w:val="baseline"/>
        <w:rPr>
          <w:rFonts w:asciiTheme="majorBidi" w:eastAsia="Cordia New" w:hAnsiTheme="majorBidi" w:cstheme="majorBidi"/>
          <w:sz w:val="10"/>
          <w:szCs w:val="10"/>
          <w:lang w:val="en-GB" w:eastAsia="th-TH"/>
        </w:rPr>
      </w:pPr>
    </w:p>
    <w:p w14:paraId="0375F306" w14:textId="5CD72B83" w:rsidR="002574C2" w:rsidRPr="00DE0EC9" w:rsidRDefault="009A6BC2" w:rsidP="009B14AE">
      <w:pPr>
        <w:overflowPunct w:val="0"/>
        <w:autoSpaceDE w:val="0"/>
        <w:autoSpaceDN w:val="0"/>
        <w:adjustRightInd w:val="0"/>
        <w:spacing w:after="0" w:line="240" w:lineRule="auto"/>
        <w:ind w:left="993" w:right="-284"/>
        <w:jc w:val="thaiDistribute"/>
        <w:textAlignment w:val="baselin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 xml:space="preserve">The subsidiaries financial statement </w:t>
      </w:r>
      <w:proofErr w:type="gramStart"/>
      <w:r w:rsidRPr="00DE0EC9">
        <w:rPr>
          <w:rFonts w:asciiTheme="majorBidi" w:eastAsia="Cordia New" w:hAnsiTheme="majorBidi" w:cstheme="majorBidi"/>
          <w:sz w:val="28"/>
          <w:lang w:eastAsia="th-TH"/>
        </w:rPr>
        <w:t>have</w:t>
      </w:r>
      <w:proofErr w:type="gramEnd"/>
      <w:r w:rsidRPr="00DE0EC9">
        <w:rPr>
          <w:rFonts w:asciiTheme="majorBidi" w:eastAsia="Cordia New" w:hAnsiTheme="majorBidi" w:cstheme="majorBidi"/>
          <w:sz w:val="28"/>
          <w:lang w:eastAsia="th-TH"/>
        </w:rPr>
        <w:t xml:space="preserve"> been prepared with those applies the same significant accounting policies as the company.</w:t>
      </w:r>
    </w:p>
    <w:p w14:paraId="45AD3A80" w14:textId="77777777" w:rsidR="008279C0" w:rsidRPr="00DE0EC9" w:rsidRDefault="008279C0" w:rsidP="009B14AE">
      <w:pPr>
        <w:overflowPunct w:val="0"/>
        <w:autoSpaceDE w:val="0"/>
        <w:autoSpaceDN w:val="0"/>
        <w:adjustRightInd w:val="0"/>
        <w:spacing w:after="0" w:line="240" w:lineRule="auto"/>
        <w:ind w:left="993" w:right="-284"/>
        <w:jc w:val="thaiDistribute"/>
        <w:textAlignment w:val="baseline"/>
        <w:rPr>
          <w:rFonts w:asciiTheme="majorBidi" w:eastAsia="Cordia New" w:hAnsiTheme="majorBidi" w:cstheme="majorBidi"/>
          <w:sz w:val="10"/>
          <w:szCs w:val="10"/>
          <w:lang w:eastAsia="th-TH"/>
        </w:rPr>
      </w:pPr>
    </w:p>
    <w:p w14:paraId="3A05EA58" w14:textId="12E640D8" w:rsidR="00116088" w:rsidRPr="00DE0EC9" w:rsidRDefault="002574C2" w:rsidP="009B14AE">
      <w:pPr>
        <w:overflowPunct w:val="0"/>
        <w:autoSpaceDE w:val="0"/>
        <w:autoSpaceDN w:val="0"/>
        <w:adjustRightInd w:val="0"/>
        <w:spacing w:after="120" w:line="240" w:lineRule="auto"/>
        <w:ind w:left="993" w:right="-284"/>
        <w:jc w:val="thaiDistribute"/>
        <w:textAlignment w:val="baseline"/>
        <w:rPr>
          <w:rFonts w:asciiTheme="majorBidi" w:eastAsia="Times New Roman" w:hAnsiTheme="majorBidi" w:cstheme="majorBidi"/>
          <w:b/>
          <w:bCs/>
          <w:color w:val="000000"/>
          <w:sz w:val="28"/>
          <w:lang w:eastAsia="x-none"/>
        </w:rPr>
      </w:pPr>
      <w:r w:rsidRPr="00DE0EC9">
        <w:rPr>
          <w:rFonts w:asciiTheme="majorBidi" w:eastAsia="Cordia New" w:hAnsiTheme="majorBidi" w:cstheme="majorBidi"/>
          <w:sz w:val="28"/>
          <w:lang w:val="en-GB" w:eastAsia="th-TH"/>
        </w:rPr>
        <w:t>An English language version of the financial statements has been prepared from the statutory financial statements that were issued in Thai language</w:t>
      </w:r>
      <w:r w:rsidRPr="00DE0EC9">
        <w:rPr>
          <w:rFonts w:asciiTheme="majorBidi" w:eastAsia="Cordia New" w:hAnsiTheme="majorBidi" w:cstheme="majorBidi"/>
          <w:sz w:val="28"/>
          <w:cs/>
          <w:lang w:val="en-GB" w:eastAsia="th-TH"/>
        </w:rPr>
        <w:t>.</w:t>
      </w:r>
      <w:r w:rsidRPr="00DE0EC9">
        <w:rPr>
          <w:rFonts w:asciiTheme="majorBidi" w:eastAsia="Cordia New" w:hAnsiTheme="majorBidi" w:cstheme="majorBidi"/>
          <w:sz w:val="28"/>
          <w:lang w:val="en-GB" w:eastAsia="th-TH"/>
        </w:rPr>
        <w:t xml:space="preserve">  In case of conflict or difference in understanding, the financial statements in Thai language shall prevail</w:t>
      </w:r>
      <w:r w:rsidRPr="00DE0EC9">
        <w:rPr>
          <w:rFonts w:asciiTheme="majorBidi" w:eastAsia="Cordia New" w:hAnsiTheme="majorBidi" w:cstheme="majorBidi"/>
          <w:sz w:val="28"/>
          <w:cs/>
          <w:lang w:val="en-GB" w:eastAsia="th-TH"/>
        </w:rPr>
        <w:t>.</w:t>
      </w:r>
      <w:r w:rsidR="00116088" w:rsidRPr="00DE0EC9">
        <w:rPr>
          <w:rFonts w:asciiTheme="majorBidi" w:eastAsia="Times New Roman" w:hAnsiTheme="majorBidi" w:cstheme="majorBidi"/>
          <w:b/>
          <w:bCs/>
          <w:color w:val="000000"/>
          <w:sz w:val="28"/>
          <w:lang w:eastAsia="x-none"/>
        </w:rPr>
        <w:br w:type="page"/>
      </w:r>
    </w:p>
    <w:p w14:paraId="72DB47C3" w14:textId="3A5394EB" w:rsidR="00064777" w:rsidRPr="00DE0EC9" w:rsidRDefault="00064777" w:rsidP="00116088">
      <w:pPr>
        <w:tabs>
          <w:tab w:val="left" w:pos="364"/>
        </w:tabs>
        <w:ind w:left="993" w:hanging="426"/>
        <w:jc w:val="both"/>
        <w:rPr>
          <w:rFonts w:asciiTheme="majorBidi" w:hAnsiTheme="majorBidi" w:cstheme="majorBidi"/>
          <w:b/>
          <w:bCs/>
          <w:sz w:val="28"/>
        </w:rPr>
      </w:pPr>
      <w:r w:rsidRPr="00DE0EC9">
        <w:rPr>
          <w:rFonts w:asciiTheme="majorBidi" w:hAnsiTheme="majorBidi" w:cstheme="majorBidi"/>
          <w:b/>
          <w:bCs/>
          <w:sz w:val="28"/>
        </w:rPr>
        <w:lastRenderedPageBreak/>
        <w:t>1.4</w:t>
      </w:r>
      <w:r w:rsidRPr="00DE0EC9">
        <w:rPr>
          <w:rFonts w:asciiTheme="majorBidi" w:hAnsiTheme="majorBidi" w:cstheme="majorBidi"/>
          <w:b/>
          <w:bCs/>
          <w:sz w:val="28"/>
          <w:cs/>
        </w:rPr>
        <w:tab/>
      </w:r>
      <w:r w:rsidRPr="00DE0EC9">
        <w:rPr>
          <w:rFonts w:asciiTheme="majorBidi" w:hAnsiTheme="majorBidi" w:cstheme="majorBidi"/>
          <w:b/>
          <w:bCs/>
          <w:sz w:val="28"/>
        </w:rPr>
        <w:t>ADOPTION OF NEW FINANCIAL REPORTING STANDARDS</w:t>
      </w:r>
    </w:p>
    <w:p w14:paraId="47151B77" w14:textId="3D63DEFE" w:rsidR="00064777" w:rsidRPr="00DE0EC9" w:rsidRDefault="00064777" w:rsidP="00116088">
      <w:pPr>
        <w:tabs>
          <w:tab w:val="left" w:pos="854"/>
        </w:tabs>
        <w:spacing w:after="0"/>
        <w:ind w:left="567" w:firstLine="378"/>
        <w:jc w:val="both"/>
        <w:rPr>
          <w:rFonts w:asciiTheme="majorBidi" w:hAnsiTheme="majorBidi" w:cstheme="majorBidi"/>
          <w:sz w:val="28"/>
          <w:u w:val="single"/>
        </w:rPr>
      </w:pPr>
      <w:r w:rsidRPr="00DE0EC9">
        <w:rPr>
          <w:rFonts w:asciiTheme="majorBidi" w:hAnsiTheme="majorBidi" w:cstheme="majorBidi"/>
          <w:sz w:val="28"/>
        </w:rPr>
        <w:t>1.4.1</w:t>
      </w:r>
      <w:r w:rsidRPr="00DE0EC9">
        <w:rPr>
          <w:rFonts w:asciiTheme="majorBidi" w:hAnsiTheme="majorBidi" w:cstheme="majorBidi"/>
          <w:sz w:val="28"/>
        </w:rPr>
        <w:tab/>
      </w:r>
      <w:r w:rsidRPr="00DE0EC9">
        <w:rPr>
          <w:rFonts w:asciiTheme="majorBidi" w:hAnsiTheme="majorBidi" w:cstheme="majorBidi"/>
          <w:sz w:val="28"/>
          <w:u w:val="single"/>
        </w:rPr>
        <w:t>Financial reporting standards which are effective for the current year</w:t>
      </w:r>
    </w:p>
    <w:p w14:paraId="3B6E8DF1" w14:textId="77777777" w:rsidR="00116088" w:rsidRPr="00DE0EC9" w:rsidRDefault="00116088" w:rsidP="00116088">
      <w:pPr>
        <w:tabs>
          <w:tab w:val="left" w:pos="854"/>
        </w:tabs>
        <w:spacing w:after="0"/>
        <w:ind w:left="567" w:firstLine="378"/>
        <w:jc w:val="both"/>
        <w:rPr>
          <w:rFonts w:asciiTheme="majorBidi" w:hAnsiTheme="majorBidi" w:cstheme="majorBidi"/>
          <w:sz w:val="10"/>
          <w:szCs w:val="10"/>
          <w:u w:val="single"/>
        </w:rPr>
      </w:pPr>
    </w:p>
    <w:p w14:paraId="7D57DD6F" w14:textId="104120D0" w:rsidR="00064777" w:rsidRPr="00DE0EC9" w:rsidRDefault="00064777" w:rsidP="009B14AE">
      <w:pPr>
        <w:tabs>
          <w:tab w:val="left" w:pos="1134"/>
        </w:tabs>
        <w:spacing w:after="0"/>
        <w:ind w:left="1418" w:right="-284"/>
        <w:jc w:val="thaiDistribute"/>
        <w:rPr>
          <w:rFonts w:asciiTheme="majorBidi" w:hAnsiTheme="majorBidi" w:cstheme="majorBidi"/>
          <w:sz w:val="28"/>
        </w:rPr>
      </w:pPr>
      <w:r w:rsidRPr="00DE0EC9">
        <w:rPr>
          <w:rFonts w:asciiTheme="majorBidi" w:hAnsiTheme="majorBidi" w:cstheme="majorBidi"/>
          <w:spacing w:val="-6"/>
          <w:sz w:val="28"/>
        </w:rPr>
        <w:t>During</w:t>
      </w:r>
      <w:r w:rsidRPr="00DE0EC9">
        <w:rPr>
          <w:rFonts w:asciiTheme="majorBidi" w:hAnsiTheme="majorBidi" w:cstheme="majorBidi"/>
          <w:sz w:val="28"/>
        </w:rPr>
        <w:t xml:space="preserve"> the year, the </w:t>
      </w:r>
      <w:r w:rsidR="00FA51F8" w:rsidRPr="00DE0EC9">
        <w:rPr>
          <w:rFonts w:asciiTheme="majorBidi" w:hAnsiTheme="majorBidi" w:cstheme="majorBidi"/>
          <w:sz w:val="28"/>
        </w:rPr>
        <w:t>Group</w:t>
      </w:r>
      <w:r w:rsidRPr="00DE0EC9">
        <w:rPr>
          <w:rFonts w:asciiTheme="majorBidi" w:hAnsiTheme="majorBidi" w:cstheme="majorBidi"/>
          <w:sz w:val="28"/>
        </w:rPr>
        <w:t xml:space="preserve"> has adopted the revised and new financial reporting standards and interpretations which are effective for fiscal years beginning on or after January 1,</w:t>
      </w:r>
      <w:r w:rsidRPr="00DE0EC9">
        <w:rPr>
          <w:rFonts w:asciiTheme="majorBidi" w:hAnsiTheme="majorBidi" w:cstheme="majorBidi"/>
          <w:sz w:val="28"/>
          <w:cs/>
        </w:rPr>
        <w:t xml:space="preserve"> </w:t>
      </w:r>
      <w:r w:rsidRPr="00DE0EC9">
        <w:rPr>
          <w:rFonts w:asciiTheme="majorBidi" w:hAnsiTheme="majorBidi" w:cstheme="majorBidi"/>
          <w:sz w:val="28"/>
        </w:rPr>
        <w:t>2021</w:t>
      </w:r>
      <w:r w:rsidRPr="00DE0EC9">
        <w:rPr>
          <w:rFonts w:asciiTheme="majorBidi" w:hAnsiTheme="majorBidi" w:cstheme="majorBidi"/>
          <w:sz w:val="28"/>
          <w:cs/>
        </w:rPr>
        <w:t xml:space="preserve">. </w:t>
      </w:r>
      <w:r w:rsidRPr="00DE0EC9">
        <w:rPr>
          <w:rFonts w:asciiTheme="majorBidi" w:hAnsiTheme="majorBidi" w:cstheme="majorBidi"/>
          <w:sz w:val="28"/>
        </w:rPr>
        <w:t xml:space="preserve">These financial reporting standards were aimed at alignment with </w:t>
      </w:r>
      <w:r w:rsidRPr="00DE0EC9">
        <w:rPr>
          <w:rFonts w:asciiTheme="majorBidi" w:hAnsiTheme="majorBidi" w:cstheme="majorBidi"/>
          <w:spacing w:val="-2"/>
          <w:sz w:val="28"/>
        </w:rPr>
        <w:t>the corresponding International Financial Reporting Standards with most of the changes directed</w:t>
      </w:r>
      <w:r w:rsidRPr="00DE0EC9">
        <w:rPr>
          <w:rFonts w:asciiTheme="majorBidi" w:hAnsiTheme="majorBidi" w:cstheme="majorBidi"/>
          <w:sz w:val="28"/>
          <w:cs/>
        </w:rPr>
        <w:t xml:space="preserve"> </w:t>
      </w:r>
      <w:r w:rsidRPr="00DE0EC9">
        <w:rPr>
          <w:rFonts w:asciiTheme="majorBidi" w:hAnsiTheme="majorBidi" w:cstheme="majorBidi"/>
          <w:spacing w:val="4"/>
          <w:sz w:val="28"/>
        </w:rPr>
        <w:t xml:space="preserve">towards clarifying accounting treatment and providing accounting guidance for users of the </w:t>
      </w:r>
      <w:r w:rsidRPr="00DE0EC9">
        <w:rPr>
          <w:rFonts w:asciiTheme="majorBidi" w:hAnsiTheme="majorBidi" w:cstheme="majorBidi"/>
          <w:spacing w:val="-4"/>
          <w:sz w:val="28"/>
        </w:rPr>
        <w:t>standards</w:t>
      </w:r>
      <w:r w:rsidRPr="00DE0EC9">
        <w:rPr>
          <w:rFonts w:asciiTheme="majorBidi" w:hAnsiTheme="majorBidi" w:cstheme="majorBidi"/>
          <w:spacing w:val="-4"/>
          <w:sz w:val="28"/>
          <w:cs/>
        </w:rPr>
        <w:t xml:space="preserve">. </w:t>
      </w:r>
      <w:r w:rsidRPr="00DE0EC9">
        <w:rPr>
          <w:rFonts w:asciiTheme="majorBidi" w:hAnsiTheme="majorBidi" w:cstheme="majorBidi"/>
          <w:spacing w:val="-4"/>
          <w:sz w:val="28"/>
        </w:rPr>
        <w:t>The adoption of these financial reporting standards does not have any significant impact</w:t>
      </w:r>
      <w:r w:rsidRPr="00DE0EC9">
        <w:rPr>
          <w:rFonts w:asciiTheme="majorBidi" w:hAnsiTheme="majorBidi" w:cstheme="majorBidi"/>
          <w:sz w:val="28"/>
        </w:rPr>
        <w:t xml:space="preserve"> on the </w:t>
      </w:r>
      <w:r w:rsidR="00FA51F8" w:rsidRPr="00DE0EC9">
        <w:rPr>
          <w:rFonts w:asciiTheme="majorBidi" w:hAnsiTheme="majorBidi" w:cstheme="majorBidi"/>
          <w:sz w:val="28"/>
        </w:rPr>
        <w:t>Group</w:t>
      </w:r>
      <w:r w:rsidRPr="00DE0EC9">
        <w:rPr>
          <w:rFonts w:asciiTheme="majorBidi" w:hAnsiTheme="majorBidi" w:cstheme="majorBidi"/>
          <w:sz w:val="28"/>
        </w:rPr>
        <w:t xml:space="preserve"> financial statements</w:t>
      </w:r>
      <w:r w:rsidRPr="00DE0EC9">
        <w:rPr>
          <w:rFonts w:asciiTheme="majorBidi" w:hAnsiTheme="majorBidi" w:cstheme="majorBidi"/>
          <w:sz w:val="28"/>
          <w:cs/>
        </w:rPr>
        <w:t>.</w:t>
      </w:r>
    </w:p>
    <w:p w14:paraId="43F3B99F" w14:textId="77777777" w:rsidR="00A96B57" w:rsidRPr="00DE0EC9" w:rsidRDefault="00A96B57" w:rsidP="00582708">
      <w:pPr>
        <w:tabs>
          <w:tab w:val="left" w:pos="1134"/>
        </w:tabs>
        <w:spacing w:after="0"/>
        <w:ind w:left="1418" w:right="141"/>
        <w:jc w:val="thaiDistribute"/>
        <w:rPr>
          <w:rFonts w:asciiTheme="majorBidi" w:hAnsiTheme="majorBidi" w:cstheme="majorBidi"/>
          <w:sz w:val="10"/>
          <w:szCs w:val="10"/>
        </w:rPr>
      </w:pPr>
    </w:p>
    <w:p w14:paraId="02E61086" w14:textId="089868BA" w:rsidR="00064777" w:rsidRPr="00DE0EC9" w:rsidRDefault="00064777" w:rsidP="004F212E">
      <w:pPr>
        <w:tabs>
          <w:tab w:val="left" w:pos="851"/>
        </w:tabs>
        <w:spacing w:after="0"/>
        <w:ind w:left="1442" w:right="141" w:hanging="476"/>
        <w:jc w:val="both"/>
        <w:rPr>
          <w:rFonts w:asciiTheme="majorBidi" w:hAnsiTheme="majorBidi" w:cstheme="majorBidi"/>
          <w:sz w:val="28"/>
          <w:u w:val="single"/>
        </w:rPr>
      </w:pPr>
      <w:r w:rsidRPr="00DE0EC9">
        <w:rPr>
          <w:rFonts w:asciiTheme="majorBidi" w:hAnsiTheme="majorBidi" w:cstheme="majorBidi"/>
          <w:sz w:val="28"/>
        </w:rPr>
        <w:t>1.4</w:t>
      </w:r>
      <w:r w:rsidRPr="00DE0EC9">
        <w:rPr>
          <w:rFonts w:asciiTheme="majorBidi" w:hAnsiTheme="majorBidi" w:cstheme="majorBidi"/>
          <w:sz w:val="28"/>
          <w:cs/>
        </w:rPr>
        <w:t>.</w:t>
      </w:r>
      <w:r w:rsidRPr="00DE0EC9">
        <w:rPr>
          <w:rFonts w:asciiTheme="majorBidi" w:hAnsiTheme="majorBidi" w:cstheme="majorBidi"/>
          <w:sz w:val="28"/>
        </w:rPr>
        <w:t>2</w:t>
      </w:r>
      <w:r w:rsidRPr="00DE0EC9">
        <w:rPr>
          <w:rFonts w:asciiTheme="majorBidi" w:hAnsiTheme="majorBidi" w:cstheme="majorBidi"/>
          <w:sz w:val="28"/>
        </w:rPr>
        <w:tab/>
      </w:r>
      <w:r w:rsidRPr="00DE0EC9">
        <w:rPr>
          <w:rFonts w:asciiTheme="majorBidi" w:hAnsiTheme="majorBidi" w:cstheme="majorBidi"/>
          <w:sz w:val="28"/>
          <w:u w:val="single"/>
        </w:rPr>
        <w:t>Financial Reporting Standards which are not effective for the current year</w:t>
      </w:r>
    </w:p>
    <w:p w14:paraId="2C511EB1" w14:textId="77777777" w:rsidR="00A96B57" w:rsidRPr="00DE0EC9" w:rsidRDefault="00A96B57" w:rsidP="00582708">
      <w:pPr>
        <w:tabs>
          <w:tab w:val="left" w:pos="851"/>
        </w:tabs>
        <w:spacing w:after="0"/>
        <w:ind w:left="1560" w:right="141" w:hanging="567"/>
        <w:jc w:val="both"/>
        <w:rPr>
          <w:rFonts w:asciiTheme="majorBidi" w:hAnsiTheme="majorBidi" w:cstheme="majorBidi"/>
          <w:sz w:val="10"/>
          <w:szCs w:val="10"/>
        </w:rPr>
      </w:pPr>
    </w:p>
    <w:p w14:paraId="6243BD8B" w14:textId="78A941EB" w:rsidR="00064777" w:rsidRPr="00DE0EC9" w:rsidRDefault="00064777" w:rsidP="009B14AE">
      <w:pPr>
        <w:tabs>
          <w:tab w:val="left" w:pos="1134"/>
        </w:tabs>
        <w:ind w:left="1418" w:right="-284"/>
        <w:jc w:val="thaiDistribute"/>
        <w:rPr>
          <w:rFonts w:asciiTheme="majorBidi" w:hAnsiTheme="majorBidi" w:cstheme="majorBidi"/>
          <w:sz w:val="28"/>
        </w:rPr>
      </w:pPr>
      <w:r w:rsidRPr="00DE0EC9">
        <w:rPr>
          <w:rFonts w:asciiTheme="majorBidi" w:hAnsiTheme="majorBidi" w:cstheme="majorBidi"/>
          <w:sz w:val="28"/>
        </w:rPr>
        <w:t>During</w:t>
      </w:r>
      <w:r w:rsidRPr="00DE0EC9">
        <w:rPr>
          <w:rFonts w:asciiTheme="majorBidi" w:hAnsiTheme="majorBidi" w:cstheme="majorBidi"/>
          <w:sz w:val="28"/>
          <w:cs/>
        </w:rPr>
        <w:t xml:space="preserve"> </w:t>
      </w:r>
      <w:r w:rsidRPr="00DE0EC9">
        <w:rPr>
          <w:rFonts w:asciiTheme="majorBidi" w:hAnsiTheme="majorBidi" w:cstheme="majorBidi"/>
          <w:sz w:val="28"/>
        </w:rPr>
        <w:t>the year, the Federation of Accounting professions has revised financial reporting standards,</w:t>
      </w:r>
      <w:r w:rsidRPr="00DE0EC9">
        <w:rPr>
          <w:rFonts w:asciiTheme="majorBidi" w:hAnsiTheme="majorBidi" w:cstheme="majorBidi"/>
          <w:sz w:val="28"/>
          <w:cs/>
        </w:rPr>
        <w:t xml:space="preserve"> </w:t>
      </w:r>
      <w:r w:rsidRPr="00DE0EC9">
        <w:rPr>
          <w:rFonts w:asciiTheme="majorBidi" w:hAnsiTheme="majorBidi" w:cstheme="majorBidi"/>
          <w:sz w:val="28"/>
        </w:rPr>
        <w:t xml:space="preserve">which are effective for financial statements year beginning on or after January 1, 2022, are as </w:t>
      </w:r>
      <w:proofErr w:type="gramStart"/>
      <w:r w:rsidRPr="00DE0EC9">
        <w:rPr>
          <w:rFonts w:asciiTheme="majorBidi" w:hAnsiTheme="majorBidi" w:cstheme="majorBidi"/>
          <w:sz w:val="28"/>
        </w:rPr>
        <w:t>follows :</w:t>
      </w:r>
      <w:proofErr w:type="gramEnd"/>
    </w:p>
    <w:tbl>
      <w:tblPr>
        <w:tblStyle w:val="TableGrid"/>
        <w:tblW w:w="8226" w:type="dxa"/>
        <w:tblInd w:w="1418" w:type="dxa"/>
        <w:tblLook w:val="04A0" w:firstRow="1" w:lastRow="0" w:firstColumn="1" w:lastColumn="0" w:noHBand="0" w:noVBand="1"/>
      </w:tblPr>
      <w:tblGrid>
        <w:gridCol w:w="492"/>
        <w:gridCol w:w="7734"/>
      </w:tblGrid>
      <w:tr w:rsidR="00064777" w:rsidRPr="00DE0EC9" w14:paraId="24AE3B39" w14:textId="77777777" w:rsidTr="00C4096C">
        <w:trPr>
          <w:trHeight w:val="294"/>
        </w:trPr>
        <w:tc>
          <w:tcPr>
            <w:tcW w:w="8226" w:type="dxa"/>
            <w:gridSpan w:val="2"/>
            <w:tcBorders>
              <w:top w:val="nil"/>
              <w:left w:val="nil"/>
              <w:bottom w:val="nil"/>
              <w:right w:val="nil"/>
            </w:tcBorders>
            <w:vAlign w:val="center"/>
          </w:tcPr>
          <w:p w14:paraId="5BCB6353" w14:textId="77777777" w:rsidR="00064777" w:rsidRPr="00DE0EC9" w:rsidRDefault="00064777" w:rsidP="00C4096C">
            <w:pPr>
              <w:ind w:hanging="103"/>
              <w:rPr>
                <w:rFonts w:asciiTheme="majorBidi" w:hAnsiTheme="majorBidi" w:cstheme="majorBidi"/>
                <w:sz w:val="28"/>
                <w:szCs w:val="28"/>
                <w:cs/>
              </w:rPr>
            </w:pPr>
            <w:r w:rsidRPr="00DE0EC9">
              <w:rPr>
                <w:rFonts w:asciiTheme="majorBidi" w:hAnsiTheme="majorBidi" w:cstheme="majorBidi"/>
                <w:sz w:val="28"/>
                <w:szCs w:val="28"/>
              </w:rPr>
              <w:t>Financial reporting standards</w:t>
            </w:r>
          </w:p>
        </w:tc>
      </w:tr>
      <w:tr w:rsidR="00064777" w:rsidRPr="00DE0EC9" w14:paraId="2BC0D0F3" w14:textId="77777777" w:rsidTr="00C4096C">
        <w:trPr>
          <w:trHeight w:val="295"/>
        </w:trPr>
        <w:tc>
          <w:tcPr>
            <w:tcW w:w="492" w:type="dxa"/>
            <w:tcBorders>
              <w:top w:val="nil"/>
              <w:left w:val="nil"/>
              <w:bottom w:val="nil"/>
              <w:right w:val="nil"/>
            </w:tcBorders>
            <w:vAlign w:val="center"/>
          </w:tcPr>
          <w:p w14:paraId="4B22CBE7" w14:textId="77777777" w:rsidR="00064777" w:rsidRPr="00DE0EC9" w:rsidRDefault="00064777" w:rsidP="00F044D5">
            <w:pPr>
              <w:ind w:hanging="103"/>
              <w:rPr>
                <w:rFonts w:asciiTheme="majorBidi" w:hAnsiTheme="majorBidi" w:cstheme="majorBidi"/>
                <w:sz w:val="28"/>
                <w:szCs w:val="28"/>
                <w:cs/>
              </w:rPr>
            </w:pPr>
          </w:p>
        </w:tc>
        <w:tc>
          <w:tcPr>
            <w:tcW w:w="7734" w:type="dxa"/>
            <w:tcBorders>
              <w:top w:val="nil"/>
              <w:left w:val="nil"/>
              <w:bottom w:val="nil"/>
              <w:right w:val="nil"/>
            </w:tcBorders>
            <w:vAlign w:val="center"/>
          </w:tcPr>
          <w:p w14:paraId="10F540BA" w14:textId="77777777" w:rsidR="00064777" w:rsidRPr="00DE0EC9" w:rsidRDefault="00064777" w:rsidP="00F044D5">
            <w:pPr>
              <w:tabs>
                <w:tab w:val="clear" w:pos="907"/>
                <w:tab w:val="left" w:pos="653"/>
                <w:tab w:val="left" w:pos="929"/>
              </w:tabs>
              <w:ind w:hanging="103"/>
              <w:rPr>
                <w:rFonts w:asciiTheme="majorBidi" w:hAnsiTheme="majorBidi" w:cstheme="majorBidi"/>
                <w:sz w:val="28"/>
                <w:szCs w:val="28"/>
              </w:rPr>
            </w:pPr>
            <w:r w:rsidRPr="00DE0EC9">
              <w:rPr>
                <w:rFonts w:asciiTheme="majorBidi" w:hAnsiTheme="majorBidi" w:cstheme="majorBidi"/>
                <w:sz w:val="28"/>
                <w:szCs w:val="28"/>
              </w:rPr>
              <w:t>TFRS</w:t>
            </w:r>
            <w:r w:rsidRPr="00DE0EC9">
              <w:rPr>
                <w:rFonts w:asciiTheme="majorBidi" w:hAnsiTheme="majorBidi" w:cstheme="majorBidi"/>
                <w:sz w:val="28"/>
                <w:szCs w:val="28"/>
              </w:rPr>
              <w:tab/>
              <w:t>1</w:t>
            </w:r>
            <w:r w:rsidRPr="00DE0EC9">
              <w:rPr>
                <w:rFonts w:asciiTheme="majorBidi" w:hAnsiTheme="majorBidi" w:cstheme="majorBidi"/>
                <w:sz w:val="28"/>
                <w:szCs w:val="28"/>
              </w:rPr>
              <w:tab/>
              <w:t>First-time Adoption of Financial Reporting Standards</w:t>
            </w:r>
          </w:p>
        </w:tc>
      </w:tr>
      <w:tr w:rsidR="00064777" w:rsidRPr="00DE0EC9" w14:paraId="7C5DF527" w14:textId="77777777" w:rsidTr="00C4096C">
        <w:trPr>
          <w:trHeight w:val="294"/>
        </w:trPr>
        <w:tc>
          <w:tcPr>
            <w:tcW w:w="492" w:type="dxa"/>
            <w:tcBorders>
              <w:top w:val="nil"/>
              <w:left w:val="nil"/>
              <w:bottom w:val="nil"/>
              <w:right w:val="nil"/>
            </w:tcBorders>
            <w:vAlign w:val="center"/>
          </w:tcPr>
          <w:p w14:paraId="1F1CC8A8" w14:textId="77777777" w:rsidR="00064777" w:rsidRPr="00DE0EC9" w:rsidRDefault="00064777" w:rsidP="00F044D5">
            <w:pPr>
              <w:ind w:hanging="103"/>
              <w:rPr>
                <w:rFonts w:asciiTheme="majorBidi" w:hAnsiTheme="majorBidi" w:cstheme="majorBidi"/>
                <w:sz w:val="28"/>
                <w:szCs w:val="28"/>
              </w:rPr>
            </w:pPr>
          </w:p>
        </w:tc>
        <w:tc>
          <w:tcPr>
            <w:tcW w:w="7734" w:type="dxa"/>
            <w:tcBorders>
              <w:top w:val="nil"/>
              <w:left w:val="nil"/>
              <w:bottom w:val="nil"/>
              <w:right w:val="nil"/>
            </w:tcBorders>
            <w:vAlign w:val="center"/>
          </w:tcPr>
          <w:p w14:paraId="2E4A885C" w14:textId="77777777" w:rsidR="00064777" w:rsidRPr="00DE0EC9" w:rsidRDefault="00064777" w:rsidP="00F044D5">
            <w:pPr>
              <w:tabs>
                <w:tab w:val="left" w:pos="541"/>
                <w:tab w:val="left" w:pos="944"/>
              </w:tabs>
              <w:ind w:hanging="103"/>
              <w:rPr>
                <w:rFonts w:asciiTheme="majorBidi" w:hAnsiTheme="majorBidi" w:cstheme="majorBidi"/>
                <w:sz w:val="28"/>
                <w:szCs w:val="28"/>
                <w:cs/>
              </w:rPr>
            </w:pPr>
            <w:r w:rsidRPr="00DE0EC9">
              <w:rPr>
                <w:rFonts w:asciiTheme="majorBidi" w:hAnsiTheme="majorBidi" w:cstheme="majorBidi"/>
                <w:sz w:val="28"/>
                <w:szCs w:val="28"/>
              </w:rPr>
              <w:t>TFRS</w:t>
            </w:r>
            <w:r w:rsidRPr="00DE0EC9">
              <w:rPr>
                <w:rFonts w:asciiTheme="majorBidi" w:hAnsiTheme="majorBidi" w:cstheme="majorBidi"/>
                <w:sz w:val="28"/>
                <w:szCs w:val="28"/>
              </w:rPr>
              <w:tab/>
              <w:t>16</w:t>
            </w:r>
            <w:r w:rsidRPr="00DE0EC9">
              <w:rPr>
                <w:rFonts w:asciiTheme="majorBidi" w:hAnsiTheme="majorBidi" w:cstheme="majorBidi"/>
                <w:sz w:val="28"/>
                <w:szCs w:val="28"/>
              </w:rPr>
              <w:tab/>
              <w:t>Lease</w:t>
            </w:r>
          </w:p>
        </w:tc>
      </w:tr>
    </w:tbl>
    <w:p w14:paraId="558C5352" w14:textId="77777777" w:rsidR="00BA291E" w:rsidRPr="00DE0EC9" w:rsidRDefault="00BA291E" w:rsidP="00582708">
      <w:pPr>
        <w:tabs>
          <w:tab w:val="left" w:pos="1134"/>
        </w:tabs>
        <w:ind w:left="1418" w:right="141"/>
        <w:jc w:val="thaiDistribute"/>
        <w:rPr>
          <w:rFonts w:asciiTheme="majorBidi" w:hAnsiTheme="majorBidi" w:cstheme="majorBidi"/>
          <w:sz w:val="10"/>
          <w:szCs w:val="10"/>
        </w:rPr>
      </w:pPr>
    </w:p>
    <w:p w14:paraId="6E6E1CCC" w14:textId="35CBE971" w:rsidR="00A96B57" w:rsidRPr="00DE0EC9" w:rsidRDefault="00064777" w:rsidP="009B14AE">
      <w:pPr>
        <w:tabs>
          <w:tab w:val="left" w:pos="1134"/>
        </w:tabs>
        <w:spacing w:after="0"/>
        <w:ind w:left="1418" w:right="-284"/>
        <w:jc w:val="thaiDistribute"/>
        <w:rPr>
          <w:rFonts w:asciiTheme="majorBidi" w:hAnsiTheme="majorBidi" w:cstheme="majorBidi"/>
          <w:sz w:val="28"/>
        </w:rPr>
      </w:pPr>
      <w:r w:rsidRPr="00DE0EC9">
        <w:rPr>
          <w:rFonts w:asciiTheme="majorBidi" w:hAnsiTheme="majorBidi" w:cstheme="majorBidi"/>
          <w:sz w:val="28"/>
        </w:rPr>
        <w:t xml:space="preserve">The management of the </w:t>
      </w:r>
      <w:r w:rsidR="00FA51F8" w:rsidRPr="00DE0EC9">
        <w:rPr>
          <w:rFonts w:asciiTheme="majorBidi" w:hAnsiTheme="majorBidi" w:cstheme="majorBidi"/>
          <w:sz w:val="28"/>
        </w:rPr>
        <w:t>Group</w:t>
      </w:r>
      <w:r w:rsidRPr="00DE0EC9">
        <w:rPr>
          <w:rFonts w:asciiTheme="majorBidi" w:hAnsiTheme="majorBidi" w:cstheme="majorBidi"/>
          <w:sz w:val="28"/>
        </w:rPr>
        <w:t xml:space="preserve"> has assessed that TFRS 1 and TFRS 16 will not have impact on the financial statement when they are applied.</w:t>
      </w:r>
    </w:p>
    <w:p w14:paraId="448FA4DE" w14:textId="77777777" w:rsidR="00BA291E" w:rsidRPr="00DE0EC9" w:rsidRDefault="00BA291E" w:rsidP="00BA291E">
      <w:pPr>
        <w:tabs>
          <w:tab w:val="left" w:pos="1134"/>
        </w:tabs>
        <w:spacing w:after="0"/>
        <w:ind w:left="1418" w:right="141"/>
        <w:jc w:val="thaiDistribute"/>
        <w:rPr>
          <w:rFonts w:asciiTheme="majorBidi" w:hAnsiTheme="majorBidi" w:cstheme="majorBidi"/>
          <w:sz w:val="10"/>
          <w:szCs w:val="10"/>
        </w:rPr>
      </w:pPr>
    </w:p>
    <w:p w14:paraId="7152F4AE" w14:textId="590C06BD" w:rsidR="004C5630" w:rsidRPr="00DE0EC9" w:rsidRDefault="00064777" w:rsidP="00014572">
      <w:pPr>
        <w:tabs>
          <w:tab w:val="center" w:pos="4320"/>
          <w:tab w:val="right" w:pos="8640"/>
        </w:tabs>
        <w:spacing w:after="120" w:line="240" w:lineRule="auto"/>
        <w:ind w:left="284" w:right="284" w:hanging="284"/>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2</w:t>
      </w:r>
      <w:r w:rsidR="00A8509F" w:rsidRPr="00DE0EC9">
        <w:rPr>
          <w:rFonts w:asciiTheme="majorBidi" w:eastAsia="Times New Roman" w:hAnsiTheme="majorBidi" w:cstheme="majorBidi"/>
          <w:sz w:val="28"/>
          <w:cs/>
        </w:rPr>
        <w:tab/>
      </w:r>
      <w:r w:rsidR="007C187B" w:rsidRPr="00DE0EC9">
        <w:rPr>
          <w:rFonts w:asciiTheme="majorBidi" w:hAnsiTheme="majorBidi" w:cstheme="majorBidi"/>
          <w:b/>
          <w:bCs/>
          <w:sz w:val="28"/>
        </w:rPr>
        <w:t>Summary of significant accounting policy</w:t>
      </w:r>
    </w:p>
    <w:p w14:paraId="1681A3DC" w14:textId="77777777" w:rsidR="007C187B" w:rsidRPr="00DE0EC9" w:rsidRDefault="00912B67" w:rsidP="00014572">
      <w:pPr>
        <w:spacing w:after="0" w:line="360" w:lineRule="auto"/>
        <w:ind w:left="426" w:hanging="142"/>
        <w:jc w:val="both"/>
        <w:rPr>
          <w:rFonts w:asciiTheme="majorBidi" w:hAnsiTheme="majorBidi" w:cstheme="majorBidi"/>
          <w:sz w:val="28"/>
        </w:rPr>
      </w:pPr>
      <w:r w:rsidRPr="00DE0EC9">
        <w:rPr>
          <w:rFonts w:asciiTheme="majorBidi" w:hAnsiTheme="majorBidi" w:cstheme="majorBidi"/>
          <w:sz w:val="28"/>
        </w:rPr>
        <w:t xml:space="preserve">The Company significant accounting policy is as follow; </w:t>
      </w:r>
    </w:p>
    <w:p w14:paraId="0677F116" w14:textId="1153B939" w:rsidR="007E08D2" w:rsidRPr="00DE0EC9" w:rsidRDefault="00064777" w:rsidP="004F212E">
      <w:pPr>
        <w:spacing w:after="120" w:line="240" w:lineRule="auto"/>
        <w:ind w:left="993" w:right="29"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2</w:t>
      </w:r>
      <w:r w:rsidR="007E08D2" w:rsidRPr="00DE0EC9">
        <w:rPr>
          <w:rFonts w:asciiTheme="majorBidi" w:eastAsia="Times New Roman" w:hAnsiTheme="majorBidi" w:cstheme="majorBidi"/>
          <w:b/>
          <w:bCs/>
          <w:spacing w:val="-4"/>
          <w:sz w:val="28"/>
          <w:cs/>
        </w:rPr>
        <w:t>.</w:t>
      </w:r>
      <w:r w:rsidR="007E08D2" w:rsidRPr="00DE0EC9">
        <w:rPr>
          <w:rFonts w:asciiTheme="majorBidi" w:eastAsia="Times New Roman" w:hAnsiTheme="majorBidi" w:cstheme="majorBidi"/>
          <w:b/>
          <w:bCs/>
          <w:spacing w:val="-4"/>
          <w:sz w:val="28"/>
        </w:rPr>
        <w:t>1</w:t>
      </w:r>
      <w:r w:rsidR="00912B67" w:rsidRPr="00DE0EC9">
        <w:rPr>
          <w:rFonts w:asciiTheme="majorBidi" w:eastAsia="Times New Roman" w:hAnsiTheme="majorBidi" w:cstheme="majorBidi"/>
          <w:b/>
          <w:bCs/>
          <w:spacing w:val="-4"/>
          <w:sz w:val="28"/>
        </w:rPr>
        <w:tab/>
      </w:r>
      <w:r w:rsidR="00D71603" w:rsidRPr="00DE0EC9">
        <w:rPr>
          <w:rFonts w:asciiTheme="majorBidi" w:eastAsia="Times New Roman" w:hAnsiTheme="majorBidi" w:cstheme="majorBidi"/>
          <w:b/>
          <w:bCs/>
          <w:spacing w:val="-4"/>
          <w:sz w:val="28"/>
        </w:rPr>
        <w:t>Revenue and expense recognition</w:t>
      </w:r>
    </w:p>
    <w:p w14:paraId="53F56924" w14:textId="0B7A0C18" w:rsidR="00A96B57" w:rsidRPr="00DE0EC9" w:rsidRDefault="00A96B57" w:rsidP="004F212E">
      <w:pPr>
        <w:spacing w:after="120" w:line="240" w:lineRule="auto"/>
        <w:ind w:left="993"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The Company records revenue and expense on an ac</w:t>
      </w:r>
      <w:r w:rsidR="00636A61" w:rsidRPr="00DE0EC9">
        <w:rPr>
          <w:rFonts w:asciiTheme="majorBidi" w:eastAsia="Times New Roman" w:hAnsiTheme="majorBidi" w:cstheme="majorBidi"/>
          <w:spacing w:val="-4"/>
          <w:sz w:val="28"/>
        </w:rPr>
        <w:t>cru</w:t>
      </w:r>
      <w:r w:rsidRPr="00DE0EC9">
        <w:rPr>
          <w:rFonts w:asciiTheme="majorBidi" w:eastAsia="Times New Roman" w:hAnsiTheme="majorBidi" w:cstheme="majorBidi"/>
          <w:spacing w:val="-4"/>
          <w:sz w:val="28"/>
        </w:rPr>
        <w:t>al basis. Income recognition is as follows;</w:t>
      </w:r>
    </w:p>
    <w:p w14:paraId="0D9BCC59" w14:textId="77777777" w:rsidR="004C35F2" w:rsidRPr="00DE0EC9" w:rsidRDefault="004C35F2" w:rsidP="004F212E">
      <w:pPr>
        <w:spacing w:after="120" w:line="240" w:lineRule="auto"/>
        <w:ind w:left="993" w:right="29" w:hanging="142"/>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cs/>
        </w:rPr>
        <w:tab/>
      </w:r>
      <w:r w:rsidRPr="00DE0EC9">
        <w:rPr>
          <w:rFonts w:asciiTheme="majorBidi" w:eastAsia="Times New Roman" w:hAnsiTheme="majorBidi" w:cstheme="majorBidi"/>
          <w:b/>
          <w:bCs/>
          <w:spacing w:val="-4"/>
          <w:sz w:val="28"/>
        </w:rPr>
        <w:t>Revenue from hospital operation</w:t>
      </w:r>
    </w:p>
    <w:p w14:paraId="380EDD15" w14:textId="7F9BD7D3" w:rsidR="004C35F2" w:rsidRPr="00DE0EC9" w:rsidRDefault="004C35F2" w:rsidP="009B14AE">
      <w:pPr>
        <w:spacing w:after="12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Most the revenues form hospital operation consist of </w:t>
      </w:r>
      <w:proofErr w:type="gramStart"/>
      <w:r w:rsidRPr="00DE0EC9">
        <w:rPr>
          <w:rFonts w:asciiTheme="majorBidi" w:eastAsia="Times New Roman" w:hAnsiTheme="majorBidi" w:cstheme="majorBidi"/>
          <w:spacing w:val="-4"/>
          <w:sz w:val="28"/>
        </w:rPr>
        <w:t>medical ,</w:t>
      </w:r>
      <w:proofErr w:type="gramEnd"/>
      <w:r w:rsidRPr="00DE0EC9">
        <w:rPr>
          <w:rFonts w:asciiTheme="majorBidi" w:eastAsia="Times New Roman" w:hAnsiTheme="majorBidi" w:cstheme="majorBidi"/>
          <w:spacing w:val="-4"/>
          <w:sz w:val="28"/>
        </w:rPr>
        <w:t xml:space="preserve"> room  , medicine , it is </w:t>
      </w:r>
      <w:proofErr w:type="spellStart"/>
      <w:r w:rsidRPr="00DE0EC9">
        <w:rPr>
          <w:rFonts w:asciiTheme="majorBidi" w:eastAsia="Times New Roman" w:hAnsiTheme="majorBidi" w:cstheme="majorBidi"/>
          <w:spacing w:val="-4"/>
          <w:sz w:val="28"/>
        </w:rPr>
        <w:t>reconnized</w:t>
      </w:r>
      <w:proofErr w:type="spellEnd"/>
      <w:r w:rsidRPr="00DE0EC9">
        <w:rPr>
          <w:rFonts w:asciiTheme="majorBidi" w:eastAsia="Times New Roman" w:hAnsiTheme="majorBidi" w:cstheme="majorBidi"/>
          <w:spacing w:val="-4"/>
          <w:sz w:val="28"/>
        </w:rPr>
        <w:t xml:space="preserve"> as revenue when the service is rendered by the entity or when the medicine has been delivered and shows the value received or expected</w:t>
      </w:r>
      <w:r w:rsidR="00893B88" w:rsidRPr="00DE0EC9">
        <w:rPr>
          <w:rFonts w:asciiTheme="majorBidi" w:eastAsia="Times New Roman" w:hAnsiTheme="majorBidi" w:cstheme="majorBidi"/>
          <w:spacing w:val="-4"/>
          <w:sz w:val="28"/>
        </w:rPr>
        <w:t xml:space="preserve"> to be received for serviced and medicines delivered after discounts.</w:t>
      </w:r>
      <w:r w:rsidR="00CC17C9" w:rsidRPr="00DE0EC9">
        <w:rPr>
          <w:rFonts w:asciiTheme="majorBidi" w:eastAsia="Times New Roman" w:hAnsiTheme="majorBidi" w:cstheme="majorBidi"/>
          <w:spacing w:val="-4"/>
          <w:sz w:val="28"/>
        </w:rPr>
        <w:t xml:space="preserve"> Except for income from business operations from the Social Security Office and the National Health Security Office which will recognize income at the fixed rate and the rate of disease severity per number of insured persons registered with the group</w:t>
      </w:r>
      <w:r w:rsidR="00FA51F8" w:rsidRPr="00DE0EC9">
        <w:rPr>
          <w:rFonts w:asciiTheme="majorBidi" w:eastAsia="Times New Roman" w:hAnsiTheme="majorBidi" w:cstheme="majorBidi"/>
          <w:spacing w:val="-4"/>
          <w:sz w:val="28"/>
        </w:rPr>
        <w:t>.</w:t>
      </w:r>
    </w:p>
    <w:p w14:paraId="5616258B" w14:textId="4D23566C" w:rsidR="00CC17C9" w:rsidRPr="00DE0EC9" w:rsidRDefault="00CC17C9" w:rsidP="00BA291E">
      <w:pPr>
        <w:spacing w:after="0" w:line="240" w:lineRule="auto"/>
        <w:ind w:left="993" w:right="29"/>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Service income</w:t>
      </w:r>
    </w:p>
    <w:p w14:paraId="5FB74DAA" w14:textId="77777777" w:rsidR="00BA291E" w:rsidRPr="00DE0EC9" w:rsidRDefault="00BA291E" w:rsidP="00BA291E">
      <w:pPr>
        <w:spacing w:after="0" w:line="240" w:lineRule="auto"/>
        <w:ind w:left="993" w:right="29"/>
        <w:jc w:val="thaiDistribute"/>
        <w:rPr>
          <w:rFonts w:asciiTheme="majorBidi" w:eastAsia="Times New Roman" w:hAnsiTheme="majorBidi" w:cstheme="majorBidi"/>
          <w:b/>
          <w:bCs/>
          <w:spacing w:val="-4"/>
          <w:sz w:val="10"/>
          <w:szCs w:val="10"/>
        </w:rPr>
      </w:pPr>
    </w:p>
    <w:p w14:paraId="51B86CDD" w14:textId="3C506B36" w:rsidR="00582708" w:rsidRPr="00DE0EC9" w:rsidRDefault="00D71603" w:rsidP="00791221">
      <w:pPr>
        <w:spacing w:after="0" w:line="240" w:lineRule="auto"/>
        <w:ind w:left="993"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Service income is recognized as revenue, </w:t>
      </w:r>
      <w:proofErr w:type="gramStart"/>
      <w:r w:rsidRPr="00DE0EC9">
        <w:rPr>
          <w:rFonts w:asciiTheme="majorBidi" w:eastAsia="Times New Roman" w:hAnsiTheme="majorBidi" w:cstheme="majorBidi"/>
          <w:spacing w:val="-4"/>
          <w:sz w:val="28"/>
        </w:rPr>
        <w:t>taking into account</w:t>
      </w:r>
      <w:proofErr w:type="gramEnd"/>
      <w:r w:rsidRPr="00DE0EC9">
        <w:rPr>
          <w:rFonts w:asciiTheme="majorBidi" w:eastAsia="Times New Roman" w:hAnsiTheme="majorBidi" w:cstheme="majorBidi"/>
          <w:spacing w:val="-4"/>
          <w:sz w:val="28"/>
        </w:rPr>
        <w:t xml:space="preserve"> the stage of completion.</w:t>
      </w:r>
    </w:p>
    <w:p w14:paraId="742DD819" w14:textId="77777777" w:rsidR="00791221" w:rsidRPr="00DE0EC9" w:rsidRDefault="00791221" w:rsidP="00791221">
      <w:pPr>
        <w:spacing w:after="0" w:line="240" w:lineRule="auto"/>
        <w:ind w:left="993" w:right="29"/>
        <w:jc w:val="thaiDistribute"/>
        <w:rPr>
          <w:rFonts w:asciiTheme="majorBidi" w:eastAsia="Times New Roman" w:hAnsiTheme="majorBidi" w:cstheme="majorBidi"/>
          <w:spacing w:val="-4"/>
          <w:sz w:val="8"/>
          <w:szCs w:val="8"/>
        </w:rPr>
      </w:pPr>
    </w:p>
    <w:p w14:paraId="3042E246" w14:textId="162B6A32" w:rsidR="00CC17C9" w:rsidRPr="00DE0EC9" w:rsidRDefault="00CC17C9" w:rsidP="00BA291E">
      <w:pPr>
        <w:spacing w:after="0" w:line="240" w:lineRule="auto"/>
        <w:ind w:left="993" w:right="29" w:firstLine="11"/>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Sale of medical product</w:t>
      </w:r>
    </w:p>
    <w:p w14:paraId="1A95C82C" w14:textId="77777777" w:rsidR="00BA291E" w:rsidRPr="00DE0EC9" w:rsidRDefault="00BA291E" w:rsidP="00BA291E">
      <w:pPr>
        <w:spacing w:after="0" w:line="240" w:lineRule="auto"/>
        <w:ind w:left="993" w:right="29" w:firstLine="11"/>
        <w:jc w:val="thaiDistribute"/>
        <w:rPr>
          <w:rFonts w:asciiTheme="majorBidi" w:eastAsia="Times New Roman" w:hAnsiTheme="majorBidi" w:cstheme="majorBidi"/>
          <w:b/>
          <w:bCs/>
          <w:spacing w:val="-4"/>
          <w:sz w:val="10"/>
          <w:szCs w:val="10"/>
        </w:rPr>
      </w:pPr>
    </w:p>
    <w:p w14:paraId="148185E6" w14:textId="02C4AA92" w:rsidR="00BA291E" w:rsidRPr="00DE0EC9" w:rsidRDefault="00D71603" w:rsidP="00791221">
      <w:pPr>
        <w:tabs>
          <w:tab w:val="left" w:pos="851"/>
          <w:tab w:val="left" w:pos="1985"/>
          <w:tab w:val="left" w:pos="2552"/>
        </w:tabs>
        <w:spacing w:after="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Sales of medical products record </w:t>
      </w:r>
      <w:r w:rsidR="00F57AE2" w:rsidRPr="00DE0EC9">
        <w:rPr>
          <w:rFonts w:asciiTheme="majorBidi" w:eastAsia="Times New Roman" w:hAnsiTheme="majorBidi" w:cstheme="majorBidi"/>
          <w:sz w:val="28"/>
        </w:rPr>
        <w:t xml:space="preserve">are recognized as revenue at the point in time when control of goods is transferred to the customer </w:t>
      </w:r>
    </w:p>
    <w:p w14:paraId="417ADD7B" w14:textId="77777777" w:rsidR="00FA51F8" w:rsidRPr="00DE0EC9" w:rsidRDefault="00FA51F8">
      <w:pPr>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br w:type="page"/>
      </w:r>
    </w:p>
    <w:p w14:paraId="1A3AAF19" w14:textId="18B3B6DC" w:rsidR="007E08D2" w:rsidRPr="00DE0EC9" w:rsidRDefault="00064777" w:rsidP="00BA291E">
      <w:pPr>
        <w:spacing w:after="0" w:line="240" w:lineRule="auto"/>
        <w:ind w:left="993" w:right="29"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lastRenderedPageBreak/>
        <w:t>2</w:t>
      </w:r>
      <w:r w:rsidR="007E08D2" w:rsidRPr="00DE0EC9">
        <w:rPr>
          <w:rFonts w:asciiTheme="majorBidi" w:eastAsia="Times New Roman" w:hAnsiTheme="majorBidi" w:cstheme="majorBidi"/>
          <w:b/>
          <w:bCs/>
          <w:spacing w:val="-4"/>
          <w:sz w:val="28"/>
          <w:cs/>
        </w:rPr>
        <w:t>.</w:t>
      </w:r>
      <w:r w:rsidR="007E08D2" w:rsidRPr="00DE0EC9">
        <w:rPr>
          <w:rFonts w:asciiTheme="majorBidi" w:eastAsia="Times New Roman" w:hAnsiTheme="majorBidi" w:cstheme="majorBidi"/>
          <w:b/>
          <w:bCs/>
          <w:spacing w:val="-4"/>
          <w:sz w:val="28"/>
        </w:rPr>
        <w:t>2</w:t>
      </w:r>
      <w:r w:rsidR="00912B67" w:rsidRPr="00DE0EC9">
        <w:rPr>
          <w:rFonts w:asciiTheme="majorBidi" w:eastAsia="Times New Roman" w:hAnsiTheme="majorBidi" w:cstheme="majorBidi"/>
          <w:b/>
          <w:bCs/>
          <w:spacing w:val="-4"/>
          <w:sz w:val="28"/>
        </w:rPr>
        <w:tab/>
      </w:r>
      <w:r w:rsidR="008E2327" w:rsidRPr="00DE0EC9">
        <w:rPr>
          <w:rFonts w:asciiTheme="majorBidi" w:eastAsia="Times New Roman" w:hAnsiTheme="majorBidi" w:cstheme="majorBidi"/>
          <w:b/>
          <w:bCs/>
          <w:spacing w:val="-4"/>
          <w:sz w:val="28"/>
        </w:rPr>
        <w:t xml:space="preserve">Cash and </w:t>
      </w:r>
      <w:proofErr w:type="gramStart"/>
      <w:r w:rsidR="008E2327" w:rsidRPr="00DE0EC9">
        <w:rPr>
          <w:rFonts w:asciiTheme="majorBidi" w:eastAsia="Times New Roman" w:hAnsiTheme="majorBidi" w:cstheme="majorBidi"/>
          <w:b/>
          <w:bCs/>
          <w:spacing w:val="-4"/>
          <w:sz w:val="28"/>
        </w:rPr>
        <w:t>cash  equivalents</w:t>
      </w:r>
      <w:proofErr w:type="gramEnd"/>
    </w:p>
    <w:p w14:paraId="07D0A3CE" w14:textId="77777777" w:rsidR="00BA291E" w:rsidRPr="00DE0EC9" w:rsidRDefault="00BA291E" w:rsidP="00BA291E">
      <w:pPr>
        <w:spacing w:after="0" w:line="240" w:lineRule="auto"/>
        <w:ind w:left="993" w:right="29" w:hanging="426"/>
        <w:jc w:val="thaiDistribute"/>
        <w:rPr>
          <w:rFonts w:asciiTheme="majorBidi" w:eastAsia="Times New Roman" w:hAnsiTheme="majorBidi" w:cstheme="majorBidi"/>
          <w:spacing w:val="-4"/>
          <w:sz w:val="10"/>
          <w:szCs w:val="10"/>
        </w:rPr>
      </w:pPr>
    </w:p>
    <w:p w14:paraId="585C227B" w14:textId="77777777" w:rsidR="008E2327" w:rsidRPr="00DE0EC9" w:rsidRDefault="008E2327" w:rsidP="009B14AE">
      <w:pPr>
        <w:spacing w:after="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Cash and cash equivalents consist of cash on hand and deposit at banks and </w:t>
      </w:r>
      <w:r w:rsidR="00EB45AB" w:rsidRPr="00DE0EC9">
        <w:rPr>
          <w:rFonts w:asciiTheme="majorBidi" w:eastAsia="Times New Roman" w:hAnsiTheme="majorBidi" w:cstheme="majorBidi"/>
          <w:sz w:val="28"/>
        </w:rPr>
        <w:t xml:space="preserve">high liquidity short-term investment which due within 3 months since acquire date and </w:t>
      </w:r>
      <w:proofErr w:type="gramStart"/>
      <w:r w:rsidR="00EB45AB" w:rsidRPr="00DE0EC9">
        <w:rPr>
          <w:rFonts w:asciiTheme="majorBidi" w:eastAsia="Times New Roman" w:hAnsiTheme="majorBidi" w:cstheme="majorBidi"/>
          <w:sz w:val="28"/>
        </w:rPr>
        <w:t>no any</w:t>
      </w:r>
      <w:proofErr w:type="gramEnd"/>
      <w:r w:rsidR="00EB45AB" w:rsidRPr="00DE0EC9">
        <w:rPr>
          <w:rFonts w:asciiTheme="majorBidi" w:eastAsia="Times New Roman" w:hAnsiTheme="majorBidi" w:cstheme="majorBidi"/>
          <w:sz w:val="28"/>
        </w:rPr>
        <w:t xml:space="preserve"> restriction.</w:t>
      </w:r>
    </w:p>
    <w:p w14:paraId="363EFDA9" w14:textId="262D6002" w:rsidR="00B43E01" w:rsidRPr="00DE0EC9" w:rsidRDefault="00064777" w:rsidP="00BA291E">
      <w:pPr>
        <w:spacing w:after="0" w:line="240" w:lineRule="auto"/>
        <w:ind w:left="993" w:right="29" w:hanging="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2</w:t>
      </w:r>
      <w:r w:rsidR="007E08D2" w:rsidRPr="00DE0EC9">
        <w:rPr>
          <w:rFonts w:asciiTheme="majorBidi" w:eastAsia="Times New Roman" w:hAnsiTheme="majorBidi" w:cstheme="majorBidi"/>
          <w:b/>
          <w:bCs/>
          <w:sz w:val="28"/>
          <w:cs/>
        </w:rPr>
        <w:t>.</w:t>
      </w:r>
      <w:r w:rsidR="00413E82" w:rsidRPr="00DE0EC9">
        <w:rPr>
          <w:rFonts w:asciiTheme="majorBidi" w:eastAsia="Times New Roman" w:hAnsiTheme="majorBidi" w:cstheme="majorBidi"/>
          <w:b/>
          <w:bCs/>
          <w:sz w:val="28"/>
        </w:rPr>
        <w:t>3</w:t>
      </w:r>
      <w:r w:rsidR="00726B0D" w:rsidRPr="00DE0EC9">
        <w:rPr>
          <w:rFonts w:asciiTheme="majorBidi" w:eastAsia="Times New Roman" w:hAnsiTheme="majorBidi" w:cstheme="majorBidi"/>
          <w:b/>
          <w:bCs/>
          <w:sz w:val="28"/>
        </w:rPr>
        <w:tab/>
        <w:t>S</w:t>
      </w:r>
      <w:r w:rsidR="00B43E01" w:rsidRPr="00DE0EC9">
        <w:rPr>
          <w:rFonts w:asciiTheme="majorBidi" w:eastAsia="Times New Roman" w:hAnsiTheme="majorBidi" w:cstheme="majorBidi"/>
          <w:b/>
          <w:bCs/>
          <w:sz w:val="28"/>
        </w:rPr>
        <w:t>upplies</w:t>
      </w:r>
    </w:p>
    <w:p w14:paraId="3BC81C54" w14:textId="77777777" w:rsidR="00BA291E" w:rsidRPr="00DE0EC9" w:rsidRDefault="00BA291E" w:rsidP="00BA291E">
      <w:pPr>
        <w:spacing w:after="0" w:line="240" w:lineRule="auto"/>
        <w:ind w:left="993" w:right="29" w:hanging="426"/>
        <w:jc w:val="thaiDistribute"/>
        <w:rPr>
          <w:rFonts w:asciiTheme="majorBidi" w:eastAsia="Times New Roman" w:hAnsiTheme="majorBidi" w:cstheme="majorBidi"/>
          <w:spacing w:val="-4"/>
          <w:sz w:val="10"/>
          <w:szCs w:val="10"/>
        </w:rPr>
      </w:pPr>
    </w:p>
    <w:p w14:paraId="0E51DCA0" w14:textId="02A172B5" w:rsidR="00AF7A67" w:rsidRPr="00DE0EC9" w:rsidRDefault="00B43E01" w:rsidP="00BA291E">
      <w:pPr>
        <w:spacing w:after="0" w:line="240" w:lineRule="auto"/>
        <w:ind w:left="709" w:right="29" w:firstLine="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Supplies are stated at cost. (FIFO) or net realizable value whichever is lower</w:t>
      </w:r>
    </w:p>
    <w:p w14:paraId="7F050046" w14:textId="06F38AE6" w:rsidR="007E08D2" w:rsidRPr="00DE0EC9" w:rsidRDefault="00DF1110" w:rsidP="00BA291E">
      <w:pPr>
        <w:spacing w:after="0" w:line="240" w:lineRule="auto"/>
        <w:ind w:left="993" w:right="29"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2</w:t>
      </w:r>
      <w:r w:rsidR="007E08D2" w:rsidRPr="00DE0EC9">
        <w:rPr>
          <w:rFonts w:asciiTheme="majorBidi" w:eastAsia="Times New Roman" w:hAnsiTheme="majorBidi" w:cstheme="majorBidi"/>
          <w:b/>
          <w:bCs/>
          <w:spacing w:val="-4"/>
          <w:sz w:val="28"/>
          <w:cs/>
        </w:rPr>
        <w:t>.</w:t>
      </w:r>
      <w:r w:rsidR="00AF7A67" w:rsidRPr="00DE0EC9">
        <w:rPr>
          <w:rFonts w:asciiTheme="majorBidi" w:eastAsia="Times New Roman" w:hAnsiTheme="majorBidi" w:cstheme="majorBidi"/>
          <w:b/>
          <w:bCs/>
          <w:spacing w:val="-4"/>
          <w:sz w:val="28"/>
        </w:rPr>
        <w:t>4</w:t>
      </w:r>
      <w:r w:rsidR="00726B0D" w:rsidRPr="00DE0EC9">
        <w:rPr>
          <w:rFonts w:asciiTheme="majorBidi" w:eastAsia="Times New Roman" w:hAnsiTheme="majorBidi" w:cstheme="majorBidi"/>
          <w:b/>
          <w:bCs/>
          <w:spacing w:val="-4"/>
          <w:sz w:val="28"/>
        </w:rPr>
        <w:tab/>
      </w:r>
      <w:r w:rsidR="00B31FC7" w:rsidRPr="00DE0EC9">
        <w:rPr>
          <w:rFonts w:asciiTheme="majorBidi" w:eastAsia="Times New Roman" w:hAnsiTheme="majorBidi" w:cstheme="majorBidi"/>
          <w:b/>
          <w:bCs/>
          <w:spacing w:val="-4"/>
          <w:sz w:val="28"/>
        </w:rPr>
        <w:t>Inventories</w:t>
      </w:r>
    </w:p>
    <w:p w14:paraId="48245EDD" w14:textId="77777777" w:rsidR="00BA291E" w:rsidRPr="00DE0EC9" w:rsidRDefault="00BA291E" w:rsidP="00BA291E">
      <w:pPr>
        <w:spacing w:after="0" w:line="240" w:lineRule="auto"/>
        <w:ind w:left="993" w:right="29" w:hanging="426"/>
        <w:jc w:val="thaiDistribute"/>
        <w:rPr>
          <w:rFonts w:asciiTheme="majorBidi" w:eastAsia="Times New Roman" w:hAnsiTheme="majorBidi" w:cstheme="majorBidi"/>
          <w:spacing w:val="-4"/>
          <w:sz w:val="10"/>
          <w:szCs w:val="10"/>
        </w:rPr>
      </w:pPr>
    </w:p>
    <w:p w14:paraId="7DE87ED4" w14:textId="77777777" w:rsidR="00B31FC7" w:rsidRPr="00DE0EC9" w:rsidRDefault="00B31FC7" w:rsidP="00BA291E">
      <w:pPr>
        <w:spacing w:after="0" w:line="240" w:lineRule="auto"/>
        <w:ind w:left="709" w:right="29" w:firstLine="284"/>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spacing w:val="-4"/>
          <w:sz w:val="28"/>
        </w:rPr>
        <w:t xml:space="preserve">Inventories are stated at the lower of cost (FIFO) or net </w:t>
      </w:r>
      <w:r w:rsidR="00726B0D" w:rsidRPr="00DE0EC9">
        <w:rPr>
          <w:rFonts w:asciiTheme="majorBidi" w:eastAsia="Times New Roman" w:hAnsiTheme="majorBidi" w:cstheme="majorBidi"/>
          <w:spacing w:val="-4"/>
          <w:sz w:val="28"/>
        </w:rPr>
        <w:t>realizable</w:t>
      </w:r>
      <w:r w:rsidRPr="00DE0EC9">
        <w:rPr>
          <w:rFonts w:asciiTheme="majorBidi" w:eastAsia="Times New Roman" w:hAnsiTheme="majorBidi" w:cstheme="majorBidi"/>
          <w:spacing w:val="-4"/>
          <w:sz w:val="28"/>
        </w:rPr>
        <w:t xml:space="preserve"> value </w:t>
      </w:r>
    </w:p>
    <w:p w14:paraId="5B567F87" w14:textId="36581ECD" w:rsidR="007E08D2" w:rsidRPr="00DE0EC9" w:rsidRDefault="00DF1110" w:rsidP="00BA291E">
      <w:pPr>
        <w:spacing w:after="0" w:line="240" w:lineRule="auto"/>
        <w:ind w:left="993" w:right="29"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2</w:t>
      </w:r>
      <w:r w:rsidR="007E08D2" w:rsidRPr="00DE0EC9">
        <w:rPr>
          <w:rFonts w:asciiTheme="majorBidi" w:eastAsia="Times New Roman" w:hAnsiTheme="majorBidi" w:cstheme="majorBidi"/>
          <w:b/>
          <w:bCs/>
          <w:spacing w:val="-4"/>
          <w:sz w:val="28"/>
          <w:cs/>
        </w:rPr>
        <w:t>.</w:t>
      </w:r>
      <w:r w:rsidR="00AF7A67" w:rsidRPr="00DE0EC9">
        <w:rPr>
          <w:rFonts w:asciiTheme="majorBidi" w:eastAsia="Times New Roman" w:hAnsiTheme="majorBidi" w:cstheme="majorBidi"/>
          <w:b/>
          <w:bCs/>
          <w:spacing w:val="-4"/>
          <w:sz w:val="28"/>
        </w:rPr>
        <w:t>5</w:t>
      </w:r>
      <w:r w:rsidR="00726B0D" w:rsidRPr="00DE0EC9">
        <w:rPr>
          <w:rFonts w:asciiTheme="majorBidi" w:eastAsia="Times New Roman" w:hAnsiTheme="majorBidi" w:cstheme="majorBidi"/>
          <w:b/>
          <w:bCs/>
          <w:spacing w:val="-4"/>
          <w:sz w:val="28"/>
        </w:rPr>
        <w:tab/>
      </w:r>
      <w:proofErr w:type="gramStart"/>
      <w:r w:rsidR="00B31FC7" w:rsidRPr="00DE0EC9">
        <w:rPr>
          <w:rFonts w:asciiTheme="majorBidi" w:eastAsia="Times New Roman" w:hAnsiTheme="majorBidi" w:cstheme="majorBidi"/>
          <w:b/>
          <w:bCs/>
          <w:spacing w:val="-4"/>
          <w:sz w:val="28"/>
        </w:rPr>
        <w:t>Property,  plant</w:t>
      </w:r>
      <w:proofErr w:type="gramEnd"/>
      <w:r w:rsidR="00B31FC7" w:rsidRPr="00DE0EC9">
        <w:rPr>
          <w:rFonts w:asciiTheme="majorBidi" w:eastAsia="Times New Roman" w:hAnsiTheme="majorBidi" w:cstheme="majorBidi"/>
          <w:b/>
          <w:bCs/>
          <w:spacing w:val="-4"/>
          <w:sz w:val="28"/>
        </w:rPr>
        <w:t xml:space="preserve">  and  equipment</w:t>
      </w:r>
    </w:p>
    <w:p w14:paraId="6DA26221" w14:textId="77777777" w:rsidR="00BA291E" w:rsidRPr="00DE0EC9" w:rsidRDefault="00BA291E" w:rsidP="00BA291E">
      <w:pPr>
        <w:spacing w:after="0" w:line="240" w:lineRule="auto"/>
        <w:ind w:left="993" w:right="29" w:hanging="426"/>
        <w:jc w:val="thaiDistribute"/>
        <w:rPr>
          <w:rFonts w:asciiTheme="majorBidi" w:eastAsia="Times New Roman" w:hAnsiTheme="majorBidi" w:cstheme="majorBidi"/>
          <w:spacing w:val="-4"/>
          <w:sz w:val="10"/>
          <w:szCs w:val="10"/>
        </w:rPr>
      </w:pPr>
    </w:p>
    <w:p w14:paraId="20674945" w14:textId="77777777" w:rsidR="00B31FC7" w:rsidRPr="00DE0EC9" w:rsidRDefault="00726B0D" w:rsidP="00BA291E">
      <w:pPr>
        <w:spacing w:after="0" w:line="240" w:lineRule="auto"/>
        <w:ind w:left="993"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Land is</w:t>
      </w:r>
      <w:r w:rsidR="00B31FC7" w:rsidRPr="00DE0EC9">
        <w:rPr>
          <w:rFonts w:asciiTheme="majorBidi" w:eastAsia="Times New Roman" w:hAnsiTheme="majorBidi" w:cstheme="majorBidi"/>
          <w:spacing w:val="-4"/>
          <w:sz w:val="28"/>
        </w:rPr>
        <w:t xml:space="preserve"> stated at cost</w:t>
      </w:r>
      <w:r w:rsidRPr="00DE0EC9">
        <w:rPr>
          <w:rFonts w:asciiTheme="majorBidi" w:eastAsia="Times New Roman" w:hAnsiTheme="majorBidi" w:cstheme="majorBidi"/>
          <w:spacing w:val="-4"/>
          <w:sz w:val="28"/>
        </w:rPr>
        <w:t xml:space="preserve"> less impairment loss (if any</w:t>
      </w:r>
      <w:proofErr w:type="gramStart"/>
      <w:r w:rsidRPr="00DE0EC9">
        <w:rPr>
          <w:rFonts w:asciiTheme="majorBidi" w:eastAsia="Times New Roman" w:hAnsiTheme="majorBidi" w:cstheme="majorBidi"/>
          <w:spacing w:val="-4"/>
          <w:sz w:val="28"/>
        </w:rPr>
        <w:t xml:space="preserve">) </w:t>
      </w:r>
      <w:r w:rsidR="00B31FC7" w:rsidRPr="00DE0EC9">
        <w:rPr>
          <w:rFonts w:asciiTheme="majorBidi" w:eastAsia="Times New Roman" w:hAnsiTheme="majorBidi" w:cstheme="majorBidi"/>
          <w:spacing w:val="-4"/>
          <w:sz w:val="28"/>
        </w:rPr>
        <w:t>.</w:t>
      </w:r>
      <w:proofErr w:type="gramEnd"/>
    </w:p>
    <w:p w14:paraId="35728CC5" w14:textId="682C5C81" w:rsidR="00726B0D" w:rsidRPr="00DE0EC9" w:rsidRDefault="00726B0D" w:rsidP="00801B4B">
      <w:pPr>
        <w:spacing w:after="120" w:line="240" w:lineRule="auto"/>
        <w:ind w:left="993"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Property, plant and equipment are stated at cost less accumulated depreciation and impairment loss (if any</w:t>
      </w:r>
      <w:proofErr w:type="gramStart"/>
      <w:r w:rsidRPr="00DE0EC9">
        <w:rPr>
          <w:rFonts w:asciiTheme="majorBidi" w:eastAsia="Times New Roman" w:hAnsiTheme="majorBidi" w:cstheme="majorBidi"/>
          <w:spacing w:val="-4"/>
          <w:sz w:val="28"/>
        </w:rPr>
        <w:t>) .</w:t>
      </w:r>
      <w:proofErr w:type="gramEnd"/>
    </w:p>
    <w:p w14:paraId="238CDD9D" w14:textId="4F4FD2BD" w:rsidR="00CC17C9" w:rsidRPr="00DE0EC9" w:rsidRDefault="00B31FC7" w:rsidP="00801B4B">
      <w:pPr>
        <w:spacing w:after="60" w:line="240" w:lineRule="auto"/>
        <w:ind w:left="993"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Depreciation is calculated on the </w:t>
      </w:r>
      <w:proofErr w:type="gramStart"/>
      <w:r w:rsidRPr="00DE0EC9">
        <w:rPr>
          <w:rFonts w:asciiTheme="majorBidi" w:eastAsia="Times New Roman" w:hAnsiTheme="majorBidi" w:cstheme="majorBidi"/>
          <w:spacing w:val="-4"/>
          <w:sz w:val="28"/>
        </w:rPr>
        <w:t>straight line</w:t>
      </w:r>
      <w:proofErr w:type="gramEnd"/>
      <w:r w:rsidRPr="00DE0EC9">
        <w:rPr>
          <w:rFonts w:asciiTheme="majorBidi" w:eastAsia="Times New Roman" w:hAnsiTheme="majorBidi" w:cstheme="majorBidi"/>
          <w:spacing w:val="-4"/>
          <w:sz w:val="28"/>
        </w:rPr>
        <w:t xml:space="preserve"> method based on the estimated useful lives of the assets as follows:</w:t>
      </w:r>
      <w:r w:rsidRPr="00DE0EC9">
        <w:rPr>
          <w:rFonts w:asciiTheme="majorBidi" w:eastAsia="Times New Roman" w:hAnsiTheme="majorBidi" w:cstheme="majorBidi"/>
          <w:spacing w:val="-4"/>
          <w:sz w:val="28"/>
          <w:cs/>
        </w:rPr>
        <w:t xml:space="preserve"> </w:t>
      </w:r>
    </w:p>
    <w:p w14:paraId="44548A94" w14:textId="77777777" w:rsidR="00BA291E" w:rsidRPr="00DE0EC9" w:rsidRDefault="00BA291E" w:rsidP="00C9133B">
      <w:pPr>
        <w:spacing w:after="0" w:line="240" w:lineRule="auto"/>
        <w:ind w:left="993" w:right="28"/>
        <w:jc w:val="thaiDistribute"/>
        <w:rPr>
          <w:rFonts w:asciiTheme="majorBidi" w:eastAsia="Times New Roman" w:hAnsiTheme="majorBidi" w:cstheme="majorBidi"/>
          <w:spacing w:val="-4"/>
          <w:sz w:val="10"/>
          <w:szCs w:val="10"/>
        </w:rPr>
      </w:pPr>
    </w:p>
    <w:p w14:paraId="068F3DF5" w14:textId="6C7A3C79" w:rsidR="007E08D2" w:rsidRPr="00DE0EC9" w:rsidRDefault="00663F35" w:rsidP="00C9133B">
      <w:pPr>
        <w:spacing w:after="0" w:line="240" w:lineRule="auto"/>
        <w:ind w:left="3066"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Buildings and </w:t>
      </w:r>
      <w:r w:rsidR="00CB18F0" w:rsidRPr="00DE0EC9">
        <w:rPr>
          <w:rFonts w:asciiTheme="majorBidi" w:eastAsia="Times New Roman" w:hAnsiTheme="majorBidi" w:cstheme="majorBidi"/>
          <w:sz w:val="28"/>
        </w:rPr>
        <w:t>Asset under</w:t>
      </w:r>
      <w:r w:rsidR="00CB18F0" w:rsidRPr="00DE0EC9">
        <w:rPr>
          <w:rFonts w:asciiTheme="majorBidi" w:eastAsia="Times New Roman" w:hAnsiTheme="majorBidi" w:cstheme="majorBidi"/>
          <w:spacing w:val="-4"/>
          <w:sz w:val="28"/>
        </w:rPr>
        <w:t xml:space="preserve"> </w:t>
      </w:r>
      <w:r w:rsidRPr="00DE0EC9">
        <w:rPr>
          <w:rFonts w:asciiTheme="majorBidi" w:eastAsia="Times New Roman" w:hAnsiTheme="majorBidi" w:cstheme="majorBidi"/>
          <w:spacing w:val="-4"/>
          <w:sz w:val="28"/>
        </w:rPr>
        <w:t>improvements</w:t>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801B4B" w:rsidRPr="00DE0EC9">
        <w:rPr>
          <w:rFonts w:asciiTheme="majorBidi" w:eastAsia="Times New Roman" w:hAnsiTheme="majorBidi" w:cstheme="majorBidi"/>
          <w:spacing w:val="-4"/>
          <w:sz w:val="28"/>
        </w:rPr>
        <w:t xml:space="preserve">           </w:t>
      </w:r>
      <w:r w:rsidR="00CC17C9" w:rsidRPr="00DE0EC9">
        <w:rPr>
          <w:rFonts w:asciiTheme="majorBidi" w:eastAsia="Times New Roman" w:hAnsiTheme="majorBidi" w:cstheme="majorBidi"/>
          <w:spacing w:val="-4"/>
          <w:sz w:val="28"/>
        </w:rPr>
        <w:t xml:space="preserve">5 and </w:t>
      </w:r>
      <w:r w:rsidR="007E08D2" w:rsidRPr="00DE0EC9">
        <w:rPr>
          <w:rFonts w:asciiTheme="majorBidi" w:eastAsia="Times New Roman" w:hAnsiTheme="majorBidi" w:cstheme="majorBidi"/>
          <w:spacing w:val="-4"/>
          <w:sz w:val="28"/>
        </w:rPr>
        <w:t>20</w:t>
      </w:r>
      <w:r w:rsidR="007E08D2" w:rsidRPr="00DE0EC9">
        <w:rPr>
          <w:rFonts w:asciiTheme="majorBidi" w:eastAsia="Times New Roman" w:hAnsiTheme="majorBidi" w:cstheme="majorBidi"/>
          <w:spacing w:val="-4"/>
          <w:sz w:val="28"/>
        </w:rPr>
        <w:tab/>
      </w:r>
      <w:r w:rsidR="00B31FC7" w:rsidRPr="00DE0EC9">
        <w:rPr>
          <w:rFonts w:asciiTheme="majorBidi" w:eastAsia="Times New Roman" w:hAnsiTheme="majorBidi" w:cstheme="majorBidi"/>
          <w:spacing w:val="-4"/>
          <w:sz w:val="28"/>
        </w:rPr>
        <w:t>Years</w:t>
      </w:r>
    </w:p>
    <w:p w14:paraId="4048920E" w14:textId="286EDF40" w:rsidR="00B31FC7" w:rsidRPr="00DE0EC9" w:rsidRDefault="00663F35" w:rsidP="00F8030C">
      <w:pPr>
        <w:spacing w:after="60" w:line="240" w:lineRule="auto"/>
        <w:ind w:left="3066"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Medical and laboratory equipment</w:t>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r>
      <w:r w:rsidR="00801B4B"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5</w:t>
      </w:r>
      <w:r w:rsidR="007E08D2" w:rsidRPr="00DE0EC9">
        <w:rPr>
          <w:rFonts w:asciiTheme="majorBidi" w:eastAsia="Times New Roman" w:hAnsiTheme="majorBidi" w:cstheme="majorBidi"/>
          <w:spacing w:val="-4"/>
          <w:sz w:val="28"/>
        </w:rPr>
        <w:tab/>
      </w:r>
      <w:r w:rsidR="00B31FC7" w:rsidRPr="00DE0EC9">
        <w:rPr>
          <w:rFonts w:asciiTheme="majorBidi" w:eastAsia="Times New Roman" w:hAnsiTheme="majorBidi" w:cstheme="majorBidi"/>
          <w:spacing w:val="-4"/>
          <w:sz w:val="28"/>
        </w:rPr>
        <w:t>Years</w:t>
      </w:r>
    </w:p>
    <w:p w14:paraId="3B1809D0" w14:textId="4077664D" w:rsidR="007E08D2" w:rsidRPr="00DE0EC9" w:rsidRDefault="00663F35" w:rsidP="00F8030C">
      <w:pPr>
        <w:spacing w:after="60" w:line="240" w:lineRule="auto"/>
        <w:ind w:left="3066"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Office furnishings</w:t>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r>
      <w:r w:rsidR="007E08D2" w:rsidRPr="00DE0EC9">
        <w:rPr>
          <w:rFonts w:asciiTheme="majorBidi" w:eastAsia="Times New Roman" w:hAnsiTheme="majorBidi" w:cstheme="majorBidi"/>
          <w:spacing w:val="-4"/>
          <w:sz w:val="28"/>
        </w:rPr>
        <w:tab/>
        <w:t>5</w:t>
      </w:r>
      <w:r w:rsidR="007E08D2" w:rsidRPr="00DE0EC9">
        <w:rPr>
          <w:rFonts w:asciiTheme="majorBidi" w:eastAsia="Times New Roman" w:hAnsiTheme="majorBidi" w:cstheme="majorBidi"/>
          <w:spacing w:val="-4"/>
          <w:sz w:val="28"/>
        </w:rPr>
        <w:tab/>
      </w:r>
      <w:r w:rsidR="00B31FC7" w:rsidRPr="00DE0EC9">
        <w:rPr>
          <w:rFonts w:asciiTheme="majorBidi" w:eastAsia="Times New Roman" w:hAnsiTheme="majorBidi" w:cstheme="majorBidi"/>
          <w:spacing w:val="-4"/>
          <w:sz w:val="28"/>
        </w:rPr>
        <w:t>Years</w:t>
      </w:r>
    </w:p>
    <w:p w14:paraId="243D4B87" w14:textId="14D9FBDF" w:rsidR="00B31FC7" w:rsidRPr="00DE0EC9" w:rsidRDefault="00663F35" w:rsidP="00F8030C">
      <w:pPr>
        <w:spacing w:after="60" w:line="240" w:lineRule="auto"/>
        <w:ind w:left="3066"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Tools and office equipment</w:t>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F8030C"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rPr>
        <w:t>5</w:t>
      </w:r>
      <w:r w:rsidR="007E08D2" w:rsidRPr="00DE0EC9">
        <w:rPr>
          <w:rFonts w:asciiTheme="majorBidi" w:eastAsia="Times New Roman" w:hAnsiTheme="majorBidi" w:cstheme="majorBidi"/>
          <w:spacing w:val="-4"/>
          <w:sz w:val="28"/>
          <w:cs/>
        </w:rPr>
        <w:tab/>
      </w:r>
      <w:r w:rsidR="00B31FC7" w:rsidRPr="00DE0EC9">
        <w:rPr>
          <w:rFonts w:asciiTheme="majorBidi" w:eastAsia="Times New Roman" w:hAnsiTheme="majorBidi" w:cstheme="majorBidi"/>
          <w:spacing w:val="-4"/>
          <w:sz w:val="28"/>
        </w:rPr>
        <w:t>Years</w:t>
      </w:r>
    </w:p>
    <w:p w14:paraId="5E874126" w14:textId="611FE1A2" w:rsidR="007E08D2" w:rsidRPr="00DE0EC9" w:rsidRDefault="00B31FC7" w:rsidP="00F8030C">
      <w:pPr>
        <w:spacing w:after="60" w:line="240" w:lineRule="auto"/>
        <w:ind w:left="3066" w:right="28"/>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Vehicles</w:t>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007E08D2" w:rsidRPr="00DE0EC9">
        <w:rPr>
          <w:rFonts w:asciiTheme="majorBidi" w:eastAsia="Times New Roman" w:hAnsiTheme="majorBidi" w:cstheme="majorBidi"/>
          <w:spacing w:val="-4"/>
          <w:sz w:val="28"/>
          <w:cs/>
        </w:rPr>
        <w:tab/>
      </w:r>
      <w:r w:rsidRPr="00DE0EC9">
        <w:rPr>
          <w:rFonts w:asciiTheme="majorBidi" w:eastAsia="Times New Roman" w:hAnsiTheme="majorBidi" w:cstheme="majorBidi"/>
          <w:spacing w:val="-4"/>
          <w:sz w:val="28"/>
          <w:cs/>
        </w:rPr>
        <w:tab/>
      </w:r>
      <w:r w:rsidR="00413E82" w:rsidRPr="00DE0EC9">
        <w:rPr>
          <w:rFonts w:asciiTheme="majorBidi" w:eastAsia="Times New Roman" w:hAnsiTheme="majorBidi" w:cstheme="majorBidi"/>
          <w:spacing w:val="-4"/>
          <w:sz w:val="28"/>
        </w:rPr>
        <w:t>5</w:t>
      </w:r>
      <w:r w:rsidR="007E08D2" w:rsidRPr="00DE0EC9">
        <w:rPr>
          <w:rFonts w:asciiTheme="majorBidi" w:eastAsia="Times New Roman" w:hAnsiTheme="majorBidi" w:cstheme="majorBidi"/>
          <w:spacing w:val="-4"/>
          <w:sz w:val="28"/>
          <w:cs/>
        </w:rPr>
        <w:tab/>
      </w:r>
      <w:r w:rsidRPr="00DE0EC9">
        <w:rPr>
          <w:rFonts w:asciiTheme="majorBidi" w:eastAsia="Times New Roman" w:hAnsiTheme="majorBidi" w:cstheme="majorBidi"/>
          <w:spacing w:val="-4"/>
          <w:sz w:val="28"/>
        </w:rPr>
        <w:t>Years</w:t>
      </w:r>
    </w:p>
    <w:p w14:paraId="32D8F213" w14:textId="77777777" w:rsidR="00BA291E" w:rsidRPr="00DE0EC9" w:rsidRDefault="00BA291E" w:rsidP="00C9133B">
      <w:pPr>
        <w:spacing w:after="0" w:line="240" w:lineRule="auto"/>
        <w:ind w:left="3119" w:right="28"/>
        <w:jc w:val="thaiDistribute"/>
        <w:rPr>
          <w:rFonts w:asciiTheme="majorBidi" w:eastAsia="Times New Roman" w:hAnsiTheme="majorBidi" w:cstheme="majorBidi"/>
          <w:spacing w:val="-4"/>
          <w:sz w:val="10"/>
          <w:szCs w:val="10"/>
          <w:cs/>
        </w:rPr>
      </w:pPr>
    </w:p>
    <w:p w14:paraId="05DB371C" w14:textId="044E1305" w:rsidR="00663F35" w:rsidRPr="00DE0EC9" w:rsidRDefault="00663F35" w:rsidP="00C9133B">
      <w:pPr>
        <w:spacing w:after="0" w:line="240" w:lineRule="auto"/>
        <w:ind w:left="993" w:right="29"/>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No depreciation is provided for land </w:t>
      </w:r>
      <w:r w:rsidR="00F02BCE" w:rsidRPr="00DE0EC9">
        <w:rPr>
          <w:rFonts w:asciiTheme="majorBidi" w:eastAsia="Times New Roman" w:hAnsiTheme="majorBidi" w:cstheme="majorBidi"/>
          <w:spacing w:val="-4"/>
          <w:sz w:val="28"/>
        </w:rPr>
        <w:t>a</w:t>
      </w:r>
      <w:r w:rsidRPr="00DE0EC9">
        <w:rPr>
          <w:rFonts w:asciiTheme="majorBidi" w:eastAsia="Times New Roman" w:hAnsiTheme="majorBidi" w:cstheme="majorBidi"/>
          <w:spacing w:val="-4"/>
          <w:sz w:val="28"/>
        </w:rPr>
        <w:t>nd assets under construction and installation.</w:t>
      </w:r>
    </w:p>
    <w:p w14:paraId="45DDDAA7" w14:textId="423C689B" w:rsidR="007E08D2" w:rsidRPr="00DE0EC9" w:rsidRDefault="00726B0D" w:rsidP="00C9133B">
      <w:pPr>
        <w:spacing w:after="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The </w:t>
      </w:r>
      <w:r w:rsidR="00DA2531" w:rsidRPr="00DE0EC9">
        <w:rPr>
          <w:rFonts w:asciiTheme="majorBidi" w:eastAsia="Times New Roman" w:hAnsiTheme="majorBidi" w:cstheme="majorBidi"/>
          <w:spacing w:val="-4"/>
          <w:sz w:val="28"/>
        </w:rPr>
        <w:t>Group</w:t>
      </w:r>
      <w:r w:rsidRPr="00DE0EC9">
        <w:rPr>
          <w:rFonts w:asciiTheme="majorBidi" w:eastAsia="Times New Roman" w:hAnsiTheme="majorBidi" w:cstheme="majorBidi"/>
          <w:spacing w:val="-4"/>
          <w:sz w:val="28"/>
        </w:rPr>
        <w:t xml:space="preserve"> of </w:t>
      </w:r>
      <w:r w:rsidR="00DA2531" w:rsidRPr="00DE0EC9">
        <w:rPr>
          <w:rFonts w:asciiTheme="majorBidi" w:eastAsia="Times New Roman" w:hAnsiTheme="majorBidi" w:cstheme="majorBidi"/>
          <w:spacing w:val="-4"/>
          <w:sz w:val="28"/>
        </w:rPr>
        <w:t xml:space="preserve">company </w:t>
      </w:r>
      <w:r w:rsidR="00CB18F0" w:rsidRPr="00DE0EC9">
        <w:rPr>
          <w:rFonts w:asciiTheme="majorBidi" w:eastAsia="Times New Roman" w:hAnsiTheme="majorBidi" w:cstheme="majorBidi"/>
          <w:spacing w:val="-4"/>
          <w:sz w:val="28"/>
        </w:rPr>
        <w:t>derecognizes</w:t>
      </w:r>
      <w:r w:rsidR="00DA2531" w:rsidRPr="00DE0EC9">
        <w:rPr>
          <w:rFonts w:asciiTheme="majorBidi" w:eastAsia="Times New Roman" w:hAnsiTheme="majorBidi" w:cstheme="majorBidi"/>
          <w:spacing w:val="-4"/>
          <w:sz w:val="28"/>
        </w:rPr>
        <w:t xml:space="preserve"> land</w:t>
      </w:r>
      <w:r w:rsidRPr="00DE0EC9">
        <w:rPr>
          <w:rFonts w:asciiTheme="majorBidi" w:eastAsia="Times New Roman" w:hAnsiTheme="majorBidi" w:cstheme="majorBidi"/>
          <w:spacing w:val="-4"/>
          <w:sz w:val="28"/>
        </w:rPr>
        <w:t>,</w:t>
      </w:r>
      <w:r w:rsidR="00DA2531" w:rsidRPr="00DE0EC9">
        <w:rPr>
          <w:rFonts w:asciiTheme="majorBidi" w:eastAsia="Times New Roman" w:hAnsiTheme="majorBidi" w:cstheme="majorBidi"/>
          <w:spacing w:val="-4"/>
          <w:sz w:val="28"/>
        </w:rPr>
        <w:t xml:space="preserve"> building and equipment when asset </w:t>
      </w:r>
      <w:proofErr w:type="gramStart"/>
      <w:r w:rsidR="00DA2531" w:rsidRPr="00DE0EC9">
        <w:rPr>
          <w:rFonts w:asciiTheme="majorBidi" w:eastAsia="Times New Roman" w:hAnsiTheme="majorBidi" w:cstheme="majorBidi"/>
          <w:spacing w:val="-4"/>
          <w:sz w:val="28"/>
        </w:rPr>
        <w:t>are</w:t>
      </w:r>
      <w:proofErr w:type="gramEnd"/>
      <w:r w:rsidR="00DA2531" w:rsidRPr="00DE0EC9">
        <w:rPr>
          <w:rFonts w:asciiTheme="majorBidi" w:eastAsia="Times New Roman" w:hAnsiTheme="majorBidi" w:cstheme="majorBidi"/>
          <w:spacing w:val="-4"/>
          <w:sz w:val="28"/>
        </w:rPr>
        <w:t xml:space="preserve"> sold or </w:t>
      </w:r>
      <w:r w:rsidR="004E218B" w:rsidRPr="00DE0EC9">
        <w:rPr>
          <w:rFonts w:asciiTheme="majorBidi" w:eastAsia="Times New Roman" w:hAnsiTheme="majorBidi" w:cstheme="majorBidi"/>
          <w:spacing w:val="-4"/>
          <w:sz w:val="28"/>
        </w:rPr>
        <w:t xml:space="preserve">no longer utilized </w:t>
      </w:r>
      <w:r w:rsidR="00DA2531" w:rsidRPr="00DE0EC9">
        <w:rPr>
          <w:rFonts w:asciiTheme="majorBidi" w:eastAsia="Times New Roman" w:hAnsiTheme="majorBidi" w:cstheme="majorBidi"/>
          <w:spacing w:val="-4"/>
          <w:sz w:val="28"/>
        </w:rPr>
        <w:t>future economic benefits</w:t>
      </w:r>
      <w:r w:rsidR="004E218B" w:rsidRPr="00DE0EC9">
        <w:rPr>
          <w:rFonts w:asciiTheme="majorBidi" w:eastAsia="Times New Roman" w:hAnsiTheme="majorBidi" w:cstheme="majorBidi"/>
          <w:spacing w:val="-4"/>
          <w:sz w:val="28"/>
        </w:rPr>
        <w:t>.</w:t>
      </w:r>
      <w:r w:rsidR="00DA2531" w:rsidRPr="00DE0EC9">
        <w:rPr>
          <w:rFonts w:asciiTheme="majorBidi" w:eastAsia="Times New Roman" w:hAnsiTheme="majorBidi" w:cstheme="majorBidi"/>
          <w:spacing w:val="-4"/>
          <w:sz w:val="28"/>
        </w:rPr>
        <w:t xml:space="preserve"> Gain or loss on </w:t>
      </w:r>
      <w:r w:rsidR="004E218B" w:rsidRPr="00DE0EC9">
        <w:rPr>
          <w:rFonts w:asciiTheme="majorBidi" w:eastAsia="Times New Roman" w:hAnsiTheme="majorBidi" w:cstheme="majorBidi"/>
          <w:spacing w:val="-4"/>
          <w:sz w:val="28"/>
        </w:rPr>
        <w:t>disposal</w:t>
      </w:r>
      <w:r w:rsidR="00DA2531" w:rsidRPr="00DE0EC9">
        <w:rPr>
          <w:rFonts w:asciiTheme="majorBidi" w:eastAsia="Times New Roman" w:hAnsiTheme="majorBidi" w:cstheme="majorBidi"/>
          <w:spacing w:val="-4"/>
          <w:sz w:val="28"/>
        </w:rPr>
        <w:t xml:space="preserve"> assets recognized in the </w:t>
      </w:r>
      <w:r w:rsidR="004E218B" w:rsidRPr="00DE0EC9">
        <w:rPr>
          <w:rFonts w:asciiTheme="majorBidi" w:eastAsia="Times New Roman" w:hAnsiTheme="majorBidi" w:cstheme="majorBidi"/>
          <w:spacing w:val="-4"/>
          <w:sz w:val="28"/>
        </w:rPr>
        <w:t>I</w:t>
      </w:r>
      <w:r w:rsidR="00DA2531" w:rsidRPr="00DE0EC9">
        <w:rPr>
          <w:rFonts w:asciiTheme="majorBidi" w:eastAsia="Times New Roman" w:hAnsiTheme="majorBidi" w:cstheme="majorBidi"/>
          <w:spacing w:val="-4"/>
          <w:sz w:val="28"/>
        </w:rPr>
        <w:t xml:space="preserve">ncome </w:t>
      </w:r>
      <w:r w:rsidR="004E218B" w:rsidRPr="00DE0EC9">
        <w:rPr>
          <w:rFonts w:asciiTheme="majorBidi" w:eastAsia="Times New Roman" w:hAnsiTheme="majorBidi" w:cstheme="majorBidi"/>
          <w:spacing w:val="-4"/>
          <w:sz w:val="28"/>
        </w:rPr>
        <w:t>S</w:t>
      </w:r>
      <w:r w:rsidR="00DA2531" w:rsidRPr="00DE0EC9">
        <w:rPr>
          <w:rFonts w:asciiTheme="majorBidi" w:eastAsia="Times New Roman" w:hAnsiTheme="majorBidi" w:cstheme="majorBidi"/>
          <w:spacing w:val="-4"/>
          <w:sz w:val="28"/>
        </w:rPr>
        <w:t>tatement</w:t>
      </w:r>
      <w:r w:rsidR="004E218B" w:rsidRPr="00DE0EC9">
        <w:rPr>
          <w:rFonts w:asciiTheme="majorBidi" w:eastAsia="Times New Roman" w:hAnsiTheme="majorBidi" w:cstheme="majorBidi"/>
          <w:spacing w:val="-4"/>
          <w:sz w:val="28"/>
        </w:rPr>
        <w:t>.</w:t>
      </w:r>
      <w:r w:rsidR="00DA2531" w:rsidRPr="00DE0EC9">
        <w:rPr>
          <w:rFonts w:asciiTheme="majorBidi" w:eastAsia="Times New Roman" w:hAnsiTheme="majorBidi" w:cstheme="majorBidi"/>
          <w:spacing w:val="-4"/>
          <w:sz w:val="28"/>
        </w:rPr>
        <w:t xml:space="preserve"> </w:t>
      </w:r>
    </w:p>
    <w:p w14:paraId="2285C838" w14:textId="77777777" w:rsidR="006B127D" w:rsidRPr="00DE0EC9" w:rsidRDefault="006B127D" w:rsidP="00C9133B">
      <w:pPr>
        <w:spacing w:after="0" w:line="240" w:lineRule="auto"/>
        <w:ind w:left="993" w:right="-284"/>
        <w:jc w:val="thaiDistribute"/>
        <w:rPr>
          <w:rFonts w:asciiTheme="majorBidi" w:eastAsia="Times New Roman" w:hAnsiTheme="majorBidi" w:cstheme="majorBidi"/>
          <w:spacing w:val="-4"/>
          <w:sz w:val="10"/>
          <w:szCs w:val="10"/>
        </w:rPr>
      </w:pPr>
    </w:p>
    <w:p w14:paraId="6B1A1C52" w14:textId="4C700ADA" w:rsidR="007E08D2" w:rsidRPr="00DE0EC9" w:rsidRDefault="00DF1110" w:rsidP="00C9133B">
      <w:pPr>
        <w:spacing w:after="120" w:line="240" w:lineRule="auto"/>
        <w:ind w:left="993" w:right="-284"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2</w:t>
      </w:r>
      <w:r w:rsidR="00842321" w:rsidRPr="00DE0EC9">
        <w:rPr>
          <w:rFonts w:asciiTheme="majorBidi" w:eastAsia="Times New Roman" w:hAnsiTheme="majorBidi" w:cstheme="majorBidi"/>
          <w:b/>
          <w:bCs/>
          <w:spacing w:val="-4"/>
          <w:sz w:val="28"/>
        </w:rPr>
        <w:t>.</w:t>
      </w:r>
      <w:r w:rsidR="00AF7A67" w:rsidRPr="00DE0EC9">
        <w:rPr>
          <w:rFonts w:asciiTheme="majorBidi" w:eastAsia="Times New Roman" w:hAnsiTheme="majorBidi" w:cstheme="majorBidi"/>
          <w:b/>
          <w:bCs/>
          <w:spacing w:val="-4"/>
          <w:sz w:val="28"/>
        </w:rPr>
        <w:t>6</w:t>
      </w:r>
      <w:r w:rsidR="004E218B" w:rsidRPr="00DE0EC9">
        <w:rPr>
          <w:rFonts w:asciiTheme="majorBidi" w:eastAsia="Times New Roman" w:hAnsiTheme="majorBidi" w:cstheme="majorBidi"/>
          <w:b/>
          <w:bCs/>
          <w:spacing w:val="-4"/>
          <w:sz w:val="28"/>
        </w:rPr>
        <w:tab/>
      </w:r>
      <w:r w:rsidR="00B31FC7" w:rsidRPr="00DE0EC9">
        <w:rPr>
          <w:rFonts w:asciiTheme="majorBidi" w:eastAsia="Times New Roman" w:hAnsiTheme="majorBidi" w:cstheme="majorBidi"/>
          <w:b/>
          <w:bCs/>
          <w:spacing w:val="-4"/>
          <w:sz w:val="28"/>
        </w:rPr>
        <w:t>Intangible assets</w:t>
      </w:r>
    </w:p>
    <w:p w14:paraId="63BD65F4" w14:textId="75C11743" w:rsidR="007E08D2" w:rsidRPr="00DE0EC9" w:rsidRDefault="00F02BCE" w:rsidP="00C9133B">
      <w:pPr>
        <w:spacing w:after="12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Intangible assets are stated at cost less accumulated amortization and accumulated allowance for impairment (If any) assets</w:t>
      </w:r>
      <w:r w:rsidRPr="00DE0EC9">
        <w:rPr>
          <w:rFonts w:asciiTheme="majorBidi" w:eastAsia="Times New Roman" w:hAnsiTheme="majorBidi" w:cstheme="majorBidi"/>
          <w:spacing w:val="-4"/>
          <w:sz w:val="28"/>
          <w:cs/>
        </w:rPr>
        <w:t xml:space="preserve"> </w:t>
      </w:r>
      <w:r w:rsidRPr="00DE0EC9">
        <w:rPr>
          <w:rFonts w:asciiTheme="majorBidi" w:eastAsia="Times New Roman" w:hAnsiTheme="majorBidi" w:cstheme="majorBidi"/>
          <w:spacing w:val="-4"/>
          <w:sz w:val="28"/>
        </w:rPr>
        <w:t>as follows</w:t>
      </w:r>
    </w:p>
    <w:tbl>
      <w:tblPr>
        <w:tblStyle w:val="TableGrid"/>
        <w:tblW w:w="0" w:type="auto"/>
        <w:tblInd w:w="3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359"/>
        <w:gridCol w:w="1469"/>
        <w:gridCol w:w="941"/>
      </w:tblGrid>
      <w:tr w:rsidR="00A315BE" w:rsidRPr="00DE0EC9" w14:paraId="7097BCBD" w14:textId="77777777" w:rsidTr="001164F3">
        <w:trPr>
          <w:trHeight w:val="258"/>
        </w:trPr>
        <w:tc>
          <w:tcPr>
            <w:tcW w:w="2334" w:type="dxa"/>
          </w:tcPr>
          <w:p w14:paraId="07DA8B1C"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c>
          <w:tcPr>
            <w:tcW w:w="359" w:type="dxa"/>
          </w:tcPr>
          <w:p w14:paraId="66175C7A"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c>
          <w:tcPr>
            <w:tcW w:w="1469" w:type="dxa"/>
            <w:tcBorders>
              <w:bottom w:val="single" w:sz="4" w:space="0" w:color="auto"/>
            </w:tcBorders>
          </w:tcPr>
          <w:p w14:paraId="2943B413" w14:textId="77777777" w:rsidR="00A315BE" w:rsidRPr="00DE0EC9" w:rsidRDefault="00A315BE" w:rsidP="00ED5F34">
            <w:pPr>
              <w:spacing w:after="120" w:line="240" w:lineRule="auto"/>
              <w:ind w:right="29"/>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Years</w:t>
            </w:r>
          </w:p>
        </w:tc>
        <w:tc>
          <w:tcPr>
            <w:tcW w:w="941" w:type="dxa"/>
          </w:tcPr>
          <w:p w14:paraId="25600B21"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r>
      <w:tr w:rsidR="00A315BE" w:rsidRPr="00DE0EC9" w14:paraId="1E6DE944" w14:textId="77777777" w:rsidTr="001164F3">
        <w:trPr>
          <w:trHeight w:val="171"/>
        </w:trPr>
        <w:tc>
          <w:tcPr>
            <w:tcW w:w="2334" w:type="dxa"/>
          </w:tcPr>
          <w:p w14:paraId="08309101"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Computer software</w:t>
            </w:r>
          </w:p>
        </w:tc>
        <w:tc>
          <w:tcPr>
            <w:tcW w:w="359" w:type="dxa"/>
          </w:tcPr>
          <w:p w14:paraId="4A378E08"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c>
          <w:tcPr>
            <w:tcW w:w="1469" w:type="dxa"/>
            <w:tcBorders>
              <w:top w:val="single" w:sz="4" w:space="0" w:color="auto"/>
            </w:tcBorders>
          </w:tcPr>
          <w:p w14:paraId="5050AB5D" w14:textId="77777777" w:rsidR="00A315BE" w:rsidRPr="00DE0EC9" w:rsidRDefault="00A315BE" w:rsidP="00ED5F34">
            <w:pPr>
              <w:spacing w:after="120" w:line="240" w:lineRule="auto"/>
              <w:ind w:right="29"/>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5</w:t>
            </w:r>
          </w:p>
        </w:tc>
        <w:tc>
          <w:tcPr>
            <w:tcW w:w="941" w:type="dxa"/>
          </w:tcPr>
          <w:p w14:paraId="41CADC30"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r>
      <w:tr w:rsidR="00A315BE" w:rsidRPr="00DE0EC9" w14:paraId="5DDDFA03" w14:textId="77777777" w:rsidTr="001164F3">
        <w:trPr>
          <w:trHeight w:val="245"/>
        </w:trPr>
        <w:tc>
          <w:tcPr>
            <w:tcW w:w="2334" w:type="dxa"/>
          </w:tcPr>
          <w:p w14:paraId="799AA8A5"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Customer relationship</w:t>
            </w:r>
          </w:p>
        </w:tc>
        <w:tc>
          <w:tcPr>
            <w:tcW w:w="359" w:type="dxa"/>
          </w:tcPr>
          <w:p w14:paraId="3D44C511"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c>
          <w:tcPr>
            <w:tcW w:w="1469" w:type="dxa"/>
          </w:tcPr>
          <w:p w14:paraId="1248F239" w14:textId="77777777" w:rsidR="00A315BE" w:rsidRPr="00DE0EC9" w:rsidRDefault="00A315BE" w:rsidP="00ED5F34">
            <w:pPr>
              <w:spacing w:after="120" w:line="240" w:lineRule="auto"/>
              <w:ind w:right="29"/>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21</w:t>
            </w:r>
          </w:p>
        </w:tc>
        <w:tc>
          <w:tcPr>
            <w:tcW w:w="941" w:type="dxa"/>
          </w:tcPr>
          <w:p w14:paraId="13812E68" w14:textId="77777777" w:rsidR="00A315BE" w:rsidRPr="00DE0EC9" w:rsidRDefault="00A315BE" w:rsidP="00ED5F34">
            <w:pPr>
              <w:spacing w:after="120" w:line="240" w:lineRule="auto"/>
              <w:ind w:right="29"/>
              <w:jc w:val="thaiDistribute"/>
              <w:rPr>
                <w:rFonts w:asciiTheme="majorBidi" w:eastAsia="Times New Roman" w:hAnsiTheme="majorBidi" w:cstheme="majorBidi"/>
                <w:spacing w:val="-4"/>
                <w:sz w:val="28"/>
              </w:rPr>
            </w:pPr>
          </w:p>
        </w:tc>
      </w:tr>
    </w:tbl>
    <w:p w14:paraId="0392BD5A" w14:textId="77777777" w:rsidR="00A315BE" w:rsidRPr="00DE0EC9" w:rsidRDefault="00A315BE" w:rsidP="00C9133B">
      <w:pPr>
        <w:spacing w:after="0" w:line="240" w:lineRule="auto"/>
        <w:ind w:left="993" w:right="29"/>
        <w:jc w:val="thaiDistribute"/>
        <w:rPr>
          <w:rFonts w:asciiTheme="majorBidi" w:eastAsia="Times New Roman" w:hAnsiTheme="majorBidi" w:cstheme="majorBidi"/>
          <w:spacing w:val="-4"/>
          <w:sz w:val="10"/>
          <w:szCs w:val="10"/>
        </w:rPr>
      </w:pPr>
    </w:p>
    <w:p w14:paraId="3DE6B6A3" w14:textId="361F92AB" w:rsidR="00014572" w:rsidRPr="00DE0EC9" w:rsidRDefault="00565621" w:rsidP="00C9133B">
      <w:pPr>
        <w:spacing w:after="0" w:line="240" w:lineRule="auto"/>
        <w:ind w:left="993" w:right="-284"/>
        <w:jc w:val="thaiDistribute"/>
        <w:rPr>
          <w:rFonts w:asciiTheme="majorBidi" w:hAnsiTheme="majorBidi" w:cstheme="majorBidi"/>
          <w:b/>
          <w:bCs/>
          <w:spacing w:val="-2"/>
          <w:sz w:val="28"/>
        </w:rPr>
      </w:pPr>
      <w:r w:rsidRPr="00DE0EC9">
        <w:rPr>
          <w:rFonts w:asciiTheme="majorBidi" w:eastAsia="Times New Roman" w:hAnsiTheme="majorBidi" w:cstheme="majorBidi"/>
          <w:spacing w:val="-4"/>
          <w:sz w:val="28"/>
        </w:rPr>
        <w:t xml:space="preserve">The </w:t>
      </w:r>
      <w:r w:rsidR="004E218B" w:rsidRPr="00DE0EC9">
        <w:rPr>
          <w:rFonts w:asciiTheme="majorBidi" w:eastAsia="Times New Roman" w:hAnsiTheme="majorBidi" w:cstheme="majorBidi"/>
          <w:spacing w:val="-4"/>
          <w:sz w:val="28"/>
        </w:rPr>
        <w:t>G</w:t>
      </w:r>
      <w:r w:rsidRPr="00DE0EC9">
        <w:rPr>
          <w:rFonts w:asciiTheme="majorBidi" w:eastAsia="Times New Roman" w:hAnsiTheme="majorBidi" w:cstheme="majorBidi"/>
          <w:spacing w:val="-4"/>
          <w:sz w:val="28"/>
        </w:rPr>
        <w:t xml:space="preserve">roup </w:t>
      </w:r>
      <w:r w:rsidR="004E218B" w:rsidRPr="00DE0EC9">
        <w:rPr>
          <w:rFonts w:asciiTheme="majorBidi" w:eastAsia="Times New Roman" w:hAnsiTheme="majorBidi" w:cstheme="majorBidi"/>
          <w:spacing w:val="-4"/>
          <w:sz w:val="28"/>
        </w:rPr>
        <w:t>of C</w:t>
      </w:r>
      <w:r w:rsidRPr="00DE0EC9">
        <w:rPr>
          <w:rFonts w:asciiTheme="majorBidi" w:eastAsia="Times New Roman" w:hAnsiTheme="majorBidi" w:cstheme="majorBidi"/>
          <w:spacing w:val="-4"/>
          <w:sz w:val="28"/>
        </w:rPr>
        <w:t xml:space="preserve">ompany </w:t>
      </w:r>
      <w:r w:rsidR="00133D84" w:rsidRPr="00DE0EC9">
        <w:rPr>
          <w:rFonts w:asciiTheme="majorBidi" w:eastAsia="Times New Roman" w:hAnsiTheme="majorBidi" w:cstheme="majorBidi"/>
          <w:spacing w:val="-4"/>
          <w:sz w:val="28"/>
        </w:rPr>
        <w:t xml:space="preserve">will </w:t>
      </w:r>
      <w:proofErr w:type="gramStart"/>
      <w:r w:rsidR="00133D84" w:rsidRPr="00DE0EC9">
        <w:rPr>
          <w:rFonts w:asciiTheme="majorBidi" w:eastAsia="Times New Roman" w:hAnsiTheme="majorBidi" w:cstheme="majorBidi"/>
          <w:spacing w:val="-4"/>
          <w:sz w:val="28"/>
        </w:rPr>
        <w:t>amortized</w:t>
      </w:r>
      <w:proofErr w:type="gramEnd"/>
      <w:r w:rsidR="00133D84" w:rsidRPr="00DE0EC9">
        <w:rPr>
          <w:rFonts w:asciiTheme="majorBidi" w:eastAsia="Times New Roman" w:hAnsiTheme="majorBidi" w:cstheme="majorBidi"/>
          <w:spacing w:val="-4"/>
          <w:sz w:val="28"/>
        </w:rPr>
        <w:t xml:space="preserve"> </w:t>
      </w:r>
      <w:r w:rsidRPr="00DE0EC9">
        <w:rPr>
          <w:rFonts w:asciiTheme="majorBidi" w:eastAsia="Times New Roman" w:hAnsiTheme="majorBidi" w:cstheme="majorBidi"/>
          <w:spacing w:val="-4"/>
          <w:sz w:val="28"/>
        </w:rPr>
        <w:t>intangible assets systematically</w:t>
      </w:r>
      <w:r w:rsidR="00133D84" w:rsidRPr="00DE0EC9">
        <w:rPr>
          <w:rFonts w:asciiTheme="majorBidi" w:eastAsia="Times New Roman" w:hAnsiTheme="majorBidi" w:cstheme="majorBidi"/>
          <w:spacing w:val="-4"/>
          <w:sz w:val="28"/>
        </w:rPr>
        <w:t>,</w:t>
      </w:r>
      <w:r w:rsidRPr="00DE0EC9">
        <w:rPr>
          <w:rFonts w:asciiTheme="majorBidi" w:eastAsia="Times New Roman" w:hAnsiTheme="majorBidi" w:cstheme="majorBidi"/>
          <w:spacing w:val="-4"/>
          <w:sz w:val="28"/>
        </w:rPr>
        <w:t xml:space="preserve"> throughout the useful life </w:t>
      </w:r>
      <w:r w:rsidR="00133D84" w:rsidRPr="00DE0EC9">
        <w:rPr>
          <w:rFonts w:asciiTheme="majorBidi" w:eastAsia="Times New Roman" w:hAnsiTheme="majorBidi" w:cstheme="majorBidi"/>
          <w:spacing w:val="-4"/>
          <w:sz w:val="28"/>
        </w:rPr>
        <w:t xml:space="preserve">of </w:t>
      </w:r>
      <w:r w:rsidRPr="00DE0EC9">
        <w:rPr>
          <w:rFonts w:asciiTheme="majorBidi" w:eastAsia="Times New Roman" w:hAnsiTheme="majorBidi" w:cstheme="majorBidi"/>
          <w:spacing w:val="-4"/>
          <w:sz w:val="28"/>
        </w:rPr>
        <w:t xml:space="preserve">economic benefit of </w:t>
      </w:r>
      <w:r w:rsidR="00133D84" w:rsidRPr="00DE0EC9">
        <w:rPr>
          <w:rFonts w:asciiTheme="majorBidi" w:eastAsia="Times New Roman" w:hAnsiTheme="majorBidi" w:cstheme="majorBidi"/>
          <w:spacing w:val="-4"/>
          <w:sz w:val="28"/>
        </w:rPr>
        <w:t xml:space="preserve">intangible </w:t>
      </w:r>
      <w:r w:rsidRPr="00DE0EC9">
        <w:rPr>
          <w:rFonts w:asciiTheme="majorBidi" w:eastAsia="Times New Roman" w:hAnsiTheme="majorBidi" w:cstheme="majorBidi"/>
          <w:spacing w:val="-4"/>
          <w:sz w:val="28"/>
        </w:rPr>
        <w:t xml:space="preserve">assets and will assess impairment when there is an indication that assets are impaired </w:t>
      </w:r>
      <w:r w:rsidR="004E218B" w:rsidRPr="00DE0EC9">
        <w:rPr>
          <w:rFonts w:asciiTheme="majorBidi" w:eastAsia="Times New Roman" w:hAnsiTheme="majorBidi" w:cstheme="majorBidi"/>
          <w:spacing w:val="-4"/>
          <w:sz w:val="28"/>
        </w:rPr>
        <w:t xml:space="preserve">The Group of Company </w:t>
      </w:r>
      <w:r w:rsidR="00133D84" w:rsidRPr="00DE0EC9">
        <w:rPr>
          <w:rFonts w:asciiTheme="majorBidi" w:eastAsia="Times New Roman" w:hAnsiTheme="majorBidi" w:cstheme="majorBidi"/>
          <w:spacing w:val="-4"/>
          <w:sz w:val="28"/>
        </w:rPr>
        <w:t xml:space="preserve">will </w:t>
      </w:r>
      <w:r w:rsidRPr="00DE0EC9">
        <w:rPr>
          <w:rFonts w:asciiTheme="majorBidi" w:eastAsia="Times New Roman" w:hAnsiTheme="majorBidi" w:cstheme="majorBidi"/>
          <w:spacing w:val="-4"/>
          <w:sz w:val="28"/>
        </w:rPr>
        <w:t xml:space="preserve">review amortization period and method </w:t>
      </w:r>
      <w:r w:rsidR="00133D84" w:rsidRPr="00DE0EC9">
        <w:rPr>
          <w:rFonts w:asciiTheme="majorBidi" w:eastAsia="Times New Roman" w:hAnsiTheme="majorBidi" w:cstheme="majorBidi"/>
          <w:spacing w:val="-4"/>
          <w:sz w:val="28"/>
        </w:rPr>
        <w:t xml:space="preserve">of </w:t>
      </w:r>
      <w:r w:rsidRPr="00DE0EC9">
        <w:rPr>
          <w:rFonts w:asciiTheme="majorBidi" w:eastAsia="Times New Roman" w:hAnsiTheme="majorBidi" w:cstheme="majorBidi"/>
          <w:spacing w:val="-4"/>
          <w:sz w:val="28"/>
        </w:rPr>
        <w:t>intangible assets at</w:t>
      </w:r>
      <w:r w:rsidR="00133D84" w:rsidRPr="00DE0EC9">
        <w:rPr>
          <w:rFonts w:asciiTheme="majorBidi" w:eastAsia="Times New Roman" w:hAnsiTheme="majorBidi" w:cstheme="majorBidi"/>
          <w:spacing w:val="-4"/>
          <w:sz w:val="28"/>
        </w:rPr>
        <w:t xml:space="preserve"> lease every </w:t>
      </w:r>
      <w:r w:rsidRPr="00DE0EC9">
        <w:rPr>
          <w:rFonts w:asciiTheme="majorBidi" w:eastAsia="Times New Roman" w:hAnsiTheme="majorBidi" w:cstheme="majorBidi"/>
          <w:spacing w:val="-4"/>
          <w:sz w:val="28"/>
        </w:rPr>
        <w:t>year</w:t>
      </w:r>
      <w:r w:rsidR="00133D84" w:rsidRPr="00DE0EC9">
        <w:rPr>
          <w:rFonts w:asciiTheme="majorBidi" w:eastAsia="Times New Roman" w:hAnsiTheme="majorBidi" w:cstheme="majorBidi"/>
          <w:spacing w:val="-4"/>
          <w:sz w:val="28"/>
        </w:rPr>
        <w:t xml:space="preserve"> end.</w:t>
      </w:r>
      <w:r w:rsidR="00480AA8" w:rsidRPr="00DE0EC9">
        <w:rPr>
          <w:rFonts w:asciiTheme="majorBidi" w:eastAsia="Times New Roman" w:hAnsiTheme="majorBidi" w:cstheme="majorBidi"/>
          <w:spacing w:val="-4"/>
          <w:sz w:val="28"/>
        </w:rPr>
        <w:t xml:space="preserve"> </w:t>
      </w:r>
      <w:r w:rsidR="00133D84" w:rsidRPr="00DE0EC9">
        <w:rPr>
          <w:rFonts w:asciiTheme="majorBidi" w:eastAsia="Times New Roman" w:hAnsiTheme="majorBidi" w:cstheme="majorBidi"/>
          <w:spacing w:val="-4"/>
          <w:sz w:val="28"/>
        </w:rPr>
        <w:t>A</w:t>
      </w:r>
      <w:r w:rsidR="00480AA8" w:rsidRPr="00DE0EC9">
        <w:rPr>
          <w:rFonts w:asciiTheme="majorBidi" w:eastAsia="Times New Roman" w:hAnsiTheme="majorBidi" w:cstheme="majorBidi"/>
          <w:spacing w:val="-4"/>
          <w:sz w:val="28"/>
        </w:rPr>
        <w:t xml:space="preserve">mortization is recognized as expenses in the </w:t>
      </w:r>
      <w:r w:rsidR="00133D84" w:rsidRPr="00DE0EC9">
        <w:rPr>
          <w:rFonts w:asciiTheme="majorBidi" w:eastAsia="Times New Roman" w:hAnsiTheme="majorBidi" w:cstheme="majorBidi"/>
          <w:spacing w:val="-4"/>
          <w:sz w:val="28"/>
        </w:rPr>
        <w:t>I</w:t>
      </w:r>
      <w:r w:rsidR="00480AA8" w:rsidRPr="00DE0EC9">
        <w:rPr>
          <w:rFonts w:asciiTheme="majorBidi" w:eastAsia="Times New Roman" w:hAnsiTheme="majorBidi" w:cstheme="majorBidi"/>
          <w:spacing w:val="-4"/>
          <w:sz w:val="28"/>
        </w:rPr>
        <w:t xml:space="preserve">ncome </w:t>
      </w:r>
      <w:r w:rsidR="00133D84" w:rsidRPr="00DE0EC9">
        <w:rPr>
          <w:rFonts w:asciiTheme="majorBidi" w:eastAsia="Times New Roman" w:hAnsiTheme="majorBidi" w:cstheme="majorBidi"/>
          <w:spacing w:val="-4"/>
          <w:sz w:val="28"/>
        </w:rPr>
        <w:t>S</w:t>
      </w:r>
      <w:r w:rsidR="00480AA8" w:rsidRPr="00DE0EC9">
        <w:rPr>
          <w:rFonts w:asciiTheme="majorBidi" w:eastAsia="Times New Roman" w:hAnsiTheme="majorBidi" w:cstheme="majorBidi"/>
          <w:spacing w:val="-4"/>
          <w:sz w:val="28"/>
        </w:rPr>
        <w:t xml:space="preserve">tatement </w:t>
      </w:r>
      <w:r w:rsidR="00014572" w:rsidRPr="00DE0EC9">
        <w:rPr>
          <w:rFonts w:asciiTheme="majorBidi" w:hAnsiTheme="majorBidi" w:cstheme="majorBidi"/>
          <w:b/>
          <w:bCs/>
          <w:spacing w:val="-2"/>
          <w:sz w:val="28"/>
        </w:rPr>
        <w:br w:type="page"/>
      </w:r>
    </w:p>
    <w:p w14:paraId="32C7B409" w14:textId="3AA097A7" w:rsidR="00DF1110" w:rsidRPr="00DE0EC9" w:rsidRDefault="00DF1110" w:rsidP="00C370E6">
      <w:pPr>
        <w:pStyle w:val="ListParagraph"/>
        <w:numPr>
          <w:ilvl w:val="1"/>
          <w:numId w:val="27"/>
        </w:numPr>
        <w:tabs>
          <w:tab w:val="left" w:pos="709"/>
        </w:tabs>
        <w:overflowPunct w:val="0"/>
        <w:autoSpaceDE w:val="0"/>
        <w:autoSpaceDN w:val="0"/>
        <w:adjustRightInd w:val="0"/>
        <w:spacing w:after="120" w:line="240" w:lineRule="auto"/>
        <w:ind w:left="993" w:hanging="426"/>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lastRenderedPageBreak/>
        <w:t>Goodwill</w:t>
      </w:r>
    </w:p>
    <w:p w14:paraId="32529516" w14:textId="77777777" w:rsidR="00DF1110" w:rsidRPr="00DE0EC9" w:rsidRDefault="00DF1110" w:rsidP="00DF1110">
      <w:pPr>
        <w:pStyle w:val="ListParagraph"/>
        <w:tabs>
          <w:tab w:val="left" w:pos="900"/>
        </w:tabs>
        <w:overflowPunct w:val="0"/>
        <w:autoSpaceDE w:val="0"/>
        <w:autoSpaceDN w:val="0"/>
        <w:adjustRightInd w:val="0"/>
        <w:spacing w:after="120" w:line="240" w:lineRule="auto"/>
        <w:ind w:left="903"/>
        <w:jc w:val="thaiDistribute"/>
        <w:textAlignment w:val="baseline"/>
        <w:rPr>
          <w:rFonts w:asciiTheme="majorBidi" w:hAnsiTheme="majorBidi" w:cstheme="majorBidi"/>
          <w:spacing w:val="-2"/>
          <w:sz w:val="10"/>
          <w:szCs w:val="10"/>
        </w:rPr>
      </w:pPr>
    </w:p>
    <w:p w14:paraId="252E4256" w14:textId="77777777" w:rsidR="00DF1110" w:rsidRPr="00DE0EC9" w:rsidRDefault="00DF1110" w:rsidP="00C9133B">
      <w:pPr>
        <w:spacing w:after="0"/>
        <w:ind w:left="993" w:right="-284"/>
        <w:jc w:val="both"/>
        <w:outlineLvl w:val="0"/>
        <w:rPr>
          <w:rFonts w:asciiTheme="majorBidi" w:hAnsiTheme="majorBidi" w:cstheme="majorBidi"/>
          <w:spacing w:val="-2"/>
          <w:sz w:val="28"/>
        </w:rPr>
      </w:pPr>
      <w:r w:rsidRPr="00DE0EC9">
        <w:rPr>
          <w:rFonts w:asciiTheme="majorBidi" w:hAnsiTheme="majorBidi" w:cstheme="majorBidi"/>
          <w:spacing w:val="-2"/>
          <w:sz w:val="28"/>
        </w:rPr>
        <w:t>The Group records the initial value of goodwill at cost, representing the excess of the acquisition costs over the fair value of the net assets acquired. Where the fair value of the net assets exceeds the cost of acquisition at the acquisition date, the difference is recognized as a gain in the statements of income immediately.</w:t>
      </w:r>
    </w:p>
    <w:p w14:paraId="7AB3B2CF" w14:textId="77777777" w:rsidR="00DF1110" w:rsidRPr="00DE0EC9" w:rsidRDefault="00DF1110" w:rsidP="00C9133B">
      <w:pPr>
        <w:pStyle w:val="ListParagraph"/>
        <w:spacing w:after="0"/>
        <w:ind w:left="993" w:right="-284"/>
        <w:jc w:val="both"/>
        <w:outlineLvl w:val="0"/>
        <w:rPr>
          <w:rFonts w:asciiTheme="majorBidi" w:hAnsiTheme="majorBidi" w:cstheme="majorBidi"/>
          <w:spacing w:val="-2"/>
          <w:sz w:val="10"/>
          <w:szCs w:val="10"/>
        </w:rPr>
      </w:pPr>
    </w:p>
    <w:p w14:paraId="5ADF99AC" w14:textId="77777777" w:rsidR="00DF1110" w:rsidRPr="00DE0EC9" w:rsidRDefault="00DF1110" w:rsidP="00C9133B">
      <w:pPr>
        <w:pStyle w:val="ListParagraph"/>
        <w:spacing w:after="0"/>
        <w:ind w:left="993" w:right="-284"/>
        <w:jc w:val="both"/>
        <w:outlineLvl w:val="0"/>
        <w:rPr>
          <w:rFonts w:asciiTheme="majorBidi" w:hAnsiTheme="majorBidi" w:cstheme="majorBidi"/>
          <w:spacing w:val="-2"/>
          <w:sz w:val="28"/>
        </w:rPr>
      </w:pPr>
      <w:r w:rsidRPr="00DE0EC9">
        <w:rPr>
          <w:rFonts w:asciiTheme="majorBidi" w:hAnsiTheme="majorBidi" w:cstheme="majorBidi"/>
          <w:spacing w:val="-2"/>
          <w:sz w:val="28"/>
        </w:rPr>
        <w:t xml:space="preserve">The Group recognizes goodwill at cost less accumulated impairment losses. The Group will carry out a test for impairment of goodwill at least once a year or when there are factors indicating that an investment might be impaired. </w:t>
      </w:r>
    </w:p>
    <w:p w14:paraId="4F1739AB" w14:textId="77777777" w:rsidR="00DF1110" w:rsidRPr="00DE0EC9" w:rsidRDefault="00DF1110" w:rsidP="00C9133B">
      <w:pPr>
        <w:pStyle w:val="ListParagraph"/>
        <w:spacing w:after="0"/>
        <w:ind w:left="993" w:right="-284"/>
        <w:jc w:val="both"/>
        <w:outlineLvl w:val="0"/>
        <w:rPr>
          <w:rFonts w:asciiTheme="majorBidi" w:hAnsiTheme="majorBidi" w:cstheme="majorBidi"/>
          <w:spacing w:val="-2"/>
          <w:sz w:val="10"/>
          <w:szCs w:val="10"/>
        </w:rPr>
      </w:pPr>
    </w:p>
    <w:p w14:paraId="6D8CFE04" w14:textId="0DDB1A75" w:rsidR="006B56C6" w:rsidRPr="00DE0EC9" w:rsidRDefault="00DF1110" w:rsidP="00C9133B">
      <w:pPr>
        <w:spacing w:after="120" w:line="240" w:lineRule="auto"/>
        <w:ind w:left="993" w:right="-284"/>
        <w:jc w:val="thaiDistribute"/>
        <w:rPr>
          <w:rFonts w:asciiTheme="majorBidi" w:hAnsiTheme="majorBidi" w:cstheme="majorBidi"/>
          <w:spacing w:val="-2"/>
          <w:sz w:val="28"/>
        </w:rPr>
      </w:pPr>
      <w:r w:rsidRPr="00DE0EC9">
        <w:rPr>
          <w:rFonts w:asciiTheme="majorBidi" w:hAnsiTheme="majorBidi" w:cstheme="majorBidi"/>
          <w:spacing w:val="-2"/>
          <w:sz w:val="28"/>
        </w:rPr>
        <w:t xml:space="preserve">To test for impairment, the Group allocates goodwill from business combinations to each cash-generating unit (or group of cash - generating units) that is expected to benefit from the synergies of the combination. The Group evaluates the recoverable amount of each cash - generating unit (or group of cash - generating units) and if it is lower than the carrying amount of the </w:t>
      </w:r>
      <w:r w:rsidRPr="00DE0EC9">
        <w:rPr>
          <w:rFonts w:asciiTheme="majorBidi" w:hAnsiTheme="majorBidi" w:cstheme="majorBidi"/>
          <w:spacing w:val="-8"/>
          <w:sz w:val="28"/>
        </w:rPr>
        <w:t>unit, the Group recognizes impairment losses in the statements of income. Allowance for impairment of goodwill will not be</w:t>
      </w:r>
      <w:r w:rsidRPr="00DE0EC9">
        <w:rPr>
          <w:rFonts w:asciiTheme="majorBidi" w:hAnsiTheme="majorBidi" w:cstheme="majorBidi"/>
          <w:spacing w:val="-2"/>
          <w:sz w:val="28"/>
        </w:rPr>
        <w:t xml:space="preserve"> reversed</w:t>
      </w:r>
    </w:p>
    <w:p w14:paraId="2992A48A" w14:textId="77777777" w:rsidR="005E5979" w:rsidRPr="00DE0EC9" w:rsidRDefault="005E5979" w:rsidP="00C9133B">
      <w:pPr>
        <w:spacing w:after="120" w:line="240" w:lineRule="auto"/>
        <w:ind w:left="993" w:right="-284"/>
        <w:jc w:val="thaiDistribute"/>
        <w:rPr>
          <w:rFonts w:asciiTheme="majorBidi" w:hAnsiTheme="majorBidi" w:cstheme="majorBidi"/>
          <w:spacing w:val="-2"/>
          <w:sz w:val="10"/>
          <w:szCs w:val="10"/>
          <w:cs/>
        </w:rPr>
      </w:pPr>
    </w:p>
    <w:p w14:paraId="2DDFF280" w14:textId="0C4BF7AF" w:rsidR="00DF1110" w:rsidRPr="00DE0EC9" w:rsidRDefault="00DF1110" w:rsidP="00C9133B">
      <w:pPr>
        <w:pStyle w:val="ListParagraph"/>
        <w:numPr>
          <w:ilvl w:val="1"/>
          <w:numId w:val="27"/>
        </w:numPr>
        <w:overflowPunct w:val="0"/>
        <w:autoSpaceDE w:val="0"/>
        <w:autoSpaceDN w:val="0"/>
        <w:adjustRightInd w:val="0"/>
        <w:spacing w:after="120" w:line="240" w:lineRule="auto"/>
        <w:ind w:left="993" w:right="-284" w:hanging="426"/>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Business combination</w:t>
      </w:r>
    </w:p>
    <w:p w14:paraId="0366DD4A" w14:textId="77777777" w:rsidR="00DF1110" w:rsidRPr="00DE0EC9" w:rsidRDefault="00DF1110" w:rsidP="00C9133B">
      <w:pPr>
        <w:pStyle w:val="ListParagraph"/>
        <w:tabs>
          <w:tab w:val="left" w:pos="868"/>
        </w:tabs>
        <w:spacing w:after="0"/>
        <w:ind w:left="709" w:right="-284" w:hanging="567"/>
        <w:jc w:val="both"/>
        <w:outlineLvl w:val="0"/>
        <w:rPr>
          <w:rFonts w:asciiTheme="majorBidi" w:hAnsiTheme="majorBidi" w:cstheme="majorBidi"/>
          <w:spacing w:val="-2"/>
          <w:sz w:val="10"/>
          <w:szCs w:val="10"/>
        </w:rPr>
      </w:pPr>
    </w:p>
    <w:p w14:paraId="1C44099F" w14:textId="77777777" w:rsidR="00DF1110" w:rsidRPr="00DE0EC9" w:rsidRDefault="00DF1110" w:rsidP="00C9133B">
      <w:pPr>
        <w:pStyle w:val="ListParagraph"/>
        <w:spacing w:after="0"/>
        <w:ind w:left="993" w:right="-284"/>
        <w:jc w:val="both"/>
        <w:outlineLvl w:val="0"/>
        <w:rPr>
          <w:rFonts w:asciiTheme="majorBidi" w:hAnsiTheme="majorBidi" w:cstheme="majorBidi"/>
          <w:spacing w:val="-2"/>
          <w:sz w:val="28"/>
        </w:rPr>
      </w:pPr>
      <w:r w:rsidRPr="00DE0EC9">
        <w:rPr>
          <w:rFonts w:asciiTheme="majorBidi" w:hAnsiTheme="majorBidi" w:cstheme="majorBidi"/>
          <w:spacing w:val="-2"/>
          <w:sz w:val="28"/>
        </w:rPr>
        <w:t>Business combinations are accounted for using the acquisition method as at the acquisition date, which is the date on which control is transferred to the Group. Control is the power to govern the financial and operating policies of an entity so as to obtain benefits from its activities. In assessing control, the Group takes into consideration potential voting rights that are currently exercisable.</w:t>
      </w:r>
    </w:p>
    <w:p w14:paraId="7931D2E7" w14:textId="77777777" w:rsidR="00DF1110" w:rsidRPr="00DE0EC9" w:rsidRDefault="00DF1110" w:rsidP="00C9133B">
      <w:pPr>
        <w:tabs>
          <w:tab w:val="left" w:pos="142"/>
        </w:tabs>
        <w:spacing w:after="0"/>
        <w:ind w:left="1440" w:right="-284"/>
        <w:jc w:val="thaiDistribute"/>
        <w:rPr>
          <w:rFonts w:asciiTheme="majorBidi" w:hAnsiTheme="majorBidi" w:cstheme="majorBidi"/>
          <w:spacing w:val="-2"/>
          <w:sz w:val="10"/>
          <w:szCs w:val="10"/>
        </w:rPr>
      </w:pPr>
    </w:p>
    <w:p w14:paraId="0774E653" w14:textId="77777777" w:rsidR="00DF1110" w:rsidRPr="00DE0EC9" w:rsidRDefault="00DF1110" w:rsidP="00C9133B">
      <w:pPr>
        <w:pStyle w:val="ListParagraph"/>
        <w:tabs>
          <w:tab w:val="right" w:pos="993"/>
        </w:tabs>
        <w:spacing w:after="0"/>
        <w:ind w:left="993" w:right="-284"/>
        <w:jc w:val="both"/>
        <w:outlineLvl w:val="0"/>
        <w:rPr>
          <w:rFonts w:asciiTheme="majorBidi" w:hAnsiTheme="majorBidi" w:cstheme="majorBidi"/>
          <w:spacing w:val="-2"/>
          <w:sz w:val="28"/>
        </w:rPr>
      </w:pPr>
      <w:r w:rsidRPr="00DE0EC9">
        <w:rPr>
          <w:rFonts w:asciiTheme="majorBidi" w:hAnsiTheme="majorBidi" w:cstheme="majorBidi"/>
          <w:spacing w:val="-2"/>
          <w:sz w:val="28"/>
        </w:rPr>
        <w:t xml:space="preserve">The Group measures goodwill at the acquisition date </w:t>
      </w:r>
      <w:proofErr w:type="gramStart"/>
      <w:r w:rsidRPr="00DE0EC9">
        <w:rPr>
          <w:rFonts w:asciiTheme="majorBidi" w:hAnsiTheme="majorBidi" w:cstheme="majorBidi"/>
          <w:spacing w:val="-2"/>
          <w:sz w:val="28"/>
        </w:rPr>
        <w:t>as :</w:t>
      </w:r>
      <w:proofErr w:type="gramEnd"/>
    </w:p>
    <w:p w14:paraId="2AB4C21D" w14:textId="77777777" w:rsidR="00DF1110" w:rsidRPr="00DE0EC9" w:rsidRDefault="00DF1110" w:rsidP="00C9133B">
      <w:pPr>
        <w:pStyle w:val="ListParagraph"/>
        <w:numPr>
          <w:ilvl w:val="0"/>
          <w:numId w:val="20"/>
        </w:numPr>
        <w:tabs>
          <w:tab w:val="left" w:pos="142"/>
        </w:tabs>
        <w:ind w:left="1560" w:right="-284" w:hanging="142"/>
        <w:jc w:val="thaiDistribute"/>
        <w:rPr>
          <w:rFonts w:asciiTheme="majorBidi" w:hAnsiTheme="majorBidi" w:cstheme="majorBidi"/>
          <w:spacing w:val="-2"/>
          <w:sz w:val="28"/>
        </w:rPr>
      </w:pPr>
      <w:r w:rsidRPr="00DE0EC9">
        <w:rPr>
          <w:rFonts w:asciiTheme="majorBidi" w:hAnsiTheme="majorBidi" w:cstheme="majorBidi"/>
          <w:spacing w:val="-2"/>
          <w:sz w:val="28"/>
        </w:rPr>
        <w:t>the fair value of the consideration transferred; plus</w:t>
      </w:r>
    </w:p>
    <w:p w14:paraId="7387A2B5" w14:textId="77777777" w:rsidR="00DF1110" w:rsidRPr="00DE0EC9" w:rsidRDefault="00DF1110" w:rsidP="00C9133B">
      <w:pPr>
        <w:pStyle w:val="ListParagraph"/>
        <w:numPr>
          <w:ilvl w:val="0"/>
          <w:numId w:val="20"/>
        </w:numPr>
        <w:tabs>
          <w:tab w:val="left" w:pos="142"/>
        </w:tabs>
        <w:ind w:left="1560" w:right="-284" w:hanging="142"/>
        <w:jc w:val="thaiDistribute"/>
        <w:rPr>
          <w:rFonts w:asciiTheme="majorBidi" w:hAnsiTheme="majorBidi" w:cstheme="majorBidi"/>
          <w:spacing w:val="-2"/>
          <w:sz w:val="28"/>
        </w:rPr>
      </w:pPr>
      <w:r w:rsidRPr="00DE0EC9">
        <w:rPr>
          <w:rFonts w:asciiTheme="majorBidi" w:hAnsiTheme="majorBidi" w:cstheme="majorBidi"/>
          <w:spacing w:val="-2"/>
          <w:sz w:val="28"/>
        </w:rPr>
        <w:t>the recognized amount of any non - controlling interests in the acquiree; plus</w:t>
      </w:r>
    </w:p>
    <w:p w14:paraId="3579E13B" w14:textId="77777777" w:rsidR="00DF1110" w:rsidRPr="00DE0EC9" w:rsidRDefault="00DF1110" w:rsidP="00C9133B">
      <w:pPr>
        <w:pStyle w:val="ListParagraph"/>
        <w:numPr>
          <w:ilvl w:val="0"/>
          <w:numId w:val="20"/>
        </w:numPr>
        <w:tabs>
          <w:tab w:val="left" w:pos="142"/>
        </w:tabs>
        <w:ind w:left="1560" w:right="-284" w:hanging="142"/>
        <w:jc w:val="thaiDistribute"/>
        <w:rPr>
          <w:rFonts w:asciiTheme="majorBidi" w:hAnsiTheme="majorBidi" w:cstheme="majorBidi"/>
          <w:spacing w:val="-2"/>
          <w:sz w:val="28"/>
        </w:rPr>
      </w:pPr>
      <w:r w:rsidRPr="00DE0EC9">
        <w:rPr>
          <w:rFonts w:asciiTheme="majorBidi" w:hAnsiTheme="majorBidi" w:cstheme="majorBidi"/>
          <w:spacing w:val="-4"/>
          <w:sz w:val="28"/>
        </w:rPr>
        <w:t>if the business combination is achieved in stages, the fair value of the existing equity interest in the acquiree;</w:t>
      </w:r>
      <w:r w:rsidRPr="00DE0EC9">
        <w:rPr>
          <w:rFonts w:asciiTheme="majorBidi" w:hAnsiTheme="majorBidi" w:cstheme="majorBidi"/>
          <w:spacing w:val="-2"/>
          <w:sz w:val="28"/>
        </w:rPr>
        <w:t xml:space="preserve"> less</w:t>
      </w:r>
    </w:p>
    <w:p w14:paraId="5F8CFEB8" w14:textId="7691FED5" w:rsidR="00014572" w:rsidRPr="00DE0EC9" w:rsidRDefault="00DF1110" w:rsidP="00C9133B">
      <w:pPr>
        <w:pStyle w:val="ListParagraph"/>
        <w:numPr>
          <w:ilvl w:val="0"/>
          <w:numId w:val="20"/>
        </w:numPr>
        <w:tabs>
          <w:tab w:val="left" w:pos="142"/>
        </w:tabs>
        <w:spacing w:after="0"/>
        <w:ind w:left="1560" w:right="-284" w:hanging="142"/>
        <w:jc w:val="thaiDistribute"/>
        <w:rPr>
          <w:rFonts w:asciiTheme="majorBidi" w:hAnsiTheme="majorBidi" w:cstheme="majorBidi"/>
          <w:spacing w:val="-2"/>
          <w:sz w:val="28"/>
        </w:rPr>
      </w:pPr>
      <w:r w:rsidRPr="00DE0EC9">
        <w:rPr>
          <w:rFonts w:asciiTheme="majorBidi" w:hAnsiTheme="majorBidi" w:cstheme="majorBidi"/>
          <w:spacing w:val="-2"/>
          <w:sz w:val="28"/>
        </w:rPr>
        <w:t>the net recognized amount (generally fair value) of the identifiable assets acquired and liabilities assumed</w:t>
      </w:r>
    </w:p>
    <w:p w14:paraId="59EA24B1" w14:textId="77777777" w:rsidR="00014572" w:rsidRPr="00DE0EC9" w:rsidRDefault="00014572" w:rsidP="00C9133B">
      <w:pPr>
        <w:pStyle w:val="ListParagraph"/>
        <w:tabs>
          <w:tab w:val="left" w:pos="142"/>
          <w:tab w:val="right" w:pos="993"/>
        </w:tabs>
        <w:spacing w:after="0"/>
        <w:ind w:left="993" w:right="-284"/>
        <w:jc w:val="thaiDistribute"/>
        <w:rPr>
          <w:rFonts w:asciiTheme="majorBidi" w:hAnsiTheme="majorBidi" w:cstheme="majorBidi"/>
          <w:spacing w:val="-2"/>
          <w:sz w:val="10"/>
          <w:szCs w:val="10"/>
        </w:rPr>
      </w:pPr>
    </w:p>
    <w:p w14:paraId="0A070BCE" w14:textId="4B5CA192" w:rsidR="00014572" w:rsidRPr="00DE0EC9" w:rsidRDefault="00DF1110" w:rsidP="00C9133B">
      <w:pPr>
        <w:tabs>
          <w:tab w:val="left" w:pos="142"/>
          <w:tab w:val="right" w:pos="993"/>
        </w:tabs>
        <w:spacing w:after="0"/>
        <w:ind w:left="993" w:right="-284"/>
        <w:jc w:val="thaiDistribute"/>
        <w:rPr>
          <w:rFonts w:asciiTheme="majorBidi" w:hAnsiTheme="majorBidi" w:cstheme="majorBidi"/>
          <w:spacing w:val="-2"/>
          <w:sz w:val="28"/>
        </w:rPr>
      </w:pPr>
      <w:r w:rsidRPr="00DE0EC9">
        <w:rPr>
          <w:rFonts w:asciiTheme="majorBidi" w:hAnsiTheme="majorBidi" w:cstheme="majorBidi"/>
          <w:spacing w:val="-2"/>
          <w:sz w:val="28"/>
        </w:rPr>
        <w:t>When the excess is negative, a gain on business acquisition is recognized immediately in the statements of income.</w:t>
      </w:r>
    </w:p>
    <w:p w14:paraId="3BAF3FAC" w14:textId="77777777" w:rsidR="00014572" w:rsidRPr="00DE0EC9" w:rsidRDefault="00014572" w:rsidP="00C9133B">
      <w:pPr>
        <w:tabs>
          <w:tab w:val="left" w:pos="142"/>
          <w:tab w:val="right" w:pos="993"/>
        </w:tabs>
        <w:spacing w:after="0"/>
        <w:ind w:left="993" w:right="-284"/>
        <w:jc w:val="thaiDistribute"/>
        <w:rPr>
          <w:rFonts w:asciiTheme="majorBidi" w:hAnsiTheme="majorBidi" w:cstheme="majorBidi"/>
          <w:spacing w:val="-2"/>
          <w:sz w:val="10"/>
          <w:szCs w:val="10"/>
        </w:rPr>
      </w:pPr>
    </w:p>
    <w:p w14:paraId="3F2CEF74" w14:textId="4D2A76F6" w:rsidR="00DF1110" w:rsidRPr="00DE0EC9" w:rsidRDefault="00DF1110" w:rsidP="00C9133B">
      <w:pPr>
        <w:tabs>
          <w:tab w:val="left" w:pos="142"/>
          <w:tab w:val="right" w:pos="993"/>
        </w:tabs>
        <w:spacing w:after="0"/>
        <w:ind w:left="993" w:right="-284"/>
        <w:jc w:val="thaiDistribute"/>
        <w:rPr>
          <w:rFonts w:asciiTheme="majorBidi" w:hAnsiTheme="majorBidi" w:cstheme="majorBidi"/>
          <w:sz w:val="28"/>
        </w:rPr>
      </w:pPr>
      <w:r w:rsidRPr="00DE0EC9">
        <w:rPr>
          <w:rFonts w:asciiTheme="majorBidi" w:hAnsiTheme="majorBidi" w:cstheme="majorBidi"/>
          <w:spacing w:val="-2"/>
          <w:sz w:val="28"/>
        </w:rPr>
        <w:t>Costs</w:t>
      </w:r>
      <w:r w:rsidRPr="00DE0EC9">
        <w:rPr>
          <w:rFonts w:asciiTheme="majorBidi" w:hAnsiTheme="majorBidi" w:cstheme="majorBidi"/>
          <w:sz w:val="28"/>
        </w:rPr>
        <w:t xml:space="preserve"> related to the acquisition are recognized as expenses in the period in which these costs are incurred and services are rendered. Except for cost of registration and issuance of equity and</w:t>
      </w:r>
      <w:r w:rsidRPr="00DE0EC9">
        <w:rPr>
          <w:rFonts w:asciiTheme="majorBidi" w:hAnsiTheme="majorBidi" w:cstheme="majorBidi"/>
          <w:sz w:val="28"/>
          <w:cs/>
        </w:rPr>
        <w:t xml:space="preserve"> </w:t>
      </w:r>
      <w:r w:rsidRPr="00DE0EC9">
        <w:rPr>
          <w:rFonts w:asciiTheme="majorBidi" w:hAnsiTheme="majorBidi" w:cstheme="majorBidi"/>
          <w:sz w:val="28"/>
        </w:rPr>
        <w:t>bond, it is recognized as a discount on the premium on equity shares or bonds issued (if any).</w:t>
      </w:r>
    </w:p>
    <w:p w14:paraId="71228E29" w14:textId="77777777" w:rsidR="00014572" w:rsidRPr="00DE0EC9" w:rsidRDefault="00014572" w:rsidP="00C9133B">
      <w:pPr>
        <w:tabs>
          <w:tab w:val="left" w:pos="142"/>
          <w:tab w:val="right" w:pos="993"/>
        </w:tabs>
        <w:spacing w:after="0"/>
        <w:ind w:left="709" w:right="-284"/>
        <w:jc w:val="thaiDistribute"/>
        <w:rPr>
          <w:rFonts w:asciiTheme="majorBidi" w:hAnsiTheme="majorBidi" w:cstheme="majorBidi"/>
          <w:spacing w:val="-2"/>
          <w:sz w:val="10"/>
          <w:szCs w:val="10"/>
        </w:rPr>
      </w:pPr>
    </w:p>
    <w:p w14:paraId="61ECE2B5" w14:textId="6C21CE2A" w:rsidR="00DF1110" w:rsidRPr="00DE0EC9" w:rsidRDefault="00DF1110" w:rsidP="00C9133B">
      <w:pPr>
        <w:pStyle w:val="ListParagraph"/>
        <w:numPr>
          <w:ilvl w:val="1"/>
          <w:numId w:val="27"/>
        </w:numPr>
        <w:tabs>
          <w:tab w:val="left" w:pos="993"/>
        </w:tabs>
        <w:overflowPunct w:val="0"/>
        <w:autoSpaceDE w:val="0"/>
        <w:autoSpaceDN w:val="0"/>
        <w:adjustRightInd w:val="0"/>
        <w:spacing w:after="120" w:line="240" w:lineRule="auto"/>
        <w:ind w:left="993" w:right="-284" w:hanging="450"/>
        <w:jc w:val="thaiDistribute"/>
        <w:textAlignment w:val="baseline"/>
        <w:rPr>
          <w:rFonts w:asciiTheme="majorBidi" w:hAnsiTheme="majorBidi" w:cstheme="majorBidi"/>
          <w:b/>
          <w:bCs/>
          <w:spacing w:val="-2"/>
          <w:sz w:val="28"/>
        </w:rPr>
      </w:pPr>
      <w:proofErr w:type="spellStart"/>
      <w:r w:rsidRPr="00DE0EC9">
        <w:rPr>
          <w:rFonts w:asciiTheme="majorBidi" w:hAnsiTheme="majorBidi" w:cstheme="majorBidi"/>
          <w:b/>
          <w:bCs/>
          <w:spacing w:val="-2"/>
          <w:sz w:val="28"/>
          <w:cs/>
        </w:rPr>
        <w:t>Deferred</w:t>
      </w:r>
      <w:proofErr w:type="spellEnd"/>
      <w:r w:rsidRPr="00DE0EC9">
        <w:rPr>
          <w:rFonts w:asciiTheme="majorBidi" w:hAnsiTheme="majorBidi" w:cstheme="majorBidi"/>
          <w:b/>
          <w:bCs/>
          <w:spacing w:val="-2"/>
          <w:sz w:val="28"/>
          <w:cs/>
        </w:rPr>
        <w:t xml:space="preserve"> </w:t>
      </w:r>
      <w:r w:rsidRPr="00DE0EC9">
        <w:rPr>
          <w:rFonts w:asciiTheme="majorBidi" w:hAnsiTheme="majorBidi" w:cstheme="majorBidi"/>
          <w:b/>
          <w:bCs/>
          <w:spacing w:val="-2"/>
          <w:sz w:val="28"/>
        </w:rPr>
        <w:t>s</w:t>
      </w:r>
      <w:proofErr w:type="spellStart"/>
      <w:r w:rsidRPr="00DE0EC9">
        <w:rPr>
          <w:rFonts w:asciiTheme="majorBidi" w:hAnsiTheme="majorBidi" w:cstheme="majorBidi"/>
          <w:b/>
          <w:bCs/>
          <w:spacing w:val="-2"/>
          <w:sz w:val="28"/>
          <w:cs/>
        </w:rPr>
        <w:t>ubsidies</w:t>
      </w:r>
      <w:proofErr w:type="spellEnd"/>
    </w:p>
    <w:p w14:paraId="57C21A7C" w14:textId="2524EBC7" w:rsidR="00EC74A7" w:rsidRPr="00DE0EC9" w:rsidRDefault="00DF1110" w:rsidP="00C9133B">
      <w:pPr>
        <w:ind w:left="993" w:right="-284"/>
        <w:jc w:val="thaiDistribute"/>
        <w:rPr>
          <w:rFonts w:asciiTheme="majorBidi" w:hAnsiTheme="majorBidi" w:cstheme="majorBidi"/>
          <w:sz w:val="28"/>
        </w:rPr>
      </w:pPr>
      <w:r w:rsidRPr="00DE0EC9">
        <w:rPr>
          <w:rFonts w:asciiTheme="majorBidi" w:hAnsiTheme="majorBidi" w:cstheme="majorBidi"/>
          <w:sz w:val="28"/>
        </w:rPr>
        <w:t xml:space="preserve">Subsidies from the National Health Security Office to acquire assets initially recognized as deferred subsidies and are gradually recognized in the income statement on a systematic and reasonable basis over time as necessary to match income and related expenses. </w:t>
      </w:r>
    </w:p>
    <w:p w14:paraId="1475FC39" w14:textId="77777777" w:rsidR="00EC74A7" w:rsidRPr="00DE0EC9" w:rsidRDefault="00EC74A7">
      <w:pPr>
        <w:rPr>
          <w:rFonts w:asciiTheme="majorBidi" w:hAnsiTheme="majorBidi" w:cstheme="majorBidi"/>
          <w:sz w:val="28"/>
        </w:rPr>
      </w:pPr>
      <w:r w:rsidRPr="00DE0EC9">
        <w:rPr>
          <w:rFonts w:asciiTheme="majorBidi" w:hAnsiTheme="majorBidi" w:cstheme="majorBidi"/>
          <w:sz w:val="28"/>
        </w:rPr>
        <w:br w:type="page"/>
      </w:r>
    </w:p>
    <w:p w14:paraId="1C940CE5" w14:textId="44D5F578" w:rsidR="00FD534A" w:rsidRPr="00DE0EC9" w:rsidRDefault="00FD534A" w:rsidP="00EC74A7">
      <w:pPr>
        <w:pStyle w:val="ListParagraph"/>
        <w:numPr>
          <w:ilvl w:val="1"/>
          <w:numId w:val="27"/>
        </w:numPr>
        <w:tabs>
          <w:tab w:val="left" w:pos="993"/>
        </w:tabs>
        <w:overflowPunct w:val="0"/>
        <w:autoSpaceDE w:val="0"/>
        <w:autoSpaceDN w:val="0"/>
        <w:adjustRightInd w:val="0"/>
        <w:spacing w:after="120" w:line="240" w:lineRule="auto"/>
        <w:ind w:left="993"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lastRenderedPageBreak/>
        <w:t>Treasury shares</w:t>
      </w:r>
    </w:p>
    <w:p w14:paraId="5F36C5CC" w14:textId="77777777" w:rsidR="00EC74A7" w:rsidRPr="00DE0EC9" w:rsidRDefault="00EC74A7" w:rsidP="00EC74A7">
      <w:pPr>
        <w:pStyle w:val="ListParagraph"/>
        <w:tabs>
          <w:tab w:val="left" w:pos="993"/>
        </w:tabs>
        <w:overflowPunct w:val="0"/>
        <w:autoSpaceDE w:val="0"/>
        <w:autoSpaceDN w:val="0"/>
        <w:adjustRightInd w:val="0"/>
        <w:spacing w:after="120" w:line="240" w:lineRule="auto"/>
        <w:ind w:left="993"/>
        <w:jc w:val="thaiDistribute"/>
        <w:textAlignment w:val="baseline"/>
        <w:rPr>
          <w:rFonts w:asciiTheme="majorBidi" w:hAnsiTheme="majorBidi" w:cstheme="majorBidi"/>
          <w:b/>
          <w:bCs/>
          <w:spacing w:val="-2"/>
          <w:sz w:val="10"/>
          <w:szCs w:val="10"/>
        </w:rPr>
      </w:pPr>
    </w:p>
    <w:p w14:paraId="76BF6F5A" w14:textId="48AE7030" w:rsidR="00FD534A" w:rsidRPr="00DE0EC9" w:rsidRDefault="00FD534A" w:rsidP="00C9133B">
      <w:pPr>
        <w:pStyle w:val="ListParagraph"/>
        <w:overflowPunct w:val="0"/>
        <w:autoSpaceDE w:val="0"/>
        <w:autoSpaceDN w:val="0"/>
        <w:adjustRightInd w:val="0"/>
        <w:spacing w:after="120" w:line="240" w:lineRule="auto"/>
        <w:ind w:left="993" w:right="-284"/>
        <w:jc w:val="thaiDistribute"/>
        <w:textAlignment w:val="baseline"/>
        <w:rPr>
          <w:rFonts w:asciiTheme="majorBidi" w:hAnsiTheme="majorBidi" w:cstheme="majorBidi"/>
          <w:sz w:val="28"/>
        </w:rPr>
      </w:pPr>
      <w:r w:rsidRPr="00DE0EC9">
        <w:rPr>
          <w:rFonts w:asciiTheme="majorBidi" w:hAnsiTheme="majorBidi" w:cstheme="majorBidi"/>
          <w:sz w:val="28"/>
        </w:rPr>
        <w:t>Treasury shares are stated at cost and presented as a deduction from shareholders’ equity If the selling price of treasury shares is greater than the purchase price of treasury shares, the Company recognizes the difference under the caption of  “Premium on treasury shares” If the selling price of treasury shares is less than the purchase price</w:t>
      </w:r>
      <w:r w:rsidRPr="00DE0EC9">
        <w:rPr>
          <w:rFonts w:asciiTheme="majorBidi" w:hAnsiTheme="majorBidi" w:cstheme="majorBidi"/>
          <w:sz w:val="28"/>
          <w:cs/>
        </w:rPr>
        <w:t xml:space="preserve"> </w:t>
      </w:r>
      <w:r w:rsidRPr="00DE0EC9">
        <w:rPr>
          <w:rFonts w:asciiTheme="majorBidi" w:hAnsiTheme="majorBidi" w:cstheme="majorBidi"/>
          <w:sz w:val="28"/>
        </w:rPr>
        <w:t>of treasury shares, the difference is initially deducted from premium on treasury shares, with the remainder deducted against retained earnings.</w:t>
      </w:r>
    </w:p>
    <w:p w14:paraId="6712CBE9" w14:textId="77777777" w:rsidR="00104552" w:rsidRPr="00DE0EC9" w:rsidRDefault="00104552" w:rsidP="00C9133B">
      <w:pPr>
        <w:pStyle w:val="ListParagraph"/>
        <w:overflowPunct w:val="0"/>
        <w:autoSpaceDE w:val="0"/>
        <w:autoSpaceDN w:val="0"/>
        <w:adjustRightInd w:val="0"/>
        <w:spacing w:after="120" w:line="240" w:lineRule="auto"/>
        <w:ind w:left="993" w:right="-284"/>
        <w:jc w:val="thaiDistribute"/>
        <w:textAlignment w:val="baseline"/>
        <w:rPr>
          <w:rFonts w:asciiTheme="majorBidi" w:hAnsiTheme="majorBidi" w:cstheme="majorBidi"/>
          <w:sz w:val="10"/>
          <w:szCs w:val="10"/>
        </w:rPr>
      </w:pPr>
    </w:p>
    <w:p w14:paraId="21E45810" w14:textId="7DB94C3B" w:rsidR="007E08D2" w:rsidRPr="00DE0EC9" w:rsidRDefault="00D54B76" w:rsidP="00C9133B">
      <w:pPr>
        <w:pStyle w:val="ListParagraph"/>
        <w:numPr>
          <w:ilvl w:val="1"/>
          <w:numId w:val="27"/>
        </w:numPr>
        <w:tabs>
          <w:tab w:val="left" w:pos="993"/>
        </w:tabs>
        <w:overflowPunct w:val="0"/>
        <w:autoSpaceDE w:val="0"/>
        <w:autoSpaceDN w:val="0"/>
        <w:adjustRightInd w:val="0"/>
        <w:spacing w:after="120" w:line="240" w:lineRule="auto"/>
        <w:ind w:left="993" w:right="-284"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Transaction with related parties</w:t>
      </w:r>
    </w:p>
    <w:p w14:paraId="50131C4D" w14:textId="77777777" w:rsidR="00FB41B0" w:rsidRPr="00DE0EC9" w:rsidRDefault="00D54B76" w:rsidP="00C9133B">
      <w:pPr>
        <w:spacing w:after="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Related parties with the company are persons or</w:t>
      </w:r>
      <w:r w:rsidR="005F2194" w:rsidRPr="00DE0EC9">
        <w:rPr>
          <w:rFonts w:asciiTheme="majorBidi" w:eastAsia="Times New Roman" w:hAnsiTheme="majorBidi" w:cstheme="majorBidi"/>
          <w:spacing w:val="-4"/>
          <w:sz w:val="28"/>
        </w:rPr>
        <w:t xml:space="preserve"> entity with control over the company or being controlled by company directly or indirectly or under same control as company </w:t>
      </w:r>
    </w:p>
    <w:p w14:paraId="0831A28C" w14:textId="0E355B74" w:rsidR="007E08D2" w:rsidRPr="00DE0EC9" w:rsidRDefault="00836BD0" w:rsidP="00C9133B">
      <w:pPr>
        <w:spacing w:after="12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In </w:t>
      </w:r>
      <w:proofErr w:type="gramStart"/>
      <w:r w:rsidRPr="00DE0EC9">
        <w:rPr>
          <w:rFonts w:asciiTheme="majorBidi" w:eastAsia="Times New Roman" w:hAnsiTheme="majorBidi" w:cstheme="majorBidi"/>
          <w:spacing w:val="-4"/>
          <w:sz w:val="28"/>
        </w:rPr>
        <w:t>addition</w:t>
      </w:r>
      <w:proofErr w:type="gramEnd"/>
      <w:r w:rsidRPr="00DE0EC9">
        <w:rPr>
          <w:rFonts w:asciiTheme="majorBidi" w:eastAsia="Times New Roman" w:hAnsiTheme="majorBidi" w:cstheme="majorBidi"/>
          <w:spacing w:val="-4"/>
          <w:sz w:val="28"/>
        </w:rPr>
        <w:t xml:space="preserve"> related parties include associated company and individuals with voting rights directly or indirectly which cause significant influence on the company Key management person Director or employees of company which has power to plan and control the operations of company </w:t>
      </w:r>
    </w:p>
    <w:p w14:paraId="73358FE6" w14:textId="7FC4816A" w:rsidR="007E08D2" w:rsidRPr="00DE0EC9" w:rsidRDefault="009F6F4C" w:rsidP="00C9133B">
      <w:pPr>
        <w:pStyle w:val="ListParagraph"/>
        <w:numPr>
          <w:ilvl w:val="1"/>
          <w:numId w:val="27"/>
        </w:numPr>
        <w:tabs>
          <w:tab w:val="left" w:pos="993"/>
        </w:tabs>
        <w:overflowPunct w:val="0"/>
        <w:autoSpaceDE w:val="0"/>
        <w:autoSpaceDN w:val="0"/>
        <w:adjustRightInd w:val="0"/>
        <w:spacing w:after="120" w:line="240" w:lineRule="auto"/>
        <w:ind w:left="993" w:right="-284"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 xml:space="preserve">Corporate income tax </w:t>
      </w:r>
    </w:p>
    <w:p w14:paraId="68DE6FDA" w14:textId="77777777" w:rsidR="007E08D2" w:rsidRPr="00DE0EC9" w:rsidRDefault="00294F10" w:rsidP="00C9133B">
      <w:pPr>
        <w:spacing w:after="12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shareholder’s equity or the comprehensive income</w:t>
      </w:r>
    </w:p>
    <w:p w14:paraId="3875DD6E" w14:textId="77777777" w:rsidR="007E08D2" w:rsidRPr="00DE0EC9" w:rsidRDefault="00294F10" w:rsidP="00C9133B">
      <w:pPr>
        <w:spacing w:after="12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Current income tax is tax that is expected to be paid to a taxation authority calculated from taxable profit in accordance with tax regulation</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use tax rate enacted</w:t>
      </w:r>
      <w:r w:rsidR="00135B19" w:rsidRPr="00DE0EC9">
        <w:rPr>
          <w:rFonts w:asciiTheme="majorBidi" w:eastAsia="Times New Roman" w:hAnsiTheme="majorBidi" w:cstheme="majorBidi"/>
          <w:sz w:val="28"/>
        </w:rPr>
        <w:t xml:space="preserve"> or which is expected to become effective on the reporting date</w:t>
      </w:r>
      <w:r w:rsidR="007E08D2" w:rsidRPr="00DE0EC9">
        <w:rPr>
          <w:rFonts w:asciiTheme="majorBidi" w:eastAsia="Times New Roman" w:hAnsiTheme="majorBidi" w:cstheme="majorBidi"/>
          <w:sz w:val="28"/>
          <w:cs/>
        </w:rPr>
        <w:t xml:space="preserve"> </w:t>
      </w:r>
    </w:p>
    <w:p w14:paraId="1CBC99A2" w14:textId="77777777" w:rsidR="00707539" w:rsidRPr="00DE0EC9" w:rsidRDefault="00135B19" w:rsidP="00C9133B">
      <w:pPr>
        <w:spacing w:after="12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Deferred income tax recording by calculating temporary difference between value of asset and liabilities at the end of the reporting period and the tax base of asset and liabilities </w:t>
      </w:r>
    </w:p>
    <w:p w14:paraId="0A5E9912" w14:textId="77777777" w:rsidR="004E6D51" w:rsidRPr="00DE0EC9" w:rsidRDefault="00092FE3" w:rsidP="00C9133B">
      <w:pPr>
        <w:spacing w:after="12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Deferred income tax</w:t>
      </w:r>
      <w:r w:rsidRPr="00DE0EC9">
        <w:rPr>
          <w:rFonts w:asciiTheme="majorBidi" w:eastAsia="Times New Roman" w:hAnsiTheme="majorBidi" w:cstheme="majorBidi"/>
          <w:sz w:val="28"/>
          <w:cs/>
        </w:rPr>
        <w:t xml:space="preserve"> </w:t>
      </w:r>
      <w:proofErr w:type="gramStart"/>
      <w:r w:rsidRPr="00DE0EC9">
        <w:rPr>
          <w:rFonts w:asciiTheme="majorBidi" w:eastAsia="Times New Roman" w:hAnsiTheme="majorBidi" w:cstheme="majorBidi"/>
          <w:sz w:val="28"/>
        </w:rPr>
        <w:t>are</w:t>
      </w:r>
      <w:proofErr w:type="gramEnd"/>
      <w:r w:rsidRPr="00DE0EC9">
        <w:rPr>
          <w:rFonts w:asciiTheme="majorBidi" w:eastAsia="Times New Roman" w:hAnsiTheme="majorBidi" w:cstheme="majorBidi"/>
          <w:sz w:val="28"/>
        </w:rPr>
        <w:t xml:space="preserve"> measured using tax rate expected to apply temporary difference when reverses based on the law enacted</w:t>
      </w:r>
      <w:r w:rsidR="004E6D51" w:rsidRPr="00DE0EC9">
        <w:rPr>
          <w:rFonts w:asciiTheme="majorBidi" w:eastAsia="Times New Roman" w:hAnsiTheme="majorBidi" w:cstheme="majorBidi"/>
          <w:sz w:val="28"/>
        </w:rPr>
        <w:t xml:space="preserve"> or</w:t>
      </w:r>
      <w:r w:rsidRPr="00DE0EC9">
        <w:rPr>
          <w:rFonts w:asciiTheme="majorBidi" w:eastAsia="Times New Roman" w:hAnsiTheme="majorBidi" w:cstheme="majorBidi"/>
          <w:sz w:val="28"/>
        </w:rPr>
        <w:t xml:space="preserve"> effective reporting date </w:t>
      </w:r>
    </w:p>
    <w:p w14:paraId="6A230A5F" w14:textId="77777777" w:rsidR="00176357" w:rsidRPr="00DE0EC9" w:rsidRDefault="00176357" w:rsidP="00C9133B">
      <w:pPr>
        <w:spacing w:after="12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D51DF9D" w14:textId="40D76297" w:rsidR="00B31FC7" w:rsidRPr="00DE0EC9" w:rsidRDefault="00B31FC7" w:rsidP="00C9133B">
      <w:pPr>
        <w:pStyle w:val="ListParagraph"/>
        <w:numPr>
          <w:ilvl w:val="1"/>
          <w:numId w:val="27"/>
        </w:numPr>
        <w:tabs>
          <w:tab w:val="left" w:pos="993"/>
        </w:tabs>
        <w:overflowPunct w:val="0"/>
        <w:autoSpaceDE w:val="0"/>
        <w:autoSpaceDN w:val="0"/>
        <w:adjustRightInd w:val="0"/>
        <w:spacing w:after="120" w:line="240" w:lineRule="auto"/>
        <w:ind w:left="993" w:right="-284"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 xml:space="preserve">Employee benefits </w:t>
      </w:r>
    </w:p>
    <w:p w14:paraId="28FC629A" w14:textId="77777777" w:rsidR="004758B9" w:rsidRPr="00DE0EC9" w:rsidRDefault="004758B9" w:rsidP="00C9133B">
      <w:pPr>
        <w:spacing w:after="10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 Company recognize salaries, wages, bonuses, contributions to the social security fund, provident fund and other benefits as expenses when incurred.</w:t>
      </w:r>
    </w:p>
    <w:p w14:paraId="755F7C3E" w14:textId="77777777" w:rsidR="004758B9" w:rsidRPr="00DE0EC9" w:rsidRDefault="004758B9" w:rsidP="00C9133B">
      <w:pPr>
        <w:spacing w:after="10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Severance Payment as specified in Thai Law are recognized as expenses in the income statement along the service period of employees. The Company post-employment benefit obligations are estimated by a qualified actuary under the actuarial assumption using the Projected Unit Credit Method. However, the actual benefit obligation may be different from the estimate.</w:t>
      </w:r>
    </w:p>
    <w:p w14:paraId="6B2E4F9B" w14:textId="77777777" w:rsidR="004758B9" w:rsidRPr="00DE0EC9" w:rsidRDefault="004758B9" w:rsidP="00C9133B">
      <w:pPr>
        <w:spacing w:after="10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 Company recognized the actuarial gains or losses arising from defined benefit plan in the period incurred in other comprehensive income.</w:t>
      </w:r>
    </w:p>
    <w:p w14:paraId="6AB0DB87" w14:textId="77777777" w:rsidR="004758B9" w:rsidRPr="00DE0EC9" w:rsidRDefault="004758B9" w:rsidP="00C9133B">
      <w:pPr>
        <w:spacing w:after="10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lastRenderedPageBreak/>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1DE2AB61" w14:textId="77777777" w:rsidR="004758B9" w:rsidRPr="00DE0EC9" w:rsidRDefault="004758B9" w:rsidP="00C9133B">
      <w:pPr>
        <w:spacing w:after="10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Past service costs are recognized in the income statement when the Company and its subsidiaries’ plan amendment or curtailment occurs, or recognition in related restructuring costs or termination benefits</w:t>
      </w:r>
    </w:p>
    <w:p w14:paraId="1BD559D8" w14:textId="0C3AAC5B" w:rsidR="007E08D2" w:rsidRPr="00DE0EC9" w:rsidRDefault="00176357" w:rsidP="00104552">
      <w:pPr>
        <w:pStyle w:val="ListParagraph"/>
        <w:numPr>
          <w:ilvl w:val="1"/>
          <w:numId w:val="27"/>
        </w:numPr>
        <w:tabs>
          <w:tab w:val="left" w:pos="993"/>
        </w:tabs>
        <w:overflowPunct w:val="0"/>
        <w:autoSpaceDE w:val="0"/>
        <w:autoSpaceDN w:val="0"/>
        <w:adjustRightInd w:val="0"/>
        <w:spacing w:after="120" w:line="240" w:lineRule="auto"/>
        <w:ind w:left="993"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Accounting judgments and estimates</w:t>
      </w:r>
    </w:p>
    <w:p w14:paraId="62E47062" w14:textId="243CA081" w:rsidR="00176357" w:rsidRPr="00DE0EC9" w:rsidRDefault="00176357" w:rsidP="00C9133B">
      <w:pPr>
        <w:spacing w:after="120" w:line="240" w:lineRule="auto"/>
        <w:ind w:left="993" w:right="-284"/>
        <w:jc w:val="thaiDistribute"/>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  </w:t>
      </w:r>
      <w:r w:rsidR="00DE3420" w:rsidRPr="00DE0EC9">
        <w:rPr>
          <w:rFonts w:asciiTheme="majorBidi" w:eastAsia="Times New Roman" w:hAnsiTheme="majorBidi" w:cstheme="majorBidi"/>
          <w:spacing w:val="-4"/>
          <w:sz w:val="28"/>
        </w:rPr>
        <w:t>Thus,</w:t>
      </w:r>
      <w:r w:rsidRPr="00DE0EC9">
        <w:rPr>
          <w:rFonts w:asciiTheme="majorBidi" w:eastAsia="Times New Roman" w:hAnsiTheme="majorBidi" w:cstheme="majorBidi"/>
          <w:spacing w:val="-4"/>
          <w:sz w:val="28"/>
        </w:rPr>
        <w:t xml:space="preserve"> the actual results may differ from the estimates. </w:t>
      </w:r>
    </w:p>
    <w:p w14:paraId="14F690AE" w14:textId="085C847E" w:rsidR="00AF7A67" w:rsidRPr="00DE0EC9" w:rsidRDefault="00AF7A67" w:rsidP="00C9133B">
      <w:pPr>
        <w:pStyle w:val="ListParagraph"/>
        <w:numPr>
          <w:ilvl w:val="1"/>
          <w:numId w:val="27"/>
        </w:numPr>
        <w:tabs>
          <w:tab w:val="left" w:pos="993"/>
        </w:tabs>
        <w:overflowPunct w:val="0"/>
        <w:autoSpaceDE w:val="0"/>
        <w:autoSpaceDN w:val="0"/>
        <w:adjustRightInd w:val="0"/>
        <w:spacing w:after="120" w:line="240" w:lineRule="auto"/>
        <w:ind w:left="993" w:right="-284"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t>Financial instruments</w:t>
      </w:r>
    </w:p>
    <w:p w14:paraId="2854466E" w14:textId="77777777" w:rsidR="00AF7A67" w:rsidRPr="00DE0EC9" w:rsidRDefault="00AF7A67" w:rsidP="00C9133B">
      <w:pPr>
        <w:ind w:left="360" w:right="-284" w:firstLine="633"/>
        <w:jc w:val="thaiDistribute"/>
        <w:rPr>
          <w:rFonts w:asciiTheme="majorBidi" w:hAnsiTheme="majorBidi" w:cstheme="majorBidi"/>
          <w:sz w:val="28"/>
          <w:u w:val="single"/>
        </w:rPr>
      </w:pPr>
      <w:r w:rsidRPr="00DE0EC9">
        <w:rPr>
          <w:rFonts w:asciiTheme="majorBidi" w:hAnsiTheme="majorBidi" w:cstheme="majorBidi"/>
          <w:sz w:val="28"/>
          <w:u w:val="single"/>
        </w:rPr>
        <w:t>Classification and measurement</w:t>
      </w:r>
    </w:p>
    <w:p w14:paraId="28BC578B" w14:textId="77777777" w:rsidR="00CD434F" w:rsidRPr="00DE0EC9" w:rsidRDefault="00AF7A67" w:rsidP="00C9133B">
      <w:pPr>
        <w:tabs>
          <w:tab w:val="left" w:pos="993"/>
        </w:tabs>
        <w:spacing w:after="0" w:line="240" w:lineRule="auto"/>
        <w:ind w:left="993" w:right="-284"/>
        <w:jc w:val="thaiDistribute"/>
        <w:rPr>
          <w:rFonts w:asciiTheme="majorBidi" w:hAnsiTheme="majorBidi" w:cstheme="majorBidi"/>
          <w:sz w:val="28"/>
        </w:rPr>
      </w:pPr>
      <w:r w:rsidRPr="00DE0EC9">
        <w:rPr>
          <w:rFonts w:asciiTheme="majorBidi" w:hAnsiTheme="majorBidi" w:cstheme="majorBidi"/>
          <w:sz w:val="28"/>
        </w:rPr>
        <w:t xml:space="preserve">Financial assets that are debt instruments are measured at </w:t>
      </w:r>
      <w:proofErr w:type="spellStart"/>
      <w:r w:rsidRPr="00DE0EC9">
        <w:rPr>
          <w:rFonts w:asciiTheme="majorBidi" w:hAnsiTheme="majorBidi" w:cstheme="majorBidi"/>
          <w:sz w:val="28"/>
        </w:rPr>
        <w:t>amortised</w:t>
      </w:r>
      <w:proofErr w:type="spellEnd"/>
      <w:r w:rsidRPr="00DE0EC9">
        <w:rPr>
          <w:rFonts w:asciiTheme="majorBidi" w:hAnsiTheme="majorBidi" w:cstheme="majorBidi"/>
          <w:sz w:val="28"/>
        </w:rPr>
        <w:t xml:space="preserve"> cost except investment units are measured at fair value through profit or loss.</w:t>
      </w:r>
    </w:p>
    <w:p w14:paraId="679E6B6F" w14:textId="796EBFAD" w:rsidR="00AF7A67" w:rsidRPr="00DE0EC9" w:rsidRDefault="00AF7A67" w:rsidP="00C9133B">
      <w:pPr>
        <w:tabs>
          <w:tab w:val="left" w:pos="993"/>
        </w:tabs>
        <w:spacing w:after="0" w:line="240" w:lineRule="auto"/>
        <w:ind w:left="993" w:right="-284"/>
        <w:jc w:val="thaiDistribute"/>
        <w:rPr>
          <w:rFonts w:asciiTheme="majorBidi" w:hAnsiTheme="majorBidi" w:cstheme="majorBidi"/>
          <w:sz w:val="10"/>
          <w:szCs w:val="10"/>
          <w:cs/>
        </w:rPr>
      </w:pPr>
      <w:r w:rsidRPr="00DE0EC9">
        <w:rPr>
          <w:rFonts w:asciiTheme="majorBidi" w:hAnsiTheme="majorBidi" w:cstheme="majorBidi"/>
          <w:sz w:val="28"/>
        </w:rPr>
        <w:t xml:space="preserve"> </w:t>
      </w:r>
    </w:p>
    <w:p w14:paraId="438C5F96" w14:textId="77777777" w:rsidR="00AF7A67" w:rsidRPr="00DE0EC9" w:rsidRDefault="00AF7A67" w:rsidP="00C9133B">
      <w:pPr>
        <w:tabs>
          <w:tab w:val="left" w:pos="993"/>
        </w:tabs>
        <w:spacing w:after="0" w:line="240" w:lineRule="auto"/>
        <w:ind w:left="993" w:right="-284"/>
        <w:jc w:val="thaiDistribute"/>
        <w:rPr>
          <w:rFonts w:asciiTheme="majorBidi" w:hAnsiTheme="majorBidi" w:cstheme="majorBidi"/>
          <w:sz w:val="28"/>
        </w:rPr>
      </w:pPr>
      <w:r w:rsidRPr="00DE0EC9">
        <w:rPr>
          <w:rFonts w:asciiTheme="majorBidi" w:hAnsiTheme="majorBidi" w:cstheme="majorBidi"/>
          <w:sz w:val="28"/>
        </w:rPr>
        <w:t xml:space="preserve">Financial assets which are the equity in trading securities are measured at </w:t>
      </w:r>
      <w:bookmarkStart w:id="1" w:name="_Hlk64479499"/>
      <w:r w:rsidRPr="00DE0EC9">
        <w:rPr>
          <w:rFonts w:asciiTheme="majorBidi" w:hAnsiTheme="majorBidi" w:cstheme="majorBidi"/>
          <w:sz w:val="28"/>
        </w:rPr>
        <w:t>fair value through profit or loss</w:t>
      </w:r>
      <w:bookmarkEnd w:id="1"/>
      <w:r w:rsidRPr="00DE0EC9">
        <w:rPr>
          <w:rFonts w:asciiTheme="majorBidi" w:hAnsiTheme="majorBidi" w:cstheme="majorBidi"/>
          <w:sz w:val="28"/>
        </w:rPr>
        <w:t>. For equity instruments for other purposes are measured at fair value through profit or loss or through other comprehensive income</w:t>
      </w:r>
      <w:r w:rsidRPr="00DE0EC9">
        <w:rPr>
          <w:rFonts w:asciiTheme="majorBidi" w:hAnsiTheme="majorBidi" w:cstheme="majorBidi"/>
          <w:sz w:val="28"/>
          <w:cs/>
        </w:rPr>
        <w:t xml:space="preserve">.  </w:t>
      </w:r>
      <w:r w:rsidRPr="00DE0EC9">
        <w:rPr>
          <w:rFonts w:asciiTheme="majorBidi" w:hAnsiTheme="majorBidi" w:cstheme="majorBidi"/>
          <w:sz w:val="28"/>
        </w:rPr>
        <w:t>In the case, the equity securities are measured at fair value through other comprehensive income, the accumulated gain</w:t>
      </w:r>
      <w:r w:rsidRPr="00DE0EC9">
        <w:rPr>
          <w:rFonts w:asciiTheme="majorBidi" w:hAnsiTheme="majorBidi" w:cstheme="majorBidi"/>
          <w:sz w:val="28"/>
          <w:cs/>
        </w:rPr>
        <w:t xml:space="preserve"> (</w:t>
      </w:r>
      <w:r w:rsidRPr="00DE0EC9">
        <w:rPr>
          <w:rFonts w:asciiTheme="majorBidi" w:hAnsiTheme="majorBidi" w:cstheme="majorBidi"/>
          <w:sz w:val="28"/>
        </w:rPr>
        <w:t>loss</w:t>
      </w:r>
      <w:r w:rsidRPr="00DE0EC9">
        <w:rPr>
          <w:rFonts w:asciiTheme="majorBidi" w:hAnsiTheme="majorBidi" w:cstheme="majorBidi"/>
          <w:sz w:val="28"/>
          <w:cs/>
        </w:rPr>
        <w:t xml:space="preserve">) </w:t>
      </w:r>
      <w:r w:rsidRPr="00DE0EC9">
        <w:rPr>
          <w:rFonts w:asciiTheme="majorBidi" w:hAnsiTheme="majorBidi" w:cstheme="majorBidi"/>
          <w:sz w:val="28"/>
        </w:rPr>
        <w:t>on measurement of these investments will not be reclassified to profit or loss</w:t>
      </w:r>
      <w:r w:rsidRPr="00DE0EC9">
        <w:rPr>
          <w:rFonts w:asciiTheme="majorBidi" w:hAnsiTheme="majorBidi" w:cstheme="majorBidi"/>
          <w:sz w:val="28"/>
          <w:cs/>
        </w:rPr>
        <w:t>.</w:t>
      </w:r>
    </w:p>
    <w:p w14:paraId="6DA7CB0F" w14:textId="77777777" w:rsidR="00CD434F" w:rsidRPr="00DE0EC9" w:rsidRDefault="00CD434F" w:rsidP="00C9133B">
      <w:pPr>
        <w:spacing w:after="0"/>
        <w:ind w:left="993" w:right="-284"/>
        <w:jc w:val="thaiDistribute"/>
        <w:rPr>
          <w:rFonts w:asciiTheme="majorBidi" w:hAnsiTheme="majorBidi" w:cstheme="majorBidi"/>
          <w:sz w:val="10"/>
          <w:szCs w:val="10"/>
        </w:rPr>
      </w:pPr>
    </w:p>
    <w:p w14:paraId="7B3BC44C" w14:textId="433BF160" w:rsidR="00AF7A67" w:rsidRPr="00DE0EC9" w:rsidRDefault="00AF7A67" w:rsidP="00C9133B">
      <w:pPr>
        <w:spacing w:after="0"/>
        <w:ind w:left="993" w:right="-284"/>
        <w:jc w:val="thaiDistribute"/>
        <w:rPr>
          <w:rFonts w:asciiTheme="majorBidi" w:hAnsiTheme="majorBidi" w:cstheme="majorBidi"/>
          <w:sz w:val="28"/>
        </w:rPr>
      </w:pPr>
      <w:r w:rsidRPr="00DE0EC9">
        <w:rPr>
          <w:rFonts w:asciiTheme="majorBidi" w:hAnsiTheme="majorBidi" w:cstheme="majorBidi"/>
          <w:sz w:val="28"/>
        </w:rPr>
        <w:t xml:space="preserve">Financial liabilities are classified and measured at </w:t>
      </w:r>
      <w:proofErr w:type="spellStart"/>
      <w:r w:rsidRPr="00DE0EC9">
        <w:rPr>
          <w:rFonts w:asciiTheme="majorBidi" w:hAnsiTheme="majorBidi" w:cstheme="majorBidi"/>
          <w:sz w:val="28"/>
        </w:rPr>
        <w:t>amortised</w:t>
      </w:r>
      <w:proofErr w:type="spellEnd"/>
      <w:r w:rsidRPr="00DE0EC9">
        <w:rPr>
          <w:rFonts w:asciiTheme="majorBidi" w:hAnsiTheme="majorBidi" w:cstheme="majorBidi"/>
          <w:sz w:val="28"/>
        </w:rPr>
        <w:t xml:space="preserve"> cost</w:t>
      </w:r>
      <w:r w:rsidRPr="00DE0EC9">
        <w:rPr>
          <w:rFonts w:asciiTheme="majorBidi" w:hAnsiTheme="majorBidi" w:cstheme="majorBidi"/>
          <w:sz w:val="28"/>
          <w:cs/>
        </w:rPr>
        <w:t>.</w:t>
      </w:r>
    </w:p>
    <w:p w14:paraId="21FA7A97" w14:textId="77777777" w:rsidR="00CD434F" w:rsidRPr="00DE0EC9" w:rsidRDefault="00CD434F" w:rsidP="00DE3420">
      <w:pPr>
        <w:spacing w:after="0"/>
        <w:ind w:left="993" w:right="-284"/>
        <w:jc w:val="thaiDistribute"/>
        <w:rPr>
          <w:rFonts w:asciiTheme="majorBidi" w:hAnsiTheme="majorBidi" w:cstheme="majorBidi"/>
          <w:sz w:val="10"/>
          <w:szCs w:val="10"/>
        </w:rPr>
      </w:pPr>
    </w:p>
    <w:p w14:paraId="3EE68A66" w14:textId="592600D3" w:rsidR="00AF7A67" w:rsidRPr="00DE0EC9" w:rsidRDefault="00AF7A67" w:rsidP="00DE3420">
      <w:pPr>
        <w:spacing w:after="0"/>
        <w:ind w:left="993" w:right="-284"/>
        <w:jc w:val="thaiDistribute"/>
        <w:rPr>
          <w:rFonts w:asciiTheme="majorBidi" w:hAnsiTheme="majorBidi" w:cstheme="majorBidi"/>
          <w:sz w:val="28"/>
        </w:rPr>
      </w:pPr>
      <w:r w:rsidRPr="00DE0EC9">
        <w:rPr>
          <w:rFonts w:asciiTheme="majorBidi" w:hAnsiTheme="majorBidi" w:cstheme="majorBidi"/>
          <w:sz w:val="28"/>
        </w:rPr>
        <w:t>Derivatives are classified and measured at fair value through profit or loss.</w:t>
      </w:r>
    </w:p>
    <w:p w14:paraId="2D584F63" w14:textId="77777777" w:rsidR="00AF7A67" w:rsidRPr="00DE0EC9" w:rsidRDefault="00AF7A67" w:rsidP="00C9133B">
      <w:pPr>
        <w:ind w:left="993" w:right="-284"/>
        <w:jc w:val="thaiDistribute"/>
        <w:rPr>
          <w:rFonts w:asciiTheme="majorBidi" w:hAnsiTheme="majorBidi" w:cstheme="majorBidi"/>
          <w:sz w:val="28"/>
          <w:u w:val="single"/>
        </w:rPr>
      </w:pPr>
      <w:r w:rsidRPr="00DE0EC9">
        <w:rPr>
          <w:rFonts w:asciiTheme="majorBidi" w:hAnsiTheme="majorBidi" w:cstheme="majorBidi"/>
          <w:sz w:val="28"/>
          <w:u w:val="single"/>
        </w:rPr>
        <w:t>Impairment of financial assets</w:t>
      </w:r>
    </w:p>
    <w:p w14:paraId="2FEA44C2" w14:textId="4266CBBD" w:rsidR="00CD434F" w:rsidRPr="00DE0EC9" w:rsidRDefault="00AF7A67" w:rsidP="00C9133B">
      <w:pPr>
        <w:ind w:left="993" w:right="-284"/>
        <w:jc w:val="thaiDistribute"/>
        <w:rPr>
          <w:rFonts w:asciiTheme="majorBidi" w:hAnsiTheme="majorBidi" w:cstheme="majorBidi"/>
          <w:sz w:val="28"/>
          <w:cs/>
        </w:rPr>
      </w:pPr>
      <w:r w:rsidRPr="00DE0EC9">
        <w:rPr>
          <w:rFonts w:asciiTheme="majorBidi" w:hAnsiTheme="majorBidi" w:cstheme="majorBidi"/>
          <w:sz w:val="28"/>
        </w:rPr>
        <w:t>The Group assesses on a forward</w:t>
      </w:r>
      <w:r w:rsidRPr="00DE0EC9">
        <w:rPr>
          <w:rFonts w:asciiTheme="majorBidi" w:hAnsiTheme="majorBidi" w:cstheme="majorBidi"/>
          <w:sz w:val="28"/>
          <w:cs/>
        </w:rPr>
        <w:t xml:space="preserve"> - </w:t>
      </w:r>
      <w:r w:rsidRPr="00DE0EC9">
        <w:rPr>
          <w:rFonts w:asciiTheme="majorBidi" w:hAnsiTheme="majorBidi" w:cstheme="majorBidi"/>
          <w:sz w:val="28"/>
        </w:rPr>
        <w:t>looking basis the expected credit loss associated with its financial</w:t>
      </w:r>
      <w:r w:rsidRPr="00DE0EC9">
        <w:rPr>
          <w:rFonts w:asciiTheme="majorBidi" w:hAnsiTheme="majorBidi" w:cstheme="majorBidi"/>
          <w:sz w:val="28"/>
          <w:cs/>
        </w:rPr>
        <w:t xml:space="preserve"> </w:t>
      </w:r>
      <w:r w:rsidRPr="00DE0EC9">
        <w:rPr>
          <w:rFonts w:asciiTheme="majorBidi" w:hAnsiTheme="majorBidi" w:cstheme="majorBidi"/>
          <w:sz w:val="28"/>
        </w:rPr>
        <w:t xml:space="preserve">assets measured at </w:t>
      </w:r>
      <w:proofErr w:type="spellStart"/>
      <w:r w:rsidRPr="00DE0EC9">
        <w:rPr>
          <w:rFonts w:asciiTheme="majorBidi" w:hAnsiTheme="majorBidi" w:cstheme="majorBidi"/>
          <w:sz w:val="28"/>
        </w:rPr>
        <w:t>amortised</w:t>
      </w:r>
      <w:proofErr w:type="spellEnd"/>
      <w:r w:rsidRPr="00DE0EC9">
        <w:rPr>
          <w:rFonts w:asciiTheme="majorBidi" w:hAnsiTheme="majorBidi" w:cstheme="majorBidi"/>
          <w:sz w:val="28"/>
        </w:rPr>
        <w:t xml:space="preserve"> cost</w:t>
      </w:r>
      <w:r w:rsidRPr="00DE0EC9">
        <w:rPr>
          <w:rFonts w:asciiTheme="majorBidi" w:hAnsiTheme="majorBidi" w:cstheme="majorBidi"/>
          <w:sz w:val="28"/>
          <w:cs/>
        </w:rPr>
        <w:t xml:space="preserve">. </w:t>
      </w:r>
      <w:r w:rsidRPr="00DE0EC9">
        <w:rPr>
          <w:rFonts w:asciiTheme="majorBidi" w:hAnsiTheme="majorBidi" w:cstheme="majorBidi"/>
          <w:sz w:val="28"/>
        </w:rPr>
        <w:t>The Group applies general or simplified approach for credit</w:t>
      </w:r>
      <w:r w:rsidRPr="00DE0EC9">
        <w:rPr>
          <w:rFonts w:asciiTheme="majorBidi" w:hAnsiTheme="majorBidi" w:cstheme="majorBidi"/>
          <w:sz w:val="28"/>
          <w:cs/>
        </w:rPr>
        <w:t xml:space="preserve"> - </w:t>
      </w:r>
      <w:r w:rsidRPr="00DE0EC9">
        <w:rPr>
          <w:rFonts w:asciiTheme="majorBidi" w:hAnsiTheme="majorBidi" w:cstheme="majorBidi"/>
          <w:sz w:val="28"/>
        </w:rPr>
        <w:t>impaired consideration which depends on the significant of credit risk</w:t>
      </w:r>
      <w:r w:rsidRPr="00DE0EC9">
        <w:rPr>
          <w:rFonts w:asciiTheme="majorBidi" w:hAnsiTheme="majorBidi" w:cstheme="majorBidi"/>
          <w:sz w:val="28"/>
          <w:cs/>
        </w:rPr>
        <w:t>.</w:t>
      </w:r>
    </w:p>
    <w:p w14:paraId="7CA2EDE5" w14:textId="77777777" w:rsidR="00CD434F" w:rsidRPr="00DE0EC9" w:rsidRDefault="00CD434F" w:rsidP="00C9133B">
      <w:pPr>
        <w:ind w:right="-284"/>
        <w:rPr>
          <w:rFonts w:asciiTheme="majorBidi" w:hAnsiTheme="majorBidi" w:cstheme="majorBidi"/>
          <w:sz w:val="28"/>
          <w:cs/>
        </w:rPr>
      </w:pPr>
      <w:r w:rsidRPr="00DE0EC9">
        <w:rPr>
          <w:rFonts w:asciiTheme="majorBidi" w:hAnsiTheme="majorBidi" w:cstheme="majorBidi"/>
          <w:sz w:val="28"/>
          <w:cs/>
        </w:rPr>
        <w:br w:type="page"/>
      </w:r>
    </w:p>
    <w:p w14:paraId="6285B473" w14:textId="360DBA11" w:rsidR="00AF7A67" w:rsidRPr="00DE0EC9" w:rsidRDefault="00AF7A67" w:rsidP="007C0055">
      <w:pPr>
        <w:pStyle w:val="ListParagraph"/>
        <w:numPr>
          <w:ilvl w:val="1"/>
          <w:numId w:val="27"/>
        </w:numPr>
        <w:tabs>
          <w:tab w:val="left" w:pos="993"/>
        </w:tabs>
        <w:overflowPunct w:val="0"/>
        <w:autoSpaceDE w:val="0"/>
        <w:autoSpaceDN w:val="0"/>
        <w:adjustRightInd w:val="0"/>
        <w:spacing w:after="120" w:line="240" w:lineRule="auto"/>
        <w:ind w:left="993" w:hanging="450"/>
        <w:jc w:val="thaiDistribute"/>
        <w:textAlignment w:val="baseline"/>
        <w:rPr>
          <w:rFonts w:asciiTheme="majorBidi" w:hAnsiTheme="majorBidi" w:cstheme="majorBidi"/>
          <w:b/>
          <w:bCs/>
          <w:spacing w:val="-2"/>
          <w:sz w:val="28"/>
        </w:rPr>
      </w:pPr>
      <w:r w:rsidRPr="00DE0EC9">
        <w:rPr>
          <w:rFonts w:asciiTheme="majorBidi" w:hAnsiTheme="majorBidi" w:cstheme="majorBidi"/>
          <w:b/>
          <w:bCs/>
          <w:spacing w:val="-2"/>
          <w:sz w:val="28"/>
        </w:rPr>
        <w:lastRenderedPageBreak/>
        <w:t>Leases</w:t>
      </w:r>
    </w:p>
    <w:p w14:paraId="4D194583" w14:textId="77777777" w:rsidR="00AF7A67" w:rsidRPr="00DE0EC9" w:rsidRDefault="00AF7A67" w:rsidP="00C9133B">
      <w:pPr>
        <w:tabs>
          <w:tab w:val="left" w:pos="993"/>
          <w:tab w:val="left" w:pos="1985"/>
          <w:tab w:val="left" w:pos="2552"/>
        </w:tabs>
        <w:ind w:left="993" w:right="-284"/>
        <w:jc w:val="thaiDistribute"/>
        <w:rPr>
          <w:rFonts w:asciiTheme="majorBidi" w:hAnsiTheme="majorBidi" w:cstheme="majorBidi"/>
          <w:sz w:val="28"/>
        </w:rPr>
      </w:pPr>
      <w:r w:rsidRPr="00DE0EC9">
        <w:rPr>
          <w:rFonts w:asciiTheme="majorBidi" w:hAnsiTheme="majorBidi" w:cstheme="majorBidi"/>
          <w:spacing w:val="-2"/>
          <w:sz w:val="28"/>
        </w:rPr>
        <w:t>At inception of contact, the Group assesses whether a contract is, or contains, a lease</w:t>
      </w:r>
      <w:r w:rsidRPr="00DE0EC9">
        <w:rPr>
          <w:rFonts w:asciiTheme="majorBidi" w:hAnsiTheme="majorBidi" w:cstheme="majorBidi"/>
          <w:spacing w:val="-2"/>
          <w:sz w:val="28"/>
          <w:cs/>
        </w:rPr>
        <w:t xml:space="preserve">. </w:t>
      </w:r>
      <w:r w:rsidRPr="00DE0EC9">
        <w:rPr>
          <w:rFonts w:asciiTheme="majorBidi" w:hAnsiTheme="majorBidi" w:cstheme="majorBidi"/>
          <w:spacing w:val="-2"/>
          <w:sz w:val="28"/>
        </w:rPr>
        <w:t>A contract is,</w:t>
      </w:r>
      <w:r w:rsidRPr="00DE0EC9">
        <w:rPr>
          <w:rFonts w:asciiTheme="majorBidi" w:hAnsiTheme="majorBidi" w:cstheme="majorBidi"/>
          <w:sz w:val="28"/>
        </w:rPr>
        <w:t xml:space="preserve"> or contains, a lease if the contract conveys the right to control the use of an identified asset for </w:t>
      </w:r>
      <w:proofErr w:type="gramStart"/>
      <w:r w:rsidRPr="00DE0EC9">
        <w:rPr>
          <w:rFonts w:asciiTheme="majorBidi" w:hAnsiTheme="majorBidi" w:cstheme="majorBidi"/>
          <w:sz w:val="28"/>
        </w:rPr>
        <w:t>a period of time</w:t>
      </w:r>
      <w:proofErr w:type="gramEnd"/>
      <w:r w:rsidRPr="00DE0EC9">
        <w:rPr>
          <w:rFonts w:asciiTheme="majorBidi" w:hAnsiTheme="majorBidi" w:cstheme="majorBidi"/>
          <w:sz w:val="28"/>
        </w:rPr>
        <w:t xml:space="preserve"> in exchange for consideration</w:t>
      </w:r>
      <w:r w:rsidRPr="00DE0EC9">
        <w:rPr>
          <w:rFonts w:asciiTheme="majorBidi" w:hAnsiTheme="majorBidi" w:cstheme="majorBidi"/>
          <w:sz w:val="28"/>
          <w:cs/>
        </w:rPr>
        <w:t xml:space="preserve">. </w:t>
      </w:r>
    </w:p>
    <w:p w14:paraId="75C5D4AE" w14:textId="77777777" w:rsidR="00AF7A67" w:rsidRPr="00DE0EC9" w:rsidRDefault="00AF7A67" w:rsidP="00C9133B">
      <w:pPr>
        <w:ind w:left="993" w:right="-284"/>
        <w:jc w:val="thaiDistribute"/>
        <w:rPr>
          <w:rFonts w:asciiTheme="majorBidi" w:hAnsiTheme="majorBidi" w:cstheme="majorBidi"/>
          <w:sz w:val="28"/>
          <w:u w:val="single"/>
        </w:rPr>
      </w:pPr>
      <w:r w:rsidRPr="00DE0EC9">
        <w:rPr>
          <w:rFonts w:asciiTheme="majorBidi" w:hAnsiTheme="majorBidi" w:cstheme="majorBidi"/>
          <w:sz w:val="28"/>
          <w:u w:val="single"/>
        </w:rPr>
        <w:t>The Group as lessee</w:t>
      </w:r>
    </w:p>
    <w:p w14:paraId="417D0787" w14:textId="77777777" w:rsidR="00AF7A67" w:rsidRPr="00DE0EC9" w:rsidRDefault="00AF7A67" w:rsidP="00C9133B">
      <w:pPr>
        <w:tabs>
          <w:tab w:val="left" w:pos="1985"/>
          <w:tab w:val="left" w:pos="2552"/>
        </w:tabs>
        <w:ind w:left="993" w:right="-284"/>
        <w:jc w:val="thaiDistribute"/>
        <w:rPr>
          <w:rFonts w:asciiTheme="majorBidi" w:hAnsiTheme="majorBidi" w:cstheme="majorBidi"/>
          <w:sz w:val="28"/>
          <w:u w:val="single"/>
        </w:rPr>
      </w:pPr>
      <w:r w:rsidRPr="00DE0EC9">
        <w:rPr>
          <w:rFonts w:asciiTheme="majorBidi" w:hAnsiTheme="majorBidi" w:cstheme="majorBidi"/>
          <w:sz w:val="28"/>
          <w:u w:val="single"/>
        </w:rPr>
        <w:t>Right</w:t>
      </w:r>
      <w:r w:rsidRPr="00DE0EC9">
        <w:rPr>
          <w:rFonts w:asciiTheme="majorBidi" w:hAnsiTheme="majorBidi" w:cstheme="majorBidi"/>
          <w:sz w:val="28"/>
          <w:u w:val="single"/>
          <w:cs/>
        </w:rPr>
        <w:t xml:space="preserve"> - </w:t>
      </w:r>
      <w:r w:rsidRPr="00DE0EC9">
        <w:rPr>
          <w:rFonts w:asciiTheme="majorBidi" w:hAnsiTheme="majorBidi" w:cstheme="majorBidi"/>
          <w:sz w:val="28"/>
          <w:u w:val="single"/>
        </w:rPr>
        <w:t>of</w:t>
      </w:r>
      <w:r w:rsidRPr="00DE0EC9">
        <w:rPr>
          <w:rFonts w:asciiTheme="majorBidi" w:hAnsiTheme="majorBidi" w:cstheme="majorBidi"/>
          <w:sz w:val="28"/>
          <w:u w:val="single"/>
          <w:cs/>
        </w:rPr>
        <w:t xml:space="preserve"> - </w:t>
      </w:r>
      <w:r w:rsidRPr="00DE0EC9">
        <w:rPr>
          <w:rFonts w:asciiTheme="majorBidi" w:hAnsiTheme="majorBidi" w:cstheme="majorBidi"/>
          <w:sz w:val="28"/>
          <w:u w:val="single"/>
        </w:rPr>
        <w:t>use assets</w:t>
      </w:r>
    </w:p>
    <w:p w14:paraId="7496AAAB" w14:textId="5B2A190E" w:rsidR="00AF7A67" w:rsidRPr="00DE0EC9" w:rsidRDefault="00D076B1" w:rsidP="00C9133B">
      <w:pPr>
        <w:ind w:left="993" w:right="-284"/>
        <w:jc w:val="thaiDistribute"/>
        <w:rPr>
          <w:rFonts w:asciiTheme="majorBidi" w:hAnsiTheme="majorBidi" w:cstheme="majorBidi"/>
          <w:sz w:val="28"/>
        </w:rPr>
      </w:pPr>
      <w:r w:rsidRPr="00DE0EC9">
        <w:rPr>
          <w:rFonts w:asciiTheme="majorBidi" w:hAnsiTheme="majorBidi" w:cstheme="majorBidi"/>
          <w:spacing w:val="-2"/>
          <w:sz w:val="28"/>
          <w:cs/>
        </w:rPr>
        <w:tab/>
      </w:r>
      <w:r w:rsidR="00AF7A67" w:rsidRPr="00DE0EC9">
        <w:rPr>
          <w:rFonts w:asciiTheme="majorBidi" w:hAnsiTheme="majorBidi" w:cstheme="majorBidi"/>
          <w:spacing w:val="-2"/>
          <w:sz w:val="28"/>
        </w:rPr>
        <w:t xml:space="preserve">The Group </w:t>
      </w:r>
      <w:proofErr w:type="spellStart"/>
      <w:r w:rsidR="00AF7A67" w:rsidRPr="00DE0EC9">
        <w:rPr>
          <w:rFonts w:asciiTheme="majorBidi" w:hAnsiTheme="majorBidi" w:cstheme="majorBidi"/>
          <w:spacing w:val="-2"/>
          <w:sz w:val="28"/>
        </w:rPr>
        <w:t>recognises</w:t>
      </w:r>
      <w:proofErr w:type="spellEnd"/>
      <w:r w:rsidR="00AF7A67" w:rsidRPr="00DE0EC9">
        <w:rPr>
          <w:rFonts w:asciiTheme="majorBidi" w:hAnsiTheme="majorBidi" w:cstheme="majorBidi"/>
          <w:spacing w:val="-2"/>
          <w:sz w:val="28"/>
        </w:rPr>
        <w:t xml:space="preserve"> right</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of</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use assets at the commencement date of the lease</w:t>
      </w:r>
      <w:r w:rsidR="00AF7A67" w:rsidRPr="00DE0EC9">
        <w:rPr>
          <w:rFonts w:asciiTheme="majorBidi" w:hAnsiTheme="majorBidi" w:cstheme="majorBidi"/>
          <w:spacing w:val="-2"/>
          <w:sz w:val="28"/>
          <w:cs/>
        </w:rPr>
        <w:t xml:space="preserve">. </w:t>
      </w:r>
      <w:r w:rsidR="00AF7A67" w:rsidRPr="00DE0EC9">
        <w:rPr>
          <w:rFonts w:asciiTheme="majorBidi" w:hAnsiTheme="majorBidi" w:cstheme="majorBidi"/>
          <w:spacing w:val="-2"/>
          <w:sz w:val="28"/>
        </w:rPr>
        <w:t>Right</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of</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use</w:t>
      </w:r>
      <w:r w:rsidR="00AF7A67" w:rsidRPr="00DE0EC9">
        <w:rPr>
          <w:rFonts w:asciiTheme="majorBidi" w:hAnsiTheme="majorBidi" w:cstheme="majorBidi"/>
          <w:sz w:val="28"/>
        </w:rPr>
        <w:t xml:space="preserve"> assets are stated at cost, less any accumulated depreciation and impairment losses </w:t>
      </w:r>
      <w:r w:rsidR="00AF7A67" w:rsidRPr="00DE0EC9">
        <w:rPr>
          <w:rFonts w:asciiTheme="majorBidi" w:hAnsiTheme="majorBidi" w:cstheme="majorBidi"/>
          <w:sz w:val="28"/>
          <w:cs/>
        </w:rPr>
        <w:t>(</w:t>
      </w:r>
      <w:r w:rsidR="00AF7A67" w:rsidRPr="00DE0EC9">
        <w:rPr>
          <w:rFonts w:asciiTheme="majorBidi" w:hAnsiTheme="majorBidi" w:cstheme="majorBidi"/>
          <w:sz w:val="28"/>
        </w:rPr>
        <w:t>if any</w:t>
      </w:r>
      <w:r w:rsidR="00AF7A67" w:rsidRPr="00DE0EC9">
        <w:rPr>
          <w:rFonts w:asciiTheme="majorBidi" w:hAnsiTheme="majorBidi" w:cstheme="majorBidi"/>
          <w:sz w:val="28"/>
          <w:cs/>
        </w:rPr>
        <w:t>)</w:t>
      </w:r>
      <w:r w:rsidR="00AF7A67" w:rsidRPr="00DE0EC9">
        <w:rPr>
          <w:rFonts w:asciiTheme="majorBidi" w:hAnsiTheme="majorBidi" w:cstheme="majorBidi"/>
          <w:sz w:val="28"/>
        </w:rPr>
        <w:t xml:space="preserve">, and adjusted </w:t>
      </w:r>
      <w:r w:rsidR="00AF7A67" w:rsidRPr="00DE0EC9">
        <w:rPr>
          <w:rFonts w:asciiTheme="majorBidi" w:hAnsiTheme="majorBidi" w:cstheme="majorBidi"/>
          <w:spacing w:val="-2"/>
          <w:sz w:val="28"/>
        </w:rPr>
        <w:t xml:space="preserve">for any remeasurement of lease liabilities </w:t>
      </w:r>
      <w:r w:rsidR="00AF7A67" w:rsidRPr="00DE0EC9">
        <w:rPr>
          <w:rFonts w:asciiTheme="majorBidi" w:hAnsiTheme="majorBidi" w:cstheme="majorBidi"/>
          <w:spacing w:val="-2"/>
          <w:sz w:val="28"/>
          <w:cs/>
        </w:rPr>
        <w:t>(</w:t>
      </w:r>
      <w:r w:rsidR="00AF7A67" w:rsidRPr="00DE0EC9">
        <w:rPr>
          <w:rFonts w:asciiTheme="majorBidi" w:hAnsiTheme="majorBidi" w:cstheme="majorBidi"/>
          <w:spacing w:val="-2"/>
          <w:sz w:val="28"/>
        </w:rPr>
        <w:t>if any</w:t>
      </w:r>
      <w:r w:rsidR="00AF7A67" w:rsidRPr="00DE0EC9">
        <w:rPr>
          <w:rFonts w:asciiTheme="majorBidi" w:hAnsiTheme="majorBidi" w:cstheme="majorBidi"/>
          <w:spacing w:val="-2"/>
          <w:sz w:val="28"/>
          <w:cs/>
        </w:rPr>
        <w:t xml:space="preserve">). </w:t>
      </w:r>
      <w:r w:rsidR="00AF7A67" w:rsidRPr="00DE0EC9">
        <w:rPr>
          <w:rFonts w:asciiTheme="majorBidi" w:hAnsiTheme="majorBidi" w:cstheme="majorBidi"/>
          <w:spacing w:val="-2"/>
          <w:sz w:val="28"/>
        </w:rPr>
        <w:t>The cost of right</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of</w:t>
      </w:r>
      <w:r w:rsidR="00AF7A67" w:rsidRPr="00DE0EC9">
        <w:rPr>
          <w:rFonts w:asciiTheme="majorBidi" w:hAnsiTheme="majorBidi" w:cstheme="majorBidi"/>
          <w:spacing w:val="-2"/>
          <w:sz w:val="28"/>
          <w:cs/>
        </w:rPr>
        <w:t xml:space="preserve"> - </w:t>
      </w:r>
      <w:r w:rsidR="00AF7A67" w:rsidRPr="00DE0EC9">
        <w:rPr>
          <w:rFonts w:asciiTheme="majorBidi" w:hAnsiTheme="majorBidi" w:cstheme="majorBidi"/>
          <w:spacing w:val="-2"/>
          <w:sz w:val="28"/>
        </w:rPr>
        <w:t xml:space="preserve">use assets </w:t>
      </w:r>
      <w:proofErr w:type="gramStart"/>
      <w:r w:rsidR="00AF7A67" w:rsidRPr="00DE0EC9">
        <w:rPr>
          <w:rFonts w:asciiTheme="majorBidi" w:hAnsiTheme="majorBidi" w:cstheme="majorBidi"/>
          <w:spacing w:val="-2"/>
          <w:sz w:val="28"/>
        </w:rPr>
        <w:t>includes</w:t>
      </w:r>
      <w:proofErr w:type="gramEnd"/>
      <w:r w:rsidR="00AF7A67" w:rsidRPr="00DE0EC9">
        <w:rPr>
          <w:rFonts w:asciiTheme="majorBidi" w:hAnsiTheme="majorBidi" w:cstheme="majorBidi"/>
          <w:spacing w:val="-2"/>
          <w:sz w:val="28"/>
        </w:rPr>
        <w:t xml:space="preserve"> the amount </w:t>
      </w:r>
      <w:r w:rsidR="00AF7A67" w:rsidRPr="00DE0EC9">
        <w:rPr>
          <w:rFonts w:asciiTheme="majorBidi" w:hAnsiTheme="majorBidi" w:cstheme="majorBidi"/>
          <w:spacing w:val="-4"/>
          <w:sz w:val="28"/>
        </w:rPr>
        <w:t xml:space="preserve">of lease liabilities </w:t>
      </w:r>
      <w:proofErr w:type="spellStart"/>
      <w:r w:rsidR="00AF7A67" w:rsidRPr="00DE0EC9">
        <w:rPr>
          <w:rFonts w:asciiTheme="majorBidi" w:hAnsiTheme="majorBidi" w:cstheme="majorBidi"/>
          <w:spacing w:val="-4"/>
          <w:sz w:val="28"/>
        </w:rPr>
        <w:t>recognised</w:t>
      </w:r>
      <w:proofErr w:type="spellEnd"/>
      <w:r w:rsidR="00AF7A67" w:rsidRPr="00DE0EC9">
        <w:rPr>
          <w:rFonts w:asciiTheme="majorBidi" w:hAnsiTheme="majorBidi" w:cstheme="majorBidi"/>
          <w:spacing w:val="-4"/>
          <w:sz w:val="28"/>
        </w:rPr>
        <w:t xml:space="preserve"> through initial measurement, initial direct costs incurred, and lease payments</w:t>
      </w:r>
      <w:r w:rsidR="00AF7A67" w:rsidRPr="00DE0EC9">
        <w:rPr>
          <w:rFonts w:asciiTheme="majorBidi" w:hAnsiTheme="majorBidi" w:cstheme="majorBidi"/>
          <w:sz w:val="28"/>
        </w:rPr>
        <w:t xml:space="preserve"> made at or before the commencement date, less any lease incentives received</w:t>
      </w:r>
      <w:r w:rsidR="00AF7A67" w:rsidRPr="00DE0EC9">
        <w:rPr>
          <w:rFonts w:asciiTheme="majorBidi" w:hAnsiTheme="majorBidi" w:cstheme="majorBidi"/>
          <w:sz w:val="28"/>
          <w:cs/>
        </w:rPr>
        <w:t>.</w:t>
      </w:r>
    </w:p>
    <w:p w14:paraId="531E6026" w14:textId="791002D4" w:rsidR="00AF7A67" w:rsidRPr="00DE0EC9" w:rsidRDefault="00D076B1" w:rsidP="00C9133B">
      <w:pPr>
        <w:ind w:left="993" w:right="-284"/>
        <w:jc w:val="thaiDistribute"/>
        <w:rPr>
          <w:rFonts w:asciiTheme="majorBidi" w:hAnsiTheme="majorBidi" w:cstheme="majorBidi"/>
          <w:sz w:val="28"/>
        </w:rPr>
      </w:pPr>
      <w:r w:rsidRPr="00DE0EC9">
        <w:rPr>
          <w:rFonts w:asciiTheme="majorBidi" w:hAnsiTheme="majorBidi" w:cstheme="majorBidi"/>
          <w:sz w:val="28"/>
          <w:cs/>
        </w:rPr>
        <w:tab/>
      </w:r>
      <w:r w:rsidR="00AF7A67" w:rsidRPr="00DE0EC9">
        <w:rPr>
          <w:rFonts w:asciiTheme="majorBidi" w:hAnsiTheme="majorBidi" w:cstheme="majorBidi"/>
          <w:sz w:val="28"/>
        </w:rPr>
        <w:t>The cost of right</w:t>
      </w:r>
      <w:r w:rsidR="00AF7A67" w:rsidRPr="00DE0EC9">
        <w:rPr>
          <w:rFonts w:asciiTheme="majorBidi" w:hAnsiTheme="majorBidi" w:cstheme="majorBidi"/>
          <w:sz w:val="28"/>
          <w:cs/>
        </w:rPr>
        <w:t xml:space="preserve"> - </w:t>
      </w:r>
      <w:r w:rsidR="00AF7A67" w:rsidRPr="00DE0EC9">
        <w:rPr>
          <w:rFonts w:asciiTheme="majorBidi" w:hAnsiTheme="majorBidi" w:cstheme="majorBidi"/>
          <w:sz w:val="28"/>
        </w:rPr>
        <w:t>of</w:t>
      </w:r>
      <w:r w:rsidR="00AF7A67" w:rsidRPr="00DE0EC9">
        <w:rPr>
          <w:rFonts w:asciiTheme="majorBidi" w:hAnsiTheme="majorBidi" w:cstheme="majorBidi"/>
          <w:sz w:val="28"/>
          <w:cs/>
        </w:rPr>
        <w:t xml:space="preserve"> - </w:t>
      </w:r>
      <w:r w:rsidR="00AF7A67" w:rsidRPr="00DE0EC9">
        <w:rPr>
          <w:rFonts w:asciiTheme="majorBidi" w:hAnsiTheme="majorBidi" w:cstheme="majorBidi"/>
          <w:sz w:val="28"/>
        </w:rPr>
        <w:t xml:space="preserve">use assets also </w:t>
      </w:r>
      <w:proofErr w:type="gramStart"/>
      <w:r w:rsidR="00AF7A67" w:rsidRPr="00DE0EC9">
        <w:rPr>
          <w:rFonts w:asciiTheme="majorBidi" w:hAnsiTheme="majorBidi" w:cstheme="majorBidi"/>
          <w:sz w:val="28"/>
        </w:rPr>
        <w:t>includes</w:t>
      </w:r>
      <w:proofErr w:type="gramEnd"/>
      <w:r w:rsidR="00AF7A67" w:rsidRPr="00DE0EC9">
        <w:rPr>
          <w:rFonts w:asciiTheme="majorBidi" w:hAnsiTheme="majorBidi" w:cstheme="majorBidi"/>
          <w:sz w:val="28"/>
        </w:rPr>
        <w:t xml:space="preserve"> an estimate of costs to be incurred by the lessee in dismantling and removing the underlying asset, restoring the site on which it is located or restoring the underlying asset to the condition required by the terms and conditions of the lease</w:t>
      </w:r>
      <w:r w:rsidR="00AF7A67" w:rsidRPr="00DE0EC9">
        <w:rPr>
          <w:rFonts w:asciiTheme="majorBidi" w:hAnsiTheme="majorBidi" w:cstheme="majorBidi"/>
          <w:sz w:val="28"/>
          <w:cs/>
        </w:rPr>
        <w:t>.</w:t>
      </w:r>
    </w:p>
    <w:p w14:paraId="043FC7F5" w14:textId="77431B56" w:rsidR="00AF7A67" w:rsidRPr="00DE0EC9" w:rsidRDefault="00AF7A67" w:rsidP="00C9133B">
      <w:pPr>
        <w:ind w:left="993" w:right="-284" w:firstLine="447"/>
        <w:jc w:val="thaiDistribute"/>
        <w:rPr>
          <w:rFonts w:asciiTheme="majorBidi" w:hAnsiTheme="majorBidi" w:cstheme="majorBidi"/>
          <w:sz w:val="28"/>
        </w:rPr>
      </w:pPr>
      <w:r w:rsidRPr="00DE0EC9">
        <w:rPr>
          <w:rFonts w:asciiTheme="majorBidi" w:hAnsiTheme="majorBidi" w:cstheme="majorBidi"/>
          <w:sz w:val="28"/>
        </w:rPr>
        <w:t xml:space="preserve">Unless the Group is reasonably certain that it will obtain ownership of the leased asset at the end of the lease term, the </w:t>
      </w:r>
      <w:proofErr w:type="spellStart"/>
      <w:r w:rsidRPr="00DE0EC9">
        <w:rPr>
          <w:rFonts w:asciiTheme="majorBidi" w:hAnsiTheme="majorBidi" w:cstheme="majorBidi"/>
          <w:sz w:val="28"/>
        </w:rPr>
        <w:t>recognised</w:t>
      </w:r>
      <w:proofErr w:type="spellEnd"/>
      <w:r w:rsidRPr="00DE0EC9">
        <w:rPr>
          <w:rFonts w:asciiTheme="majorBidi" w:hAnsiTheme="majorBidi" w:cstheme="majorBidi"/>
          <w:sz w:val="28"/>
        </w:rPr>
        <w:t xml:space="preserve"> right</w:t>
      </w:r>
      <w:r w:rsidRPr="00DE0EC9">
        <w:rPr>
          <w:rFonts w:asciiTheme="majorBidi" w:hAnsiTheme="majorBidi" w:cstheme="majorBidi"/>
          <w:sz w:val="28"/>
          <w:cs/>
        </w:rPr>
        <w:t xml:space="preserve"> - </w:t>
      </w:r>
      <w:r w:rsidRPr="00DE0EC9">
        <w:rPr>
          <w:rFonts w:asciiTheme="majorBidi" w:hAnsiTheme="majorBidi" w:cstheme="majorBidi"/>
          <w:sz w:val="28"/>
        </w:rPr>
        <w:t>of</w:t>
      </w:r>
      <w:r w:rsidRPr="00DE0EC9">
        <w:rPr>
          <w:rFonts w:asciiTheme="majorBidi" w:hAnsiTheme="majorBidi" w:cstheme="majorBidi"/>
          <w:sz w:val="28"/>
          <w:cs/>
        </w:rPr>
        <w:t xml:space="preserve"> - </w:t>
      </w:r>
      <w:r w:rsidRPr="00DE0EC9">
        <w:rPr>
          <w:rFonts w:asciiTheme="majorBidi" w:hAnsiTheme="majorBidi" w:cstheme="majorBidi"/>
          <w:sz w:val="28"/>
        </w:rPr>
        <w:t>use assets are depreciated on a straight</w:t>
      </w:r>
      <w:r w:rsidRPr="00DE0EC9">
        <w:rPr>
          <w:rFonts w:asciiTheme="majorBidi" w:hAnsiTheme="majorBidi" w:cstheme="majorBidi"/>
          <w:sz w:val="28"/>
          <w:cs/>
        </w:rPr>
        <w:t xml:space="preserve"> - </w:t>
      </w:r>
      <w:r w:rsidRPr="00DE0EC9">
        <w:rPr>
          <w:rFonts w:asciiTheme="majorBidi" w:hAnsiTheme="majorBidi" w:cstheme="majorBidi"/>
          <w:sz w:val="28"/>
        </w:rPr>
        <w:t xml:space="preserve">line basis from </w:t>
      </w:r>
      <w:r w:rsidRPr="00DE0EC9">
        <w:rPr>
          <w:rFonts w:asciiTheme="majorBidi" w:hAnsiTheme="majorBidi" w:cstheme="majorBidi"/>
          <w:spacing w:val="-4"/>
          <w:sz w:val="28"/>
        </w:rPr>
        <w:t>the commencement date of the lease to the earlier of the end of the useful life of the right</w:t>
      </w:r>
      <w:r w:rsidRPr="00DE0EC9">
        <w:rPr>
          <w:rFonts w:asciiTheme="majorBidi" w:hAnsiTheme="majorBidi" w:cstheme="majorBidi"/>
          <w:spacing w:val="-4"/>
          <w:sz w:val="28"/>
          <w:cs/>
        </w:rPr>
        <w:t xml:space="preserve"> - </w:t>
      </w:r>
      <w:r w:rsidRPr="00DE0EC9">
        <w:rPr>
          <w:rFonts w:asciiTheme="majorBidi" w:hAnsiTheme="majorBidi" w:cstheme="majorBidi"/>
          <w:spacing w:val="-4"/>
          <w:sz w:val="28"/>
        </w:rPr>
        <w:t>of</w:t>
      </w:r>
      <w:r w:rsidRPr="00DE0EC9">
        <w:rPr>
          <w:rFonts w:asciiTheme="majorBidi" w:hAnsiTheme="majorBidi" w:cstheme="majorBidi"/>
          <w:spacing w:val="-4"/>
          <w:sz w:val="28"/>
          <w:cs/>
        </w:rPr>
        <w:t xml:space="preserve"> - </w:t>
      </w:r>
      <w:r w:rsidRPr="00DE0EC9">
        <w:rPr>
          <w:rFonts w:asciiTheme="majorBidi" w:hAnsiTheme="majorBidi" w:cstheme="majorBidi"/>
          <w:spacing w:val="-4"/>
          <w:sz w:val="28"/>
        </w:rPr>
        <w:t>use asset</w:t>
      </w:r>
      <w:r w:rsidRPr="00DE0EC9">
        <w:rPr>
          <w:rFonts w:asciiTheme="majorBidi" w:hAnsiTheme="majorBidi" w:cstheme="majorBidi"/>
          <w:sz w:val="28"/>
        </w:rPr>
        <w:t xml:space="preserve">    or the end of the lease term</w:t>
      </w:r>
      <w:r w:rsidRPr="00DE0EC9">
        <w:rPr>
          <w:rFonts w:asciiTheme="majorBidi" w:hAnsiTheme="majorBidi" w:cstheme="majorBidi"/>
          <w:sz w:val="28"/>
          <w:cs/>
        </w:rPr>
        <w:t>.</w:t>
      </w:r>
    </w:p>
    <w:p w14:paraId="37F2342A" w14:textId="77777777" w:rsidR="00AF7A67" w:rsidRPr="00DE0EC9" w:rsidRDefault="00AF7A67" w:rsidP="00C9133B">
      <w:pPr>
        <w:tabs>
          <w:tab w:val="left" w:pos="924"/>
          <w:tab w:val="left" w:pos="1985"/>
          <w:tab w:val="left" w:pos="2552"/>
        </w:tabs>
        <w:ind w:left="322" w:right="-284" w:firstLine="671"/>
        <w:jc w:val="thaiDistribute"/>
        <w:rPr>
          <w:rFonts w:asciiTheme="majorBidi" w:hAnsiTheme="majorBidi" w:cstheme="majorBidi"/>
          <w:sz w:val="28"/>
          <w:u w:val="single"/>
        </w:rPr>
      </w:pPr>
      <w:r w:rsidRPr="00DE0EC9">
        <w:rPr>
          <w:rFonts w:asciiTheme="majorBidi" w:hAnsiTheme="majorBidi" w:cstheme="majorBidi"/>
          <w:sz w:val="28"/>
          <w:u w:val="single"/>
        </w:rPr>
        <w:t>Lease liabilities</w:t>
      </w:r>
    </w:p>
    <w:p w14:paraId="61C80A4B" w14:textId="77777777" w:rsidR="00AF7A67" w:rsidRPr="00DE0EC9" w:rsidRDefault="00AF7A67" w:rsidP="00C9133B">
      <w:pPr>
        <w:ind w:left="993" w:right="-284" w:firstLine="447"/>
        <w:jc w:val="thaiDistribute"/>
        <w:rPr>
          <w:rFonts w:asciiTheme="majorBidi" w:hAnsiTheme="majorBidi" w:cstheme="majorBidi"/>
          <w:sz w:val="28"/>
        </w:rPr>
      </w:pPr>
      <w:r w:rsidRPr="00DE0EC9">
        <w:rPr>
          <w:rFonts w:asciiTheme="majorBidi" w:hAnsiTheme="majorBidi" w:cstheme="majorBidi"/>
          <w:sz w:val="28"/>
        </w:rPr>
        <w:t xml:space="preserve">At the commencement date of the lease, the Group </w:t>
      </w:r>
      <w:proofErr w:type="spellStart"/>
      <w:r w:rsidRPr="00DE0EC9">
        <w:rPr>
          <w:rFonts w:asciiTheme="majorBidi" w:hAnsiTheme="majorBidi" w:cstheme="majorBidi"/>
          <w:sz w:val="28"/>
        </w:rPr>
        <w:t>recognises</w:t>
      </w:r>
      <w:proofErr w:type="spellEnd"/>
      <w:r w:rsidRPr="00DE0EC9">
        <w:rPr>
          <w:rFonts w:asciiTheme="majorBidi" w:hAnsiTheme="majorBidi" w:cstheme="majorBidi"/>
          <w:sz w:val="28"/>
        </w:rPr>
        <w:t xml:space="preserve"> lease liabilities measured at the present </w:t>
      </w:r>
      <w:r w:rsidRPr="00DE0EC9">
        <w:rPr>
          <w:rFonts w:asciiTheme="majorBidi" w:hAnsiTheme="majorBidi" w:cstheme="majorBidi"/>
          <w:spacing w:val="-2"/>
          <w:sz w:val="28"/>
        </w:rPr>
        <w:t>value of the lease payments that are not paid at the commencement date, discounted by using the interest rate</w:t>
      </w:r>
      <w:r w:rsidRPr="00DE0EC9">
        <w:rPr>
          <w:rFonts w:asciiTheme="majorBidi" w:hAnsiTheme="majorBidi" w:cstheme="majorBidi"/>
          <w:sz w:val="28"/>
        </w:rPr>
        <w:t xml:space="preserve"> implicit in the lease</w:t>
      </w:r>
      <w:r w:rsidRPr="00DE0EC9">
        <w:rPr>
          <w:rFonts w:asciiTheme="majorBidi" w:hAnsiTheme="majorBidi" w:cstheme="majorBidi"/>
          <w:sz w:val="28"/>
          <w:cs/>
        </w:rPr>
        <w:t xml:space="preserve">. </w:t>
      </w:r>
      <w:r w:rsidRPr="00DE0EC9">
        <w:rPr>
          <w:rFonts w:asciiTheme="majorBidi" w:hAnsiTheme="majorBidi" w:cstheme="majorBidi"/>
          <w:sz w:val="28"/>
        </w:rPr>
        <w:t>If this rate cannot be readily determined, the Group uses its incremental borrowing rate</w:t>
      </w:r>
      <w:r w:rsidRPr="00DE0EC9">
        <w:rPr>
          <w:rFonts w:asciiTheme="majorBidi" w:hAnsiTheme="majorBidi" w:cstheme="majorBidi"/>
          <w:sz w:val="28"/>
          <w:cs/>
        </w:rPr>
        <w:t xml:space="preserve">.  </w:t>
      </w:r>
      <w:r w:rsidRPr="00DE0EC9">
        <w:rPr>
          <w:rFonts w:asciiTheme="majorBidi" w:hAnsiTheme="majorBidi" w:cstheme="majorBidi"/>
          <w:spacing w:val="-2"/>
          <w:sz w:val="28"/>
        </w:rPr>
        <w:t>The lease liabilities are subsequently measured using the effective interest method and by reducing the carrying</w:t>
      </w:r>
      <w:r w:rsidRPr="00DE0EC9">
        <w:rPr>
          <w:rFonts w:asciiTheme="majorBidi" w:hAnsiTheme="majorBidi" w:cstheme="majorBidi"/>
          <w:sz w:val="28"/>
          <w:cs/>
        </w:rPr>
        <w:t xml:space="preserve"> </w:t>
      </w:r>
      <w:r w:rsidRPr="00DE0EC9">
        <w:rPr>
          <w:rFonts w:asciiTheme="majorBidi" w:hAnsiTheme="majorBidi" w:cstheme="majorBidi"/>
          <w:spacing w:val="-2"/>
          <w:sz w:val="28"/>
        </w:rPr>
        <w:t>amount to reflect the lease payments made</w:t>
      </w:r>
      <w:r w:rsidRPr="00DE0EC9">
        <w:rPr>
          <w:rFonts w:asciiTheme="majorBidi" w:hAnsiTheme="majorBidi" w:cstheme="majorBidi"/>
          <w:spacing w:val="-2"/>
          <w:sz w:val="28"/>
          <w:cs/>
        </w:rPr>
        <w:t xml:space="preserve">. </w:t>
      </w:r>
      <w:r w:rsidRPr="00DE0EC9">
        <w:rPr>
          <w:rFonts w:asciiTheme="majorBidi" w:hAnsiTheme="majorBidi" w:cstheme="majorBidi"/>
          <w:spacing w:val="-2"/>
          <w:sz w:val="28"/>
        </w:rPr>
        <w:t xml:space="preserve">The Group </w:t>
      </w:r>
      <w:proofErr w:type="spellStart"/>
      <w:r w:rsidRPr="00DE0EC9">
        <w:rPr>
          <w:rFonts w:asciiTheme="majorBidi" w:hAnsiTheme="majorBidi" w:cstheme="majorBidi"/>
          <w:spacing w:val="-2"/>
          <w:sz w:val="28"/>
        </w:rPr>
        <w:t>recognises</w:t>
      </w:r>
      <w:proofErr w:type="spellEnd"/>
      <w:r w:rsidRPr="00DE0EC9">
        <w:rPr>
          <w:rFonts w:asciiTheme="majorBidi" w:hAnsiTheme="majorBidi" w:cstheme="majorBidi"/>
          <w:spacing w:val="-2"/>
          <w:sz w:val="28"/>
        </w:rPr>
        <w:t xml:space="preserve"> interest from lease liability in the statement</w:t>
      </w:r>
      <w:r w:rsidRPr="00DE0EC9">
        <w:rPr>
          <w:rFonts w:asciiTheme="majorBidi" w:hAnsiTheme="majorBidi" w:cstheme="majorBidi"/>
          <w:sz w:val="28"/>
        </w:rPr>
        <w:t xml:space="preserve"> of income</w:t>
      </w:r>
      <w:r w:rsidRPr="00DE0EC9">
        <w:rPr>
          <w:rFonts w:asciiTheme="majorBidi" w:hAnsiTheme="majorBidi" w:cstheme="majorBidi"/>
          <w:sz w:val="28"/>
          <w:cs/>
        </w:rPr>
        <w:t xml:space="preserve">. </w:t>
      </w:r>
      <w:r w:rsidRPr="00DE0EC9">
        <w:rPr>
          <w:rFonts w:asciiTheme="majorBidi" w:hAnsiTheme="majorBidi" w:cstheme="majorBidi"/>
          <w:sz w:val="28"/>
        </w:rPr>
        <w:t>In addition, the carrying amount of lease liabilities is remeasured if there is a modification or reassessment</w:t>
      </w:r>
      <w:r w:rsidRPr="00DE0EC9">
        <w:rPr>
          <w:rFonts w:asciiTheme="majorBidi" w:hAnsiTheme="majorBidi" w:cstheme="majorBidi"/>
          <w:sz w:val="28"/>
          <w:cs/>
        </w:rPr>
        <w:t>.</w:t>
      </w:r>
    </w:p>
    <w:p w14:paraId="523FD3AF" w14:textId="76496990" w:rsidR="00AF7A67" w:rsidRPr="00DE0EC9" w:rsidRDefault="00D076B1" w:rsidP="00C9133B">
      <w:pPr>
        <w:ind w:left="993" w:right="-284"/>
        <w:jc w:val="thaiDistribute"/>
        <w:rPr>
          <w:rFonts w:asciiTheme="majorBidi" w:hAnsiTheme="majorBidi" w:cstheme="majorBidi"/>
          <w:sz w:val="28"/>
        </w:rPr>
      </w:pPr>
      <w:r w:rsidRPr="00DE0EC9">
        <w:rPr>
          <w:rFonts w:asciiTheme="majorBidi" w:hAnsiTheme="majorBidi" w:cstheme="majorBidi"/>
          <w:sz w:val="28"/>
          <w:cs/>
        </w:rPr>
        <w:tab/>
      </w:r>
      <w:r w:rsidR="00AF7A67" w:rsidRPr="00DE0EC9">
        <w:rPr>
          <w:rFonts w:asciiTheme="majorBidi" w:hAnsiTheme="majorBidi" w:cstheme="majorBidi"/>
          <w:sz w:val="28"/>
        </w:rPr>
        <w:t>Lease payments included in the measurement of the lease liability comprise</w:t>
      </w:r>
      <w:r w:rsidR="00AF7A67" w:rsidRPr="00DE0EC9">
        <w:rPr>
          <w:rFonts w:asciiTheme="majorBidi" w:hAnsiTheme="majorBidi" w:cstheme="majorBidi"/>
          <w:sz w:val="28"/>
          <w:cs/>
        </w:rPr>
        <w:t>:</w:t>
      </w:r>
    </w:p>
    <w:p w14:paraId="75A8C4C0" w14:textId="77777777" w:rsidR="00AF7A67" w:rsidRPr="00DE0EC9" w:rsidRDefault="00AF7A67" w:rsidP="007F066D">
      <w:pPr>
        <w:spacing w:after="0"/>
        <w:ind w:left="1701" w:right="-284" w:hanging="259"/>
        <w:jc w:val="thaiDistribute"/>
        <w:rPr>
          <w:rFonts w:asciiTheme="majorBidi" w:hAnsiTheme="majorBidi" w:cstheme="majorBidi"/>
          <w:spacing w:val="-2"/>
          <w:sz w:val="28"/>
        </w:rPr>
      </w:pPr>
      <w:r w:rsidRPr="00DE0EC9">
        <w:rPr>
          <w:rFonts w:asciiTheme="majorBidi" w:hAnsiTheme="majorBidi" w:cstheme="majorBidi"/>
          <w:spacing w:val="-2"/>
          <w:sz w:val="28"/>
          <w:cs/>
        </w:rPr>
        <w:t>-</w:t>
      </w:r>
      <w:r w:rsidRPr="00DE0EC9">
        <w:rPr>
          <w:rFonts w:asciiTheme="majorBidi" w:hAnsiTheme="majorBidi" w:cstheme="majorBidi"/>
          <w:spacing w:val="-2"/>
          <w:sz w:val="28"/>
        </w:rPr>
        <w:tab/>
        <w:t xml:space="preserve">Fixed payments </w:t>
      </w:r>
      <w:r w:rsidRPr="00DE0EC9">
        <w:rPr>
          <w:rFonts w:asciiTheme="majorBidi" w:hAnsiTheme="majorBidi" w:cstheme="majorBidi"/>
          <w:spacing w:val="-2"/>
          <w:sz w:val="28"/>
          <w:cs/>
        </w:rPr>
        <w:t>(</w:t>
      </w:r>
      <w:r w:rsidRPr="00DE0EC9">
        <w:rPr>
          <w:rFonts w:asciiTheme="majorBidi" w:hAnsiTheme="majorBidi" w:cstheme="majorBidi"/>
          <w:spacing w:val="-2"/>
          <w:sz w:val="28"/>
        </w:rPr>
        <w:t>including in</w:t>
      </w:r>
      <w:r w:rsidRPr="00DE0EC9">
        <w:rPr>
          <w:rFonts w:asciiTheme="majorBidi" w:hAnsiTheme="majorBidi" w:cstheme="majorBidi"/>
          <w:spacing w:val="-2"/>
          <w:sz w:val="28"/>
          <w:cs/>
        </w:rPr>
        <w:t xml:space="preserve"> - </w:t>
      </w:r>
      <w:r w:rsidRPr="00DE0EC9">
        <w:rPr>
          <w:rFonts w:asciiTheme="majorBidi" w:hAnsiTheme="majorBidi" w:cstheme="majorBidi"/>
          <w:spacing w:val="-2"/>
          <w:sz w:val="28"/>
        </w:rPr>
        <w:t>substance fixed payments</w:t>
      </w:r>
      <w:r w:rsidRPr="00DE0EC9">
        <w:rPr>
          <w:rFonts w:asciiTheme="majorBidi" w:hAnsiTheme="majorBidi" w:cstheme="majorBidi"/>
          <w:spacing w:val="-2"/>
          <w:sz w:val="28"/>
          <w:cs/>
        </w:rPr>
        <w:t>)</w:t>
      </w:r>
      <w:r w:rsidRPr="00DE0EC9">
        <w:rPr>
          <w:rFonts w:asciiTheme="majorBidi" w:hAnsiTheme="majorBidi" w:cstheme="majorBidi"/>
          <w:spacing w:val="-2"/>
          <w:sz w:val="28"/>
        </w:rPr>
        <w:t>, less any lease incentives receivable;</w:t>
      </w:r>
    </w:p>
    <w:p w14:paraId="6690F455" w14:textId="70882F4D" w:rsidR="00AF7A67" w:rsidRPr="00DE0EC9" w:rsidRDefault="00AF7A67" w:rsidP="007F066D">
      <w:pPr>
        <w:spacing w:after="0"/>
        <w:ind w:left="1701" w:right="-284" w:hanging="259"/>
        <w:jc w:val="thaiDistribute"/>
        <w:rPr>
          <w:rFonts w:asciiTheme="majorBidi" w:hAnsiTheme="majorBidi" w:cstheme="majorBidi"/>
          <w:sz w:val="28"/>
        </w:rPr>
      </w:pPr>
      <w:r w:rsidRPr="00DE0EC9">
        <w:rPr>
          <w:rFonts w:asciiTheme="majorBidi" w:hAnsiTheme="majorBidi" w:cstheme="majorBidi"/>
          <w:sz w:val="28"/>
          <w:cs/>
        </w:rPr>
        <w:t>-</w:t>
      </w:r>
      <w:r w:rsidRPr="00DE0EC9">
        <w:rPr>
          <w:rFonts w:asciiTheme="majorBidi" w:hAnsiTheme="majorBidi" w:cstheme="majorBidi"/>
          <w:sz w:val="28"/>
        </w:rPr>
        <w:tab/>
        <w:t>Variable lease payments that depend on an index or a rate, initially measured using the index or rate as at the commencement date;</w:t>
      </w:r>
    </w:p>
    <w:p w14:paraId="61FA4103" w14:textId="77777777" w:rsidR="00AF7A67" w:rsidRPr="00DE0EC9" w:rsidRDefault="00AF7A67" w:rsidP="007F066D">
      <w:pPr>
        <w:spacing w:after="0"/>
        <w:ind w:left="1701" w:right="-284" w:hanging="259"/>
        <w:jc w:val="thaiDistribute"/>
        <w:rPr>
          <w:rFonts w:asciiTheme="majorBidi" w:hAnsiTheme="majorBidi" w:cstheme="majorBidi"/>
          <w:sz w:val="28"/>
        </w:rPr>
      </w:pPr>
      <w:r w:rsidRPr="00DE0EC9">
        <w:rPr>
          <w:rFonts w:asciiTheme="majorBidi" w:hAnsiTheme="majorBidi" w:cstheme="majorBidi"/>
          <w:sz w:val="28"/>
          <w:cs/>
        </w:rPr>
        <w:t>-</w:t>
      </w:r>
      <w:r w:rsidRPr="00DE0EC9">
        <w:rPr>
          <w:rFonts w:asciiTheme="majorBidi" w:hAnsiTheme="majorBidi" w:cstheme="majorBidi"/>
          <w:sz w:val="28"/>
        </w:rPr>
        <w:tab/>
        <w:t>Amount expected to be payable by the lessee under residual value guarantees;</w:t>
      </w:r>
    </w:p>
    <w:p w14:paraId="58A2723A" w14:textId="1805FFA8" w:rsidR="00AF7A67" w:rsidRPr="00DE0EC9" w:rsidRDefault="00AF7A67" w:rsidP="007F066D">
      <w:pPr>
        <w:ind w:left="1701" w:right="-284" w:hanging="259"/>
        <w:jc w:val="thaiDistribute"/>
        <w:rPr>
          <w:rFonts w:asciiTheme="majorBidi" w:hAnsiTheme="majorBidi" w:cstheme="majorBidi"/>
          <w:sz w:val="28"/>
        </w:rPr>
      </w:pPr>
      <w:r w:rsidRPr="00DE0EC9">
        <w:rPr>
          <w:rFonts w:asciiTheme="majorBidi" w:hAnsiTheme="majorBidi" w:cstheme="majorBidi"/>
          <w:sz w:val="28"/>
          <w:cs/>
        </w:rPr>
        <w:t>-</w:t>
      </w:r>
      <w:r w:rsidRPr="00DE0EC9">
        <w:rPr>
          <w:rFonts w:asciiTheme="majorBidi" w:hAnsiTheme="majorBidi" w:cstheme="majorBidi"/>
          <w:sz w:val="28"/>
        </w:rPr>
        <w:tab/>
        <w:t>Exercise price of purchase options, if the lease is reasonably certain to exercise the options; and</w:t>
      </w:r>
      <w:r w:rsidR="00CE4074" w:rsidRPr="00DE0EC9">
        <w:rPr>
          <w:rFonts w:asciiTheme="majorBidi" w:hAnsiTheme="majorBidi" w:cstheme="majorBidi"/>
          <w:sz w:val="28"/>
        </w:rPr>
        <w:t xml:space="preserve"> </w:t>
      </w:r>
      <w:r w:rsidRPr="00DE0EC9">
        <w:rPr>
          <w:rFonts w:asciiTheme="majorBidi" w:hAnsiTheme="majorBidi" w:cstheme="majorBidi"/>
          <w:sz w:val="28"/>
        </w:rPr>
        <w:t>Payments of penalties for terminating the lease, if the lease term reflects the lessee exercising an option to terminate the lease</w:t>
      </w:r>
      <w:r w:rsidRPr="00DE0EC9">
        <w:rPr>
          <w:rFonts w:asciiTheme="majorBidi" w:hAnsiTheme="majorBidi" w:cstheme="majorBidi"/>
          <w:sz w:val="28"/>
          <w:cs/>
        </w:rPr>
        <w:t>.</w:t>
      </w:r>
    </w:p>
    <w:p w14:paraId="092C703B" w14:textId="77777777" w:rsidR="00C9133B" w:rsidRPr="00DE0EC9" w:rsidRDefault="00C9133B">
      <w:pPr>
        <w:rPr>
          <w:rFonts w:asciiTheme="majorBidi" w:hAnsiTheme="majorBidi" w:cstheme="majorBidi"/>
          <w:sz w:val="28"/>
          <w:u w:val="single"/>
        </w:rPr>
      </w:pPr>
      <w:r w:rsidRPr="00DE0EC9">
        <w:rPr>
          <w:rFonts w:asciiTheme="majorBidi" w:hAnsiTheme="majorBidi" w:cstheme="majorBidi"/>
          <w:sz w:val="28"/>
          <w:u w:val="single"/>
        </w:rPr>
        <w:br w:type="page"/>
      </w:r>
    </w:p>
    <w:p w14:paraId="6B04F1E9" w14:textId="2026BCF9" w:rsidR="00AF7A67" w:rsidRPr="00DE0EC9" w:rsidRDefault="00AF7A67" w:rsidP="007C60ED">
      <w:pPr>
        <w:tabs>
          <w:tab w:val="left" w:pos="924"/>
          <w:tab w:val="left" w:pos="1985"/>
          <w:tab w:val="left" w:pos="2552"/>
        </w:tabs>
        <w:ind w:left="322" w:right="141" w:firstLine="671"/>
        <w:jc w:val="thaiDistribute"/>
        <w:rPr>
          <w:rFonts w:asciiTheme="majorBidi" w:hAnsiTheme="majorBidi" w:cstheme="majorBidi"/>
          <w:sz w:val="28"/>
        </w:rPr>
      </w:pPr>
      <w:r w:rsidRPr="00DE0EC9">
        <w:rPr>
          <w:rFonts w:asciiTheme="majorBidi" w:hAnsiTheme="majorBidi" w:cstheme="majorBidi"/>
          <w:sz w:val="28"/>
          <w:u w:val="single"/>
        </w:rPr>
        <w:lastRenderedPageBreak/>
        <w:t>Short</w:t>
      </w:r>
      <w:r w:rsidRPr="00DE0EC9">
        <w:rPr>
          <w:rFonts w:asciiTheme="majorBidi" w:hAnsiTheme="majorBidi" w:cstheme="majorBidi"/>
          <w:sz w:val="28"/>
          <w:u w:val="single"/>
          <w:cs/>
        </w:rPr>
        <w:t xml:space="preserve"> - </w:t>
      </w:r>
      <w:r w:rsidRPr="00DE0EC9">
        <w:rPr>
          <w:rFonts w:asciiTheme="majorBidi" w:hAnsiTheme="majorBidi" w:cstheme="majorBidi"/>
          <w:sz w:val="28"/>
          <w:u w:val="single"/>
        </w:rPr>
        <w:t>term leases and Leases of low</w:t>
      </w:r>
      <w:r w:rsidRPr="00DE0EC9">
        <w:rPr>
          <w:rFonts w:asciiTheme="majorBidi" w:hAnsiTheme="majorBidi" w:cstheme="majorBidi"/>
          <w:sz w:val="28"/>
          <w:u w:val="single"/>
          <w:cs/>
        </w:rPr>
        <w:t xml:space="preserve"> - </w:t>
      </w:r>
      <w:r w:rsidRPr="00DE0EC9">
        <w:rPr>
          <w:rFonts w:asciiTheme="majorBidi" w:hAnsiTheme="majorBidi" w:cstheme="majorBidi"/>
          <w:sz w:val="28"/>
          <w:u w:val="single"/>
        </w:rPr>
        <w:t>value assets</w:t>
      </w:r>
    </w:p>
    <w:p w14:paraId="10C043C9" w14:textId="10704141" w:rsidR="00AF7A67" w:rsidRPr="00DE0EC9" w:rsidRDefault="00AF7A67" w:rsidP="007C60ED">
      <w:pPr>
        <w:tabs>
          <w:tab w:val="left" w:pos="993"/>
          <w:tab w:val="left" w:pos="1985"/>
          <w:tab w:val="left" w:pos="2552"/>
        </w:tabs>
        <w:ind w:left="993" w:right="141"/>
        <w:jc w:val="thaiDistribute"/>
        <w:rPr>
          <w:rFonts w:asciiTheme="majorBidi" w:hAnsiTheme="majorBidi" w:cstheme="majorBidi"/>
          <w:sz w:val="28"/>
        </w:rPr>
      </w:pPr>
      <w:r w:rsidRPr="00DE0EC9">
        <w:rPr>
          <w:rFonts w:asciiTheme="majorBidi" w:hAnsiTheme="majorBidi" w:cstheme="majorBidi"/>
          <w:spacing w:val="-4"/>
          <w:sz w:val="28"/>
        </w:rPr>
        <w:t>Payments under leases that, have a lease term of 12 months or less at the commencement date, or are leases</w:t>
      </w:r>
      <w:r w:rsidRPr="00DE0EC9">
        <w:rPr>
          <w:rFonts w:asciiTheme="majorBidi" w:hAnsiTheme="majorBidi" w:cstheme="majorBidi"/>
          <w:sz w:val="28"/>
        </w:rPr>
        <w:t xml:space="preserve"> of low</w:t>
      </w:r>
      <w:r w:rsidRPr="00DE0EC9">
        <w:rPr>
          <w:rFonts w:asciiTheme="majorBidi" w:hAnsiTheme="majorBidi" w:cstheme="majorBidi"/>
          <w:sz w:val="28"/>
          <w:cs/>
        </w:rPr>
        <w:t xml:space="preserve"> - </w:t>
      </w:r>
      <w:r w:rsidRPr="00DE0EC9">
        <w:rPr>
          <w:rFonts w:asciiTheme="majorBidi" w:hAnsiTheme="majorBidi" w:cstheme="majorBidi"/>
          <w:sz w:val="28"/>
        </w:rPr>
        <w:t xml:space="preserve">value assets, are </w:t>
      </w:r>
      <w:proofErr w:type="spellStart"/>
      <w:r w:rsidRPr="00DE0EC9">
        <w:rPr>
          <w:rFonts w:asciiTheme="majorBidi" w:hAnsiTheme="majorBidi" w:cstheme="majorBidi"/>
          <w:sz w:val="28"/>
        </w:rPr>
        <w:t>recognised</w:t>
      </w:r>
      <w:proofErr w:type="spellEnd"/>
      <w:r w:rsidRPr="00DE0EC9">
        <w:rPr>
          <w:rFonts w:asciiTheme="majorBidi" w:hAnsiTheme="majorBidi" w:cstheme="majorBidi"/>
          <w:sz w:val="28"/>
        </w:rPr>
        <w:t xml:space="preserve"> as expenses on a straight</w:t>
      </w:r>
      <w:r w:rsidRPr="00DE0EC9">
        <w:rPr>
          <w:rFonts w:asciiTheme="majorBidi" w:hAnsiTheme="majorBidi" w:cstheme="majorBidi"/>
          <w:sz w:val="28"/>
          <w:cs/>
        </w:rPr>
        <w:t xml:space="preserve"> - </w:t>
      </w:r>
      <w:r w:rsidRPr="00DE0EC9">
        <w:rPr>
          <w:rFonts w:asciiTheme="majorBidi" w:hAnsiTheme="majorBidi" w:cstheme="majorBidi"/>
          <w:sz w:val="28"/>
        </w:rPr>
        <w:t>line basis over the lease term</w:t>
      </w:r>
      <w:r w:rsidRPr="00DE0EC9">
        <w:rPr>
          <w:rFonts w:asciiTheme="majorBidi" w:hAnsiTheme="majorBidi" w:cstheme="majorBidi"/>
          <w:sz w:val="28"/>
          <w:cs/>
        </w:rPr>
        <w:t>.</w:t>
      </w:r>
    </w:p>
    <w:p w14:paraId="70B8534A" w14:textId="4E57499D" w:rsidR="007E08D2" w:rsidRPr="00DE0EC9" w:rsidRDefault="00FD534A" w:rsidP="00D9534B">
      <w:pPr>
        <w:spacing w:after="120" w:line="240" w:lineRule="auto"/>
        <w:ind w:left="993" w:right="-187" w:hanging="426"/>
        <w:jc w:val="thaiDistribute"/>
        <w:rPr>
          <w:rFonts w:asciiTheme="majorBidi" w:eastAsia="Times New Roman" w:hAnsiTheme="majorBidi" w:cstheme="majorBidi"/>
          <w:b/>
          <w:bCs/>
          <w:spacing w:val="-4"/>
          <w:sz w:val="28"/>
        </w:rPr>
      </w:pPr>
      <w:r w:rsidRPr="00DE0EC9">
        <w:rPr>
          <w:rFonts w:asciiTheme="majorBidi" w:eastAsia="Times New Roman" w:hAnsiTheme="majorBidi" w:cstheme="majorBidi"/>
          <w:b/>
          <w:bCs/>
          <w:spacing w:val="-4"/>
          <w:sz w:val="28"/>
        </w:rPr>
        <w:t>2</w:t>
      </w:r>
      <w:r w:rsidR="007E08D2" w:rsidRPr="00DE0EC9">
        <w:rPr>
          <w:rFonts w:asciiTheme="majorBidi" w:eastAsia="Times New Roman" w:hAnsiTheme="majorBidi" w:cstheme="majorBidi"/>
          <w:b/>
          <w:bCs/>
          <w:spacing w:val="-4"/>
          <w:sz w:val="28"/>
          <w:cs/>
        </w:rPr>
        <w:t>.</w:t>
      </w:r>
      <w:r w:rsidR="00176357" w:rsidRPr="00DE0EC9">
        <w:rPr>
          <w:rFonts w:asciiTheme="majorBidi" w:eastAsia="Times New Roman" w:hAnsiTheme="majorBidi" w:cstheme="majorBidi"/>
          <w:b/>
          <w:bCs/>
          <w:spacing w:val="-4"/>
          <w:sz w:val="28"/>
        </w:rPr>
        <w:t>1</w:t>
      </w:r>
      <w:r w:rsidRPr="00DE0EC9">
        <w:rPr>
          <w:rFonts w:asciiTheme="majorBidi" w:eastAsia="Times New Roman" w:hAnsiTheme="majorBidi" w:cstheme="majorBidi"/>
          <w:b/>
          <w:bCs/>
          <w:spacing w:val="-4"/>
          <w:sz w:val="28"/>
        </w:rPr>
        <w:t>7</w:t>
      </w:r>
      <w:r w:rsidR="00D9534B" w:rsidRPr="00DE0EC9">
        <w:rPr>
          <w:rFonts w:asciiTheme="majorBidi" w:eastAsia="Times New Roman" w:hAnsiTheme="majorBidi" w:cstheme="majorBidi"/>
          <w:b/>
          <w:bCs/>
          <w:spacing w:val="-4"/>
          <w:sz w:val="28"/>
        </w:rPr>
        <w:tab/>
      </w:r>
      <w:r w:rsidR="004758B9" w:rsidRPr="00DE0EC9">
        <w:rPr>
          <w:rFonts w:asciiTheme="majorBidi" w:eastAsia="Times New Roman" w:hAnsiTheme="majorBidi" w:cstheme="majorBidi"/>
          <w:b/>
          <w:bCs/>
          <w:spacing w:val="-4"/>
          <w:sz w:val="28"/>
        </w:rPr>
        <w:t>Basic earnings (loss) per share</w:t>
      </w:r>
    </w:p>
    <w:p w14:paraId="08CC4BAC" w14:textId="2C6C4C8D" w:rsidR="00AB6222" w:rsidRPr="00DE0EC9" w:rsidRDefault="004758B9" w:rsidP="00B958A8">
      <w:pPr>
        <w:spacing w:after="240" w:line="240" w:lineRule="auto"/>
        <w:ind w:left="993" w:right="141"/>
        <w:jc w:val="both"/>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Basic earnings (loss) per share are calculated by dividing net profit (loss) with the number of issued and paid-up shares at the end of the year.  </w:t>
      </w:r>
    </w:p>
    <w:p w14:paraId="56E874F1" w14:textId="0AA42E81" w:rsidR="00FD534A" w:rsidRPr="00DE0EC9" w:rsidRDefault="00FD534A" w:rsidP="00FD534A">
      <w:pPr>
        <w:tabs>
          <w:tab w:val="left" w:pos="900"/>
        </w:tabs>
        <w:overflowPunct w:val="0"/>
        <w:autoSpaceDE w:val="0"/>
        <w:autoSpaceDN w:val="0"/>
        <w:adjustRightInd w:val="0"/>
        <w:spacing w:after="120" w:line="240" w:lineRule="auto"/>
        <w:ind w:left="547" w:hanging="547"/>
        <w:jc w:val="thaiDistribute"/>
        <w:textAlignment w:val="baseline"/>
        <w:rPr>
          <w:rFonts w:asciiTheme="majorBidi" w:hAnsiTheme="majorBidi" w:cstheme="majorBidi"/>
          <w:b/>
          <w:bCs/>
          <w:sz w:val="28"/>
        </w:rPr>
      </w:pPr>
      <w:r w:rsidRPr="00DE0EC9">
        <w:rPr>
          <w:rFonts w:asciiTheme="majorBidi" w:hAnsiTheme="majorBidi" w:cstheme="majorBidi"/>
          <w:b/>
          <w:bCs/>
          <w:sz w:val="28"/>
        </w:rPr>
        <w:t>3.</w:t>
      </w:r>
      <w:r w:rsidR="00A8509F" w:rsidRPr="00DE0EC9">
        <w:rPr>
          <w:rFonts w:asciiTheme="majorBidi" w:hAnsiTheme="majorBidi" w:cstheme="majorBidi"/>
          <w:b/>
          <w:bCs/>
          <w:sz w:val="28"/>
          <w:cs/>
        </w:rPr>
        <w:tab/>
      </w:r>
      <w:r w:rsidRPr="00DE0EC9">
        <w:rPr>
          <w:rFonts w:asciiTheme="majorBidi" w:hAnsiTheme="majorBidi" w:cstheme="majorBidi"/>
          <w:b/>
          <w:bCs/>
          <w:sz w:val="28"/>
        </w:rPr>
        <w:t>Business Acquisition</w:t>
      </w:r>
    </w:p>
    <w:p w14:paraId="2EDB23DC" w14:textId="77777777" w:rsidR="00FD534A" w:rsidRPr="00DE0EC9" w:rsidRDefault="00FD534A" w:rsidP="00AB6222">
      <w:pPr>
        <w:tabs>
          <w:tab w:val="left" w:pos="900"/>
        </w:tabs>
        <w:overflowPunct w:val="0"/>
        <w:autoSpaceDE w:val="0"/>
        <w:autoSpaceDN w:val="0"/>
        <w:adjustRightInd w:val="0"/>
        <w:spacing w:after="120" w:line="240" w:lineRule="auto"/>
        <w:ind w:left="547" w:right="141" w:hanging="547"/>
        <w:jc w:val="thaiDistribute"/>
        <w:textAlignment w:val="baseline"/>
        <w:rPr>
          <w:rFonts w:asciiTheme="majorBidi" w:hAnsiTheme="majorBidi" w:cstheme="majorBidi"/>
          <w:sz w:val="28"/>
        </w:rPr>
      </w:pPr>
      <w:r w:rsidRPr="00DE0EC9">
        <w:rPr>
          <w:rFonts w:asciiTheme="majorBidi" w:hAnsiTheme="majorBidi" w:cstheme="majorBidi"/>
          <w:sz w:val="28"/>
        </w:rPr>
        <w:tab/>
        <w:t xml:space="preserve">According to the resolution of the Board of Directors meeting dated December 23, 2020 approved to purchase all shares of a private hospital in the amount not exceeding Baht 161 million. On January 8, 2021, </w:t>
      </w:r>
      <w:proofErr w:type="spellStart"/>
      <w:r w:rsidRPr="00DE0EC9">
        <w:rPr>
          <w:rFonts w:asciiTheme="majorBidi" w:hAnsiTheme="majorBidi" w:cstheme="majorBidi"/>
          <w:sz w:val="28"/>
        </w:rPr>
        <w:t>Intermedical</w:t>
      </w:r>
      <w:proofErr w:type="spellEnd"/>
      <w:r w:rsidRPr="00DE0EC9">
        <w:rPr>
          <w:rFonts w:asciiTheme="majorBidi" w:hAnsiTheme="majorBidi" w:cstheme="majorBidi"/>
          <w:sz w:val="28"/>
        </w:rPr>
        <w:t xml:space="preserve"> Care and Lab Hospital Public Company Limited entered a share purchase agreement with an unrelated company amounted to Baht 133 million. In addition, </w:t>
      </w:r>
      <w:proofErr w:type="spellStart"/>
      <w:r w:rsidRPr="00DE0EC9">
        <w:rPr>
          <w:rFonts w:asciiTheme="majorBidi" w:hAnsiTheme="majorBidi" w:cstheme="majorBidi"/>
          <w:sz w:val="28"/>
        </w:rPr>
        <w:t>Intermedical</w:t>
      </w:r>
      <w:proofErr w:type="spellEnd"/>
      <w:r w:rsidRPr="00DE0EC9">
        <w:rPr>
          <w:rFonts w:asciiTheme="majorBidi" w:hAnsiTheme="majorBidi" w:cstheme="majorBidi"/>
          <w:sz w:val="28"/>
        </w:rPr>
        <w:t xml:space="preserve"> Care and Lab Hospital Public Company Limited will have to pay money to the seller for the purchase of land with buildings of 5 title deeds and 3 Benz cars from the said hospital amount to Baht 28 million and the Company also has a duty to comply with the requirements agreed on the contract. Within 1 year commencing from completion date, the seller agrees to be liable for repayment of duties and taxes, debt arising from violations, and debt arising from the contract of the seller and/or the company, which have not been recorded in the financial statements of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and incurred before the completion date of the share purchase date on behalf of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After 1 year commencing from the completion date, the seller will not be responsible for any debt of this clause. And on March 3, 2021, Board of Directors meeting </w:t>
      </w:r>
      <w:proofErr w:type="spellStart"/>
      <w:r w:rsidRPr="00DE0EC9">
        <w:rPr>
          <w:rFonts w:asciiTheme="majorBidi" w:hAnsiTheme="majorBidi" w:cstheme="majorBidi"/>
          <w:sz w:val="28"/>
        </w:rPr>
        <w:t>aapproved</w:t>
      </w:r>
      <w:proofErr w:type="spellEnd"/>
      <w:r w:rsidRPr="00DE0EC9">
        <w:rPr>
          <w:rFonts w:asciiTheme="majorBidi" w:hAnsiTheme="majorBidi" w:cstheme="majorBidi"/>
          <w:sz w:val="28"/>
        </w:rPr>
        <w:t xml:space="preserve"> to enter into an asset acquisition transaction by purchasing all ordinary shares in the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w:t>
      </w:r>
      <w:proofErr w:type="gramStart"/>
      <w:r w:rsidRPr="00DE0EC9">
        <w:rPr>
          <w:rFonts w:asciiTheme="majorBidi" w:hAnsiTheme="majorBidi" w:cstheme="majorBidi"/>
          <w:sz w:val="28"/>
        </w:rPr>
        <w:t>Medical</w:t>
      </w:r>
      <w:proofErr w:type="gramEnd"/>
      <w:r w:rsidRPr="00DE0EC9">
        <w:rPr>
          <w:rFonts w:asciiTheme="majorBidi" w:hAnsiTheme="majorBidi" w:cstheme="majorBidi"/>
          <w:sz w:val="28"/>
        </w:rPr>
        <w:t xml:space="preserve"> company Limited 360,000 share with par value of Baht 100 per share, representing 100% of total shares from the seller. At the purchase price value is not more than Baht 161 million.</w:t>
      </w:r>
    </w:p>
    <w:p w14:paraId="27FB6E63" w14:textId="77777777" w:rsidR="00FD534A" w:rsidRPr="00DE0EC9" w:rsidRDefault="00FD534A" w:rsidP="00AB6222">
      <w:pPr>
        <w:tabs>
          <w:tab w:val="left" w:pos="900"/>
        </w:tabs>
        <w:overflowPunct w:val="0"/>
        <w:autoSpaceDE w:val="0"/>
        <w:autoSpaceDN w:val="0"/>
        <w:adjustRightInd w:val="0"/>
        <w:spacing w:after="120" w:line="240" w:lineRule="auto"/>
        <w:ind w:left="547" w:right="141" w:hanging="547"/>
        <w:jc w:val="thaiDistribute"/>
        <w:textAlignment w:val="baseline"/>
        <w:rPr>
          <w:rFonts w:asciiTheme="majorBidi" w:hAnsiTheme="majorBidi" w:cstheme="majorBidi"/>
          <w:sz w:val="28"/>
        </w:rPr>
      </w:pPr>
      <w:r w:rsidRPr="00DE0EC9">
        <w:rPr>
          <w:rFonts w:asciiTheme="majorBidi" w:hAnsiTheme="majorBidi" w:cstheme="majorBidi"/>
          <w:sz w:val="28"/>
        </w:rPr>
        <w:tab/>
        <w:t xml:space="preserve">Subsequently, in March 2021, the Company has commenced various operations as per the contract, such as payment for the shares purchased, changing directors and scheduling for the transfer of control over the business on April 10, 2021 which is the date the buyer and seller have fulfilled the contract completely. </w:t>
      </w:r>
      <w:proofErr w:type="gramStart"/>
      <w:r w:rsidRPr="00DE0EC9">
        <w:rPr>
          <w:rFonts w:asciiTheme="majorBidi" w:hAnsiTheme="majorBidi" w:cstheme="majorBidi"/>
          <w:sz w:val="28"/>
        </w:rPr>
        <w:t>Therefore</w:t>
      </w:r>
      <w:proofErr w:type="gramEnd"/>
      <w:r w:rsidRPr="00DE0EC9">
        <w:rPr>
          <w:rFonts w:asciiTheme="majorBidi" w:hAnsiTheme="majorBidi" w:cstheme="majorBidi"/>
          <w:sz w:val="28"/>
        </w:rPr>
        <w:t xml:space="preserve"> the purchases was completed on April 10, 2021. </w:t>
      </w:r>
    </w:p>
    <w:p w14:paraId="3FB43CC2" w14:textId="77777777" w:rsidR="00FA51F8" w:rsidRPr="00DE0EC9" w:rsidRDefault="00FD534A" w:rsidP="00FA51F8">
      <w:pPr>
        <w:tabs>
          <w:tab w:val="left" w:pos="900"/>
        </w:tabs>
        <w:overflowPunct w:val="0"/>
        <w:autoSpaceDE w:val="0"/>
        <w:autoSpaceDN w:val="0"/>
        <w:adjustRightInd w:val="0"/>
        <w:spacing w:after="120" w:line="240" w:lineRule="auto"/>
        <w:ind w:left="547" w:right="141" w:hanging="547"/>
        <w:jc w:val="thaiDistribute"/>
        <w:textAlignment w:val="baseline"/>
        <w:rPr>
          <w:rFonts w:asciiTheme="majorBidi" w:hAnsiTheme="majorBidi" w:cstheme="majorBidi"/>
          <w:sz w:val="28"/>
        </w:rPr>
      </w:pPr>
      <w:r w:rsidRPr="00DE0EC9">
        <w:rPr>
          <w:rFonts w:asciiTheme="majorBidi" w:hAnsiTheme="majorBidi" w:cstheme="majorBidi"/>
          <w:sz w:val="28"/>
        </w:rPr>
        <w:tab/>
        <w:t xml:space="preserve">The acquisition qualifies for treatment as a business combination in accordance with TFRS 3 Business Combinations, which requires that the assets acquired and liabilities assumed be recorded at their fair values, together with goodwill, if any. The Company has engaged an </w:t>
      </w:r>
      <w:proofErr w:type="gramStart"/>
      <w:r w:rsidRPr="00DE0EC9">
        <w:rPr>
          <w:rFonts w:asciiTheme="majorBidi" w:hAnsiTheme="majorBidi" w:cstheme="majorBidi"/>
          <w:sz w:val="28"/>
        </w:rPr>
        <w:t>independent appraisers</w:t>
      </w:r>
      <w:proofErr w:type="gramEnd"/>
      <w:r w:rsidRPr="00DE0EC9">
        <w:rPr>
          <w:rFonts w:asciiTheme="majorBidi" w:hAnsiTheme="majorBidi" w:cstheme="majorBidi"/>
          <w:sz w:val="28"/>
        </w:rPr>
        <w:t xml:space="preserve"> to determine the fair values of the assets acquired and liabilities assumed.</w:t>
      </w:r>
      <w:r w:rsidR="00FA51F8" w:rsidRPr="00DE0EC9">
        <w:rPr>
          <w:rFonts w:asciiTheme="majorBidi" w:hAnsiTheme="majorBidi" w:cstheme="majorBidi"/>
          <w:sz w:val="28"/>
        </w:rPr>
        <w:t xml:space="preserve"> </w:t>
      </w:r>
    </w:p>
    <w:p w14:paraId="04DDDB21" w14:textId="4F59B652" w:rsidR="00AB6222" w:rsidRPr="00DE0EC9" w:rsidRDefault="00FD534A" w:rsidP="00FA51F8">
      <w:pPr>
        <w:tabs>
          <w:tab w:val="left" w:pos="900"/>
        </w:tabs>
        <w:overflowPunct w:val="0"/>
        <w:autoSpaceDE w:val="0"/>
        <w:autoSpaceDN w:val="0"/>
        <w:adjustRightInd w:val="0"/>
        <w:spacing w:after="120" w:line="240" w:lineRule="auto"/>
        <w:ind w:left="547" w:right="141" w:hanging="1"/>
        <w:jc w:val="thaiDistribute"/>
        <w:textAlignment w:val="baseline"/>
        <w:rPr>
          <w:rFonts w:asciiTheme="majorBidi" w:hAnsiTheme="majorBidi" w:cstheme="majorBidi"/>
          <w:sz w:val="28"/>
        </w:rPr>
      </w:pPr>
      <w:proofErr w:type="spellStart"/>
      <w:r w:rsidRPr="00DE0EC9">
        <w:rPr>
          <w:rFonts w:asciiTheme="majorBidi" w:hAnsiTheme="majorBidi" w:cstheme="majorBidi"/>
          <w:sz w:val="28"/>
        </w:rPr>
        <w:t>Subsuquently</w:t>
      </w:r>
      <w:proofErr w:type="spellEnd"/>
      <w:r w:rsidRPr="00DE0EC9">
        <w:rPr>
          <w:rFonts w:asciiTheme="majorBidi" w:hAnsiTheme="majorBidi" w:cstheme="majorBidi"/>
          <w:sz w:val="28"/>
        </w:rPr>
        <w:t>, during the 3</w:t>
      </w:r>
      <w:r w:rsidRPr="00DE0EC9">
        <w:rPr>
          <w:rFonts w:asciiTheme="majorBidi" w:hAnsiTheme="majorBidi" w:cstheme="majorBidi"/>
          <w:sz w:val="28"/>
          <w:vertAlign w:val="superscript"/>
        </w:rPr>
        <w:t>rd</w:t>
      </w:r>
      <w:r w:rsidRPr="00DE0EC9">
        <w:rPr>
          <w:rFonts w:asciiTheme="majorBidi" w:hAnsiTheme="majorBidi" w:cstheme="majorBidi"/>
          <w:sz w:val="28"/>
        </w:rPr>
        <w:t xml:space="preserve"> quarter of year 2021, an independent appraiser to determine the fair values of the assets acquired and liabilities </w:t>
      </w:r>
      <w:proofErr w:type="gramStart"/>
      <w:r w:rsidRPr="00DE0EC9">
        <w:rPr>
          <w:rFonts w:asciiTheme="majorBidi" w:hAnsiTheme="majorBidi" w:cstheme="majorBidi"/>
          <w:sz w:val="28"/>
        </w:rPr>
        <w:t>assumed</w:t>
      </w:r>
      <w:proofErr w:type="gramEnd"/>
      <w:r w:rsidRPr="00DE0EC9">
        <w:rPr>
          <w:rFonts w:asciiTheme="majorBidi" w:hAnsiTheme="majorBidi" w:cstheme="majorBidi"/>
          <w:sz w:val="28"/>
        </w:rPr>
        <w:t xml:space="preserve"> and the Company adjusted the values of assets and liabilities at the acquisition date due to new information is obtained about facts and circumstances that existed at the acquisition date during a measurement period of not exceed 1 year from the acquisition date</w:t>
      </w:r>
      <w:r w:rsidR="00AB6222" w:rsidRPr="00DE0EC9">
        <w:rPr>
          <w:rFonts w:asciiTheme="majorBidi" w:hAnsiTheme="majorBidi" w:cstheme="majorBidi"/>
          <w:sz w:val="28"/>
        </w:rPr>
        <w:t>.</w:t>
      </w:r>
    </w:p>
    <w:p w14:paraId="094F7B0B" w14:textId="77777777" w:rsidR="00AB6222" w:rsidRPr="00DE0EC9" w:rsidRDefault="00AB6222">
      <w:pPr>
        <w:rPr>
          <w:rFonts w:asciiTheme="majorBidi" w:hAnsiTheme="majorBidi" w:cstheme="majorBidi"/>
          <w:sz w:val="28"/>
        </w:rPr>
      </w:pPr>
      <w:r w:rsidRPr="00DE0EC9">
        <w:rPr>
          <w:rFonts w:asciiTheme="majorBidi" w:hAnsiTheme="majorBidi" w:cstheme="majorBidi"/>
          <w:sz w:val="28"/>
        </w:rPr>
        <w:br w:type="page"/>
      </w:r>
    </w:p>
    <w:p w14:paraId="4E2C4399" w14:textId="77777777" w:rsidR="00C66EB9" w:rsidRPr="00DE0EC9" w:rsidRDefault="00C66EB9" w:rsidP="00C9133B">
      <w:pPr>
        <w:spacing w:after="0"/>
        <w:ind w:left="142" w:right="-284"/>
        <w:jc w:val="thaiDistribute"/>
        <w:rPr>
          <w:rFonts w:asciiTheme="majorBidi" w:hAnsiTheme="majorBidi" w:cstheme="majorBidi"/>
          <w:sz w:val="28"/>
        </w:rPr>
      </w:pPr>
      <w:r w:rsidRPr="00DE0EC9">
        <w:rPr>
          <w:rFonts w:asciiTheme="majorBidi" w:eastAsia="Batang" w:hAnsiTheme="majorBidi" w:cstheme="majorBidi"/>
          <w:sz w:val="28"/>
        </w:rPr>
        <w:lastRenderedPageBreak/>
        <w:t>At</w:t>
      </w:r>
      <w:r w:rsidRPr="00DE0EC9">
        <w:rPr>
          <w:rFonts w:asciiTheme="majorBidi" w:hAnsiTheme="majorBidi" w:cstheme="majorBidi"/>
          <w:sz w:val="28"/>
        </w:rPr>
        <w:t xml:space="preserve"> the acquisition date, the consideration transferred and the recognition of amounts of assets acquired and liabilities assumed, non - controlling interest in the acquiree and the Company’s previously - held equity interest in the acquiree are as </w:t>
      </w:r>
      <w:proofErr w:type="gramStart"/>
      <w:r w:rsidRPr="00DE0EC9">
        <w:rPr>
          <w:rFonts w:asciiTheme="majorBidi" w:hAnsiTheme="majorBidi" w:cstheme="majorBidi"/>
          <w:sz w:val="28"/>
        </w:rPr>
        <w:t>follows :</w:t>
      </w:r>
      <w:proofErr w:type="gramEnd"/>
    </w:p>
    <w:p w14:paraId="132A30C8" w14:textId="77777777" w:rsidR="00C66EB9" w:rsidRPr="00DE0EC9" w:rsidRDefault="00C66EB9" w:rsidP="00C66EB9">
      <w:pPr>
        <w:tabs>
          <w:tab w:val="left" w:pos="900"/>
        </w:tabs>
        <w:overflowPunct w:val="0"/>
        <w:autoSpaceDE w:val="0"/>
        <w:autoSpaceDN w:val="0"/>
        <w:adjustRightInd w:val="0"/>
        <w:spacing w:after="0" w:line="240" w:lineRule="auto"/>
        <w:ind w:left="547" w:hanging="547"/>
        <w:jc w:val="thaiDistribute"/>
        <w:textAlignment w:val="baseline"/>
        <w:rPr>
          <w:rFonts w:asciiTheme="majorBidi" w:hAnsiTheme="majorBidi" w:cstheme="majorBidi"/>
          <w:sz w:val="28"/>
        </w:rPr>
      </w:pPr>
    </w:p>
    <w:tbl>
      <w:tblPr>
        <w:tblStyle w:val="TableGrid"/>
        <w:tblW w:w="992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701"/>
      </w:tblGrid>
      <w:tr w:rsidR="00C66EB9" w:rsidRPr="00DE0EC9" w14:paraId="68D0F563" w14:textId="77777777" w:rsidTr="00C9133B">
        <w:tc>
          <w:tcPr>
            <w:tcW w:w="8222" w:type="dxa"/>
          </w:tcPr>
          <w:p w14:paraId="549E2738" w14:textId="77777777" w:rsidR="00C66EB9" w:rsidRPr="00DE0EC9" w:rsidRDefault="00C66EB9" w:rsidP="00F044D5">
            <w:pPr>
              <w:rPr>
                <w:rFonts w:asciiTheme="majorBidi" w:hAnsiTheme="majorBidi" w:cstheme="majorBidi"/>
                <w:sz w:val="28"/>
                <w:szCs w:val="28"/>
              </w:rPr>
            </w:pPr>
          </w:p>
        </w:tc>
        <w:tc>
          <w:tcPr>
            <w:tcW w:w="1701" w:type="dxa"/>
            <w:tcBorders>
              <w:bottom w:val="single" w:sz="4" w:space="0" w:color="auto"/>
            </w:tcBorders>
          </w:tcPr>
          <w:p w14:paraId="525382E2" w14:textId="77777777" w:rsidR="00C66EB9" w:rsidRPr="00DE0EC9" w:rsidRDefault="00C66EB9" w:rsidP="00F044D5">
            <w:pPr>
              <w:jc w:val="center"/>
              <w:rPr>
                <w:rFonts w:asciiTheme="majorBidi" w:hAnsiTheme="majorBidi" w:cstheme="majorBidi"/>
                <w:sz w:val="28"/>
                <w:szCs w:val="28"/>
                <w:cs/>
              </w:rPr>
            </w:pPr>
            <w:r w:rsidRPr="00DE0EC9">
              <w:rPr>
                <w:rFonts w:asciiTheme="majorBidi" w:hAnsiTheme="majorBidi" w:cstheme="majorBidi"/>
                <w:sz w:val="28"/>
                <w:szCs w:val="28"/>
              </w:rPr>
              <w:t>BAHT</w:t>
            </w:r>
          </w:p>
        </w:tc>
      </w:tr>
      <w:tr w:rsidR="00C66EB9" w:rsidRPr="00DE0EC9" w14:paraId="6C9FA6A2" w14:textId="77777777" w:rsidTr="00C9133B">
        <w:tc>
          <w:tcPr>
            <w:tcW w:w="8222" w:type="dxa"/>
          </w:tcPr>
          <w:p w14:paraId="3362B646" w14:textId="77777777" w:rsidR="00C66EB9" w:rsidRPr="00DE0EC9" w:rsidRDefault="00C66EB9" w:rsidP="00F044D5">
            <w:pPr>
              <w:rPr>
                <w:rFonts w:asciiTheme="majorBidi" w:hAnsiTheme="majorBidi" w:cstheme="majorBidi"/>
                <w:sz w:val="28"/>
                <w:szCs w:val="28"/>
              </w:rPr>
            </w:pPr>
          </w:p>
        </w:tc>
        <w:tc>
          <w:tcPr>
            <w:tcW w:w="1701" w:type="dxa"/>
            <w:tcBorders>
              <w:top w:val="single" w:sz="4" w:space="0" w:color="auto"/>
              <w:bottom w:val="single" w:sz="4" w:space="0" w:color="auto"/>
            </w:tcBorders>
          </w:tcPr>
          <w:p w14:paraId="6CF77711" w14:textId="77777777" w:rsidR="00C66EB9" w:rsidRPr="00DE0EC9" w:rsidRDefault="00C66EB9" w:rsidP="00F044D5">
            <w:pPr>
              <w:jc w:val="center"/>
              <w:rPr>
                <w:rFonts w:asciiTheme="majorBidi" w:hAnsiTheme="majorBidi" w:cstheme="majorBidi"/>
                <w:sz w:val="28"/>
                <w:szCs w:val="28"/>
              </w:rPr>
            </w:pPr>
            <w:proofErr w:type="spellStart"/>
            <w:r w:rsidRPr="00DE0EC9">
              <w:rPr>
                <w:rFonts w:asciiTheme="majorBidi" w:hAnsiTheme="majorBidi" w:cstheme="majorBidi"/>
                <w:sz w:val="28"/>
                <w:szCs w:val="28"/>
              </w:rPr>
              <w:t>Recognised</w:t>
            </w:r>
            <w:proofErr w:type="spellEnd"/>
            <w:r w:rsidRPr="00DE0EC9">
              <w:rPr>
                <w:rFonts w:asciiTheme="majorBidi" w:hAnsiTheme="majorBidi" w:cstheme="majorBidi"/>
                <w:sz w:val="28"/>
                <w:szCs w:val="28"/>
              </w:rPr>
              <w:t xml:space="preserve"> Value</w:t>
            </w:r>
          </w:p>
        </w:tc>
      </w:tr>
      <w:tr w:rsidR="00C66EB9" w:rsidRPr="00DE0EC9" w14:paraId="654DB389" w14:textId="77777777" w:rsidTr="00C9133B">
        <w:tc>
          <w:tcPr>
            <w:tcW w:w="8222" w:type="dxa"/>
          </w:tcPr>
          <w:p w14:paraId="43C87E93" w14:textId="77777777" w:rsidR="00C66EB9" w:rsidRPr="00DE0EC9" w:rsidRDefault="00C66EB9" w:rsidP="00F044D5">
            <w:pPr>
              <w:rPr>
                <w:rFonts w:asciiTheme="majorBidi" w:hAnsiTheme="majorBidi" w:cstheme="majorBidi"/>
                <w:sz w:val="28"/>
                <w:szCs w:val="28"/>
              </w:rPr>
            </w:pPr>
            <w:r w:rsidRPr="00DE0EC9">
              <w:rPr>
                <w:rFonts w:asciiTheme="majorBidi" w:hAnsiTheme="majorBidi" w:cstheme="majorBidi"/>
                <w:sz w:val="28"/>
                <w:szCs w:val="28"/>
              </w:rPr>
              <w:t>Consideration transferred</w:t>
            </w:r>
          </w:p>
        </w:tc>
        <w:tc>
          <w:tcPr>
            <w:tcW w:w="1701" w:type="dxa"/>
            <w:tcBorders>
              <w:top w:val="single" w:sz="4" w:space="0" w:color="auto"/>
            </w:tcBorders>
            <w:vAlign w:val="bottom"/>
          </w:tcPr>
          <w:p w14:paraId="7DACB2A1" w14:textId="661A425F" w:rsidR="00C66EB9" w:rsidRPr="00DE0EC9" w:rsidRDefault="00856BD1" w:rsidP="00856BD1">
            <w:pPr>
              <w:tabs>
                <w:tab w:val="clear" w:pos="1871"/>
                <w:tab w:val="left" w:pos="1719"/>
              </w:tabs>
              <w:ind w:left="197" w:right="80"/>
              <w:jc w:val="right"/>
              <w:rPr>
                <w:rFonts w:asciiTheme="majorBidi" w:hAnsiTheme="majorBidi" w:cstheme="majorBidi"/>
                <w:sz w:val="28"/>
                <w:szCs w:val="28"/>
              </w:rPr>
            </w:pPr>
            <w:r w:rsidRPr="00DE0EC9">
              <w:rPr>
                <w:rFonts w:asciiTheme="majorBidi" w:hAnsiTheme="majorBidi" w:cstheme="majorBidi"/>
                <w:sz w:val="28"/>
                <w:szCs w:val="28"/>
              </w:rPr>
              <w:t>161,000,000.00</w:t>
            </w:r>
          </w:p>
        </w:tc>
      </w:tr>
      <w:tr w:rsidR="00C66EB9" w:rsidRPr="00DE0EC9" w14:paraId="545F7E55" w14:textId="77777777" w:rsidTr="00C9133B">
        <w:tc>
          <w:tcPr>
            <w:tcW w:w="8222" w:type="dxa"/>
          </w:tcPr>
          <w:p w14:paraId="70ED8215" w14:textId="77777777" w:rsidR="00C66EB9" w:rsidRPr="00DE0EC9" w:rsidRDefault="00C66EB9" w:rsidP="00F044D5">
            <w:pPr>
              <w:rPr>
                <w:rFonts w:asciiTheme="majorBidi" w:hAnsiTheme="majorBidi" w:cstheme="majorBidi"/>
                <w:sz w:val="28"/>
                <w:szCs w:val="28"/>
              </w:rPr>
            </w:pPr>
            <w:proofErr w:type="gramStart"/>
            <w:r w:rsidRPr="00DE0EC9">
              <w:rPr>
                <w:rFonts w:asciiTheme="majorBidi" w:hAnsiTheme="majorBidi" w:cstheme="majorBidi"/>
                <w:sz w:val="28"/>
                <w:szCs w:val="28"/>
                <w:u w:val="single"/>
              </w:rPr>
              <w:t>Add</w:t>
            </w:r>
            <w:r w:rsidRPr="00DE0EC9">
              <w:rPr>
                <w:rFonts w:asciiTheme="majorBidi" w:hAnsiTheme="majorBidi" w:cstheme="majorBidi"/>
                <w:sz w:val="28"/>
                <w:szCs w:val="28"/>
              </w:rPr>
              <w:t xml:space="preserve"> :</w:t>
            </w:r>
            <w:proofErr w:type="gramEnd"/>
            <w:r w:rsidRPr="00DE0EC9">
              <w:rPr>
                <w:rFonts w:asciiTheme="majorBidi" w:hAnsiTheme="majorBidi" w:cstheme="majorBidi"/>
                <w:sz w:val="28"/>
                <w:szCs w:val="28"/>
                <w:cs/>
              </w:rPr>
              <w:t xml:space="preserve"> </w:t>
            </w:r>
            <w:r w:rsidRPr="00DE0EC9">
              <w:rPr>
                <w:rFonts w:asciiTheme="majorBidi" w:hAnsiTheme="majorBidi" w:cstheme="majorBidi"/>
                <w:sz w:val="28"/>
                <w:szCs w:val="28"/>
              </w:rPr>
              <w:t>The Company’s previously - held equity interest in the acquiree</w:t>
            </w:r>
          </w:p>
        </w:tc>
        <w:tc>
          <w:tcPr>
            <w:tcW w:w="1701" w:type="dxa"/>
            <w:tcBorders>
              <w:bottom w:val="nil"/>
            </w:tcBorders>
            <w:vAlign w:val="bottom"/>
          </w:tcPr>
          <w:p w14:paraId="62A44E5F" w14:textId="68CDEB9E" w:rsidR="00C66EB9" w:rsidRPr="00DE0EC9" w:rsidRDefault="00856BD1" w:rsidP="00D0619C">
            <w:pPr>
              <w:tabs>
                <w:tab w:val="clear" w:pos="1871"/>
                <w:tab w:val="left" w:pos="1719"/>
              </w:tabs>
              <w:ind w:left="197" w:right="312"/>
              <w:jc w:val="right"/>
              <w:rPr>
                <w:rFonts w:asciiTheme="majorBidi" w:hAnsiTheme="majorBidi" w:cstheme="majorBidi"/>
                <w:sz w:val="28"/>
                <w:szCs w:val="28"/>
              </w:rPr>
            </w:pPr>
            <w:r w:rsidRPr="00DE0EC9">
              <w:rPr>
                <w:rFonts w:asciiTheme="majorBidi" w:hAnsiTheme="majorBidi" w:cstheme="majorBidi" w:hint="cs"/>
                <w:sz w:val="28"/>
                <w:szCs w:val="28"/>
                <w:cs/>
              </w:rPr>
              <w:t>-</w:t>
            </w:r>
          </w:p>
        </w:tc>
      </w:tr>
      <w:tr w:rsidR="00C66EB9" w:rsidRPr="00DE0EC9" w14:paraId="2669DA19" w14:textId="77777777" w:rsidTr="00C9133B">
        <w:tc>
          <w:tcPr>
            <w:tcW w:w="8222" w:type="dxa"/>
          </w:tcPr>
          <w:p w14:paraId="6E7E6B54" w14:textId="77777777" w:rsidR="00C66EB9" w:rsidRPr="00DE0EC9" w:rsidRDefault="00C66EB9" w:rsidP="00F044D5">
            <w:pPr>
              <w:rPr>
                <w:rFonts w:asciiTheme="majorBidi" w:hAnsiTheme="majorBidi" w:cstheme="majorBidi"/>
                <w:sz w:val="28"/>
                <w:szCs w:val="28"/>
              </w:rPr>
            </w:pPr>
            <w:proofErr w:type="gramStart"/>
            <w:r w:rsidRPr="00DE0EC9">
              <w:rPr>
                <w:rFonts w:asciiTheme="majorBidi" w:hAnsiTheme="majorBidi" w:cstheme="majorBidi"/>
                <w:sz w:val="28"/>
                <w:szCs w:val="28"/>
                <w:u w:val="single"/>
              </w:rPr>
              <w:t>Add</w:t>
            </w:r>
            <w:r w:rsidRPr="00DE0EC9">
              <w:rPr>
                <w:rFonts w:asciiTheme="majorBidi" w:hAnsiTheme="majorBidi" w:cstheme="majorBidi"/>
                <w:sz w:val="28"/>
                <w:szCs w:val="28"/>
              </w:rPr>
              <w:t xml:space="preserve"> :</w:t>
            </w:r>
            <w:proofErr w:type="gramEnd"/>
            <w:r w:rsidRPr="00DE0EC9">
              <w:rPr>
                <w:rFonts w:asciiTheme="majorBidi" w:hAnsiTheme="majorBidi" w:cstheme="majorBidi"/>
                <w:sz w:val="28"/>
                <w:szCs w:val="28"/>
                <w:cs/>
              </w:rPr>
              <w:t xml:space="preserve"> </w:t>
            </w:r>
            <w:r w:rsidRPr="00DE0EC9">
              <w:rPr>
                <w:rFonts w:asciiTheme="majorBidi" w:hAnsiTheme="majorBidi" w:cstheme="majorBidi"/>
                <w:sz w:val="28"/>
                <w:szCs w:val="28"/>
              </w:rPr>
              <w:t>Non-Controlling interest in the acquiree</w:t>
            </w:r>
          </w:p>
        </w:tc>
        <w:tc>
          <w:tcPr>
            <w:tcW w:w="1701" w:type="dxa"/>
            <w:tcBorders>
              <w:bottom w:val="single" w:sz="4" w:space="0" w:color="auto"/>
            </w:tcBorders>
            <w:vAlign w:val="bottom"/>
          </w:tcPr>
          <w:p w14:paraId="02E8574D" w14:textId="77777777" w:rsidR="00C66EB9" w:rsidRPr="00DE0EC9" w:rsidRDefault="00C66EB9" w:rsidP="00D0619C">
            <w:pPr>
              <w:tabs>
                <w:tab w:val="left" w:pos="1719"/>
              </w:tabs>
              <w:ind w:right="312"/>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p>
        </w:tc>
      </w:tr>
      <w:tr w:rsidR="00C66EB9" w:rsidRPr="00DE0EC9" w14:paraId="5E22AA9A" w14:textId="77777777" w:rsidTr="00C9133B">
        <w:tc>
          <w:tcPr>
            <w:tcW w:w="8222" w:type="dxa"/>
          </w:tcPr>
          <w:p w14:paraId="45E0C29B" w14:textId="77777777" w:rsidR="00C66EB9" w:rsidRPr="00DE0EC9" w:rsidRDefault="00C66EB9" w:rsidP="00F044D5">
            <w:pPr>
              <w:rPr>
                <w:rFonts w:asciiTheme="majorBidi" w:hAnsiTheme="majorBidi" w:cstheme="majorBidi"/>
                <w:sz w:val="28"/>
                <w:szCs w:val="28"/>
              </w:rPr>
            </w:pPr>
            <w:r w:rsidRPr="00DE0EC9">
              <w:rPr>
                <w:rFonts w:asciiTheme="majorBidi" w:hAnsiTheme="majorBidi" w:cstheme="majorBidi"/>
                <w:sz w:val="28"/>
                <w:szCs w:val="28"/>
              </w:rPr>
              <w:t>Total</w:t>
            </w:r>
          </w:p>
        </w:tc>
        <w:tc>
          <w:tcPr>
            <w:tcW w:w="1701" w:type="dxa"/>
            <w:tcBorders>
              <w:top w:val="single" w:sz="4" w:space="0" w:color="auto"/>
              <w:bottom w:val="double" w:sz="4" w:space="0" w:color="auto"/>
            </w:tcBorders>
            <w:vAlign w:val="bottom"/>
          </w:tcPr>
          <w:p w14:paraId="5A9696C3"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161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000</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000</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w:t>
            </w:r>
          </w:p>
        </w:tc>
      </w:tr>
      <w:tr w:rsidR="00C66EB9" w:rsidRPr="00DE0EC9" w14:paraId="0A70653C" w14:textId="77777777" w:rsidTr="00C9133B">
        <w:tc>
          <w:tcPr>
            <w:tcW w:w="8222" w:type="dxa"/>
          </w:tcPr>
          <w:p w14:paraId="72F7C822" w14:textId="77777777" w:rsidR="00C66EB9" w:rsidRPr="00DE0EC9" w:rsidRDefault="00C66EB9" w:rsidP="00F044D5">
            <w:pPr>
              <w:rPr>
                <w:rFonts w:asciiTheme="majorBidi" w:hAnsiTheme="majorBidi" w:cstheme="majorBidi"/>
                <w:sz w:val="28"/>
                <w:szCs w:val="28"/>
              </w:rPr>
            </w:pPr>
            <w:r w:rsidRPr="00DE0EC9">
              <w:rPr>
                <w:rFonts w:asciiTheme="majorBidi" w:hAnsiTheme="majorBidi" w:cstheme="majorBidi"/>
                <w:sz w:val="28"/>
                <w:szCs w:val="28"/>
                <w:u w:val="single"/>
              </w:rPr>
              <w:t>Less</w:t>
            </w:r>
            <w:r w:rsidRPr="00DE0EC9">
              <w:rPr>
                <w:rFonts w:asciiTheme="majorBidi" w:hAnsiTheme="majorBidi" w:cstheme="majorBidi"/>
                <w:sz w:val="28"/>
                <w:szCs w:val="28"/>
              </w:rPr>
              <w:t>:</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Net amounts of assets acquired and liabilities assumed</w:t>
            </w:r>
          </w:p>
        </w:tc>
        <w:tc>
          <w:tcPr>
            <w:tcW w:w="1701" w:type="dxa"/>
            <w:tcBorders>
              <w:top w:val="double" w:sz="4" w:space="0" w:color="auto"/>
            </w:tcBorders>
            <w:vAlign w:val="bottom"/>
          </w:tcPr>
          <w:p w14:paraId="26C5B9AA" w14:textId="77777777" w:rsidR="00C66EB9" w:rsidRPr="00DE0EC9" w:rsidRDefault="00C66EB9" w:rsidP="00856BD1">
            <w:pPr>
              <w:ind w:right="80"/>
              <w:jc w:val="right"/>
              <w:rPr>
                <w:rFonts w:asciiTheme="majorBidi" w:hAnsiTheme="majorBidi" w:cstheme="majorBidi"/>
                <w:sz w:val="28"/>
                <w:szCs w:val="28"/>
              </w:rPr>
            </w:pPr>
          </w:p>
        </w:tc>
      </w:tr>
      <w:tr w:rsidR="00C66EB9" w:rsidRPr="00DE0EC9" w14:paraId="227E8EE3" w14:textId="77777777" w:rsidTr="00C9133B">
        <w:tc>
          <w:tcPr>
            <w:tcW w:w="8222" w:type="dxa"/>
          </w:tcPr>
          <w:p w14:paraId="14E8644C" w14:textId="77777777" w:rsidR="00C66EB9" w:rsidRPr="00DE0EC9" w:rsidRDefault="00C66EB9" w:rsidP="00F044D5">
            <w:pPr>
              <w:rPr>
                <w:rFonts w:asciiTheme="majorBidi" w:hAnsiTheme="majorBidi" w:cstheme="majorBidi"/>
                <w:sz w:val="28"/>
                <w:szCs w:val="28"/>
                <w:u w:val="single"/>
              </w:rPr>
            </w:pPr>
            <w:r w:rsidRPr="00DE0EC9">
              <w:rPr>
                <w:rFonts w:asciiTheme="majorBidi" w:hAnsiTheme="majorBidi" w:cstheme="majorBidi"/>
                <w:sz w:val="28"/>
                <w:szCs w:val="28"/>
                <w:u w:val="single"/>
              </w:rPr>
              <w:t>Identifiable assets</w:t>
            </w:r>
          </w:p>
        </w:tc>
        <w:tc>
          <w:tcPr>
            <w:tcW w:w="1701" w:type="dxa"/>
            <w:vAlign w:val="bottom"/>
          </w:tcPr>
          <w:p w14:paraId="325C859C" w14:textId="77777777" w:rsidR="00C66EB9" w:rsidRPr="00DE0EC9" w:rsidRDefault="00C66EB9" w:rsidP="00856BD1">
            <w:pPr>
              <w:ind w:right="80"/>
              <w:jc w:val="right"/>
              <w:rPr>
                <w:rFonts w:asciiTheme="majorBidi" w:hAnsiTheme="majorBidi" w:cstheme="majorBidi"/>
                <w:sz w:val="28"/>
                <w:szCs w:val="28"/>
              </w:rPr>
            </w:pPr>
          </w:p>
        </w:tc>
      </w:tr>
      <w:tr w:rsidR="00C66EB9" w:rsidRPr="00DE0EC9" w14:paraId="15076670" w14:textId="77777777" w:rsidTr="00C9133B">
        <w:tc>
          <w:tcPr>
            <w:tcW w:w="8222" w:type="dxa"/>
          </w:tcPr>
          <w:p w14:paraId="6C3C4C71"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eastAsia="Calibri" w:hAnsiTheme="majorBidi" w:cstheme="majorBidi"/>
                <w:sz w:val="28"/>
                <w:szCs w:val="28"/>
              </w:rPr>
              <w:t>Cash and cash equivalents</w:t>
            </w:r>
          </w:p>
        </w:tc>
        <w:tc>
          <w:tcPr>
            <w:tcW w:w="1701" w:type="dxa"/>
            <w:vAlign w:val="bottom"/>
          </w:tcPr>
          <w:p w14:paraId="604D6ACF"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11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447</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459</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86</w:t>
            </w:r>
          </w:p>
        </w:tc>
      </w:tr>
      <w:tr w:rsidR="00C66EB9" w:rsidRPr="00DE0EC9" w14:paraId="63D67F65" w14:textId="77777777" w:rsidTr="00C9133B">
        <w:tc>
          <w:tcPr>
            <w:tcW w:w="8222" w:type="dxa"/>
          </w:tcPr>
          <w:p w14:paraId="57F184FE"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Trade and</w:t>
            </w:r>
            <w:r w:rsidRPr="00DE0EC9">
              <w:rPr>
                <w:rFonts w:asciiTheme="majorBidi" w:eastAsia="Times New Roman" w:hAnsiTheme="majorBidi" w:cstheme="majorBidi"/>
                <w:sz w:val="28"/>
                <w:szCs w:val="28"/>
              </w:rPr>
              <w:t xml:space="preserve"> other receivables</w:t>
            </w:r>
          </w:p>
        </w:tc>
        <w:tc>
          <w:tcPr>
            <w:tcW w:w="1701" w:type="dxa"/>
            <w:vAlign w:val="bottom"/>
          </w:tcPr>
          <w:p w14:paraId="6787E7DA" w14:textId="2F537B42" w:rsidR="00C66EB9" w:rsidRPr="00DE0EC9" w:rsidRDefault="007F066D" w:rsidP="00856BD1">
            <w:pPr>
              <w:tabs>
                <w:tab w:val="clear" w:pos="1871"/>
                <w:tab w:val="left" w:pos="1719"/>
              </w:tabs>
              <w:ind w:right="80"/>
              <w:jc w:val="right"/>
              <w:rPr>
                <w:rFonts w:asciiTheme="majorBidi" w:hAnsiTheme="majorBidi" w:cstheme="majorBidi"/>
                <w:sz w:val="28"/>
                <w:szCs w:val="28"/>
              </w:rPr>
            </w:pPr>
            <w:r w:rsidRPr="00DE0EC9">
              <w:rPr>
                <w:rFonts w:asciiTheme="majorBidi" w:hAnsiTheme="majorBidi" w:cstheme="majorBidi"/>
                <w:sz w:val="28"/>
                <w:szCs w:val="28"/>
              </w:rPr>
              <w:t>16,653,357.18</w:t>
            </w:r>
          </w:p>
        </w:tc>
      </w:tr>
      <w:tr w:rsidR="00C66EB9" w:rsidRPr="00DE0EC9" w14:paraId="386BAD58" w14:textId="77777777" w:rsidTr="00C9133B">
        <w:tc>
          <w:tcPr>
            <w:tcW w:w="8222" w:type="dxa"/>
          </w:tcPr>
          <w:p w14:paraId="36E2206E"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eastAsia="Times New Roman" w:hAnsiTheme="majorBidi" w:cstheme="majorBidi"/>
                <w:sz w:val="28"/>
                <w:szCs w:val="28"/>
              </w:rPr>
              <w:t>Inventory</w:t>
            </w:r>
          </w:p>
        </w:tc>
        <w:tc>
          <w:tcPr>
            <w:tcW w:w="1701" w:type="dxa"/>
            <w:vAlign w:val="bottom"/>
          </w:tcPr>
          <w:p w14:paraId="1C02F487"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5</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706</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121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12</w:t>
            </w:r>
          </w:p>
        </w:tc>
      </w:tr>
      <w:tr w:rsidR="00C66EB9" w:rsidRPr="00DE0EC9" w14:paraId="171628CA" w14:textId="77777777" w:rsidTr="00C9133B">
        <w:tc>
          <w:tcPr>
            <w:tcW w:w="8222" w:type="dxa"/>
          </w:tcPr>
          <w:p w14:paraId="15E5DBB1"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Other current assets</w:t>
            </w:r>
          </w:p>
        </w:tc>
        <w:tc>
          <w:tcPr>
            <w:tcW w:w="1701" w:type="dxa"/>
            <w:vAlign w:val="bottom"/>
          </w:tcPr>
          <w:p w14:paraId="2E29DD29"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295</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838</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16</w:t>
            </w:r>
          </w:p>
        </w:tc>
      </w:tr>
      <w:tr w:rsidR="00C66EB9" w:rsidRPr="00DE0EC9" w14:paraId="4F7E1E87" w14:textId="77777777" w:rsidTr="00C9133B">
        <w:tc>
          <w:tcPr>
            <w:tcW w:w="8222" w:type="dxa"/>
          </w:tcPr>
          <w:p w14:paraId="48279E61"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Improvement of building and equipment - net</w:t>
            </w:r>
          </w:p>
        </w:tc>
        <w:tc>
          <w:tcPr>
            <w:tcW w:w="1701" w:type="dxa"/>
            <w:vAlign w:val="bottom"/>
          </w:tcPr>
          <w:p w14:paraId="32F3D6A4"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11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987</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845</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84</w:t>
            </w:r>
          </w:p>
        </w:tc>
      </w:tr>
      <w:tr w:rsidR="00C66EB9" w:rsidRPr="00DE0EC9" w14:paraId="0B7AC9D1" w14:textId="77777777" w:rsidTr="00C9133B">
        <w:tc>
          <w:tcPr>
            <w:tcW w:w="8222" w:type="dxa"/>
          </w:tcPr>
          <w:p w14:paraId="34660FCA"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Right of use assets</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net</w:t>
            </w:r>
          </w:p>
        </w:tc>
        <w:tc>
          <w:tcPr>
            <w:tcW w:w="1701" w:type="dxa"/>
            <w:vAlign w:val="bottom"/>
          </w:tcPr>
          <w:p w14:paraId="4A787DB1"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153,152,183.81</w:t>
            </w:r>
          </w:p>
        </w:tc>
      </w:tr>
      <w:tr w:rsidR="00C66EB9" w:rsidRPr="00DE0EC9" w14:paraId="13121B22" w14:textId="77777777" w:rsidTr="00C9133B">
        <w:tc>
          <w:tcPr>
            <w:tcW w:w="8222" w:type="dxa"/>
          </w:tcPr>
          <w:p w14:paraId="009D1A97"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Intangible assets - net</w:t>
            </w:r>
          </w:p>
        </w:tc>
        <w:tc>
          <w:tcPr>
            <w:tcW w:w="1701" w:type="dxa"/>
            <w:vAlign w:val="bottom"/>
          </w:tcPr>
          <w:p w14:paraId="2611C728"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48,685,444.98</w:t>
            </w:r>
          </w:p>
        </w:tc>
      </w:tr>
      <w:tr w:rsidR="00C66EB9" w:rsidRPr="00DE0EC9" w14:paraId="30E52C68" w14:textId="77777777" w:rsidTr="00C9133B">
        <w:tc>
          <w:tcPr>
            <w:tcW w:w="8222" w:type="dxa"/>
          </w:tcPr>
          <w:p w14:paraId="38A79EE9"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 xml:space="preserve">Other </w:t>
            </w:r>
            <w:proofErr w:type="spellStart"/>
            <w:r w:rsidRPr="00DE0EC9">
              <w:rPr>
                <w:rFonts w:asciiTheme="majorBidi" w:hAnsiTheme="majorBidi" w:cstheme="majorBidi"/>
                <w:sz w:val="28"/>
                <w:szCs w:val="28"/>
              </w:rPr>
              <w:t>non current</w:t>
            </w:r>
            <w:proofErr w:type="spellEnd"/>
            <w:r w:rsidRPr="00DE0EC9">
              <w:rPr>
                <w:rFonts w:asciiTheme="majorBidi" w:hAnsiTheme="majorBidi" w:cstheme="majorBidi"/>
                <w:sz w:val="28"/>
                <w:szCs w:val="28"/>
              </w:rPr>
              <w:t xml:space="preserve"> assets</w:t>
            </w:r>
          </w:p>
        </w:tc>
        <w:tc>
          <w:tcPr>
            <w:tcW w:w="1701" w:type="dxa"/>
            <w:vAlign w:val="bottom"/>
          </w:tcPr>
          <w:p w14:paraId="118831A4"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6</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677</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000</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w:t>
            </w:r>
          </w:p>
        </w:tc>
      </w:tr>
      <w:tr w:rsidR="00C66EB9" w:rsidRPr="00DE0EC9" w14:paraId="21BD61C6" w14:textId="77777777" w:rsidTr="00C9133B">
        <w:tc>
          <w:tcPr>
            <w:tcW w:w="8222" w:type="dxa"/>
          </w:tcPr>
          <w:p w14:paraId="62E564BA"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Deferred tax assets</w:t>
            </w:r>
          </w:p>
        </w:tc>
        <w:tc>
          <w:tcPr>
            <w:tcW w:w="1701" w:type="dxa"/>
            <w:vAlign w:val="bottom"/>
          </w:tcPr>
          <w:p w14:paraId="15561056"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2</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307</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911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lang w:val="en-GB"/>
              </w:rPr>
              <w:t>20</w:t>
            </w:r>
          </w:p>
        </w:tc>
      </w:tr>
      <w:tr w:rsidR="00C66EB9" w:rsidRPr="00DE0EC9" w14:paraId="671B4FE2" w14:textId="77777777" w:rsidTr="00C9133B">
        <w:tc>
          <w:tcPr>
            <w:tcW w:w="8222" w:type="dxa"/>
          </w:tcPr>
          <w:p w14:paraId="795CBB0C" w14:textId="77777777" w:rsidR="00C66EB9" w:rsidRPr="00DE0EC9" w:rsidRDefault="00C66EB9" w:rsidP="00F044D5">
            <w:pPr>
              <w:rPr>
                <w:rFonts w:asciiTheme="majorBidi" w:hAnsiTheme="majorBidi" w:cstheme="majorBidi"/>
                <w:sz w:val="28"/>
                <w:szCs w:val="28"/>
                <w:u w:val="single"/>
                <w:cs/>
              </w:rPr>
            </w:pPr>
            <w:r w:rsidRPr="00DE0EC9">
              <w:rPr>
                <w:rFonts w:asciiTheme="majorBidi" w:hAnsiTheme="majorBidi" w:cstheme="majorBidi"/>
                <w:sz w:val="28"/>
                <w:szCs w:val="28"/>
                <w:u w:val="single"/>
              </w:rPr>
              <w:t>Identifiable Liabilities</w:t>
            </w:r>
          </w:p>
        </w:tc>
        <w:tc>
          <w:tcPr>
            <w:tcW w:w="1701" w:type="dxa"/>
            <w:vAlign w:val="bottom"/>
          </w:tcPr>
          <w:p w14:paraId="7580BE8E"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p>
        </w:tc>
      </w:tr>
      <w:tr w:rsidR="00C66EB9" w:rsidRPr="00DE0EC9" w14:paraId="0E98C01E" w14:textId="77777777" w:rsidTr="00C9133B">
        <w:tc>
          <w:tcPr>
            <w:tcW w:w="8222" w:type="dxa"/>
          </w:tcPr>
          <w:p w14:paraId="1DD48C83"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Trade and other payables</w:t>
            </w:r>
          </w:p>
        </w:tc>
        <w:tc>
          <w:tcPr>
            <w:tcW w:w="1701" w:type="dxa"/>
            <w:vAlign w:val="bottom"/>
          </w:tcPr>
          <w:p w14:paraId="7E1F3748"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23</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608</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638</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39</w:t>
            </w:r>
            <w:r w:rsidRPr="00DE0EC9">
              <w:rPr>
                <w:rFonts w:asciiTheme="majorBidi" w:eastAsia="Times New Roman" w:hAnsiTheme="majorBidi" w:cstheme="majorBidi"/>
                <w:spacing w:val="-6"/>
                <w:sz w:val="28"/>
                <w:szCs w:val="28"/>
                <w:cs/>
                <w:lang w:val="en-GB"/>
              </w:rPr>
              <w:t>)</w:t>
            </w:r>
          </w:p>
        </w:tc>
      </w:tr>
      <w:tr w:rsidR="00C66EB9" w:rsidRPr="00DE0EC9" w14:paraId="7B957217" w14:textId="77777777" w:rsidTr="00C9133B">
        <w:tc>
          <w:tcPr>
            <w:tcW w:w="8222" w:type="dxa"/>
          </w:tcPr>
          <w:p w14:paraId="150EF539"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Lease liabilities</w:t>
            </w:r>
          </w:p>
        </w:tc>
        <w:tc>
          <w:tcPr>
            <w:tcW w:w="1701" w:type="dxa"/>
            <w:vAlign w:val="bottom"/>
          </w:tcPr>
          <w:p w14:paraId="79E259A1"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rPr>
              <w:t>(154,027,718.52)</w:t>
            </w:r>
          </w:p>
        </w:tc>
      </w:tr>
      <w:tr w:rsidR="00C66EB9" w:rsidRPr="00DE0EC9" w14:paraId="20E81017" w14:textId="77777777" w:rsidTr="00C9133B">
        <w:tc>
          <w:tcPr>
            <w:tcW w:w="8222" w:type="dxa"/>
          </w:tcPr>
          <w:p w14:paraId="2F46DF42"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Short term loans</w:t>
            </w:r>
          </w:p>
        </w:tc>
        <w:tc>
          <w:tcPr>
            <w:tcW w:w="1701" w:type="dxa"/>
            <w:vAlign w:val="bottom"/>
          </w:tcPr>
          <w:p w14:paraId="4CEFA70A"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14</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000</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000</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w:t>
            </w:r>
            <w:r w:rsidRPr="00DE0EC9">
              <w:rPr>
                <w:rFonts w:asciiTheme="majorBidi" w:eastAsia="Times New Roman" w:hAnsiTheme="majorBidi" w:cstheme="majorBidi"/>
                <w:spacing w:val="-6"/>
                <w:sz w:val="28"/>
                <w:szCs w:val="28"/>
                <w:cs/>
                <w:lang w:val="en-GB"/>
              </w:rPr>
              <w:t>)</w:t>
            </w:r>
          </w:p>
        </w:tc>
      </w:tr>
      <w:tr w:rsidR="00C66EB9" w:rsidRPr="00DE0EC9" w14:paraId="19236966" w14:textId="77777777" w:rsidTr="00C9133B">
        <w:tc>
          <w:tcPr>
            <w:tcW w:w="8222" w:type="dxa"/>
          </w:tcPr>
          <w:p w14:paraId="01BDF396"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Accrued</w:t>
            </w:r>
            <w:r w:rsidRPr="00DE0EC9">
              <w:rPr>
                <w:rFonts w:asciiTheme="majorBidi" w:eastAsia="Times New Roman" w:hAnsiTheme="majorBidi" w:cstheme="majorBidi"/>
                <w:sz w:val="28"/>
                <w:szCs w:val="28"/>
              </w:rPr>
              <w:t xml:space="preserve"> corporate income tax</w:t>
            </w:r>
          </w:p>
        </w:tc>
        <w:tc>
          <w:tcPr>
            <w:tcW w:w="1701" w:type="dxa"/>
            <w:tcBorders>
              <w:bottom w:val="nil"/>
            </w:tcBorders>
            <w:vAlign w:val="bottom"/>
          </w:tcPr>
          <w:p w14:paraId="6F3681EE"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591</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732</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39</w:t>
            </w:r>
            <w:r w:rsidRPr="00DE0EC9">
              <w:rPr>
                <w:rFonts w:asciiTheme="majorBidi" w:eastAsia="Times New Roman" w:hAnsiTheme="majorBidi" w:cstheme="majorBidi"/>
                <w:spacing w:val="-6"/>
                <w:sz w:val="28"/>
                <w:szCs w:val="28"/>
                <w:cs/>
                <w:lang w:val="en-GB"/>
              </w:rPr>
              <w:t>)</w:t>
            </w:r>
          </w:p>
        </w:tc>
      </w:tr>
      <w:tr w:rsidR="00C66EB9" w:rsidRPr="00DE0EC9" w14:paraId="68FC1C6F" w14:textId="77777777" w:rsidTr="00C9133B">
        <w:tc>
          <w:tcPr>
            <w:tcW w:w="8222" w:type="dxa"/>
          </w:tcPr>
          <w:p w14:paraId="7E8F21AD" w14:textId="77777777" w:rsidR="00C66EB9" w:rsidRPr="00DE0EC9" w:rsidRDefault="00C66EB9" w:rsidP="00F044D5">
            <w:pPr>
              <w:pStyle w:val="ListParagraph"/>
              <w:numPr>
                <w:ilvl w:val="0"/>
                <w:numId w:val="20"/>
              </w:numPr>
              <w:tabs>
                <w:tab w:val="clear" w:pos="227"/>
                <w:tab w:val="clear" w:pos="454"/>
                <w:tab w:val="left" w:pos="186"/>
                <w:tab w:val="left" w:pos="303"/>
              </w:tabs>
              <w:ind w:left="366"/>
              <w:rPr>
                <w:rFonts w:asciiTheme="majorBidi" w:hAnsiTheme="majorBidi" w:cstheme="majorBidi"/>
                <w:sz w:val="28"/>
                <w:szCs w:val="28"/>
                <w:cs/>
              </w:rPr>
            </w:pPr>
            <w:r w:rsidRPr="00DE0EC9">
              <w:rPr>
                <w:rFonts w:asciiTheme="majorBidi" w:hAnsiTheme="majorBidi" w:cstheme="majorBidi"/>
                <w:sz w:val="28"/>
                <w:szCs w:val="28"/>
              </w:rPr>
              <w:t>Employee</w:t>
            </w:r>
            <w:r w:rsidRPr="00DE0EC9">
              <w:rPr>
                <w:rFonts w:asciiTheme="majorBidi" w:eastAsia="Times New Roman" w:hAnsiTheme="majorBidi" w:cstheme="majorBidi"/>
                <w:sz w:val="28"/>
                <w:szCs w:val="28"/>
              </w:rPr>
              <w:t xml:space="preserve"> benefits</w:t>
            </w:r>
          </w:p>
        </w:tc>
        <w:tc>
          <w:tcPr>
            <w:tcW w:w="1701" w:type="dxa"/>
            <w:tcBorders>
              <w:bottom w:val="nil"/>
            </w:tcBorders>
            <w:vAlign w:val="bottom"/>
          </w:tcPr>
          <w:p w14:paraId="540BEFD2" w14:textId="77777777" w:rsidR="00C66EB9" w:rsidRPr="00DE0EC9" w:rsidRDefault="00C66EB9" w:rsidP="00856BD1">
            <w:pPr>
              <w:tabs>
                <w:tab w:val="clear" w:pos="1871"/>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973</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835</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00</w:t>
            </w:r>
            <w:r w:rsidRPr="00DE0EC9">
              <w:rPr>
                <w:rFonts w:asciiTheme="majorBidi" w:eastAsia="Times New Roman" w:hAnsiTheme="majorBidi" w:cstheme="majorBidi"/>
                <w:spacing w:val="-6"/>
                <w:sz w:val="28"/>
                <w:szCs w:val="28"/>
                <w:cs/>
                <w:lang w:val="en-GB"/>
              </w:rPr>
              <w:t>)</w:t>
            </w:r>
          </w:p>
        </w:tc>
      </w:tr>
      <w:tr w:rsidR="00C66EB9" w:rsidRPr="00DE0EC9" w14:paraId="07BA65BA" w14:textId="77777777" w:rsidTr="00C9133B">
        <w:tc>
          <w:tcPr>
            <w:tcW w:w="8222" w:type="dxa"/>
          </w:tcPr>
          <w:p w14:paraId="2ADBC3AA" w14:textId="77777777" w:rsidR="00C66EB9" w:rsidRPr="00DE0EC9" w:rsidRDefault="00C66EB9" w:rsidP="00F044D5">
            <w:pPr>
              <w:pStyle w:val="ListParagraph"/>
              <w:numPr>
                <w:ilvl w:val="0"/>
                <w:numId w:val="20"/>
              </w:numPr>
              <w:tabs>
                <w:tab w:val="left" w:pos="186"/>
                <w:tab w:val="left" w:pos="303"/>
              </w:tabs>
              <w:ind w:left="366"/>
              <w:rPr>
                <w:rFonts w:asciiTheme="majorBidi" w:hAnsiTheme="majorBidi" w:cstheme="majorBidi"/>
                <w:sz w:val="28"/>
                <w:szCs w:val="28"/>
              </w:rPr>
            </w:pPr>
            <w:r w:rsidRPr="00DE0EC9">
              <w:rPr>
                <w:rFonts w:asciiTheme="majorBidi" w:hAnsiTheme="majorBidi" w:cstheme="majorBidi"/>
                <w:sz w:val="28"/>
                <w:szCs w:val="28"/>
              </w:rPr>
              <w:t>Provision</w:t>
            </w:r>
          </w:p>
        </w:tc>
        <w:tc>
          <w:tcPr>
            <w:tcW w:w="1701" w:type="dxa"/>
            <w:tcBorders>
              <w:top w:val="nil"/>
              <w:bottom w:val="nil"/>
            </w:tcBorders>
            <w:vAlign w:val="bottom"/>
          </w:tcPr>
          <w:p w14:paraId="4BEE1577" w14:textId="77777777" w:rsidR="00C66EB9" w:rsidRPr="00DE0EC9" w:rsidRDefault="00C66EB9" w:rsidP="00856BD1">
            <w:pPr>
              <w:tabs>
                <w:tab w:val="left" w:pos="1719"/>
              </w:tabs>
              <w:ind w:right="80"/>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2</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249</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587</w:t>
            </w:r>
            <w:r w:rsidRPr="00DE0EC9">
              <w:rPr>
                <w:rFonts w:asciiTheme="majorBidi" w:eastAsia="Times New Roman" w:hAnsiTheme="majorBidi" w:cstheme="majorBidi"/>
                <w:spacing w:val="-6"/>
                <w:sz w:val="28"/>
                <w:szCs w:val="28"/>
                <w:cs/>
                <w:lang w:val="en-GB"/>
              </w:rPr>
              <w:t>.</w:t>
            </w:r>
            <w:r w:rsidRPr="00DE0EC9">
              <w:rPr>
                <w:rFonts w:asciiTheme="majorBidi" w:eastAsia="Times New Roman" w:hAnsiTheme="majorBidi" w:cstheme="majorBidi"/>
                <w:spacing w:val="-6"/>
                <w:sz w:val="28"/>
                <w:szCs w:val="28"/>
              </w:rPr>
              <w:t>58</w:t>
            </w:r>
            <w:r w:rsidRPr="00DE0EC9">
              <w:rPr>
                <w:rFonts w:asciiTheme="majorBidi" w:eastAsia="Times New Roman" w:hAnsiTheme="majorBidi" w:cstheme="majorBidi"/>
                <w:spacing w:val="-6"/>
                <w:sz w:val="28"/>
                <w:szCs w:val="28"/>
                <w:cs/>
                <w:lang w:val="en-GB"/>
              </w:rPr>
              <w:t>)</w:t>
            </w:r>
          </w:p>
        </w:tc>
      </w:tr>
      <w:tr w:rsidR="00C66EB9" w:rsidRPr="00DE0EC9" w14:paraId="1B5B668E" w14:textId="77777777" w:rsidTr="00C9133B">
        <w:tc>
          <w:tcPr>
            <w:tcW w:w="8222" w:type="dxa"/>
          </w:tcPr>
          <w:p w14:paraId="14DD4ED7" w14:textId="77777777" w:rsidR="00C66EB9" w:rsidRPr="00DE0EC9" w:rsidRDefault="00C66EB9" w:rsidP="00F044D5">
            <w:pPr>
              <w:pStyle w:val="ListParagraph"/>
              <w:numPr>
                <w:ilvl w:val="0"/>
                <w:numId w:val="20"/>
              </w:numPr>
              <w:tabs>
                <w:tab w:val="left" w:pos="186"/>
                <w:tab w:val="left" w:pos="303"/>
              </w:tabs>
              <w:ind w:left="366"/>
              <w:rPr>
                <w:rFonts w:asciiTheme="majorBidi" w:hAnsiTheme="majorBidi" w:cstheme="majorBidi"/>
                <w:sz w:val="28"/>
                <w:szCs w:val="28"/>
              </w:rPr>
            </w:pPr>
            <w:r w:rsidRPr="00DE0EC9">
              <w:rPr>
                <w:rFonts w:asciiTheme="majorBidi" w:hAnsiTheme="majorBidi" w:cstheme="majorBidi"/>
                <w:sz w:val="28"/>
                <w:szCs w:val="28"/>
              </w:rPr>
              <w:t>Deferred tax liabilities</w:t>
            </w:r>
          </w:p>
        </w:tc>
        <w:tc>
          <w:tcPr>
            <w:tcW w:w="1701" w:type="dxa"/>
            <w:tcBorders>
              <w:top w:val="nil"/>
              <w:bottom w:val="single" w:sz="4" w:space="0" w:color="auto"/>
            </w:tcBorders>
            <w:vAlign w:val="bottom"/>
          </w:tcPr>
          <w:p w14:paraId="09263F69" w14:textId="77777777" w:rsidR="00C66EB9" w:rsidRPr="00DE0EC9" w:rsidRDefault="00C66EB9" w:rsidP="00856BD1">
            <w:pPr>
              <w:tabs>
                <w:tab w:val="left" w:pos="1719"/>
              </w:tabs>
              <w:ind w:right="80"/>
              <w:jc w:val="right"/>
              <w:rPr>
                <w:rFonts w:asciiTheme="majorBidi" w:eastAsia="Times New Roman" w:hAnsiTheme="majorBidi" w:cstheme="majorBidi"/>
                <w:spacing w:val="-6"/>
                <w:sz w:val="28"/>
                <w:szCs w:val="28"/>
                <w:cs/>
                <w:lang w:val="en-GB"/>
              </w:rPr>
            </w:pPr>
            <w:r w:rsidRPr="00DE0EC9">
              <w:rPr>
                <w:rFonts w:asciiTheme="majorBidi" w:eastAsia="Times New Roman" w:hAnsiTheme="majorBidi" w:cstheme="majorBidi"/>
                <w:spacing w:val="-6"/>
                <w:sz w:val="28"/>
                <w:szCs w:val="28"/>
                <w:lang w:val="en-GB"/>
              </w:rPr>
              <w:t>(8,720,000.00)</w:t>
            </w:r>
          </w:p>
        </w:tc>
      </w:tr>
      <w:tr w:rsidR="00C66EB9" w:rsidRPr="00DE0EC9" w14:paraId="31DA66A5" w14:textId="77777777" w:rsidTr="00C9133B">
        <w:tc>
          <w:tcPr>
            <w:tcW w:w="8222" w:type="dxa"/>
            <w:tcBorders>
              <w:bottom w:val="nil"/>
            </w:tcBorders>
          </w:tcPr>
          <w:p w14:paraId="1C7A0D09" w14:textId="77777777" w:rsidR="00C66EB9" w:rsidRPr="00DE0EC9" w:rsidRDefault="00C66EB9" w:rsidP="00F044D5">
            <w:pPr>
              <w:rPr>
                <w:rFonts w:asciiTheme="majorBidi" w:hAnsiTheme="majorBidi" w:cstheme="majorBidi"/>
                <w:sz w:val="28"/>
                <w:szCs w:val="28"/>
                <w:cs/>
              </w:rPr>
            </w:pPr>
            <w:r w:rsidRPr="00DE0EC9">
              <w:rPr>
                <w:rFonts w:asciiTheme="majorBidi" w:hAnsiTheme="majorBidi" w:cstheme="majorBidi"/>
                <w:sz w:val="28"/>
                <w:szCs w:val="28"/>
              </w:rPr>
              <w:t>Net identifiable assets and liabilities</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 acquired</w:t>
            </w:r>
          </w:p>
        </w:tc>
        <w:tc>
          <w:tcPr>
            <w:tcW w:w="1701" w:type="dxa"/>
            <w:tcBorders>
              <w:top w:val="single" w:sz="4" w:space="0" w:color="auto"/>
              <w:bottom w:val="single" w:sz="4" w:space="0" w:color="auto"/>
            </w:tcBorders>
            <w:vAlign w:val="bottom"/>
          </w:tcPr>
          <w:p w14:paraId="1152D5A2" w14:textId="3CD5B2DF" w:rsidR="00C66EB9" w:rsidRPr="00DE0EC9" w:rsidRDefault="007F066D" w:rsidP="00856BD1">
            <w:pPr>
              <w:tabs>
                <w:tab w:val="clear" w:pos="1871"/>
                <w:tab w:val="left" w:pos="1719"/>
              </w:tabs>
              <w:ind w:right="80"/>
              <w:jc w:val="right"/>
              <w:rPr>
                <w:rFonts w:asciiTheme="majorBidi" w:hAnsiTheme="majorBidi" w:cstheme="majorBidi"/>
                <w:sz w:val="28"/>
                <w:szCs w:val="28"/>
              </w:rPr>
            </w:pPr>
            <w:r w:rsidRPr="00DE0EC9">
              <w:rPr>
                <w:rFonts w:asciiTheme="majorBidi" w:hAnsiTheme="majorBidi" w:cstheme="majorBidi"/>
                <w:sz w:val="28"/>
                <w:szCs w:val="28"/>
              </w:rPr>
              <w:t>44,741,650.27</w:t>
            </w:r>
          </w:p>
        </w:tc>
      </w:tr>
      <w:tr w:rsidR="00C66EB9" w:rsidRPr="00DE0EC9" w14:paraId="0F09F2DD" w14:textId="77777777" w:rsidTr="00C9133B">
        <w:trPr>
          <w:trHeight w:val="151"/>
        </w:trPr>
        <w:tc>
          <w:tcPr>
            <w:tcW w:w="8222" w:type="dxa"/>
            <w:tcBorders>
              <w:bottom w:val="nil"/>
            </w:tcBorders>
          </w:tcPr>
          <w:p w14:paraId="22A083A9" w14:textId="77777777" w:rsidR="00C66EB9" w:rsidRPr="00DE0EC9" w:rsidRDefault="00C66EB9" w:rsidP="00F044D5">
            <w:pPr>
              <w:rPr>
                <w:rFonts w:asciiTheme="majorBidi" w:hAnsiTheme="majorBidi" w:cstheme="majorBidi"/>
                <w:sz w:val="28"/>
                <w:szCs w:val="28"/>
                <w:cs/>
              </w:rPr>
            </w:pPr>
            <w:r w:rsidRPr="00DE0EC9">
              <w:rPr>
                <w:rFonts w:asciiTheme="majorBidi" w:hAnsiTheme="majorBidi" w:cstheme="majorBidi"/>
                <w:sz w:val="28"/>
                <w:szCs w:val="28"/>
              </w:rPr>
              <w:t>Goodwill</w:t>
            </w:r>
          </w:p>
        </w:tc>
        <w:tc>
          <w:tcPr>
            <w:tcW w:w="1701" w:type="dxa"/>
            <w:tcBorders>
              <w:top w:val="single" w:sz="4" w:space="0" w:color="auto"/>
            </w:tcBorders>
            <w:vAlign w:val="bottom"/>
          </w:tcPr>
          <w:p w14:paraId="02E7BB52" w14:textId="2AB958BB" w:rsidR="00C66EB9" w:rsidRPr="00DE0EC9" w:rsidRDefault="007F066D" w:rsidP="00856BD1">
            <w:pPr>
              <w:tabs>
                <w:tab w:val="clear" w:pos="1871"/>
                <w:tab w:val="left" w:pos="1719"/>
              </w:tabs>
              <w:ind w:right="80"/>
              <w:jc w:val="right"/>
              <w:rPr>
                <w:rFonts w:asciiTheme="majorBidi" w:hAnsiTheme="majorBidi" w:cstheme="majorBidi"/>
                <w:sz w:val="28"/>
                <w:szCs w:val="28"/>
              </w:rPr>
            </w:pPr>
            <w:r w:rsidRPr="00DE0EC9">
              <w:rPr>
                <w:rFonts w:asciiTheme="majorBidi" w:hAnsiTheme="majorBidi" w:cstheme="majorBidi"/>
                <w:sz w:val="28"/>
                <w:szCs w:val="28"/>
              </w:rPr>
              <w:t>116,258,349.73</w:t>
            </w:r>
          </w:p>
        </w:tc>
      </w:tr>
    </w:tbl>
    <w:p w14:paraId="0BB6B300" w14:textId="77777777" w:rsidR="00C66EB9" w:rsidRPr="00DE0EC9" w:rsidRDefault="00C66EB9" w:rsidP="00C9133B">
      <w:pPr>
        <w:spacing w:after="0" w:line="240" w:lineRule="auto"/>
        <w:rPr>
          <w:rFonts w:asciiTheme="majorBidi" w:hAnsiTheme="majorBidi" w:cstheme="majorBidi"/>
          <w:sz w:val="14"/>
          <w:szCs w:val="14"/>
        </w:rPr>
      </w:pPr>
    </w:p>
    <w:p w14:paraId="7AFDBFA4" w14:textId="52408408" w:rsidR="00C66EB9" w:rsidRPr="00DE0EC9" w:rsidRDefault="00C66EB9" w:rsidP="00C9133B">
      <w:pPr>
        <w:spacing w:after="0" w:line="240" w:lineRule="auto"/>
        <w:ind w:right="-284"/>
        <w:rPr>
          <w:rFonts w:asciiTheme="majorBidi" w:hAnsiTheme="majorBidi" w:cstheme="majorBidi"/>
          <w:sz w:val="28"/>
        </w:rPr>
      </w:pPr>
      <w:r w:rsidRPr="00DE0EC9">
        <w:rPr>
          <w:rFonts w:asciiTheme="majorBidi" w:hAnsiTheme="majorBidi" w:cstheme="majorBidi"/>
          <w:sz w:val="28"/>
        </w:rPr>
        <w:t>Factors that cause recognition of goodwill. Because the Group considers that such company has ability to generate income and profit which will help to increase the potential of business.</w:t>
      </w:r>
    </w:p>
    <w:p w14:paraId="10161B59" w14:textId="3B23E326" w:rsidR="00C66EB9" w:rsidRPr="00DE0EC9" w:rsidRDefault="00C66EB9" w:rsidP="00C66EB9">
      <w:pPr>
        <w:spacing w:after="0"/>
        <w:rPr>
          <w:rFonts w:asciiTheme="majorBidi" w:hAnsiTheme="majorBidi" w:cstheme="majorBidi"/>
          <w:sz w:val="28"/>
        </w:rPr>
      </w:pPr>
    </w:p>
    <w:p w14:paraId="6ACDFD06" w14:textId="7B70AF4F" w:rsidR="00C66EB9" w:rsidRPr="00DE0EC9" w:rsidRDefault="00C66EB9" w:rsidP="00C66EB9">
      <w:pPr>
        <w:spacing w:after="0"/>
        <w:rPr>
          <w:rFonts w:asciiTheme="majorBidi" w:hAnsiTheme="majorBidi" w:cstheme="majorBidi"/>
          <w:sz w:val="28"/>
        </w:rPr>
      </w:pPr>
    </w:p>
    <w:p w14:paraId="2D026BB4" w14:textId="50EA918F" w:rsidR="00C66EB9" w:rsidRPr="00DE0EC9" w:rsidRDefault="00C66EB9" w:rsidP="00C66EB9">
      <w:pPr>
        <w:spacing w:after="0"/>
        <w:rPr>
          <w:rFonts w:asciiTheme="majorBidi" w:hAnsiTheme="majorBidi" w:cstheme="majorBidi"/>
          <w:sz w:val="28"/>
        </w:rPr>
      </w:pPr>
    </w:p>
    <w:p w14:paraId="51DF0B7E" w14:textId="74C8B3DE" w:rsidR="00C66EB9" w:rsidRPr="00DE0EC9" w:rsidRDefault="00C66EB9" w:rsidP="00C66EB9">
      <w:pPr>
        <w:spacing w:after="0"/>
        <w:rPr>
          <w:rFonts w:asciiTheme="majorBidi" w:hAnsiTheme="majorBidi" w:cstheme="majorBidi"/>
          <w:sz w:val="28"/>
        </w:rPr>
      </w:pPr>
    </w:p>
    <w:p w14:paraId="5C46EA1A" w14:textId="77777777" w:rsidR="00C9133B" w:rsidRPr="00DE0EC9" w:rsidRDefault="00C9133B">
      <w:pPr>
        <w:rPr>
          <w:rFonts w:asciiTheme="majorBidi" w:hAnsiTheme="majorBidi" w:cstheme="majorBidi"/>
          <w:sz w:val="28"/>
        </w:rPr>
      </w:pPr>
      <w:r w:rsidRPr="00DE0EC9">
        <w:rPr>
          <w:rFonts w:asciiTheme="majorBidi" w:hAnsiTheme="majorBidi" w:cstheme="majorBidi"/>
          <w:sz w:val="28"/>
        </w:rPr>
        <w:br w:type="page"/>
      </w:r>
    </w:p>
    <w:p w14:paraId="3C8A25C2" w14:textId="1431F9C0" w:rsidR="00C66EB9" w:rsidRPr="00DE0EC9" w:rsidRDefault="00C66EB9" w:rsidP="00C66EB9">
      <w:pPr>
        <w:spacing w:after="0"/>
        <w:rPr>
          <w:rFonts w:asciiTheme="majorBidi" w:hAnsiTheme="majorBidi" w:cstheme="majorBidi"/>
          <w:sz w:val="28"/>
        </w:rPr>
      </w:pPr>
      <w:r w:rsidRPr="00DE0EC9">
        <w:rPr>
          <w:rFonts w:asciiTheme="majorBidi" w:hAnsiTheme="majorBidi" w:cstheme="majorBidi"/>
          <w:sz w:val="28"/>
        </w:rPr>
        <w:lastRenderedPageBreak/>
        <w:t>Net cash payment for the business acquisition as the follows:</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701"/>
      </w:tblGrid>
      <w:tr w:rsidR="00C66EB9" w:rsidRPr="00DE0EC9" w14:paraId="1585F11D" w14:textId="77777777" w:rsidTr="00C9133B">
        <w:tc>
          <w:tcPr>
            <w:tcW w:w="8222" w:type="dxa"/>
          </w:tcPr>
          <w:p w14:paraId="1AD75766" w14:textId="77777777" w:rsidR="00C66EB9" w:rsidRPr="00DE0EC9" w:rsidRDefault="00C66EB9" w:rsidP="00F044D5">
            <w:pPr>
              <w:rPr>
                <w:rFonts w:asciiTheme="majorBidi" w:hAnsiTheme="majorBidi" w:cstheme="majorBidi"/>
                <w:sz w:val="28"/>
                <w:szCs w:val="28"/>
              </w:rPr>
            </w:pPr>
          </w:p>
        </w:tc>
        <w:tc>
          <w:tcPr>
            <w:tcW w:w="1701" w:type="dxa"/>
            <w:tcBorders>
              <w:bottom w:val="single" w:sz="4" w:space="0" w:color="auto"/>
            </w:tcBorders>
          </w:tcPr>
          <w:p w14:paraId="5240A850" w14:textId="77777777" w:rsidR="00C66EB9" w:rsidRPr="00DE0EC9" w:rsidRDefault="00C66EB9" w:rsidP="00F044D5">
            <w:pPr>
              <w:jc w:val="center"/>
              <w:rPr>
                <w:rFonts w:asciiTheme="majorBidi" w:hAnsiTheme="majorBidi" w:cstheme="majorBidi"/>
                <w:sz w:val="28"/>
                <w:szCs w:val="28"/>
              </w:rPr>
            </w:pPr>
            <w:r w:rsidRPr="00DE0EC9">
              <w:rPr>
                <w:rFonts w:asciiTheme="majorBidi" w:hAnsiTheme="majorBidi" w:cstheme="majorBidi"/>
                <w:sz w:val="28"/>
                <w:szCs w:val="28"/>
              </w:rPr>
              <w:t>Baht</w:t>
            </w:r>
          </w:p>
        </w:tc>
      </w:tr>
      <w:tr w:rsidR="00C66EB9" w:rsidRPr="00DE0EC9" w14:paraId="05C42F63" w14:textId="77777777" w:rsidTr="00C9133B">
        <w:tc>
          <w:tcPr>
            <w:tcW w:w="8222" w:type="dxa"/>
          </w:tcPr>
          <w:p w14:paraId="4E7F962A" w14:textId="77777777" w:rsidR="00C66EB9" w:rsidRPr="00DE0EC9" w:rsidRDefault="00C66EB9" w:rsidP="00B81D61">
            <w:pPr>
              <w:ind w:left="-108"/>
              <w:rPr>
                <w:rFonts w:asciiTheme="majorBidi" w:hAnsiTheme="majorBidi" w:cstheme="majorBidi"/>
                <w:sz w:val="28"/>
                <w:szCs w:val="28"/>
              </w:rPr>
            </w:pPr>
            <w:r w:rsidRPr="00DE0EC9">
              <w:rPr>
                <w:rFonts w:asciiTheme="majorBidi" w:hAnsiTheme="majorBidi" w:cstheme="majorBidi"/>
                <w:sz w:val="28"/>
                <w:szCs w:val="28"/>
              </w:rPr>
              <w:t>Consideration transferred</w:t>
            </w:r>
          </w:p>
        </w:tc>
        <w:tc>
          <w:tcPr>
            <w:tcW w:w="1701" w:type="dxa"/>
            <w:tcBorders>
              <w:top w:val="single" w:sz="4" w:space="0" w:color="auto"/>
            </w:tcBorders>
            <w:vAlign w:val="bottom"/>
          </w:tcPr>
          <w:p w14:paraId="0FB09EAE" w14:textId="77777777" w:rsidR="00C66EB9" w:rsidRPr="00DE0EC9" w:rsidRDefault="00C66EB9" w:rsidP="00C9133B">
            <w:pPr>
              <w:tabs>
                <w:tab w:val="clear" w:pos="907"/>
                <w:tab w:val="clear" w:pos="1644"/>
                <w:tab w:val="clear" w:pos="1871"/>
                <w:tab w:val="decimal" w:pos="1031"/>
              </w:tabs>
              <w:ind w:right="29"/>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lang w:val="en-GB"/>
              </w:rPr>
              <w:t>161,000,000.00</w:t>
            </w:r>
          </w:p>
        </w:tc>
      </w:tr>
      <w:tr w:rsidR="00C66EB9" w:rsidRPr="00DE0EC9" w14:paraId="41B6E256" w14:textId="77777777" w:rsidTr="00C9133B">
        <w:tc>
          <w:tcPr>
            <w:tcW w:w="8222" w:type="dxa"/>
          </w:tcPr>
          <w:p w14:paraId="525AA8F4" w14:textId="77777777" w:rsidR="00C66EB9" w:rsidRPr="00DE0EC9" w:rsidRDefault="00C66EB9" w:rsidP="00B81D61">
            <w:pPr>
              <w:ind w:left="-108"/>
              <w:rPr>
                <w:rFonts w:asciiTheme="majorBidi" w:hAnsiTheme="majorBidi" w:cstheme="majorBidi"/>
                <w:sz w:val="28"/>
                <w:szCs w:val="28"/>
              </w:rPr>
            </w:pPr>
            <w:proofErr w:type="gramStart"/>
            <w:r w:rsidRPr="00DE0EC9">
              <w:rPr>
                <w:rFonts w:asciiTheme="majorBidi" w:hAnsiTheme="majorBidi" w:cstheme="majorBidi"/>
                <w:sz w:val="28"/>
                <w:szCs w:val="28"/>
                <w:u w:val="single"/>
              </w:rPr>
              <w:t>Less</w:t>
            </w:r>
            <w:r w:rsidRPr="00DE0EC9">
              <w:rPr>
                <w:rFonts w:asciiTheme="majorBidi" w:hAnsiTheme="majorBidi" w:cstheme="majorBidi"/>
                <w:sz w:val="28"/>
                <w:szCs w:val="28"/>
              </w:rPr>
              <w:t xml:space="preserve"> :</w:t>
            </w:r>
            <w:proofErr w:type="gramEnd"/>
            <w:r w:rsidRPr="00DE0EC9">
              <w:rPr>
                <w:rFonts w:asciiTheme="majorBidi" w:hAnsiTheme="majorBidi" w:cstheme="majorBidi"/>
                <w:sz w:val="28"/>
                <w:szCs w:val="28"/>
                <w:cs/>
              </w:rPr>
              <w:t xml:space="preserve"> </w:t>
            </w:r>
            <w:r w:rsidRPr="00DE0EC9">
              <w:rPr>
                <w:rFonts w:asciiTheme="majorBidi" w:eastAsia="Calibri" w:hAnsiTheme="majorBidi" w:cstheme="majorBidi"/>
                <w:sz w:val="28"/>
                <w:szCs w:val="28"/>
              </w:rPr>
              <w:t>Cash and cash equivalents in proportion to the share holding</w:t>
            </w:r>
          </w:p>
        </w:tc>
        <w:tc>
          <w:tcPr>
            <w:tcW w:w="1701" w:type="dxa"/>
            <w:tcBorders>
              <w:bottom w:val="single" w:sz="4" w:space="0" w:color="auto"/>
            </w:tcBorders>
            <w:vAlign w:val="bottom"/>
          </w:tcPr>
          <w:p w14:paraId="7B10771F" w14:textId="77777777" w:rsidR="00C66EB9" w:rsidRPr="00DE0EC9" w:rsidRDefault="00C66EB9" w:rsidP="00C9133B">
            <w:pPr>
              <w:tabs>
                <w:tab w:val="clear" w:pos="907"/>
                <w:tab w:val="clear" w:pos="1644"/>
                <w:tab w:val="clear" w:pos="1871"/>
                <w:tab w:val="decimal" w:pos="1031"/>
              </w:tabs>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lang w:val="en-GB"/>
              </w:rPr>
              <w:t>(11,447,459.86)</w:t>
            </w:r>
          </w:p>
        </w:tc>
      </w:tr>
      <w:tr w:rsidR="00C66EB9" w:rsidRPr="00DE0EC9" w14:paraId="66A56AFE" w14:textId="77777777" w:rsidTr="00C9133B">
        <w:tc>
          <w:tcPr>
            <w:tcW w:w="8222" w:type="dxa"/>
          </w:tcPr>
          <w:p w14:paraId="2015E3AC" w14:textId="77777777" w:rsidR="00C66EB9" w:rsidRPr="00DE0EC9" w:rsidRDefault="00C66EB9" w:rsidP="00B81D61">
            <w:pPr>
              <w:ind w:left="-108"/>
              <w:rPr>
                <w:rFonts w:asciiTheme="majorBidi" w:hAnsiTheme="majorBidi" w:cstheme="majorBidi"/>
                <w:sz w:val="28"/>
                <w:szCs w:val="28"/>
                <w:cs/>
              </w:rPr>
            </w:pPr>
            <w:r w:rsidRPr="00DE0EC9">
              <w:rPr>
                <w:rFonts w:asciiTheme="majorBidi" w:hAnsiTheme="majorBidi" w:cstheme="majorBidi"/>
                <w:sz w:val="28"/>
                <w:szCs w:val="28"/>
              </w:rPr>
              <w:t>Business acquisition cost net of</w:t>
            </w:r>
            <w:r w:rsidRPr="00DE0EC9">
              <w:rPr>
                <w:rFonts w:asciiTheme="majorBidi" w:eastAsia="Calibri" w:hAnsiTheme="majorBidi" w:cstheme="majorBidi"/>
                <w:sz w:val="28"/>
                <w:szCs w:val="28"/>
              </w:rPr>
              <w:t xml:space="preserve"> cash and cash equivalents received</w:t>
            </w:r>
          </w:p>
        </w:tc>
        <w:tc>
          <w:tcPr>
            <w:tcW w:w="1701" w:type="dxa"/>
            <w:tcBorders>
              <w:top w:val="single" w:sz="4" w:space="0" w:color="auto"/>
              <w:bottom w:val="double" w:sz="4" w:space="0" w:color="auto"/>
            </w:tcBorders>
            <w:vAlign w:val="bottom"/>
          </w:tcPr>
          <w:p w14:paraId="02CBFC94" w14:textId="77777777" w:rsidR="00C66EB9" w:rsidRPr="00DE0EC9" w:rsidRDefault="00C66EB9" w:rsidP="00C9133B">
            <w:pPr>
              <w:tabs>
                <w:tab w:val="clear" w:pos="907"/>
                <w:tab w:val="clear" w:pos="1644"/>
                <w:tab w:val="clear" w:pos="1871"/>
                <w:tab w:val="decimal" w:pos="889"/>
              </w:tabs>
              <w:jc w:val="right"/>
              <w:rPr>
                <w:rFonts w:asciiTheme="majorBidi" w:hAnsiTheme="majorBidi" w:cstheme="majorBidi"/>
                <w:sz w:val="28"/>
                <w:szCs w:val="28"/>
              </w:rPr>
            </w:pPr>
            <w:r w:rsidRPr="00DE0EC9">
              <w:rPr>
                <w:rFonts w:asciiTheme="majorBidi" w:eastAsia="Times New Roman" w:hAnsiTheme="majorBidi" w:cstheme="majorBidi"/>
                <w:spacing w:val="-6"/>
                <w:sz w:val="28"/>
                <w:szCs w:val="28"/>
                <w:lang w:val="en-GB"/>
              </w:rPr>
              <w:t>149,552,540.14</w:t>
            </w:r>
          </w:p>
        </w:tc>
      </w:tr>
    </w:tbl>
    <w:p w14:paraId="73067913" w14:textId="77777777" w:rsidR="00C66EB9" w:rsidRPr="00DE0EC9" w:rsidRDefault="00C66EB9" w:rsidP="00C66EB9">
      <w:pPr>
        <w:spacing w:after="0"/>
        <w:rPr>
          <w:rFonts w:asciiTheme="majorBidi" w:hAnsiTheme="majorBidi" w:cstheme="majorBidi"/>
          <w:sz w:val="10"/>
          <w:szCs w:val="10"/>
        </w:rPr>
      </w:pPr>
    </w:p>
    <w:p w14:paraId="5A5FC6D6" w14:textId="77777777" w:rsidR="00C66EB9" w:rsidRPr="00DE0EC9" w:rsidRDefault="00C66EB9" w:rsidP="00C9133B">
      <w:pPr>
        <w:spacing w:after="0"/>
        <w:ind w:right="-284"/>
        <w:jc w:val="thaiDistribute"/>
        <w:rPr>
          <w:rFonts w:asciiTheme="majorBidi" w:hAnsiTheme="majorBidi" w:cstheme="majorBidi"/>
          <w:sz w:val="28"/>
        </w:rPr>
      </w:pPr>
      <w:r w:rsidRPr="00DE0EC9">
        <w:rPr>
          <w:rFonts w:asciiTheme="majorBidi" w:hAnsiTheme="majorBidi" w:cstheme="majorBidi"/>
          <w:sz w:val="28"/>
        </w:rPr>
        <w:t xml:space="preserve">The Company’s expenses related to the acquisition of the business was Baht 5.76 which included in the administrative expenses of the income statement in the period in which these costs were </w:t>
      </w:r>
      <w:proofErr w:type="gramStart"/>
      <w:r w:rsidRPr="00DE0EC9">
        <w:rPr>
          <w:rFonts w:asciiTheme="majorBidi" w:hAnsiTheme="majorBidi" w:cstheme="majorBidi"/>
          <w:sz w:val="28"/>
        </w:rPr>
        <w:t>incurred</w:t>
      </w:r>
      <w:proofErr w:type="gramEnd"/>
      <w:r w:rsidRPr="00DE0EC9">
        <w:rPr>
          <w:rFonts w:asciiTheme="majorBidi" w:hAnsiTheme="majorBidi" w:cstheme="majorBidi"/>
          <w:sz w:val="28"/>
        </w:rPr>
        <w:t xml:space="preserve"> and services were rendered.</w:t>
      </w:r>
    </w:p>
    <w:p w14:paraId="275BE02D" w14:textId="77777777" w:rsidR="00C66EB9" w:rsidRPr="00DE0EC9" w:rsidRDefault="00C66EB9" w:rsidP="00C9133B">
      <w:pPr>
        <w:spacing w:after="0"/>
        <w:ind w:right="-284"/>
        <w:rPr>
          <w:rFonts w:asciiTheme="majorBidi" w:hAnsiTheme="majorBidi" w:cstheme="majorBidi"/>
          <w:sz w:val="10"/>
          <w:szCs w:val="10"/>
        </w:rPr>
      </w:pPr>
    </w:p>
    <w:p w14:paraId="0AB3EF6C" w14:textId="3FD5103A" w:rsidR="00C66EB9" w:rsidRPr="00DE0EC9" w:rsidRDefault="00C66EB9" w:rsidP="00C9133B">
      <w:pPr>
        <w:spacing w:after="0"/>
        <w:ind w:right="-284"/>
        <w:jc w:val="thaiDistribute"/>
        <w:rPr>
          <w:rFonts w:asciiTheme="majorBidi" w:hAnsiTheme="majorBidi" w:cstheme="majorBidi"/>
          <w:sz w:val="28"/>
        </w:rPr>
      </w:pPr>
      <w:r w:rsidRPr="00DE0EC9">
        <w:rPr>
          <w:rFonts w:asciiTheme="majorBidi" w:hAnsiTheme="majorBidi" w:cstheme="majorBidi"/>
          <w:sz w:val="28"/>
        </w:rPr>
        <w:t xml:space="preserve">The Group’s assets, liabilities and operating results since acquisition date of the said subsidiary has been included in the group’s consolidated financial statements for the periods ended </w:t>
      </w:r>
      <w:r w:rsidR="00A047DE" w:rsidRPr="00DE0EC9">
        <w:rPr>
          <w:rFonts w:asciiTheme="majorBidi" w:hAnsiTheme="majorBidi" w:cstheme="majorBidi"/>
          <w:sz w:val="28"/>
        </w:rPr>
        <w:t>December</w:t>
      </w:r>
      <w:r w:rsidRPr="00DE0EC9">
        <w:rPr>
          <w:rFonts w:asciiTheme="majorBidi" w:hAnsiTheme="majorBidi" w:cstheme="majorBidi"/>
          <w:sz w:val="28"/>
        </w:rPr>
        <w:t xml:space="preserve"> 3</w:t>
      </w:r>
      <w:r w:rsidR="00A047DE" w:rsidRPr="00DE0EC9">
        <w:rPr>
          <w:rFonts w:asciiTheme="majorBidi" w:hAnsiTheme="majorBidi" w:cstheme="majorBidi"/>
          <w:sz w:val="28"/>
        </w:rPr>
        <w:t>1</w:t>
      </w:r>
      <w:r w:rsidRPr="00DE0EC9">
        <w:rPr>
          <w:rFonts w:asciiTheme="majorBidi" w:hAnsiTheme="majorBidi" w:cstheme="majorBidi"/>
          <w:sz w:val="28"/>
        </w:rPr>
        <w:t>, 2021 from the date of business acquisition (April 10, 2021), with details as follows:</w:t>
      </w:r>
    </w:p>
    <w:p w14:paraId="33F4CA3E" w14:textId="77777777" w:rsidR="00C66EB9" w:rsidRPr="00DE0EC9" w:rsidRDefault="00C66EB9" w:rsidP="00C66EB9">
      <w:pPr>
        <w:spacing w:after="0"/>
        <w:rPr>
          <w:rFonts w:asciiTheme="majorBidi" w:hAnsiTheme="majorBidi" w:cstheme="majorBidi"/>
          <w:sz w:val="10"/>
          <w:szCs w:val="10"/>
        </w:rPr>
      </w:pPr>
    </w:p>
    <w:p w14:paraId="50FF755A" w14:textId="21324478" w:rsidR="00C66EB9" w:rsidRPr="00DE0EC9" w:rsidRDefault="00C66EB9" w:rsidP="00A8509F">
      <w:pPr>
        <w:spacing w:after="0"/>
        <w:ind w:left="426"/>
        <w:rPr>
          <w:rFonts w:asciiTheme="majorBidi" w:hAnsiTheme="majorBidi" w:cstheme="majorBidi"/>
          <w:sz w:val="28"/>
        </w:rPr>
      </w:pPr>
      <w:r w:rsidRPr="00DE0EC9">
        <w:rPr>
          <w:rFonts w:asciiTheme="majorBidi" w:hAnsiTheme="majorBidi" w:cstheme="majorBidi"/>
          <w:sz w:val="28"/>
        </w:rPr>
        <w:t xml:space="preserve">(a) Total assets and total liabilities as of </w:t>
      </w:r>
      <w:r w:rsidR="00A047DE" w:rsidRPr="00DE0EC9">
        <w:rPr>
          <w:rFonts w:asciiTheme="majorBidi" w:hAnsiTheme="majorBidi" w:cstheme="majorBidi"/>
          <w:sz w:val="28"/>
        </w:rPr>
        <w:t>December</w:t>
      </w:r>
      <w:r w:rsidRPr="00DE0EC9">
        <w:rPr>
          <w:rFonts w:asciiTheme="majorBidi" w:hAnsiTheme="majorBidi" w:cstheme="majorBidi"/>
          <w:sz w:val="28"/>
        </w:rPr>
        <w:t xml:space="preserve"> 3</w:t>
      </w:r>
      <w:r w:rsidR="00A047DE" w:rsidRPr="00DE0EC9">
        <w:rPr>
          <w:rFonts w:asciiTheme="majorBidi" w:hAnsiTheme="majorBidi" w:cstheme="majorBidi"/>
          <w:sz w:val="28"/>
        </w:rPr>
        <w:t>1</w:t>
      </w:r>
      <w:r w:rsidRPr="00DE0EC9">
        <w:rPr>
          <w:rFonts w:asciiTheme="majorBidi" w:hAnsiTheme="majorBidi" w:cstheme="majorBidi"/>
          <w:sz w:val="28"/>
        </w:rPr>
        <w:t>, 2021</w:t>
      </w:r>
    </w:p>
    <w:p w14:paraId="7345ECD0" w14:textId="77777777" w:rsidR="00C66EB9" w:rsidRPr="00DE0EC9" w:rsidRDefault="00C66EB9" w:rsidP="00C9133B">
      <w:pPr>
        <w:spacing w:after="0" w:line="240" w:lineRule="auto"/>
        <w:rPr>
          <w:rFonts w:asciiTheme="majorBidi" w:hAnsiTheme="majorBidi" w:cstheme="majorBidi"/>
          <w:sz w:val="12"/>
          <w:szCs w:val="12"/>
        </w:rPr>
      </w:pPr>
    </w:p>
    <w:tbl>
      <w:tblPr>
        <w:tblStyle w:val="TableGrid"/>
        <w:tblW w:w="94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900"/>
        <w:gridCol w:w="279"/>
        <w:gridCol w:w="1623"/>
      </w:tblGrid>
      <w:tr w:rsidR="00C66EB9" w:rsidRPr="00DE0EC9" w14:paraId="7F75F4AB" w14:textId="77777777" w:rsidTr="00DF3F31">
        <w:tc>
          <w:tcPr>
            <w:tcW w:w="6662" w:type="dxa"/>
          </w:tcPr>
          <w:p w14:paraId="5C9ACFB6" w14:textId="77777777" w:rsidR="00C66EB9" w:rsidRPr="00DE0EC9" w:rsidRDefault="00C66EB9" w:rsidP="00C9133B">
            <w:pPr>
              <w:spacing w:line="240" w:lineRule="auto"/>
              <w:rPr>
                <w:rFonts w:asciiTheme="majorBidi" w:hAnsiTheme="majorBidi" w:cstheme="majorBidi"/>
                <w:sz w:val="28"/>
                <w:szCs w:val="28"/>
              </w:rPr>
            </w:pPr>
          </w:p>
        </w:tc>
        <w:tc>
          <w:tcPr>
            <w:tcW w:w="900" w:type="dxa"/>
            <w:tcBorders>
              <w:bottom w:val="single" w:sz="4" w:space="0" w:color="auto"/>
            </w:tcBorders>
          </w:tcPr>
          <w:p w14:paraId="3A1F658A" w14:textId="77777777" w:rsidR="00C66EB9" w:rsidRPr="00DE0EC9" w:rsidRDefault="00C66EB9" w:rsidP="00C9133B">
            <w:pPr>
              <w:spacing w:line="240" w:lineRule="auto"/>
              <w:jc w:val="center"/>
              <w:rPr>
                <w:rFonts w:asciiTheme="majorBidi" w:hAnsiTheme="majorBidi" w:cstheme="majorBidi"/>
                <w:sz w:val="28"/>
                <w:szCs w:val="28"/>
              </w:rPr>
            </w:pPr>
            <w:r w:rsidRPr="00DE0EC9">
              <w:rPr>
                <w:rFonts w:asciiTheme="majorBidi" w:hAnsiTheme="majorBidi" w:cstheme="majorBidi"/>
                <w:sz w:val="28"/>
                <w:szCs w:val="28"/>
              </w:rPr>
              <w:t>Note</w:t>
            </w:r>
          </w:p>
        </w:tc>
        <w:tc>
          <w:tcPr>
            <w:tcW w:w="279" w:type="dxa"/>
          </w:tcPr>
          <w:p w14:paraId="6187329A" w14:textId="77777777" w:rsidR="00C66EB9" w:rsidRPr="00DE0EC9" w:rsidRDefault="00C66EB9" w:rsidP="00C9133B">
            <w:pPr>
              <w:spacing w:line="240" w:lineRule="auto"/>
              <w:jc w:val="center"/>
              <w:rPr>
                <w:rFonts w:asciiTheme="majorBidi" w:hAnsiTheme="majorBidi" w:cstheme="majorBidi"/>
                <w:sz w:val="28"/>
                <w:szCs w:val="28"/>
              </w:rPr>
            </w:pPr>
          </w:p>
        </w:tc>
        <w:tc>
          <w:tcPr>
            <w:tcW w:w="1623" w:type="dxa"/>
            <w:tcBorders>
              <w:bottom w:val="single" w:sz="4" w:space="0" w:color="auto"/>
            </w:tcBorders>
          </w:tcPr>
          <w:p w14:paraId="1AAD2520" w14:textId="77777777" w:rsidR="00C66EB9" w:rsidRPr="00DE0EC9" w:rsidRDefault="00C66EB9" w:rsidP="00C9133B">
            <w:pPr>
              <w:spacing w:line="240" w:lineRule="auto"/>
              <w:jc w:val="center"/>
              <w:rPr>
                <w:rFonts w:asciiTheme="majorBidi" w:hAnsiTheme="majorBidi" w:cstheme="majorBidi"/>
                <w:sz w:val="28"/>
                <w:szCs w:val="28"/>
              </w:rPr>
            </w:pPr>
            <w:r w:rsidRPr="00DE0EC9">
              <w:rPr>
                <w:rFonts w:asciiTheme="majorBidi" w:hAnsiTheme="majorBidi" w:cstheme="majorBidi"/>
                <w:sz w:val="28"/>
                <w:szCs w:val="28"/>
              </w:rPr>
              <w:t>Baht</w:t>
            </w:r>
          </w:p>
        </w:tc>
      </w:tr>
      <w:tr w:rsidR="007F066D" w:rsidRPr="00DE0EC9" w14:paraId="777B0075" w14:textId="77777777" w:rsidTr="00DF3F31">
        <w:tc>
          <w:tcPr>
            <w:tcW w:w="6662" w:type="dxa"/>
          </w:tcPr>
          <w:p w14:paraId="6B383F3A" w14:textId="77777777" w:rsidR="007F066D" w:rsidRPr="00DE0EC9" w:rsidRDefault="007F066D" w:rsidP="007F066D">
            <w:pPr>
              <w:rPr>
                <w:rFonts w:asciiTheme="majorBidi" w:hAnsiTheme="majorBidi" w:cstheme="majorBidi"/>
                <w:sz w:val="28"/>
                <w:szCs w:val="28"/>
              </w:rPr>
            </w:pPr>
            <w:r w:rsidRPr="00DE0EC9">
              <w:rPr>
                <w:rFonts w:asciiTheme="majorBidi" w:eastAsia="Calibri" w:hAnsiTheme="majorBidi" w:cstheme="majorBidi"/>
                <w:sz w:val="28"/>
                <w:szCs w:val="28"/>
              </w:rPr>
              <w:t>Cash and cash equivalents</w:t>
            </w:r>
          </w:p>
        </w:tc>
        <w:tc>
          <w:tcPr>
            <w:tcW w:w="900" w:type="dxa"/>
            <w:tcBorders>
              <w:top w:val="single" w:sz="4" w:space="0" w:color="auto"/>
            </w:tcBorders>
          </w:tcPr>
          <w:p w14:paraId="67DE7EB1" w14:textId="77777777" w:rsidR="007F066D" w:rsidRPr="00DE0EC9" w:rsidRDefault="007F066D" w:rsidP="007F066D">
            <w:pPr>
              <w:rPr>
                <w:rFonts w:asciiTheme="majorBidi" w:hAnsiTheme="majorBidi" w:cstheme="majorBidi"/>
                <w:sz w:val="28"/>
                <w:szCs w:val="28"/>
              </w:rPr>
            </w:pPr>
          </w:p>
        </w:tc>
        <w:tc>
          <w:tcPr>
            <w:tcW w:w="279" w:type="dxa"/>
          </w:tcPr>
          <w:p w14:paraId="5DAF386C" w14:textId="77777777" w:rsidR="007F066D" w:rsidRPr="00DE0EC9" w:rsidRDefault="007F066D" w:rsidP="007F066D">
            <w:pPr>
              <w:rPr>
                <w:rFonts w:asciiTheme="majorBidi" w:hAnsiTheme="majorBidi" w:cstheme="majorBidi"/>
                <w:sz w:val="28"/>
                <w:szCs w:val="28"/>
              </w:rPr>
            </w:pPr>
          </w:p>
        </w:tc>
        <w:tc>
          <w:tcPr>
            <w:tcW w:w="1623" w:type="dxa"/>
            <w:tcBorders>
              <w:top w:val="single" w:sz="4" w:space="0" w:color="auto"/>
            </w:tcBorders>
          </w:tcPr>
          <w:p w14:paraId="26146532" w14:textId="10832C0B" w:rsidR="007F066D" w:rsidRPr="00DE0EC9" w:rsidRDefault="007F066D"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Angsana New" w:eastAsia="Times New Roman" w:hAnsi="Angsana New"/>
                <w:spacing w:val="-6"/>
                <w:sz w:val="28"/>
              </w:rPr>
              <w:t>246,923,990.93</w:t>
            </w:r>
          </w:p>
        </w:tc>
      </w:tr>
      <w:tr w:rsidR="007F066D" w:rsidRPr="00DE0EC9" w14:paraId="77043B98" w14:textId="77777777" w:rsidTr="00DF3F31">
        <w:tc>
          <w:tcPr>
            <w:tcW w:w="6662" w:type="dxa"/>
          </w:tcPr>
          <w:p w14:paraId="44CD8BC7" w14:textId="77777777" w:rsidR="007F066D" w:rsidRPr="00DE0EC9" w:rsidRDefault="007F066D" w:rsidP="007F066D">
            <w:pPr>
              <w:rPr>
                <w:rFonts w:asciiTheme="majorBidi" w:hAnsiTheme="majorBidi" w:cstheme="majorBidi"/>
                <w:sz w:val="28"/>
                <w:szCs w:val="28"/>
              </w:rPr>
            </w:pPr>
            <w:r w:rsidRPr="00DE0EC9">
              <w:rPr>
                <w:rFonts w:asciiTheme="majorBidi" w:hAnsiTheme="majorBidi" w:cstheme="majorBidi"/>
                <w:sz w:val="28"/>
                <w:szCs w:val="28"/>
              </w:rPr>
              <w:t xml:space="preserve">Trade </w:t>
            </w:r>
            <w:r w:rsidRPr="00DE0EC9">
              <w:rPr>
                <w:rFonts w:asciiTheme="majorBidi" w:eastAsia="Times New Roman" w:hAnsiTheme="majorBidi" w:cstheme="majorBidi"/>
                <w:sz w:val="28"/>
                <w:szCs w:val="28"/>
              </w:rPr>
              <w:t>receivables - net</w:t>
            </w:r>
          </w:p>
        </w:tc>
        <w:tc>
          <w:tcPr>
            <w:tcW w:w="900" w:type="dxa"/>
          </w:tcPr>
          <w:p w14:paraId="1C783420" w14:textId="77777777" w:rsidR="007F066D" w:rsidRPr="00DE0EC9" w:rsidRDefault="007F066D" w:rsidP="007F066D">
            <w:pPr>
              <w:rPr>
                <w:rFonts w:asciiTheme="majorBidi" w:hAnsiTheme="majorBidi" w:cstheme="majorBidi"/>
                <w:sz w:val="28"/>
                <w:szCs w:val="28"/>
              </w:rPr>
            </w:pPr>
          </w:p>
        </w:tc>
        <w:tc>
          <w:tcPr>
            <w:tcW w:w="279" w:type="dxa"/>
          </w:tcPr>
          <w:p w14:paraId="4A747981" w14:textId="77777777" w:rsidR="007F066D" w:rsidRPr="00DE0EC9" w:rsidRDefault="007F066D" w:rsidP="007F066D">
            <w:pPr>
              <w:rPr>
                <w:rFonts w:asciiTheme="majorBidi" w:hAnsiTheme="majorBidi" w:cstheme="majorBidi"/>
                <w:sz w:val="28"/>
                <w:szCs w:val="28"/>
              </w:rPr>
            </w:pPr>
          </w:p>
        </w:tc>
        <w:tc>
          <w:tcPr>
            <w:tcW w:w="1623" w:type="dxa"/>
          </w:tcPr>
          <w:p w14:paraId="71662772" w14:textId="3277FAF8" w:rsidR="007F066D" w:rsidRPr="00DE0EC9" w:rsidRDefault="007F066D"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721,670.00</w:t>
            </w:r>
          </w:p>
        </w:tc>
      </w:tr>
      <w:tr w:rsidR="007F066D" w:rsidRPr="00DE0EC9" w14:paraId="33F306A4" w14:textId="77777777" w:rsidTr="00DF3F31">
        <w:tc>
          <w:tcPr>
            <w:tcW w:w="6662" w:type="dxa"/>
          </w:tcPr>
          <w:p w14:paraId="786F27BB" w14:textId="77777777" w:rsidR="007F066D" w:rsidRPr="00DE0EC9" w:rsidRDefault="007F066D" w:rsidP="007F066D">
            <w:pPr>
              <w:rPr>
                <w:rFonts w:asciiTheme="majorBidi" w:hAnsiTheme="majorBidi" w:cstheme="majorBidi"/>
                <w:sz w:val="28"/>
                <w:szCs w:val="28"/>
              </w:rPr>
            </w:pPr>
            <w:r w:rsidRPr="00DE0EC9">
              <w:rPr>
                <w:rFonts w:asciiTheme="majorBidi" w:hAnsiTheme="majorBidi" w:cstheme="majorBidi"/>
                <w:sz w:val="28"/>
                <w:szCs w:val="28"/>
              </w:rPr>
              <w:t>Other receivables</w:t>
            </w:r>
          </w:p>
        </w:tc>
        <w:tc>
          <w:tcPr>
            <w:tcW w:w="900" w:type="dxa"/>
          </w:tcPr>
          <w:p w14:paraId="5B543854" w14:textId="77777777" w:rsidR="007F066D" w:rsidRPr="00DE0EC9" w:rsidRDefault="007F066D" w:rsidP="007F066D">
            <w:pPr>
              <w:rPr>
                <w:rFonts w:asciiTheme="majorBidi" w:hAnsiTheme="majorBidi" w:cstheme="majorBidi"/>
                <w:sz w:val="28"/>
                <w:szCs w:val="28"/>
              </w:rPr>
            </w:pPr>
          </w:p>
        </w:tc>
        <w:tc>
          <w:tcPr>
            <w:tcW w:w="279" w:type="dxa"/>
          </w:tcPr>
          <w:p w14:paraId="4901D10C" w14:textId="77777777" w:rsidR="007F066D" w:rsidRPr="00DE0EC9" w:rsidRDefault="007F066D" w:rsidP="007F066D">
            <w:pPr>
              <w:rPr>
                <w:rFonts w:asciiTheme="majorBidi" w:hAnsiTheme="majorBidi" w:cstheme="majorBidi"/>
                <w:sz w:val="28"/>
                <w:szCs w:val="28"/>
              </w:rPr>
            </w:pPr>
          </w:p>
        </w:tc>
        <w:tc>
          <w:tcPr>
            <w:tcW w:w="1623" w:type="dxa"/>
          </w:tcPr>
          <w:p w14:paraId="65BD8DBA" w14:textId="1E461508" w:rsidR="007F066D" w:rsidRPr="00DE0EC9" w:rsidRDefault="007F066D"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84,621.92</w:t>
            </w:r>
          </w:p>
        </w:tc>
      </w:tr>
      <w:tr w:rsidR="007F066D" w:rsidRPr="00DE0EC9" w14:paraId="27840CF4" w14:textId="77777777" w:rsidTr="00DF3F31">
        <w:tc>
          <w:tcPr>
            <w:tcW w:w="6662" w:type="dxa"/>
          </w:tcPr>
          <w:p w14:paraId="0D5294E7" w14:textId="77777777" w:rsidR="007F066D" w:rsidRPr="00DE0EC9" w:rsidRDefault="007F066D" w:rsidP="007F066D">
            <w:pPr>
              <w:rPr>
                <w:rFonts w:asciiTheme="majorBidi" w:hAnsiTheme="majorBidi" w:cstheme="majorBidi"/>
                <w:sz w:val="28"/>
                <w:szCs w:val="28"/>
              </w:rPr>
            </w:pPr>
            <w:r w:rsidRPr="00DE0EC9">
              <w:rPr>
                <w:rFonts w:asciiTheme="majorBidi" w:hAnsiTheme="majorBidi" w:cstheme="majorBidi"/>
                <w:sz w:val="28"/>
                <w:szCs w:val="28"/>
              </w:rPr>
              <w:t>Current contract assets</w:t>
            </w:r>
          </w:p>
        </w:tc>
        <w:tc>
          <w:tcPr>
            <w:tcW w:w="900" w:type="dxa"/>
          </w:tcPr>
          <w:p w14:paraId="342714CC" w14:textId="77777777" w:rsidR="007F066D" w:rsidRPr="00DE0EC9" w:rsidRDefault="007F066D" w:rsidP="007F066D">
            <w:pPr>
              <w:rPr>
                <w:rFonts w:asciiTheme="majorBidi" w:hAnsiTheme="majorBidi" w:cstheme="majorBidi"/>
                <w:sz w:val="28"/>
                <w:szCs w:val="28"/>
              </w:rPr>
            </w:pPr>
          </w:p>
        </w:tc>
        <w:tc>
          <w:tcPr>
            <w:tcW w:w="279" w:type="dxa"/>
          </w:tcPr>
          <w:p w14:paraId="5A559666" w14:textId="77777777" w:rsidR="007F066D" w:rsidRPr="00DE0EC9" w:rsidRDefault="007F066D" w:rsidP="007F066D">
            <w:pPr>
              <w:rPr>
                <w:rFonts w:asciiTheme="majorBidi" w:hAnsiTheme="majorBidi" w:cstheme="majorBidi"/>
                <w:sz w:val="28"/>
                <w:szCs w:val="28"/>
              </w:rPr>
            </w:pPr>
          </w:p>
        </w:tc>
        <w:tc>
          <w:tcPr>
            <w:tcW w:w="1623" w:type="dxa"/>
          </w:tcPr>
          <w:p w14:paraId="20779B0D" w14:textId="2D94239C" w:rsidR="007F066D" w:rsidRPr="00DE0EC9" w:rsidRDefault="007F066D"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224,475,434.71</w:t>
            </w:r>
          </w:p>
        </w:tc>
      </w:tr>
      <w:tr w:rsidR="007F066D" w:rsidRPr="00DE0EC9" w14:paraId="1CE24290" w14:textId="77777777" w:rsidTr="00DF3F31">
        <w:tc>
          <w:tcPr>
            <w:tcW w:w="6662" w:type="dxa"/>
          </w:tcPr>
          <w:p w14:paraId="0FF1AE35" w14:textId="77777777" w:rsidR="007F066D" w:rsidRPr="00DE0EC9" w:rsidRDefault="007F066D" w:rsidP="007F066D">
            <w:pPr>
              <w:rPr>
                <w:rFonts w:asciiTheme="majorBidi" w:hAnsiTheme="majorBidi" w:cstheme="majorBidi"/>
                <w:sz w:val="28"/>
                <w:szCs w:val="28"/>
              </w:rPr>
            </w:pPr>
            <w:r w:rsidRPr="00DE0EC9">
              <w:rPr>
                <w:rFonts w:asciiTheme="majorBidi" w:hAnsiTheme="majorBidi" w:cstheme="majorBidi"/>
                <w:sz w:val="28"/>
                <w:szCs w:val="28"/>
              </w:rPr>
              <w:t>Inventories</w:t>
            </w:r>
          </w:p>
        </w:tc>
        <w:tc>
          <w:tcPr>
            <w:tcW w:w="900" w:type="dxa"/>
          </w:tcPr>
          <w:p w14:paraId="45B4D842" w14:textId="77777777" w:rsidR="007F066D" w:rsidRPr="00DE0EC9" w:rsidRDefault="007F066D" w:rsidP="007F066D">
            <w:pPr>
              <w:rPr>
                <w:rFonts w:asciiTheme="majorBidi" w:hAnsiTheme="majorBidi" w:cstheme="majorBidi"/>
                <w:sz w:val="28"/>
                <w:szCs w:val="28"/>
              </w:rPr>
            </w:pPr>
          </w:p>
        </w:tc>
        <w:tc>
          <w:tcPr>
            <w:tcW w:w="279" w:type="dxa"/>
          </w:tcPr>
          <w:p w14:paraId="45D92DE0" w14:textId="77777777" w:rsidR="007F066D" w:rsidRPr="00DE0EC9" w:rsidRDefault="007F066D" w:rsidP="007F066D">
            <w:pPr>
              <w:rPr>
                <w:rFonts w:asciiTheme="majorBidi" w:hAnsiTheme="majorBidi" w:cstheme="majorBidi"/>
                <w:sz w:val="28"/>
                <w:szCs w:val="28"/>
              </w:rPr>
            </w:pPr>
          </w:p>
        </w:tc>
        <w:tc>
          <w:tcPr>
            <w:tcW w:w="1623" w:type="dxa"/>
          </w:tcPr>
          <w:p w14:paraId="37C1B24F" w14:textId="1AD8799B" w:rsidR="007F066D" w:rsidRPr="00DE0EC9" w:rsidRDefault="007F066D"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9,355,813.11</w:t>
            </w:r>
          </w:p>
        </w:tc>
      </w:tr>
      <w:tr w:rsidR="00DF3F31" w:rsidRPr="00DE0EC9" w14:paraId="1F7BA3F7" w14:textId="77777777" w:rsidTr="00DF3F31">
        <w:tc>
          <w:tcPr>
            <w:tcW w:w="6662" w:type="dxa"/>
          </w:tcPr>
          <w:p w14:paraId="58E17314" w14:textId="5913C974" w:rsidR="00DF3F31" w:rsidRPr="00DE0EC9" w:rsidRDefault="00DF3F31" w:rsidP="00DF3F31">
            <w:pPr>
              <w:rPr>
                <w:rFonts w:asciiTheme="majorBidi" w:hAnsiTheme="majorBidi" w:cstheme="majorBidi"/>
                <w:sz w:val="28"/>
              </w:rPr>
            </w:pPr>
            <w:r w:rsidRPr="00DE0EC9">
              <w:rPr>
                <w:rFonts w:asciiTheme="majorBidi" w:hAnsiTheme="majorBidi" w:cstheme="majorBidi"/>
                <w:sz w:val="28"/>
                <w:szCs w:val="28"/>
              </w:rPr>
              <w:t>Other current assets</w:t>
            </w:r>
          </w:p>
        </w:tc>
        <w:tc>
          <w:tcPr>
            <w:tcW w:w="900" w:type="dxa"/>
          </w:tcPr>
          <w:p w14:paraId="5C08ABDE" w14:textId="77777777" w:rsidR="00DF3F31" w:rsidRPr="00DE0EC9" w:rsidRDefault="00DF3F31" w:rsidP="00DF3F31">
            <w:pPr>
              <w:rPr>
                <w:rFonts w:asciiTheme="majorBidi" w:hAnsiTheme="majorBidi" w:cstheme="majorBidi"/>
                <w:sz w:val="28"/>
              </w:rPr>
            </w:pPr>
          </w:p>
        </w:tc>
        <w:tc>
          <w:tcPr>
            <w:tcW w:w="279" w:type="dxa"/>
          </w:tcPr>
          <w:p w14:paraId="53B6492D" w14:textId="77777777" w:rsidR="00DF3F31" w:rsidRPr="00DE0EC9" w:rsidRDefault="00DF3F31" w:rsidP="00DF3F31">
            <w:pPr>
              <w:rPr>
                <w:rFonts w:asciiTheme="majorBidi" w:hAnsiTheme="majorBidi" w:cstheme="majorBidi"/>
                <w:sz w:val="28"/>
              </w:rPr>
            </w:pPr>
          </w:p>
        </w:tc>
        <w:tc>
          <w:tcPr>
            <w:tcW w:w="1623" w:type="dxa"/>
          </w:tcPr>
          <w:p w14:paraId="132221E9" w14:textId="64DB5E3C" w:rsidR="00DF3F31" w:rsidRPr="00DE0EC9" w:rsidRDefault="00DF3F31" w:rsidP="00DF3F31">
            <w:pPr>
              <w:tabs>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527.04</w:t>
            </w:r>
          </w:p>
        </w:tc>
      </w:tr>
      <w:tr w:rsidR="00DF3F31" w:rsidRPr="00DE0EC9" w14:paraId="695F7CB3" w14:textId="77777777" w:rsidTr="00DF3F31">
        <w:tc>
          <w:tcPr>
            <w:tcW w:w="6662" w:type="dxa"/>
          </w:tcPr>
          <w:p w14:paraId="2F205B31" w14:textId="77777777" w:rsidR="00DF3F31" w:rsidRPr="00DE0EC9" w:rsidRDefault="00DF3F31" w:rsidP="00DF3F31">
            <w:pPr>
              <w:rPr>
                <w:rFonts w:asciiTheme="majorBidi" w:hAnsiTheme="majorBidi" w:cstheme="majorBidi"/>
                <w:sz w:val="28"/>
                <w:szCs w:val="28"/>
              </w:rPr>
            </w:pPr>
            <w:r w:rsidRPr="00DE0EC9">
              <w:rPr>
                <w:rFonts w:asciiTheme="majorBidi" w:hAnsiTheme="majorBidi" w:cstheme="majorBidi"/>
                <w:sz w:val="28"/>
                <w:szCs w:val="28"/>
              </w:rPr>
              <w:t>Property, plant and equipment, net</w:t>
            </w:r>
          </w:p>
        </w:tc>
        <w:tc>
          <w:tcPr>
            <w:tcW w:w="900" w:type="dxa"/>
          </w:tcPr>
          <w:p w14:paraId="07572838" w14:textId="77777777" w:rsidR="00DF3F31" w:rsidRPr="00DE0EC9" w:rsidRDefault="00DF3F31" w:rsidP="00DF3F31">
            <w:pPr>
              <w:rPr>
                <w:rFonts w:asciiTheme="majorBidi" w:hAnsiTheme="majorBidi" w:cstheme="majorBidi"/>
                <w:sz w:val="28"/>
                <w:szCs w:val="28"/>
              </w:rPr>
            </w:pPr>
          </w:p>
        </w:tc>
        <w:tc>
          <w:tcPr>
            <w:tcW w:w="279" w:type="dxa"/>
          </w:tcPr>
          <w:p w14:paraId="35AE8F69" w14:textId="77777777" w:rsidR="00DF3F31" w:rsidRPr="00DE0EC9" w:rsidRDefault="00DF3F31" w:rsidP="00DF3F31">
            <w:pPr>
              <w:rPr>
                <w:rFonts w:asciiTheme="majorBidi" w:hAnsiTheme="majorBidi" w:cstheme="majorBidi"/>
                <w:sz w:val="28"/>
                <w:szCs w:val="28"/>
              </w:rPr>
            </w:pPr>
          </w:p>
        </w:tc>
        <w:tc>
          <w:tcPr>
            <w:tcW w:w="1623" w:type="dxa"/>
          </w:tcPr>
          <w:p w14:paraId="04C0894A" w14:textId="4EBB2280"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19,115,178.41</w:t>
            </w:r>
          </w:p>
        </w:tc>
      </w:tr>
      <w:tr w:rsidR="00DF3F31" w:rsidRPr="00DE0EC9" w14:paraId="792C2978" w14:textId="77777777" w:rsidTr="00DF3F31">
        <w:tc>
          <w:tcPr>
            <w:tcW w:w="6662" w:type="dxa"/>
          </w:tcPr>
          <w:p w14:paraId="0F3FCE4D" w14:textId="77777777" w:rsidR="00DF3F31" w:rsidRPr="00DE0EC9" w:rsidRDefault="00DF3F31" w:rsidP="00DF3F31">
            <w:pPr>
              <w:rPr>
                <w:rFonts w:asciiTheme="majorBidi" w:hAnsiTheme="majorBidi" w:cstheme="majorBidi"/>
                <w:sz w:val="28"/>
                <w:szCs w:val="28"/>
                <w:cs/>
              </w:rPr>
            </w:pPr>
            <w:r w:rsidRPr="00DE0EC9">
              <w:rPr>
                <w:rFonts w:asciiTheme="majorBidi" w:hAnsiTheme="majorBidi" w:cstheme="majorBidi"/>
                <w:sz w:val="28"/>
                <w:szCs w:val="28"/>
              </w:rPr>
              <w:t>Right of use assets - net</w:t>
            </w:r>
          </w:p>
        </w:tc>
        <w:tc>
          <w:tcPr>
            <w:tcW w:w="900" w:type="dxa"/>
          </w:tcPr>
          <w:p w14:paraId="1DDA0956" w14:textId="77777777" w:rsidR="00DF3F31" w:rsidRPr="00DE0EC9" w:rsidRDefault="00DF3F31" w:rsidP="00DF3F31">
            <w:pPr>
              <w:rPr>
                <w:rFonts w:asciiTheme="majorBidi" w:hAnsiTheme="majorBidi" w:cstheme="majorBidi"/>
                <w:sz w:val="28"/>
                <w:szCs w:val="28"/>
              </w:rPr>
            </w:pPr>
          </w:p>
        </w:tc>
        <w:tc>
          <w:tcPr>
            <w:tcW w:w="279" w:type="dxa"/>
          </w:tcPr>
          <w:p w14:paraId="50A4E5E8" w14:textId="77777777" w:rsidR="00DF3F31" w:rsidRPr="00DE0EC9" w:rsidRDefault="00DF3F31" w:rsidP="00DF3F31">
            <w:pPr>
              <w:rPr>
                <w:rFonts w:asciiTheme="majorBidi" w:hAnsiTheme="majorBidi" w:cstheme="majorBidi"/>
                <w:sz w:val="28"/>
                <w:szCs w:val="28"/>
              </w:rPr>
            </w:pPr>
          </w:p>
        </w:tc>
        <w:tc>
          <w:tcPr>
            <w:tcW w:w="1623" w:type="dxa"/>
          </w:tcPr>
          <w:p w14:paraId="6114E1ED" w14:textId="7C276841"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148,331,582.55</w:t>
            </w:r>
          </w:p>
        </w:tc>
      </w:tr>
      <w:tr w:rsidR="00DF3F31" w:rsidRPr="00DE0EC9" w14:paraId="0B97D90C" w14:textId="77777777" w:rsidTr="00DF3F31">
        <w:tc>
          <w:tcPr>
            <w:tcW w:w="6662" w:type="dxa"/>
          </w:tcPr>
          <w:p w14:paraId="2E3FE1C6" w14:textId="77777777" w:rsidR="00DF3F31" w:rsidRPr="00DE0EC9" w:rsidRDefault="00DF3F31" w:rsidP="00DF3F31">
            <w:pPr>
              <w:rPr>
                <w:rFonts w:asciiTheme="majorBidi" w:hAnsiTheme="majorBidi" w:cstheme="majorBidi"/>
                <w:sz w:val="28"/>
                <w:szCs w:val="28"/>
              </w:rPr>
            </w:pPr>
            <w:r w:rsidRPr="00DE0EC9">
              <w:rPr>
                <w:rFonts w:asciiTheme="majorBidi" w:hAnsiTheme="majorBidi" w:cstheme="majorBidi"/>
                <w:sz w:val="28"/>
                <w:szCs w:val="28"/>
              </w:rPr>
              <w:t>Intangible assets, net</w:t>
            </w:r>
          </w:p>
        </w:tc>
        <w:tc>
          <w:tcPr>
            <w:tcW w:w="900" w:type="dxa"/>
          </w:tcPr>
          <w:p w14:paraId="63C52219" w14:textId="77777777" w:rsidR="00DF3F31" w:rsidRPr="00DE0EC9" w:rsidRDefault="00DF3F31" w:rsidP="00DF3F31">
            <w:pPr>
              <w:rPr>
                <w:rFonts w:asciiTheme="majorBidi" w:hAnsiTheme="majorBidi" w:cstheme="majorBidi"/>
                <w:sz w:val="28"/>
                <w:szCs w:val="28"/>
              </w:rPr>
            </w:pPr>
          </w:p>
        </w:tc>
        <w:tc>
          <w:tcPr>
            <w:tcW w:w="279" w:type="dxa"/>
          </w:tcPr>
          <w:p w14:paraId="1CBA09A0" w14:textId="77777777" w:rsidR="00DF3F31" w:rsidRPr="00DE0EC9" w:rsidRDefault="00DF3F31" w:rsidP="00DF3F31">
            <w:pPr>
              <w:rPr>
                <w:rFonts w:asciiTheme="majorBidi" w:hAnsiTheme="majorBidi" w:cstheme="majorBidi"/>
                <w:sz w:val="28"/>
                <w:szCs w:val="28"/>
              </w:rPr>
            </w:pPr>
          </w:p>
        </w:tc>
        <w:tc>
          <w:tcPr>
            <w:tcW w:w="1623" w:type="dxa"/>
          </w:tcPr>
          <w:p w14:paraId="28101239" w14:textId="0ED78B10"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4,650,835.04</w:t>
            </w:r>
          </w:p>
        </w:tc>
      </w:tr>
      <w:tr w:rsidR="00DF3F31" w:rsidRPr="00DE0EC9" w14:paraId="30B59A77" w14:textId="77777777" w:rsidTr="00DF3F31">
        <w:tc>
          <w:tcPr>
            <w:tcW w:w="6662" w:type="dxa"/>
          </w:tcPr>
          <w:p w14:paraId="5B6E47A5" w14:textId="77777777" w:rsidR="00DF3F31" w:rsidRPr="00DE0EC9" w:rsidRDefault="00DF3F31" w:rsidP="00DF3F31">
            <w:pPr>
              <w:rPr>
                <w:rFonts w:asciiTheme="majorBidi" w:hAnsiTheme="majorBidi" w:cstheme="majorBidi"/>
                <w:sz w:val="28"/>
                <w:szCs w:val="28"/>
                <w:cs/>
              </w:rPr>
            </w:pPr>
            <w:r w:rsidRPr="00DE0EC9">
              <w:rPr>
                <w:rFonts w:asciiTheme="majorBidi" w:hAnsiTheme="majorBidi" w:cstheme="majorBidi"/>
                <w:sz w:val="28"/>
                <w:szCs w:val="28"/>
              </w:rPr>
              <w:t>Deferred tax assets</w:t>
            </w:r>
          </w:p>
        </w:tc>
        <w:tc>
          <w:tcPr>
            <w:tcW w:w="900" w:type="dxa"/>
          </w:tcPr>
          <w:p w14:paraId="30BF7E2D" w14:textId="77777777" w:rsidR="00DF3F31" w:rsidRPr="00DE0EC9" w:rsidRDefault="00DF3F31" w:rsidP="00DF3F31">
            <w:pPr>
              <w:rPr>
                <w:rFonts w:asciiTheme="majorBidi" w:hAnsiTheme="majorBidi" w:cstheme="majorBidi"/>
                <w:sz w:val="28"/>
                <w:szCs w:val="28"/>
              </w:rPr>
            </w:pPr>
          </w:p>
        </w:tc>
        <w:tc>
          <w:tcPr>
            <w:tcW w:w="279" w:type="dxa"/>
          </w:tcPr>
          <w:p w14:paraId="3D585A24" w14:textId="77777777" w:rsidR="00DF3F31" w:rsidRPr="00DE0EC9" w:rsidRDefault="00DF3F31" w:rsidP="00DF3F31">
            <w:pPr>
              <w:rPr>
                <w:rFonts w:asciiTheme="majorBidi" w:hAnsiTheme="majorBidi" w:cstheme="majorBidi"/>
                <w:sz w:val="28"/>
                <w:szCs w:val="28"/>
              </w:rPr>
            </w:pPr>
          </w:p>
        </w:tc>
        <w:tc>
          <w:tcPr>
            <w:tcW w:w="1623" w:type="dxa"/>
          </w:tcPr>
          <w:p w14:paraId="0186F019" w14:textId="25C8104F" w:rsidR="00DF3F31" w:rsidRPr="00DE0EC9" w:rsidRDefault="00D0619C"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1</w:t>
            </w:r>
            <w:r w:rsidR="00DF3F31" w:rsidRPr="00DE0EC9">
              <w:rPr>
                <w:rFonts w:ascii="Angsana New" w:eastAsia="Times New Roman" w:hAnsi="Angsana New"/>
                <w:spacing w:val="-6"/>
                <w:sz w:val="28"/>
              </w:rPr>
              <w:t>,991,690.75</w:t>
            </w:r>
          </w:p>
        </w:tc>
      </w:tr>
      <w:tr w:rsidR="00DF3F31" w:rsidRPr="00DE0EC9" w14:paraId="0B5789A5" w14:textId="77777777" w:rsidTr="00DF3F31">
        <w:tc>
          <w:tcPr>
            <w:tcW w:w="6662" w:type="dxa"/>
          </w:tcPr>
          <w:p w14:paraId="41F3A797" w14:textId="77777777" w:rsidR="00DF3F31" w:rsidRPr="00DE0EC9" w:rsidRDefault="00DF3F31" w:rsidP="00DF3F31">
            <w:pPr>
              <w:rPr>
                <w:rFonts w:asciiTheme="majorBidi" w:hAnsiTheme="majorBidi" w:cstheme="majorBidi"/>
                <w:sz w:val="28"/>
                <w:szCs w:val="28"/>
              </w:rPr>
            </w:pPr>
            <w:r w:rsidRPr="00DE0EC9">
              <w:rPr>
                <w:rFonts w:asciiTheme="majorBidi" w:hAnsiTheme="majorBidi" w:cstheme="majorBidi"/>
                <w:sz w:val="28"/>
                <w:szCs w:val="28"/>
              </w:rPr>
              <w:t xml:space="preserve">Other </w:t>
            </w:r>
            <w:proofErr w:type="spellStart"/>
            <w:r w:rsidRPr="00DE0EC9">
              <w:rPr>
                <w:rFonts w:asciiTheme="majorBidi" w:hAnsiTheme="majorBidi" w:cstheme="majorBidi"/>
                <w:sz w:val="28"/>
                <w:szCs w:val="28"/>
              </w:rPr>
              <w:t>non current</w:t>
            </w:r>
            <w:proofErr w:type="spellEnd"/>
            <w:r w:rsidRPr="00DE0EC9">
              <w:rPr>
                <w:rFonts w:asciiTheme="majorBidi" w:hAnsiTheme="majorBidi" w:cstheme="majorBidi"/>
                <w:sz w:val="28"/>
                <w:szCs w:val="28"/>
              </w:rPr>
              <w:t xml:space="preserve"> assets</w:t>
            </w:r>
          </w:p>
        </w:tc>
        <w:tc>
          <w:tcPr>
            <w:tcW w:w="900" w:type="dxa"/>
          </w:tcPr>
          <w:p w14:paraId="3B712176" w14:textId="77777777" w:rsidR="00DF3F31" w:rsidRPr="00DE0EC9" w:rsidRDefault="00DF3F31" w:rsidP="00DF3F31">
            <w:pPr>
              <w:rPr>
                <w:rFonts w:asciiTheme="majorBidi" w:hAnsiTheme="majorBidi" w:cstheme="majorBidi"/>
                <w:sz w:val="28"/>
                <w:szCs w:val="28"/>
              </w:rPr>
            </w:pPr>
          </w:p>
        </w:tc>
        <w:tc>
          <w:tcPr>
            <w:tcW w:w="279" w:type="dxa"/>
          </w:tcPr>
          <w:p w14:paraId="7E1D86AD" w14:textId="77777777" w:rsidR="00DF3F31" w:rsidRPr="00DE0EC9" w:rsidRDefault="00DF3F31" w:rsidP="00DF3F31">
            <w:pPr>
              <w:rPr>
                <w:rFonts w:asciiTheme="majorBidi" w:hAnsiTheme="majorBidi" w:cstheme="majorBidi"/>
                <w:sz w:val="28"/>
                <w:szCs w:val="28"/>
              </w:rPr>
            </w:pPr>
          </w:p>
        </w:tc>
        <w:tc>
          <w:tcPr>
            <w:tcW w:w="1623" w:type="dxa"/>
            <w:tcBorders>
              <w:bottom w:val="single" w:sz="4" w:space="0" w:color="auto"/>
            </w:tcBorders>
          </w:tcPr>
          <w:p w14:paraId="4DC4A0BE" w14:textId="652B8A81"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6,727,000.00</w:t>
            </w:r>
          </w:p>
        </w:tc>
      </w:tr>
      <w:tr w:rsidR="00DF3F31" w:rsidRPr="00DE0EC9" w14:paraId="3E510B29" w14:textId="77777777" w:rsidTr="006F0886">
        <w:tc>
          <w:tcPr>
            <w:tcW w:w="6662" w:type="dxa"/>
          </w:tcPr>
          <w:p w14:paraId="384832A5" w14:textId="77777777" w:rsidR="00DF3F31" w:rsidRPr="00DE0EC9" w:rsidRDefault="00DF3F31" w:rsidP="00DF3F31">
            <w:pPr>
              <w:ind w:firstLine="451"/>
              <w:rPr>
                <w:rFonts w:asciiTheme="majorBidi" w:hAnsiTheme="majorBidi" w:cstheme="majorBidi"/>
                <w:sz w:val="28"/>
                <w:szCs w:val="28"/>
                <w:cs/>
              </w:rPr>
            </w:pPr>
            <w:r w:rsidRPr="00DE0EC9">
              <w:rPr>
                <w:rFonts w:asciiTheme="majorBidi" w:hAnsiTheme="majorBidi" w:cstheme="majorBidi"/>
                <w:sz w:val="28"/>
                <w:szCs w:val="28"/>
              </w:rPr>
              <w:t>Total assets</w:t>
            </w:r>
          </w:p>
        </w:tc>
        <w:tc>
          <w:tcPr>
            <w:tcW w:w="900" w:type="dxa"/>
          </w:tcPr>
          <w:p w14:paraId="44CBA428" w14:textId="77777777" w:rsidR="00DF3F31" w:rsidRPr="00DE0EC9" w:rsidRDefault="00DF3F31" w:rsidP="00DF3F31">
            <w:pPr>
              <w:rPr>
                <w:rFonts w:asciiTheme="majorBidi" w:hAnsiTheme="majorBidi" w:cstheme="majorBidi"/>
                <w:sz w:val="28"/>
                <w:szCs w:val="28"/>
              </w:rPr>
            </w:pPr>
          </w:p>
        </w:tc>
        <w:tc>
          <w:tcPr>
            <w:tcW w:w="279" w:type="dxa"/>
          </w:tcPr>
          <w:p w14:paraId="53655F8F" w14:textId="77777777" w:rsidR="00DF3F31" w:rsidRPr="00DE0EC9" w:rsidRDefault="00DF3F31" w:rsidP="00DF3F31">
            <w:pPr>
              <w:rPr>
                <w:rFonts w:asciiTheme="majorBidi" w:hAnsiTheme="majorBidi" w:cstheme="majorBidi"/>
                <w:sz w:val="28"/>
                <w:szCs w:val="28"/>
              </w:rPr>
            </w:pPr>
          </w:p>
        </w:tc>
        <w:tc>
          <w:tcPr>
            <w:tcW w:w="1623" w:type="dxa"/>
            <w:tcBorders>
              <w:top w:val="single" w:sz="4" w:space="0" w:color="auto"/>
              <w:bottom w:val="double" w:sz="4" w:space="0" w:color="auto"/>
            </w:tcBorders>
            <w:vAlign w:val="bottom"/>
          </w:tcPr>
          <w:p w14:paraId="730FC04C" w14:textId="0956E15B"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DE0EC9">
              <w:rPr>
                <w:rFonts w:ascii="Angsana New" w:eastAsia="Times New Roman" w:hAnsi="Angsana New"/>
                <w:spacing w:val="-6"/>
                <w:sz w:val="28"/>
              </w:rPr>
              <w:t>662,378,344.46</w:t>
            </w:r>
          </w:p>
        </w:tc>
      </w:tr>
      <w:tr w:rsidR="00DF3F31" w:rsidRPr="00DE0EC9" w14:paraId="4DFC8F16" w14:textId="77777777" w:rsidTr="00DF3F31">
        <w:trPr>
          <w:trHeight w:val="224"/>
        </w:trPr>
        <w:tc>
          <w:tcPr>
            <w:tcW w:w="6662" w:type="dxa"/>
          </w:tcPr>
          <w:p w14:paraId="4625FEEF" w14:textId="77777777" w:rsidR="00DF3F31" w:rsidRPr="00DE0EC9" w:rsidRDefault="00DF3F31" w:rsidP="00DF3F31">
            <w:pPr>
              <w:rPr>
                <w:rFonts w:asciiTheme="majorBidi" w:hAnsiTheme="majorBidi" w:cstheme="majorBidi"/>
                <w:sz w:val="28"/>
                <w:szCs w:val="28"/>
                <w:cs/>
              </w:rPr>
            </w:pPr>
          </w:p>
        </w:tc>
        <w:tc>
          <w:tcPr>
            <w:tcW w:w="900" w:type="dxa"/>
          </w:tcPr>
          <w:p w14:paraId="3AB1E4E6" w14:textId="77777777" w:rsidR="00DF3F31" w:rsidRPr="00DE0EC9" w:rsidRDefault="00DF3F31" w:rsidP="00DF3F31">
            <w:pPr>
              <w:rPr>
                <w:rFonts w:asciiTheme="majorBidi" w:hAnsiTheme="majorBidi" w:cstheme="majorBidi"/>
                <w:sz w:val="28"/>
                <w:szCs w:val="28"/>
              </w:rPr>
            </w:pPr>
          </w:p>
        </w:tc>
        <w:tc>
          <w:tcPr>
            <w:tcW w:w="279" w:type="dxa"/>
          </w:tcPr>
          <w:p w14:paraId="55A72FBC" w14:textId="77777777" w:rsidR="00DF3F31" w:rsidRPr="00DE0EC9" w:rsidRDefault="00DF3F31" w:rsidP="00DF3F31">
            <w:pPr>
              <w:rPr>
                <w:rFonts w:asciiTheme="majorBidi" w:hAnsiTheme="majorBidi" w:cstheme="majorBidi"/>
                <w:sz w:val="28"/>
                <w:szCs w:val="28"/>
              </w:rPr>
            </w:pPr>
          </w:p>
        </w:tc>
        <w:tc>
          <w:tcPr>
            <w:tcW w:w="1623" w:type="dxa"/>
            <w:tcBorders>
              <w:top w:val="double" w:sz="4" w:space="0" w:color="auto"/>
            </w:tcBorders>
            <w:vAlign w:val="bottom"/>
          </w:tcPr>
          <w:p w14:paraId="09DF1385" w14:textId="77777777"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p>
        </w:tc>
      </w:tr>
      <w:tr w:rsidR="00DF3F31" w:rsidRPr="00DE0EC9" w14:paraId="396A0AF8" w14:textId="77777777" w:rsidTr="00DF3F31">
        <w:tc>
          <w:tcPr>
            <w:tcW w:w="6662" w:type="dxa"/>
          </w:tcPr>
          <w:p w14:paraId="6D0A1A8D" w14:textId="77777777" w:rsidR="00DF3F31" w:rsidRPr="00DE0EC9" w:rsidRDefault="00DF3F31" w:rsidP="00DF3F31">
            <w:pPr>
              <w:rPr>
                <w:rFonts w:asciiTheme="majorBidi" w:hAnsiTheme="majorBidi" w:cstheme="majorBidi"/>
                <w:sz w:val="28"/>
                <w:szCs w:val="28"/>
                <w:cs/>
              </w:rPr>
            </w:pPr>
            <w:r w:rsidRPr="00DE0EC9">
              <w:rPr>
                <w:rFonts w:asciiTheme="majorBidi" w:hAnsiTheme="majorBidi" w:cstheme="majorBidi"/>
                <w:sz w:val="28"/>
                <w:szCs w:val="28"/>
              </w:rPr>
              <w:t>Trade and other current payables</w:t>
            </w:r>
          </w:p>
        </w:tc>
        <w:tc>
          <w:tcPr>
            <w:tcW w:w="900" w:type="dxa"/>
          </w:tcPr>
          <w:p w14:paraId="37A99214" w14:textId="77777777" w:rsidR="00DF3F31" w:rsidRPr="00DE0EC9" w:rsidRDefault="00DF3F31" w:rsidP="00DF3F31">
            <w:pPr>
              <w:rPr>
                <w:rFonts w:asciiTheme="majorBidi" w:hAnsiTheme="majorBidi" w:cstheme="majorBidi"/>
                <w:sz w:val="28"/>
                <w:szCs w:val="28"/>
              </w:rPr>
            </w:pPr>
          </w:p>
        </w:tc>
        <w:tc>
          <w:tcPr>
            <w:tcW w:w="279" w:type="dxa"/>
          </w:tcPr>
          <w:p w14:paraId="7F55D0AB" w14:textId="77777777" w:rsidR="00DF3F31" w:rsidRPr="00DE0EC9" w:rsidRDefault="00DF3F31" w:rsidP="00DF3F31">
            <w:pPr>
              <w:rPr>
                <w:rFonts w:asciiTheme="majorBidi" w:hAnsiTheme="majorBidi" w:cstheme="majorBidi"/>
                <w:sz w:val="28"/>
                <w:szCs w:val="28"/>
              </w:rPr>
            </w:pPr>
          </w:p>
        </w:tc>
        <w:tc>
          <w:tcPr>
            <w:tcW w:w="1623" w:type="dxa"/>
          </w:tcPr>
          <w:p w14:paraId="1A33344C" w14:textId="364E4ACC"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25,627,226.87</w:t>
            </w:r>
          </w:p>
        </w:tc>
      </w:tr>
      <w:tr w:rsidR="00DF3F31" w:rsidRPr="00DE0EC9" w14:paraId="41A08A3D" w14:textId="77777777" w:rsidTr="00DF3F31">
        <w:tc>
          <w:tcPr>
            <w:tcW w:w="6662" w:type="dxa"/>
          </w:tcPr>
          <w:p w14:paraId="5DB30F1F" w14:textId="3D08F35E" w:rsidR="00DF3F31" w:rsidRPr="00DE0EC9" w:rsidRDefault="00DF3F31" w:rsidP="00DF3F31">
            <w:pPr>
              <w:rPr>
                <w:rFonts w:asciiTheme="majorBidi" w:hAnsiTheme="majorBidi" w:cstheme="majorBidi"/>
                <w:sz w:val="28"/>
              </w:rPr>
            </w:pPr>
            <w:r w:rsidRPr="00DE0EC9">
              <w:rPr>
                <w:rFonts w:asciiTheme="majorBidi" w:eastAsia="Times New Roman" w:hAnsiTheme="majorBidi" w:cstheme="majorBidi"/>
                <w:sz w:val="28"/>
                <w:szCs w:val="28"/>
              </w:rPr>
              <w:t>Accrued</w:t>
            </w:r>
            <w:r w:rsidRPr="00DE0EC9">
              <w:rPr>
                <w:rFonts w:asciiTheme="majorBidi" w:hAnsiTheme="majorBidi" w:cstheme="majorBidi"/>
                <w:sz w:val="28"/>
              </w:rPr>
              <w:t xml:space="preserve"> dividend</w:t>
            </w:r>
          </w:p>
        </w:tc>
        <w:tc>
          <w:tcPr>
            <w:tcW w:w="900" w:type="dxa"/>
          </w:tcPr>
          <w:p w14:paraId="39580B47" w14:textId="77777777" w:rsidR="00DF3F31" w:rsidRPr="00DE0EC9" w:rsidRDefault="00DF3F31" w:rsidP="00DF3F31">
            <w:pPr>
              <w:rPr>
                <w:rFonts w:asciiTheme="majorBidi" w:hAnsiTheme="majorBidi" w:cstheme="majorBidi"/>
                <w:sz w:val="28"/>
              </w:rPr>
            </w:pPr>
          </w:p>
        </w:tc>
        <w:tc>
          <w:tcPr>
            <w:tcW w:w="279" w:type="dxa"/>
          </w:tcPr>
          <w:p w14:paraId="01B575AB" w14:textId="77777777" w:rsidR="00DF3F31" w:rsidRPr="00DE0EC9" w:rsidRDefault="00DF3F31" w:rsidP="00DF3F31">
            <w:pPr>
              <w:rPr>
                <w:rFonts w:asciiTheme="majorBidi" w:hAnsiTheme="majorBidi" w:cstheme="majorBidi"/>
                <w:sz w:val="28"/>
              </w:rPr>
            </w:pPr>
          </w:p>
        </w:tc>
        <w:tc>
          <w:tcPr>
            <w:tcW w:w="1623" w:type="dxa"/>
          </w:tcPr>
          <w:p w14:paraId="296FD08D" w14:textId="2AE3E30B" w:rsidR="00DF3F31" w:rsidRPr="00DE0EC9" w:rsidRDefault="00DF3F31" w:rsidP="00DF3F31">
            <w:pPr>
              <w:tabs>
                <w:tab w:val="decimal" w:pos="977"/>
              </w:tabs>
              <w:ind w:right="198"/>
              <w:jc w:val="right"/>
              <w:rPr>
                <w:rFonts w:asciiTheme="majorBidi" w:eastAsia="Times New Roman" w:hAnsiTheme="majorBidi" w:cstheme="majorBidi"/>
                <w:spacing w:val="-6"/>
                <w:sz w:val="28"/>
                <w:cs/>
                <w:lang w:val="en-GB"/>
              </w:rPr>
            </w:pPr>
            <w:r w:rsidRPr="00DE0EC9">
              <w:rPr>
                <w:rFonts w:asciiTheme="majorBidi" w:eastAsia="Times New Roman" w:hAnsiTheme="majorBidi" w:cstheme="majorBidi"/>
                <w:spacing w:val="-6"/>
                <w:sz w:val="28"/>
                <w:lang w:val="en-GB"/>
              </w:rPr>
              <w:t>192,600,000.00</w:t>
            </w:r>
          </w:p>
        </w:tc>
      </w:tr>
      <w:tr w:rsidR="00DF3F31" w:rsidRPr="00DE0EC9" w14:paraId="0C80F89E" w14:textId="77777777" w:rsidTr="00DF3F31">
        <w:tc>
          <w:tcPr>
            <w:tcW w:w="6662" w:type="dxa"/>
          </w:tcPr>
          <w:p w14:paraId="3433B13F" w14:textId="77777777" w:rsidR="00DF3F31" w:rsidRPr="00DE0EC9" w:rsidRDefault="00DF3F31" w:rsidP="00DF3F31">
            <w:pPr>
              <w:rPr>
                <w:rFonts w:asciiTheme="majorBidi" w:hAnsiTheme="majorBidi" w:cstheme="majorBidi"/>
                <w:sz w:val="28"/>
                <w:szCs w:val="28"/>
                <w:cs/>
              </w:rPr>
            </w:pPr>
            <w:r w:rsidRPr="00DE0EC9">
              <w:rPr>
                <w:rFonts w:asciiTheme="majorBidi" w:hAnsiTheme="majorBidi" w:cstheme="majorBidi"/>
                <w:sz w:val="28"/>
                <w:szCs w:val="28"/>
              </w:rPr>
              <w:t>Current portion of lease liabilities</w:t>
            </w:r>
          </w:p>
        </w:tc>
        <w:tc>
          <w:tcPr>
            <w:tcW w:w="900" w:type="dxa"/>
          </w:tcPr>
          <w:p w14:paraId="3E239FF8" w14:textId="77777777" w:rsidR="00DF3F31" w:rsidRPr="00DE0EC9" w:rsidRDefault="00DF3F31" w:rsidP="00DF3F31">
            <w:pPr>
              <w:rPr>
                <w:rFonts w:asciiTheme="majorBidi" w:hAnsiTheme="majorBidi" w:cstheme="majorBidi"/>
                <w:sz w:val="28"/>
                <w:szCs w:val="28"/>
              </w:rPr>
            </w:pPr>
          </w:p>
        </w:tc>
        <w:tc>
          <w:tcPr>
            <w:tcW w:w="279" w:type="dxa"/>
          </w:tcPr>
          <w:p w14:paraId="77BCBE03" w14:textId="77777777" w:rsidR="00DF3F31" w:rsidRPr="00DE0EC9" w:rsidRDefault="00DF3F31" w:rsidP="00DF3F31">
            <w:pPr>
              <w:rPr>
                <w:rFonts w:asciiTheme="majorBidi" w:hAnsiTheme="majorBidi" w:cstheme="majorBidi"/>
                <w:sz w:val="28"/>
                <w:szCs w:val="28"/>
              </w:rPr>
            </w:pPr>
          </w:p>
        </w:tc>
        <w:tc>
          <w:tcPr>
            <w:tcW w:w="1623" w:type="dxa"/>
          </w:tcPr>
          <w:p w14:paraId="1ED27FE3" w14:textId="02830D56"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1,203,314.52</w:t>
            </w:r>
          </w:p>
        </w:tc>
      </w:tr>
      <w:tr w:rsidR="00DF3F31" w:rsidRPr="00DE0EC9" w14:paraId="106D2112" w14:textId="77777777" w:rsidTr="00DF3F31">
        <w:tc>
          <w:tcPr>
            <w:tcW w:w="6662" w:type="dxa"/>
          </w:tcPr>
          <w:p w14:paraId="4ACE6E02" w14:textId="77777777" w:rsidR="00DF3F31" w:rsidRPr="00DE0EC9" w:rsidRDefault="00DF3F31" w:rsidP="00DF3F31">
            <w:pPr>
              <w:rPr>
                <w:rFonts w:asciiTheme="majorBidi" w:hAnsiTheme="majorBidi" w:cstheme="majorBidi"/>
                <w:sz w:val="28"/>
                <w:szCs w:val="28"/>
                <w:cs/>
              </w:rPr>
            </w:pPr>
            <w:r w:rsidRPr="00DE0EC9">
              <w:rPr>
                <w:rFonts w:asciiTheme="majorBidi" w:eastAsia="Times New Roman" w:hAnsiTheme="majorBidi" w:cstheme="majorBidi"/>
                <w:sz w:val="28"/>
                <w:szCs w:val="28"/>
              </w:rPr>
              <w:t>Accrued corporate income tax</w:t>
            </w:r>
          </w:p>
        </w:tc>
        <w:tc>
          <w:tcPr>
            <w:tcW w:w="900" w:type="dxa"/>
          </w:tcPr>
          <w:p w14:paraId="6C5F2DCC" w14:textId="77777777" w:rsidR="00DF3F31" w:rsidRPr="00DE0EC9" w:rsidRDefault="00DF3F31" w:rsidP="00DF3F31">
            <w:pPr>
              <w:jc w:val="center"/>
              <w:rPr>
                <w:rFonts w:asciiTheme="majorBidi" w:hAnsiTheme="majorBidi" w:cstheme="majorBidi"/>
                <w:sz w:val="28"/>
                <w:szCs w:val="28"/>
              </w:rPr>
            </w:pPr>
          </w:p>
        </w:tc>
        <w:tc>
          <w:tcPr>
            <w:tcW w:w="279" w:type="dxa"/>
          </w:tcPr>
          <w:p w14:paraId="1A6CDA9B" w14:textId="77777777" w:rsidR="00DF3F31" w:rsidRPr="00DE0EC9" w:rsidRDefault="00DF3F31" w:rsidP="00DF3F31">
            <w:pPr>
              <w:rPr>
                <w:rFonts w:asciiTheme="majorBidi" w:hAnsiTheme="majorBidi" w:cstheme="majorBidi"/>
                <w:sz w:val="28"/>
                <w:szCs w:val="28"/>
              </w:rPr>
            </w:pPr>
          </w:p>
        </w:tc>
        <w:tc>
          <w:tcPr>
            <w:tcW w:w="1623" w:type="dxa"/>
          </w:tcPr>
          <w:p w14:paraId="5D0B2A93" w14:textId="0BE026B8"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74,165,159.92</w:t>
            </w:r>
          </w:p>
        </w:tc>
      </w:tr>
      <w:tr w:rsidR="00DF3F31" w:rsidRPr="00DE0EC9" w14:paraId="36D5891E" w14:textId="77777777" w:rsidTr="00DF3F31">
        <w:tc>
          <w:tcPr>
            <w:tcW w:w="6662" w:type="dxa"/>
          </w:tcPr>
          <w:p w14:paraId="459A76F2" w14:textId="77777777" w:rsidR="00DF3F31" w:rsidRPr="00DE0EC9" w:rsidRDefault="00DF3F31" w:rsidP="00DF3F31">
            <w:pPr>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Other current provision</w:t>
            </w:r>
          </w:p>
        </w:tc>
        <w:tc>
          <w:tcPr>
            <w:tcW w:w="900" w:type="dxa"/>
          </w:tcPr>
          <w:p w14:paraId="51D1FFB9" w14:textId="77777777" w:rsidR="00DF3F31" w:rsidRPr="00DE0EC9" w:rsidRDefault="00DF3F31" w:rsidP="00DF3F31">
            <w:pPr>
              <w:jc w:val="center"/>
              <w:rPr>
                <w:rFonts w:asciiTheme="majorBidi" w:hAnsiTheme="majorBidi" w:cstheme="majorBidi"/>
                <w:sz w:val="28"/>
                <w:szCs w:val="28"/>
              </w:rPr>
            </w:pPr>
            <w:r w:rsidRPr="00DE0EC9">
              <w:rPr>
                <w:rFonts w:asciiTheme="majorBidi" w:hAnsiTheme="majorBidi" w:cstheme="majorBidi"/>
                <w:sz w:val="28"/>
                <w:szCs w:val="28"/>
              </w:rPr>
              <w:t>22</w:t>
            </w:r>
          </w:p>
        </w:tc>
        <w:tc>
          <w:tcPr>
            <w:tcW w:w="279" w:type="dxa"/>
          </w:tcPr>
          <w:p w14:paraId="004C45EF" w14:textId="77777777" w:rsidR="00DF3F31" w:rsidRPr="00DE0EC9" w:rsidRDefault="00DF3F31" w:rsidP="00DF3F31">
            <w:pPr>
              <w:rPr>
                <w:rFonts w:asciiTheme="majorBidi" w:hAnsiTheme="majorBidi" w:cstheme="majorBidi"/>
                <w:sz w:val="28"/>
                <w:szCs w:val="28"/>
              </w:rPr>
            </w:pPr>
          </w:p>
        </w:tc>
        <w:tc>
          <w:tcPr>
            <w:tcW w:w="1623" w:type="dxa"/>
          </w:tcPr>
          <w:p w14:paraId="0923A09E" w14:textId="0E6E2CB2"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eastAsia="Times New Roman" w:hAnsiTheme="majorBidi" w:cstheme="majorBidi"/>
                <w:spacing w:val="-6"/>
                <w:sz w:val="28"/>
                <w:szCs w:val="28"/>
                <w:lang w:val="en-GB"/>
              </w:rPr>
            </w:pPr>
            <w:r w:rsidRPr="00DE0EC9">
              <w:rPr>
                <w:rFonts w:asciiTheme="majorBidi" w:eastAsia="Times New Roman" w:hAnsiTheme="majorBidi" w:cstheme="majorBidi"/>
                <w:spacing w:val="-6"/>
                <w:sz w:val="28"/>
                <w:szCs w:val="28"/>
                <w:lang w:val="en-GB"/>
              </w:rPr>
              <w:t>1,758,911.91</w:t>
            </w:r>
          </w:p>
        </w:tc>
      </w:tr>
      <w:tr w:rsidR="00DF3F31" w:rsidRPr="00DE0EC9" w14:paraId="267011C2" w14:textId="77777777" w:rsidTr="00DF3F31">
        <w:tc>
          <w:tcPr>
            <w:tcW w:w="6662" w:type="dxa"/>
          </w:tcPr>
          <w:p w14:paraId="38FA2333" w14:textId="77777777" w:rsidR="00DF3F31" w:rsidRPr="00DE0EC9" w:rsidRDefault="00DF3F31" w:rsidP="00DF3F31">
            <w:pPr>
              <w:rPr>
                <w:rFonts w:asciiTheme="majorBidi" w:hAnsiTheme="majorBidi" w:cstheme="majorBidi"/>
                <w:sz w:val="28"/>
                <w:szCs w:val="28"/>
              </w:rPr>
            </w:pPr>
            <w:r w:rsidRPr="00DE0EC9">
              <w:rPr>
                <w:rFonts w:asciiTheme="majorBidi" w:eastAsia="Calibri" w:hAnsiTheme="majorBidi" w:cstheme="majorBidi"/>
                <w:sz w:val="28"/>
                <w:szCs w:val="28"/>
              </w:rPr>
              <w:t>Lease liabilities</w:t>
            </w:r>
          </w:p>
        </w:tc>
        <w:tc>
          <w:tcPr>
            <w:tcW w:w="900" w:type="dxa"/>
          </w:tcPr>
          <w:p w14:paraId="6F2527E0" w14:textId="77777777" w:rsidR="00DF3F31" w:rsidRPr="00DE0EC9" w:rsidRDefault="00DF3F31" w:rsidP="00DF3F31">
            <w:pPr>
              <w:jc w:val="center"/>
              <w:rPr>
                <w:rFonts w:asciiTheme="majorBidi" w:hAnsiTheme="majorBidi" w:cstheme="majorBidi"/>
                <w:sz w:val="28"/>
                <w:szCs w:val="28"/>
              </w:rPr>
            </w:pPr>
          </w:p>
        </w:tc>
        <w:tc>
          <w:tcPr>
            <w:tcW w:w="279" w:type="dxa"/>
          </w:tcPr>
          <w:p w14:paraId="7F77C018" w14:textId="77777777" w:rsidR="00DF3F31" w:rsidRPr="00DE0EC9" w:rsidRDefault="00DF3F31" w:rsidP="00DF3F31">
            <w:pPr>
              <w:rPr>
                <w:rFonts w:asciiTheme="majorBidi" w:hAnsiTheme="majorBidi" w:cstheme="majorBidi"/>
                <w:sz w:val="28"/>
                <w:szCs w:val="28"/>
              </w:rPr>
            </w:pPr>
          </w:p>
        </w:tc>
        <w:tc>
          <w:tcPr>
            <w:tcW w:w="1623" w:type="dxa"/>
          </w:tcPr>
          <w:p w14:paraId="30116583" w14:textId="2115815A"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152,998,519.70</w:t>
            </w:r>
          </w:p>
        </w:tc>
      </w:tr>
      <w:tr w:rsidR="00DF3F31" w:rsidRPr="00DE0EC9" w14:paraId="4664D426" w14:textId="77777777" w:rsidTr="00DF3F31">
        <w:tc>
          <w:tcPr>
            <w:tcW w:w="6662" w:type="dxa"/>
          </w:tcPr>
          <w:p w14:paraId="3465F7AC" w14:textId="77777777" w:rsidR="00DF3F31" w:rsidRPr="00DE0EC9" w:rsidRDefault="00DF3F31" w:rsidP="00DF3F31">
            <w:pPr>
              <w:rPr>
                <w:rFonts w:asciiTheme="majorBidi" w:hAnsiTheme="majorBidi" w:cstheme="majorBidi"/>
                <w:sz w:val="28"/>
                <w:szCs w:val="28"/>
                <w:cs/>
              </w:rPr>
            </w:pPr>
            <w:proofErr w:type="spellStart"/>
            <w:proofErr w:type="gramStart"/>
            <w:r w:rsidRPr="00DE0EC9">
              <w:rPr>
                <w:rFonts w:asciiTheme="majorBidi" w:hAnsiTheme="majorBidi" w:cstheme="majorBidi"/>
                <w:sz w:val="28"/>
                <w:szCs w:val="28"/>
              </w:rPr>
              <w:t>Non current</w:t>
            </w:r>
            <w:proofErr w:type="spellEnd"/>
            <w:proofErr w:type="gramEnd"/>
            <w:r w:rsidRPr="00DE0EC9">
              <w:rPr>
                <w:rFonts w:asciiTheme="majorBidi" w:hAnsiTheme="majorBidi" w:cstheme="majorBidi"/>
                <w:sz w:val="28"/>
                <w:szCs w:val="28"/>
              </w:rPr>
              <w:t xml:space="preserve"> provisions for employee benefits </w:t>
            </w:r>
          </w:p>
        </w:tc>
        <w:tc>
          <w:tcPr>
            <w:tcW w:w="900" w:type="dxa"/>
          </w:tcPr>
          <w:p w14:paraId="46DB642A" w14:textId="77777777" w:rsidR="00DF3F31" w:rsidRPr="00DE0EC9" w:rsidRDefault="00DF3F31" w:rsidP="00DF3F31">
            <w:pPr>
              <w:jc w:val="center"/>
              <w:rPr>
                <w:rFonts w:asciiTheme="majorBidi" w:hAnsiTheme="majorBidi" w:cstheme="majorBidi"/>
                <w:sz w:val="28"/>
                <w:szCs w:val="28"/>
              </w:rPr>
            </w:pPr>
          </w:p>
        </w:tc>
        <w:tc>
          <w:tcPr>
            <w:tcW w:w="279" w:type="dxa"/>
          </w:tcPr>
          <w:p w14:paraId="699E8190" w14:textId="77777777" w:rsidR="00DF3F31" w:rsidRPr="00DE0EC9" w:rsidRDefault="00DF3F31" w:rsidP="00DF3F31">
            <w:pPr>
              <w:rPr>
                <w:rFonts w:asciiTheme="majorBidi" w:hAnsiTheme="majorBidi" w:cstheme="majorBidi"/>
                <w:sz w:val="28"/>
                <w:szCs w:val="28"/>
              </w:rPr>
            </w:pPr>
          </w:p>
        </w:tc>
        <w:tc>
          <w:tcPr>
            <w:tcW w:w="1623" w:type="dxa"/>
          </w:tcPr>
          <w:p w14:paraId="00DD5725" w14:textId="4331FE68"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1,123,677.00</w:t>
            </w:r>
          </w:p>
        </w:tc>
      </w:tr>
      <w:tr w:rsidR="00DF3F31" w:rsidRPr="00DE0EC9" w14:paraId="135616CB" w14:textId="77777777" w:rsidTr="00DF3F31">
        <w:tc>
          <w:tcPr>
            <w:tcW w:w="6662" w:type="dxa"/>
          </w:tcPr>
          <w:p w14:paraId="252B8801" w14:textId="77777777" w:rsidR="00DF3F31" w:rsidRPr="00DE0EC9" w:rsidRDefault="00DF3F31" w:rsidP="00DF3F31">
            <w:pPr>
              <w:rPr>
                <w:rFonts w:asciiTheme="majorBidi" w:hAnsiTheme="majorBidi" w:cstheme="majorBidi"/>
                <w:sz w:val="28"/>
                <w:szCs w:val="28"/>
                <w:cs/>
              </w:rPr>
            </w:pPr>
            <w:r w:rsidRPr="00DE0EC9">
              <w:rPr>
                <w:rFonts w:asciiTheme="majorBidi" w:hAnsiTheme="majorBidi" w:cstheme="majorBidi"/>
                <w:sz w:val="28"/>
                <w:szCs w:val="28"/>
              </w:rPr>
              <w:t>Deferred subsidies</w:t>
            </w:r>
          </w:p>
        </w:tc>
        <w:tc>
          <w:tcPr>
            <w:tcW w:w="900" w:type="dxa"/>
          </w:tcPr>
          <w:p w14:paraId="120D5746" w14:textId="77777777" w:rsidR="00DF3F31" w:rsidRPr="00DE0EC9" w:rsidRDefault="00DF3F31" w:rsidP="00DF3F31">
            <w:pPr>
              <w:rPr>
                <w:rFonts w:asciiTheme="majorBidi" w:hAnsiTheme="majorBidi" w:cstheme="majorBidi"/>
                <w:sz w:val="28"/>
                <w:szCs w:val="28"/>
              </w:rPr>
            </w:pPr>
          </w:p>
        </w:tc>
        <w:tc>
          <w:tcPr>
            <w:tcW w:w="279" w:type="dxa"/>
          </w:tcPr>
          <w:p w14:paraId="24D9C1CB" w14:textId="77777777" w:rsidR="00DF3F31" w:rsidRPr="00DE0EC9" w:rsidRDefault="00DF3F31" w:rsidP="00DF3F31">
            <w:pPr>
              <w:rPr>
                <w:rFonts w:asciiTheme="majorBidi" w:hAnsiTheme="majorBidi" w:cstheme="majorBidi"/>
                <w:sz w:val="28"/>
                <w:szCs w:val="28"/>
              </w:rPr>
            </w:pPr>
          </w:p>
        </w:tc>
        <w:tc>
          <w:tcPr>
            <w:tcW w:w="1623" w:type="dxa"/>
          </w:tcPr>
          <w:p w14:paraId="50EC4669" w14:textId="33A9660F"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4,836,480.</w:t>
            </w:r>
            <w:r w:rsidR="002C2818" w:rsidRPr="00DE0EC9">
              <w:rPr>
                <w:rFonts w:asciiTheme="majorBidi" w:hAnsiTheme="majorBidi" w:cstheme="majorBidi"/>
                <w:sz w:val="28"/>
                <w:szCs w:val="28"/>
              </w:rPr>
              <w:t>65</w:t>
            </w:r>
          </w:p>
        </w:tc>
      </w:tr>
      <w:tr w:rsidR="00DF3F31" w:rsidRPr="00DE0EC9" w14:paraId="1C764ED2" w14:textId="77777777" w:rsidTr="00DF3F31">
        <w:tc>
          <w:tcPr>
            <w:tcW w:w="6662" w:type="dxa"/>
          </w:tcPr>
          <w:p w14:paraId="68B52BC1" w14:textId="77777777" w:rsidR="00DF3F31" w:rsidRPr="00DE0EC9" w:rsidRDefault="00DF3F31" w:rsidP="00DF3F31">
            <w:pPr>
              <w:ind w:firstLine="451"/>
              <w:rPr>
                <w:rFonts w:asciiTheme="majorBidi" w:hAnsiTheme="majorBidi" w:cstheme="majorBidi"/>
                <w:sz w:val="28"/>
                <w:szCs w:val="28"/>
                <w:cs/>
              </w:rPr>
            </w:pPr>
            <w:r w:rsidRPr="00DE0EC9">
              <w:rPr>
                <w:rFonts w:asciiTheme="majorBidi" w:hAnsiTheme="majorBidi" w:cstheme="majorBidi"/>
                <w:sz w:val="28"/>
                <w:szCs w:val="28"/>
              </w:rPr>
              <w:t>Total Liabilities</w:t>
            </w:r>
          </w:p>
        </w:tc>
        <w:tc>
          <w:tcPr>
            <w:tcW w:w="900" w:type="dxa"/>
          </w:tcPr>
          <w:p w14:paraId="095C8C4B" w14:textId="77777777" w:rsidR="00DF3F31" w:rsidRPr="00DE0EC9" w:rsidRDefault="00DF3F31" w:rsidP="00DF3F31">
            <w:pPr>
              <w:rPr>
                <w:rFonts w:asciiTheme="majorBidi" w:hAnsiTheme="majorBidi" w:cstheme="majorBidi"/>
                <w:sz w:val="28"/>
                <w:szCs w:val="28"/>
              </w:rPr>
            </w:pPr>
          </w:p>
        </w:tc>
        <w:tc>
          <w:tcPr>
            <w:tcW w:w="279" w:type="dxa"/>
          </w:tcPr>
          <w:p w14:paraId="3E7ED26B" w14:textId="77777777" w:rsidR="00DF3F31" w:rsidRPr="00DE0EC9" w:rsidRDefault="00DF3F31" w:rsidP="00DF3F31">
            <w:pPr>
              <w:rPr>
                <w:rFonts w:asciiTheme="majorBidi" w:hAnsiTheme="majorBidi" w:cstheme="majorBidi"/>
                <w:sz w:val="28"/>
                <w:szCs w:val="28"/>
              </w:rPr>
            </w:pPr>
          </w:p>
        </w:tc>
        <w:tc>
          <w:tcPr>
            <w:tcW w:w="1623" w:type="dxa"/>
            <w:tcBorders>
              <w:top w:val="single" w:sz="4" w:space="0" w:color="auto"/>
              <w:bottom w:val="double" w:sz="4" w:space="0" w:color="auto"/>
            </w:tcBorders>
          </w:tcPr>
          <w:p w14:paraId="225B1D0D" w14:textId="7E5F3B6A" w:rsidR="00DF3F31" w:rsidRPr="00DE0EC9" w:rsidRDefault="00DF3F31" w:rsidP="00DF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Theme="majorBidi" w:hAnsiTheme="majorBidi" w:cstheme="majorBidi"/>
                <w:sz w:val="28"/>
                <w:szCs w:val="28"/>
              </w:rPr>
            </w:pPr>
            <w:r w:rsidRPr="00DE0EC9">
              <w:rPr>
                <w:rFonts w:asciiTheme="majorBidi" w:hAnsiTheme="majorBidi" w:cstheme="majorBidi"/>
                <w:sz w:val="28"/>
                <w:szCs w:val="28"/>
              </w:rPr>
              <w:t>454,313,290.57</w:t>
            </w:r>
          </w:p>
        </w:tc>
      </w:tr>
    </w:tbl>
    <w:p w14:paraId="36E90392" w14:textId="77777777" w:rsidR="0023771E" w:rsidRPr="00DE0EC9" w:rsidRDefault="0023771E" w:rsidP="0023771E">
      <w:pPr>
        <w:pStyle w:val="ListParagraph"/>
        <w:spacing w:after="0" w:line="240" w:lineRule="auto"/>
        <w:jc w:val="thaiDistribute"/>
        <w:rPr>
          <w:rFonts w:asciiTheme="majorBidi" w:hAnsiTheme="majorBidi" w:cstheme="majorBidi"/>
          <w:sz w:val="28"/>
        </w:rPr>
      </w:pPr>
    </w:p>
    <w:p w14:paraId="7F02BCDF" w14:textId="77777777" w:rsidR="0023771E" w:rsidRPr="00DE0EC9" w:rsidRDefault="0023771E">
      <w:pPr>
        <w:rPr>
          <w:rFonts w:asciiTheme="majorBidi" w:hAnsiTheme="majorBidi" w:cstheme="majorBidi"/>
          <w:sz w:val="28"/>
        </w:rPr>
      </w:pPr>
      <w:r w:rsidRPr="00DE0EC9">
        <w:rPr>
          <w:rFonts w:asciiTheme="majorBidi" w:hAnsiTheme="majorBidi" w:cstheme="majorBidi"/>
          <w:sz w:val="28"/>
        </w:rPr>
        <w:br w:type="page"/>
      </w:r>
    </w:p>
    <w:p w14:paraId="35F34A4B" w14:textId="3E7C4A86" w:rsidR="00A047DE" w:rsidRPr="00DE0EC9" w:rsidRDefault="00A047DE" w:rsidP="00EA7D61">
      <w:pPr>
        <w:pStyle w:val="ListParagraph"/>
        <w:numPr>
          <w:ilvl w:val="0"/>
          <w:numId w:val="28"/>
        </w:numPr>
        <w:spacing w:after="0" w:line="240" w:lineRule="auto"/>
        <w:ind w:left="851" w:hanging="284"/>
        <w:jc w:val="thaiDistribute"/>
        <w:rPr>
          <w:rFonts w:asciiTheme="majorBidi" w:hAnsiTheme="majorBidi" w:cstheme="majorBidi"/>
          <w:sz w:val="28"/>
        </w:rPr>
      </w:pPr>
      <w:r w:rsidRPr="00DE0EC9">
        <w:rPr>
          <w:rFonts w:asciiTheme="majorBidi" w:hAnsiTheme="majorBidi" w:cstheme="majorBidi"/>
          <w:sz w:val="28"/>
        </w:rPr>
        <w:lastRenderedPageBreak/>
        <w:t xml:space="preserve">The operating results of subsidiaries for the </w:t>
      </w:r>
      <w:r w:rsidR="00142EAD" w:rsidRPr="00DE0EC9">
        <w:rPr>
          <w:rFonts w:asciiTheme="majorBidi" w:hAnsiTheme="majorBidi" w:cstheme="majorBidi"/>
          <w:sz w:val="28"/>
        </w:rPr>
        <w:t>period</w:t>
      </w:r>
      <w:r w:rsidRPr="00DE0EC9">
        <w:rPr>
          <w:rFonts w:asciiTheme="majorBidi" w:hAnsiTheme="majorBidi" w:cstheme="majorBidi"/>
          <w:sz w:val="28"/>
        </w:rPr>
        <w:t xml:space="preserve"> from April 10, </w:t>
      </w:r>
      <w:proofErr w:type="gramStart"/>
      <w:r w:rsidRPr="00DE0EC9">
        <w:rPr>
          <w:rFonts w:asciiTheme="majorBidi" w:hAnsiTheme="majorBidi" w:cstheme="majorBidi"/>
          <w:sz w:val="28"/>
        </w:rPr>
        <w:t>2021</w:t>
      </w:r>
      <w:proofErr w:type="gramEnd"/>
      <w:r w:rsidRPr="00DE0EC9">
        <w:rPr>
          <w:rFonts w:asciiTheme="majorBidi" w:hAnsiTheme="majorBidi" w:cstheme="majorBidi"/>
          <w:sz w:val="28"/>
        </w:rPr>
        <w:t xml:space="preserve"> to December 31, 2021</w:t>
      </w:r>
    </w:p>
    <w:p w14:paraId="5175FD94" w14:textId="77777777" w:rsidR="00A047DE" w:rsidRPr="00DE0EC9" w:rsidRDefault="00A047DE" w:rsidP="002626B4">
      <w:pPr>
        <w:pStyle w:val="ListParagraph"/>
        <w:spacing w:after="0" w:line="240" w:lineRule="auto"/>
        <w:jc w:val="thaiDistribute"/>
        <w:rPr>
          <w:rFonts w:asciiTheme="majorBidi" w:hAnsiTheme="majorBidi" w:cstheme="majorBidi"/>
          <w:sz w:val="12"/>
          <w:szCs w:val="12"/>
        </w:rPr>
      </w:pPr>
    </w:p>
    <w:tbl>
      <w:tblPr>
        <w:tblStyle w:val="TableGrid"/>
        <w:tblW w:w="95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0"/>
        <w:gridCol w:w="1872"/>
      </w:tblGrid>
      <w:tr w:rsidR="00A047DE" w:rsidRPr="00DE0EC9" w14:paraId="33191532" w14:textId="77777777" w:rsidTr="00C9133B">
        <w:tc>
          <w:tcPr>
            <w:tcW w:w="7720" w:type="dxa"/>
          </w:tcPr>
          <w:p w14:paraId="368E0AE8" w14:textId="77777777" w:rsidR="00A047DE" w:rsidRPr="00DE0EC9" w:rsidRDefault="00A047DE" w:rsidP="002626B4">
            <w:pPr>
              <w:spacing w:line="240" w:lineRule="auto"/>
              <w:rPr>
                <w:rFonts w:asciiTheme="majorBidi" w:hAnsiTheme="majorBidi" w:cstheme="majorBidi"/>
                <w:sz w:val="28"/>
                <w:szCs w:val="28"/>
              </w:rPr>
            </w:pPr>
          </w:p>
        </w:tc>
        <w:tc>
          <w:tcPr>
            <w:tcW w:w="1872" w:type="dxa"/>
            <w:tcBorders>
              <w:bottom w:val="single" w:sz="4" w:space="0" w:color="auto"/>
            </w:tcBorders>
          </w:tcPr>
          <w:p w14:paraId="02452E97" w14:textId="77777777" w:rsidR="00A047DE" w:rsidRPr="00DE0EC9" w:rsidRDefault="00A047DE" w:rsidP="002626B4">
            <w:pPr>
              <w:spacing w:line="240" w:lineRule="auto"/>
              <w:jc w:val="center"/>
              <w:rPr>
                <w:rFonts w:asciiTheme="majorBidi" w:hAnsiTheme="majorBidi" w:cstheme="majorBidi"/>
                <w:sz w:val="28"/>
                <w:szCs w:val="28"/>
                <w:cs/>
              </w:rPr>
            </w:pPr>
            <w:r w:rsidRPr="00DE0EC9">
              <w:rPr>
                <w:rFonts w:asciiTheme="majorBidi" w:hAnsiTheme="majorBidi" w:cstheme="majorBidi"/>
                <w:sz w:val="28"/>
                <w:szCs w:val="28"/>
              </w:rPr>
              <w:t>Baht</w:t>
            </w:r>
          </w:p>
        </w:tc>
      </w:tr>
      <w:tr w:rsidR="00A047DE" w:rsidRPr="00DE0EC9" w14:paraId="4777BCF5" w14:textId="77777777" w:rsidTr="00C9133B">
        <w:tc>
          <w:tcPr>
            <w:tcW w:w="7720" w:type="dxa"/>
          </w:tcPr>
          <w:p w14:paraId="644EFDCD" w14:textId="77777777" w:rsidR="00A047DE" w:rsidRPr="00DE0EC9" w:rsidRDefault="00A047DE" w:rsidP="00F044D5">
            <w:pPr>
              <w:rPr>
                <w:rFonts w:asciiTheme="majorBidi" w:hAnsiTheme="majorBidi" w:cstheme="majorBidi"/>
                <w:sz w:val="28"/>
                <w:szCs w:val="28"/>
              </w:rPr>
            </w:pPr>
          </w:p>
        </w:tc>
        <w:tc>
          <w:tcPr>
            <w:tcW w:w="1872" w:type="dxa"/>
            <w:tcBorders>
              <w:top w:val="single" w:sz="4" w:space="0" w:color="auto"/>
              <w:bottom w:val="single" w:sz="4" w:space="0" w:color="auto"/>
            </w:tcBorders>
          </w:tcPr>
          <w:p w14:paraId="456B7BC3" w14:textId="63D80497" w:rsidR="00A047DE" w:rsidRPr="00DE0EC9" w:rsidRDefault="00A047DE" w:rsidP="00F044D5">
            <w:pPr>
              <w:jc w:val="center"/>
              <w:rPr>
                <w:rFonts w:asciiTheme="majorBidi" w:hAnsiTheme="majorBidi" w:cstheme="majorBidi"/>
                <w:sz w:val="28"/>
                <w:szCs w:val="28"/>
              </w:rPr>
            </w:pPr>
            <w:r w:rsidRPr="00DE0EC9">
              <w:rPr>
                <w:rFonts w:asciiTheme="majorBidi" w:hAnsiTheme="majorBidi" w:cstheme="majorBidi"/>
                <w:sz w:val="28"/>
                <w:szCs w:val="28"/>
              </w:rPr>
              <w:t>For the period from</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 xml:space="preserve">April 10, </w:t>
            </w:r>
            <w:proofErr w:type="gramStart"/>
            <w:r w:rsidRPr="00DE0EC9">
              <w:rPr>
                <w:rFonts w:asciiTheme="majorBidi" w:hAnsiTheme="majorBidi" w:cstheme="majorBidi"/>
                <w:sz w:val="28"/>
                <w:szCs w:val="28"/>
              </w:rPr>
              <w:t>2021</w:t>
            </w:r>
            <w:proofErr w:type="gramEnd"/>
            <w:r w:rsidRPr="00DE0EC9">
              <w:rPr>
                <w:rFonts w:asciiTheme="majorBidi" w:hAnsiTheme="majorBidi" w:cstheme="majorBidi"/>
                <w:sz w:val="28"/>
                <w:szCs w:val="28"/>
              </w:rPr>
              <w:t xml:space="preserve"> to December</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31,</w:t>
            </w:r>
            <w:r w:rsidRPr="00DE0EC9">
              <w:rPr>
                <w:rFonts w:asciiTheme="majorBidi" w:hAnsiTheme="majorBidi" w:cstheme="majorBidi"/>
                <w:sz w:val="28"/>
                <w:szCs w:val="28"/>
                <w:cs/>
              </w:rPr>
              <w:t xml:space="preserve"> </w:t>
            </w:r>
            <w:r w:rsidRPr="00DE0EC9">
              <w:rPr>
                <w:rFonts w:asciiTheme="majorBidi" w:hAnsiTheme="majorBidi" w:cstheme="majorBidi"/>
                <w:sz w:val="28"/>
                <w:szCs w:val="28"/>
              </w:rPr>
              <w:t>2021</w:t>
            </w:r>
          </w:p>
        </w:tc>
      </w:tr>
      <w:tr w:rsidR="00D0619C" w:rsidRPr="00DE0EC9" w14:paraId="45763739" w14:textId="77777777" w:rsidTr="00125537">
        <w:tc>
          <w:tcPr>
            <w:tcW w:w="7720" w:type="dxa"/>
          </w:tcPr>
          <w:p w14:paraId="5798EA07" w14:textId="77777777" w:rsidR="00D0619C" w:rsidRPr="00DE0EC9" w:rsidRDefault="00D0619C" w:rsidP="00D0619C">
            <w:pPr>
              <w:ind w:left="92" w:firstLine="7"/>
              <w:rPr>
                <w:rFonts w:asciiTheme="majorBidi" w:hAnsiTheme="majorBidi" w:cstheme="majorBidi"/>
                <w:sz w:val="28"/>
                <w:szCs w:val="28"/>
                <w:cs/>
              </w:rPr>
            </w:pPr>
            <w:r w:rsidRPr="00DE0EC9">
              <w:rPr>
                <w:rFonts w:asciiTheme="majorBidi" w:hAnsiTheme="majorBidi" w:cstheme="majorBidi"/>
                <w:sz w:val="28"/>
                <w:szCs w:val="28"/>
              </w:rPr>
              <w:t>Revenue from hospital operations</w:t>
            </w:r>
          </w:p>
        </w:tc>
        <w:tc>
          <w:tcPr>
            <w:tcW w:w="1872" w:type="dxa"/>
            <w:tcBorders>
              <w:top w:val="single" w:sz="4" w:space="0" w:color="auto"/>
            </w:tcBorders>
            <w:vAlign w:val="center"/>
          </w:tcPr>
          <w:p w14:paraId="20570562" w14:textId="1AD428B5" w:rsidR="00D0619C" w:rsidRPr="00DE0EC9" w:rsidRDefault="00D0619C" w:rsidP="00D0619C">
            <w:pPr>
              <w:tabs>
                <w:tab w:val="clear" w:pos="1644"/>
                <w:tab w:val="left" w:pos="1474"/>
              </w:tabs>
              <w:ind w:right="179"/>
              <w:jc w:val="right"/>
              <w:rPr>
                <w:rFonts w:asciiTheme="majorBidi" w:hAnsiTheme="majorBidi" w:cstheme="majorBidi"/>
                <w:sz w:val="28"/>
                <w:szCs w:val="28"/>
              </w:rPr>
            </w:pPr>
            <w:r w:rsidRPr="00DE0EC9">
              <w:rPr>
                <w:rFonts w:ascii="Angsana New" w:eastAsia="Times New Roman" w:hAnsi="Angsana New"/>
                <w:spacing w:val="-6"/>
                <w:sz w:val="28"/>
              </w:rPr>
              <w:t>622,999,582.31</w:t>
            </w:r>
          </w:p>
        </w:tc>
      </w:tr>
      <w:tr w:rsidR="00D0619C" w:rsidRPr="00DE0EC9" w14:paraId="712D0881" w14:textId="77777777" w:rsidTr="00125537">
        <w:tc>
          <w:tcPr>
            <w:tcW w:w="7720" w:type="dxa"/>
          </w:tcPr>
          <w:p w14:paraId="63316F81" w14:textId="77777777" w:rsidR="00D0619C" w:rsidRPr="00DE0EC9" w:rsidRDefault="00D0619C" w:rsidP="00D0619C">
            <w:pPr>
              <w:ind w:left="92" w:firstLine="7"/>
              <w:rPr>
                <w:rFonts w:asciiTheme="majorBidi" w:hAnsiTheme="majorBidi" w:cstheme="majorBidi"/>
                <w:sz w:val="28"/>
                <w:szCs w:val="28"/>
              </w:rPr>
            </w:pPr>
            <w:r w:rsidRPr="00DE0EC9">
              <w:rPr>
                <w:rFonts w:asciiTheme="majorBidi" w:hAnsiTheme="majorBidi" w:cstheme="majorBidi"/>
                <w:sz w:val="28"/>
                <w:szCs w:val="28"/>
              </w:rPr>
              <w:t>Other income</w:t>
            </w:r>
          </w:p>
        </w:tc>
        <w:tc>
          <w:tcPr>
            <w:tcW w:w="1872" w:type="dxa"/>
            <w:vAlign w:val="center"/>
          </w:tcPr>
          <w:p w14:paraId="7A8F93FB" w14:textId="6C3FB500" w:rsidR="00D0619C" w:rsidRPr="00DE0EC9" w:rsidRDefault="00D0619C" w:rsidP="00D0619C">
            <w:pPr>
              <w:tabs>
                <w:tab w:val="clear" w:pos="1644"/>
                <w:tab w:val="left" w:pos="1474"/>
              </w:tabs>
              <w:ind w:right="179"/>
              <w:jc w:val="right"/>
              <w:rPr>
                <w:rFonts w:asciiTheme="majorBidi" w:hAnsiTheme="majorBidi" w:cstheme="majorBidi"/>
                <w:sz w:val="28"/>
                <w:szCs w:val="28"/>
              </w:rPr>
            </w:pPr>
            <w:r w:rsidRPr="00DE0EC9">
              <w:rPr>
                <w:rFonts w:ascii="Angsana New" w:eastAsia="Times New Roman" w:hAnsi="Angsana New"/>
                <w:spacing w:val="-6"/>
                <w:sz w:val="28"/>
              </w:rPr>
              <w:t>7,212,662.95</w:t>
            </w:r>
          </w:p>
        </w:tc>
      </w:tr>
      <w:tr w:rsidR="00D0619C" w:rsidRPr="00DE0EC9" w14:paraId="0B099857" w14:textId="77777777" w:rsidTr="00125537">
        <w:tc>
          <w:tcPr>
            <w:tcW w:w="7720" w:type="dxa"/>
          </w:tcPr>
          <w:p w14:paraId="67AC34AC" w14:textId="77777777" w:rsidR="00D0619C" w:rsidRPr="00DE0EC9" w:rsidRDefault="00D0619C" w:rsidP="00D0619C">
            <w:pPr>
              <w:ind w:left="92" w:firstLine="7"/>
              <w:rPr>
                <w:rFonts w:asciiTheme="majorBidi" w:hAnsiTheme="majorBidi" w:cstheme="majorBidi"/>
                <w:sz w:val="28"/>
                <w:szCs w:val="28"/>
              </w:rPr>
            </w:pPr>
            <w:r w:rsidRPr="00DE0EC9">
              <w:rPr>
                <w:rFonts w:asciiTheme="majorBidi" w:hAnsiTheme="majorBidi" w:cstheme="majorBidi"/>
                <w:sz w:val="28"/>
                <w:szCs w:val="28"/>
              </w:rPr>
              <w:t>Cost of hospital operations</w:t>
            </w:r>
          </w:p>
        </w:tc>
        <w:tc>
          <w:tcPr>
            <w:tcW w:w="1872" w:type="dxa"/>
            <w:vAlign w:val="center"/>
          </w:tcPr>
          <w:p w14:paraId="546D9568" w14:textId="6B0FA0B1" w:rsidR="00D0619C" w:rsidRPr="00DE0EC9" w:rsidRDefault="00D0619C" w:rsidP="00D0619C">
            <w:pPr>
              <w:tabs>
                <w:tab w:val="clear" w:pos="1644"/>
                <w:tab w:val="left" w:pos="1332"/>
                <w:tab w:val="left" w:pos="1474"/>
              </w:tabs>
              <w:ind w:right="109"/>
              <w:jc w:val="right"/>
              <w:rPr>
                <w:rFonts w:asciiTheme="majorBidi" w:hAnsiTheme="majorBidi" w:cstheme="majorBidi"/>
                <w:sz w:val="28"/>
                <w:szCs w:val="28"/>
              </w:rPr>
            </w:pPr>
            <w:r w:rsidRPr="00DE0EC9">
              <w:rPr>
                <w:rFonts w:ascii="Angsana New" w:eastAsia="Times New Roman" w:hAnsi="Angsana New"/>
                <w:spacing w:val="-6"/>
                <w:sz w:val="28"/>
                <w:lang w:val="en-GB"/>
              </w:rPr>
              <w:t>(116,929,766.47)</w:t>
            </w:r>
          </w:p>
        </w:tc>
      </w:tr>
      <w:tr w:rsidR="00D0619C" w:rsidRPr="00DE0EC9" w14:paraId="011A8B98" w14:textId="77777777" w:rsidTr="00125537">
        <w:tc>
          <w:tcPr>
            <w:tcW w:w="7720" w:type="dxa"/>
          </w:tcPr>
          <w:p w14:paraId="0A26081E" w14:textId="77777777" w:rsidR="00D0619C" w:rsidRPr="00DE0EC9" w:rsidRDefault="00D0619C" w:rsidP="00D0619C">
            <w:pPr>
              <w:ind w:left="92" w:firstLine="7"/>
              <w:rPr>
                <w:rFonts w:asciiTheme="majorBidi" w:hAnsiTheme="majorBidi" w:cstheme="majorBidi"/>
                <w:sz w:val="28"/>
                <w:szCs w:val="28"/>
              </w:rPr>
            </w:pPr>
            <w:r w:rsidRPr="00DE0EC9">
              <w:rPr>
                <w:rFonts w:asciiTheme="majorBidi" w:hAnsiTheme="majorBidi" w:cstheme="majorBidi"/>
                <w:sz w:val="28"/>
                <w:szCs w:val="28"/>
              </w:rPr>
              <w:t>Distribution costs</w:t>
            </w:r>
          </w:p>
        </w:tc>
        <w:tc>
          <w:tcPr>
            <w:tcW w:w="1872" w:type="dxa"/>
            <w:vAlign w:val="center"/>
          </w:tcPr>
          <w:p w14:paraId="70121773" w14:textId="4C886E45" w:rsidR="00D0619C" w:rsidRPr="00DE0EC9" w:rsidRDefault="00D0619C" w:rsidP="00D0619C">
            <w:pPr>
              <w:tabs>
                <w:tab w:val="clear" w:pos="1644"/>
                <w:tab w:val="left" w:pos="1332"/>
                <w:tab w:val="left" w:pos="1474"/>
              </w:tabs>
              <w:ind w:right="109"/>
              <w:jc w:val="right"/>
              <w:rPr>
                <w:rFonts w:asciiTheme="majorBidi" w:hAnsiTheme="majorBidi" w:cstheme="majorBidi"/>
                <w:sz w:val="28"/>
                <w:szCs w:val="28"/>
              </w:rPr>
            </w:pPr>
            <w:r w:rsidRPr="00DE0EC9">
              <w:rPr>
                <w:rFonts w:ascii="Angsana New" w:eastAsia="Times New Roman" w:hAnsi="Angsana New"/>
                <w:spacing w:val="-6"/>
                <w:sz w:val="28"/>
                <w:lang w:val="en-GB"/>
              </w:rPr>
              <w:t>(2,921,777.38)</w:t>
            </w:r>
          </w:p>
        </w:tc>
      </w:tr>
      <w:tr w:rsidR="00D0619C" w:rsidRPr="00DE0EC9" w14:paraId="4F7E1D1C" w14:textId="77777777" w:rsidTr="00125537">
        <w:tc>
          <w:tcPr>
            <w:tcW w:w="7720" w:type="dxa"/>
          </w:tcPr>
          <w:p w14:paraId="726A0096" w14:textId="77777777" w:rsidR="00D0619C" w:rsidRPr="00DE0EC9" w:rsidRDefault="00D0619C" w:rsidP="00D0619C">
            <w:pPr>
              <w:ind w:left="92" w:firstLine="7"/>
              <w:rPr>
                <w:rFonts w:asciiTheme="majorBidi" w:hAnsiTheme="majorBidi" w:cstheme="majorBidi"/>
                <w:sz w:val="28"/>
                <w:szCs w:val="28"/>
                <w:cs/>
              </w:rPr>
            </w:pPr>
            <w:r w:rsidRPr="00DE0EC9">
              <w:rPr>
                <w:rFonts w:asciiTheme="majorBidi" w:hAnsiTheme="majorBidi" w:cstheme="majorBidi"/>
                <w:sz w:val="28"/>
                <w:szCs w:val="28"/>
              </w:rPr>
              <w:t>Administration expenses</w:t>
            </w:r>
          </w:p>
        </w:tc>
        <w:tc>
          <w:tcPr>
            <w:tcW w:w="1872" w:type="dxa"/>
            <w:vAlign w:val="center"/>
          </w:tcPr>
          <w:p w14:paraId="67A56770" w14:textId="4829EBC5" w:rsidR="00D0619C" w:rsidRPr="00DE0EC9" w:rsidRDefault="00D0619C" w:rsidP="00D0619C">
            <w:pPr>
              <w:tabs>
                <w:tab w:val="clear" w:pos="1644"/>
                <w:tab w:val="left" w:pos="1332"/>
                <w:tab w:val="left" w:pos="1474"/>
              </w:tabs>
              <w:ind w:right="109"/>
              <w:jc w:val="right"/>
              <w:rPr>
                <w:rFonts w:asciiTheme="majorBidi" w:hAnsiTheme="majorBidi" w:cstheme="majorBidi"/>
                <w:sz w:val="28"/>
                <w:szCs w:val="28"/>
              </w:rPr>
            </w:pPr>
            <w:r w:rsidRPr="00DE0EC9">
              <w:rPr>
                <w:rFonts w:ascii="Angsana New" w:eastAsia="Times New Roman" w:hAnsi="Angsana New"/>
                <w:spacing w:val="-6"/>
                <w:sz w:val="28"/>
                <w:lang w:val="en-GB"/>
              </w:rPr>
              <w:t>(14,595,687.58)</w:t>
            </w:r>
          </w:p>
        </w:tc>
      </w:tr>
      <w:tr w:rsidR="00D0619C" w:rsidRPr="00DE0EC9" w14:paraId="067B216B" w14:textId="77777777" w:rsidTr="00125537">
        <w:tc>
          <w:tcPr>
            <w:tcW w:w="7720" w:type="dxa"/>
          </w:tcPr>
          <w:p w14:paraId="342FAAD1" w14:textId="77777777" w:rsidR="00D0619C" w:rsidRPr="00DE0EC9" w:rsidRDefault="00D0619C" w:rsidP="00D0619C">
            <w:pPr>
              <w:ind w:left="92" w:firstLine="7"/>
              <w:rPr>
                <w:rFonts w:asciiTheme="majorBidi" w:hAnsiTheme="majorBidi" w:cstheme="majorBidi"/>
                <w:sz w:val="28"/>
                <w:szCs w:val="28"/>
              </w:rPr>
            </w:pPr>
            <w:r w:rsidRPr="00DE0EC9">
              <w:rPr>
                <w:rFonts w:asciiTheme="majorBidi" w:hAnsiTheme="majorBidi" w:cstheme="majorBidi"/>
                <w:sz w:val="28"/>
                <w:szCs w:val="28"/>
              </w:rPr>
              <w:t>Financial cost</w:t>
            </w:r>
          </w:p>
        </w:tc>
        <w:tc>
          <w:tcPr>
            <w:tcW w:w="1872" w:type="dxa"/>
            <w:vAlign w:val="center"/>
          </w:tcPr>
          <w:p w14:paraId="23B8E021" w14:textId="3370D40D" w:rsidR="00D0619C" w:rsidRPr="00DE0EC9" w:rsidRDefault="00D0619C" w:rsidP="00D0619C">
            <w:pPr>
              <w:tabs>
                <w:tab w:val="clear" w:pos="1644"/>
                <w:tab w:val="left" w:pos="1332"/>
                <w:tab w:val="left" w:pos="1474"/>
              </w:tabs>
              <w:ind w:right="109"/>
              <w:jc w:val="right"/>
              <w:rPr>
                <w:rFonts w:asciiTheme="majorBidi" w:hAnsiTheme="majorBidi" w:cstheme="majorBidi"/>
                <w:sz w:val="28"/>
                <w:szCs w:val="28"/>
              </w:rPr>
            </w:pPr>
            <w:r w:rsidRPr="00DE0EC9">
              <w:rPr>
                <w:rFonts w:ascii="Angsana New" w:eastAsia="Times New Roman" w:hAnsi="Angsana New"/>
                <w:spacing w:val="-6"/>
                <w:sz w:val="28"/>
                <w:lang w:val="en-GB"/>
              </w:rPr>
              <w:t>(6,752,227.52)</w:t>
            </w:r>
          </w:p>
        </w:tc>
      </w:tr>
      <w:tr w:rsidR="00D0619C" w:rsidRPr="00DE0EC9" w14:paraId="761F2A8E" w14:textId="77777777" w:rsidTr="00EE2C28">
        <w:tc>
          <w:tcPr>
            <w:tcW w:w="7720" w:type="dxa"/>
          </w:tcPr>
          <w:p w14:paraId="3CBDA7AA" w14:textId="77777777" w:rsidR="00D0619C" w:rsidRPr="00DE0EC9" w:rsidRDefault="00D0619C" w:rsidP="00D0619C">
            <w:pPr>
              <w:ind w:left="92" w:firstLine="7"/>
              <w:rPr>
                <w:rFonts w:asciiTheme="majorBidi" w:hAnsiTheme="majorBidi" w:cstheme="majorBidi"/>
                <w:sz w:val="28"/>
                <w:szCs w:val="28"/>
                <w:cs/>
              </w:rPr>
            </w:pPr>
            <w:r w:rsidRPr="00DE0EC9">
              <w:rPr>
                <w:rFonts w:asciiTheme="majorBidi" w:hAnsiTheme="majorBidi" w:cstheme="majorBidi"/>
                <w:sz w:val="28"/>
                <w:szCs w:val="28"/>
              </w:rPr>
              <w:t>Tax expenses (income)</w:t>
            </w:r>
          </w:p>
        </w:tc>
        <w:tc>
          <w:tcPr>
            <w:tcW w:w="1872" w:type="dxa"/>
            <w:tcBorders>
              <w:bottom w:val="single" w:sz="4" w:space="0" w:color="auto"/>
            </w:tcBorders>
            <w:vAlign w:val="center"/>
          </w:tcPr>
          <w:p w14:paraId="52D5FB86" w14:textId="7AD43949" w:rsidR="00D0619C" w:rsidRPr="00DE0EC9" w:rsidRDefault="00D0619C" w:rsidP="00D0619C">
            <w:pPr>
              <w:tabs>
                <w:tab w:val="clear" w:pos="1644"/>
                <w:tab w:val="left" w:pos="1332"/>
                <w:tab w:val="left" w:pos="1474"/>
              </w:tabs>
              <w:ind w:right="109"/>
              <w:jc w:val="right"/>
              <w:rPr>
                <w:rFonts w:asciiTheme="majorBidi" w:hAnsiTheme="majorBidi" w:cstheme="majorBidi"/>
                <w:sz w:val="28"/>
                <w:szCs w:val="28"/>
              </w:rPr>
            </w:pPr>
            <w:r w:rsidRPr="00DE0EC9">
              <w:rPr>
                <w:rFonts w:ascii="Angsana New" w:eastAsia="Times New Roman" w:hAnsi="Angsana New"/>
                <w:spacing w:val="-6"/>
                <w:sz w:val="28"/>
                <w:lang w:val="en-GB"/>
              </w:rPr>
              <w:t>(98,229,382.69)</w:t>
            </w:r>
          </w:p>
        </w:tc>
      </w:tr>
      <w:tr w:rsidR="00D0619C" w:rsidRPr="00DE0EC9" w14:paraId="42563A7B" w14:textId="77777777" w:rsidTr="00EE2C28">
        <w:tc>
          <w:tcPr>
            <w:tcW w:w="7720" w:type="dxa"/>
          </w:tcPr>
          <w:p w14:paraId="24B0727D" w14:textId="77777777" w:rsidR="00D0619C" w:rsidRPr="00DE0EC9" w:rsidRDefault="00D0619C" w:rsidP="00D0619C">
            <w:pPr>
              <w:ind w:left="92" w:firstLine="7"/>
              <w:rPr>
                <w:rFonts w:asciiTheme="majorBidi" w:hAnsiTheme="majorBidi" w:cstheme="majorBidi"/>
                <w:sz w:val="28"/>
                <w:szCs w:val="28"/>
                <w:cs/>
              </w:rPr>
            </w:pPr>
            <w:r w:rsidRPr="00DE0EC9">
              <w:rPr>
                <w:rFonts w:asciiTheme="majorBidi" w:hAnsiTheme="majorBidi" w:cstheme="majorBidi"/>
                <w:sz w:val="28"/>
                <w:szCs w:val="28"/>
              </w:rPr>
              <w:t>Profit (Loss)</w:t>
            </w:r>
          </w:p>
        </w:tc>
        <w:tc>
          <w:tcPr>
            <w:tcW w:w="1872" w:type="dxa"/>
            <w:tcBorders>
              <w:top w:val="single" w:sz="4" w:space="0" w:color="auto"/>
              <w:bottom w:val="double" w:sz="4" w:space="0" w:color="auto"/>
            </w:tcBorders>
            <w:vAlign w:val="center"/>
          </w:tcPr>
          <w:p w14:paraId="2024E447" w14:textId="27FF470F" w:rsidR="00D0619C" w:rsidRPr="00DE0EC9" w:rsidRDefault="00D0619C" w:rsidP="00D0619C">
            <w:pPr>
              <w:tabs>
                <w:tab w:val="clear" w:pos="1644"/>
                <w:tab w:val="left" w:pos="1474"/>
              </w:tabs>
              <w:ind w:right="179"/>
              <w:jc w:val="right"/>
              <w:rPr>
                <w:rFonts w:asciiTheme="majorBidi" w:hAnsiTheme="majorBidi" w:cstheme="majorBidi"/>
                <w:sz w:val="28"/>
                <w:szCs w:val="28"/>
              </w:rPr>
            </w:pPr>
            <w:r w:rsidRPr="00DE0EC9">
              <w:rPr>
                <w:rFonts w:ascii="Angsana New" w:eastAsia="Times New Roman" w:hAnsi="Angsana New"/>
                <w:spacing w:val="-6"/>
                <w:sz w:val="28"/>
                <w:lang w:val="en-GB"/>
              </w:rPr>
              <w:t>390,783,403.62</w:t>
            </w:r>
          </w:p>
        </w:tc>
      </w:tr>
    </w:tbl>
    <w:p w14:paraId="010E4D7D" w14:textId="77777777" w:rsidR="00A047DE" w:rsidRPr="00DE0EC9" w:rsidRDefault="00A047DE" w:rsidP="00A047DE">
      <w:pPr>
        <w:tabs>
          <w:tab w:val="left" w:pos="142"/>
        </w:tabs>
        <w:spacing w:after="0"/>
        <w:ind w:right="-2"/>
        <w:jc w:val="thaiDistribute"/>
        <w:rPr>
          <w:rFonts w:asciiTheme="majorBidi" w:hAnsiTheme="majorBidi" w:cstheme="majorBidi"/>
          <w:spacing w:val="-2"/>
          <w:sz w:val="10"/>
          <w:szCs w:val="10"/>
        </w:rPr>
      </w:pPr>
    </w:p>
    <w:p w14:paraId="4026193B" w14:textId="266143F5" w:rsidR="00A047DE" w:rsidRPr="00DE0EC9" w:rsidRDefault="00A047DE" w:rsidP="00EA7D61">
      <w:pPr>
        <w:pStyle w:val="ListParagraph"/>
        <w:numPr>
          <w:ilvl w:val="0"/>
          <w:numId w:val="28"/>
        </w:numPr>
        <w:spacing w:after="0" w:line="240" w:lineRule="auto"/>
        <w:ind w:left="851" w:hanging="284"/>
        <w:jc w:val="thaiDistribute"/>
        <w:rPr>
          <w:rFonts w:asciiTheme="majorBidi" w:hAnsiTheme="majorBidi" w:cstheme="majorBidi"/>
          <w:sz w:val="28"/>
        </w:rPr>
      </w:pPr>
      <w:r w:rsidRPr="00DE0EC9">
        <w:rPr>
          <w:rFonts w:asciiTheme="majorBidi" w:hAnsiTheme="majorBidi" w:cstheme="majorBidi"/>
          <w:sz w:val="28"/>
        </w:rPr>
        <w:t>Lawsuit</w:t>
      </w:r>
    </w:p>
    <w:p w14:paraId="10A2BF15" w14:textId="77777777" w:rsidR="00A047DE" w:rsidRPr="00DE0EC9" w:rsidRDefault="00A047DE" w:rsidP="00EA7D61">
      <w:pPr>
        <w:pStyle w:val="ListParagraph"/>
        <w:tabs>
          <w:tab w:val="left" w:pos="142"/>
        </w:tabs>
        <w:spacing w:after="0"/>
        <w:ind w:left="851" w:right="-2" w:hanging="284"/>
        <w:jc w:val="thaiDistribute"/>
        <w:rPr>
          <w:rFonts w:asciiTheme="majorBidi" w:hAnsiTheme="majorBidi" w:cstheme="majorBidi"/>
          <w:spacing w:val="-2"/>
          <w:sz w:val="10"/>
          <w:szCs w:val="10"/>
        </w:rPr>
      </w:pPr>
    </w:p>
    <w:p w14:paraId="4E894984" w14:textId="62F60231" w:rsidR="00E45B13" w:rsidRPr="00DE0EC9" w:rsidRDefault="00A047DE" w:rsidP="00C9133B">
      <w:pPr>
        <w:ind w:left="851"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On December 23, 2020,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(“Subsidiary”) </w:t>
      </w:r>
      <w:r w:rsidRPr="00DE0EC9">
        <w:rPr>
          <w:rFonts w:asciiTheme="majorBidi" w:eastAsia="Times New Roman" w:hAnsiTheme="majorBidi" w:cstheme="majorBidi"/>
          <w:sz w:val="28"/>
        </w:rPr>
        <w:t>was sued in a civil lawsuit against service user for breach of medical treatment contract, claim for damages. The amount Baht 21.28 million with interest at the rate of 7.5% per annum from the day</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after of filing day until the payment is completed to the plaintiff. At present, the case is in the process of mediation, testimony and witness examination. Therefore, the subsidiary has not recorded the provisions in the financial statement at the date of business acquisition due to the group company’s management and legal advisors are confident that the subsidiary will win the case.</w:t>
      </w:r>
    </w:p>
    <w:p w14:paraId="12BEF768" w14:textId="77777777" w:rsidR="00E45B13" w:rsidRPr="00DE0EC9" w:rsidRDefault="00E45B13">
      <w:pPr>
        <w:rPr>
          <w:rFonts w:asciiTheme="majorBidi" w:eastAsia="Times New Roman" w:hAnsiTheme="majorBidi" w:cstheme="majorBidi"/>
          <w:sz w:val="28"/>
        </w:rPr>
      </w:pPr>
      <w:r w:rsidRPr="00DE0EC9">
        <w:rPr>
          <w:rFonts w:asciiTheme="majorBidi" w:eastAsia="Times New Roman" w:hAnsiTheme="majorBidi" w:cstheme="majorBidi"/>
          <w:sz w:val="28"/>
        </w:rPr>
        <w:br w:type="page"/>
      </w:r>
    </w:p>
    <w:p w14:paraId="38B983D9" w14:textId="0C6494FC" w:rsidR="002F76FB" w:rsidRPr="00DE0EC9" w:rsidRDefault="00842321" w:rsidP="006678D3">
      <w:pPr>
        <w:spacing w:after="0" w:line="240" w:lineRule="auto"/>
        <w:ind w:left="426" w:hanging="426"/>
        <w:jc w:val="thaiDistribute"/>
        <w:rPr>
          <w:rFonts w:asciiTheme="majorBidi" w:hAnsiTheme="majorBidi" w:cstheme="majorBidi"/>
          <w:b/>
          <w:bCs/>
          <w:sz w:val="28"/>
        </w:rPr>
      </w:pPr>
      <w:r w:rsidRPr="00DE0EC9">
        <w:rPr>
          <w:rFonts w:asciiTheme="majorBidi" w:hAnsiTheme="majorBidi" w:cstheme="majorBidi"/>
          <w:b/>
          <w:bCs/>
          <w:sz w:val="28"/>
        </w:rPr>
        <w:lastRenderedPageBreak/>
        <w:t>4</w:t>
      </w:r>
      <w:r w:rsidR="0086246B" w:rsidRPr="00DE0EC9">
        <w:rPr>
          <w:rFonts w:asciiTheme="majorBidi" w:hAnsiTheme="majorBidi" w:cstheme="majorBidi"/>
          <w:b/>
          <w:bCs/>
          <w:sz w:val="28"/>
        </w:rPr>
        <w:t>.</w:t>
      </w:r>
      <w:r w:rsidR="0086246B" w:rsidRPr="00DE0EC9">
        <w:rPr>
          <w:rFonts w:asciiTheme="majorBidi" w:hAnsiTheme="majorBidi" w:cstheme="majorBidi"/>
          <w:sz w:val="28"/>
        </w:rPr>
        <w:tab/>
      </w:r>
      <w:r w:rsidR="0086246B" w:rsidRPr="00DE0EC9">
        <w:rPr>
          <w:rFonts w:asciiTheme="majorBidi" w:hAnsiTheme="majorBidi" w:cstheme="majorBidi"/>
          <w:b/>
          <w:bCs/>
          <w:sz w:val="28"/>
        </w:rPr>
        <w:t>Business transactions with related parties</w:t>
      </w:r>
    </w:p>
    <w:p w14:paraId="09B44B10" w14:textId="77777777" w:rsidR="00D041AB" w:rsidRPr="00DE0EC9" w:rsidRDefault="00D041AB" w:rsidP="006678D3">
      <w:pPr>
        <w:spacing w:after="0" w:line="240" w:lineRule="auto"/>
        <w:ind w:left="426" w:hanging="426"/>
        <w:jc w:val="thaiDistribute"/>
        <w:rPr>
          <w:rFonts w:asciiTheme="majorBidi" w:hAnsiTheme="majorBidi" w:cstheme="majorBidi"/>
          <w:b/>
          <w:bCs/>
          <w:sz w:val="10"/>
          <w:szCs w:val="10"/>
          <w:cs/>
        </w:rPr>
      </w:pPr>
    </w:p>
    <w:p w14:paraId="0CA498A3" w14:textId="77777777" w:rsidR="0086246B" w:rsidRPr="00DE0EC9" w:rsidRDefault="0086246B" w:rsidP="00C9133B">
      <w:pPr>
        <w:spacing w:after="0" w:line="240" w:lineRule="auto"/>
        <w:ind w:left="426" w:right="-284"/>
        <w:jc w:val="thaiDistribute"/>
        <w:rPr>
          <w:rFonts w:asciiTheme="majorBidi" w:hAnsiTheme="majorBidi" w:cstheme="majorBidi"/>
          <w:sz w:val="28"/>
        </w:rPr>
      </w:pPr>
      <w:r w:rsidRPr="00DE0EC9">
        <w:rPr>
          <w:rFonts w:asciiTheme="majorBidi" w:hAnsiTheme="majorBidi" w:cstheme="majorBidi"/>
          <w:sz w:val="28"/>
        </w:rPr>
        <w:t>Company and subsidiar</w:t>
      </w:r>
      <w:r w:rsidR="00D9534B" w:rsidRPr="00DE0EC9">
        <w:rPr>
          <w:rFonts w:asciiTheme="majorBidi" w:hAnsiTheme="majorBidi" w:cstheme="majorBidi"/>
          <w:sz w:val="28"/>
        </w:rPr>
        <w:t>y</w:t>
      </w:r>
      <w:r w:rsidRPr="00DE0EC9">
        <w:rPr>
          <w:rFonts w:asciiTheme="majorBidi" w:hAnsiTheme="majorBidi" w:cstheme="majorBidi"/>
          <w:sz w:val="28"/>
        </w:rPr>
        <w:t xml:space="preserve"> have significant business transactions with related parties</w:t>
      </w:r>
      <w:r w:rsidR="00D9534B" w:rsidRPr="00DE0EC9">
        <w:rPr>
          <w:rFonts w:asciiTheme="majorBidi" w:hAnsiTheme="majorBidi" w:cstheme="majorBidi"/>
          <w:sz w:val="28"/>
        </w:rPr>
        <w:t>.</w:t>
      </w:r>
      <w:r w:rsidRPr="00DE0EC9">
        <w:rPr>
          <w:rFonts w:asciiTheme="majorBidi" w:hAnsiTheme="majorBidi" w:cstheme="majorBidi"/>
          <w:sz w:val="28"/>
        </w:rPr>
        <w:t xml:space="preserve"> The business transaction is in accordance with the commercial conditions and criteria as agreed between the Company</w:t>
      </w:r>
      <w:r w:rsidR="00D9534B" w:rsidRPr="00DE0EC9">
        <w:rPr>
          <w:rFonts w:asciiTheme="majorBidi" w:hAnsiTheme="majorBidi" w:cstheme="majorBidi"/>
          <w:sz w:val="28"/>
        </w:rPr>
        <w:t xml:space="preserve"> a</w:t>
      </w:r>
      <w:r w:rsidRPr="00DE0EC9">
        <w:rPr>
          <w:rFonts w:asciiTheme="majorBidi" w:hAnsiTheme="majorBidi" w:cstheme="majorBidi"/>
          <w:sz w:val="28"/>
        </w:rPr>
        <w:t>nd related parties</w:t>
      </w:r>
      <w:r w:rsidR="00D9534B" w:rsidRPr="00DE0EC9">
        <w:rPr>
          <w:rFonts w:asciiTheme="majorBidi" w:hAnsiTheme="majorBidi" w:cstheme="majorBidi"/>
          <w:sz w:val="28"/>
        </w:rPr>
        <w:t xml:space="preserve"> which</w:t>
      </w:r>
      <w:r w:rsidRPr="00DE0EC9">
        <w:rPr>
          <w:rFonts w:asciiTheme="majorBidi" w:hAnsiTheme="majorBidi" w:cstheme="majorBidi"/>
          <w:sz w:val="28"/>
        </w:rPr>
        <w:t xml:space="preserve"> Summarized as follows</w:t>
      </w:r>
    </w:p>
    <w:tbl>
      <w:tblPr>
        <w:tblW w:w="9922" w:type="dxa"/>
        <w:tblLayout w:type="fixed"/>
        <w:tblCellMar>
          <w:left w:w="0" w:type="dxa"/>
          <w:right w:w="0" w:type="dxa"/>
        </w:tblCellMar>
        <w:tblLook w:val="0000" w:firstRow="0" w:lastRow="0" w:firstColumn="0" w:lastColumn="0" w:noHBand="0" w:noVBand="0"/>
      </w:tblPr>
      <w:tblGrid>
        <w:gridCol w:w="2835"/>
        <w:gridCol w:w="23"/>
        <w:gridCol w:w="119"/>
        <w:gridCol w:w="2269"/>
        <w:gridCol w:w="141"/>
        <w:gridCol w:w="1984"/>
        <w:gridCol w:w="20"/>
        <w:gridCol w:w="122"/>
        <w:gridCol w:w="1134"/>
        <w:gridCol w:w="141"/>
        <w:gridCol w:w="1134"/>
      </w:tblGrid>
      <w:tr w:rsidR="002B7821" w:rsidRPr="00DE0EC9" w14:paraId="468A26C8" w14:textId="77777777" w:rsidTr="00C9133B">
        <w:trPr>
          <w:trHeight w:hRule="exact" w:val="397"/>
          <w:tblHeader/>
        </w:trPr>
        <w:tc>
          <w:tcPr>
            <w:tcW w:w="2835" w:type="dxa"/>
            <w:vMerge w:val="restart"/>
          </w:tcPr>
          <w:p w14:paraId="21805326" w14:textId="77777777" w:rsidR="002B7821" w:rsidRPr="00DE0EC9" w:rsidRDefault="002B7821"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5302998B" w14:textId="77777777" w:rsidR="002B7821" w:rsidRPr="00DE0EC9" w:rsidRDefault="002B7821"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25C940F0" w14:textId="77777777" w:rsidR="002B7821" w:rsidRPr="00DE0EC9" w:rsidRDefault="002B7821"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DE0EC9">
              <w:rPr>
                <w:rFonts w:asciiTheme="majorBidi" w:eastAsia="Times New Roman" w:hAnsiTheme="majorBidi" w:cstheme="majorBidi"/>
                <w:sz w:val="28"/>
              </w:rPr>
              <w:t>Company’s name</w:t>
            </w:r>
          </w:p>
        </w:tc>
        <w:tc>
          <w:tcPr>
            <w:tcW w:w="23" w:type="dxa"/>
          </w:tcPr>
          <w:p w14:paraId="34CD100E"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9" w:type="dxa"/>
          </w:tcPr>
          <w:p w14:paraId="39EDACE6"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2269" w:type="dxa"/>
            <w:vMerge w:val="restart"/>
            <w:vAlign w:val="bottom"/>
          </w:tcPr>
          <w:p w14:paraId="6E0EB5CA"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4560F61A"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3CE16B1"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DE0EC9">
              <w:rPr>
                <w:rFonts w:asciiTheme="majorBidi" w:eastAsia="Times New Roman" w:hAnsiTheme="majorBidi" w:cstheme="majorBidi"/>
                <w:sz w:val="28"/>
              </w:rPr>
              <w:t>Business type</w:t>
            </w:r>
          </w:p>
        </w:tc>
        <w:tc>
          <w:tcPr>
            <w:tcW w:w="141" w:type="dxa"/>
            <w:vAlign w:val="bottom"/>
          </w:tcPr>
          <w:p w14:paraId="04495693" w14:textId="77777777" w:rsidR="002B7821" w:rsidRPr="00DE0EC9" w:rsidRDefault="002B7821" w:rsidP="00A90E17">
            <w:pPr>
              <w:spacing w:after="0" w:line="276" w:lineRule="auto"/>
              <w:ind w:right="130"/>
              <w:jc w:val="center"/>
              <w:rPr>
                <w:rFonts w:asciiTheme="majorBidi" w:eastAsia="Times New Roman" w:hAnsiTheme="majorBidi" w:cstheme="majorBidi"/>
                <w:sz w:val="28"/>
              </w:rPr>
            </w:pPr>
          </w:p>
        </w:tc>
        <w:tc>
          <w:tcPr>
            <w:tcW w:w="1984" w:type="dxa"/>
            <w:vMerge w:val="restart"/>
            <w:vAlign w:val="bottom"/>
          </w:tcPr>
          <w:p w14:paraId="0C8B09D1"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4D04442F"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DE0EC9">
              <w:rPr>
                <w:rFonts w:asciiTheme="majorBidi" w:eastAsia="Times New Roman" w:hAnsiTheme="majorBidi" w:cstheme="majorBidi"/>
                <w:sz w:val="28"/>
              </w:rPr>
              <w:t>Relationship</w:t>
            </w:r>
          </w:p>
        </w:tc>
        <w:tc>
          <w:tcPr>
            <w:tcW w:w="20" w:type="dxa"/>
          </w:tcPr>
          <w:p w14:paraId="27544B1C"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37B88DD3" w14:textId="2D0EAECA"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2409" w:type="dxa"/>
            <w:gridSpan w:val="3"/>
            <w:tcBorders>
              <w:bottom w:val="single" w:sz="4" w:space="0" w:color="auto"/>
            </w:tcBorders>
          </w:tcPr>
          <w:p w14:paraId="3E25ADD2" w14:textId="77777777" w:rsidR="002B7821" w:rsidRPr="00DE0EC9" w:rsidRDefault="002B7821" w:rsidP="004C5630">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Percentage of shares</w:t>
            </w:r>
          </w:p>
        </w:tc>
      </w:tr>
      <w:tr w:rsidR="002B7821" w:rsidRPr="00DE0EC9" w14:paraId="4E38CF4A" w14:textId="77777777" w:rsidTr="00C9133B">
        <w:trPr>
          <w:trHeight w:hRule="exact" w:val="397"/>
          <w:tblHeader/>
        </w:trPr>
        <w:tc>
          <w:tcPr>
            <w:tcW w:w="2835" w:type="dxa"/>
            <w:vMerge/>
          </w:tcPr>
          <w:p w14:paraId="3CFEAA29" w14:textId="77777777" w:rsidR="002B7821" w:rsidRPr="00DE0EC9" w:rsidRDefault="002B7821"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3" w:type="dxa"/>
          </w:tcPr>
          <w:p w14:paraId="10D2C921" w14:textId="77777777" w:rsidR="002B7821" w:rsidRPr="00DE0EC9" w:rsidRDefault="002B7821" w:rsidP="004C5630">
            <w:pPr>
              <w:spacing w:after="0" w:line="276" w:lineRule="auto"/>
              <w:ind w:right="130"/>
              <w:jc w:val="center"/>
              <w:rPr>
                <w:rFonts w:asciiTheme="majorBidi" w:eastAsia="Times New Roman" w:hAnsiTheme="majorBidi" w:cstheme="majorBidi"/>
                <w:sz w:val="28"/>
              </w:rPr>
            </w:pPr>
          </w:p>
        </w:tc>
        <w:tc>
          <w:tcPr>
            <w:tcW w:w="119" w:type="dxa"/>
          </w:tcPr>
          <w:p w14:paraId="017AAF7D" w14:textId="77777777" w:rsidR="002B7821" w:rsidRPr="00DE0EC9" w:rsidRDefault="002B7821" w:rsidP="004C5630">
            <w:pPr>
              <w:spacing w:after="0" w:line="276" w:lineRule="auto"/>
              <w:ind w:right="130"/>
              <w:jc w:val="center"/>
              <w:rPr>
                <w:rFonts w:asciiTheme="majorBidi" w:eastAsia="Times New Roman" w:hAnsiTheme="majorBidi" w:cstheme="majorBidi"/>
                <w:sz w:val="28"/>
              </w:rPr>
            </w:pPr>
          </w:p>
        </w:tc>
        <w:tc>
          <w:tcPr>
            <w:tcW w:w="2269" w:type="dxa"/>
            <w:vMerge/>
            <w:vAlign w:val="bottom"/>
          </w:tcPr>
          <w:p w14:paraId="5AAB003C" w14:textId="77777777" w:rsidR="002B7821" w:rsidRPr="00DE0EC9" w:rsidRDefault="002B7821" w:rsidP="00A90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141" w:type="dxa"/>
            <w:vAlign w:val="bottom"/>
          </w:tcPr>
          <w:p w14:paraId="6D34F5FB" w14:textId="77777777" w:rsidR="002B7821" w:rsidRPr="00DE0EC9" w:rsidRDefault="002B7821" w:rsidP="00A90E17">
            <w:pPr>
              <w:spacing w:after="0" w:line="276" w:lineRule="auto"/>
              <w:ind w:right="130"/>
              <w:jc w:val="center"/>
              <w:rPr>
                <w:rFonts w:asciiTheme="majorBidi" w:eastAsia="Times New Roman" w:hAnsiTheme="majorBidi" w:cstheme="majorBidi"/>
                <w:sz w:val="28"/>
              </w:rPr>
            </w:pPr>
          </w:p>
        </w:tc>
        <w:tc>
          <w:tcPr>
            <w:tcW w:w="1984" w:type="dxa"/>
            <w:vMerge/>
          </w:tcPr>
          <w:p w14:paraId="23CD90FA" w14:textId="77777777" w:rsidR="002B7821" w:rsidRPr="00DE0EC9" w:rsidRDefault="002B7821"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055BB464"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203F84CA" w14:textId="67D22ED6"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vMerge w:val="restart"/>
          </w:tcPr>
          <w:p w14:paraId="3FD5F52D" w14:textId="77777777" w:rsidR="002B7821" w:rsidRPr="00DE0EC9" w:rsidRDefault="002B7821" w:rsidP="00D64F8E">
            <w:pPr>
              <w:tabs>
                <w:tab w:val="left" w:pos="1134"/>
              </w:tabs>
              <w:spacing w:after="0" w:line="276" w:lineRule="auto"/>
              <w:ind w:left="121"/>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0E2B973E" w14:textId="3B5FFAE0" w:rsidR="002B7821" w:rsidRPr="00DE0EC9" w:rsidRDefault="002B7821"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141" w:type="dxa"/>
          </w:tcPr>
          <w:p w14:paraId="3955DB79" w14:textId="77777777" w:rsidR="002B7821" w:rsidRPr="00DE0EC9" w:rsidRDefault="002B7821" w:rsidP="004C5630">
            <w:pPr>
              <w:spacing w:after="0" w:line="276" w:lineRule="auto"/>
              <w:ind w:right="130"/>
              <w:jc w:val="center"/>
              <w:rPr>
                <w:rFonts w:asciiTheme="majorBidi" w:eastAsia="Times New Roman" w:hAnsiTheme="majorBidi" w:cstheme="majorBidi"/>
                <w:sz w:val="28"/>
              </w:rPr>
            </w:pPr>
          </w:p>
        </w:tc>
        <w:tc>
          <w:tcPr>
            <w:tcW w:w="1134" w:type="dxa"/>
            <w:vMerge w:val="restart"/>
          </w:tcPr>
          <w:p w14:paraId="2DD18268" w14:textId="77777777" w:rsidR="002B7821" w:rsidRPr="00DE0EC9" w:rsidRDefault="002B7821" w:rsidP="004C5630">
            <w:pPr>
              <w:tabs>
                <w:tab w:val="left" w:pos="1134"/>
              </w:tabs>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59849444" w14:textId="124E07A5" w:rsidR="002B7821" w:rsidRPr="00DE0EC9" w:rsidRDefault="002B7821"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2020</w:t>
            </w:r>
          </w:p>
        </w:tc>
      </w:tr>
      <w:tr w:rsidR="002B7821" w:rsidRPr="00DE0EC9" w14:paraId="2FC9C148" w14:textId="77777777" w:rsidTr="00C9133B">
        <w:trPr>
          <w:trHeight w:hRule="exact" w:val="518"/>
          <w:tblHeader/>
        </w:trPr>
        <w:tc>
          <w:tcPr>
            <w:tcW w:w="2835" w:type="dxa"/>
            <w:vMerge/>
            <w:tcBorders>
              <w:bottom w:val="single" w:sz="4" w:space="0" w:color="auto"/>
            </w:tcBorders>
          </w:tcPr>
          <w:p w14:paraId="74753ADF" w14:textId="77777777" w:rsidR="002B7821" w:rsidRPr="00DE0EC9" w:rsidRDefault="002B7821" w:rsidP="004C5630">
            <w:pPr>
              <w:spacing w:after="0" w:line="276" w:lineRule="auto"/>
              <w:ind w:right="130"/>
              <w:jc w:val="center"/>
              <w:rPr>
                <w:rFonts w:asciiTheme="majorBidi" w:eastAsia="Times New Roman" w:hAnsiTheme="majorBidi" w:cstheme="majorBidi"/>
                <w:sz w:val="28"/>
                <w:cs/>
              </w:rPr>
            </w:pPr>
          </w:p>
        </w:tc>
        <w:tc>
          <w:tcPr>
            <w:tcW w:w="23" w:type="dxa"/>
          </w:tcPr>
          <w:p w14:paraId="506079EB" w14:textId="77777777" w:rsidR="002B7821" w:rsidRPr="00DE0EC9" w:rsidRDefault="002B7821" w:rsidP="004C5630">
            <w:pPr>
              <w:spacing w:after="0" w:line="276" w:lineRule="auto"/>
              <w:ind w:right="130"/>
              <w:jc w:val="center"/>
              <w:rPr>
                <w:rFonts w:asciiTheme="majorBidi" w:eastAsia="Times New Roman" w:hAnsiTheme="majorBidi" w:cstheme="majorBidi"/>
                <w:sz w:val="28"/>
              </w:rPr>
            </w:pPr>
          </w:p>
        </w:tc>
        <w:tc>
          <w:tcPr>
            <w:tcW w:w="119" w:type="dxa"/>
          </w:tcPr>
          <w:p w14:paraId="2031FE6B" w14:textId="77777777" w:rsidR="002B7821" w:rsidRPr="00DE0EC9" w:rsidRDefault="002B7821" w:rsidP="004C5630">
            <w:pPr>
              <w:spacing w:after="0" w:line="276" w:lineRule="auto"/>
              <w:ind w:right="130"/>
              <w:jc w:val="center"/>
              <w:rPr>
                <w:rFonts w:asciiTheme="majorBidi" w:eastAsia="Times New Roman" w:hAnsiTheme="majorBidi" w:cstheme="majorBidi"/>
                <w:sz w:val="28"/>
                <w:cs/>
              </w:rPr>
            </w:pPr>
          </w:p>
        </w:tc>
        <w:tc>
          <w:tcPr>
            <w:tcW w:w="2269" w:type="dxa"/>
            <w:vMerge/>
            <w:tcBorders>
              <w:bottom w:val="single" w:sz="4" w:space="0" w:color="auto"/>
            </w:tcBorders>
            <w:vAlign w:val="bottom"/>
          </w:tcPr>
          <w:p w14:paraId="38FA24BD" w14:textId="77777777" w:rsidR="002B7821" w:rsidRPr="00DE0EC9" w:rsidRDefault="002B7821" w:rsidP="00A90E17">
            <w:pPr>
              <w:spacing w:after="0" w:line="276" w:lineRule="auto"/>
              <w:ind w:right="130"/>
              <w:jc w:val="center"/>
              <w:rPr>
                <w:rFonts w:asciiTheme="majorBidi" w:eastAsia="Times New Roman" w:hAnsiTheme="majorBidi" w:cstheme="majorBidi"/>
                <w:sz w:val="28"/>
              </w:rPr>
            </w:pPr>
          </w:p>
        </w:tc>
        <w:tc>
          <w:tcPr>
            <w:tcW w:w="141" w:type="dxa"/>
            <w:vAlign w:val="bottom"/>
          </w:tcPr>
          <w:p w14:paraId="6F6046A4" w14:textId="77777777" w:rsidR="002B7821" w:rsidRPr="00DE0EC9" w:rsidRDefault="002B7821" w:rsidP="00A90E17">
            <w:pPr>
              <w:spacing w:after="0" w:line="276" w:lineRule="auto"/>
              <w:ind w:right="130"/>
              <w:jc w:val="center"/>
              <w:rPr>
                <w:rFonts w:asciiTheme="majorBidi" w:eastAsia="Times New Roman" w:hAnsiTheme="majorBidi" w:cstheme="majorBidi"/>
                <w:sz w:val="28"/>
              </w:rPr>
            </w:pPr>
          </w:p>
        </w:tc>
        <w:tc>
          <w:tcPr>
            <w:tcW w:w="1984" w:type="dxa"/>
            <w:vMerge/>
            <w:tcBorders>
              <w:bottom w:val="single" w:sz="4" w:space="0" w:color="auto"/>
            </w:tcBorders>
          </w:tcPr>
          <w:p w14:paraId="5B82F591" w14:textId="77777777" w:rsidR="002B7821" w:rsidRPr="00DE0EC9" w:rsidRDefault="002B7821" w:rsidP="004C5630">
            <w:pPr>
              <w:spacing w:after="0" w:line="276" w:lineRule="auto"/>
              <w:ind w:right="130"/>
              <w:jc w:val="center"/>
              <w:rPr>
                <w:rFonts w:asciiTheme="majorBidi" w:eastAsia="Times New Roman" w:hAnsiTheme="majorBidi" w:cstheme="majorBidi"/>
                <w:sz w:val="28"/>
                <w:cs/>
              </w:rPr>
            </w:pPr>
          </w:p>
        </w:tc>
        <w:tc>
          <w:tcPr>
            <w:tcW w:w="20" w:type="dxa"/>
          </w:tcPr>
          <w:p w14:paraId="47463E6B"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4A139C68" w14:textId="2A24225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vMerge/>
            <w:tcBorders>
              <w:bottom w:val="single" w:sz="4" w:space="0" w:color="auto"/>
            </w:tcBorders>
          </w:tcPr>
          <w:p w14:paraId="6D642EB9" w14:textId="77777777" w:rsidR="002B7821" w:rsidRPr="00DE0EC9" w:rsidRDefault="002B7821" w:rsidP="004C5630">
            <w:pPr>
              <w:spacing w:after="0" w:line="276" w:lineRule="auto"/>
              <w:jc w:val="center"/>
              <w:rPr>
                <w:rFonts w:asciiTheme="majorBidi" w:eastAsia="Times New Roman" w:hAnsiTheme="majorBidi" w:cstheme="majorBidi"/>
                <w:sz w:val="28"/>
              </w:rPr>
            </w:pPr>
          </w:p>
        </w:tc>
        <w:tc>
          <w:tcPr>
            <w:tcW w:w="141" w:type="dxa"/>
          </w:tcPr>
          <w:p w14:paraId="37617375" w14:textId="77777777" w:rsidR="002B7821" w:rsidRPr="00DE0EC9" w:rsidRDefault="002B7821" w:rsidP="004C5630">
            <w:pPr>
              <w:spacing w:after="0" w:line="276" w:lineRule="auto"/>
              <w:ind w:right="130"/>
              <w:jc w:val="center"/>
              <w:rPr>
                <w:rFonts w:asciiTheme="majorBidi" w:eastAsia="Times New Roman" w:hAnsiTheme="majorBidi" w:cstheme="majorBidi"/>
                <w:sz w:val="28"/>
              </w:rPr>
            </w:pPr>
          </w:p>
        </w:tc>
        <w:tc>
          <w:tcPr>
            <w:tcW w:w="1134" w:type="dxa"/>
            <w:vMerge/>
            <w:tcBorders>
              <w:bottom w:val="single" w:sz="4" w:space="0" w:color="auto"/>
            </w:tcBorders>
          </w:tcPr>
          <w:p w14:paraId="309719E9" w14:textId="77777777" w:rsidR="002B7821" w:rsidRPr="00DE0EC9" w:rsidRDefault="002B7821" w:rsidP="004C5630">
            <w:pPr>
              <w:spacing w:after="0" w:line="276" w:lineRule="auto"/>
              <w:jc w:val="center"/>
              <w:rPr>
                <w:rFonts w:asciiTheme="majorBidi" w:eastAsia="Times New Roman" w:hAnsiTheme="majorBidi" w:cstheme="majorBidi"/>
                <w:sz w:val="28"/>
              </w:rPr>
            </w:pPr>
          </w:p>
        </w:tc>
      </w:tr>
      <w:tr w:rsidR="002B7821" w:rsidRPr="00DE0EC9" w14:paraId="7333739B" w14:textId="77777777" w:rsidTr="00C9133B">
        <w:trPr>
          <w:trHeight w:hRule="exact" w:val="397"/>
        </w:trPr>
        <w:tc>
          <w:tcPr>
            <w:tcW w:w="2835" w:type="dxa"/>
            <w:vAlign w:val="bottom"/>
          </w:tcPr>
          <w:p w14:paraId="6A08C57D" w14:textId="77777777" w:rsidR="002B7821" w:rsidRPr="00DE0EC9" w:rsidRDefault="002B7821" w:rsidP="00C00ABE">
            <w:pPr>
              <w:spacing w:after="0" w:line="276" w:lineRule="auto"/>
              <w:ind w:right="130"/>
              <w:rPr>
                <w:rFonts w:asciiTheme="majorBidi" w:eastAsia="Times New Roman" w:hAnsiTheme="majorBidi" w:cstheme="majorBidi"/>
                <w:b/>
                <w:bCs/>
                <w:sz w:val="28"/>
                <w:u w:val="single"/>
                <w:cs/>
              </w:rPr>
            </w:pPr>
            <w:r w:rsidRPr="00DE0EC9">
              <w:rPr>
                <w:rFonts w:asciiTheme="majorBidi" w:eastAsia="Times New Roman" w:hAnsiTheme="majorBidi" w:cstheme="majorBidi"/>
                <w:b/>
                <w:bCs/>
                <w:sz w:val="28"/>
                <w:u w:val="single"/>
              </w:rPr>
              <w:t>Subsidiary company</w:t>
            </w:r>
          </w:p>
        </w:tc>
        <w:tc>
          <w:tcPr>
            <w:tcW w:w="23" w:type="dxa"/>
            <w:vAlign w:val="bottom"/>
          </w:tcPr>
          <w:p w14:paraId="6D8D408C"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vAlign w:val="bottom"/>
          </w:tcPr>
          <w:p w14:paraId="5EF22987"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2269" w:type="dxa"/>
            <w:vAlign w:val="bottom"/>
          </w:tcPr>
          <w:p w14:paraId="0B3004D3"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41" w:type="dxa"/>
            <w:vAlign w:val="bottom"/>
          </w:tcPr>
          <w:p w14:paraId="4C35D1E4"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vAlign w:val="bottom"/>
          </w:tcPr>
          <w:p w14:paraId="47C1FD5B" w14:textId="77777777" w:rsidR="002B7821" w:rsidRPr="00DE0EC9" w:rsidRDefault="002B7821" w:rsidP="00C00ABE">
            <w:pPr>
              <w:spacing w:after="0" w:line="276" w:lineRule="auto"/>
              <w:rPr>
                <w:rFonts w:asciiTheme="majorBidi" w:eastAsia="Times New Roman" w:hAnsiTheme="majorBidi" w:cstheme="majorBidi"/>
                <w:sz w:val="28"/>
              </w:rPr>
            </w:pPr>
          </w:p>
        </w:tc>
        <w:tc>
          <w:tcPr>
            <w:tcW w:w="20" w:type="dxa"/>
          </w:tcPr>
          <w:p w14:paraId="52F955F6"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78216A9D" w14:textId="6CD56E6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tcPr>
          <w:p w14:paraId="35041214"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41" w:type="dxa"/>
          </w:tcPr>
          <w:p w14:paraId="78366BA5"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tcPr>
          <w:p w14:paraId="5ACC85BC" w14:textId="77777777" w:rsidR="002B7821" w:rsidRPr="00DE0EC9" w:rsidRDefault="002B7821" w:rsidP="00C00ABE">
            <w:pPr>
              <w:spacing w:after="0" w:line="276" w:lineRule="auto"/>
              <w:ind w:right="130" w:hanging="9"/>
              <w:jc w:val="both"/>
              <w:rPr>
                <w:rFonts w:asciiTheme="majorBidi" w:eastAsia="Times New Roman" w:hAnsiTheme="majorBidi" w:cstheme="majorBidi"/>
                <w:sz w:val="28"/>
              </w:rPr>
            </w:pPr>
          </w:p>
        </w:tc>
      </w:tr>
      <w:tr w:rsidR="002B7821" w:rsidRPr="00DE0EC9" w14:paraId="68DD21EC" w14:textId="77777777" w:rsidTr="00C9133B">
        <w:trPr>
          <w:trHeight w:hRule="exact" w:val="950"/>
        </w:trPr>
        <w:tc>
          <w:tcPr>
            <w:tcW w:w="2835" w:type="dxa"/>
          </w:tcPr>
          <w:p w14:paraId="17E6FA3F" w14:textId="7557F785" w:rsidR="002B7821" w:rsidRPr="00DE0EC9" w:rsidRDefault="002B7821" w:rsidP="00C00ABE">
            <w:pPr>
              <w:spacing w:after="0" w:line="276" w:lineRule="auto"/>
              <w:rPr>
                <w:rFonts w:asciiTheme="majorBidi" w:eastAsia="Angsana New" w:hAnsiTheme="majorBidi" w:cstheme="majorBidi"/>
                <w:sz w:val="28"/>
              </w:rPr>
            </w:pPr>
            <w:proofErr w:type="spellStart"/>
            <w:r w:rsidRPr="00DE0EC9">
              <w:rPr>
                <w:rFonts w:asciiTheme="majorBidi" w:eastAsia="Angsana New" w:hAnsiTheme="majorBidi" w:cstheme="majorBidi"/>
                <w:sz w:val="28"/>
              </w:rPr>
              <w:t>Accusfas</w:t>
            </w:r>
            <w:proofErr w:type="spellEnd"/>
            <w:r w:rsidRPr="00DE0EC9">
              <w:rPr>
                <w:rFonts w:asciiTheme="majorBidi" w:eastAsia="Angsana New" w:hAnsiTheme="majorBidi" w:cstheme="majorBidi"/>
                <w:sz w:val="28"/>
              </w:rPr>
              <w:t xml:space="preserve"> Lab Center Co.,</w:t>
            </w:r>
            <w:r w:rsidR="002626B4" w:rsidRPr="00DE0EC9">
              <w:rPr>
                <w:rFonts w:asciiTheme="majorBidi" w:eastAsia="Angsana New" w:hAnsiTheme="majorBidi" w:cstheme="majorBidi"/>
                <w:sz w:val="28"/>
              </w:rPr>
              <w:t xml:space="preserve"> </w:t>
            </w:r>
            <w:r w:rsidRPr="00DE0EC9">
              <w:rPr>
                <w:rFonts w:asciiTheme="majorBidi" w:eastAsia="Angsana New" w:hAnsiTheme="majorBidi" w:cstheme="majorBidi"/>
                <w:sz w:val="28"/>
              </w:rPr>
              <w:t>Ltd.</w:t>
            </w:r>
          </w:p>
        </w:tc>
        <w:tc>
          <w:tcPr>
            <w:tcW w:w="23" w:type="dxa"/>
          </w:tcPr>
          <w:p w14:paraId="131AFCF6"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0D671414"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467A0B46" w14:textId="77777777" w:rsidR="002B7821" w:rsidRPr="00DE0EC9" w:rsidRDefault="002B7821" w:rsidP="00C00ABE">
            <w:pPr>
              <w:spacing w:after="0" w:line="276" w:lineRule="auto"/>
              <w:rPr>
                <w:rFonts w:asciiTheme="majorBidi" w:eastAsia="Times New Roman" w:hAnsiTheme="majorBidi" w:cstheme="majorBidi"/>
                <w:sz w:val="28"/>
                <w:cs/>
              </w:rPr>
            </w:pPr>
            <w:r w:rsidRPr="00DE0EC9">
              <w:rPr>
                <w:rFonts w:asciiTheme="majorBidi" w:eastAsia="Times New Roman" w:hAnsiTheme="majorBidi" w:cstheme="majorBidi"/>
                <w:sz w:val="28"/>
              </w:rPr>
              <w:t>Providing environmental analysis service</w:t>
            </w:r>
          </w:p>
        </w:tc>
        <w:tc>
          <w:tcPr>
            <w:tcW w:w="141" w:type="dxa"/>
          </w:tcPr>
          <w:p w14:paraId="530F4542"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0BE0E419" w14:textId="6027F979" w:rsidR="002B7821" w:rsidRPr="00DE0EC9" w:rsidRDefault="002B7821" w:rsidP="00C00ABE">
            <w:pPr>
              <w:spacing w:after="0" w:line="276" w:lineRule="auto"/>
              <w:ind w:left="54" w:firstLine="10"/>
              <w:rPr>
                <w:rFonts w:asciiTheme="majorBidi" w:eastAsia="Times New Roman" w:hAnsiTheme="majorBidi" w:cstheme="majorBidi"/>
                <w:sz w:val="28"/>
              </w:rPr>
            </w:pPr>
            <w:r w:rsidRPr="00DE0EC9">
              <w:rPr>
                <w:rFonts w:asciiTheme="majorBidi" w:eastAsia="Times New Roman" w:hAnsiTheme="majorBidi" w:cstheme="majorBidi"/>
                <w:sz w:val="28"/>
              </w:rPr>
              <w:t xml:space="preserve">Share Holding and </w:t>
            </w:r>
            <w:r w:rsidR="00757B34" w:rsidRPr="00DE0EC9">
              <w:rPr>
                <w:rFonts w:asciiTheme="majorBidi" w:eastAsia="Times New Roman" w:hAnsiTheme="majorBidi" w:cstheme="majorBidi"/>
                <w:sz w:val="28"/>
              </w:rPr>
              <w:t>C</w:t>
            </w:r>
            <w:r w:rsidRPr="00DE0EC9">
              <w:rPr>
                <w:rFonts w:asciiTheme="majorBidi" w:eastAsia="Times New Roman" w:hAnsiTheme="majorBidi" w:cstheme="majorBidi"/>
                <w:sz w:val="28"/>
              </w:rPr>
              <w:t>ommon</w:t>
            </w:r>
            <w:r w:rsidRPr="00DE0EC9">
              <w:rPr>
                <w:rFonts w:asciiTheme="majorBidi" w:eastAsia="Times New Roman" w:hAnsiTheme="majorBidi" w:cstheme="majorBidi" w:hint="cs"/>
                <w:sz w:val="28"/>
                <w:cs/>
              </w:rPr>
              <w:t xml:space="preserve"> </w:t>
            </w:r>
            <w:r w:rsidRPr="00DE0EC9">
              <w:rPr>
                <w:rFonts w:asciiTheme="majorBidi" w:eastAsia="Times New Roman" w:hAnsiTheme="majorBidi" w:cstheme="majorBidi"/>
                <w:sz w:val="28"/>
              </w:rPr>
              <w:t>Directors</w:t>
            </w:r>
          </w:p>
        </w:tc>
        <w:tc>
          <w:tcPr>
            <w:tcW w:w="20" w:type="dxa"/>
          </w:tcPr>
          <w:p w14:paraId="00D60650"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4D9B54DE" w14:textId="4263919D"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5B13B4EB" w14:textId="77777777" w:rsidR="002B7821" w:rsidRPr="00DE0EC9" w:rsidRDefault="002B7821" w:rsidP="004C5630">
            <w:pPr>
              <w:spacing w:after="0" w:line="276" w:lineRule="auto"/>
              <w:jc w:val="center"/>
              <w:rPr>
                <w:rFonts w:asciiTheme="majorBidi" w:eastAsia="Cordia New" w:hAnsiTheme="majorBidi" w:cstheme="majorBidi"/>
                <w:sz w:val="28"/>
                <w:cs/>
                <w:lang w:val="en-GB" w:eastAsia="th-TH"/>
              </w:rPr>
            </w:pPr>
            <w:r w:rsidRPr="00DE0EC9">
              <w:rPr>
                <w:rFonts w:asciiTheme="majorBidi" w:eastAsia="Cordia New" w:hAnsiTheme="majorBidi" w:cstheme="majorBidi"/>
                <w:sz w:val="28"/>
                <w:lang w:val="en-GB" w:eastAsia="th-TH"/>
              </w:rPr>
              <w:t>99</w:t>
            </w:r>
            <w:r w:rsidRPr="00DE0EC9">
              <w:rPr>
                <w:rFonts w:asciiTheme="majorBidi" w:eastAsia="Cordia New" w:hAnsiTheme="majorBidi" w:cstheme="majorBidi"/>
                <w:sz w:val="28"/>
                <w:cs/>
                <w:lang w:val="en-GB" w:eastAsia="th-TH"/>
              </w:rPr>
              <w:t>.</w:t>
            </w:r>
            <w:r w:rsidRPr="00DE0EC9">
              <w:rPr>
                <w:rFonts w:asciiTheme="majorBidi" w:eastAsia="Cordia New" w:hAnsiTheme="majorBidi" w:cstheme="majorBidi"/>
                <w:sz w:val="28"/>
                <w:lang w:val="en-GB" w:eastAsia="th-TH"/>
              </w:rPr>
              <w:t>99</w:t>
            </w:r>
          </w:p>
        </w:tc>
        <w:tc>
          <w:tcPr>
            <w:tcW w:w="141" w:type="dxa"/>
            <w:shd w:val="clear" w:color="auto" w:fill="auto"/>
          </w:tcPr>
          <w:p w14:paraId="1E108745"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7F904AEF" w14:textId="77777777" w:rsidR="002B7821" w:rsidRPr="00DE0EC9" w:rsidRDefault="002B7821" w:rsidP="004C5630">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99</w:t>
            </w:r>
            <w:r w:rsidRPr="00DE0EC9">
              <w:rPr>
                <w:rFonts w:asciiTheme="majorBidi" w:eastAsia="Cordia New" w:hAnsiTheme="majorBidi" w:cstheme="majorBidi"/>
                <w:sz w:val="28"/>
                <w:cs/>
                <w:lang w:val="en-GB" w:eastAsia="th-TH"/>
              </w:rPr>
              <w:t>.</w:t>
            </w:r>
            <w:r w:rsidRPr="00DE0EC9">
              <w:rPr>
                <w:rFonts w:asciiTheme="majorBidi" w:eastAsia="Cordia New" w:hAnsiTheme="majorBidi" w:cstheme="majorBidi"/>
                <w:sz w:val="28"/>
                <w:lang w:val="en-GB" w:eastAsia="th-TH"/>
              </w:rPr>
              <w:t>99</w:t>
            </w:r>
          </w:p>
          <w:p w14:paraId="22036B1D" w14:textId="77777777" w:rsidR="002B7821" w:rsidRPr="00DE0EC9" w:rsidRDefault="002B7821" w:rsidP="004C5630">
            <w:pPr>
              <w:spacing w:after="0" w:line="276" w:lineRule="auto"/>
              <w:jc w:val="center"/>
              <w:rPr>
                <w:rFonts w:asciiTheme="majorBidi" w:eastAsia="Cordia New" w:hAnsiTheme="majorBidi" w:cstheme="majorBidi"/>
                <w:sz w:val="28"/>
                <w:lang w:val="en-GB" w:eastAsia="th-TH"/>
              </w:rPr>
            </w:pPr>
          </w:p>
          <w:p w14:paraId="7B222B1E" w14:textId="5D97C23C" w:rsidR="002B7821" w:rsidRPr="00DE0EC9" w:rsidRDefault="002B7821" w:rsidP="004C5630">
            <w:pPr>
              <w:spacing w:after="0" w:line="276" w:lineRule="auto"/>
              <w:jc w:val="center"/>
              <w:rPr>
                <w:rFonts w:asciiTheme="majorBidi" w:eastAsia="Cordia New" w:hAnsiTheme="majorBidi" w:cstheme="majorBidi"/>
                <w:sz w:val="28"/>
                <w:cs/>
                <w:lang w:val="en-GB" w:eastAsia="th-TH"/>
              </w:rPr>
            </w:pPr>
          </w:p>
        </w:tc>
      </w:tr>
      <w:tr w:rsidR="002B7821" w:rsidRPr="00DE0EC9" w14:paraId="5ADDD249" w14:textId="77777777" w:rsidTr="00C9133B">
        <w:trPr>
          <w:trHeight w:hRule="exact" w:val="850"/>
        </w:trPr>
        <w:tc>
          <w:tcPr>
            <w:tcW w:w="2835" w:type="dxa"/>
          </w:tcPr>
          <w:p w14:paraId="1B2EBEC9" w14:textId="08E2E178" w:rsidR="002B7821" w:rsidRPr="00DE0EC9" w:rsidRDefault="002B7821" w:rsidP="00C00ABE">
            <w:pPr>
              <w:spacing w:after="0" w:line="276" w:lineRule="auto"/>
              <w:rPr>
                <w:rFonts w:asciiTheme="majorBidi" w:eastAsia="Angsana New" w:hAnsiTheme="majorBidi" w:cstheme="majorBidi"/>
                <w:sz w:val="28"/>
              </w:rPr>
            </w:pP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w:t>
            </w:r>
          </w:p>
        </w:tc>
        <w:tc>
          <w:tcPr>
            <w:tcW w:w="23" w:type="dxa"/>
          </w:tcPr>
          <w:p w14:paraId="6B59D725"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709F9422" w14:textId="67FA6ABB"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3502D98F" w14:textId="5AE21A1A" w:rsidR="002B7821" w:rsidRPr="00DE0EC9" w:rsidRDefault="002B7821" w:rsidP="00C00ABE">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Hospital</w:t>
            </w:r>
          </w:p>
        </w:tc>
        <w:tc>
          <w:tcPr>
            <w:tcW w:w="141" w:type="dxa"/>
          </w:tcPr>
          <w:p w14:paraId="49610A81"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2ADCE29D" w14:textId="58AC6ADB" w:rsidR="002B7821" w:rsidRPr="00DE0EC9" w:rsidRDefault="002B7821" w:rsidP="00C00ABE">
            <w:pPr>
              <w:spacing w:after="0" w:line="276" w:lineRule="auto"/>
              <w:ind w:left="54" w:firstLine="10"/>
              <w:rPr>
                <w:rFonts w:asciiTheme="majorBidi" w:eastAsia="Times New Roman" w:hAnsiTheme="majorBidi" w:cstheme="majorBidi"/>
                <w:sz w:val="28"/>
              </w:rPr>
            </w:pPr>
            <w:r w:rsidRPr="00DE0EC9">
              <w:rPr>
                <w:rFonts w:asciiTheme="majorBidi" w:eastAsia="Times New Roman" w:hAnsiTheme="majorBidi" w:cstheme="majorBidi"/>
                <w:sz w:val="28"/>
              </w:rPr>
              <w:t xml:space="preserve">Share Holding and </w:t>
            </w:r>
            <w:r w:rsidR="00757B34" w:rsidRPr="00DE0EC9">
              <w:rPr>
                <w:rFonts w:asciiTheme="majorBidi" w:eastAsia="Times New Roman" w:hAnsiTheme="majorBidi" w:cstheme="majorBidi"/>
                <w:sz w:val="28"/>
              </w:rPr>
              <w:t>C</w:t>
            </w:r>
            <w:r w:rsidRPr="00DE0EC9">
              <w:rPr>
                <w:rFonts w:asciiTheme="majorBidi" w:eastAsia="Times New Roman" w:hAnsiTheme="majorBidi" w:cstheme="majorBidi"/>
                <w:sz w:val="28"/>
              </w:rPr>
              <w:t>ommon Directors</w:t>
            </w:r>
          </w:p>
        </w:tc>
        <w:tc>
          <w:tcPr>
            <w:tcW w:w="20" w:type="dxa"/>
          </w:tcPr>
          <w:p w14:paraId="3E7C0ACB"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76EE5C27" w14:textId="2DBCC91C"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31522A12" w14:textId="50B27276" w:rsidR="002B7821" w:rsidRPr="00DE0EC9" w:rsidRDefault="002B7821" w:rsidP="004C5630">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99.99</w:t>
            </w:r>
          </w:p>
        </w:tc>
        <w:tc>
          <w:tcPr>
            <w:tcW w:w="141" w:type="dxa"/>
            <w:shd w:val="clear" w:color="auto" w:fill="auto"/>
          </w:tcPr>
          <w:p w14:paraId="3824CF94"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773C2ED6" w14:textId="68DE097B" w:rsidR="002B7821" w:rsidRPr="00DE0EC9" w:rsidRDefault="002B7821" w:rsidP="004C5630">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r>
      <w:tr w:rsidR="002B7821" w:rsidRPr="00DE0EC9" w14:paraId="15DA2B20" w14:textId="77777777" w:rsidTr="00C9133B">
        <w:trPr>
          <w:trHeight w:hRule="exact" w:val="397"/>
        </w:trPr>
        <w:tc>
          <w:tcPr>
            <w:tcW w:w="2835" w:type="dxa"/>
          </w:tcPr>
          <w:p w14:paraId="066B36AD" w14:textId="77777777" w:rsidR="002B7821" w:rsidRPr="00DE0EC9" w:rsidRDefault="002B7821" w:rsidP="00C00ABE">
            <w:pPr>
              <w:spacing w:after="0" w:line="276" w:lineRule="auto"/>
              <w:rPr>
                <w:rFonts w:asciiTheme="majorBidi" w:eastAsia="Angsana New" w:hAnsiTheme="majorBidi" w:cstheme="majorBidi"/>
                <w:sz w:val="28"/>
                <w:cs/>
              </w:rPr>
            </w:pPr>
            <w:r w:rsidRPr="00DE0EC9">
              <w:rPr>
                <w:rFonts w:asciiTheme="majorBidi" w:eastAsia="Times New Roman" w:hAnsiTheme="majorBidi" w:cstheme="majorBidi"/>
                <w:b/>
                <w:bCs/>
                <w:spacing w:val="-6"/>
                <w:sz w:val="28"/>
                <w:u w:val="single"/>
              </w:rPr>
              <w:t>Related Companies</w:t>
            </w:r>
          </w:p>
        </w:tc>
        <w:tc>
          <w:tcPr>
            <w:tcW w:w="23" w:type="dxa"/>
          </w:tcPr>
          <w:p w14:paraId="5A1D3974"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2E31F03B"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4CD9E026"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141" w:type="dxa"/>
          </w:tcPr>
          <w:p w14:paraId="5D78EE0A"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0350E67B"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0" w:type="dxa"/>
          </w:tcPr>
          <w:p w14:paraId="7EEF067D"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51A69EED" w14:textId="37B6E800"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002BC451" w14:textId="77777777" w:rsidR="002B7821" w:rsidRPr="00DE0EC9" w:rsidRDefault="002B7821" w:rsidP="004C5630">
            <w:pPr>
              <w:spacing w:after="0" w:line="276" w:lineRule="auto"/>
              <w:jc w:val="center"/>
              <w:rPr>
                <w:rFonts w:asciiTheme="majorBidi" w:eastAsia="Cordia New" w:hAnsiTheme="majorBidi" w:cstheme="majorBidi"/>
                <w:sz w:val="28"/>
                <w:lang w:val="en-GB" w:eastAsia="th-TH"/>
              </w:rPr>
            </w:pPr>
          </w:p>
        </w:tc>
        <w:tc>
          <w:tcPr>
            <w:tcW w:w="141" w:type="dxa"/>
            <w:shd w:val="clear" w:color="auto" w:fill="auto"/>
          </w:tcPr>
          <w:p w14:paraId="2A171638"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52BC1E10" w14:textId="77777777" w:rsidR="002B7821" w:rsidRPr="00DE0EC9" w:rsidRDefault="002B7821" w:rsidP="004C5630">
            <w:pPr>
              <w:spacing w:after="0" w:line="276" w:lineRule="auto"/>
              <w:jc w:val="center"/>
              <w:rPr>
                <w:rFonts w:asciiTheme="majorBidi" w:eastAsia="Cordia New" w:hAnsiTheme="majorBidi" w:cstheme="majorBidi"/>
                <w:sz w:val="28"/>
                <w:lang w:val="en-GB" w:eastAsia="th-TH"/>
              </w:rPr>
            </w:pPr>
          </w:p>
        </w:tc>
      </w:tr>
      <w:tr w:rsidR="002B7821" w:rsidRPr="00DE0EC9" w14:paraId="10A2F58E" w14:textId="77777777" w:rsidTr="00C9133B">
        <w:trPr>
          <w:trHeight w:hRule="exact" w:val="397"/>
        </w:trPr>
        <w:tc>
          <w:tcPr>
            <w:tcW w:w="2835" w:type="dxa"/>
          </w:tcPr>
          <w:p w14:paraId="6DB51FE6" w14:textId="77777777" w:rsidR="002B7821" w:rsidRPr="00DE0EC9" w:rsidRDefault="002B7821" w:rsidP="00C00ABE">
            <w:pPr>
              <w:spacing w:after="0" w:line="276" w:lineRule="auto"/>
              <w:rPr>
                <w:rFonts w:asciiTheme="majorBidi" w:eastAsia="Angsana New" w:hAnsiTheme="majorBidi" w:cstheme="majorBidi"/>
                <w:sz w:val="28"/>
                <w:cs/>
              </w:rPr>
            </w:pPr>
            <w:proofErr w:type="spellStart"/>
            <w:proofErr w:type="gramStart"/>
            <w:r w:rsidRPr="00DE0EC9">
              <w:rPr>
                <w:rFonts w:asciiTheme="majorBidi" w:eastAsia="Times New Roman" w:hAnsiTheme="majorBidi" w:cstheme="majorBidi"/>
                <w:spacing w:val="-6"/>
                <w:sz w:val="28"/>
              </w:rPr>
              <w:t>Ongkharak</w:t>
            </w:r>
            <w:proofErr w:type="spellEnd"/>
            <w:r w:rsidRPr="00DE0EC9">
              <w:rPr>
                <w:rFonts w:asciiTheme="majorBidi" w:eastAsia="Times New Roman" w:hAnsiTheme="majorBidi" w:cstheme="majorBidi"/>
                <w:spacing w:val="-6"/>
                <w:sz w:val="28"/>
              </w:rPr>
              <w:t xml:space="preserve">  Hospital</w:t>
            </w:r>
            <w:proofErr w:type="gramEnd"/>
          </w:p>
        </w:tc>
        <w:tc>
          <w:tcPr>
            <w:tcW w:w="23" w:type="dxa"/>
          </w:tcPr>
          <w:p w14:paraId="58959A03"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7E424ECF"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50D666B7" w14:textId="77777777" w:rsidR="002B7821" w:rsidRPr="00DE0EC9" w:rsidRDefault="002B7821" w:rsidP="00C00ABE">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Hospital</w:t>
            </w:r>
          </w:p>
        </w:tc>
        <w:tc>
          <w:tcPr>
            <w:tcW w:w="141" w:type="dxa"/>
          </w:tcPr>
          <w:p w14:paraId="4C2F5CB6"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500490FA" w14:textId="77777777" w:rsidR="002B7821" w:rsidRPr="00DE0EC9" w:rsidRDefault="002B7821" w:rsidP="00C00ABE">
            <w:pPr>
              <w:spacing w:after="0" w:line="276" w:lineRule="auto"/>
              <w:rPr>
                <w:rFonts w:asciiTheme="majorBidi" w:eastAsia="Times New Roman" w:hAnsiTheme="majorBidi" w:cstheme="majorBidi"/>
                <w:sz w:val="28"/>
                <w:cs/>
              </w:rPr>
            </w:pPr>
            <w:r w:rsidRPr="00DE0EC9">
              <w:rPr>
                <w:rFonts w:asciiTheme="majorBidi" w:eastAsia="Times New Roman" w:hAnsiTheme="majorBidi" w:cstheme="majorBidi"/>
                <w:spacing w:val="-6"/>
                <w:sz w:val="28"/>
              </w:rPr>
              <w:t>Common Directors</w:t>
            </w:r>
          </w:p>
        </w:tc>
        <w:tc>
          <w:tcPr>
            <w:tcW w:w="20" w:type="dxa"/>
          </w:tcPr>
          <w:p w14:paraId="4395DFAA"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22" w:type="dxa"/>
          </w:tcPr>
          <w:p w14:paraId="5A3A9F02" w14:textId="32D8D5FB"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15F307EA" w14:textId="77777777" w:rsidR="002B7821" w:rsidRPr="00DE0EC9" w:rsidRDefault="002B7821" w:rsidP="004C5630">
            <w:pPr>
              <w:spacing w:after="0" w:line="276" w:lineRule="auto"/>
              <w:jc w:val="center"/>
              <w:rPr>
                <w:rFonts w:asciiTheme="majorBidi" w:eastAsia="Cordia New" w:hAnsiTheme="majorBidi" w:cstheme="majorBidi"/>
                <w:sz w:val="28"/>
                <w:lang w:eastAsia="th-TH"/>
              </w:rPr>
            </w:pPr>
            <w:r w:rsidRPr="00DE0EC9">
              <w:rPr>
                <w:rFonts w:asciiTheme="majorBidi" w:eastAsia="Cordia New" w:hAnsiTheme="majorBidi" w:cstheme="majorBidi"/>
                <w:sz w:val="28"/>
                <w:cs/>
                <w:lang w:eastAsia="th-TH"/>
              </w:rPr>
              <w:t>-</w:t>
            </w:r>
          </w:p>
        </w:tc>
        <w:tc>
          <w:tcPr>
            <w:tcW w:w="141" w:type="dxa"/>
            <w:shd w:val="clear" w:color="auto" w:fill="auto"/>
          </w:tcPr>
          <w:p w14:paraId="27835CF9" w14:textId="77777777" w:rsidR="002B7821" w:rsidRPr="00DE0EC9" w:rsidRDefault="002B7821" w:rsidP="004C5630">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75928270" w14:textId="77777777" w:rsidR="002B7821" w:rsidRPr="00DE0EC9" w:rsidRDefault="002B7821" w:rsidP="004C5630">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cs/>
                <w:lang w:val="en-GB" w:eastAsia="th-TH"/>
              </w:rPr>
              <w:t>-</w:t>
            </w:r>
          </w:p>
        </w:tc>
      </w:tr>
      <w:tr w:rsidR="002B7821" w:rsidRPr="00DE0EC9" w14:paraId="38E2D17C" w14:textId="77777777" w:rsidTr="00C9133B">
        <w:trPr>
          <w:trHeight w:hRule="exact" w:val="416"/>
        </w:trPr>
        <w:tc>
          <w:tcPr>
            <w:tcW w:w="2835" w:type="dxa"/>
          </w:tcPr>
          <w:p w14:paraId="623DF147" w14:textId="2248D5D0"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University of the Thai Chamber of Commerce</w:t>
            </w:r>
          </w:p>
        </w:tc>
        <w:tc>
          <w:tcPr>
            <w:tcW w:w="23" w:type="dxa"/>
          </w:tcPr>
          <w:p w14:paraId="7D5E1B6A"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1E4E9D8F"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48FF27BA" w14:textId="6F83DED5"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University</w:t>
            </w:r>
          </w:p>
        </w:tc>
        <w:tc>
          <w:tcPr>
            <w:tcW w:w="141" w:type="dxa"/>
          </w:tcPr>
          <w:p w14:paraId="7FA3EDEC"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4EEB7164" w14:textId="1EAA20ED"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 xml:space="preserve">Common Directors </w:t>
            </w:r>
          </w:p>
        </w:tc>
        <w:tc>
          <w:tcPr>
            <w:tcW w:w="20" w:type="dxa"/>
          </w:tcPr>
          <w:p w14:paraId="417FC86F"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3969F081" w14:textId="67B262A8"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303C6346" w14:textId="7FBDE97A"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c>
          <w:tcPr>
            <w:tcW w:w="141" w:type="dxa"/>
            <w:shd w:val="clear" w:color="auto" w:fill="auto"/>
          </w:tcPr>
          <w:p w14:paraId="17B9492D"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3A390788" w14:textId="5F3F5C82" w:rsidR="002B7821" w:rsidRPr="00DE0EC9" w:rsidRDefault="002B7821" w:rsidP="00DD01AA">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r>
      <w:tr w:rsidR="002B7821" w:rsidRPr="00DE0EC9" w14:paraId="339A00FD" w14:textId="77777777" w:rsidTr="00C9133B">
        <w:trPr>
          <w:trHeight w:hRule="exact" w:val="397"/>
        </w:trPr>
        <w:tc>
          <w:tcPr>
            <w:tcW w:w="2835" w:type="dxa"/>
          </w:tcPr>
          <w:p w14:paraId="38429D04" w14:textId="427EEACD"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Singha Estate Public Company Limited</w:t>
            </w:r>
          </w:p>
          <w:p w14:paraId="7921F04C" w14:textId="77777777" w:rsidR="002B7821" w:rsidRPr="00DE0EC9" w:rsidRDefault="002B7821" w:rsidP="00C00ABE">
            <w:pPr>
              <w:spacing w:after="0" w:line="276" w:lineRule="auto"/>
              <w:rPr>
                <w:rFonts w:asciiTheme="majorBidi" w:eastAsia="Times New Roman" w:hAnsiTheme="majorBidi" w:cstheme="majorBidi"/>
                <w:b/>
                <w:bCs/>
                <w:spacing w:val="-6"/>
                <w:sz w:val="28"/>
                <w:u w:val="single"/>
              </w:rPr>
            </w:pPr>
          </w:p>
        </w:tc>
        <w:tc>
          <w:tcPr>
            <w:tcW w:w="23" w:type="dxa"/>
          </w:tcPr>
          <w:p w14:paraId="260C89B3"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4A0B55B1"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2FE353F3" w14:textId="220DD7F7"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Invest and develop Real estate</w:t>
            </w:r>
          </w:p>
        </w:tc>
        <w:tc>
          <w:tcPr>
            <w:tcW w:w="141" w:type="dxa"/>
          </w:tcPr>
          <w:p w14:paraId="3F18534A"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234018B3" w14:textId="76E3C208"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 xml:space="preserve">Common Directors </w:t>
            </w:r>
          </w:p>
        </w:tc>
        <w:tc>
          <w:tcPr>
            <w:tcW w:w="20" w:type="dxa"/>
          </w:tcPr>
          <w:p w14:paraId="4F69E53C"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6D004432" w14:textId="5E391866"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3E4522B5" w14:textId="1A97ACD0"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c>
          <w:tcPr>
            <w:tcW w:w="141" w:type="dxa"/>
            <w:shd w:val="clear" w:color="auto" w:fill="auto"/>
          </w:tcPr>
          <w:p w14:paraId="7D514CFF"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47CD5D70"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p w14:paraId="3303CB46"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p>
        </w:tc>
      </w:tr>
      <w:tr w:rsidR="002B7821" w:rsidRPr="00DE0EC9" w14:paraId="4036F540" w14:textId="77777777" w:rsidTr="00C9133B">
        <w:trPr>
          <w:trHeight w:hRule="exact" w:val="397"/>
        </w:trPr>
        <w:tc>
          <w:tcPr>
            <w:tcW w:w="2835" w:type="dxa"/>
          </w:tcPr>
          <w:p w14:paraId="176B77B6" w14:textId="0A8BACE0" w:rsidR="002B7821" w:rsidRPr="00DE0EC9" w:rsidRDefault="002B7821" w:rsidP="00C00ABE">
            <w:pPr>
              <w:spacing w:after="0" w:line="276" w:lineRule="auto"/>
              <w:rPr>
                <w:rFonts w:asciiTheme="majorBidi" w:eastAsia="Times New Roman" w:hAnsiTheme="majorBidi" w:cstheme="majorBidi"/>
                <w:b/>
                <w:bCs/>
                <w:spacing w:val="-6"/>
                <w:sz w:val="28"/>
                <w:u w:val="single"/>
                <w:cs/>
              </w:rPr>
            </w:pPr>
            <w:r w:rsidRPr="00DE0EC9">
              <w:rPr>
                <w:rFonts w:asciiTheme="majorBidi" w:eastAsia="Times New Roman" w:hAnsiTheme="majorBidi" w:cstheme="majorBidi"/>
                <w:spacing w:val="-6"/>
                <w:sz w:val="28"/>
              </w:rPr>
              <w:t>Muang Thai Insurance Public Company</w:t>
            </w:r>
            <w:r w:rsidRPr="00DE0EC9">
              <w:rPr>
                <w:rFonts w:asciiTheme="majorBidi" w:eastAsia="Times New Roman" w:hAnsiTheme="majorBidi" w:cstheme="majorBidi"/>
                <w:b/>
                <w:bCs/>
                <w:spacing w:val="-6"/>
                <w:sz w:val="28"/>
                <w:u w:val="single"/>
              </w:rPr>
              <w:t xml:space="preserve"> Limited)</w:t>
            </w:r>
          </w:p>
          <w:p w14:paraId="480BD90D" w14:textId="77777777" w:rsidR="002B7821" w:rsidRPr="00DE0EC9" w:rsidRDefault="002B7821" w:rsidP="00C00ABE">
            <w:pPr>
              <w:spacing w:after="0" w:line="276" w:lineRule="auto"/>
              <w:rPr>
                <w:rFonts w:asciiTheme="majorBidi" w:eastAsia="Times New Roman" w:hAnsiTheme="majorBidi" w:cstheme="majorBidi"/>
                <w:b/>
                <w:bCs/>
                <w:spacing w:val="-6"/>
                <w:sz w:val="28"/>
                <w:u w:val="single"/>
              </w:rPr>
            </w:pPr>
          </w:p>
        </w:tc>
        <w:tc>
          <w:tcPr>
            <w:tcW w:w="23" w:type="dxa"/>
          </w:tcPr>
          <w:p w14:paraId="09929F3E"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58F3C6FE"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1B25E454" w14:textId="34B967C0"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Insurance</w:t>
            </w:r>
          </w:p>
        </w:tc>
        <w:tc>
          <w:tcPr>
            <w:tcW w:w="141" w:type="dxa"/>
          </w:tcPr>
          <w:p w14:paraId="17B52D21"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1C9110D3" w14:textId="1CE8F245"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 xml:space="preserve">Common Directors </w:t>
            </w:r>
          </w:p>
        </w:tc>
        <w:tc>
          <w:tcPr>
            <w:tcW w:w="20" w:type="dxa"/>
          </w:tcPr>
          <w:p w14:paraId="125C9097"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043F2D39" w14:textId="2C8C0305"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06B68A86" w14:textId="2FA3112B"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c>
          <w:tcPr>
            <w:tcW w:w="141" w:type="dxa"/>
            <w:shd w:val="clear" w:color="auto" w:fill="auto"/>
          </w:tcPr>
          <w:p w14:paraId="23ECED9B"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1DD658C5"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p w14:paraId="53640C41"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p>
        </w:tc>
      </w:tr>
      <w:tr w:rsidR="002B7821" w:rsidRPr="00DE0EC9" w14:paraId="3BBC46DD" w14:textId="77777777" w:rsidTr="00C9133B">
        <w:trPr>
          <w:trHeight w:hRule="exact" w:val="397"/>
        </w:trPr>
        <w:tc>
          <w:tcPr>
            <w:tcW w:w="2835" w:type="dxa"/>
          </w:tcPr>
          <w:p w14:paraId="224FD565" w14:textId="4ABFA7DF" w:rsidR="002B7821" w:rsidRPr="00DE0EC9" w:rsidRDefault="002B7821" w:rsidP="00C00ABE">
            <w:pPr>
              <w:spacing w:after="0" w:line="276" w:lineRule="auto"/>
              <w:rPr>
                <w:rFonts w:asciiTheme="majorBidi" w:eastAsia="Times New Roman" w:hAnsiTheme="majorBidi" w:cstheme="majorBidi"/>
                <w:b/>
                <w:bCs/>
                <w:spacing w:val="-6"/>
                <w:sz w:val="28"/>
                <w:u w:val="single"/>
              </w:rPr>
            </w:pPr>
            <w:r w:rsidRPr="00DE0EC9">
              <w:rPr>
                <w:rFonts w:asciiTheme="majorBidi" w:eastAsia="Times New Roman" w:hAnsiTheme="majorBidi" w:cstheme="majorBidi"/>
                <w:spacing w:val="-6"/>
                <w:sz w:val="28"/>
              </w:rPr>
              <w:t>Capital Plus Advisory Co.,</w:t>
            </w:r>
            <w:r w:rsidR="002626B4" w:rsidRPr="00DE0EC9">
              <w:rPr>
                <w:rFonts w:asciiTheme="majorBidi" w:eastAsia="Times New Roman" w:hAnsiTheme="majorBidi" w:cstheme="majorBidi"/>
                <w:spacing w:val="-6"/>
                <w:sz w:val="28"/>
              </w:rPr>
              <w:t xml:space="preserve"> </w:t>
            </w:r>
            <w:r w:rsidRPr="00DE0EC9">
              <w:rPr>
                <w:rFonts w:asciiTheme="majorBidi" w:eastAsia="Times New Roman" w:hAnsiTheme="majorBidi" w:cstheme="majorBidi"/>
                <w:spacing w:val="-6"/>
                <w:sz w:val="28"/>
              </w:rPr>
              <w:t>Ltd.</w:t>
            </w:r>
          </w:p>
        </w:tc>
        <w:tc>
          <w:tcPr>
            <w:tcW w:w="23" w:type="dxa"/>
          </w:tcPr>
          <w:p w14:paraId="6BBA4FBE"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659213DF"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301148C6" w14:textId="313ACBB1"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Financial Advisor</w:t>
            </w:r>
          </w:p>
        </w:tc>
        <w:tc>
          <w:tcPr>
            <w:tcW w:w="141" w:type="dxa"/>
          </w:tcPr>
          <w:p w14:paraId="2221A9F3"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008196D7" w14:textId="37A51387"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 xml:space="preserve">Common Directors </w:t>
            </w:r>
          </w:p>
        </w:tc>
        <w:tc>
          <w:tcPr>
            <w:tcW w:w="20" w:type="dxa"/>
          </w:tcPr>
          <w:p w14:paraId="66A63F93"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06845521" w14:textId="0423A60F"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1DC28E1C" w14:textId="52EAEDCB"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lang w:val="en-GB" w:eastAsia="th-TH"/>
              </w:rPr>
              <w:t>-</w:t>
            </w:r>
          </w:p>
        </w:tc>
        <w:tc>
          <w:tcPr>
            <w:tcW w:w="141" w:type="dxa"/>
            <w:shd w:val="clear" w:color="auto" w:fill="auto"/>
          </w:tcPr>
          <w:p w14:paraId="4BD29336"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19B17717" w14:textId="77777777" w:rsidR="002B7821" w:rsidRPr="00DE0EC9" w:rsidRDefault="002B7821" w:rsidP="00163515">
            <w:pPr>
              <w:spacing w:after="0" w:line="276" w:lineRule="auto"/>
              <w:jc w:val="center"/>
              <w:rPr>
                <w:rFonts w:asciiTheme="majorBidi" w:eastAsia="Cordia New" w:hAnsiTheme="majorBidi" w:cstheme="majorBidi"/>
                <w:sz w:val="28"/>
                <w:cs/>
                <w:lang w:val="en-GB" w:eastAsia="th-TH"/>
              </w:rPr>
            </w:pPr>
            <w:r w:rsidRPr="00DE0EC9">
              <w:rPr>
                <w:rFonts w:asciiTheme="majorBidi" w:eastAsia="Cordia New" w:hAnsiTheme="majorBidi" w:cstheme="majorBidi"/>
                <w:sz w:val="28"/>
                <w:lang w:val="en-GB" w:eastAsia="th-TH"/>
              </w:rPr>
              <w:t>-</w:t>
            </w:r>
          </w:p>
          <w:p w14:paraId="6866684D"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p>
        </w:tc>
      </w:tr>
      <w:tr w:rsidR="002B7821" w:rsidRPr="00DE0EC9" w14:paraId="7F22DDE1" w14:textId="77777777" w:rsidTr="00C9133B">
        <w:trPr>
          <w:trHeight w:hRule="exact" w:val="397"/>
        </w:trPr>
        <w:tc>
          <w:tcPr>
            <w:tcW w:w="2835" w:type="dxa"/>
          </w:tcPr>
          <w:p w14:paraId="60B221A9" w14:textId="77777777"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b/>
                <w:bCs/>
                <w:spacing w:val="-6"/>
                <w:sz w:val="28"/>
                <w:u w:val="single"/>
              </w:rPr>
              <w:t>Related person</w:t>
            </w:r>
          </w:p>
        </w:tc>
        <w:tc>
          <w:tcPr>
            <w:tcW w:w="23" w:type="dxa"/>
          </w:tcPr>
          <w:p w14:paraId="2CC230D4"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30D80617"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6A6E685C" w14:textId="77777777" w:rsidR="002B7821" w:rsidRPr="00DE0EC9" w:rsidRDefault="002B7821" w:rsidP="00C00ABE">
            <w:pPr>
              <w:spacing w:after="0" w:line="276" w:lineRule="auto"/>
              <w:rPr>
                <w:rFonts w:asciiTheme="majorBidi" w:eastAsia="Times New Roman" w:hAnsiTheme="majorBidi" w:cstheme="majorBidi"/>
                <w:spacing w:val="-6"/>
                <w:sz w:val="28"/>
                <w:cs/>
              </w:rPr>
            </w:pPr>
          </w:p>
        </w:tc>
        <w:tc>
          <w:tcPr>
            <w:tcW w:w="141" w:type="dxa"/>
          </w:tcPr>
          <w:p w14:paraId="28A6809E"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16A0F628" w14:textId="77777777" w:rsidR="002B7821" w:rsidRPr="00DE0EC9" w:rsidRDefault="002B7821" w:rsidP="00C00ABE">
            <w:pPr>
              <w:spacing w:after="0" w:line="276" w:lineRule="auto"/>
              <w:rPr>
                <w:rFonts w:asciiTheme="majorBidi" w:eastAsia="Times New Roman" w:hAnsiTheme="majorBidi" w:cstheme="majorBidi"/>
                <w:spacing w:val="-6"/>
                <w:sz w:val="28"/>
                <w:cs/>
              </w:rPr>
            </w:pPr>
          </w:p>
        </w:tc>
        <w:tc>
          <w:tcPr>
            <w:tcW w:w="20" w:type="dxa"/>
          </w:tcPr>
          <w:p w14:paraId="7D2C0DEC"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38101E52" w14:textId="12E1D81A"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5D67F5B2"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p>
        </w:tc>
        <w:tc>
          <w:tcPr>
            <w:tcW w:w="141" w:type="dxa"/>
            <w:shd w:val="clear" w:color="auto" w:fill="auto"/>
          </w:tcPr>
          <w:p w14:paraId="7849998F"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3A94F25E"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p>
        </w:tc>
      </w:tr>
      <w:tr w:rsidR="002B7821" w:rsidRPr="00DE0EC9" w14:paraId="65124F29" w14:textId="77777777" w:rsidTr="00C9133B">
        <w:trPr>
          <w:trHeight w:hRule="exact" w:val="397"/>
        </w:trPr>
        <w:tc>
          <w:tcPr>
            <w:tcW w:w="2835" w:type="dxa"/>
          </w:tcPr>
          <w:p w14:paraId="77A709DB" w14:textId="77777777" w:rsidR="002B7821" w:rsidRPr="00DE0EC9" w:rsidRDefault="002B7821" w:rsidP="00C00ABE">
            <w:pPr>
              <w:spacing w:after="0" w:line="276" w:lineRule="auto"/>
              <w:rPr>
                <w:rFonts w:asciiTheme="majorBidi" w:eastAsia="Times New Roman" w:hAnsiTheme="majorBidi" w:cstheme="majorBidi"/>
                <w:spacing w:val="-6"/>
                <w:sz w:val="28"/>
                <w:cs/>
              </w:rPr>
            </w:pPr>
            <w:r w:rsidRPr="00DE0EC9">
              <w:rPr>
                <w:rFonts w:asciiTheme="majorBidi" w:eastAsia="Times New Roman" w:hAnsiTheme="majorBidi" w:cstheme="majorBidi"/>
                <w:sz w:val="28"/>
              </w:rPr>
              <w:t xml:space="preserve">Mr. </w:t>
            </w:r>
            <w:proofErr w:type="spellStart"/>
            <w:r w:rsidRPr="00DE0EC9">
              <w:rPr>
                <w:rFonts w:asciiTheme="majorBidi" w:eastAsia="Times New Roman" w:hAnsiTheme="majorBidi" w:cstheme="majorBidi"/>
                <w:sz w:val="28"/>
              </w:rPr>
              <w:t>Sittiwat</w:t>
            </w:r>
            <w:proofErr w:type="spellEnd"/>
            <w:r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Kamkatwong</w:t>
            </w:r>
            <w:proofErr w:type="spellEnd"/>
          </w:p>
        </w:tc>
        <w:tc>
          <w:tcPr>
            <w:tcW w:w="23" w:type="dxa"/>
          </w:tcPr>
          <w:p w14:paraId="5E31FFFB"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3F362FE7"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1CD88417" w14:textId="77777777" w:rsidR="002B7821" w:rsidRPr="00DE0EC9" w:rsidRDefault="002B7821" w:rsidP="00C00ABE">
            <w:pPr>
              <w:spacing w:after="0" w:line="276" w:lineRule="auto"/>
              <w:rPr>
                <w:rFonts w:asciiTheme="majorBidi" w:eastAsia="Times New Roman" w:hAnsiTheme="majorBidi" w:cstheme="majorBidi"/>
                <w:spacing w:val="-6"/>
                <w:sz w:val="28"/>
                <w:cs/>
              </w:rPr>
            </w:pPr>
          </w:p>
        </w:tc>
        <w:tc>
          <w:tcPr>
            <w:tcW w:w="141" w:type="dxa"/>
          </w:tcPr>
          <w:p w14:paraId="395031A9"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548DE8ED" w14:textId="77777777"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Director</w:t>
            </w:r>
          </w:p>
        </w:tc>
        <w:tc>
          <w:tcPr>
            <w:tcW w:w="20" w:type="dxa"/>
          </w:tcPr>
          <w:p w14:paraId="26FF86B2"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632D9F57" w14:textId="1E1F0495"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6846C53D"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cs/>
                <w:lang w:val="en-GB" w:eastAsia="th-TH"/>
              </w:rPr>
              <w:t>-</w:t>
            </w:r>
          </w:p>
        </w:tc>
        <w:tc>
          <w:tcPr>
            <w:tcW w:w="141" w:type="dxa"/>
            <w:shd w:val="clear" w:color="auto" w:fill="auto"/>
          </w:tcPr>
          <w:p w14:paraId="7E099FEE"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52496772"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cs/>
                <w:lang w:val="en-GB" w:eastAsia="th-TH"/>
              </w:rPr>
              <w:t>-</w:t>
            </w:r>
          </w:p>
        </w:tc>
      </w:tr>
      <w:tr w:rsidR="002B7821" w:rsidRPr="00DE0EC9" w14:paraId="379108AE" w14:textId="77777777" w:rsidTr="00C9133B">
        <w:trPr>
          <w:trHeight w:hRule="exact" w:val="397"/>
        </w:trPr>
        <w:tc>
          <w:tcPr>
            <w:tcW w:w="2835" w:type="dxa"/>
          </w:tcPr>
          <w:p w14:paraId="0A73D46E" w14:textId="77777777"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sz w:val="28"/>
              </w:rPr>
              <w:t xml:space="preserve">Miss </w:t>
            </w:r>
            <w:proofErr w:type="spellStart"/>
            <w:r w:rsidRPr="00DE0EC9">
              <w:rPr>
                <w:rFonts w:asciiTheme="majorBidi" w:eastAsia="Times New Roman" w:hAnsiTheme="majorBidi" w:cstheme="majorBidi"/>
                <w:sz w:val="28"/>
              </w:rPr>
              <w:t>Poramaporn</w:t>
            </w:r>
            <w:proofErr w:type="spellEnd"/>
            <w:r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Pavarojkit</w:t>
            </w:r>
            <w:proofErr w:type="spellEnd"/>
          </w:p>
        </w:tc>
        <w:tc>
          <w:tcPr>
            <w:tcW w:w="23" w:type="dxa"/>
          </w:tcPr>
          <w:p w14:paraId="18A92F18"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2D8068DD"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3243A227" w14:textId="77777777" w:rsidR="002B7821" w:rsidRPr="00DE0EC9" w:rsidRDefault="002B7821" w:rsidP="00C00ABE">
            <w:pPr>
              <w:spacing w:after="0" w:line="276" w:lineRule="auto"/>
              <w:rPr>
                <w:rFonts w:asciiTheme="majorBidi" w:eastAsia="Times New Roman" w:hAnsiTheme="majorBidi" w:cstheme="majorBidi"/>
                <w:spacing w:val="-6"/>
                <w:sz w:val="28"/>
                <w:cs/>
              </w:rPr>
            </w:pPr>
          </w:p>
        </w:tc>
        <w:tc>
          <w:tcPr>
            <w:tcW w:w="141" w:type="dxa"/>
          </w:tcPr>
          <w:p w14:paraId="67B09106"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984" w:type="dxa"/>
          </w:tcPr>
          <w:p w14:paraId="7BB891BB" w14:textId="77777777"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Director</w:t>
            </w:r>
          </w:p>
        </w:tc>
        <w:tc>
          <w:tcPr>
            <w:tcW w:w="20" w:type="dxa"/>
          </w:tcPr>
          <w:p w14:paraId="13084065"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72BBAB1E" w14:textId="33DF27D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24A0853A"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cs/>
                <w:lang w:val="en-GB" w:eastAsia="th-TH"/>
              </w:rPr>
              <w:t>-</w:t>
            </w:r>
          </w:p>
        </w:tc>
        <w:tc>
          <w:tcPr>
            <w:tcW w:w="141" w:type="dxa"/>
            <w:shd w:val="clear" w:color="auto" w:fill="auto"/>
          </w:tcPr>
          <w:p w14:paraId="3D23C821"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20C16D76" w14:textId="77777777" w:rsidR="002B7821" w:rsidRPr="00DE0EC9" w:rsidRDefault="002B7821" w:rsidP="00163515">
            <w:pPr>
              <w:spacing w:after="0" w:line="276" w:lineRule="auto"/>
              <w:jc w:val="center"/>
              <w:rPr>
                <w:rFonts w:asciiTheme="majorBidi" w:eastAsia="Cordia New" w:hAnsiTheme="majorBidi" w:cstheme="majorBidi"/>
                <w:sz w:val="28"/>
                <w:lang w:val="en-GB" w:eastAsia="th-TH"/>
              </w:rPr>
            </w:pPr>
            <w:r w:rsidRPr="00DE0EC9">
              <w:rPr>
                <w:rFonts w:asciiTheme="majorBidi" w:eastAsia="Cordia New" w:hAnsiTheme="majorBidi" w:cstheme="majorBidi"/>
                <w:sz w:val="28"/>
                <w:cs/>
                <w:lang w:val="en-GB" w:eastAsia="th-TH"/>
              </w:rPr>
              <w:t>-</w:t>
            </w:r>
          </w:p>
        </w:tc>
      </w:tr>
      <w:tr w:rsidR="002B7821" w:rsidRPr="00DE0EC9" w14:paraId="76D5D93A" w14:textId="77777777" w:rsidTr="00C9133B">
        <w:trPr>
          <w:trHeight w:hRule="exact" w:val="397"/>
        </w:trPr>
        <w:tc>
          <w:tcPr>
            <w:tcW w:w="2835" w:type="dxa"/>
          </w:tcPr>
          <w:p w14:paraId="0D6D8482" w14:textId="67F5BA80" w:rsidR="002B7821" w:rsidRPr="00DE0EC9" w:rsidRDefault="002B7821" w:rsidP="00C00ABE">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 xml:space="preserve">Mr. </w:t>
            </w:r>
            <w:proofErr w:type="spellStart"/>
            <w:r w:rsidRPr="00DE0EC9">
              <w:rPr>
                <w:rFonts w:asciiTheme="majorBidi" w:eastAsia="Times New Roman" w:hAnsiTheme="majorBidi" w:cstheme="majorBidi"/>
                <w:sz w:val="28"/>
              </w:rPr>
              <w:t>Thibdee</w:t>
            </w:r>
            <w:proofErr w:type="spellEnd"/>
            <w:r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Mangkali</w:t>
            </w:r>
            <w:proofErr w:type="spellEnd"/>
          </w:p>
        </w:tc>
        <w:tc>
          <w:tcPr>
            <w:tcW w:w="23" w:type="dxa"/>
          </w:tcPr>
          <w:p w14:paraId="3D813450" w14:textId="77777777" w:rsidR="002B7821" w:rsidRPr="00DE0EC9" w:rsidRDefault="002B7821" w:rsidP="00C00ABE">
            <w:pPr>
              <w:spacing w:after="0" w:line="276" w:lineRule="auto"/>
              <w:ind w:right="130"/>
              <w:rPr>
                <w:rFonts w:asciiTheme="majorBidi" w:eastAsia="Times New Roman" w:hAnsiTheme="majorBidi" w:cstheme="majorBidi"/>
                <w:sz w:val="28"/>
              </w:rPr>
            </w:pPr>
          </w:p>
        </w:tc>
        <w:tc>
          <w:tcPr>
            <w:tcW w:w="119" w:type="dxa"/>
          </w:tcPr>
          <w:p w14:paraId="20C0A6AC" w14:textId="77777777" w:rsidR="002B7821" w:rsidRPr="00DE0EC9" w:rsidRDefault="002B7821" w:rsidP="00C00ABE">
            <w:pPr>
              <w:spacing w:after="0" w:line="276" w:lineRule="auto"/>
              <w:rPr>
                <w:rFonts w:asciiTheme="majorBidi" w:eastAsia="Times New Roman" w:hAnsiTheme="majorBidi" w:cstheme="majorBidi"/>
                <w:sz w:val="28"/>
                <w:cs/>
              </w:rPr>
            </w:pPr>
          </w:p>
        </w:tc>
        <w:tc>
          <w:tcPr>
            <w:tcW w:w="2269" w:type="dxa"/>
          </w:tcPr>
          <w:p w14:paraId="19C6E483" w14:textId="77777777" w:rsidR="002B7821" w:rsidRPr="00DE0EC9" w:rsidRDefault="002B7821" w:rsidP="00C00ABE">
            <w:pPr>
              <w:spacing w:after="0" w:line="276" w:lineRule="auto"/>
              <w:rPr>
                <w:rFonts w:asciiTheme="majorBidi" w:eastAsia="Times New Roman" w:hAnsiTheme="majorBidi" w:cstheme="majorBidi"/>
                <w:spacing w:val="-6"/>
                <w:sz w:val="28"/>
                <w:cs/>
              </w:rPr>
            </w:pPr>
          </w:p>
        </w:tc>
        <w:tc>
          <w:tcPr>
            <w:tcW w:w="141" w:type="dxa"/>
          </w:tcPr>
          <w:p w14:paraId="7E3928C3" w14:textId="351E4D2E" w:rsidR="002B7821" w:rsidRPr="00DE0EC9" w:rsidRDefault="002B7821" w:rsidP="00C00ABE">
            <w:pPr>
              <w:spacing w:after="0" w:line="276" w:lineRule="auto"/>
              <w:ind w:right="130"/>
              <w:rPr>
                <w:rFonts w:asciiTheme="majorBidi" w:eastAsia="Times New Roman" w:hAnsiTheme="majorBidi" w:cstheme="majorBidi"/>
                <w:sz w:val="28"/>
              </w:rPr>
            </w:pPr>
            <w:r w:rsidRPr="00DE0EC9">
              <w:rPr>
                <w:rFonts w:asciiTheme="majorBidi" w:eastAsia="Times New Roman" w:hAnsiTheme="majorBidi" w:cstheme="majorBidi"/>
                <w:sz w:val="28"/>
              </w:rPr>
              <w:t xml:space="preserve">   D</w:t>
            </w:r>
          </w:p>
        </w:tc>
        <w:tc>
          <w:tcPr>
            <w:tcW w:w="1984" w:type="dxa"/>
          </w:tcPr>
          <w:p w14:paraId="71DDC35D" w14:textId="4F1BF64A" w:rsidR="002B7821" w:rsidRPr="00DE0EC9" w:rsidRDefault="002B7821" w:rsidP="00C00ABE">
            <w:pPr>
              <w:spacing w:after="0" w:line="276" w:lineRule="auto"/>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Director</w:t>
            </w:r>
          </w:p>
        </w:tc>
        <w:tc>
          <w:tcPr>
            <w:tcW w:w="20" w:type="dxa"/>
          </w:tcPr>
          <w:p w14:paraId="5F8017DA"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22" w:type="dxa"/>
          </w:tcPr>
          <w:p w14:paraId="639CB0CF" w14:textId="3E9B1BA3"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0D37CFF1" w14:textId="7EC444E7" w:rsidR="002B7821" w:rsidRPr="00DE0EC9" w:rsidRDefault="002B7821" w:rsidP="00163515">
            <w:pPr>
              <w:spacing w:after="0" w:line="276" w:lineRule="auto"/>
              <w:jc w:val="center"/>
              <w:rPr>
                <w:rFonts w:asciiTheme="majorBidi" w:eastAsia="Cordia New" w:hAnsiTheme="majorBidi" w:cstheme="majorBidi"/>
                <w:sz w:val="28"/>
                <w:cs/>
                <w:lang w:val="en-GB" w:eastAsia="th-TH"/>
              </w:rPr>
            </w:pPr>
            <w:r w:rsidRPr="00DE0EC9">
              <w:rPr>
                <w:rFonts w:asciiTheme="majorBidi" w:eastAsia="Cordia New" w:hAnsiTheme="majorBidi" w:cstheme="majorBidi"/>
                <w:sz w:val="28"/>
                <w:lang w:val="en-GB" w:eastAsia="th-TH"/>
              </w:rPr>
              <w:t>-</w:t>
            </w:r>
          </w:p>
        </w:tc>
        <w:tc>
          <w:tcPr>
            <w:tcW w:w="141" w:type="dxa"/>
            <w:shd w:val="clear" w:color="auto" w:fill="auto"/>
          </w:tcPr>
          <w:p w14:paraId="313102C1" w14:textId="77777777" w:rsidR="002B7821" w:rsidRPr="00DE0EC9" w:rsidRDefault="002B7821" w:rsidP="00163515">
            <w:pPr>
              <w:spacing w:after="0" w:line="276" w:lineRule="auto"/>
              <w:ind w:right="130"/>
              <w:jc w:val="both"/>
              <w:rPr>
                <w:rFonts w:asciiTheme="majorBidi" w:eastAsia="Times New Roman" w:hAnsiTheme="majorBidi" w:cstheme="majorBidi"/>
                <w:sz w:val="28"/>
              </w:rPr>
            </w:pPr>
          </w:p>
        </w:tc>
        <w:tc>
          <w:tcPr>
            <w:tcW w:w="1134" w:type="dxa"/>
            <w:shd w:val="clear" w:color="auto" w:fill="auto"/>
          </w:tcPr>
          <w:p w14:paraId="4043746A" w14:textId="4A9451D2" w:rsidR="002B7821" w:rsidRPr="00DE0EC9" w:rsidRDefault="002B7821" w:rsidP="00163515">
            <w:pPr>
              <w:spacing w:after="0" w:line="276" w:lineRule="auto"/>
              <w:jc w:val="center"/>
              <w:rPr>
                <w:rFonts w:asciiTheme="majorBidi" w:eastAsia="Cordia New" w:hAnsiTheme="majorBidi" w:cstheme="majorBidi"/>
                <w:sz w:val="28"/>
                <w:cs/>
                <w:lang w:val="en-GB" w:eastAsia="th-TH"/>
              </w:rPr>
            </w:pPr>
            <w:r w:rsidRPr="00DE0EC9">
              <w:rPr>
                <w:rFonts w:asciiTheme="majorBidi" w:eastAsia="Cordia New" w:hAnsiTheme="majorBidi" w:cstheme="majorBidi"/>
                <w:sz w:val="28"/>
                <w:lang w:val="en-GB" w:eastAsia="th-TH"/>
              </w:rPr>
              <w:t>-</w:t>
            </w:r>
          </w:p>
        </w:tc>
      </w:tr>
    </w:tbl>
    <w:p w14:paraId="6F182625" w14:textId="77777777" w:rsidR="00D041AB" w:rsidRPr="00DE0EC9" w:rsidRDefault="00D041AB" w:rsidP="006678D3">
      <w:pPr>
        <w:spacing w:after="0" w:line="240" w:lineRule="auto"/>
        <w:ind w:left="993" w:hanging="426"/>
        <w:jc w:val="thaiDistribute"/>
        <w:rPr>
          <w:rFonts w:asciiTheme="majorBidi" w:eastAsia="Times New Roman" w:hAnsiTheme="majorBidi" w:cstheme="majorBidi"/>
          <w:b/>
          <w:bCs/>
          <w:spacing w:val="-6"/>
          <w:sz w:val="28"/>
          <w:lang w:val="en"/>
        </w:rPr>
      </w:pPr>
    </w:p>
    <w:p w14:paraId="18517A32" w14:textId="77777777" w:rsidR="00D041AB" w:rsidRPr="00DE0EC9" w:rsidRDefault="00D041AB">
      <w:pPr>
        <w:rPr>
          <w:rFonts w:asciiTheme="majorBidi" w:eastAsia="Times New Roman" w:hAnsiTheme="majorBidi" w:cstheme="majorBidi"/>
          <w:b/>
          <w:bCs/>
          <w:spacing w:val="-6"/>
          <w:sz w:val="28"/>
          <w:lang w:val="en"/>
        </w:rPr>
      </w:pPr>
      <w:r w:rsidRPr="00DE0EC9">
        <w:rPr>
          <w:rFonts w:asciiTheme="majorBidi" w:eastAsia="Times New Roman" w:hAnsiTheme="majorBidi" w:cstheme="majorBidi"/>
          <w:b/>
          <w:bCs/>
          <w:spacing w:val="-6"/>
          <w:sz w:val="28"/>
          <w:lang w:val="en"/>
        </w:rPr>
        <w:br w:type="page"/>
      </w:r>
    </w:p>
    <w:p w14:paraId="5206D99F" w14:textId="08C9A031" w:rsidR="00D83CAD" w:rsidRPr="00DE0EC9" w:rsidRDefault="00842321" w:rsidP="006678D3">
      <w:pPr>
        <w:spacing w:after="0" w:line="240" w:lineRule="auto"/>
        <w:ind w:left="993" w:hanging="426"/>
        <w:jc w:val="thaiDistribute"/>
        <w:rPr>
          <w:rFonts w:asciiTheme="majorBidi" w:eastAsia="Times New Roman" w:hAnsiTheme="majorBidi" w:cstheme="majorBidi"/>
          <w:b/>
          <w:bCs/>
          <w:spacing w:val="-6"/>
          <w:sz w:val="28"/>
          <w:lang w:val="en"/>
        </w:rPr>
      </w:pPr>
      <w:r w:rsidRPr="00DE0EC9">
        <w:rPr>
          <w:rFonts w:asciiTheme="majorBidi" w:eastAsia="Times New Roman" w:hAnsiTheme="majorBidi" w:cstheme="majorBidi"/>
          <w:b/>
          <w:bCs/>
          <w:spacing w:val="-6"/>
          <w:sz w:val="28"/>
          <w:lang w:val="en"/>
        </w:rPr>
        <w:lastRenderedPageBreak/>
        <w:t>4</w:t>
      </w:r>
      <w:r w:rsidR="00D83CAD" w:rsidRPr="00DE0EC9">
        <w:rPr>
          <w:rFonts w:asciiTheme="majorBidi" w:eastAsia="Times New Roman" w:hAnsiTheme="majorBidi" w:cstheme="majorBidi"/>
          <w:b/>
          <w:bCs/>
          <w:spacing w:val="-6"/>
          <w:sz w:val="28"/>
          <w:lang w:val="en"/>
        </w:rPr>
        <w:t>.1</w:t>
      </w:r>
      <w:r w:rsidR="00D83CAD" w:rsidRPr="00DE0EC9">
        <w:rPr>
          <w:rFonts w:asciiTheme="majorBidi" w:eastAsia="Times New Roman" w:hAnsiTheme="majorBidi" w:cstheme="majorBidi"/>
          <w:b/>
          <w:bCs/>
          <w:spacing w:val="-6"/>
          <w:sz w:val="28"/>
          <w:lang w:val="en"/>
        </w:rPr>
        <w:tab/>
        <w:t>Transactions with related parties</w:t>
      </w:r>
    </w:p>
    <w:p w14:paraId="3A132AFA" w14:textId="77777777" w:rsidR="00D041AB" w:rsidRPr="00DE0EC9" w:rsidRDefault="00D041AB" w:rsidP="006678D3">
      <w:pPr>
        <w:spacing w:after="0" w:line="240" w:lineRule="auto"/>
        <w:ind w:left="993" w:hanging="426"/>
        <w:jc w:val="thaiDistribute"/>
        <w:rPr>
          <w:rFonts w:asciiTheme="majorBidi" w:eastAsia="Times New Roman" w:hAnsiTheme="majorBidi" w:cstheme="majorBidi"/>
          <w:b/>
          <w:bCs/>
          <w:spacing w:val="-6"/>
          <w:sz w:val="6"/>
          <w:szCs w:val="6"/>
          <w:cs/>
          <w:lang w:val="en"/>
        </w:rPr>
      </w:pPr>
    </w:p>
    <w:p w14:paraId="6BD77D81" w14:textId="77777777" w:rsidR="004C5630" w:rsidRPr="00DE0EC9" w:rsidRDefault="00D83CAD" w:rsidP="00C9133B">
      <w:pPr>
        <w:spacing w:after="0" w:line="240" w:lineRule="auto"/>
        <w:ind w:left="993" w:right="-284"/>
        <w:jc w:val="thaiDistribute"/>
        <w:rPr>
          <w:rFonts w:asciiTheme="majorBidi" w:eastAsia="Times New Roman" w:hAnsiTheme="majorBidi" w:cstheme="majorBidi"/>
          <w:sz w:val="28"/>
          <w:cs/>
          <w:lang w:val="en"/>
        </w:rPr>
      </w:pPr>
      <w:r w:rsidRPr="00DE0EC9">
        <w:rPr>
          <w:rFonts w:asciiTheme="majorBidi" w:eastAsia="Times New Roman" w:hAnsiTheme="majorBidi" w:cstheme="majorBidi"/>
          <w:spacing w:val="-6"/>
          <w:sz w:val="28"/>
          <w:lang w:val="en"/>
        </w:rPr>
        <w:t xml:space="preserve">The Company has significant business transactions with related parties. Which is related to the company </w:t>
      </w:r>
      <w:r w:rsidRPr="00DE0EC9">
        <w:rPr>
          <w:rFonts w:asciiTheme="majorBidi" w:eastAsia="Times New Roman" w:hAnsiTheme="majorBidi" w:cstheme="majorBidi"/>
          <w:sz w:val="28"/>
          <w:lang w:val="en"/>
        </w:rPr>
        <w:t>by holding shares and having common shareholders and / or directors the said business transactions are in accordance with the conditions and criteria mutually agreed between the company and the related parties. which can be summarized as follows</w:t>
      </w:r>
    </w:p>
    <w:tbl>
      <w:tblPr>
        <w:tblW w:w="9072" w:type="dxa"/>
        <w:tblInd w:w="851" w:type="dxa"/>
        <w:tblLook w:val="0000" w:firstRow="0" w:lastRow="0" w:firstColumn="0" w:lastColumn="0" w:noHBand="0" w:noVBand="0"/>
      </w:tblPr>
      <w:tblGrid>
        <w:gridCol w:w="3969"/>
        <w:gridCol w:w="283"/>
        <w:gridCol w:w="4820"/>
      </w:tblGrid>
      <w:tr w:rsidR="00A91738" w:rsidRPr="00DE0EC9" w14:paraId="0AE5831E" w14:textId="77777777" w:rsidTr="00C9133B">
        <w:trPr>
          <w:trHeight w:hRule="exact" w:val="397"/>
        </w:trPr>
        <w:tc>
          <w:tcPr>
            <w:tcW w:w="3969" w:type="dxa"/>
            <w:tcBorders>
              <w:bottom w:val="single" w:sz="4" w:space="0" w:color="auto"/>
            </w:tcBorders>
          </w:tcPr>
          <w:p w14:paraId="44F6A869" w14:textId="77777777" w:rsidR="004C5630" w:rsidRPr="00DE0EC9"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Description</w:t>
            </w:r>
          </w:p>
        </w:tc>
        <w:tc>
          <w:tcPr>
            <w:tcW w:w="283" w:type="dxa"/>
          </w:tcPr>
          <w:p w14:paraId="45A7A95F" w14:textId="77777777" w:rsidR="004C5630" w:rsidRPr="00DE0EC9"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4820" w:type="dxa"/>
            <w:tcBorders>
              <w:bottom w:val="single" w:sz="4" w:space="0" w:color="auto"/>
            </w:tcBorders>
          </w:tcPr>
          <w:p w14:paraId="4C198A90" w14:textId="77777777" w:rsidR="004C5630" w:rsidRPr="00DE0EC9"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Pricing Policy</w:t>
            </w:r>
          </w:p>
        </w:tc>
      </w:tr>
      <w:tr w:rsidR="00A91738" w:rsidRPr="00DE0EC9" w14:paraId="21CC4D56" w14:textId="77777777" w:rsidTr="002626B4">
        <w:trPr>
          <w:trHeight w:hRule="exact" w:val="817"/>
        </w:trPr>
        <w:tc>
          <w:tcPr>
            <w:tcW w:w="3969" w:type="dxa"/>
          </w:tcPr>
          <w:p w14:paraId="21E3D058" w14:textId="77777777" w:rsidR="00D83CAD" w:rsidRPr="00DE0EC9" w:rsidRDefault="00D83CAD" w:rsidP="00016298">
            <w:pPr>
              <w:tabs>
                <w:tab w:val="left" w:pos="2160"/>
              </w:tabs>
              <w:overflowPunct w:val="0"/>
              <w:autoSpaceDE w:val="0"/>
              <w:autoSpaceDN w:val="0"/>
              <w:adjustRightInd w:val="0"/>
              <w:spacing w:after="0" w:line="276"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Office rental income</w:t>
            </w:r>
          </w:p>
        </w:tc>
        <w:tc>
          <w:tcPr>
            <w:tcW w:w="283" w:type="dxa"/>
          </w:tcPr>
          <w:p w14:paraId="3BBC8D85" w14:textId="77777777" w:rsidR="00D83CAD" w:rsidRPr="00DE0EC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4820" w:type="dxa"/>
            <w:vAlign w:val="center"/>
          </w:tcPr>
          <w:p w14:paraId="4B8E0115" w14:textId="26C2B540" w:rsidR="00D83CAD" w:rsidRPr="00DE0EC9" w:rsidRDefault="00D83CAD" w:rsidP="008D56BF">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At the rate agreed under the contract </w:t>
            </w:r>
            <w:r w:rsidR="00DE3420" w:rsidRPr="00DE0EC9">
              <w:rPr>
                <w:rFonts w:asciiTheme="majorBidi" w:eastAsia="Times New Roman" w:hAnsiTheme="majorBidi" w:cstheme="majorBidi"/>
                <w:sz w:val="28"/>
              </w:rPr>
              <w:t>by</w:t>
            </w:r>
            <w:r w:rsidRPr="00DE0EC9">
              <w:rPr>
                <w:rFonts w:asciiTheme="majorBidi" w:eastAsia="Times New Roman" w:hAnsiTheme="majorBidi" w:cstheme="majorBidi"/>
                <w:sz w:val="28"/>
              </w:rPr>
              <w:t xml:space="preserve"> referring to the appraised value of the independent appraiser</w:t>
            </w:r>
          </w:p>
        </w:tc>
      </w:tr>
      <w:tr w:rsidR="00A91738" w:rsidRPr="00DE0EC9" w14:paraId="41762421" w14:textId="77777777" w:rsidTr="002626B4">
        <w:trPr>
          <w:trHeight w:hRule="exact" w:val="762"/>
        </w:trPr>
        <w:tc>
          <w:tcPr>
            <w:tcW w:w="3969" w:type="dxa"/>
          </w:tcPr>
          <w:p w14:paraId="35BF9364" w14:textId="77777777" w:rsidR="00D83CAD" w:rsidRPr="00DE0EC9" w:rsidRDefault="00D83CAD" w:rsidP="00016298">
            <w:pPr>
              <w:tabs>
                <w:tab w:val="left" w:pos="2160"/>
              </w:tabs>
              <w:overflowPunct w:val="0"/>
              <w:autoSpaceDE w:val="0"/>
              <w:autoSpaceDN w:val="0"/>
              <w:adjustRightInd w:val="0"/>
              <w:spacing w:after="0" w:line="276"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Utility Bills</w:t>
            </w:r>
          </w:p>
        </w:tc>
        <w:tc>
          <w:tcPr>
            <w:tcW w:w="283" w:type="dxa"/>
          </w:tcPr>
          <w:p w14:paraId="1186312F" w14:textId="77777777" w:rsidR="00D83CAD" w:rsidRPr="00DE0EC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4820" w:type="dxa"/>
            <w:vAlign w:val="center"/>
          </w:tcPr>
          <w:p w14:paraId="641980FC" w14:textId="77777777" w:rsidR="00D83CAD" w:rsidRPr="00DE0EC9" w:rsidRDefault="00D83CAD" w:rsidP="008D56BF">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The price that is charged from the government. By allocating expenses to subsidiaries</w:t>
            </w:r>
          </w:p>
        </w:tc>
      </w:tr>
      <w:tr w:rsidR="00A91738" w:rsidRPr="00DE0EC9" w14:paraId="4F98D479" w14:textId="77777777" w:rsidTr="00C9133B">
        <w:trPr>
          <w:trHeight w:hRule="exact" w:val="397"/>
        </w:trPr>
        <w:tc>
          <w:tcPr>
            <w:tcW w:w="3969" w:type="dxa"/>
            <w:vAlign w:val="center"/>
          </w:tcPr>
          <w:p w14:paraId="33CDCD21" w14:textId="77777777" w:rsidR="004C5630" w:rsidRPr="00DE0EC9" w:rsidRDefault="0099307C" w:rsidP="00016298">
            <w:pPr>
              <w:tabs>
                <w:tab w:val="left" w:pos="2160"/>
              </w:tabs>
              <w:overflowPunct w:val="0"/>
              <w:autoSpaceDE w:val="0"/>
              <w:autoSpaceDN w:val="0"/>
              <w:adjustRightInd w:val="0"/>
              <w:spacing w:after="0" w:line="276" w:lineRule="auto"/>
              <w:ind w:left="33"/>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Purchases of property</w:t>
            </w:r>
          </w:p>
        </w:tc>
        <w:tc>
          <w:tcPr>
            <w:tcW w:w="283" w:type="dxa"/>
          </w:tcPr>
          <w:p w14:paraId="79433504" w14:textId="77777777" w:rsidR="004C5630" w:rsidRPr="00DE0EC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4820" w:type="dxa"/>
          </w:tcPr>
          <w:p w14:paraId="2255C5FA" w14:textId="77777777" w:rsidR="004C5630" w:rsidRPr="00DE0EC9"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Market</w:t>
            </w:r>
            <w:r w:rsidR="00D9534B"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price</w:t>
            </w:r>
          </w:p>
        </w:tc>
      </w:tr>
      <w:tr w:rsidR="00A91738" w:rsidRPr="00DE0EC9" w14:paraId="71FB77B9" w14:textId="77777777" w:rsidTr="00C9133B">
        <w:trPr>
          <w:trHeight w:hRule="exact" w:val="397"/>
        </w:trPr>
        <w:tc>
          <w:tcPr>
            <w:tcW w:w="3969" w:type="dxa"/>
            <w:vAlign w:val="center"/>
          </w:tcPr>
          <w:p w14:paraId="351BF8D4" w14:textId="2B573EEE" w:rsidR="004C5630" w:rsidRPr="00DE0EC9" w:rsidRDefault="00DE3420" w:rsidP="00016298">
            <w:pPr>
              <w:tabs>
                <w:tab w:val="left" w:pos="2160"/>
              </w:tabs>
              <w:overflowPunct w:val="0"/>
              <w:autoSpaceDE w:val="0"/>
              <w:autoSpaceDN w:val="0"/>
              <w:adjustRightInd w:val="0"/>
              <w:spacing w:after="0" w:line="276" w:lineRule="auto"/>
              <w:ind w:left="33"/>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Service income</w:t>
            </w:r>
          </w:p>
        </w:tc>
        <w:tc>
          <w:tcPr>
            <w:tcW w:w="283" w:type="dxa"/>
          </w:tcPr>
          <w:p w14:paraId="0D25B2D0" w14:textId="77777777" w:rsidR="004C5630" w:rsidRPr="00DE0EC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4820" w:type="dxa"/>
          </w:tcPr>
          <w:p w14:paraId="7A498836" w14:textId="69A0EE00" w:rsidR="004C5630" w:rsidRPr="00DE0EC9" w:rsidRDefault="00DE3420" w:rsidP="00DE3420">
            <w:pPr>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Agree price</w:t>
            </w:r>
          </w:p>
        </w:tc>
      </w:tr>
      <w:tr w:rsidR="00142EAD" w:rsidRPr="00DE0EC9" w14:paraId="4E15BDBB" w14:textId="77777777" w:rsidTr="00C9133B">
        <w:trPr>
          <w:trHeight w:hRule="exact" w:val="397"/>
        </w:trPr>
        <w:tc>
          <w:tcPr>
            <w:tcW w:w="3969" w:type="dxa"/>
            <w:vAlign w:val="center"/>
          </w:tcPr>
          <w:p w14:paraId="294087C5" w14:textId="24D8A548" w:rsidR="00142EAD" w:rsidRPr="00DE0EC9" w:rsidRDefault="00142EAD" w:rsidP="00016298">
            <w:pPr>
              <w:tabs>
                <w:tab w:val="left" w:pos="2160"/>
              </w:tabs>
              <w:overflowPunct w:val="0"/>
              <w:autoSpaceDE w:val="0"/>
              <w:autoSpaceDN w:val="0"/>
              <w:adjustRightInd w:val="0"/>
              <w:spacing w:after="0" w:line="276"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Management income</w:t>
            </w:r>
          </w:p>
        </w:tc>
        <w:tc>
          <w:tcPr>
            <w:tcW w:w="283" w:type="dxa"/>
          </w:tcPr>
          <w:p w14:paraId="2BA548B0" w14:textId="77777777" w:rsidR="00142EAD" w:rsidRPr="00DE0EC9" w:rsidRDefault="00142E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4820" w:type="dxa"/>
          </w:tcPr>
          <w:p w14:paraId="7EE263A5" w14:textId="7E1CC1B6" w:rsidR="00142EAD" w:rsidRPr="00DE0EC9" w:rsidRDefault="00142EAD" w:rsidP="00DE3420">
            <w:pPr>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Agree price</w:t>
            </w:r>
          </w:p>
        </w:tc>
      </w:tr>
      <w:tr w:rsidR="00A91738" w:rsidRPr="00DE0EC9" w14:paraId="180D058A" w14:textId="77777777" w:rsidTr="00C9133B">
        <w:trPr>
          <w:trHeight w:hRule="exact" w:val="397"/>
        </w:trPr>
        <w:tc>
          <w:tcPr>
            <w:tcW w:w="3969" w:type="dxa"/>
            <w:vAlign w:val="center"/>
          </w:tcPr>
          <w:p w14:paraId="572CFB00" w14:textId="77777777" w:rsidR="004C5630" w:rsidRPr="00DE0EC9" w:rsidRDefault="0099307C" w:rsidP="00016298">
            <w:pPr>
              <w:tabs>
                <w:tab w:val="left" w:pos="2160"/>
              </w:tabs>
              <w:overflowPunct w:val="0"/>
              <w:autoSpaceDE w:val="0"/>
              <w:autoSpaceDN w:val="0"/>
              <w:adjustRightInd w:val="0"/>
              <w:spacing w:after="0" w:line="240" w:lineRule="auto"/>
              <w:ind w:left="33"/>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Income for vaccine</w:t>
            </w:r>
          </w:p>
        </w:tc>
        <w:tc>
          <w:tcPr>
            <w:tcW w:w="283" w:type="dxa"/>
          </w:tcPr>
          <w:p w14:paraId="73A62682" w14:textId="77777777" w:rsidR="004C5630" w:rsidRPr="00DE0EC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4820" w:type="dxa"/>
          </w:tcPr>
          <w:p w14:paraId="48203E90" w14:textId="77777777" w:rsidR="004C5630" w:rsidRPr="00DE0EC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Market</w:t>
            </w:r>
            <w:r w:rsidR="00D9534B"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price</w:t>
            </w:r>
          </w:p>
        </w:tc>
      </w:tr>
      <w:tr w:rsidR="00A047DE" w:rsidRPr="00DE0EC9" w14:paraId="2D862A8D" w14:textId="77777777" w:rsidTr="00C9133B">
        <w:trPr>
          <w:trHeight w:hRule="exact" w:val="397"/>
        </w:trPr>
        <w:tc>
          <w:tcPr>
            <w:tcW w:w="3969" w:type="dxa"/>
            <w:vAlign w:val="center"/>
          </w:tcPr>
          <w:p w14:paraId="5D110DFE" w14:textId="22ACF649" w:rsidR="00A047DE" w:rsidRPr="00DE0EC9" w:rsidRDefault="0088715F" w:rsidP="00016298">
            <w:pPr>
              <w:tabs>
                <w:tab w:val="left" w:pos="2160"/>
              </w:tabs>
              <w:overflowPunct w:val="0"/>
              <w:autoSpaceDE w:val="0"/>
              <w:autoSpaceDN w:val="0"/>
              <w:adjustRightInd w:val="0"/>
              <w:spacing w:after="0" w:line="240"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Income for the sale of COVID-19 testing kits</w:t>
            </w:r>
          </w:p>
        </w:tc>
        <w:tc>
          <w:tcPr>
            <w:tcW w:w="283" w:type="dxa"/>
          </w:tcPr>
          <w:p w14:paraId="7252A3DC" w14:textId="77777777" w:rsidR="00A047DE" w:rsidRPr="00DE0EC9" w:rsidRDefault="00A047DE"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4820" w:type="dxa"/>
          </w:tcPr>
          <w:p w14:paraId="298884FB" w14:textId="77777777" w:rsidR="00A047DE" w:rsidRPr="00DE0EC9" w:rsidRDefault="00A047DE"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Agree price</w:t>
            </w:r>
          </w:p>
          <w:p w14:paraId="67651FE9" w14:textId="1B410C7B" w:rsidR="00A047DE" w:rsidRPr="00DE0EC9" w:rsidRDefault="00A047DE"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p>
        </w:tc>
      </w:tr>
      <w:tr w:rsidR="00A91738" w:rsidRPr="00DE0EC9" w14:paraId="3B468125" w14:textId="77777777" w:rsidTr="00C9133B">
        <w:trPr>
          <w:trHeight w:hRule="exact" w:val="397"/>
        </w:trPr>
        <w:tc>
          <w:tcPr>
            <w:tcW w:w="3969" w:type="dxa"/>
            <w:vAlign w:val="bottom"/>
          </w:tcPr>
          <w:p w14:paraId="469A2FD6" w14:textId="07EE81D2" w:rsidR="004C5630" w:rsidRPr="00DE0EC9" w:rsidRDefault="0099307C" w:rsidP="00016298">
            <w:pPr>
              <w:tabs>
                <w:tab w:val="left" w:pos="2160"/>
              </w:tabs>
              <w:overflowPunct w:val="0"/>
              <w:autoSpaceDE w:val="0"/>
              <w:autoSpaceDN w:val="0"/>
              <w:adjustRightInd w:val="0"/>
              <w:spacing w:after="0" w:line="240" w:lineRule="auto"/>
              <w:ind w:left="33"/>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Interest</w:t>
            </w:r>
            <w:r w:rsidR="00D041AB" w:rsidRPr="00DE0EC9">
              <w:rPr>
                <w:rFonts w:asciiTheme="majorBidi" w:eastAsia="Times New Roman" w:hAnsiTheme="majorBidi" w:cstheme="majorBidi"/>
                <w:sz w:val="28"/>
              </w:rPr>
              <w:t xml:space="preserve"> income</w:t>
            </w:r>
          </w:p>
        </w:tc>
        <w:tc>
          <w:tcPr>
            <w:tcW w:w="283" w:type="dxa"/>
            <w:vAlign w:val="bottom"/>
          </w:tcPr>
          <w:p w14:paraId="242A0121" w14:textId="77777777" w:rsidR="004C5630" w:rsidRPr="00DE0EC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4820" w:type="dxa"/>
            <w:vAlign w:val="bottom"/>
          </w:tcPr>
          <w:p w14:paraId="7A7A2767" w14:textId="77777777" w:rsidR="004C5630" w:rsidRPr="00DE0EC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Market</w:t>
            </w:r>
            <w:r w:rsidR="00D9534B"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price</w:t>
            </w:r>
            <w:r w:rsidR="004C5630" w:rsidRPr="00DE0EC9">
              <w:rPr>
                <w:rFonts w:asciiTheme="majorBidi" w:eastAsia="Times New Roman" w:hAnsiTheme="majorBidi" w:cstheme="majorBidi"/>
                <w:sz w:val="28"/>
                <w:cs/>
              </w:rPr>
              <w:t xml:space="preserve"> </w:t>
            </w:r>
          </w:p>
        </w:tc>
      </w:tr>
      <w:tr w:rsidR="00D041AB" w:rsidRPr="00DE0EC9" w14:paraId="0C039E36" w14:textId="77777777" w:rsidTr="00C9133B">
        <w:trPr>
          <w:trHeight w:hRule="exact" w:val="397"/>
        </w:trPr>
        <w:tc>
          <w:tcPr>
            <w:tcW w:w="3969" w:type="dxa"/>
            <w:vAlign w:val="bottom"/>
          </w:tcPr>
          <w:p w14:paraId="70440AB5" w14:textId="37A2F2CB" w:rsidR="00D041AB" w:rsidRPr="00DE0EC9" w:rsidRDefault="00D041AB" w:rsidP="00016298">
            <w:pPr>
              <w:tabs>
                <w:tab w:val="left" w:pos="2160"/>
              </w:tabs>
              <w:overflowPunct w:val="0"/>
              <w:autoSpaceDE w:val="0"/>
              <w:autoSpaceDN w:val="0"/>
              <w:adjustRightInd w:val="0"/>
              <w:spacing w:after="0" w:line="240"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Interest expense</w:t>
            </w:r>
          </w:p>
        </w:tc>
        <w:tc>
          <w:tcPr>
            <w:tcW w:w="283" w:type="dxa"/>
            <w:vAlign w:val="bottom"/>
          </w:tcPr>
          <w:p w14:paraId="7D5BB4EA" w14:textId="77777777" w:rsidR="00D041AB" w:rsidRPr="00DE0EC9" w:rsidRDefault="00D041AB"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4820" w:type="dxa"/>
            <w:vAlign w:val="bottom"/>
          </w:tcPr>
          <w:p w14:paraId="42387C41" w14:textId="72616ED8" w:rsidR="00D041AB" w:rsidRPr="00DE0EC9" w:rsidRDefault="00D041AB"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Market price</w:t>
            </w:r>
          </w:p>
        </w:tc>
      </w:tr>
      <w:tr w:rsidR="003824B8" w:rsidRPr="00DE0EC9" w14:paraId="12C8876A" w14:textId="77777777" w:rsidTr="00C9133B">
        <w:trPr>
          <w:trHeight w:hRule="exact" w:val="397"/>
        </w:trPr>
        <w:tc>
          <w:tcPr>
            <w:tcW w:w="3969" w:type="dxa"/>
            <w:vAlign w:val="bottom"/>
          </w:tcPr>
          <w:p w14:paraId="549EC5BB" w14:textId="2A3064F1" w:rsidR="003824B8" w:rsidRPr="00DE0EC9" w:rsidRDefault="003824B8" w:rsidP="00016298">
            <w:pPr>
              <w:tabs>
                <w:tab w:val="left" w:pos="2160"/>
              </w:tabs>
              <w:overflowPunct w:val="0"/>
              <w:autoSpaceDE w:val="0"/>
              <w:autoSpaceDN w:val="0"/>
              <w:adjustRightInd w:val="0"/>
              <w:spacing w:after="0" w:line="240" w:lineRule="auto"/>
              <w:ind w:left="33"/>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Financial Advisor</w:t>
            </w:r>
            <w:r w:rsidR="00FB1B6D" w:rsidRPr="00DE0EC9">
              <w:rPr>
                <w:rFonts w:asciiTheme="majorBidi" w:eastAsia="Times New Roman" w:hAnsiTheme="majorBidi" w:cstheme="majorBidi"/>
                <w:sz w:val="28"/>
              </w:rPr>
              <w:t xml:space="preserve"> fee</w:t>
            </w:r>
          </w:p>
        </w:tc>
        <w:tc>
          <w:tcPr>
            <w:tcW w:w="283" w:type="dxa"/>
            <w:vAlign w:val="bottom"/>
          </w:tcPr>
          <w:p w14:paraId="6A148B72" w14:textId="77777777" w:rsidR="003824B8" w:rsidRPr="00DE0EC9" w:rsidRDefault="003824B8"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4820" w:type="dxa"/>
            <w:vAlign w:val="bottom"/>
          </w:tcPr>
          <w:p w14:paraId="31367F90" w14:textId="5370ACBB" w:rsidR="003824B8" w:rsidRPr="00DE0EC9" w:rsidRDefault="003824B8"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Market price</w:t>
            </w:r>
          </w:p>
        </w:tc>
      </w:tr>
    </w:tbl>
    <w:p w14:paraId="7327E29C" w14:textId="77777777" w:rsidR="008D56BF" w:rsidRPr="00DE0EC9" w:rsidRDefault="008D56BF" w:rsidP="00453E90">
      <w:pPr>
        <w:spacing w:after="0"/>
        <w:ind w:left="993"/>
        <w:rPr>
          <w:rFonts w:asciiTheme="majorBidi" w:eastAsia="Times New Roman" w:hAnsiTheme="majorBidi" w:cstheme="majorBidi"/>
          <w:spacing w:val="-6"/>
          <w:sz w:val="6"/>
          <w:szCs w:val="6"/>
        </w:rPr>
      </w:pPr>
    </w:p>
    <w:p w14:paraId="303DD876" w14:textId="3835042A" w:rsidR="00E67D68" w:rsidRPr="00DE0EC9" w:rsidRDefault="00D83CAD" w:rsidP="00C9133B">
      <w:pPr>
        <w:spacing w:after="0"/>
        <w:ind w:left="993" w:right="-284"/>
        <w:jc w:val="thaiDistribute"/>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 xml:space="preserve">During </w:t>
      </w:r>
      <w:r w:rsidR="00D9534B" w:rsidRPr="00DE0EC9">
        <w:rPr>
          <w:rFonts w:asciiTheme="majorBidi" w:eastAsia="Times New Roman" w:hAnsiTheme="majorBidi" w:cstheme="majorBidi"/>
          <w:spacing w:val="-6"/>
          <w:sz w:val="28"/>
        </w:rPr>
        <w:t>the y</w:t>
      </w:r>
      <w:r w:rsidR="00863799" w:rsidRPr="00DE0EC9">
        <w:rPr>
          <w:rFonts w:asciiTheme="majorBidi" w:eastAsia="Times New Roman" w:hAnsiTheme="majorBidi" w:cstheme="majorBidi"/>
          <w:spacing w:val="-6"/>
          <w:sz w:val="28"/>
        </w:rPr>
        <w:t>ear</w:t>
      </w:r>
      <w:r w:rsidR="00D9534B" w:rsidRPr="00DE0EC9">
        <w:rPr>
          <w:rFonts w:asciiTheme="majorBidi" w:eastAsia="Times New Roman" w:hAnsiTheme="majorBidi" w:cstheme="majorBidi"/>
          <w:spacing w:val="-6"/>
          <w:sz w:val="28"/>
        </w:rPr>
        <w:t>, ended</w:t>
      </w:r>
      <w:r w:rsidR="00B15F80" w:rsidRPr="00DE0EC9">
        <w:rPr>
          <w:rFonts w:asciiTheme="majorBidi" w:eastAsia="Times New Roman" w:hAnsiTheme="majorBidi" w:cstheme="majorBidi"/>
          <w:spacing w:val="-6"/>
          <w:sz w:val="28"/>
        </w:rPr>
        <w:t xml:space="preserve"> December </w:t>
      </w:r>
      <w:r w:rsidRPr="00DE0EC9">
        <w:rPr>
          <w:rFonts w:asciiTheme="majorBidi" w:eastAsia="Times New Roman" w:hAnsiTheme="majorBidi" w:cstheme="majorBidi"/>
          <w:spacing w:val="-6"/>
          <w:sz w:val="28"/>
        </w:rPr>
        <w:t>3</w:t>
      </w:r>
      <w:r w:rsidR="00B15F80" w:rsidRPr="00DE0EC9">
        <w:rPr>
          <w:rFonts w:asciiTheme="majorBidi" w:eastAsia="Times New Roman" w:hAnsiTheme="majorBidi" w:cstheme="majorBidi"/>
          <w:spacing w:val="-6"/>
          <w:sz w:val="28"/>
        </w:rPr>
        <w:t>1</w:t>
      </w:r>
      <w:r w:rsidRPr="00DE0EC9">
        <w:rPr>
          <w:rFonts w:asciiTheme="majorBidi" w:eastAsia="Times New Roman" w:hAnsiTheme="majorBidi" w:cstheme="majorBidi"/>
          <w:spacing w:val="-6"/>
          <w:sz w:val="28"/>
        </w:rPr>
        <w:t xml:space="preserve">, </w:t>
      </w:r>
      <w:proofErr w:type="gramStart"/>
      <w:r w:rsidRPr="00DE0EC9">
        <w:rPr>
          <w:rFonts w:asciiTheme="majorBidi" w:eastAsia="Times New Roman" w:hAnsiTheme="majorBidi" w:cstheme="majorBidi"/>
          <w:spacing w:val="-6"/>
          <w:sz w:val="28"/>
        </w:rPr>
        <w:t>20</w:t>
      </w:r>
      <w:r w:rsidR="002546CA" w:rsidRPr="00DE0EC9">
        <w:rPr>
          <w:rFonts w:asciiTheme="majorBidi" w:eastAsia="Times New Roman" w:hAnsiTheme="majorBidi" w:cstheme="majorBidi"/>
          <w:spacing w:val="-6"/>
          <w:sz w:val="28"/>
        </w:rPr>
        <w:t>2</w:t>
      </w:r>
      <w:r w:rsidR="000C5989" w:rsidRPr="00DE0EC9">
        <w:rPr>
          <w:rFonts w:asciiTheme="majorBidi" w:eastAsia="Times New Roman" w:hAnsiTheme="majorBidi" w:cstheme="majorBidi"/>
          <w:spacing w:val="-6"/>
          <w:sz w:val="28"/>
        </w:rPr>
        <w:t>1</w:t>
      </w:r>
      <w:proofErr w:type="gramEnd"/>
      <w:r w:rsidR="00D806D8" w:rsidRPr="00DE0EC9">
        <w:rPr>
          <w:rFonts w:asciiTheme="majorBidi" w:eastAsia="Times New Roman" w:hAnsiTheme="majorBidi" w:cstheme="majorBidi"/>
          <w:spacing w:val="-6"/>
          <w:sz w:val="28"/>
        </w:rPr>
        <w:t xml:space="preserve"> and 20</w:t>
      </w:r>
      <w:r w:rsidR="000C5989" w:rsidRPr="00DE0EC9">
        <w:rPr>
          <w:rFonts w:asciiTheme="majorBidi" w:eastAsia="Times New Roman" w:hAnsiTheme="majorBidi" w:cstheme="majorBidi"/>
          <w:spacing w:val="-6"/>
          <w:sz w:val="28"/>
        </w:rPr>
        <w:t>20</w:t>
      </w:r>
      <w:r w:rsidRPr="00DE0EC9">
        <w:rPr>
          <w:rFonts w:asciiTheme="majorBidi" w:eastAsia="Times New Roman" w:hAnsiTheme="majorBidi" w:cstheme="majorBidi"/>
          <w:spacing w:val="-6"/>
          <w:sz w:val="28"/>
        </w:rPr>
        <w:t xml:space="preserve"> </w:t>
      </w:r>
      <w:r w:rsidR="0021427D" w:rsidRPr="00DE0EC9">
        <w:rPr>
          <w:rFonts w:asciiTheme="majorBidi" w:eastAsia="Times New Roman" w:hAnsiTheme="majorBidi" w:cstheme="majorBidi"/>
          <w:spacing w:val="-6"/>
          <w:sz w:val="28"/>
        </w:rPr>
        <w:t>t</w:t>
      </w:r>
      <w:r w:rsidRPr="00DE0EC9">
        <w:rPr>
          <w:rFonts w:asciiTheme="majorBidi" w:eastAsia="Times New Roman" w:hAnsiTheme="majorBidi" w:cstheme="majorBidi"/>
          <w:spacing w:val="-6"/>
          <w:sz w:val="28"/>
        </w:rPr>
        <w:t xml:space="preserve">he Company has </w:t>
      </w:r>
      <w:r w:rsidRPr="00DE0EC9">
        <w:rPr>
          <w:rFonts w:asciiTheme="majorBidi" w:eastAsia="Times New Roman" w:hAnsiTheme="majorBidi" w:cstheme="majorBidi"/>
          <w:sz w:val="28"/>
        </w:rPr>
        <w:t>significant business transactions with subsidiar</w:t>
      </w:r>
      <w:r w:rsidR="00D9534B" w:rsidRPr="00DE0EC9">
        <w:rPr>
          <w:rFonts w:asciiTheme="majorBidi" w:eastAsia="Times New Roman" w:hAnsiTheme="majorBidi" w:cstheme="majorBidi"/>
          <w:sz w:val="28"/>
        </w:rPr>
        <w:t>y</w:t>
      </w:r>
      <w:r w:rsidRPr="00DE0EC9">
        <w:rPr>
          <w:rFonts w:asciiTheme="majorBidi" w:eastAsia="Times New Roman" w:hAnsiTheme="majorBidi" w:cstheme="majorBidi"/>
          <w:sz w:val="28"/>
        </w:rPr>
        <w:t xml:space="preserve"> (Which has already been eliminated in preparation Consolidated </w:t>
      </w:r>
      <w:r w:rsidR="00D9534B" w:rsidRPr="00DE0EC9">
        <w:rPr>
          <w:rFonts w:asciiTheme="majorBidi" w:eastAsia="Times New Roman" w:hAnsiTheme="majorBidi" w:cstheme="majorBidi"/>
          <w:sz w:val="28"/>
        </w:rPr>
        <w:t>F</w:t>
      </w:r>
      <w:r w:rsidRPr="00DE0EC9">
        <w:rPr>
          <w:rFonts w:asciiTheme="majorBidi" w:eastAsia="Times New Roman" w:hAnsiTheme="majorBidi" w:cstheme="majorBidi"/>
          <w:sz w:val="28"/>
        </w:rPr>
        <w:t xml:space="preserve">inancial </w:t>
      </w:r>
      <w:r w:rsidR="00D9534B" w:rsidRPr="00DE0EC9">
        <w:rPr>
          <w:rFonts w:asciiTheme="majorBidi" w:eastAsia="Times New Roman" w:hAnsiTheme="majorBidi" w:cstheme="majorBidi"/>
          <w:sz w:val="28"/>
        </w:rPr>
        <w:t>S</w:t>
      </w:r>
      <w:r w:rsidRPr="00DE0EC9">
        <w:rPr>
          <w:rFonts w:asciiTheme="majorBidi" w:eastAsia="Times New Roman" w:hAnsiTheme="majorBidi" w:cstheme="majorBidi"/>
          <w:sz w:val="28"/>
        </w:rPr>
        <w:t>tatements) and related companies (Related by way of holding shares and / or having some directors) the significant business transact</w:t>
      </w:r>
      <w:r w:rsidR="00B15F80" w:rsidRPr="00DE0EC9">
        <w:rPr>
          <w:rFonts w:asciiTheme="majorBidi" w:eastAsia="Times New Roman" w:hAnsiTheme="majorBidi" w:cstheme="majorBidi"/>
          <w:sz w:val="28"/>
        </w:rPr>
        <w:t>ions are summarized a</w:t>
      </w:r>
      <w:r w:rsidR="00B15F80" w:rsidRPr="00DE0EC9">
        <w:rPr>
          <w:rFonts w:asciiTheme="majorBidi" w:eastAsia="Times New Roman" w:hAnsiTheme="majorBidi" w:cstheme="majorBidi"/>
          <w:spacing w:val="-6"/>
          <w:sz w:val="28"/>
        </w:rPr>
        <w:t>s follows:</w:t>
      </w:r>
    </w:p>
    <w:tbl>
      <w:tblPr>
        <w:tblW w:w="9160" w:type="dxa"/>
        <w:tblInd w:w="763" w:type="dxa"/>
        <w:tblLayout w:type="fixed"/>
        <w:tblLook w:val="04A0" w:firstRow="1" w:lastRow="0" w:firstColumn="1" w:lastColumn="0" w:noHBand="0" w:noVBand="1"/>
      </w:tblPr>
      <w:tblGrid>
        <w:gridCol w:w="3348"/>
        <w:gridCol w:w="1276"/>
        <w:gridCol w:w="265"/>
        <w:gridCol w:w="1294"/>
        <w:gridCol w:w="283"/>
        <w:gridCol w:w="1276"/>
        <w:gridCol w:w="236"/>
        <w:gridCol w:w="1182"/>
      </w:tblGrid>
      <w:tr w:rsidR="00377841" w:rsidRPr="00DE0EC9" w14:paraId="681540A4" w14:textId="77777777" w:rsidTr="00C9133B">
        <w:trPr>
          <w:trHeight w:hRule="exact" w:val="369"/>
        </w:trPr>
        <w:tc>
          <w:tcPr>
            <w:tcW w:w="3348" w:type="dxa"/>
            <w:tcBorders>
              <w:top w:val="nil"/>
              <w:left w:val="nil"/>
              <w:bottom w:val="nil"/>
              <w:right w:val="nil"/>
            </w:tcBorders>
            <w:shd w:val="clear" w:color="auto" w:fill="auto"/>
            <w:vAlign w:val="center"/>
          </w:tcPr>
          <w:p w14:paraId="4FA60042" w14:textId="77777777" w:rsidR="00377841" w:rsidRPr="00DE0EC9" w:rsidRDefault="00377841" w:rsidP="00747312">
            <w:pPr>
              <w:spacing w:after="0" w:line="276" w:lineRule="auto"/>
              <w:rPr>
                <w:rFonts w:asciiTheme="majorBidi" w:eastAsia="Times New Roman" w:hAnsiTheme="majorBidi" w:cstheme="majorBidi"/>
                <w:sz w:val="28"/>
              </w:rPr>
            </w:pPr>
          </w:p>
        </w:tc>
        <w:tc>
          <w:tcPr>
            <w:tcW w:w="5812" w:type="dxa"/>
            <w:gridSpan w:val="7"/>
            <w:tcBorders>
              <w:top w:val="nil"/>
              <w:left w:val="nil"/>
              <w:bottom w:val="single" w:sz="4" w:space="0" w:color="auto"/>
              <w:right w:val="nil"/>
            </w:tcBorders>
            <w:shd w:val="clear" w:color="auto" w:fill="auto"/>
            <w:noWrap/>
            <w:vAlign w:val="bottom"/>
          </w:tcPr>
          <w:p w14:paraId="2E64B234" w14:textId="1A23F547" w:rsidR="00377841" w:rsidRPr="00DE0EC9" w:rsidRDefault="00377841" w:rsidP="00747312">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377841" w:rsidRPr="00DE0EC9" w14:paraId="0B28A900" w14:textId="77777777" w:rsidTr="00DA1CAD">
        <w:trPr>
          <w:trHeight w:hRule="exact" w:val="369"/>
        </w:trPr>
        <w:tc>
          <w:tcPr>
            <w:tcW w:w="3348" w:type="dxa"/>
            <w:tcBorders>
              <w:top w:val="nil"/>
              <w:left w:val="nil"/>
              <w:bottom w:val="nil"/>
              <w:right w:val="nil"/>
            </w:tcBorders>
            <w:shd w:val="clear" w:color="auto" w:fill="auto"/>
            <w:vAlign w:val="center"/>
          </w:tcPr>
          <w:p w14:paraId="125DC5EC" w14:textId="77777777" w:rsidR="00377841" w:rsidRPr="00DE0EC9" w:rsidRDefault="00377841" w:rsidP="00747312">
            <w:pPr>
              <w:spacing w:after="0" w:line="276" w:lineRule="auto"/>
              <w:rPr>
                <w:rFonts w:asciiTheme="majorBidi" w:eastAsia="Times New Roman" w:hAnsiTheme="majorBidi" w:cstheme="majorBidi"/>
                <w:sz w:val="28"/>
              </w:rPr>
            </w:pPr>
          </w:p>
        </w:tc>
        <w:tc>
          <w:tcPr>
            <w:tcW w:w="2835" w:type="dxa"/>
            <w:gridSpan w:val="3"/>
            <w:tcBorders>
              <w:top w:val="single" w:sz="4" w:space="0" w:color="auto"/>
              <w:left w:val="nil"/>
              <w:bottom w:val="single" w:sz="4" w:space="0" w:color="auto"/>
              <w:right w:val="nil"/>
            </w:tcBorders>
          </w:tcPr>
          <w:p w14:paraId="327EA941" w14:textId="4F7DF626" w:rsidR="00377841" w:rsidRPr="00DE0EC9" w:rsidRDefault="00377841" w:rsidP="00747312">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tcPr>
          <w:p w14:paraId="00B9E887" w14:textId="77777777" w:rsidR="00377841" w:rsidRPr="00DE0EC9" w:rsidRDefault="00377841" w:rsidP="00747312">
            <w:pPr>
              <w:spacing w:after="0" w:line="276" w:lineRule="auto"/>
              <w:jc w:val="center"/>
              <w:rPr>
                <w:rFonts w:asciiTheme="majorBidi" w:eastAsia="Times New Roman" w:hAnsiTheme="majorBidi" w:cstheme="majorBidi"/>
                <w:sz w:val="12"/>
                <w:szCs w:val="12"/>
              </w:rPr>
            </w:pPr>
          </w:p>
        </w:tc>
        <w:tc>
          <w:tcPr>
            <w:tcW w:w="2694" w:type="dxa"/>
            <w:gridSpan w:val="3"/>
            <w:tcBorders>
              <w:top w:val="single" w:sz="4" w:space="0" w:color="auto"/>
              <w:left w:val="nil"/>
              <w:bottom w:val="single" w:sz="4" w:space="0" w:color="auto"/>
              <w:right w:val="nil"/>
            </w:tcBorders>
          </w:tcPr>
          <w:p w14:paraId="402FF722" w14:textId="0AFCA05C" w:rsidR="00377841" w:rsidRPr="00DE0EC9" w:rsidRDefault="00377841" w:rsidP="00747312">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377841" w:rsidRPr="00DE0EC9" w14:paraId="7DA94E09" w14:textId="77777777" w:rsidTr="00DA1CAD">
        <w:trPr>
          <w:trHeight w:hRule="exact" w:val="369"/>
        </w:trPr>
        <w:tc>
          <w:tcPr>
            <w:tcW w:w="3348" w:type="dxa"/>
            <w:tcBorders>
              <w:top w:val="nil"/>
              <w:left w:val="nil"/>
              <w:bottom w:val="nil"/>
              <w:right w:val="nil"/>
            </w:tcBorders>
            <w:shd w:val="clear" w:color="auto" w:fill="auto"/>
            <w:vAlign w:val="center"/>
          </w:tcPr>
          <w:p w14:paraId="31E809B7" w14:textId="77777777" w:rsidR="00377841" w:rsidRPr="00DE0EC9" w:rsidRDefault="00377841" w:rsidP="00747312">
            <w:pPr>
              <w:spacing w:after="0" w:line="276" w:lineRule="auto"/>
              <w:rPr>
                <w:rFonts w:asciiTheme="majorBidi" w:eastAsia="Times New Roman" w:hAnsiTheme="majorBidi" w:cstheme="majorBidi"/>
                <w:sz w:val="28"/>
              </w:rPr>
            </w:pPr>
          </w:p>
        </w:tc>
        <w:tc>
          <w:tcPr>
            <w:tcW w:w="2835" w:type="dxa"/>
            <w:gridSpan w:val="3"/>
            <w:tcBorders>
              <w:top w:val="single" w:sz="4" w:space="0" w:color="auto"/>
              <w:left w:val="nil"/>
              <w:right w:val="nil"/>
            </w:tcBorders>
          </w:tcPr>
          <w:p w14:paraId="2DC98B79" w14:textId="247D3167" w:rsidR="00377841" w:rsidRPr="00DE0EC9" w:rsidRDefault="00377841" w:rsidP="0086379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For </w:t>
            </w:r>
            <w:r w:rsidR="00DA1CAD" w:rsidRPr="00DE0EC9">
              <w:rPr>
                <w:rFonts w:asciiTheme="majorBidi" w:eastAsia="Times New Roman" w:hAnsiTheme="majorBidi" w:cstheme="majorBidi"/>
                <w:sz w:val="28"/>
              </w:rPr>
              <w:t>the y</w:t>
            </w:r>
            <w:r w:rsidRPr="00DE0EC9">
              <w:rPr>
                <w:rFonts w:asciiTheme="majorBidi" w:eastAsia="Times New Roman" w:hAnsiTheme="majorBidi" w:cstheme="majorBidi"/>
                <w:sz w:val="28"/>
              </w:rPr>
              <w:t>ear</w:t>
            </w:r>
            <w:r w:rsidR="00DA1CAD" w:rsidRPr="00DE0EC9">
              <w:rPr>
                <w:rFonts w:asciiTheme="majorBidi" w:eastAsia="Times New Roman" w:hAnsiTheme="majorBidi" w:cstheme="majorBidi"/>
                <w:sz w:val="28"/>
              </w:rPr>
              <w:t xml:space="preserve"> ended</w:t>
            </w:r>
          </w:p>
        </w:tc>
        <w:tc>
          <w:tcPr>
            <w:tcW w:w="283" w:type="dxa"/>
            <w:tcBorders>
              <w:top w:val="nil"/>
              <w:left w:val="nil"/>
              <w:right w:val="nil"/>
            </w:tcBorders>
          </w:tcPr>
          <w:p w14:paraId="41EFB1E8" w14:textId="77777777" w:rsidR="00377841" w:rsidRPr="00DE0EC9" w:rsidRDefault="00377841" w:rsidP="00863799">
            <w:pPr>
              <w:spacing w:after="0" w:line="276" w:lineRule="auto"/>
              <w:jc w:val="center"/>
              <w:rPr>
                <w:rFonts w:asciiTheme="majorBidi" w:eastAsia="Times New Roman" w:hAnsiTheme="majorBidi" w:cstheme="majorBidi"/>
                <w:sz w:val="12"/>
                <w:szCs w:val="12"/>
              </w:rPr>
            </w:pPr>
          </w:p>
        </w:tc>
        <w:tc>
          <w:tcPr>
            <w:tcW w:w="2694" w:type="dxa"/>
            <w:gridSpan w:val="3"/>
            <w:tcBorders>
              <w:top w:val="nil"/>
              <w:left w:val="nil"/>
              <w:right w:val="nil"/>
            </w:tcBorders>
          </w:tcPr>
          <w:p w14:paraId="27F85A34" w14:textId="49568C66" w:rsidR="00377841" w:rsidRPr="00DE0EC9" w:rsidRDefault="00DA1CAD" w:rsidP="0086379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For the year ended</w:t>
            </w:r>
          </w:p>
        </w:tc>
      </w:tr>
      <w:tr w:rsidR="00377841" w:rsidRPr="00DE0EC9" w14:paraId="72049757" w14:textId="77777777" w:rsidTr="00C9133B">
        <w:trPr>
          <w:trHeight w:hRule="exact" w:val="369"/>
        </w:trPr>
        <w:tc>
          <w:tcPr>
            <w:tcW w:w="3348" w:type="dxa"/>
            <w:tcBorders>
              <w:top w:val="nil"/>
              <w:left w:val="nil"/>
              <w:bottom w:val="nil"/>
              <w:right w:val="nil"/>
            </w:tcBorders>
            <w:shd w:val="clear" w:color="auto" w:fill="auto"/>
            <w:vAlign w:val="center"/>
          </w:tcPr>
          <w:p w14:paraId="6323A49B" w14:textId="77777777" w:rsidR="00377841" w:rsidRPr="00DE0EC9" w:rsidRDefault="00377841" w:rsidP="00747312">
            <w:pPr>
              <w:spacing w:after="0" w:line="276" w:lineRule="auto"/>
              <w:rPr>
                <w:rFonts w:asciiTheme="majorBidi" w:eastAsia="Times New Roman" w:hAnsiTheme="majorBidi" w:cstheme="majorBidi"/>
                <w:sz w:val="28"/>
              </w:rPr>
            </w:pPr>
          </w:p>
        </w:tc>
        <w:tc>
          <w:tcPr>
            <w:tcW w:w="2835" w:type="dxa"/>
            <w:gridSpan w:val="3"/>
            <w:tcBorders>
              <w:top w:val="nil"/>
              <w:left w:val="nil"/>
              <w:bottom w:val="single" w:sz="4" w:space="0" w:color="auto"/>
              <w:right w:val="nil"/>
            </w:tcBorders>
          </w:tcPr>
          <w:p w14:paraId="696EB987" w14:textId="63B7019C" w:rsidR="00377841" w:rsidRPr="00DE0EC9" w:rsidRDefault="00377841" w:rsidP="001129B9">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31</w:t>
            </w:r>
          </w:p>
        </w:tc>
        <w:tc>
          <w:tcPr>
            <w:tcW w:w="283" w:type="dxa"/>
            <w:tcBorders>
              <w:top w:val="nil"/>
              <w:left w:val="nil"/>
              <w:right w:val="nil"/>
            </w:tcBorders>
          </w:tcPr>
          <w:p w14:paraId="55B9A10E" w14:textId="77777777" w:rsidR="00377841" w:rsidRPr="00DE0EC9" w:rsidRDefault="00377841" w:rsidP="00D80C1B">
            <w:pPr>
              <w:spacing w:after="0" w:line="276" w:lineRule="auto"/>
              <w:jc w:val="center"/>
              <w:rPr>
                <w:rFonts w:asciiTheme="majorBidi" w:eastAsia="Times New Roman" w:hAnsiTheme="majorBidi" w:cstheme="majorBidi"/>
                <w:sz w:val="12"/>
                <w:szCs w:val="12"/>
              </w:rPr>
            </w:pPr>
          </w:p>
        </w:tc>
        <w:tc>
          <w:tcPr>
            <w:tcW w:w="2694" w:type="dxa"/>
            <w:gridSpan w:val="3"/>
            <w:tcBorders>
              <w:top w:val="nil"/>
              <w:left w:val="nil"/>
              <w:bottom w:val="single" w:sz="4" w:space="0" w:color="auto"/>
              <w:right w:val="nil"/>
            </w:tcBorders>
          </w:tcPr>
          <w:p w14:paraId="57D06D79" w14:textId="71947DCB" w:rsidR="00377841" w:rsidRPr="00DE0EC9" w:rsidRDefault="00377841" w:rsidP="00D80C1B">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31</w:t>
            </w:r>
          </w:p>
        </w:tc>
      </w:tr>
      <w:tr w:rsidR="00377841" w:rsidRPr="00DE0EC9" w14:paraId="3DE8D56B" w14:textId="77777777" w:rsidTr="00C9133B">
        <w:trPr>
          <w:trHeight w:hRule="exact" w:val="369"/>
        </w:trPr>
        <w:tc>
          <w:tcPr>
            <w:tcW w:w="3348" w:type="dxa"/>
            <w:tcBorders>
              <w:top w:val="nil"/>
              <w:left w:val="nil"/>
              <w:bottom w:val="nil"/>
              <w:right w:val="nil"/>
            </w:tcBorders>
            <w:shd w:val="clear" w:color="auto" w:fill="auto"/>
            <w:vAlign w:val="center"/>
          </w:tcPr>
          <w:p w14:paraId="352EE363" w14:textId="77777777" w:rsidR="00377841" w:rsidRPr="00DE0EC9" w:rsidRDefault="00377841" w:rsidP="00747312">
            <w:pPr>
              <w:spacing w:after="0" w:line="276" w:lineRule="auto"/>
              <w:rPr>
                <w:rFonts w:asciiTheme="majorBidi" w:eastAsia="Times New Roman" w:hAnsiTheme="majorBidi" w:cstheme="majorBidi"/>
                <w:sz w:val="28"/>
              </w:rPr>
            </w:pPr>
          </w:p>
        </w:tc>
        <w:tc>
          <w:tcPr>
            <w:tcW w:w="1276" w:type="dxa"/>
            <w:tcBorders>
              <w:top w:val="single" w:sz="4" w:space="0" w:color="auto"/>
              <w:left w:val="nil"/>
              <w:bottom w:val="single" w:sz="4" w:space="0" w:color="auto"/>
              <w:right w:val="nil"/>
            </w:tcBorders>
            <w:shd w:val="clear" w:color="auto" w:fill="auto"/>
            <w:noWrap/>
            <w:vAlign w:val="bottom"/>
          </w:tcPr>
          <w:p w14:paraId="62D60D54" w14:textId="2D63052A" w:rsidR="00377841" w:rsidRPr="00DE0EC9" w:rsidRDefault="00377841" w:rsidP="00377841">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65" w:type="dxa"/>
            <w:tcBorders>
              <w:top w:val="single" w:sz="4" w:space="0" w:color="auto"/>
              <w:left w:val="nil"/>
              <w:right w:val="nil"/>
            </w:tcBorders>
            <w:vAlign w:val="bottom"/>
          </w:tcPr>
          <w:p w14:paraId="0093F404" w14:textId="77777777" w:rsidR="00377841" w:rsidRPr="00DE0EC9" w:rsidRDefault="00377841" w:rsidP="00377841">
            <w:pPr>
              <w:spacing w:after="0" w:line="276" w:lineRule="auto"/>
              <w:ind w:firstLine="317"/>
              <w:jc w:val="center"/>
              <w:rPr>
                <w:rFonts w:asciiTheme="majorBidi" w:eastAsia="Times New Roman" w:hAnsiTheme="majorBidi" w:cstheme="majorBidi"/>
                <w:sz w:val="12"/>
                <w:szCs w:val="12"/>
              </w:rPr>
            </w:pPr>
          </w:p>
        </w:tc>
        <w:tc>
          <w:tcPr>
            <w:tcW w:w="1294" w:type="dxa"/>
            <w:tcBorders>
              <w:top w:val="single" w:sz="4" w:space="0" w:color="auto"/>
              <w:left w:val="nil"/>
              <w:bottom w:val="single" w:sz="4" w:space="0" w:color="auto"/>
              <w:right w:val="nil"/>
            </w:tcBorders>
            <w:shd w:val="clear" w:color="auto" w:fill="auto"/>
            <w:noWrap/>
            <w:vAlign w:val="bottom"/>
          </w:tcPr>
          <w:p w14:paraId="48CA2A7A" w14:textId="7F913465" w:rsidR="00377841" w:rsidRPr="00DE0EC9" w:rsidRDefault="00377841" w:rsidP="00377841">
            <w:pPr>
              <w:spacing w:after="0" w:line="276" w:lineRule="auto"/>
              <w:ind w:firstLine="317"/>
              <w:rPr>
                <w:rFonts w:asciiTheme="majorBidi" w:eastAsia="Times New Roman" w:hAnsiTheme="majorBidi" w:cstheme="majorBidi"/>
                <w:sz w:val="28"/>
              </w:rPr>
            </w:pPr>
            <w:r w:rsidRPr="00DE0EC9">
              <w:rPr>
                <w:rFonts w:asciiTheme="majorBidi" w:eastAsia="Times New Roman" w:hAnsiTheme="majorBidi" w:cstheme="majorBidi"/>
                <w:sz w:val="28"/>
              </w:rPr>
              <w:t>2020</w:t>
            </w:r>
          </w:p>
        </w:tc>
        <w:tc>
          <w:tcPr>
            <w:tcW w:w="283" w:type="dxa"/>
            <w:tcBorders>
              <w:left w:val="nil"/>
              <w:right w:val="nil"/>
            </w:tcBorders>
            <w:vAlign w:val="bottom"/>
          </w:tcPr>
          <w:p w14:paraId="227419C5" w14:textId="77777777" w:rsidR="00377841" w:rsidRPr="00DE0EC9" w:rsidRDefault="00377841" w:rsidP="00377841">
            <w:pPr>
              <w:spacing w:after="0" w:line="276" w:lineRule="auto"/>
              <w:ind w:firstLine="317"/>
              <w:jc w:val="center"/>
              <w:rPr>
                <w:rFonts w:asciiTheme="majorBidi" w:eastAsia="Times New Roman" w:hAnsiTheme="majorBidi" w:cstheme="majorBidi"/>
                <w:sz w:val="12"/>
                <w:szCs w:val="12"/>
              </w:rPr>
            </w:pPr>
          </w:p>
        </w:tc>
        <w:tc>
          <w:tcPr>
            <w:tcW w:w="1276" w:type="dxa"/>
            <w:tcBorders>
              <w:top w:val="single" w:sz="4" w:space="0" w:color="auto"/>
              <w:left w:val="nil"/>
              <w:bottom w:val="single" w:sz="4" w:space="0" w:color="auto"/>
              <w:right w:val="nil"/>
            </w:tcBorders>
            <w:shd w:val="clear" w:color="auto" w:fill="auto"/>
            <w:noWrap/>
            <w:vAlign w:val="center"/>
          </w:tcPr>
          <w:p w14:paraId="0ECC77CB" w14:textId="4D64789E" w:rsidR="00377841" w:rsidRPr="00DE0EC9" w:rsidRDefault="00377841" w:rsidP="00C9133B">
            <w:pPr>
              <w:spacing w:after="0" w:line="276" w:lineRule="auto"/>
              <w:ind w:firstLine="317"/>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36" w:type="dxa"/>
            <w:tcBorders>
              <w:top w:val="single" w:sz="4" w:space="0" w:color="auto"/>
              <w:left w:val="nil"/>
              <w:right w:val="nil"/>
            </w:tcBorders>
            <w:vAlign w:val="center"/>
          </w:tcPr>
          <w:p w14:paraId="20481489" w14:textId="77777777" w:rsidR="00377841" w:rsidRPr="00DE0EC9" w:rsidRDefault="00377841" w:rsidP="00C9133B">
            <w:pPr>
              <w:spacing w:after="0" w:line="276" w:lineRule="auto"/>
              <w:ind w:firstLine="317"/>
              <w:rPr>
                <w:rFonts w:asciiTheme="majorBidi" w:eastAsia="Times New Roman" w:hAnsiTheme="majorBidi" w:cstheme="majorBidi"/>
                <w:sz w:val="12"/>
                <w:szCs w:val="12"/>
              </w:rPr>
            </w:pPr>
          </w:p>
        </w:tc>
        <w:tc>
          <w:tcPr>
            <w:tcW w:w="1182" w:type="dxa"/>
            <w:tcBorders>
              <w:top w:val="single" w:sz="4" w:space="0" w:color="auto"/>
              <w:left w:val="nil"/>
              <w:bottom w:val="single" w:sz="4" w:space="0" w:color="auto"/>
              <w:right w:val="nil"/>
            </w:tcBorders>
            <w:shd w:val="clear" w:color="auto" w:fill="auto"/>
            <w:noWrap/>
            <w:vAlign w:val="center"/>
          </w:tcPr>
          <w:p w14:paraId="551C68AF" w14:textId="7B485093" w:rsidR="00377841" w:rsidRPr="00DE0EC9" w:rsidRDefault="00377841" w:rsidP="00C9133B">
            <w:pPr>
              <w:spacing w:after="0" w:line="276" w:lineRule="auto"/>
              <w:ind w:firstLine="317"/>
              <w:rPr>
                <w:rFonts w:asciiTheme="majorBidi" w:eastAsia="Times New Roman" w:hAnsiTheme="majorBidi" w:cstheme="majorBidi"/>
                <w:sz w:val="28"/>
                <w:cs/>
              </w:rPr>
            </w:pPr>
            <w:r w:rsidRPr="00DE0EC9">
              <w:rPr>
                <w:rFonts w:asciiTheme="majorBidi" w:eastAsia="Times New Roman" w:hAnsiTheme="majorBidi" w:cstheme="majorBidi"/>
                <w:sz w:val="28"/>
              </w:rPr>
              <w:t>2020</w:t>
            </w:r>
          </w:p>
        </w:tc>
      </w:tr>
      <w:tr w:rsidR="00377841" w:rsidRPr="00DE0EC9" w14:paraId="696C893D" w14:textId="77777777" w:rsidTr="00C9133B">
        <w:trPr>
          <w:trHeight w:hRule="exact" w:val="369"/>
        </w:trPr>
        <w:tc>
          <w:tcPr>
            <w:tcW w:w="3348" w:type="dxa"/>
            <w:tcBorders>
              <w:top w:val="nil"/>
              <w:left w:val="nil"/>
              <w:bottom w:val="nil"/>
              <w:right w:val="nil"/>
            </w:tcBorders>
            <w:shd w:val="clear" w:color="auto" w:fill="auto"/>
            <w:vAlign w:val="center"/>
          </w:tcPr>
          <w:p w14:paraId="28504D87" w14:textId="77777777" w:rsidR="00377841" w:rsidRPr="00DE0EC9" w:rsidRDefault="00377841" w:rsidP="00016298">
            <w:pPr>
              <w:spacing w:after="0" w:line="276" w:lineRule="auto"/>
              <w:ind w:left="117"/>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Subsidiary company</w:t>
            </w:r>
          </w:p>
        </w:tc>
        <w:tc>
          <w:tcPr>
            <w:tcW w:w="1276" w:type="dxa"/>
            <w:tcBorders>
              <w:top w:val="single" w:sz="4" w:space="0" w:color="auto"/>
              <w:left w:val="nil"/>
              <w:bottom w:val="nil"/>
              <w:right w:val="nil"/>
            </w:tcBorders>
            <w:shd w:val="clear" w:color="auto" w:fill="auto"/>
            <w:noWrap/>
            <w:vAlign w:val="center"/>
          </w:tcPr>
          <w:p w14:paraId="2BBAFDD9" w14:textId="77777777" w:rsidR="00377841" w:rsidRPr="00DE0EC9" w:rsidRDefault="00377841" w:rsidP="00747312">
            <w:pPr>
              <w:spacing w:after="0" w:line="276" w:lineRule="auto"/>
              <w:rPr>
                <w:rFonts w:asciiTheme="majorBidi" w:eastAsia="Times New Roman" w:hAnsiTheme="majorBidi" w:cstheme="majorBidi"/>
                <w:sz w:val="28"/>
                <w:u w:val="single"/>
              </w:rPr>
            </w:pPr>
          </w:p>
        </w:tc>
        <w:tc>
          <w:tcPr>
            <w:tcW w:w="265" w:type="dxa"/>
            <w:tcBorders>
              <w:left w:val="nil"/>
              <w:bottom w:val="nil"/>
              <w:right w:val="nil"/>
            </w:tcBorders>
          </w:tcPr>
          <w:p w14:paraId="23B2AB1A" w14:textId="77777777" w:rsidR="00377841" w:rsidRPr="00DE0EC9" w:rsidRDefault="00377841" w:rsidP="00747312">
            <w:pPr>
              <w:spacing w:after="0" w:line="276" w:lineRule="auto"/>
              <w:jc w:val="center"/>
              <w:rPr>
                <w:rFonts w:asciiTheme="majorBidi" w:eastAsia="Times New Roman" w:hAnsiTheme="majorBidi" w:cstheme="majorBidi"/>
                <w:sz w:val="12"/>
                <w:szCs w:val="12"/>
              </w:rPr>
            </w:pPr>
          </w:p>
        </w:tc>
        <w:tc>
          <w:tcPr>
            <w:tcW w:w="1294" w:type="dxa"/>
            <w:tcBorders>
              <w:top w:val="single" w:sz="4" w:space="0" w:color="auto"/>
              <w:left w:val="nil"/>
              <w:bottom w:val="nil"/>
              <w:right w:val="nil"/>
            </w:tcBorders>
            <w:shd w:val="clear" w:color="auto" w:fill="auto"/>
            <w:noWrap/>
            <w:vAlign w:val="center"/>
          </w:tcPr>
          <w:p w14:paraId="3FA94473" w14:textId="4704F187" w:rsidR="00377841" w:rsidRPr="00DE0EC9" w:rsidRDefault="00377841" w:rsidP="00747312">
            <w:pPr>
              <w:spacing w:after="0" w:line="276" w:lineRule="auto"/>
              <w:jc w:val="center"/>
              <w:rPr>
                <w:rFonts w:asciiTheme="majorBidi" w:eastAsia="Times New Roman" w:hAnsiTheme="majorBidi" w:cstheme="majorBidi"/>
                <w:sz w:val="28"/>
              </w:rPr>
            </w:pPr>
          </w:p>
        </w:tc>
        <w:tc>
          <w:tcPr>
            <w:tcW w:w="283" w:type="dxa"/>
            <w:tcBorders>
              <w:left w:val="nil"/>
              <w:bottom w:val="nil"/>
              <w:right w:val="nil"/>
            </w:tcBorders>
          </w:tcPr>
          <w:p w14:paraId="2B7FEAC0" w14:textId="77777777" w:rsidR="00377841" w:rsidRPr="00DE0EC9" w:rsidRDefault="00377841" w:rsidP="00747312">
            <w:pPr>
              <w:spacing w:after="0" w:line="276" w:lineRule="auto"/>
              <w:jc w:val="center"/>
              <w:rPr>
                <w:rFonts w:asciiTheme="majorBidi" w:eastAsia="Times New Roman" w:hAnsiTheme="majorBidi" w:cstheme="majorBidi"/>
                <w:sz w:val="12"/>
                <w:szCs w:val="12"/>
              </w:rPr>
            </w:pPr>
          </w:p>
        </w:tc>
        <w:tc>
          <w:tcPr>
            <w:tcW w:w="1276" w:type="dxa"/>
            <w:tcBorders>
              <w:top w:val="single" w:sz="4" w:space="0" w:color="auto"/>
              <w:left w:val="nil"/>
              <w:bottom w:val="nil"/>
              <w:right w:val="nil"/>
            </w:tcBorders>
            <w:shd w:val="clear" w:color="auto" w:fill="auto"/>
            <w:noWrap/>
            <w:vAlign w:val="center"/>
          </w:tcPr>
          <w:p w14:paraId="5BB3C8B7" w14:textId="5B0D6245" w:rsidR="00377841" w:rsidRPr="00DE0EC9" w:rsidRDefault="00377841" w:rsidP="00C9133B">
            <w:pPr>
              <w:tabs>
                <w:tab w:val="decimal" w:pos="885"/>
              </w:tabs>
              <w:spacing w:after="0" w:line="276" w:lineRule="auto"/>
              <w:ind w:right="36"/>
              <w:jc w:val="center"/>
              <w:rPr>
                <w:rFonts w:asciiTheme="majorBidi" w:eastAsia="Times New Roman" w:hAnsiTheme="majorBidi" w:cstheme="majorBidi"/>
                <w:sz w:val="28"/>
              </w:rPr>
            </w:pPr>
          </w:p>
        </w:tc>
        <w:tc>
          <w:tcPr>
            <w:tcW w:w="236" w:type="dxa"/>
            <w:tcBorders>
              <w:left w:val="nil"/>
              <w:bottom w:val="nil"/>
              <w:right w:val="nil"/>
            </w:tcBorders>
          </w:tcPr>
          <w:p w14:paraId="62404ECC" w14:textId="77777777" w:rsidR="00377841" w:rsidRPr="00DE0EC9" w:rsidRDefault="00377841" w:rsidP="00747312">
            <w:pPr>
              <w:spacing w:after="0" w:line="276" w:lineRule="auto"/>
              <w:rPr>
                <w:rFonts w:asciiTheme="majorBidi" w:eastAsia="Times New Roman" w:hAnsiTheme="majorBidi" w:cstheme="majorBidi"/>
                <w:sz w:val="12"/>
                <w:szCs w:val="12"/>
              </w:rPr>
            </w:pPr>
          </w:p>
        </w:tc>
        <w:tc>
          <w:tcPr>
            <w:tcW w:w="1182" w:type="dxa"/>
            <w:tcBorders>
              <w:top w:val="single" w:sz="4" w:space="0" w:color="auto"/>
              <w:left w:val="nil"/>
              <w:bottom w:val="nil"/>
              <w:right w:val="nil"/>
            </w:tcBorders>
            <w:shd w:val="clear" w:color="auto" w:fill="auto"/>
            <w:noWrap/>
            <w:vAlign w:val="center"/>
          </w:tcPr>
          <w:p w14:paraId="1B2805A0" w14:textId="08488C70" w:rsidR="00377841" w:rsidRPr="00DE0EC9" w:rsidRDefault="00377841" w:rsidP="00747312">
            <w:pPr>
              <w:spacing w:after="0" w:line="276" w:lineRule="auto"/>
              <w:rPr>
                <w:rFonts w:asciiTheme="majorBidi" w:eastAsia="Times New Roman" w:hAnsiTheme="majorBidi" w:cstheme="majorBidi"/>
                <w:sz w:val="28"/>
              </w:rPr>
            </w:pPr>
          </w:p>
        </w:tc>
      </w:tr>
      <w:tr w:rsidR="00377841" w:rsidRPr="00DE0EC9" w14:paraId="61CD1B37" w14:textId="77777777" w:rsidTr="00C9133B">
        <w:trPr>
          <w:trHeight w:hRule="exact" w:val="369"/>
        </w:trPr>
        <w:tc>
          <w:tcPr>
            <w:tcW w:w="3348" w:type="dxa"/>
            <w:tcBorders>
              <w:top w:val="nil"/>
              <w:left w:val="nil"/>
              <w:bottom w:val="nil"/>
              <w:right w:val="nil"/>
            </w:tcBorders>
            <w:shd w:val="clear" w:color="auto" w:fill="auto"/>
            <w:vAlign w:val="center"/>
          </w:tcPr>
          <w:p w14:paraId="03D9D942" w14:textId="77777777" w:rsidR="00377841" w:rsidRPr="00DE0EC9" w:rsidRDefault="00377841"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Service income</w:t>
            </w:r>
          </w:p>
        </w:tc>
        <w:tc>
          <w:tcPr>
            <w:tcW w:w="1276" w:type="dxa"/>
            <w:tcBorders>
              <w:top w:val="nil"/>
              <w:left w:val="nil"/>
              <w:bottom w:val="nil"/>
              <w:right w:val="nil"/>
            </w:tcBorders>
            <w:shd w:val="clear" w:color="auto" w:fill="auto"/>
            <w:noWrap/>
            <w:vAlign w:val="bottom"/>
          </w:tcPr>
          <w:p w14:paraId="57706243" w14:textId="77777777" w:rsidR="00377841" w:rsidRPr="00DE0EC9" w:rsidRDefault="00377841" w:rsidP="001F5EFC">
            <w:pPr>
              <w:spacing w:after="0" w:line="276" w:lineRule="auto"/>
              <w:ind w:right="252"/>
              <w:jc w:val="right"/>
              <w:rPr>
                <w:rFonts w:asciiTheme="majorBidi" w:eastAsia="Times New Roman" w:hAnsiTheme="majorBidi" w:cstheme="majorBidi"/>
                <w:sz w:val="28"/>
              </w:rPr>
            </w:pPr>
            <w:r w:rsidRPr="00DE0EC9">
              <w:rPr>
                <w:rFonts w:asciiTheme="majorBidi" w:eastAsia="Times New Roman" w:hAnsiTheme="majorBidi" w:cstheme="majorBidi"/>
                <w:sz w:val="28"/>
                <w:cs/>
              </w:rPr>
              <w:t>-</w:t>
            </w:r>
          </w:p>
        </w:tc>
        <w:tc>
          <w:tcPr>
            <w:tcW w:w="265" w:type="dxa"/>
            <w:tcBorders>
              <w:top w:val="nil"/>
              <w:left w:val="nil"/>
              <w:bottom w:val="nil"/>
              <w:right w:val="nil"/>
            </w:tcBorders>
          </w:tcPr>
          <w:p w14:paraId="6DC42E15"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cs/>
              </w:rPr>
            </w:pPr>
          </w:p>
        </w:tc>
        <w:tc>
          <w:tcPr>
            <w:tcW w:w="1294" w:type="dxa"/>
            <w:tcBorders>
              <w:top w:val="nil"/>
              <w:left w:val="nil"/>
              <w:bottom w:val="nil"/>
              <w:right w:val="nil"/>
            </w:tcBorders>
            <w:shd w:val="clear" w:color="auto" w:fill="auto"/>
            <w:noWrap/>
            <w:vAlign w:val="bottom"/>
          </w:tcPr>
          <w:p w14:paraId="0D768167" w14:textId="185AC855"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rPr>
            </w:pPr>
            <w:r w:rsidRPr="00DE0EC9">
              <w:rPr>
                <w:rFonts w:asciiTheme="majorBidi" w:eastAsia="Times New Roman" w:hAnsiTheme="majorBidi" w:cstheme="majorBidi"/>
                <w:sz w:val="28"/>
                <w:cs/>
              </w:rPr>
              <w:t>-</w:t>
            </w:r>
          </w:p>
        </w:tc>
        <w:tc>
          <w:tcPr>
            <w:tcW w:w="283" w:type="dxa"/>
            <w:tcBorders>
              <w:top w:val="nil"/>
              <w:left w:val="nil"/>
              <w:bottom w:val="nil"/>
              <w:right w:val="nil"/>
            </w:tcBorders>
          </w:tcPr>
          <w:p w14:paraId="53F5F090"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bottom"/>
          </w:tcPr>
          <w:p w14:paraId="164F16D3" w14:textId="655DA0FD"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r w:rsidRPr="00DE0EC9">
              <w:rPr>
                <w:rFonts w:asciiTheme="majorBidi" w:eastAsia="Times New Roman" w:hAnsiTheme="majorBidi" w:cstheme="majorBidi"/>
                <w:sz w:val="28"/>
              </w:rPr>
              <w:t>776,157.94</w:t>
            </w:r>
          </w:p>
        </w:tc>
        <w:tc>
          <w:tcPr>
            <w:tcW w:w="236" w:type="dxa"/>
            <w:tcBorders>
              <w:top w:val="nil"/>
              <w:left w:val="nil"/>
              <w:bottom w:val="nil"/>
              <w:right w:val="nil"/>
            </w:tcBorders>
          </w:tcPr>
          <w:p w14:paraId="3C651385"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732B5E49" w14:textId="0E2EF810"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r w:rsidRPr="00DE0EC9">
              <w:rPr>
                <w:rFonts w:asciiTheme="majorBidi" w:eastAsia="Times New Roman" w:hAnsiTheme="majorBidi" w:cstheme="majorBidi"/>
                <w:sz w:val="28"/>
              </w:rPr>
              <w:t>400,016.80</w:t>
            </w:r>
          </w:p>
        </w:tc>
      </w:tr>
      <w:tr w:rsidR="00377841" w:rsidRPr="00DE0EC9" w14:paraId="24F74661" w14:textId="77777777" w:rsidTr="00C9133B">
        <w:trPr>
          <w:trHeight w:hRule="exact" w:val="369"/>
        </w:trPr>
        <w:tc>
          <w:tcPr>
            <w:tcW w:w="3348" w:type="dxa"/>
            <w:tcBorders>
              <w:top w:val="nil"/>
              <w:left w:val="nil"/>
              <w:bottom w:val="nil"/>
              <w:right w:val="nil"/>
            </w:tcBorders>
            <w:shd w:val="clear" w:color="auto" w:fill="auto"/>
            <w:vAlign w:val="bottom"/>
          </w:tcPr>
          <w:p w14:paraId="149A0132" w14:textId="77777777" w:rsidR="00377841" w:rsidRPr="00DE0EC9" w:rsidRDefault="00377841" w:rsidP="00016298">
            <w:pPr>
              <w:spacing w:after="0" w:line="276" w:lineRule="auto"/>
              <w:ind w:left="117" w:right="252"/>
              <w:rPr>
                <w:rFonts w:asciiTheme="majorBidi" w:eastAsia="Times New Roman" w:hAnsiTheme="majorBidi" w:cstheme="majorBidi"/>
                <w:sz w:val="28"/>
                <w:cs/>
              </w:rPr>
            </w:pPr>
            <w:r w:rsidRPr="00DE0EC9">
              <w:rPr>
                <w:rFonts w:asciiTheme="majorBidi" w:eastAsia="Times New Roman" w:hAnsiTheme="majorBidi" w:cstheme="majorBidi"/>
                <w:sz w:val="28"/>
              </w:rPr>
              <w:t>Office rental income</w:t>
            </w:r>
          </w:p>
        </w:tc>
        <w:tc>
          <w:tcPr>
            <w:tcW w:w="1276" w:type="dxa"/>
            <w:tcBorders>
              <w:top w:val="nil"/>
              <w:left w:val="nil"/>
              <w:bottom w:val="nil"/>
              <w:right w:val="nil"/>
            </w:tcBorders>
            <w:shd w:val="clear" w:color="auto" w:fill="auto"/>
            <w:noWrap/>
            <w:vAlign w:val="bottom"/>
          </w:tcPr>
          <w:p w14:paraId="732CAA6F" w14:textId="7EB5BB77" w:rsidR="00377841" w:rsidRPr="00DE0EC9" w:rsidRDefault="00377841" w:rsidP="001F5EFC">
            <w:pPr>
              <w:spacing w:after="0" w:line="276" w:lineRule="auto"/>
              <w:ind w:right="252"/>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65" w:type="dxa"/>
            <w:tcBorders>
              <w:top w:val="nil"/>
              <w:left w:val="nil"/>
              <w:bottom w:val="nil"/>
              <w:right w:val="nil"/>
            </w:tcBorders>
          </w:tcPr>
          <w:p w14:paraId="296FCF9E"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bottom"/>
          </w:tcPr>
          <w:p w14:paraId="13936B46" w14:textId="1A28C73B"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tcBorders>
              <w:top w:val="nil"/>
              <w:left w:val="nil"/>
              <w:bottom w:val="nil"/>
              <w:right w:val="nil"/>
            </w:tcBorders>
          </w:tcPr>
          <w:p w14:paraId="2051D9EE"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center"/>
          </w:tcPr>
          <w:p w14:paraId="19871527" w14:textId="1D1A984F"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r w:rsidRPr="00DE0EC9">
              <w:rPr>
                <w:rFonts w:asciiTheme="majorBidi" w:eastAsia="Times New Roman" w:hAnsiTheme="majorBidi" w:cstheme="majorBidi"/>
                <w:sz w:val="28"/>
              </w:rPr>
              <w:t>297,079.02</w:t>
            </w:r>
          </w:p>
        </w:tc>
        <w:tc>
          <w:tcPr>
            <w:tcW w:w="236" w:type="dxa"/>
            <w:tcBorders>
              <w:top w:val="nil"/>
              <w:left w:val="nil"/>
              <w:bottom w:val="nil"/>
              <w:right w:val="nil"/>
            </w:tcBorders>
          </w:tcPr>
          <w:p w14:paraId="080C05DE"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6E433FE6" w14:textId="265B8AB6"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r w:rsidRPr="00DE0EC9">
              <w:rPr>
                <w:rFonts w:asciiTheme="majorBidi" w:eastAsia="Times New Roman" w:hAnsiTheme="majorBidi" w:cstheme="majorBidi"/>
                <w:sz w:val="28"/>
              </w:rPr>
              <w:t>336,299.88</w:t>
            </w:r>
          </w:p>
        </w:tc>
      </w:tr>
      <w:tr w:rsidR="00377841" w:rsidRPr="00DE0EC9" w14:paraId="03C09832" w14:textId="77777777" w:rsidTr="00C9133B">
        <w:trPr>
          <w:trHeight w:hRule="exact" w:val="369"/>
        </w:trPr>
        <w:tc>
          <w:tcPr>
            <w:tcW w:w="3348" w:type="dxa"/>
            <w:tcBorders>
              <w:top w:val="nil"/>
              <w:left w:val="nil"/>
              <w:bottom w:val="nil"/>
              <w:right w:val="nil"/>
            </w:tcBorders>
            <w:shd w:val="clear" w:color="auto" w:fill="auto"/>
            <w:vAlign w:val="bottom"/>
          </w:tcPr>
          <w:p w14:paraId="704A8BC5" w14:textId="1F2607F5" w:rsidR="00377841" w:rsidRPr="00DE0EC9" w:rsidRDefault="00377841" w:rsidP="00016298">
            <w:pPr>
              <w:spacing w:after="0" w:line="276" w:lineRule="auto"/>
              <w:ind w:left="117" w:right="252"/>
              <w:rPr>
                <w:rFonts w:asciiTheme="majorBidi" w:eastAsia="Times New Roman" w:hAnsiTheme="majorBidi" w:cstheme="majorBidi"/>
                <w:sz w:val="28"/>
              </w:rPr>
            </w:pPr>
            <w:r w:rsidRPr="00DE0EC9">
              <w:rPr>
                <w:rFonts w:asciiTheme="majorBidi" w:eastAsia="Times New Roman" w:hAnsiTheme="majorBidi" w:cstheme="majorBidi"/>
                <w:sz w:val="28"/>
              </w:rPr>
              <w:t>Management income</w:t>
            </w:r>
          </w:p>
        </w:tc>
        <w:tc>
          <w:tcPr>
            <w:tcW w:w="1276" w:type="dxa"/>
            <w:tcBorders>
              <w:top w:val="nil"/>
              <w:left w:val="nil"/>
              <w:bottom w:val="nil"/>
              <w:right w:val="nil"/>
            </w:tcBorders>
            <w:shd w:val="clear" w:color="auto" w:fill="auto"/>
            <w:noWrap/>
            <w:vAlign w:val="bottom"/>
          </w:tcPr>
          <w:p w14:paraId="76E0E91E" w14:textId="0D66C304" w:rsidR="00377841" w:rsidRPr="00DE0EC9" w:rsidRDefault="00377841" w:rsidP="001F5EFC">
            <w:pPr>
              <w:spacing w:after="0" w:line="276" w:lineRule="auto"/>
              <w:ind w:right="252"/>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65" w:type="dxa"/>
            <w:tcBorders>
              <w:top w:val="nil"/>
              <w:left w:val="nil"/>
              <w:bottom w:val="nil"/>
              <w:right w:val="nil"/>
            </w:tcBorders>
          </w:tcPr>
          <w:p w14:paraId="664CC6FF"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bottom"/>
          </w:tcPr>
          <w:p w14:paraId="2D5C2959" w14:textId="417CA82E"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tcPr>
          <w:p w14:paraId="60255A8B"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center"/>
          </w:tcPr>
          <w:p w14:paraId="43AB0224" w14:textId="7F224105" w:rsidR="00377841" w:rsidRPr="00DE0EC9" w:rsidRDefault="00377841" w:rsidP="000B7D8D">
            <w:pPr>
              <w:tabs>
                <w:tab w:val="decimal" w:pos="765"/>
              </w:tabs>
              <w:spacing w:after="0" w:line="276" w:lineRule="auto"/>
              <w:ind w:left="-247" w:right="36"/>
              <w:jc w:val="right"/>
              <w:rPr>
                <w:rFonts w:asciiTheme="majorBidi" w:eastAsia="Times New Roman" w:hAnsiTheme="majorBidi" w:cstheme="majorBidi"/>
                <w:sz w:val="28"/>
              </w:rPr>
            </w:pPr>
            <w:r w:rsidRPr="00DE0EC9">
              <w:rPr>
                <w:rFonts w:asciiTheme="majorBidi" w:eastAsia="Times New Roman" w:hAnsiTheme="majorBidi" w:cstheme="majorBidi"/>
                <w:sz w:val="28"/>
              </w:rPr>
              <w:t>1,5000,000.00</w:t>
            </w:r>
          </w:p>
        </w:tc>
        <w:tc>
          <w:tcPr>
            <w:tcW w:w="236" w:type="dxa"/>
            <w:tcBorders>
              <w:top w:val="nil"/>
              <w:left w:val="nil"/>
              <w:bottom w:val="nil"/>
              <w:right w:val="nil"/>
            </w:tcBorders>
          </w:tcPr>
          <w:p w14:paraId="386DF10A"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127DEB82" w14:textId="5049C095"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r w:rsidRPr="00DE0EC9">
              <w:rPr>
                <w:rFonts w:asciiTheme="majorBidi" w:eastAsia="Times New Roman" w:hAnsiTheme="majorBidi" w:cstheme="majorBidi"/>
                <w:sz w:val="28"/>
              </w:rPr>
              <w:t>1,842,000.00</w:t>
            </w:r>
          </w:p>
        </w:tc>
      </w:tr>
      <w:tr w:rsidR="00377841" w:rsidRPr="00DE0EC9" w14:paraId="02DC9E17" w14:textId="77777777" w:rsidTr="00C9133B">
        <w:trPr>
          <w:trHeight w:hRule="exact" w:val="369"/>
        </w:trPr>
        <w:tc>
          <w:tcPr>
            <w:tcW w:w="3348" w:type="dxa"/>
            <w:tcBorders>
              <w:top w:val="nil"/>
              <w:left w:val="nil"/>
              <w:bottom w:val="nil"/>
              <w:right w:val="nil"/>
            </w:tcBorders>
            <w:shd w:val="clear" w:color="auto" w:fill="auto"/>
            <w:vAlign w:val="center"/>
          </w:tcPr>
          <w:p w14:paraId="3D53B967" w14:textId="77777777" w:rsidR="00377841" w:rsidRPr="00DE0EC9" w:rsidRDefault="00377841"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Other income</w:t>
            </w:r>
          </w:p>
        </w:tc>
        <w:tc>
          <w:tcPr>
            <w:tcW w:w="1276" w:type="dxa"/>
            <w:tcBorders>
              <w:top w:val="nil"/>
              <w:left w:val="nil"/>
              <w:bottom w:val="nil"/>
              <w:right w:val="nil"/>
            </w:tcBorders>
            <w:shd w:val="clear" w:color="auto" w:fill="auto"/>
            <w:noWrap/>
            <w:vAlign w:val="center"/>
          </w:tcPr>
          <w:p w14:paraId="4FFC66CE" w14:textId="77777777" w:rsidR="00377841" w:rsidRPr="00DE0EC9" w:rsidRDefault="00377841" w:rsidP="001F5EFC">
            <w:pPr>
              <w:spacing w:after="0" w:line="276" w:lineRule="auto"/>
              <w:ind w:right="252"/>
              <w:jc w:val="right"/>
              <w:rPr>
                <w:rFonts w:asciiTheme="majorBidi" w:eastAsia="Times New Roman" w:hAnsiTheme="majorBidi" w:cstheme="majorBidi"/>
                <w:sz w:val="28"/>
              </w:rPr>
            </w:pPr>
            <w:r w:rsidRPr="00DE0EC9">
              <w:rPr>
                <w:rFonts w:asciiTheme="majorBidi" w:eastAsia="Times New Roman" w:hAnsiTheme="majorBidi" w:cstheme="majorBidi"/>
                <w:sz w:val="28"/>
                <w:cs/>
              </w:rPr>
              <w:t>-</w:t>
            </w:r>
          </w:p>
        </w:tc>
        <w:tc>
          <w:tcPr>
            <w:tcW w:w="265" w:type="dxa"/>
            <w:tcBorders>
              <w:top w:val="nil"/>
              <w:left w:val="nil"/>
              <w:bottom w:val="nil"/>
              <w:right w:val="nil"/>
            </w:tcBorders>
          </w:tcPr>
          <w:p w14:paraId="508C05ED"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cs/>
              </w:rPr>
            </w:pPr>
          </w:p>
        </w:tc>
        <w:tc>
          <w:tcPr>
            <w:tcW w:w="1294" w:type="dxa"/>
            <w:tcBorders>
              <w:top w:val="nil"/>
              <w:left w:val="nil"/>
              <w:bottom w:val="nil"/>
              <w:right w:val="nil"/>
            </w:tcBorders>
            <w:shd w:val="clear" w:color="auto" w:fill="auto"/>
            <w:noWrap/>
            <w:vAlign w:val="center"/>
          </w:tcPr>
          <w:p w14:paraId="2100C421" w14:textId="2A7B201F"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rPr>
            </w:pPr>
            <w:r w:rsidRPr="00DE0EC9">
              <w:rPr>
                <w:rFonts w:asciiTheme="majorBidi" w:eastAsia="Times New Roman" w:hAnsiTheme="majorBidi" w:cstheme="majorBidi"/>
                <w:sz w:val="28"/>
                <w:cs/>
              </w:rPr>
              <w:t>-</w:t>
            </w:r>
          </w:p>
        </w:tc>
        <w:tc>
          <w:tcPr>
            <w:tcW w:w="283" w:type="dxa"/>
            <w:tcBorders>
              <w:top w:val="nil"/>
              <w:left w:val="nil"/>
              <w:bottom w:val="nil"/>
              <w:right w:val="nil"/>
            </w:tcBorders>
          </w:tcPr>
          <w:p w14:paraId="31846026"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center"/>
          </w:tcPr>
          <w:p w14:paraId="3570F0EB" w14:textId="716A9158" w:rsidR="00377841" w:rsidRPr="00DE0EC9" w:rsidRDefault="003910EF" w:rsidP="000B7D8D">
            <w:pPr>
              <w:tabs>
                <w:tab w:val="decimal" w:pos="765"/>
              </w:tabs>
              <w:spacing w:after="0" w:line="276" w:lineRule="auto"/>
              <w:ind w:right="36"/>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1,476,801.37</w:t>
            </w:r>
          </w:p>
        </w:tc>
        <w:tc>
          <w:tcPr>
            <w:tcW w:w="236" w:type="dxa"/>
            <w:tcBorders>
              <w:top w:val="nil"/>
              <w:left w:val="nil"/>
              <w:bottom w:val="nil"/>
              <w:right w:val="nil"/>
            </w:tcBorders>
          </w:tcPr>
          <w:p w14:paraId="5A23721C"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48D7336C" w14:textId="7F0CE24F" w:rsidR="00377841" w:rsidRPr="00DE0EC9" w:rsidRDefault="000B7D8D" w:rsidP="00C9133B">
            <w:pPr>
              <w:tabs>
                <w:tab w:val="decimal" w:pos="1233"/>
              </w:tabs>
              <w:spacing w:after="0" w:line="276" w:lineRule="auto"/>
              <w:ind w:left="-203"/>
              <w:jc w:val="right"/>
              <w:rPr>
                <w:rFonts w:asciiTheme="majorBidi" w:eastAsia="Times New Roman" w:hAnsiTheme="majorBidi" w:cstheme="majorBidi"/>
                <w:sz w:val="28"/>
                <w:cs/>
              </w:rPr>
            </w:pPr>
            <w:r w:rsidRPr="00DE0EC9">
              <w:rPr>
                <w:rFonts w:asciiTheme="majorBidi" w:eastAsia="Times New Roman" w:hAnsiTheme="majorBidi" w:cstheme="majorBidi"/>
                <w:sz w:val="28"/>
              </w:rPr>
              <w:t>504,568.50</w:t>
            </w:r>
          </w:p>
        </w:tc>
      </w:tr>
      <w:tr w:rsidR="00377841" w:rsidRPr="00DE0EC9" w14:paraId="544BE2C8" w14:textId="77777777" w:rsidTr="00C9133B">
        <w:trPr>
          <w:trHeight w:hRule="exact" w:val="369"/>
        </w:trPr>
        <w:tc>
          <w:tcPr>
            <w:tcW w:w="3348" w:type="dxa"/>
            <w:tcBorders>
              <w:top w:val="nil"/>
              <w:left w:val="nil"/>
              <w:bottom w:val="nil"/>
              <w:right w:val="nil"/>
            </w:tcBorders>
            <w:shd w:val="clear" w:color="auto" w:fill="auto"/>
            <w:vAlign w:val="center"/>
          </w:tcPr>
          <w:p w14:paraId="5AA03472" w14:textId="4C1C1DE4" w:rsidR="00377841" w:rsidRPr="00DE0EC9" w:rsidRDefault="00377841"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Dividend</w:t>
            </w:r>
          </w:p>
        </w:tc>
        <w:tc>
          <w:tcPr>
            <w:tcW w:w="1276" w:type="dxa"/>
            <w:tcBorders>
              <w:top w:val="nil"/>
              <w:left w:val="nil"/>
              <w:bottom w:val="nil"/>
              <w:right w:val="nil"/>
            </w:tcBorders>
            <w:shd w:val="clear" w:color="auto" w:fill="auto"/>
            <w:noWrap/>
            <w:vAlign w:val="center"/>
          </w:tcPr>
          <w:p w14:paraId="4F08EA68" w14:textId="48F8FE60" w:rsidR="00377841" w:rsidRPr="00DE0EC9" w:rsidRDefault="00377841" w:rsidP="001F5EFC">
            <w:pPr>
              <w:spacing w:after="0" w:line="276" w:lineRule="auto"/>
              <w:ind w:right="252"/>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65" w:type="dxa"/>
            <w:tcBorders>
              <w:top w:val="nil"/>
              <w:left w:val="nil"/>
              <w:bottom w:val="nil"/>
              <w:right w:val="nil"/>
            </w:tcBorders>
          </w:tcPr>
          <w:p w14:paraId="00CA2F07"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center"/>
          </w:tcPr>
          <w:p w14:paraId="24156E53" w14:textId="26CC2593"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tcBorders>
              <w:top w:val="nil"/>
              <w:left w:val="nil"/>
              <w:bottom w:val="nil"/>
              <w:right w:val="nil"/>
            </w:tcBorders>
          </w:tcPr>
          <w:p w14:paraId="6E3F2002"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center"/>
          </w:tcPr>
          <w:p w14:paraId="6536381F" w14:textId="3FFD30CA" w:rsidR="00377841" w:rsidRPr="00DE0EC9" w:rsidRDefault="00377841" w:rsidP="000B7D8D">
            <w:pPr>
              <w:tabs>
                <w:tab w:val="decimal" w:pos="765"/>
              </w:tabs>
              <w:spacing w:after="0" w:line="276" w:lineRule="auto"/>
              <w:ind w:left="-672" w:right="36"/>
              <w:jc w:val="right"/>
              <w:rPr>
                <w:rFonts w:asciiTheme="majorBidi" w:eastAsia="Times New Roman" w:hAnsiTheme="majorBidi" w:cstheme="majorBidi"/>
                <w:sz w:val="28"/>
              </w:rPr>
            </w:pPr>
            <w:r w:rsidRPr="00DE0EC9">
              <w:rPr>
                <w:rFonts w:asciiTheme="majorBidi" w:eastAsia="Times New Roman" w:hAnsiTheme="majorBidi" w:cstheme="majorBidi"/>
                <w:sz w:val="28"/>
              </w:rPr>
              <w:t>192,598,39</w:t>
            </w:r>
            <w:r w:rsidR="000B7D8D" w:rsidRPr="00DE0EC9">
              <w:rPr>
                <w:rFonts w:asciiTheme="majorBidi" w:eastAsia="Times New Roman" w:hAnsiTheme="majorBidi" w:cstheme="majorBidi"/>
                <w:sz w:val="28"/>
              </w:rPr>
              <w:t>5.00</w:t>
            </w:r>
          </w:p>
        </w:tc>
        <w:tc>
          <w:tcPr>
            <w:tcW w:w="236" w:type="dxa"/>
            <w:tcBorders>
              <w:top w:val="nil"/>
              <w:left w:val="nil"/>
              <w:bottom w:val="nil"/>
              <w:right w:val="nil"/>
            </w:tcBorders>
          </w:tcPr>
          <w:p w14:paraId="779A9C09" w14:textId="77777777" w:rsidR="00377841" w:rsidRPr="00DE0EC9" w:rsidRDefault="00377841" w:rsidP="0087321F">
            <w:pPr>
              <w:spacing w:after="0" w:line="276" w:lineRule="auto"/>
              <w:jc w:val="center"/>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6C13F286" w14:textId="1CDD79E9" w:rsidR="00377841" w:rsidRPr="00DE0EC9" w:rsidRDefault="00377841" w:rsidP="00C9133B">
            <w:pPr>
              <w:spacing w:after="0" w:line="276" w:lineRule="auto"/>
              <w:ind w:left="-203" w:right="-538"/>
              <w:jc w:val="center"/>
              <w:rPr>
                <w:rFonts w:asciiTheme="majorBidi" w:eastAsia="Times New Roman" w:hAnsiTheme="majorBidi" w:cstheme="majorBidi"/>
                <w:sz w:val="28"/>
                <w:cs/>
              </w:rPr>
            </w:pPr>
            <w:r w:rsidRPr="00DE0EC9">
              <w:rPr>
                <w:rFonts w:asciiTheme="majorBidi" w:eastAsia="Times New Roman" w:hAnsiTheme="majorBidi" w:cstheme="majorBidi"/>
                <w:sz w:val="28"/>
              </w:rPr>
              <w:t>-</w:t>
            </w:r>
          </w:p>
        </w:tc>
      </w:tr>
      <w:tr w:rsidR="00377841" w:rsidRPr="00DE0EC9" w14:paraId="5C50F149" w14:textId="77777777" w:rsidTr="00C9133B">
        <w:trPr>
          <w:trHeight w:hRule="exact" w:val="369"/>
        </w:trPr>
        <w:tc>
          <w:tcPr>
            <w:tcW w:w="3348" w:type="dxa"/>
            <w:tcBorders>
              <w:top w:val="nil"/>
              <w:left w:val="nil"/>
              <w:bottom w:val="nil"/>
              <w:right w:val="nil"/>
            </w:tcBorders>
            <w:shd w:val="clear" w:color="auto" w:fill="auto"/>
            <w:vAlign w:val="center"/>
          </w:tcPr>
          <w:p w14:paraId="64F3B2CC" w14:textId="2F24EF99" w:rsidR="00377841" w:rsidRPr="00DE0EC9" w:rsidRDefault="00377841"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Interest income</w:t>
            </w:r>
          </w:p>
        </w:tc>
        <w:tc>
          <w:tcPr>
            <w:tcW w:w="1276" w:type="dxa"/>
            <w:tcBorders>
              <w:top w:val="nil"/>
              <w:left w:val="nil"/>
              <w:bottom w:val="nil"/>
              <w:right w:val="nil"/>
            </w:tcBorders>
            <w:shd w:val="clear" w:color="auto" w:fill="auto"/>
            <w:noWrap/>
            <w:vAlign w:val="center"/>
          </w:tcPr>
          <w:p w14:paraId="741F3484" w14:textId="20DD8DF0" w:rsidR="00377841" w:rsidRPr="00DE0EC9" w:rsidRDefault="00377841" w:rsidP="001F5EFC">
            <w:pPr>
              <w:spacing w:after="0" w:line="276" w:lineRule="auto"/>
              <w:ind w:right="252"/>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65" w:type="dxa"/>
            <w:tcBorders>
              <w:top w:val="nil"/>
              <w:left w:val="nil"/>
              <w:bottom w:val="nil"/>
              <w:right w:val="nil"/>
            </w:tcBorders>
          </w:tcPr>
          <w:p w14:paraId="70627CF1" w14:textId="77777777" w:rsidR="00377841" w:rsidRPr="00DE0EC9" w:rsidRDefault="00377841" w:rsidP="0087321F">
            <w:pPr>
              <w:spacing w:after="0" w:line="276" w:lineRule="auto"/>
              <w:ind w:right="-250"/>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center"/>
          </w:tcPr>
          <w:p w14:paraId="6C2EA82F" w14:textId="677AE2FA"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tcBorders>
              <w:top w:val="nil"/>
              <w:left w:val="nil"/>
              <w:bottom w:val="nil"/>
              <w:right w:val="nil"/>
            </w:tcBorders>
          </w:tcPr>
          <w:p w14:paraId="6DC5EE86"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center"/>
          </w:tcPr>
          <w:p w14:paraId="54F6F335" w14:textId="06BBCD76"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r w:rsidRPr="00DE0EC9">
              <w:rPr>
                <w:rFonts w:asciiTheme="majorBidi" w:eastAsia="Times New Roman" w:hAnsiTheme="majorBidi" w:cstheme="majorBidi"/>
                <w:sz w:val="28"/>
              </w:rPr>
              <w:t>320,109.56</w:t>
            </w:r>
          </w:p>
        </w:tc>
        <w:tc>
          <w:tcPr>
            <w:tcW w:w="236" w:type="dxa"/>
            <w:tcBorders>
              <w:top w:val="nil"/>
              <w:left w:val="nil"/>
              <w:bottom w:val="nil"/>
              <w:right w:val="nil"/>
            </w:tcBorders>
          </w:tcPr>
          <w:p w14:paraId="7EAC2C46"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20DD13E5" w14:textId="0160EE8C"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cs/>
              </w:rPr>
            </w:pPr>
            <w:r w:rsidRPr="00DE0EC9">
              <w:rPr>
                <w:rFonts w:asciiTheme="majorBidi" w:eastAsia="Times New Roman" w:hAnsiTheme="majorBidi" w:cstheme="majorBidi"/>
                <w:sz w:val="28"/>
              </w:rPr>
              <w:t>243,915.29</w:t>
            </w:r>
          </w:p>
        </w:tc>
      </w:tr>
      <w:tr w:rsidR="00377841" w:rsidRPr="00DE0EC9" w14:paraId="02F8153D" w14:textId="77777777" w:rsidTr="00C9133B">
        <w:trPr>
          <w:trHeight w:hRule="exact" w:val="369"/>
        </w:trPr>
        <w:tc>
          <w:tcPr>
            <w:tcW w:w="3348" w:type="dxa"/>
            <w:tcBorders>
              <w:top w:val="nil"/>
              <w:left w:val="nil"/>
              <w:bottom w:val="nil"/>
              <w:right w:val="nil"/>
            </w:tcBorders>
            <w:shd w:val="clear" w:color="auto" w:fill="auto"/>
            <w:vAlign w:val="bottom"/>
          </w:tcPr>
          <w:p w14:paraId="64A98263" w14:textId="77777777" w:rsidR="00377841" w:rsidRPr="00DE0EC9" w:rsidRDefault="00377841" w:rsidP="00016298">
            <w:pPr>
              <w:spacing w:after="0" w:line="276" w:lineRule="auto"/>
              <w:ind w:left="117"/>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Related parties</w:t>
            </w:r>
          </w:p>
        </w:tc>
        <w:tc>
          <w:tcPr>
            <w:tcW w:w="1276" w:type="dxa"/>
            <w:tcBorders>
              <w:top w:val="nil"/>
              <w:left w:val="nil"/>
              <w:bottom w:val="nil"/>
              <w:right w:val="nil"/>
            </w:tcBorders>
            <w:shd w:val="clear" w:color="auto" w:fill="auto"/>
            <w:noWrap/>
            <w:vAlign w:val="bottom"/>
          </w:tcPr>
          <w:p w14:paraId="55FC0C59" w14:textId="77777777" w:rsidR="00377841" w:rsidRPr="00DE0EC9" w:rsidRDefault="00377841" w:rsidP="001F5EFC">
            <w:pPr>
              <w:spacing w:after="0" w:line="276" w:lineRule="auto"/>
              <w:ind w:right="252"/>
              <w:rPr>
                <w:rFonts w:asciiTheme="majorBidi" w:eastAsia="Times New Roman" w:hAnsiTheme="majorBidi" w:cstheme="majorBidi"/>
                <w:sz w:val="28"/>
                <w:u w:val="single"/>
              </w:rPr>
            </w:pPr>
          </w:p>
        </w:tc>
        <w:tc>
          <w:tcPr>
            <w:tcW w:w="265" w:type="dxa"/>
            <w:tcBorders>
              <w:top w:val="nil"/>
              <w:left w:val="nil"/>
              <w:bottom w:val="nil"/>
              <w:right w:val="nil"/>
            </w:tcBorders>
          </w:tcPr>
          <w:p w14:paraId="39C4CA2D" w14:textId="77777777" w:rsidR="00377841" w:rsidRPr="00DE0EC9" w:rsidRDefault="00377841" w:rsidP="0087321F">
            <w:pPr>
              <w:spacing w:after="0" w:line="276" w:lineRule="auto"/>
              <w:rPr>
                <w:rFonts w:asciiTheme="majorBidi" w:eastAsia="Times New Roman" w:hAnsiTheme="majorBidi" w:cstheme="majorBidi"/>
                <w:sz w:val="12"/>
                <w:szCs w:val="12"/>
                <w:u w:val="single"/>
              </w:rPr>
            </w:pPr>
          </w:p>
        </w:tc>
        <w:tc>
          <w:tcPr>
            <w:tcW w:w="1294" w:type="dxa"/>
            <w:tcBorders>
              <w:top w:val="nil"/>
              <w:left w:val="nil"/>
              <w:bottom w:val="nil"/>
              <w:right w:val="nil"/>
            </w:tcBorders>
            <w:shd w:val="clear" w:color="auto" w:fill="auto"/>
            <w:noWrap/>
            <w:vAlign w:val="bottom"/>
          </w:tcPr>
          <w:p w14:paraId="417290E4" w14:textId="0D6012FA" w:rsidR="00377841" w:rsidRPr="00DE0EC9" w:rsidRDefault="00377841" w:rsidP="001F5EFC">
            <w:pPr>
              <w:tabs>
                <w:tab w:val="decimal" w:pos="903"/>
              </w:tabs>
              <w:spacing w:after="0" w:line="276" w:lineRule="auto"/>
              <w:rPr>
                <w:rFonts w:asciiTheme="majorBidi" w:eastAsia="Times New Roman" w:hAnsiTheme="majorBidi" w:cstheme="majorBidi"/>
                <w:sz w:val="28"/>
                <w:u w:val="single"/>
              </w:rPr>
            </w:pPr>
          </w:p>
        </w:tc>
        <w:tc>
          <w:tcPr>
            <w:tcW w:w="283" w:type="dxa"/>
            <w:tcBorders>
              <w:top w:val="nil"/>
              <w:left w:val="nil"/>
              <w:bottom w:val="nil"/>
              <w:right w:val="nil"/>
            </w:tcBorders>
          </w:tcPr>
          <w:p w14:paraId="3E2FA121"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bottom"/>
          </w:tcPr>
          <w:p w14:paraId="632D5D82" w14:textId="5D5C6F88"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p>
        </w:tc>
        <w:tc>
          <w:tcPr>
            <w:tcW w:w="236" w:type="dxa"/>
            <w:tcBorders>
              <w:top w:val="nil"/>
              <w:left w:val="nil"/>
              <w:bottom w:val="nil"/>
              <w:right w:val="nil"/>
            </w:tcBorders>
          </w:tcPr>
          <w:p w14:paraId="55227658" w14:textId="77777777" w:rsidR="00377841" w:rsidRPr="00DE0EC9" w:rsidRDefault="00377841" w:rsidP="0087321F">
            <w:pPr>
              <w:spacing w:after="0" w:line="276" w:lineRule="auto"/>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5E692688" w14:textId="2E2B7B35"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p>
        </w:tc>
      </w:tr>
      <w:tr w:rsidR="00377841" w:rsidRPr="00DE0EC9" w14:paraId="63E46D7E" w14:textId="77777777" w:rsidTr="00C9133B">
        <w:trPr>
          <w:trHeight w:hRule="exact" w:val="369"/>
        </w:trPr>
        <w:tc>
          <w:tcPr>
            <w:tcW w:w="3348" w:type="dxa"/>
            <w:tcBorders>
              <w:top w:val="nil"/>
              <w:left w:val="nil"/>
              <w:bottom w:val="nil"/>
              <w:right w:val="nil"/>
            </w:tcBorders>
            <w:shd w:val="clear" w:color="auto" w:fill="auto"/>
            <w:vAlign w:val="center"/>
          </w:tcPr>
          <w:p w14:paraId="025372DF" w14:textId="77777777" w:rsidR="00377841" w:rsidRPr="00DE0EC9" w:rsidRDefault="00377841"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Rental of land and head office building</w:t>
            </w:r>
          </w:p>
        </w:tc>
        <w:tc>
          <w:tcPr>
            <w:tcW w:w="1276" w:type="dxa"/>
            <w:tcBorders>
              <w:top w:val="nil"/>
              <w:left w:val="nil"/>
              <w:bottom w:val="nil"/>
              <w:right w:val="nil"/>
            </w:tcBorders>
            <w:shd w:val="clear" w:color="auto" w:fill="auto"/>
            <w:noWrap/>
            <w:vAlign w:val="bottom"/>
          </w:tcPr>
          <w:p w14:paraId="566A80D9" w14:textId="378DB266" w:rsidR="00377841" w:rsidRPr="00DE0EC9" w:rsidRDefault="00377841" w:rsidP="001F5EFC">
            <w:pPr>
              <w:spacing w:after="0" w:line="276" w:lineRule="auto"/>
              <w:ind w:right="252"/>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65" w:type="dxa"/>
            <w:tcBorders>
              <w:top w:val="nil"/>
              <w:left w:val="nil"/>
              <w:bottom w:val="nil"/>
              <w:right w:val="nil"/>
            </w:tcBorders>
          </w:tcPr>
          <w:p w14:paraId="3367009F" w14:textId="77777777" w:rsidR="00377841" w:rsidRPr="00DE0EC9" w:rsidRDefault="00377841" w:rsidP="008A32B4">
            <w:pPr>
              <w:spacing w:after="0" w:line="276" w:lineRule="auto"/>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bottom"/>
          </w:tcPr>
          <w:p w14:paraId="4EDDD945" w14:textId="4D8CF384" w:rsidR="00377841" w:rsidRPr="00DE0EC9" w:rsidRDefault="00377841" w:rsidP="001F5EFC">
            <w:pPr>
              <w:tabs>
                <w:tab w:val="decimal" w:pos="903"/>
              </w:tabs>
              <w:spacing w:after="0" w:line="276" w:lineRule="auto"/>
              <w:ind w:right="177"/>
              <w:jc w:val="center"/>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tcBorders>
              <w:top w:val="nil"/>
              <w:left w:val="nil"/>
              <w:bottom w:val="nil"/>
              <w:right w:val="nil"/>
            </w:tcBorders>
          </w:tcPr>
          <w:p w14:paraId="2E80FBCA" w14:textId="77777777" w:rsidR="00377841" w:rsidRPr="00DE0EC9" w:rsidRDefault="00377841" w:rsidP="0087321F">
            <w:pPr>
              <w:spacing w:after="0" w:line="276" w:lineRule="auto"/>
              <w:jc w:val="center"/>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bottom"/>
          </w:tcPr>
          <w:p w14:paraId="2FE51977" w14:textId="444537F8" w:rsidR="00377841" w:rsidRPr="00DE0EC9" w:rsidRDefault="00377841" w:rsidP="000B7D8D">
            <w:pPr>
              <w:tabs>
                <w:tab w:val="decimal" w:pos="603"/>
              </w:tabs>
              <w:spacing w:after="0" w:line="276" w:lineRule="auto"/>
              <w:ind w:right="24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6" w:type="dxa"/>
            <w:tcBorders>
              <w:top w:val="nil"/>
              <w:left w:val="nil"/>
              <w:bottom w:val="nil"/>
              <w:right w:val="nil"/>
            </w:tcBorders>
          </w:tcPr>
          <w:p w14:paraId="28317330" w14:textId="77777777" w:rsidR="00377841" w:rsidRPr="00DE0EC9" w:rsidRDefault="00377841" w:rsidP="008A32B4">
            <w:pPr>
              <w:spacing w:after="0" w:line="276" w:lineRule="auto"/>
              <w:jc w:val="center"/>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030EA534" w14:textId="262302DC" w:rsidR="00377841" w:rsidRPr="00DE0EC9" w:rsidRDefault="00377841" w:rsidP="00C9133B">
            <w:pPr>
              <w:tabs>
                <w:tab w:val="decimal" w:pos="648"/>
              </w:tabs>
              <w:spacing w:after="0" w:line="276" w:lineRule="auto"/>
              <w:ind w:left="-203" w:right="312"/>
              <w:jc w:val="center"/>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377841" w:rsidRPr="00DE0EC9" w14:paraId="21DD27E8" w14:textId="77777777" w:rsidTr="00C9133B">
        <w:trPr>
          <w:trHeight w:hRule="exact" w:val="369"/>
        </w:trPr>
        <w:tc>
          <w:tcPr>
            <w:tcW w:w="3348" w:type="dxa"/>
            <w:tcBorders>
              <w:top w:val="nil"/>
              <w:left w:val="nil"/>
              <w:bottom w:val="nil"/>
              <w:right w:val="nil"/>
            </w:tcBorders>
            <w:shd w:val="clear" w:color="auto" w:fill="auto"/>
            <w:vAlign w:val="center"/>
          </w:tcPr>
          <w:p w14:paraId="4525AB51" w14:textId="77777777" w:rsidR="00377841" w:rsidRPr="00DE0EC9" w:rsidRDefault="00377841" w:rsidP="00016298">
            <w:pPr>
              <w:spacing w:after="0" w:line="276" w:lineRule="auto"/>
              <w:ind w:left="117"/>
              <w:rPr>
                <w:rFonts w:asciiTheme="majorBidi" w:eastAsia="Times New Roman" w:hAnsiTheme="majorBidi" w:cstheme="majorBidi"/>
                <w:sz w:val="28"/>
                <w:cs/>
              </w:rPr>
            </w:pPr>
            <w:r w:rsidRPr="00DE0EC9">
              <w:rPr>
                <w:rFonts w:asciiTheme="majorBidi" w:eastAsia="Times New Roman" w:hAnsiTheme="majorBidi" w:cstheme="majorBidi"/>
                <w:sz w:val="28"/>
              </w:rPr>
              <w:t>Service income</w:t>
            </w:r>
          </w:p>
        </w:tc>
        <w:tc>
          <w:tcPr>
            <w:tcW w:w="1276" w:type="dxa"/>
            <w:tcBorders>
              <w:top w:val="nil"/>
              <w:left w:val="nil"/>
              <w:bottom w:val="nil"/>
              <w:right w:val="nil"/>
            </w:tcBorders>
            <w:shd w:val="clear" w:color="auto" w:fill="auto"/>
            <w:noWrap/>
            <w:vAlign w:val="bottom"/>
          </w:tcPr>
          <w:p w14:paraId="512A1D03" w14:textId="66698AF5" w:rsidR="00377841" w:rsidRPr="00DE0EC9" w:rsidRDefault="00682434" w:rsidP="001F5EFC">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856,000</w:t>
            </w:r>
            <w:r w:rsidR="00377841" w:rsidRPr="00DE0EC9">
              <w:rPr>
                <w:rFonts w:asciiTheme="majorBidi" w:eastAsia="Times New Roman" w:hAnsiTheme="majorBidi" w:cstheme="majorBidi"/>
                <w:sz w:val="28"/>
              </w:rPr>
              <w:t>.00</w:t>
            </w:r>
          </w:p>
        </w:tc>
        <w:tc>
          <w:tcPr>
            <w:tcW w:w="265" w:type="dxa"/>
            <w:tcBorders>
              <w:top w:val="nil"/>
              <w:left w:val="nil"/>
              <w:bottom w:val="nil"/>
              <w:right w:val="nil"/>
            </w:tcBorders>
          </w:tcPr>
          <w:p w14:paraId="4D6BBC7E" w14:textId="77777777" w:rsidR="00377841" w:rsidRPr="00DE0EC9" w:rsidRDefault="00377841" w:rsidP="0087321F">
            <w:pPr>
              <w:spacing w:after="0" w:line="276" w:lineRule="auto"/>
              <w:jc w:val="right"/>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bottom"/>
          </w:tcPr>
          <w:p w14:paraId="57A7ED15" w14:textId="118F9C4C" w:rsidR="00377841" w:rsidRPr="00DE0EC9" w:rsidRDefault="00377841" w:rsidP="001F5EFC">
            <w:pPr>
              <w:tabs>
                <w:tab w:val="decimal" w:pos="903"/>
              </w:tabs>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381,455.00</w:t>
            </w:r>
          </w:p>
        </w:tc>
        <w:tc>
          <w:tcPr>
            <w:tcW w:w="283" w:type="dxa"/>
            <w:tcBorders>
              <w:top w:val="nil"/>
              <w:left w:val="nil"/>
              <w:bottom w:val="nil"/>
              <w:right w:val="nil"/>
            </w:tcBorders>
          </w:tcPr>
          <w:p w14:paraId="5D16CA1E" w14:textId="77777777" w:rsidR="00377841" w:rsidRPr="00DE0EC9" w:rsidRDefault="00377841" w:rsidP="0087321F">
            <w:pPr>
              <w:spacing w:after="0" w:line="276" w:lineRule="auto"/>
              <w:ind w:right="-533"/>
              <w:jc w:val="center"/>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bottom"/>
          </w:tcPr>
          <w:p w14:paraId="603F152B" w14:textId="25482DEE"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r w:rsidRPr="00DE0EC9">
              <w:rPr>
                <w:rFonts w:asciiTheme="majorBidi" w:eastAsia="Times New Roman" w:hAnsiTheme="majorBidi" w:cstheme="majorBidi"/>
                <w:sz w:val="28"/>
              </w:rPr>
              <w:t>275,625.00</w:t>
            </w:r>
          </w:p>
        </w:tc>
        <w:tc>
          <w:tcPr>
            <w:tcW w:w="236" w:type="dxa"/>
            <w:tcBorders>
              <w:top w:val="nil"/>
              <w:left w:val="nil"/>
              <w:bottom w:val="nil"/>
              <w:right w:val="nil"/>
            </w:tcBorders>
          </w:tcPr>
          <w:p w14:paraId="442F93D8" w14:textId="77777777" w:rsidR="00377841" w:rsidRPr="00DE0EC9" w:rsidRDefault="00377841" w:rsidP="0087321F">
            <w:pPr>
              <w:spacing w:after="0" w:line="276" w:lineRule="auto"/>
              <w:ind w:right="-533"/>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6F1C0AF4" w14:textId="0C1CB3EF"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r w:rsidRPr="00DE0EC9">
              <w:rPr>
                <w:rFonts w:asciiTheme="majorBidi" w:eastAsia="Times New Roman" w:hAnsiTheme="majorBidi" w:cstheme="majorBidi"/>
                <w:sz w:val="28"/>
              </w:rPr>
              <w:t>381,455.00</w:t>
            </w:r>
          </w:p>
        </w:tc>
      </w:tr>
      <w:tr w:rsidR="00377841" w:rsidRPr="00DE0EC9" w14:paraId="7A677A05" w14:textId="77777777" w:rsidTr="00C9133B">
        <w:trPr>
          <w:trHeight w:hRule="exact" w:val="369"/>
        </w:trPr>
        <w:tc>
          <w:tcPr>
            <w:tcW w:w="3348" w:type="dxa"/>
            <w:tcBorders>
              <w:top w:val="nil"/>
              <w:left w:val="nil"/>
              <w:bottom w:val="nil"/>
              <w:right w:val="nil"/>
            </w:tcBorders>
            <w:shd w:val="clear" w:color="auto" w:fill="auto"/>
            <w:vAlign w:val="center"/>
          </w:tcPr>
          <w:p w14:paraId="7249123E" w14:textId="33A535D3" w:rsidR="00377841" w:rsidRPr="00DE0EC9" w:rsidRDefault="00FB1B6D" w:rsidP="00016298">
            <w:pPr>
              <w:spacing w:after="0" w:line="276" w:lineRule="auto"/>
              <w:ind w:left="117"/>
              <w:rPr>
                <w:rFonts w:asciiTheme="majorBidi" w:eastAsia="Times New Roman" w:hAnsiTheme="majorBidi" w:cstheme="majorBidi"/>
                <w:sz w:val="28"/>
              </w:rPr>
            </w:pPr>
            <w:r w:rsidRPr="00DE0EC9">
              <w:rPr>
                <w:rFonts w:asciiTheme="majorBidi" w:eastAsia="Times New Roman" w:hAnsiTheme="majorBidi" w:cstheme="majorBidi"/>
                <w:sz w:val="28"/>
              </w:rPr>
              <w:t>Financial Advisor</w:t>
            </w:r>
            <w:r w:rsidR="00377841"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f</w:t>
            </w:r>
            <w:r w:rsidR="00377841" w:rsidRPr="00DE0EC9">
              <w:rPr>
                <w:rFonts w:asciiTheme="majorBidi" w:eastAsia="Times New Roman" w:hAnsiTheme="majorBidi" w:cstheme="majorBidi"/>
                <w:sz w:val="28"/>
              </w:rPr>
              <w:t>ee</w:t>
            </w:r>
          </w:p>
        </w:tc>
        <w:tc>
          <w:tcPr>
            <w:tcW w:w="1276" w:type="dxa"/>
            <w:tcBorders>
              <w:top w:val="nil"/>
              <w:left w:val="nil"/>
              <w:bottom w:val="nil"/>
              <w:right w:val="nil"/>
            </w:tcBorders>
            <w:shd w:val="clear" w:color="auto" w:fill="auto"/>
            <w:noWrap/>
            <w:vAlign w:val="bottom"/>
          </w:tcPr>
          <w:p w14:paraId="784DB939" w14:textId="4FD74A91" w:rsidR="00377841" w:rsidRPr="00DE0EC9" w:rsidRDefault="00682434" w:rsidP="0087321F">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3,440</w:t>
            </w:r>
            <w:r w:rsidR="00377841" w:rsidRPr="00DE0EC9">
              <w:rPr>
                <w:rFonts w:asciiTheme="majorBidi" w:eastAsia="Times New Roman" w:hAnsiTheme="majorBidi" w:cstheme="majorBidi"/>
                <w:sz w:val="28"/>
              </w:rPr>
              <w:t>,050.00</w:t>
            </w:r>
          </w:p>
        </w:tc>
        <w:tc>
          <w:tcPr>
            <w:tcW w:w="265" w:type="dxa"/>
            <w:tcBorders>
              <w:top w:val="nil"/>
              <w:left w:val="nil"/>
              <w:bottom w:val="nil"/>
              <w:right w:val="nil"/>
            </w:tcBorders>
          </w:tcPr>
          <w:p w14:paraId="41AD90C5" w14:textId="77777777" w:rsidR="00377841" w:rsidRPr="00DE0EC9" w:rsidRDefault="00377841" w:rsidP="0087321F">
            <w:pPr>
              <w:spacing w:after="0" w:line="276" w:lineRule="auto"/>
              <w:jc w:val="center"/>
              <w:rPr>
                <w:rFonts w:asciiTheme="majorBidi" w:eastAsia="Times New Roman" w:hAnsiTheme="majorBidi" w:cstheme="majorBidi"/>
                <w:sz w:val="12"/>
                <w:szCs w:val="12"/>
              </w:rPr>
            </w:pPr>
          </w:p>
        </w:tc>
        <w:tc>
          <w:tcPr>
            <w:tcW w:w="1294" w:type="dxa"/>
            <w:tcBorders>
              <w:top w:val="nil"/>
              <w:left w:val="nil"/>
              <w:bottom w:val="nil"/>
              <w:right w:val="nil"/>
            </w:tcBorders>
            <w:shd w:val="clear" w:color="auto" w:fill="auto"/>
            <w:noWrap/>
            <w:vAlign w:val="bottom"/>
          </w:tcPr>
          <w:p w14:paraId="58C7C4B4" w14:textId="002A4585" w:rsidR="00377841" w:rsidRPr="00DE0EC9" w:rsidRDefault="00377841" w:rsidP="001F5EFC">
            <w:pPr>
              <w:tabs>
                <w:tab w:val="decimal" w:pos="903"/>
              </w:tabs>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2,637,500.00</w:t>
            </w:r>
          </w:p>
        </w:tc>
        <w:tc>
          <w:tcPr>
            <w:tcW w:w="283" w:type="dxa"/>
            <w:tcBorders>
              <w:top w:val="nil"/>
              <w:left w:val="nil"/>
              <w:bottom w:val="nil"/>
              <w:right w:val="nil"/>
            </w:tcBorders>
          </w:tcPr>
          <w:p w14:paraId="25334353" w14:textId="77777777" w:rsidR="00377841" w:rsidRPr="00DE0EC9" w:rsidRDefault="00377841" w:rsidP="0087321F">
            <w:pPr>
              <w:spacing w:after="0" w:line="276" w:lineRule="auto"/>
              <w:ind w:right="-533"/>
              <w:jc w:val="center"/>
              <w:rPr>
                <w:rFonts w:asciiTheme="majorBidi" w:eastAsia="Times New Roman" w:hAnsiTheme="majorBidi" w:cstheme="majorBidi"/>
                <w:sz w:val="12"/>
                <w:szCs w:val="12"/>
              </w:rPr>
            </w:pPr>
          </w:p>
        </w:tc>
        <w:tc>
          <w:tcPr>
            <w:tcW w:w="1276" w:type="dxa"/>
            <w:tcBorders>
              <w:top w:val="nil"/>
              <w:left w:val="nil"/>
              <w:bottom w:val="nil"/>
              <w:right w:val="nil"/>
            </w:tcBorders>
            <w:shd w:val="clear" w:color="auto" w:fill="auto"/>
            <w:noWrap/>
            <w:vAlign w:val="bottom"/>
          </w:tcPr>
          <w:p w14:paraId="02D2171E" w14:textId="4E54C5C0" w:rsidR="00377841" w:rsidRPr="00DE0EC9" w:rsidRDefault="00377841" w:rsidP="000B7D8D">
            <w:pPr>
              <w:tabs>
                <w:tab w:val="decimal" w:pos="765"/>
              </w:tabs>
              <w:spacing w:after="0" w:line="276" w:lineRule="auto"/>
              <w:ind w:right="36"/>
              <w:jc w:val="right"/>
              <w:rPr>
                <w:rFonts w:asciiTheme="majorBidi" w:eastAsia="Times New Roman" w:hAnsiTheme="majorBidi" w:cstheme="majorBidi"/>
                <w:sz w:val="28"/>
              </w:rPr>
            </w:pPr>
            <w:r w:rsidRPr="00DE0EC9">
              <w:rPr>
                <w:rFonts w:asciiTheme="majorBidi" w:eastAsia="Times New Roman" w:hAnsiTheme="majorBidi" w:cstheme="majorBidi"/>
                <w:sz w:val="28"/>
              </w:rPr>
              <w:t>2,584,050.00</w:t>
            </w:r>
          </w:p>
        </w:tc>
        <w:tc>
          <w:tcPr>
            <w:tcW w:w="236" w:type="dxa"/>
            <w:tcBorders>
              <w:top w:val="nil"/>
              <w:left w:val="nil"/>
              <w:bottom w:val="nil"/>
              <w:right w:val="nil"/>
            </w:tcBorders>
          </w:tcPr>
          <w:p w14:paraId="03CEECDF" w14:textId="77777777" w:rsidR="00377841" w:rsidRPr="00DE0EC9" w:rsidRDefault="00377841" w:rsidP="0087321F">
            <w:pPr>
              <w:spacing w:after="0" w:line="276" w:lineRule="auto"/>
              <w:ind w:right="-533"/>
              <w:rPr>
                <w:rFonts w:asciiTheme="majorBidi" w:eastAsia="Times New Roman" w:hAnsiTheme="majorBidi" w:cstheme="majorBidi"/>
                <w:sz w:val="12"/>
                <w:szCs w:val="12"/>
              </w:rPr>
            </w:pPr>
          </w:p>
        </w:tc>
        <w:tc>
          <w:tcPr>
            <w:tcW w:w="1182" w:type="dxa"/>
            <w:tcBorders>
              <w:top w:val="nil"/>
              <w:left w:val="nil"/>
              <w:bottom w:val="nil"/>
              <w:right w:val="nil"/>
            </w:tcBorders>
            <w:shd w:val="clear" w:color="auto" w:fill="auto"/>
            <w:noWrap/>
            <w:vAlign w:val="bottom"/>
          </w:tcPr>
          <w:p w14:paraId="50CD98B0" w14:textId="70478BE6" w:rsidR="00377841" w:rsidRPr="00DE0EC9" w:rsidRDefault="00377841" w:rsidP="00C9133B">
            <w:pPr>
              <w:tabs>
                <w:tab w:val="decimal" w:pos="1233"/>
              </w:tabs>
              <w:spacing w:after="0" w:line="276" w:lineRule="auto"/>
              <w:ind w:left="-203"/>
              <w:jc w:val="right"/>
              <w:rPr>
                <w:rFonts w:asciiTheme="majorBidi" w:eastAsia="Times New Roman" w:hAnsiTheme="majorBidi" w:cstheme="majorBidi"/>
                <w:sz w:val="28"/>
              </w:rPr>
            </w:pPr>
            <w:r w:rsidRPr="00DE0EC9">
              <w:rPr>
                <w:rFonts w:asciiTheme="majorBidi" w:eastAsia="Times New Roman" w:hAnsiTheme="majorBidi" w:cstheme="majorBidi"/>
                <w:sz w:val="28"/>
              </w:rPr>
              <w:t>2,637,500.00</w:t>
            </w:r>
          </w:p>
        </w:tc>
      </w:tr>
    </w:tbl>
    <w:p w14:paraId="6639C68D" w14:textId="77777777" w:rsidR="00D0619C" w:rsidRPr="00DE0EC9" w:rsidRDefault="00D0619C" w:rsidP="00C00ABE">
      <w:pPr>
        <w:overflowPunct w:val="0"/>
        <w:autoSpaceDE w:val="0"/>
        <w:autoSpaceDN w:val="0"/>
        <w:adjustRightInd w:val="0"/>
        <w:spacing w:after="0" w:line="276" w:lineRule="auto"/>
        <w:ind w:left="1560" w:right="-284" w:hanging="567"/>
        <w:jc w:val="thaiDistribute"/>
        <w:textAlignment w:val="baseline"/>
        <w:rPr>
          <w:rFonts w:asciiTheme="majorBidi" w:eastAsia="Times New Roman" w:hAnsiTheme="majorBidi" w:cstheme="majorBidi"/>
          <w:sz w:val="28"/>
        </w:rPr>
      </w:pPr>
    </w:p>
    <w:p w14:paraId="4DA6F56A" w14:textId="4C2FF0E8" w:rsidR="00AA2AD4" w:rsidRPr="00DE0EC9" w:rsidRDefault="00842321" w:rsidP="00C00ABE">
      <w:pPr>
        <w:overflowPunct w:val="0"/>
        <w:autoSpaceDE w:val="0"/>
        <w:autoSpaceDN w:val="0"/>
        <w:adjustRightInd w:val="0"/>
        <w:spacing w:after="0" w:line="276" w:lineRule="auto"/>
        <w:ind w:left="1560" w:right="-284" w:hanging="567"/>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lastRenderedPageBreak/>
        <w:t>4</w:t>
      </w:r>
      <w:r w:rsidR="00E67D68" w:rsidRPr="00DE0EC9">
        <w:rPr>
          <w:rFonts w:asciiTheme="majorBidi" w:eastAsia="Times New Roman" w:hAnsiTheme="majorBidi" w:cstheme="majorBidi"/>
          <w:sz w:val="28"/>
          <w:cs/>
        </w:rPr>
        <w:t>.</w:t>
      </w:r>
      <w:r w:rsidR="00E67D68" w:rsidRPr="00DE0EC9">
        <w:rPr>
          <w:rFonts w:asciiTheme="majorBidi" w:eastAsia="Times New Roman" w:hAnsiTheme="majorBidi" w:cstheme="majorBidi"/>
          <w:sz w:val="28"/>
        </w:rPr>
        <w:t>1</w:t>
      </w:r>
      <w:r w:rsidR="00E67D68" w:rsidRPr="00DE0EC9">
        <w:rPr>
          <w:rFonts w:asciiTheme="majorBidi" w:eastAsia="Times New Roman" w:hAnsiTheme="majorBidi" w:cstheme="majorBidi"/>
          <w:sz w:val="28"/>
          <w:cs/>
        </w:rPr>
        <w:t>.</w:t>
      </w:r>
      <w:r w:rsidR="00E67D68" w:rsidRPr="00DE0EC9">
        <w:rPr>
          <w:rFonts w:asciiTheme="majorBidi" w:eastAsia="Times New Roman" w:hAnsiTheme="majorBidi" w:cstheme="majorBidi"/>
          <w:sz w:val="28"/>
        </w:rPr>
        <w:t>1</w:t>
      </w:r>
      <w:r w:rsidR="00E67D68" w:rsidRPr="00DE0EC9">
        <w:rPr>
          <w:rFonts w:asciiTheme="majorBidi" w:eastAsia="Times New Roman" w:hAnsiTheme="majorBidi" w:cstheme="majorBidi"/>
          <w:sz w:val="28"/>
          <w:cs/>
        </w:rPr>
        <w:tab/>
      </w:r>
      <w:r w:rsidR="00144AA5" w:rsidRPr="00DE0EC9">
        <w:rPr>
          <w:rFonts w:asciiTheme="majorBidi" w:eastAsia="Times New Roman" w:hAnsiTheme="majorBidi" w:cstheme="majorBidi"/>
          <w:sz w:val="28"/>
        </w:rPr>
        <w:t xml:space="preserve">Management remuneration Consisting of salary, bonus, life insurance, attendance fee and director pension for year </w:t>
      </w:r>
    </w:p>
    <w:p w14:paraId="7E0D6C4C" w14:textId="3243C222" w:rsidR="00D83CAD" w:rsidRPr="00DE0EC9" w:rsidRDefault="00144AA5" w:rsidP="00C00ABE">
      <w:pPr>
        <w:overflowPunct w:val="0"/>
        <w:autoSpaceDE w:val="0"/>
        <w:autoSpaceDN w:val="0"/>
        <w:adjustRightInd w:val="0"/>
        <w:spacing w:after="0" w:line="276" w:lineRule="auto"/>
        <w:ind w:left="1560" w:right="-284"/>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ended December </w:t>
      </w:r>
      <w:r w:rsidR="00413E82" w:rsidRPr="00DE0EC9">
        <w:rPr>
          <w:rFonts w:asciiTheme="majorBidi" w:eastAsia="Times New Roman" w:hAnsiTheme="majorBidi" w:cstheme="majorBidi"/>
          <w:sz w:val="28"/>
        </w:rPr>
        <w:t>31</w:t>
      </w:r>
      <w:r w:rsidRPr="00DE0EC9">
        <w:rPr>
          <w:rFonts w:asciiTheme="majorBidi" w:eastAsia="Times New Roman" w:hAnsiTheme="majorBidi" w:cstheme="majorBidi"/>
          <w:sz w:val="28"/>
        </w:rPr>
        <w:t>,</w:t>
      </w:r>
      <w:r w:rsidR="006700AA" w:rsidRPr="00DE0EC9">
        <w:rPr>
          <w:rFonts w:asciiTheme="majorBidi" w:eastAsia="Times New Roman" w:hAnsiTheme="majorBidi" w:cstheme="majorBidi"/>
          <w:sz w:val="28"/>
        </w:rPr>
        <w:t xml:space="preserve"> </w:t>
      </w:r>
      <w:proofErr w:type="gramStart"/>
      <w:r w:rsidR="00413E82" w:rsidRPr="00DE0EC9">
        <w:rPr>
          <w:rFonts w:asciiTheme="majorBidi" w:eastAsia="Times New Roman" w:hAnsiTheme="majorBidi" w:cstheme="majorBidi"/>
          <w:sz w:val="28"/>
        </w:rPr>
        <w:t>202</w:t>
      </w:r>
      <w:r w:rsidR="006700AA" w:rsidRPr="00DE0EC9">
        <w:rPr>
          <w:rFonts w:asciiTheme="majorBidi" w:eastAsia="Times New Roman" w:hAnsiTheme="majorBidi" w:cstheme="majorBidi"/>
          <w:sz w:val="28"/>
        </w:rPr>
        <w:t>1</w:t>
      </w:r>
      <w:proofErr w:type="gramEnd"/>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and </w:t>
      </w:r>
      <w:r w:rsidR="00413E82" w:rsidRPr="00DE0EC9">
        <w:rPr>
          <w:rFonts w:asciiTheme="majorBidi" w:eastAsia="Times New Roman" w:hAnsiTheme="majorBidi" w:cstheme="majorBidi"/>
          <w:sz w:val="28"/>
        </w:rPr>
        <w:t>20</w:t>
      </w:r>
      <w:r w:rsidR="006700AA" w:rsidRPr="00DE0EC9">
        <w:rPr>
          <w:rFonts w:asciiTheme="majorBidi" w:eastAsia="Times New Roman" w:hAnsiTheme="majorBidi" w:cstheme="majorBidi"/>
          <w:sz w:val="28"/>
        </w:rPr>
        <w:t>20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Management remuneration as follows</w:t>
      </w:r>
      <w:r w:rsidR="00E67D68" w:rsidRPr="00DE0EC9">
        <w:rPr>
          <w:rFonts w:asciiTheme="majorBidi" w:eastAsia="Times New Roman" w:hAnsiTheme="majorBidi" w:cstheme="majorBidi"/>
          <w:sz w:val="28"/>
          <w:cs/>
        </w:rPr>
        <w:t>:</w:t>
      </w:r>
    </w:p>
    <w:tbl>
      <w:tblPr>
        <w:tblW w:w="8799" w:type="dxa"/>
        <w:tblInd w:w="1124" w:type="dxa"/>
        <w:tblLayout w:type="fixed"/>
        <w:tblLook w:val="04A0" w:firstRow="1" w:lastRow="0" w:firstColumn="1" w:lastColumn="0" w:noHBand="0" w:noVBand="1"/>
      </w:tblPr>
      <w:tblGrid>
        <w:gridCol w:w="3129"/>
        <w:gridCol w:w="2835"/>
        <w:gridCol w:w="283"/>
        <w:gridCol w:w="2552"/>
      </w:tblGrid>
      <w:tr w:rsidR="00D32353" w:rsidRPr="00DE0EC9" w14:paraId="26C6060D" w14:textId="77777777" w:rsidTr="002626B4">
        <w:trPr>
          <w:trHeight w:val="367"/>
        </w:trPr>
        <w:tc>
          <w:tcPr>
            <w:tcW w:w="3129" w:type="dxa"/>
            <w:tcBorders>
              <w:top w:val="nil"/>
              <w:left w:val="nil"/>
              <w:bottom w:val="nil"/>
              <w:right w:val="nil"/>
            </w:tcBorders>
            <w:shd w:val="clear" w:color="auto" w:fill="auto"/>
            <w:noWrap/>
            <w:vAlign w:val="bottom"/>
          </w:tcPr>
          <w:p w14:paraId="196F4332" w14:textId="77777777" w:rsidR="00D32353" w:rsidRPr="00DE0EC9" w:rsidRDefault="00D32353" w:rsidP="00D80C1B">
            <w:pPr>
              <w:spacing w:after="0" w:line="276" w:lineRule="auto"/>
              <w:jc w:val="center"/>
              <w:rPr>
                <w:rFonts w:asciiTheme="majorBidi" w:eastAsia="Times New Roman" w:hAnsiTheme="majorBidi" w:cstheme="majorBidi"/>
                <w:sz w:val="28"/>
              </w:rPr>
            </w:pPr>
          </w:p>
        </w:tc>
        <w:tc>
          <w:tcPr>
            <w:tcW w:w="5670" w:type="dxa"/>
            <w:gridSpan w:val="3"/>
            <w:tcBorders>
              <w:left w:val="nil"/>
              <w:bottom w:val="single" w:sz="4" w:space="0" w:color="auto"/>
              <w:right w:val="nil"/>
            </w:tcBorders>
            <w:shd w:val="clear" w:color="auto" w:fill="auto"/>
            <w:vAlign w:val="center"/>
          </w:tcPr>
          <w:p w14:paraId="414C4A2A" w14:textId="35F9D938" w:rsidR="00D32353" w:rsidRPr="00DE0EC9" w:rsidRDefault="00D32353" w:rsidP="00D32353">
            <w:pPr>
              <w:tabs>
                <w:tab w:val="decimal" w:pos="3006"/>
              </w:tabs>
              <w:spacing w:after="0" w:line="276" w:lineRule="auto"/>
              <w:ind w:right="2298"/>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D32353" w:rsidRPr="00DE0EC9" w14:paraId="463A04AE" w14:textId="77777777" w:rsidTr="00D32353">
        <w:trPr>
          <w:trHeight w:val="369"/>
        </w:trPr>
        <w:tc>
          <w:tcPr>
            <w:tcW w:w="3129" w:type="dxa"/>
            <w:tcBorders>
              <w:top w:val="nil"/>
              <w:left w:val="nil"/>
              <w:bottom w:val="nil"/>
              <w:right w:val="nil"/>
            </w:tcBorders>
            <w:shd w:val="clear" w:color="auto" w:fill="auto"/>
            <w:noWrap/>
            <w:vAlign w:val="bottom"/>
          </w:tcPr>
          <w:p w14:paraId="224FCE64" w14:textId="77777777" w:rsidR="00D32353" w:rsidRPr="00DE0EC9" w:rsidRDefault="00D32353" w:rsidP="00D80C1B">
            <w:pPr>
              <w:spacing w:after="0" w:line="276" w:lineRule="auto"/>
              <w:jc w:val="center"/>
              <w:rPr>
                <w:rFonts w:asciiTheme="majorBidi" w:eastAsia="Times New Roman" w:hAnsiTheme="majorBidi" w:cstheme="majorBidi"/>
                <w:sz w:val="28"/>
              </w:rPr>
            </w:pPr>
          </w:p>
        </w:tc>
        <w:tc>
          <w:tcPr>
            <w:tcW w:w="5670" w:type="dxa"/>
            <w:gridSpan w:val="3"/>
            <w:tcBorders>
              <w:top w:val="single" w:sz="4" w:space="0" w:color="auto"/>
              <w:left w:val="nil"/>
              <w:bottom w:val="single" w:sz="4" w:space="0" w:color="auto"/>
              <w:right w:val="nil"/>
            </w:tcBorders>
            <w:shd w:val="clear" w:color="auto" w:fill="auto"/>
            <w:vAlign w:val="bottom"/>
          </w:tcPr>
          <w:p w14:paraId="1F6D7BFB" w14:textId="4D907FC1" w:rsidR="00D32353" w:rsidRPr="00DE0EC9" w:rsidRDefault="00D32353" w:rsidP="00D80C1B">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w:t>
            </w:r>
            <w:r w:rsidRPr="00DE0EC9">
              <w:rPr>
                <w:rFonts w:asciiTheme="majorBidi" w:eastAsia="Times New Roman" w:hAnsiTheme="majorBidi" w:cstheme="majorBidi"/>
                <w:sz w:val="28"/>
                <w:cs/>
              </w:rPr>
              <w:t xml:space="preserve"> </w:t>
            </w:r>
            <w:r w:rsidR="00F84AF7" w:rsidRPr="00DE0EC9">
              <w:rPr>
                <w:rFonts w:asciiTheme="majorBidi" w:eastAsia="Times New Roman" w:hAnsiTheme="majorBidi" w:cstheme="majorBidi"/>
                <w:sz w:val="28"/>
              </w:rPr>
              <w:t xml:space="preserve">and </w:t>
            </w: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D32353" w:rsidRPr="00DE0EC9" w14:paraId="47BBDAF8" w14:textId="77777777" w:rsidTr="00D32353">
        <w:trPr>
          <w:trHeight w:val="369"/>
        </w:trPr>
        <w:tc>
          <w:tcPr>
            <w:tcW w:w="3129" w:type="dxa"/>
            <w:tcBorders>
              <w:top w:val="nil"/>
              <w:left w:val="nil"/>
              <w:bottom w:val="nil"/>
              <w:right w:val="nil"/>
            </w:tcBorders>
            <w:shd w:val="clear" w:color="auto" w:fill="auto"/>
            <w:noWrap/>
            <w:vAlign w:val="bottom"/>
            <w:hideMark/>
          </w:tcPr>
          <w:p w14:paraId="6400F370" w14:textId="77777777" w:rsidR="00D32353" w:rsidRPr="00DE0EC9" w:rsidRDefault="00D32353" w:rsidP="00D80C1B">
            <w:pPr>
              <w:spacing w:after="0" w:line="276" w:lineRule="auto"/>
              <w:jc w:val="center"/>
              <w:rPr>
                <w:rFonts w:asciiTheme="majorBidi" w:eastAsia="Times New Roman" w:hAnsiTheme="majorBidi" w:cstheme="majorBidi"/>
                <w:sz w:val="28"/>
              </w:rPr>
            </w:pPr>
          </w:p>
        </w:tc>
        <w:tc>
          <w:tcPr>
            <w:tcW w:w="2835" w:type="dxa"/>
            <w:tcBorders>
              <w:top w:val="single" w:sz="4" w:space="0" w:color="auto"/>
              <w:left w:val="nil"/>
              <w:right w:val="nil"/>
            </w:tcBorders>
            <w:shd w:val="clear" w:color="auto" w:fill="auto"/>
            <w:vAlign w:val="bottom"/>
            <w:hideMark/>
          </w:tcPr>
          <w:p w14:paraId="1387F72B" w14:textId="77777777" w:rsidR="00D32353" w:rsidRPr="00DE0EC9" w:rsidRDefault="00D32353" w:rsidP="00D80C1B">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c>
          <w:tcPr>
            <w:tcW w:w="283" w:type="dxa"/>
            <w:tcBorders>
              <w:top w:val="single" w:sz="4" w:space="0" w:color="auto"/>
              <w:left w:val="nil"/>
              <w:right w:val="nil"/>
            </w:tcBorders>
          </w:tcPr>
          <w:p w14:paraId="65CA6AC5" w14:textId="77777777" w:rsidR="00D32353" w:rsidRPr="00DE0EC9" w:rsidRDefault="00D32353" w:rsidP="00D80C1B">
            <w:pPr>
              <w:spacing w:after="0" w:line="276" w:lineRule="auto"/>
              <w:jc w:val="center"/>
              <w:rPr>
                <w:rFonts w:asciiTheme="majorBidi" w:eastAsia="Times New Roman" w:hAnsiTheme="majorBidi" w:cstheme="majorBidi"/>
                <w:sz w:val="28"/>
              </w:rPr>
            </w:pPr>
          </w:p>
        </w:tc>
        <w:tc>
          <w:tcPr>
            <w:tcW w:w="2552" w:type="dxa"/>
            <w:tcBorders>
              <w:top w:val="single" w:sz="4" w:space="0" w:color="auto"/>
              <w:left w:val="nil"/>
              <w:right w:val="nil"/>
            </w:tcBorders>
            <w:shd w:val="clear" w:color="auto" w:fill="auto"/>
            <w:vAlign w:val="bottom"/>
            <w:hideMark/>
          </w:tcPr>
          <w:p w14:paraId="6221DA2D" w14:textId="21EEEB6D" w:rsidR="00D32353" w:rsidRPr="00DE0EC9" w:rsidRDefault="00D32353" w:rsidP="00D80C1B">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r>
      <w:tr w:rsidR="00D32353" w:rsidRPr="00DE0EC9" w14:paraId="69BA228A" w14:textId="77777777" w:rsidTr="00D32353">
        <w:trPr>
          <w:trHeight w:val="110"/>
        </w:trPr>
        <w:tc>
          <w:tcPr>
            <w:tcW w:w="3129" w:type="dxa"/>
            <w:tcBorders>
              <w:top w:val="nil"/>
              <w:left w:val="nil"/>
              <w:bottom w:val="nil"/>
              <w:right w:val="nil"/>
            </w:tcBorders>
            <w:shd w:val="clear" w:color="auto" w:fill="auto"/>
            <w:noWrap/>
            <w:vAlign w:val="bottom"/>
          </w:tcPr>
          <w:p w14:paraId="0CCC4825" w14:textId="77777777" w:rsidR="00D32353" w:rsidRPr="00DE0EC9" w:rsidRDefault="00D32353" w:rsidP="00D80C1B">
            <w:pPr>
              <w:spacing w:after="0" w:line="276" w:lineRule="auto"/>
              <w:jc w:val="center"/>
              <w:rPr>
                <w:rFonts w:asciiTheme="majorBidi" w:eastAsia="Times New Roman" w:hAnsiTheme="majorBidi" w:cstheme="majorBidi"/>
                <w:sz w:val="28"/>
              </w:rPr>
            </w:pPr>
          </w:p>
        </w:tc>
        <w:tc>
          <w:tcPr>
            <w:tcW w:w="2835" w:type="dxa"/>
            <w:tcBorders>
              <w:top w:val="nil"/>
              <w:left w:val="nil"/>
              <w:bottom w:val="single" w:sz="4" w:space="0" w:color="auto"/>
              <w:right w:val="nil"/>
            </w:tcBorders>
            <w:shd w:val="clear" w:color="auto" w:fill="auto"/>
            <w:vAlign w:val="bottom"/>
          </w:tcPr>
          <w:p w14:paraId="13F86413" w14:textId="1C6877B6" w:rsidR="00D32353" w:rsidRPr="00DE0EC9" w:rsidRDefault="00D32353" w:rsidP="00D806D8">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83" w:type="dxa"/>
            <w:tcBorders>
              <w:top w:val="nil"/>
              <w:left w:val="nil"/>
              <w:right w:val="nil"/>
            </w:tcBorders>
          </w:tcPr>
          <w:p w14:paraId="37AA2EDB" w14:textId="77777777" w:rsidR="00D32353" w:rsidRPr="00DE0EC9" w:rsidRDefault="00D32353" w:rsidP="00D806D8">
            <w:pPr>
              <w:spacing w:after="0" w:line="276" w:lineRule="auto"/>
              <w:jc w:val="center"/>
              <w:rPr>
                <w:rFonts w:asciiTheme="majorBidi" w:eastAsia="Times New Roman" w:hAnsiTheme="majorBidi" w:cstheme="majorBidi"/>
                <w:sz w:val="28"/>
              </w:rPr>
            </w:pPr>
          </w:p>
        </w:tc>
        <w:tc>
          <w:tcPr>
            <w:tcW w:w="2552" w:type="dxa"/>
            <w:tcBorders>
              <w:top w:val="nil"/>
              <w:left w:val="nil"/>
              <w:bottom w:val="single" w:sz="4" w:space="0" w:color="auto"/>
              <w:right w:val="nil"/>
            </w:tcBorders>
            <w:shd w:val="clear" w:color="auto" w:fill="auto"/>
            <w:vAlign w:val="bottom"/>
          </w:tcPr>
          <w:p w14:paraId="3B23DBF5" w14:textId="216EEDEC" w:rsidR="00D32353" w:rsidRPr="00DE0EC9" w:rsidRDefault="00D32353" w:rsidP="00D806D8">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2020</w:t>
            </w:r>
          </w:p>
        </w:tc>
      </w:tr>
      <w:tr w:rsidR="00D32353" w:rsidRPr="00DE0EC9" w14:paraId="69B67F53" w14:textId="77777777" w:rsidTr="00D32353">
        <w:trPr>
          <w:trHeight w:val="369"/>
        </w:trPr>
        <w:tc>
          <w:tcPr>
            <w:tcW w:w="3129" w:type="dxa"/>
            <w:tcBorders>
              <w:top w:val="nil"/>
              <w:left w:val="nil"/>
              <w:bottom w:val="nil"/>
              <w:right w:val="nil"/>
            </w:tcBorders>
            <w:shd w:val="clear" w:color="auto" w:fill="auto"/>
            <w:noWrap/>
            <w:vAlign w:val="center"/>
            <w:hideMark/>
          </w:tcPr>
          <w:p w14:paraId="24CBEE7D" w14:textId="77777777" w:rsidR="00D32353" w:rsidRPr="00DE0EC9" w:rsidRDefault="00D32353" w:rsidP="00C82C39">
            <w:pPr>
              <w:spacing w:after="0" w:line="240" w:lineRule="auto"/>
              <w:ind w:left="324"/>
              <w:rPr>
                <w:rFonts w:asciiTheme="majorBidi" w:eastAsia="Times New Roman" w:hAnsiTheme="majorBidi" w:cstheme="majorBidi"/>
                <w:sz w:val="28"/>
              </w:rPr>
            </w:pPr>
            <w:r w:rsidRPr="00DE0EC9">
              <w:rPr>
                <w:rFonts w:asciiTheme="majorBidi" w:eastAsia="Times New Roman" w:hAnsiTheme="majorBidi" w:cstheme="majorBidi"/>
                <w:sz w:val="28"/>
              </w:rPr>
              <w:t>Short-term benefits</w:t>
            </w:r>
          </w:p>
        </w:tc>
        <w:tc>
          <w:tcPr>
            <w:tcW w:w="2835" w:type="dxa"/>
            <w:tcBorders>
              <w:top w:val="single" w:sz="4" w:space="0" w:color="auto"/>
              <w:left w:val="nil"/>
              <w:right w:val="nil"/>
            </w:tcBorders>
            <w:shd w:val="clear" w:color="auto" w:fill="auto"/>
            <w:noWrap/>
            <w:vAlign w:val="bottom"/>
          </w:tcPr>
          <w:p w14:paraId="3E88E988" w14:textId="0C3BA34A" w:rsidR="00D32353" w:rsidRPr="00DE0EC9" w:rsidRDefault="00D32353" w:rsidP="00D806D8">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13,672,000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p>
        </w:tc>
        <w:tc>
          <w:tcPr>
            <w:tcW w:w="283" w:type="dxa"/>
            <w:tcBorders>
              <w:left w:val="nil"/>
              <w:right w:val="nil"/>
            </w:tcBorders>
          </w:tcPr>
          <w:p w14:paraId="6CF1347E" w14:textId="77777777" w:rsidR="00D32353" w:rsidRPr="00DE0EC9" w:rsidRDefault="00D32353" w:rsidP="00D806D8">
            <w:pPr>
              <w:spacing w:after="0" w:line="276" w:lineRule="auto"/>
              <w:jc w:val="right"/>
              <w:rPr>
                <w:rFonts w:asciiTheme="majorBidi" w:eastAsia="Times New Roman" w:hAnsiTheme="majorBidi" w:cstheme="majorBidi"/>
                <w:sz w:val="28"/>
              </w:rPr>
            </w:pPr>
          </w:p>
        </w:tc>
        <w:tc>
          <w:tcPr>
            <w:tcW w:w="2552" w:type="dxa"/>
            <w:tcBorders>
              <w:top w:val="single" w:sz="4" w:space="0" w:color="auto"/>
              <w:left w:val="nil"/>
              <w:right w:val="nil"/>
            </w:tcBorders>
            <w:shd w:val="clear" w:color="auto" w:fill="auto"/>
            <w:noWrap/>
            <w:vAlign w:val="bottom"/>
          </w:tcPr>
          <w:p w14:paraId="2573E21F" w14:textId="16D46346" w:rsidR="00D32353" w:rsidRPr="00DE0EC9" w:rsidRDefault="00D32353" w:rsidP="00D806D8">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11,564,000.00</w:t>
            </w:r>
          </w:p>
        </w:tc>
      </w:tr>
      <w:tr w:rsidR="00D32353" w:rsidRPr="00DE0EC9" w14:paraId="1E1F5BFE" w14:textId="77777777" w:rsidTr="00D32353">
        <w:trPr>
          <w:trHeight w:val="369"/>
        </w:trPr>
        <w:tc>
          <w:tcPr>
            <w:tcW w:w="3129" w:type="dxa"/>
            <w:tcBorders>
              <w:top w:val="nil"/>
              <w:left w:val="nil"/>
              <w:right w:val="nil"/>
            </w:tcBorders>
            <w:shd w:val="clear" w:color="auto" w:fill="auto"/>
            <w:noWrap/>
            <w:vAlign w:val="center"/>
            <w:hideMark/>
          </w:tcPr>
          <w:p w14:paraId="193F789C" w14:textId="77777777" w:rsidR="00D32353" w:rsidRPr="00DE0EC9" w:rsidRDefault="00D32353" w:rsidP="00C82C39">
            <w:pPr>
              <w:spacing w:after="0" w:line="240" w:lineRule="auto"/>
              <w:ind w:left="324"/>
              <w:rPr>
                <w:rFonts w:asciiTheme="majorBidi" w:eastAsia="Times New Roman" w:hAnsiTheme="majorBidi" w:cstheme="majorBidi"/>
                <w:sz w:val="28"/>
              </w:rPr>
            </w:pPr>
            <w:r w:rsidRPr="00DE0EC9">
              <w:rPr>
                <w:rFonts w:asciiTheme="majorBidi" w:eastAsia="Times New Roman" w:hAnsiTheme="majorBidi" w:cstheme="majorBidi"/>
                <w:sz w:val="28"/>
              </w:rPr>
              <w:t>Post-employment benefits</w:t>
            </w:r>
          </w:p>
        </w:tc>
        <w:tc>
          <w:tcPr>
            <w:tcW w:w="2835" w:type="dxa"/>
            <w:tcBorders>
              <w:left w:val="nil"/>
              <w:bottom w:val="single" w:sz="4" w:space="0" w:color="auto"/>
              <w:right w:val="nil"/>
            </w:tcBorders>
            <w:shd w:val="clear" w:color="auto" w:fill="auto"/>
            <w:noWrap/>
            <w:vAlign w:val="bottom"/>
          </w:tcPr>
          <w:p w14:paraId="3302A9E7" w14:textId="550B412E" w:rsidR="00D32353" w:rsidRPr="00DE0EC9" w:rsidRDefault="00D32353" w:rsidP="00A15511">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770,655</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p>
        </w:tc>
        <w:tc>
          <w:tcPr>
            <w:tcW w:w="283" w:type="dxa"/>
            <w:tcBorders>
              <w:left w:val="nil"/>
              <w:right w:val="nil"/>
            </w:tcBorders>
          </w:tcPr>
          <w:p w14:paraId="15F0A7D0" w14:textId="77777777" w:rsidR="00D32353" w:rsidRPr="00DE0EC9" w:rsidRDefault="00D32353" w:rsidP="004E5343">
            <w:pPr>
              <w:spacing w:after="0" w:line="276" w:lineRule="auto"/>
              <w:jc w:val="right"/>
              <w:rPr>
                <w:rFonts w:asciiTheme="majorBidi" w:eastAsia="Times New Roman" w:hAnsiTheme="majorBidi" w:cstheme="majorBidi"/>
                <w:sz w:val="28"/>
              </w:rPr>
            </w:pPr>
          </w:p>
        </w:tc>
        <w:tc>
          <w:tcPr>
            <w:tcW w:w="2552" w:type="dxa"/>
            <w:tcBorders>
              <w:left w:val="nil"/>
              <w:bottom w:val="single" w:sz="4" w:space="0" w:color="auto"/>
              <w:right w:val="nil"/>
            </w:tcBorders>
            <w:shd w:val="clear" w:color="auto" w:fill="auto"/>
            <w:noWrap/>
            <w:vAlign w:val="bottom"/>
          </w:tcPr>
          <w:p w14:paraId="083CC35C" w14:textId="4001A07D" w:rsidR="00D32353" w:rsidRPr="00DE0EC9" w:rsidRDefault="00D32353" w:rsidP="004E5343">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642,150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p>
        </w:tc>
      </w:tr>
      <w:tr w:rsidR="00D32353" w:rsidRPr="00DE0EC9" w14:paraId="1AAF8A3E" w14:textId="77777777" w:rsidTr="000B7D8D">
        <w:trPr>
          <w:trHeight w:val="70"/>
        </w:trPr>
        <w:tc>
          <w:tcPr>
            <w:tcW w:w="3129" w:type="dxa"/>
            <w:tcBorders>
              <w:top w:val="nil"/>
              <w:left w:val="nil"/>
              <w:right w:val="nil"/>
            </w:tcBorders>
            <w:shd w:val="clear" w:color="auto" w:fill="auto"/>
            <w:noWrap/>
            <w:vAlign w:val="bottom"/>
            <w:hideMark/>
          </w:tcPr>
          <w:p w14:paraId="3971C2D5" w14:textId="77777777" w:rsidR="00D32353" w:rsidRPr="00DE0EC9" w:rsidRDefault="00D32353" w:rsidP="002626B4">
            <w:pPr>
              <w:tabs>
                <w:tab w:val="left" w:pos="897"/>
              </w:tabs>
              <w:spacing w:after="0" w:line="276" w:lineRule="auto"/>
              <w:ind w:right="738"/>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835" w:type="dxa"/>
            <w:tcBorders>
              <w:top w:val="single" w:sz="4" w:space="0" w:color="auto"/>
              <w:left w:val="nil"/>
              <w:bottom w:val="double" w:sz="4" w:space="0" w:color="auto"/>
              <w:right w:val="nil"/>
            </w:tcBorders>
            <w:shd w:val="clear" w:color="auto" w:fill="auto"/>
            <w:noWrap/>
            <w:vAlign w:val="bottom"/>
          </w:tcPr>
          <w:p w14:paraId="5C4C2A63" w14:textId="302A891D" w:rsidR="00D32353" w:rsidRPr="00DE0EC9" w:rsidRDefault="00D32353" w:rsidP="002626B4">
            <w:pPr>
              <w:spacing w:after="0" w:line="276" w:lineRule="auto"/>
              <w:jc w:val="right"/>
              <w:rPr>
                <w:rFonts w:asciiTheme="majorBidi" w:eastAsia="Times New Roman" w:hAnsiTheme="majorBidi" w:cstheme="majorBidi"/>
                <w:sz w:val="28"/>
                <w:cs/>
              </w:rPr>
            </w:pPr>
            <w:r w:rsidRPr="00DE0EC9">
              <w:rPr>
                <w:rFonts w:asciiTheme="majorBidi" w:eastAsia="Times New Roman" w:hAnsiTheme="majorBidi" w:cstheme="majorBidi"/>
                <w:sz w:val="28"/>
              </w:rPr>
              <w:t>14,442,655</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p>
        </w:tc>
        <w:tc>
          <w:tcPr>
            <w:tcW w:w="283" w:type="dxa"/>
            <w:tcBorders>
              <w:left w:val="nil"/>
              <w:right w:val="nil"/>
            </w:tcBorders>
          </w:tcPr>
          <w:p w14:paraId="7F6144BE" w14:textId="77777777" w:rsidR="00D32353" w:rsidRPr="00DE0EC9" w:rsidRDefault="00D32353" w:rsidP="002626B4">
            <w:pPr>
              <w:spacing w:after="0" w:line="276" w:lineRule="auto"/>
              <w:rPr>
                <w:rFonts w:asciiTheme="majorBidi" w:eastAsia="Times New Roman" w:hAnsiTheme="majorBidi" w:cstheme="majorBidi"/>
                <w:sz w:val="28"/>
              </w:rPr>
            </w:pPr>
          </w:p>
        </w:tc>
        <w:tc>
          <w:tcPr>
            <w:tcW w:w="2552" w:type="dxa"/>
            <w:tcBorders>
              <w:top w:val="single" w:sz="4" w:space="0" w:color="auto"/>
              <w:left w:val="nil"/>
              <w:bottom w:val="double" w:sz="4" w:space="0" w:color="auto"/>
              <w:right w:val="nil"/>
            </w:tcBorders>
            <w:shd w:val="clear" w:color="auto" w:fill="auto"/>
            <w:noWrap/>
            <w:vAlign w:val="bottom"/>
          </w:tcPr>
          <w:p w14:paraId="7102FCF7" w14:textId="4C62A503" w:rsidR="00D32353" w:rsidRPr="00DE0EC9" w:rsidRDefault="00D32353" w:rsidP="002626B4">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12,206,150.00</w:t>
            </w:r>
          </w:p>
        </w:tc>
      </w:tr>
    </w:tbl>
    <w:p w14:paraId="003378A5" w14:textId="77777777" w:rsidR="00910C6A" w:rsidRPr="00DE0EC9" w:rsidRDefault="00910C6A" w:rsidP="00D83CAD">
      <w:pPr>
        <w:spacing w:after="0" w:line="240" w:lineRule="auto"/>
        <w:rPr>
          <w:rFonts w:asciiTheme="majorBidi" w:eastAsia="Times New Roman" w:hAnsiTheme="majorBidi" w:cstheme="majorBidi"/>
          <w:b/>
          <w:bCs/>
          <w:sz w:val="10"/>
          <w:szCs w:val="10"/>
        </w:rPr>
      </w:pPr>
    </w:p>
    <w:p w14:paraId="385C72B5" w14:textId="1BC58597" w:rsidR="00D83CAD" w:rsidRPr="00DE0EC9" w:rsidRDefault="00842321" w:rsidP="00F90704">
      <w:pPr>
        <w:spacing w:after="0" w:line="240" w:lineRule="auto"/>
        <w:ind w:left="993" w:hanging="426"/>
        <w:rPr>
          <w:rFonts w:asciiTheme="majorBidi" w:eastAsia="Times New Roman" w:hAnsiTheme="majorBidi" w:cstheme="majorBidi"/>
          <w:sz w:val="28"/>
        </w:rPr>
      </w:pPr>
      <w:r w:rsidRPr="00DE0EC9">
        <w:rPr>
          <w:rFonts w:asciiTheme="majorBidi" w:eastAsia="Times New Roman" w:hAnsiTheme="majorBidi" w:cstheme="majorBidi"/>
          <w:b/>
          <w:bCs/>
          <w:sz w:val="28"/>
        </w:rPr>
        <w:t>4</w:t>
      </w:r>
      <w:r w:rsidR="00D83CAD" w:rsidRPr="00DE0EC9">
        <w:rPr>
          <w:rFonts w:asciiTheme="majorBidi" w:eastAsia="Times New Roman" w:hAnsiTheme="majorBidi" w:cstheme="majorBidi"/>
          <w:b/>
          <w:bCs/>
          <w:sz w:val="28"/>
        </w:rPr>
        <w:t>.2</w:t>
      </w:r>
      <w:r w:rsidR="00F90704" w:rsidRPr="00DE0EC9">
        <w:rPr>
          <w:rFonts w:asciiTheme="majorBidi" w:eastAsia="Times New Roman" w:hAnsiTheme="majorBidi" w:cstheme="majorBidi"/>
          <w:b/>
          <w:bCs/>
          <w:sz w:val="28"/>
        </w:rPr>
        <w:tab/>
      </w:r>
      <w:r w:rsidR="00D83CAD" w:rsidRPr="00DE0EC9">
        <w:rPr>
          <w:rFonts w:asciiTheme="majorBidi" w:eastAsia="Times New Roman" w:hAnsiTheme="majorBidi" w:cstheme="majorBidi"/>
          <w:b/>
          <w:bCs/>
          <w:sz w:val="28"/>
        </w:rPr>
        <w:t xml:space="preserve">Other receivables - related parties consist </w:t>
      </w:r>
      <w:proofErr w:type="gramStart"/>
      <w:r w:rsidR="00D83CAD" w:rsidRPr="00DE0EC9">
        <w:rPr>
          <w:rFonts w:asciiTheme="majorBidi" w:eastAsia="Times New Roman" w:hAnsiTheme="majorBidi" w:cstheme="majorBidi"/>
          <w:b/>
          <w:bCs/>
          <w:sz w:val="28"/>
        </w:rPr>
        <w:t>of</w:t>
      </w:r>
      <w:r w:rsidR="00D9534B" w:rsidRPr="00DE0EC9">
        <w:rPr>
          <w:rFonts w:asciiTheme="majorBidi" w:eastAsia="Times New Roman" w:hAnsiTheme="majorBidi" w:cstheme="majorBidi"/>
          <w:b/>
          <w:bCs/>
          <w:sz w:val="28"/>
        </w:rPr>
        <w:t>;</w:t>
      </w:r>
      <w:proofErr w:type="gramEnd"/>
    </w:p>
    <w:tbl>
      <w:tblPr>
        <w:tblW w:w="9635" w:type="dxa"/>
        <w:tblInd w:w="284" w:type="dxa"/>
        <w:tblLayout w:type="fixed"/>
        <w:tblLook w:val="04A0" w:firstRow="1" w:lastRow="0" w:firstColumn="1" w:lastColumn="0" w:noHBand="0" w:noVBand="1"/>
      </w:tblPr>
      <w:tblGrid>
        <w:gridCol w:w="3402"/>
        <w:gridCol w:w="1417"/>
        <w:gridCol w:w="284"/>
        <w:gridCol w:w="1270"/>
        <w:gridCol w:w="6"/>
        <w:gridCol w:w="277"/>
        <w:gridCol w:w="6"/>
        <w:gridCol w:w="1403"/>
        <w:gridCol w:w="236"/>
        <w:gridCol w:w="1328"/>
        <w:gridCol w:w="6"/>
      </w:tblGrid>
      <w:tr w:rsidR="00B571F7" w:rsidRPr="00DE0EC9" w14:paraId="0B4EB3C0" w14:textId="77777777" w:rsidTr="00D32353">
        <w:trPr>
          <w:gridAfter w:val="1"/>
          <w:wAfter w:w="6" w:type="dxa"/>
          <w:trHeight w:hRule="exact" w:val="397"/>
        </w:trPr>
        <w:tc>
          <w:tcPr>
            <w:tcW w:w="3402" w:type="dxa"/>
            <w:tcBorders>
              <w:top w:val="nil"/>
              <w:left w:val="nil"/>
              <w:bottom w:val="nil"/>
              <w:right w:val="nil"/>
            </w:tcBorders>
            <w:shd w:val="clear" w:color="auto" w:fill="auto"/>
            <w:noWrap/>
            <w:vAlign w:val="bottom"/>
            <w:hideMark/>
          </w:tcPr>
          <w:p w14:paraId="4DA95DBF" w14:textId="77777777" w:rsidR="00B571F7" w:rsidRPr="00DE0EC9" w:rsidRDefault="00B571F7" w:rsidP="00D80C1B">
            <w:pPr>
              <w:spacing w:after="0" w:line="276" w:lineRule="auto"/>
              <w:rPr>
                <w:rFonts w:asciiTheme="majorBidi" w:eastAsia="Times New Roman" w:hAnsiTheme="majorBidi" w:cstheme="majorBidi"/>
                <w:sz w:val="28"/>
              </w:rPr>
            </w:pPr>
          </w:p>
        </w:tc>
        <w:tc>
          <w:tcPr>
            <w:tcW w:w="6227" w:type="dxa"/>
            <w:gridSpan w:val="9"/>
            <w:tcBorders>
              <w:top w:val="nil"/>
              <w:left w:val="nil"/>
              <w:bottom w:val="single" w:sz="4" w:space="0" w:color="auto"/>
              <w:right w:val="nil"/>
            </w:tcBorders>
            <w:shd w:val="clear" w:color="auto" w:fill="auto"/>
            <w:noWrap/>
            <w:vAlign w:val="bottom"/>
            <w:hideMark/>
          </w:tcPr>
          <w:p w14:paraId="757E59FA" w14:textId="3CD7DEB7" w:rsidR="00B571F7" w:rsidRPr="00DE0EC9" w:rsidRDefault="00B571F7" w:rsidP="00D80C1B">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1F5EFC" w:rsidRPr="00DE0EC9" w14:paraId="433B063F" w14:textId="77777777" w:rsidTr="00D32353">
        <w:trPr>
          <w:gridAfter w:val="1"/>
          <w:wAfter w:w="6" w:type="dxa"/>
          <w:trHeight w:hRule="exact" w:val="397"/>
        </w:trPr>
        <w:tc>
          <w:tcPr>
            <w:tcW w:w="3402" w:type="dxa"/>
            <w:tcBorders>
              <w:top w:val="nil"/>
              <w:left w:val="nil"/>
              <w:bottom w:val="nil"/>
              <w:right w:val="nil"/>
            </w:tcBorders>
            <w:shd w:val="clear" w:color="auto" w:fill="auto"/>
            <w:noWrap/>
            <w:vAlign w:val="bottom"/>
            <w:hideMark/>
          </w:tcPr>
          <w:p w14:paraId="65527DD3"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2971" w:type="dxa"/>
            <w:gridSpan w:val="3"/>
            <w:tcBorders>
              <w:top w:val="nil"/>
              <w:left w:val="nil"/>
              <w:bottom w:val="single" w:sz="4" w:space="0" w:color="auto"/>
              <w:right w:val="nil"/>
            </w:tcBorders>
          </w:tcPr>
          <w:p w14:paraId="28B206E2" w14:textId="3EF0A885" w:rsidR="001F5EFC" w:rsidRPr="00DE0EC9" w:rsidRDefault="001F5EFC" w:rsidP="001F5EFC">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r w:rsidRPr="00DE0EC9">
              <w:rPr>
                <w:rFonts w:asciiTheme="majorBidi" w:eastAsia="Times New Roman" w:hAnsiTheme="majorBidi" w:cstheme="majorBidi"/>
                <w:sz w:val="28"/>
                <w:u w:val="single"/>
              </w:rPr>
              <w:t xml:space="preserve"> Consolidated financial statements</w:t>
            </w:r>
          </w:p>
        </w:tc>
        <w:tc>
          <w:tcPr>
            <w:tcW w:w="283" w:type="dxa"/>
            <w:gridSpan w:val="2"/>
            <w:tcBorders>
              <w:top w:val="nil"/>
              <w:left w:val="nil"/>
              <w:right w:val="nil"/>
            </w:tcBorders>
          </w:tcPr>
          <w:p w14:paraId="01609BD2" w14:textId="77777777" w:rsidR="001F5EFC" w:rsidRPr="00DE0EC9" w:rsidRDefault="001F5EFC" w:rsidP="001F5EFC">
            <w:pPr>
              <w:spacing w:after="0" w:line="276" w:lineRule="auto"/>
              <w:jc w:val="center"/>
              <w:rPr>
                <w:rFonts w:asciiTheme="majorBidi" w:eastAsia="Times New Roman" w:hAnsiTheme="majorBidi" w:cstheme="majorBidi"/>
                <w:sz w:val="28"/>
                <w:u w:val="single"/>
              </w:rPr>
            </w:pPr>
          </w:p>
        </w:tc>
        <w:tc>
          <w:tcPr>
            <w:tcW w:w="2973" w:type="dxa"/>
            <w:gridSpan w:val="4"/>
            <w:tcBorders>
              <w:top w:val="nil"/>
              <w:left w:val="nil"/>
              <w:bottom w:val="single" w:sz="4" w:space="0" w:color="auto"/>
              <w:right w:val="nil"/>
            </w:tcBorders>
            <w:vAlign w:val="center"/>
          </w:tcPr>
          <w:p w14:paraId="50BECFE9" w14:textId="03906037" w:rsidR="001F5EFC" w:rsidRPr="00DE0EC9" w:rsidRDefault="001F5EFC" w:rsidP="001F5EFC">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1F5EFC" w:rsidRPr="00DE0EC9" w14:paraId="400DD1C9" w14:textId="77777777" w:rsidTr="00D32353">
        <w:trPr>
          <w:trHeight w:hRule="exact" w:val="397"/>
        </w:trPr>
        <w:tc>
          <w:tcPr>
            <w:tcW w:w="3402" w:type="dxa"/>
            <w:tcBorders>
              <w:top w:val="nil"/>
              <w:left w:val="nil"/>
              <w:bottom w:val="nil"/>
              <w:right w:val="nil"/>
            </w:tcBorders>
            <w:shd w:val="clear" w:color="auto" w:fill="auto"/>
            <w:noWrap/>
            <w:vAlign w:val="bottom"/>
            <w:hideMark/>
          </w:tcPr>
          <w:p w14:paraId="4A6B683E"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417" w:type="dxa"/>
            <w:tcBorders>
              <w:top w:val="nil"/>
              <w:left w:val="nil"/>
              <w:right w:val="nil"/>
            </w:tcBorders>
            <w:shd w:val="clear" w:color="auto" w:fill="auto"/>
            <w:vAlign w:val="bottom"/>
            <w:hideMark/>
          </w:tcPr>
          <w:p w14:paraId="158AE5B2" w14:textId="77777777" w:rsidR="001F5EFC" w:rsidRPr="00DE0EC9" w:rsidRDefault="001F5EFC" w:rsidP="001F5EFC">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c>
          <w:tcPr>
            <w:tcW w:w="284" w:type="dxa"/>
            <w:tcBorders>
              <w:top w:val="nil"/>
              <w:left w:val="nil"/>
              <w:right w:val="nil"/>
            </w:tcBorders>
          </w:tcPr>
          <w:p w14:paraId="6CA3FEAA"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276" w:type="dxa"/>
            <w:gridSpan w:val="2"/>
            <w:tcBorders>
              <w:top w:val="nil"/>
              <w:left w:val="nil"/>
              <w:right w:val="nil"/>
            </w:tcBorders>
            <w:shd w:val="clear" w:color="auto" w:fill="auto"/>
            <w:vAlign w:val="bottom"/>
            <w:hideMark/>
          </w:tcPr>
          <w:p w14:paraId="0C9AA8F8" w14:textId="6D36DC08" w:rsidR="001F5EFC" w:rsidRPr="00DE0EC9" w:rsidRDefault="001F5EFC" w:rsidP="001F5EFC">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c>
          <w:tcPr>
            <w:tcW w:w="283" w:type="dxa"/>
            <w:gridSpan w:val="2"/>
            <w:tcBorders>
              <w:top w:val="nil"/>
              <w:left w:val="nil"/>
              <w:right w:val="nil"/>
            </w:tcBorders>
          </w:tcPr>
          <w:p w14:paraId="139311E2"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403" w:type="dxa"/>
            <w:tcBorders>
              <w:top w:val="nil"/>
              <w:left w:val="nil"/>
              <w:right w:val="nil"/>
            </w:tcBorders>
            <w:shd w:val="clear" w:color="auto" w:fill="auto"/>
            <w:vAlign w:val="bottom"/>
            <w:hideMark/>
          </w:tcPr>
          <w:p w14:paraId="2450FAA0" w14:textId="72467212" w:rsidR="001F5EFC" w:rsidRPr="00DE0EC9" w:rsidRDefault="001F5EFC" w:rsidP="001F5EFC">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c>
          <w:tcPr>
            <w:tcW w:w="236" w:type="dxa"/>
            <w:tcBorders>
              <w:top w:val="nil"/>
              <w:left w:val="nil"/>
              <w:right w:val="nil"/>
            </w:tcBorders>
          </w:tcPr>
          <w:p w14:paraId="433EBCC8"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334" w:type="dxa"/>
            <w:gridSpan w:val="2"/>
            <w:tcBorders>
              <w:top w:val="nil"/>
              <w:left w:val="nil"/>
              <w:right w:val="nil"/>
            </w:tcBorders>
            <w:shd w:val="clear" w:color="auto" w:fill="auto"/>
            <w:vAlign w:val="bottom"/>
            <w:hideMark/>
          </w:tcPr>
          <w:p w14:paraId="51AB9F5F" w14:textId="6956D538" w:rsidR="001F5EFC" w:rsidRPr="00DE0EC9" w:rsidRDefault="001F5EFC" w:rsidP="001F5EFC">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December 31</w:t>
            </w:r>
          </w:p>
        </w:tc>
      </w:tr>
      <w:tr w:rsidR="001F5EFC" w:rsidRPr="00DE0EC9" w14:paraId="425E522D" w14:textId="77777777" w:rsidTr="00D32353">
        <w:trPr>
          <w:trHeight w:hRule="exact" w:val="397"/>
        </w:trPr>
        <w:tc>
          <w:tcPr>
            <w:tcW w:w="3402" w:type="dxa"/>
            <w:tcBorders>
              <w:top w:val="nil"/>
              <w:left w:val="nil"/>
              <w:bottom w:val="nil"/>
              <w:right w:val="nil"/>
            </w:tcBorders>
            <w:shd w:val="clear" w:color="auto" w:fill="auto"/>
            <w:noWrap/>
            <w:vAlign w:val="bottom"/>
          </w:tcPr>
          <w:p w14:paraId="6D35D06D"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vAlign w:val="bottom"/>
          </w:tcPr>
          <w:p w14:paraId="4489DF95" w14:textId="513C69CE" w:rsidR="001F5EFC" w:rsidRPr="00DE0EC9" w:rsidRDefault="001F5EFC" w:rsidP="001F5EFC">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84" w:type="dxa"/>
            <w:tcBorders>
              <w:top w:val="nil"/>
              <w:left w:val="nil"/>
              <w:right w:val="nil"/>
            </w:tcBorders>
          </w:tcPr>
          <w:p w14:paraId="0A794B05"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276" w:type="dxa"/>
            <w:gridSpan w:val="2"/>
            <w:tcBorders>
              <w:top w:val="nil"/>
              <w:left w:val="nil"/>
              <w:bottom w:val="single" w:sz="4" w:space="0" w:color="auto"/>
              <w:right w:val="nil"/>
            </w:tcBorders>
            <w:shd w:val="clear" w:color="auto" w:fill="auto"/>
            <w:vAlign w:val="bottom"/>
          </w:tcPr>
          <w:p w14:paraId="785325E0" w14:textId="6A6D9EFD" w:rsidR="001F5EFC" w:rsidRPr="00DE0EC9" w:rsidRDefault="001F5EFC" w:rsidP="001F5EFC">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2020</w:t>
            </w:r>
          </w:p>
        </w:tc>
        <w:tc>
          <w:tcPr>
            <w:tcW w:w="283" w:type="dxa"/>
            <w:gridSpan w:val="2"/>
            <w:tcBorders>
              <w:top w:val="nil"/>
              <w:left w:val="nil"/>
              <w:right w:val="nil"/>
            </w:tcBorders>
          </w:tcPr>
          <w:p w14:paraId="042915FF"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403" w:type="dxa"/>
            <w:tcBorders>
              <w:top w:val="nil"/>
              <w:left w:val="nil"/>
              <w:bottom w:val="single" w:sz="4" w:space="0" w:color="auto"/>
              <w:right w:val="nil"/>
            </w:tcBorders>
            <w:shd w:val="clear" w:color="auto" w:fill="auto"/>
            <w:vAlign w:val="bottom"/>
          </w:tcPr>
          <w:p w14:paraId="28E0FEE8" w14:textId="0C21B4FD" w:rsidR="001F5EFC" w:rsidRPr="00DE0EC9" w:rsidRDefault="001F5EFC" w:rsidP="001F5EFC">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36" w:type="dxa"/>
            <w:tcBorders>
              <w:top w:val="nil"/>
              <w:left w:val="nil"/>
              <w:right w:val="nil"/>
            </w:tcBorders>
          </w:tcPr>
          <w:p w14:paraId="333B9E97"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334" w:type="dxa"/>
            <w:gridSpan w:val="2"/>
            <w:tcBorders>
              <w:top w:val="nil"/>
              <w:left w:val="nil"/>
              <w:bottom w:val="single" w:sz="4" w:space="0" w:color="auto"/>
              <w:right w:val="nil"/>
            </w:tcBorders>
            <w:shd w:val="clear" w:color="auto" w:fill="auto"/>
            <w:vAlign w:val="bottom"/>
          </w:tcPr>
          <w:p w14:paraId="5A9FDFEC" w14:textId="58DD0CA9" w:rsidR="001F5EFC" w:rsidRPr="00DE0EC9" w:rsidRDefault="001F5EFC" w:rsidP="001F5EFC">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2020</w:t>
            </w:r>
          </w:p>
        </w:tc>
      </w:tr>
      <w:tr w:rsidR="001F5EFC" w:rsidRPr="00DE0EC9" w14:paraId="3B8B60FF" w14:textId="77777777" w:rsidTr="00D32353">
        <w:trPr>
          <w:trHeight w:hRule="exact" w:val="397"/>
        </w:trPr>
        <w:tc>
          <w:tcPr>
            <w:tcW w:w="3402" w:type="dxa"/>
            <w:tcBorders>
              <w:top w:val="nil"/>
              <w:left w:val="nil"/>
              <w:bottom w:val="nil"/>
              <w:right w:val="nil"/>
            </w:tcBorders>
            <w:shd w:val="clear" w:color="auto" w:fill="auto"/>
            <w:noWrap/>
            <w:vAlign w:val="bottom"/>
            <w:hideMark/>
          </w:tcPr>
          <w:p w14:paraId="37836256" w14:textId="77777777" w:rsidR="001F5EFC" w:rsidRPr="00DE0EC9" w:rsidRDefault="001F5EFC" w:rsidP="001F5EFC">
            <w:pPr>
              <w:spacing w:after="0" w:line="276" w:lineRule="auto"/>
              <w:ind w:left="597"/>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Subsidiary</w:t>
            </w:r>
            <w:r w:rsidRPr="00DE0EC9">
              <w:rPr>
                <w:rFonts w:asciiTheme="majorBidi" w:eastAsia="Times New Roman" w:hAnsiTheme="majorBidi" w:cstheme="majorBidi"/>
                <w:b/>
                <w:bCs/>
                <w:sz w:val="28"/>
                <w:u w:val="single"/>
                <w:cs/>
              </w:rPr>
              <w:t>:</w:t>
            </w:r>
          </w:p>
        </w:tc>
        <w:tc>
          <w:tcPr>
            <w:tcW w:w="1417" w:type="dxa"/>
            <w:tcBorders>
              <w:top w:val="nil"/>
              <w:left w:val="nil"/>
              <w:right w:val="nil"/>
            </w:tcBorders>
            <w:shd w:val="clear" w:color="auto" w:fill="auto"/>
            <w:vAlign w:val="bottom"/>
            <w:hideMark/>
          </w:tcPr>
          <w:p w14:paraId="46605CDA" w14:textId="77777777" w:rsidR="001F5EFC" w:rsidRPr="00DE0EC9" w:rsidRDefault="001F5EFC" w:rsidP="001F5EFC">
            <w:pPr>
              <w:spacing w:after="0" w:line="276" w:lineRule="auto"/>
              <w:rPr>
                <w:rFonts w:asciiTheme="majorBidi" w:eastAsia="Times New Roman" w:hAnsiTheme="majorBidi" w:cstheme="majorBidi"/>
                <w:b/>
                <w:bCs/>
                <w:sz w:val="28"/>
                <w:u w:val="single"/>
              </w:rPr>
            </w:pPr>
          </w:p>
        </w:tc>
        <w:tc>
          <w:tcPr>
            <w:tcW w:w="284" w:type="dxa"/>
            <w:tcBorders>
              <w:top w:val="nil"/>
              <w:left w:val="nil"/>
              <w:right w:val="nil"/>
            </w:tcBorders>
          </w:tcPr>
          <w:p w14:paraId="2B28BC14"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276" w:type="dxa"/>
            <w:gridSpan w:val="2"/>
            <w:tcBorders>
              <w:top w:val="nil"/>
              <w:left w:val="nil"/>
              <w:bottom w:val="nil"/>
              <w:right w:val="nil"/>
            </w:tcBorders>
            <w:shd w:val="clear" w:color="auto" w:fill="auto"/>
            <w:vAlign w:val="bottom"/>
            <w:hideMark/>
          </w:tcPr>
          <w:p w14:paraId="79D6E857" w14:textId="6A3FC300" w:rsidR="001F5EFC" w:rsidRPr="00DE0EC9" w:rsidRDefault="001F5EFC" w:rsidP="001F5EFC">
            <w:pPr>
              <w:spacing w:after="0" w:line="276" w:lineRule="auto"/>
              <w:jc w:val="center"/>
              <w:rPr>
                <w:rFonts w:asciiTheme="majorBidi" w:eastAsia="Times New Roman" w:hAnsiTheme="majorBidi" w:cstheme="majorBidi"/>
                <w:sz w:val="28"/>
              </w:rPr>
            </w:pPr>
          </w:p>
        </w:tc>
        <w:tc>
          <w:tcPr>
            <w:tcW w:w="283" w:type="dxa"/>
            <w:gridSpan w:val="2"/>
            <w:tcBorders>
              <w:top w:val="nil"/>
              <w:left w:val="nil"/>
              <w:bottom w:val="nil"/>
              <w:right w:val="nil"/>
            </w:tcBorders>
          </w:tcPr>
          <w:p w14:paraId="4D8D7A89"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403" w:type="dxa"/>
            <w:tcBorders>
              <w:top w:val="nil"/>
              <w:left w:val="nil"/>
              <w:bottom w:val="nil"/>
              <w:right w:val="nil"/>
            </w:tcBorders>
            <w:shd w:val="clear" w:color="auto" w:fill="auto"/>
            <w:vAlign w:val="bottom"/>
            <w:hideMark/>
          </w:tcPr>
          <w:p w14:paraId="449C46F1" w14:textId="373D8113" w:rsidR="001F5EFC" w:rsidRPr="00DE0EC9" w:rsidRDefault="001F5EFC" w:rsidP="001F5EFC">
            <w:pPr>
              <w:spacing w:after="0" w:line="276"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580C7BD2" w14:textId="77777777" w:rsidR="001F5EFC" w:rsidRPr="00DE0EC9" w:rsidRDefault="001F5EFC" w:rsidP="001F5EFC">
            <w:pPr>
              <w:spacing w:after="0" w:line="276" w:lineRule="auto"/>
              <w:jc w:val="center"/>
              <w:rPr>
                <w:rFonts w:asciiTheme="majorBidi" w:eastAsia="Times New Roman" w:hAnsiTheme="majorBidi" w:cstheme="majorBidi"/>
                <w:sz w:val="28"/>
              </w:rPr>
            </w:pPr>
          </w:p>
        </w:tc>
        <w:tc>
          <w:tcPr>
            <w:tcW w:w="1334" w:type="dxa"/>
            <w:gridSpan w:val="2"/>
            <w:tcBorders>
              <w:top w:val="nil"/>
              <w:left w:val="nil"/>
              <w:bottom w:val="nil"/>
              <w:right w:val="nil"/>
            </w:tcBorders>
            <w:shd w:val="clear" w:color="auto" w:fill="auto"/>
            <w:vAlign w:val="bottom"/>
            <w:hideMark/>
          </w:tcPr>
          <w:p w14:paraId="3A5A76C6" w14:textId="113FCF9D" w:rsidR="001F5EFC" w:rsidRPr="00DE0EC9" w:rsidRDefault="001F5EFC" w:rsidP="001F5EFC">
            <w:pPr>
              <w:spacing w:after="0" w:line="276" w:lineRule="auto"/>
              <w:jc w:val="center"/>
              <w:rPr>
                <w:rFonts w:asciiTheme="majorBidi" w:eastAsia="Times New Roman" w:hAnsiTheme="majorBidi" w:cstheme="majorBidi"/>
                <w:sz w:val="28"/>
              </w:rPr>
            </w:pPr>
          </w:p>
        </w:tc>
      </w:tr>
      <w:tr w:rsidR="001F5EFC" w:rsidRPr="00DE0EC9" w14:paraId="44D910C5" w14:textId="77777777" w:rsidTr="00D32353">
        <w:trPr>
          <w:trHeight w:hRule="exact" w:val="397"/>
        </w:trPr>
        <w:tc>
          <w:tcPr>
            <w:tcW w:w="3402" w:type="dxa"/>
            <w:tcBorders>
              <w:top w:val="nil"/>
              <w:left w:val="nil"/>
              <w:bottom w:val="nil"/>
              <w:right w:val="nil"/>
            </w:tcBorders>
            <w:shd w:val="clear" w:color="auto" w:fill="auto"/>
            <w:noWrap/>
            <w:vAlign w:val="bottom"/>
            <w:hideMark/>
          </w:tcPr>
          <w:p w14:paraId="6D14F305" w14:textId="77777777" w:rsidR="001F5EFC" w:rsidRPr="00DE0EC9" w:rsidRDefault="001F5EFC" w:rsidP="001F5EFC">
            <w:pPr>
              <w:spacing w:after="0" w:line="276" w:lineRule="auto"/>
              <w:ind w:left="597"/>
              <w:rPr>
                <w:rFonts w:asciiTheme="majorBidi" w:eastAsia="Times New Roman" w:hAnsiTheme="majorBidi" w:cstheme="majorBidi"/>
                <w:sz w:val="28"/>
                <w:u w:val="single"/>
                <w:cs/>
              </w:rPr>
            </w:pPr>
            <w:r w:rsidRPr="00DE0EC9">
              <w:rPr>
                <w:rFonts w:asciiTheme="majorBidi" w:eastAsia="Times New Roman" w:hAnsiTheme="majorBidi" w:cstheme="majorBidi"/>
                <w:sz w:val="28"/>
                <w:u w:val="single"/>
              </w:rPr>
              <w:t>Advance</w:t>
            </w:r>
            <w:r w:rsidRPr="00DE0EC9">
              <w:rPr>
                <w:rFonts w:asciiTheme="majorBidi" w:eastAsia="Times New Roman" w:hAnsiTheme="majorBidi" w:cstheme="majorBidi"/>
                <w:sz w:val="28"/>
                <w:u w:val="single"/>
                <w:cs/>
              </w:rPr>
              <w:t>:</w:t>
            </w:r>
          </w:p>
        </w:tc>
        <w:tc>
          <w:tcPr>
            <w:tcW w:w="1417" w:type="dxa"/>
            <w:tcBorders>
              <w:top w:val="nil"/>
              <w:left w:val="nil"/>
              <w:right w:val="nil"/>
            </w:tcBorders>
            <w:shd w:val="clear" w:color="auto" w:fill="auto"/>
            <w:vAlign w:val="bottom"/>
            <w:hideMark/>
          </w:tcPr>
          <w:p w14:paraId="57BC0598" w14:textId="77777777" w:rsidR="001F5EFC" w:rsidRPr="00DE0EC9" w:rsidRDefault="001F5EFC" w:rsidP="001F5EFC">
            <w:pPr>
              <w:spacing w:after="0" w:line="276" w:lineRule="auto"/>
              <w:jc w:val="right"/>
              <w:rPr>
                <w:rFonts w:asciiTheme="majorBidi" w:eastAsia="Times New Roman" w:hAnsiTheme="majorBidi" w:cstheme="majorBidi"/>
                <w:b/>
                <w:bCs/>
                <w:sz w:val="28"/>
                <w:u w:val="single"/>
              </w:rPr>
            </w:pPr>
          </w:p>
        </w:tc>
        <w:tc>
          <w:tcPr>
            <w:tcW w:w="284" w:type="dxa"/>
            <w:tcBorders>
              <w:top w:val="nil"/>
              <w:left w:val="nil"/>
              <w:right w:val="nil"/>
            </w:tcBorders>
          </w:tcPr>
          <w:p w14:paraId="04012C49" w14:textId="77777777" w:rsidR="001F5EFC" w:rsidRPr="00DE0EC9" w:rsidRDefault="001F5EFC" w:rsidP="001F5EFC">
            <w:pPr>
              <w:spacing w:after="0" w:line="276" w:lineRule="auto"/>
              <w:jc w:val="right"/>
              <w:rPr>
                <w:rFonts w:asciiTheme="majorBidi" w:eastAsia="Times New Roman" w:hAnsiTheme="majorBidi" w:cstheme="majorBidi"/>
                <w:b/>
                <w:bCs/>
                <w:sz w:val="28"/>
                <w:u w:val="single"/>
              </w:rPr>
            </w:pPr>
          </w:p>
        </w:tc>
        <w:tc>
          <w:tcPr>
            <w:tcW w:w="1276" w:type="dxa"/>
            <w:gridSpan w:val="2"/>
            <w:tcBorders>
              <w:top w:val="nil"/>
              <w:left w:val="nil"/>
              <w:bottom w:val="nil"/>
              <w:right w:val="nil"/>
            </w:tcBorders>
            <w:shd w:val="clear" w:color="auto" w:fill="auto"/>
            <w:vAlign w:val="bottom"/>
            <w:hideMark/>
          </w:tcPr>
          <w:p w14:paraId="632F7EF2" w14:textId="54C42661" w:rsidR="001F5EFC" w:rsidRPr="00DE0EC9" w:rsidRDefault="001F5EFC" w:rsidP="001F5EFC">
            <w:pPr>
              <w:spacing w:after="0" w:line="276" w:lineRule="auto"/>
              <w:jc w:val="right"/>
              <w:rPr>
                <w:rFonts w:asciiTheme="majorBidi" w:eastAsia="Times New Roman" w:hAnsiTheme="majorBidi" w:cstheme="majorBidi"/>
                <w:b/>
                <w:bCs/>
                <w:sz w:val="28"/>
                <w:u w:val="single"/>
              </w:rPr>
            </w:pPr>
          </w:p>
        </w:tc>
        <w:tc>
          <w:tcPr>
            <w:tcW w:w="283" w:type="dxa"/>
            <w:gridSpan w:val="2"/>
            <w:tcBorders>
              <w:top w:val="nil"/>
              <w:left w:val="nil"/>
              <w:bottom w:val="nil"/>
              <w:right w:val="nil"/>
            </w:tcBorders>
          </w:tcPr>
          <w:p w14:paraId="4A049FFF"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nil"/>
              <w:left w:val="nil"/>
              <w:bottom w:val="nil"/>
              <w:right w:val="nil"/>
            </w:tcBorders>
            <w:shd w:val="clear" w:color="auto" w:fill="auto"/>
            <w:vAlign w:val="bottom"/>
            <w:hideMark/>
          </w:tcPr>
          <w:p w14:paraId="3025E4E1" w14:textId="47A2C24B" w:rsidR="001F5EFC" w:rsidRPr="00DE0EC9" w:rsidRDefault="001F5EFC" w:rsidP="001F5EFC">
            <w:pPr>
              <w:spacing w:after="0" w:line="276" w:lineRule="auto"/>
              <w:jc w:val="right"/>
              <w:rPr>
                <w:rFonts w:asciiTheme="majorBidi" w:eastAsia="Times New Roman" w:hAnsiTheme="majorBidi" w:cstheme="majorBidi"/>
                <w:sz w:val="28"/>
              </w:rPr>
            </w:pPr>
          </w:p>
        </w:tc>
        <w:tc>
          <w:tcPr>
            <w:tcW w:w="236" w:type="dxa"/>
            <w:tcBorders>
              <w:top w:val="nil"/>
              <w:left w:val="nil"/>
              <w:bottom w:val="nil"/>
              <w:right w:val="nil"/>
            </w:tcBorders>
          </w:tcPr>
          <w:p w14:paraId="2EB640D9"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nil"/>
              <w:left w:val="nil"/>
              <w:bottom w:val="nil"/>
              <w:right w:val="nil"/>
            </w:tcBorders>
            <w:shd w:val="clear" w:color="auto" w:fill="auto"/>
            <w:vAlign w:val="bottom"/>
            <w:hideMark/>
          </w:tcPr>
          <w:p w14:paraId="38CA52D9" w14:textId="71F7138F" w:rsidR="001F5EFC" w:rsidRPr="00DE0EC9" w:rsidRDefault="001F5EFC" w:rsidP="001F5EFC">
            <w:pPr>
              <w:spacing w:after="0" w:line="276" w:lineRule="auto"/>
              <w:jc w:val="right"/>
              <w:rPr>
                <w:rFonts w:asciiTheme="majorBidi" w:eastAsia="Times New Roman" w:hAnsiTheme="majorBidi" w:cstheme="majorBidi"/>
                <w:sz w:val="28"/>
              </w:rPr>
            </w:pPr>
          </w:p>
        </w:tc>
      </w:tr>
      <w:tr w:rsidR="001F5EFC" w:rsidRPr="00DE0EC9" w14:paraId="2C06C838" w14:textId="77777777" w:rsidTr="00D32353">
        <w:trPr>
          <w:trHeight w:hRule="exact" w:val="397"/>
        </w:trPr>
        <w:tc>
          <w:tcPr>
            <w:tcW w:w="3402" w:type="dxa"/>
            <w:tcBorders>
              <w:top w:val="nil"/>
              <w:left w:val="nil"/>
              <w:bottom w:val="nil"/>
              <w:right w:val="nil"/>
            </w:tcBorders>
            <w:shd w:val="clear" w:color="auto" w:fill="auto"/>
            <w:noWrap/>
            <w:vAlign w:val="bottom"/>
            <w:hideMark/>
          </w:tcPr>
          <w:p w14:paraId="56652969" w14:textId="30ACFDBF" w:rsidR="001F5EFC" w:rsidRPr="00DE0EC9" w:rsidRDefault="001F5EFC" w:rsidP="001F5EFC">
            <w:pPr>
              <w:spacing w:after="0" w:line="276" w:lineRule="auto"/>
              <w:ind w:left="597" w:right="-108"/>
              <w:rPr>
                <w:rFonts w:asciiTheme="majorBidi" w:eastAsia="Times New Roman" w:hAnsiTheme="majorBidi" w:cstheme="majorBidi"/>
                <w:sz w:val="28"/>
              </w:rPr>
            </w:pPr>
            <w:proofErr w:type="spellStart"/>
            <w:r w:rsidRPr="00DE0EC9">
              <w:rPr>
                <w:rFonts w:asciiTheme="majorBidi" w:eastAsia="Angsana New" w:hAnsiTheme="majorBidi" w:cstheme="majorBidi"/>
                <w:sz w:val="28"/>
              </w:rPr>
              <w:t>Accusfas</w:t>
            </w:r>
            <w:proofErr w:type="spellEnd"/>
            <w:r w:rsidRPr="00DE0EC9">
              <w:rPr>
                <w:rFonts w:asciiTheme="majorBidi" w:eastAsia="Angsana New" w:hAnsiTheme="majorBidi" w:cstheme="majorBidi"/>
                <w:sz w:val="28"/>
              </w:rPr>
              <w:t xml:space="preserve"> Lab Center Co., Ltd</w:t>
            </w:r>
            <w:r w:rsidR="00FB1B6D" w:rsidRPr="00DE0EC9">
              <w:rPr>
                <w:rFonts w:asciiTheme="majorBidi" w:eastAsia="Times New Roman" w:hAnsiTheme="majorBidi" w:cstheme="majorBidi"/>
                <w:sz w:val="28"/>
              </w:rPr>
              <w:t>.</w:t>
            </w:r>
          </w:p>
        </w:tc>
        <w:tc>
          <w:tcPr>
            <w:tcW w:w="1417" w:type="dxa"/>
            <w:tcBorders>
              <w:left w:val="nil"/>
              <w:bottom w:val="single" w:sz="4" w:space="0" w:color="auto"/>
              <w:right w:val="nil"/>
            </w:tcBorders>
            <w:shd w:val="clear" w:color="auto" w:fill="auto"/>
            <w:vAlign w:val="bottom"/>
            <w:hideMark/>
          </w:tcPr>
          <w:p w14:paraId="01F284CE" w14:textId="2A661BA2" w:rsidR="001F5EFC" w:rsidRPr="00DE0EC9" w:rsidRDefault="001F5EFC" w:rsidP="001F5EFC">
            <w:pPr>
              <w:spacing w:after="0" w:line="276" w:lineRule="auto"/>
              <w:ind w:right="31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4C516093" w14:textId="77777777" w:rsidR="001F5EFC" w:rsidRPr="00DE0EC9" w:rsidRDefault="001F5EFC" w:rsidP="001F5EFC">
            <w:pPr>
              <w:spacing w:after="0" w:line="276" w:lineRule="auto"/>
              <w:ind w:right="317"/>
              <w:jc w:val="right"/>
              <w:rPr>
                <w:rFonts w:asciiTheme="majorBidi" w:eastAsia="Times New Roman" w:hAnsiTheme="majorBidi" w:cstheme="majorBidi"/>
                <w:sz w:val="28"/>
                <w:cs/>
              </w:rPr>
            </w:pPr>
          </w:p>
        </w:tc>
        <w:tc>
          <w:tcPr>
            <w:tcW w:w="1276" w:type="dxa"/>
            <w:gridSpan w:val="2"/>
            <w:tcBorders>
              <w:top w:val="nil"/>
              <w:left w:val="nil"/>
              <w:bottom w:val="single" w:sz="4" w:space="0" w:color="auto"/>
              <w:right w:val="nil"/>
            </w:tcBorders>
            <w:shd w:val="clear" w:color="auto" w:fill="auto"/>
            <w:vAlign w:val="bottom"/>
            <w:hideMark/>
          </w:tcPr>
          <w:p w14:paraId="4FDD7647" w14:textId="3C0CA637" w:rsidR="001F5EFC" w:rsidRPr="00DE0EC9" w:rsidRDefault="001F5EFC" w:rsidP="001F5EFC">
            <w:pPr>
              <w:spacing w:after="0" w:line="276" w:lineRule="auto"/>
              <w:ind w:right="317"/>
              <w:jc w:val="right"/>
              <w:rPr>
                <w:rFonts w:asciiTheme="majorBidi" w:eastAsia="Times New Roman" w:hAnsiTheme="majorBidi" w:cstheme="majorBidi"/>
                <w:sz w:val="28"/>
              </w:rPr>
            </w:pPr>
            <w:r w:rsidRPr="00DE0EC9">
              <w:rPr>
                <w:rFonts w:asciiTheme="majorBidi" w:eastAsia="Times New Roman" w:hAnsiTheme="majorBidi" w:cstheme="majorBidi"/>
                <w:sz w:val="28"/>
                <w:cs/>
              </w:rPr>
              <w:t>-</w:t>
            </w:r>
          </w:p>
        </w:tc>
        <w:tc>
          <w:tcPr>
            <w:tcW w:w="283" w:type="dxa"/>
            <w:gridSpan w:val="2"/>
            <w:tcBorders>
              <w:top w:val="nil"/>
              <w:left w:val="nil"/>
              <w:right w:val="nil"/>
            </w:tcBorders>
          </w:tcPr>
          <w:p w14:paraId="38AE0564"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nil"/>
              <w:left w:val="nil"/>
              <w:bottom w:val="single" w:sz="4" w:space="0" w:color="auto"/>
              <w:right w:val="nil"/>
            </w:tcBorders>
            <w:shd w:val="clear" w:color="auto" w:fill="auto"/>
            <w:vAlign w:val="bottom"/>
          </w:tcPr>
          <w:p w14:paraId="7E0F5869" w14:textId="2E7AD0EE" w:rsidR="001F5EFC" w:rsidRPr="00DE0EC9" w:rsidRDefault="001F5EFC" w:rsidP="000B7D8D">
            <w:pPr>
              <w:spacing w:after="0" w:line="276"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6" w:type="dxa"/>
            <w:tcBorders>
              <w:top w:val="nil"/>
              <w:left w:val="nil"/>
              <w:right w:val="nil"/>
            </w:tcBorders>
          </w:tcPr>
          <w:p w14:paraId="2E6A1B20"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nil"/>
              <w:left w:val="nil"/>
              <w:bottom w:val="single" w:sz="4" w:space="0" w:color="auto"/>
              <w:right w:val="nil"/>
            </w:tcBorders>
            <w:shd w:val="clear" w:color="auto" w:fill="auto"/>
            <w:vAlign w:val="bottom"/>
          </w:tcPr>
          <w:p w14:paraId="2DBFA417" w14:textId="20E28DE4"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464,547.73</w:t>
            </w:r>
          </w:p>
        </w:tc>
      </w:tr>
      <w:tr w:rsidR="001F5EFC" w:rsidRPr="00DE0EC9" w14:paraId="43203FBC" w14:textId="77777777" w:rsidTr="00D32353">
        <w:trPr>
          <w:trHeight w:hRule="exact" w:val="397"/>
        </w:trPr>
        <w:tc>
          <w:tcPr>
            <w:tcW w:w="3402" w:type="dxa"/>
            <w:tcBorders>
              <w:top w:val="nil"/>
              <w:left w:val="nil"/>
              <w:bottom w:val="nil"/>
              <w:right w:val="nil"/>
            </w:tcBorders>
            <w:shd w:val="clear" w:color="auto" w:fill="auto"/>
            <w:noWrap/>
            <w:vAlign w:val="bottom"/>
          </w:tcPr>
          <w:p w14:paraId="5639341D" w14:textId="16E416E8" w:rsidR="001F5EFC" w:rsidRPr="00DE0EC9" w:rsidRDefault="001F5EFC" w:rsidP="001F5EFC">
            <w:pPr>
              <w:spacing w:after="0" w:line="276" w:lineRule="auto"/>
              <w:ind w:left="597"/>
              <w:rPr>
                <w:rFonts w:asciiTheme="majorBidi" w:eastAsia="Times New Roman" w:hAnsiTheme="majorBidi" w:cstheme="majorBidi"/>
                <w:sz w:val="28"/>
                <w:u w:val="single"/>
              </w:rPr>
            </w:pPr>
            <w:proofErr w:type="gramStart"/>
            <w:r w:rsidRPr="00DE0EC9">
              <w:rPr>
                <w:rFonts w:asciiTheme="majorBidi" w:eastAsia="Times New Roman" w:hAnsiTheme="majorBidi" w:cstheme="majorBidi"/>
                <w:sz w:val="28"/>
                <w:u w:val="single"/>
              </w:rPr>
              <w:t>Other</w:t>
            </w:r>
            <w:proofErr w:type="gramEnd"/>
            <w:r w:rsidRPr="00DE0EC9">
              <w:rPr>
                <w:rFonts w:asciiTheme="majorBidi" w:eastAsia="Times New Roman" w:hAnsiTheme="majorBidi" w:cstheme="majorBidi"/>
                <w:sz w:val="28"/>
                <w:u w:val="single"/>
              </w:rPr>
              <w:t xml:space="preserve"> receivable</w:t>
            </w:r>
          </w:p>
        </w:tc>
        <w:tc>
          <w:tcPr>
            <w:tcW w:w="1417" w:type="dxa"/>
            <w:tcBorders>
              <w:top w:val="single" w:sz="4" w:space="0" w:color="auto"/>
              <w:left w:val="nil"/>
              <w:right w:val="nil"/>
            </w:tcBorders>
            <w:shd w:val="clear" w:color="auto" w:fill="auto"/>
            <w:vAlign w:val="bottom"/>
          </w:tcPr>
          <w:p w14:paraId="6B911ACB" w14:textId="77777777" w:rsidR="001F5EFC" w:rsidRPr="00DE0EC9" w:rsidRDefault="001F5EFC" w:rsidP="001F5EFC">
            <w:pPr>
              <w:spacing w:after="0" w:line="276" w:lineRule="auto"/>
              <w:ind w:right="275"/>
              <w:jc w:val="right"/>
              <w:rPr>
                <w:rFonts w:asciiTheme="majorBidi" w:eastAsia="Times New Roman" w:hAnsiTheme="majorBidi" w:cstheme="majorBidi"/>
                <w:sz w:val="28"/>
              </w:rPr>
            </w:pPr>
          </w:p>
        </w:tc>
        <w:tc>
          <w:tcPr>
            <w:tcW w:w="284" w:type="dxa"/>
            <w:tcBorders>
              <w:left w:val="nil"/>
              <w:right w:val="nil"/>
            </w:tcBorders>
          </w:tcPr>
          <w:p w14:paraId="44569469" w14:textId="77777777"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1276" w:type="dxa"/>
            <w:gridSpan w:val="2"/>
            <w:tcBorders>
              <w:top w:val="single" w:sz="4" w:space="0" w:color="auto"/>
              <w:left w:val="nil"/>
              <w:right w:val="nil"/>
            </w:tcBorders>
            <w:shd w:val="clear" w:color="auto" w:fill="auto"/>
            <w:vAlign w:val="bottom"/>
          </w:tcPr>
          <w:p w14:paraId="38BDCAEB" w14:textId="68F2C403"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283" w:type="dxa"/>
            <w:gridSpan w:val="2"/>
            <w:tcBorders>
              <w:left w:val="nil"/>
              <w:right w:val="nil"/>
            </w:tcBorders>
          </w:tcPr>
          <w:p w14:paraId="49360617" w14:textId="77777777" w:rsidR="001F5EFC" w:rsidRPr="00DE0EC9" w:rsidRDefault="001F5EFC" w:rsidP="001F5EFC">
            <w:pPr>
              <w:spacing w:after="0" w:line="276" w:lineRule="auto"/>
              <w:jc w:val="right"/>
              <w:rPr>
                <w:rFonts w:asciiTheme="majorBidi" w:eastAsia="Times New Roman" w:hAnsiTheme="majorBidi" w:cstheme="majorBidi"/>
                <w:sz w:val="28"/>
                <w:cs/>
              </w:rPr>
            </w:pPr>
          </w:p>
        </w:tc>
        <w:tc>
          <w:tcPr>
            <w:tcW w:w="1403" w:type="dxa"/>
            <w:tcBorders>
              <w:top w:val="single" w:sz="4" w:space="0" w:color="auto"/>
              <w:left w:val="nil"/>
              <w:right w:val="nil"/>
            </w:tcBorders>
            <w:shd w:val="clear" w:color="auto" w:fill="auto"/>
            <w:vAlign w:val="bottom"/>
          </w:tcPr>
          <w:p w14:paraId="641E65DF" w14:textId="07119962" w:rsidR="001F5EFC" w:rsidRPr="00DE0EC9" w:rsidRDefault="001F5EFC" w:rsidP="001F5EFC">
            <w:pPr>
              <w:spacing w:after="0" w:line="276" w:lineRule="auto"/>
              <w:jc w:val="right"/>
              <w:rPr>
                <w:rFonts w:asciiTheme="majorBidi" w:eastAsia="Times New Roman" w:hAnsiTheme="majorBidi" w:cstheme="majorBidi"/>
                <w:sz w:val="28"/>
                <w:cs/>
              </w:rPr>
            </w:pPr>
          </w:p>
        </w:tc>
        <w:tc>
          <w:tcPr>
            <w:tcW w:w="236" w:type="dxa"/>
            <w:tcBorders>
              <w:left w:val="nil"/>
              <w:right w:val="nil"/>
            </w:tcBorders>
          </w:tcPr>
          <w:p w14:paraId="7B8E8789"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right w:val="nil"/>
            </w:tcBorders>
            <w:shd w:val="clear" w:color="auto" w:fill="auto"/>
            <w:vAlign w:val="bottom"/>
          </w:tcPr>
          <w:p w14:paraId="7D37074E" w14:textId="379F766A" w:rsidR="001F5EFC" w:rsidRPr="00DE0EC9" w:rsidRDefault="001F5EFC" w:rsidP="001F5EFC">
            <w:pPr>
              <w:spacing w:after="0" w:line="276" w:lineRule="auto"/>
              <w:jc w:val="right"/>
              <w:rPr>
                <w:rFonts w:asciiTheme="majorBidi" w:eastAsia="Times New Roman" w:hAnsiTheme="majorBidi" w:cstheme="majorBidi"/>
                <w:sz w:val="28"/>
              </w:rPr>
            </w:pPr>
          </w:p>
        </w:tc>
      </w:tr>
      <w:tr w:rsidR="001F5EFC" w:rsidRPr="00DE0EC9" w14:paraId="0D4C27AB" w14:textId="77777777" w:rsidTr="00D32353">
        <w:trPr>
          <w:trHeight w:hRule="exact" w:val="397"/>
        </w:trPr>
        <w:tc>
          <w:tcPr>
            <w:tcW w:w="3402" w:type="dxa"/>
            <w:tcBorders>
              <w:top w:val="nil"/>
              <w:left w:val="nil"/>
              <w:bottom w:val="nil"/>
              <w:right w:val="nil"/>
            </w:tcBorders>
            <w:shd w:val="clear" w:color="auto" w:fill="auto"/>
            <w:noWrap/>
            <w:vAlign w:val="bottom"/>
          </w:tcPr>
          <w:p w14:paraId="05FB4449" w14:textId="778F6897" w:rsidR="001F5EFC" w:rsidRPr="00DE0EC9" w:rsidRDefault="001F5EFC" w:rsidP="001F5EFC">
            <w:pPr>
              <w:spacing w:after="0" w:line="276" w:lineRule="auto"/>
              <w:ind w:left="597"/>
              <w:rPr>
                <w:rFonts w:asciiTheme="majorBidi" w:eastAsia="Times New Roman" w:hAnsiTheme="majorBidi" w:cstheme="majorBidi"/>
                <w:sz w:val="28"/>
              </w:rPr>
            </w:pPr>
            <w:proofErr w:type="spellStart"/>
            <w:r w:rsidRPr="00DE0EC9">
              <w:rPr>
                <w:rFonts w:asciiTheme="majorBidi" w:eastAsia="Angsana New" w:hAnsiTheme="majorBidi" w:cstheme="majorBidi"/>
                <w:sz w:val="28"/>
              </w:rPr>
              <w:t>Accusfas</w:t>
            </w:r>
            <w:proofErr w:type="spellEnd"/>
            <w:r w:rsidRPr="00DE0EC9">
              <w:rPr>
                <w:rFonts w:asciiTheme="majorBidi" w:eastAsia="Angsana New" w:hAnsiTheme="majorBidi" w:cstheme="majorBidi"/>
                <w:sz w:val="28"/>
              </w:rPr>
              <w:t xml:space="preserve"> Lab Center Co., Ltd</w:t>
            </w:r>
            <w:r w:rsidR="00FB1B6D" w:rsidRPr="00DE0EC9">
              <w:rPr>
                <w:rFonts w:asciiTheme="majorBidi" w:eastAsia="Times New Roman" w:hAnsiTheme="majorBidi" w:cstheme="majorBidi"/>
                <w:sz w:val="28"/>
              </w:rPr>
              <w:t>.</w:t>
            </w:r>
          </w:p>
        </w:tc>
        <w:tc>
          <w:tcPr>
            <w:tcW w:w="1417" w:type="dxa"/>
            <w:tcBorders>
              <w:left w:val="nil"/>
              <w:right w:val="nil"/>
            </w:tcBorders>
            <w:shd w:val="clear" w:color="auto" w:fill="auto"/>
            <w:vAlign w:val="bottom"/>
          </w:tcPr>
          <w:p w14:paraId="13775092" w14:textId="5182F9FF" w:rsidR="001F5EFC" w:rsidRPr="00DE0EC9" w:rsidRDefault="00D0619C" w:rsidP="001F5EFC">
            <w:pPr>
              <w:spacing w:after="0" w:line="276" w:lineRule="auto"/>
              <w:ind w:right="27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32050951" w14:textId="77777777"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1276" w:type="dxa"/>
            <w:gridSpan w:val="2"/>
            <w:tcBorders>
              <w:left w:val="nil"/>
              <w:right w:val="nil"/>
            </w:tcBorders>
            <w:shd w:val="clear" w:color="auto" w:fill="auto"/>
            <w:vAlign w:val="bottom"/>
          </w:tcPr>
          <w:p w14:paraId="635AB420" w14:textId="08C7D5BB" w:rsidR="001F5EFC" w:rsidRPr="00DE0EC9" w:rsidRDefault="00D0619C" w:rsidP="001F5EFC">
            <w:pPr>
              <w:spacing w:after="0" w:line="276" w:lineRule="auto"/>
              <w:ind w:right="275"/>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gridSpan w:val="2"/>
            <w:tcBorders>
              <w:left w:val="nil"/>
              <w:right w:val="nil"/>
            </w:tcBorders>
          </w:tcPr>
          <w:p w14:paraId="31B67222"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left w:val="nil"/>
              <w:right w:val="nil"/>
            </w:tcBorders>
            <w:shd w:val="clear" w:color="auto" w:fill="auto"/>
            <w:vAlign w:val="bottom"/>
          </w:tcPr>
          <w:p w14:paraId="29BD26B0" w14:textId="389470C1"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33,618.12</w:t>
            </w:r>
          </w:p>
        </w:tc>
        <w:tc>
          <w:tcPr>
            <w:tcW w:w="236" w:type="dxa"/>
            <w:tcBorders>
              <w:left w:val="nil"/>
              <w:right w:val="nil"/>
            </w:tcBorders>
          </w:tcPr>
          <w:p w14:paraId="671C9F45"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left w:val="nil"/>
              <w:right w:val="nil"/>
            </w:tcBorders>
            <w:shd w:val="clear" w:color="auto" w:fill="auto"/>
            <w:vAlign w:val="bottom"/>
          </w:tcPr>
          <w:p w14:paraId="5881F977" w14:textId="5BF82627" w:rsidR="001F5EFC" w:rsidRPr="00DE0EC9" w:rsidRDefault="00D0619C" w:rsidP="00D0619C">
            <w:pPr>
              <w:spacing w:after="0" w:line="276" w:lineRule="auto"/>
              <w:ind w:right="290"/>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1F5EFC" w:rsidRPr="00DE0EC9" w14:paraId="5818ECAB" w14:textId="77777777" w:rsidTr="00D32353">
        <w:trPr>
          <w:trHeight w:hRule="exact" w:val="397"/>
        </w:trPr>
        <w:tc>
          <w:tcPr>
            <w:tcW w:w="3402" w:type="dxa"/>
            <w:tcBorders>
              <w:top w:val="nil"/>
              <w:left w:val="nil"/>
              <w:bottom w:val="nil"/>
              <w:right w:val="nil"/>
            </w:tcBorders>
            <w:shd w:val="clear" w:color="auto" w:fill="auto"/>
            <w:noWrap/>
            <w:vAlign w:val="bottom"/>
          </w:tcPr>
          <w:p w14:paraId="3F2DE9F8" w14:textId="53AC71C0" w:rsidR="001F5EFC" w:rsidRPr="00DE0EC9" w:rsidRDefault="001F5EFC" w:rsidP="001F5EFC">
            <w:pPr>
              <w:spacing w:after="0" w:line="276" w:lineRule="auto"/>
              <w:ind w:left="597"/>
              <w:rPr>
                <w:rFonts w:asciiTheme="majorBidi" w:eastAsia="Times New Roman" w:hAnsiTheme="majorBidi" w:cstheme="majorBidi"/>
                <w:sz w:val="28"/>
              </w:rPr>
            </w:pPr>
            <w:proofErr w:type="spellStart"/>
            <w:r w:rsidRPr="00DE0EC9">
              <w:rPr>
                <w:rFonts w:asciiTheme="majorBidi" w:eastAsia="Times New Roman" w:hAnsiTheme="majorBidi" w:cstheme="majorBidi"/>
                <w:sz w:val="28"/>
              </w:rPr>
              <w:t>Suksawat</w:t>
            </w:r>
            <w:proofErr w:type="spellEnd"/>
            <w:r w:rsidRPr="00DE0EC9">
              <w:rPr>
                <w:rFonts w:asciiTheme="majorBidi" w:eastAsia="Times New Roman" w:hAnsiTheme="majorBidi" w:cstheme="majorBidi"/>
                <w:sz w:val="28"/>
              </w:rPr>
              <w:t xml:space="preserve"> Medical Co., Ltd</w:t>
            </w:r>
            <w:r w:rsidR="00FB1B6D" w:rsidRPr="00DE0EC9">
              <w:rPr>
                <w:rFonts w:asciiTheme="majorBidi" w:eastAsia="Times New Roman" w:hAnsiTheme="majorBidi" w:cstheme="majorBidi"/>
                <w:sz w:val="28"/>
              </w:rPr>
              <w:t>.</w:t>
            </w:r>
          </w:p>
        </w:tc>
        <w:tc>
          <w:tcPr>
            <w:tcW w:w="1417" w:type="dxa"/>
            <w:tcBorders>
              <w:left w:val="nil"/>
              <w:bottom w:val="single" w:sz="4" w:space="0" w:color="auto"/>
              <w:right w:val="nil"/>
            </w:tcBorders>
            <w:shd w:val="clear" w:color="auto" w:fill="auto"/>
            <w:vAlign w:val="bottom"/>
          </w:tcPr>
          <w:p w14:paraId="5F75A303" w14:textId="28BD7F42" w:rsidR="001F5EFC" w:rsidRPr="00DE0EC9" w:rsidRDefault="00D0619C" w:rsidP="001F5EFC">
            <w:pPr>
              <w:spacing w:after="0" w:line="276" w:lineRule="auto"/>
              <w:ind w:right="27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58EE0EF1" w14:textId="77777777"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1276" w:type="dxa"/>
            <w:gridSpan w:val="2"/>
            <w:tcBorders>
              <w:left w:val="nil"/>
              <w:bottom w:val="single" w:sz="4" w:space="0" w:color="auto"/>
              <w:right w:val="nil"/>
            </w:tcBorders>
            <w:shd w:val="clear" w:color="auto" w:fill="auto"/>
            <w:vAlign w:val="bottom"/>
          </w:tcPr>
          <w:p w14:paraId="3EFB94B7" w14:textId="755F16BC" w:rsidR="001F5EFC" w:rsidRPr="00DE0EC9" w:rsidRDefault="00D0619C" w:rsidP="001F5EFC">
            <w:pPr>
              <w:spacing w:after="0" w:line="276" w:lineRule="auto"/>
              <w:ind w:right="275"/>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gridSpan w:val="2"/>
            <w:tcBorders>
              <w:left w:val="nil"/>
              <w:right w:val="nil"/>
            </w:tcBorders>
          </w:tcPr>
          <w:p w14:paraId="60313507"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left w:val="nil"/>
              <w:bottom w:val="single" w:sz="4" w:space="0" w:color="auto"/>
              <w:right w:val="nil"/>
            </w:tcBorders>
            <w:shd w:val="clear" w:color="auto" w:fill="auto"/>
            <w:vAlign w:val="bottom"/>
          </w:tcPr>
          <w:p w14:paraId="5484F62A" w14:textId="3F4549E9" w:rsidR="001F5EFC" w:rsidRPr="00DE0EC9" w:rsidRDefault="001F5EFC" w:rsidP="001F5EFC">
            <w:pPr>
              <w:spacing w:after="0" w:line="276" w:lineRule="auto"/>
              <w:jc w:val="right"/>
              <w:rPr>
                <w:rFonts w:asciiTheme="majorBidi" w:eastAsia="Times New Roman" w:hAnsiTheme="majorBidi" w:cstheme="majorBidi"/>
                <w:sz w:val="28"/>
                <w:cs/>
              </w:rPr>
            </w:pPr>
            <w:r w:rsidRPr="00DE0EC9">
              <w:rPr>
                <w:rFonts w:asciiTheme="majorBidi" w:eastAsia="Times New Roman" w:hAnsiTheme="majorBidi" w:cstheme="majorBidi"/>
                <w:sz w:val="28"/>
              </w:rPr>
              <w:t>769,649.16</w:t>
            </w:r>
          </w:p>
        </w:tc>
        <w:tc>
          <w:tcPr>
            <w:tcW w:w="236" w:type="dxa"/>
            <w:tcBorders>
              <w:left w:val="nil"/>
              <w:right w:val="nil"/>
            </w:tcBorders>
          </w:tcPr>
          <w:p w14:paraId="1E0D60A2"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left w:val="nil"/>
              <w:bottom w:val="single" w:sz="4" w:space="0" w:color="auto"/>
              <w:right w:val="nil"/>
            </w:tcBorders>
            <w:shd w:val="clear" w:color="auto" w:fill="auto"/>
            <w:vAlign w:val="bottom"/>
          </w:tcPr>
          <w:p w14:paraId="0BE48041" w14:textId="59DC89BF" w:rsidR="001F5EFC" w:rsidRPr="00DE0EC9" w:rsidRDefault="00D0619C" w:rsidP="00D0619C">
            <w:pPr>
              <w:spacing w:after="0" w:line="276" w:lineRule="auto"/>
              <w:ind w:right="290"/>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1F5EFC" w:rsidRPr="00DE0EC9" w14:paraId="06B15BB5" w14:textId="77777777" w:rsidTr="00D32353">
        <w:trPr>
          <w:trHeight w:hRule="exact" w:val="397"/>
        </w:trPr>
        <w:tc>
          <w:tcPr>
            <w:tcW w:w="3402" w:type="dxa"/>
            <w:tcBorders>
              <w:top w:val="nil"/>
              <w:left w:val="nil"/>
              <w:bottom w:val="nil"/>
              <w:right w:val="nil"/>
            </w:tcBorders>
            <w:shd w:val="clear" w:color="auto" w:fill="auto"/>
            <w:noWrap/>
            <w:vAlign w:val="bottom"/>
            <w:hideMark/>
          </w:tcPr>
          <w:p w14:paraId="1B3BD939" w14:textId="77777777" w:rsidR="001F5EFC" w:rsidRPr="00DE0EC9" w:rsidRDefault="001F5EFC" w:rsidP="001F5EFC">
            <w:pPr>
              <w:spacing w:after="0" w:line="276" w:lineRule="auto"/>
              <w:ind w:left="597"/>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1417" w:type="dxa"/>
            <w:tcBorders>
              <w:top w:val="single" w:sz="4" w:space="0" w:color="auto"/>
              <w:left w:val="nil"/>
              <w:bottom w:val="single" w:sz="4" w:space="0" w:color="auto"/>
              <w:right w:val="nil"/>
            </w:tcBorders>
            <w:shd w:val="clear" w:color="auto" w:fill="auto"/>
            <w:vAlign w:val="bottom"/>
            <w:hideMark/>
          </w:tcPr>
          <w:p w14:paraId="6209211E" w14:textId="2A3ED4F1" w:rsidR="001F5EFC" w:rsidRPr="00DE0EC9" w:rsidRDefault="001F5EFC" w:rsidP="001F5EFC">
            <w:pPr>
              <w:spacing w:after="0" w:line="276" w:lineRule="auto"/>
              <w:ind w:right="27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45C027A6" w14:textId="77777777"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13486BB2" w14:textId="3FC00D04" w:rsidR="001F5EFC" w:rsidRPr="00DE0EC9" w:rsidRDefault="001F5EFC" w:rsidP="001F5EFC">
            <w:pPr>
              <w:spacing w:after="0" w:line="276" w:lineRule="auto"/>
              <w:ind w:right="275"/>
              <w:jc w:val="right"/>
              <w:rPr>
                <w:rFonts w:asciiTheme="majorBidi" w:eastAsia="Times New Roman" w:hAnsiTheme="majorBidi" w:cstheme="majorBidi"/>
                <w:sz w:val="28"/>
              </w:rPr>
            </w:pPr>
            <w:r w:rsidRPr="00DE0EC9">
              <w:rPr>
                <w:rFonts w:asciiTheme="majorBidi" w:eastAsia="Times New Roman" w:hAnsiTheme="majorBidi" w:cstheme="majorBidi"/>
                <w:sz w:val="28"/>
                <w:cs/>
              </w:rPr>
              <w:t xml:space="preserve"> -</w:t>
            </w:r>
          </w:p>
        </w:tc>
        <w:tc>
          <w:tcPr>
            <w:tcW w:w="283" w:type="dxa"/>
            <w:gridSpan w:val="2"/>
            <w:tcBorders>
              <w:left w:val="nil"/>
              <w:right w:val="nil"/>
            </w:tcBorders>
          </w:tcPr>
          <w:p w14:paraId="6634DF15"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single" w:sz="4" w:space="0" w:color="auto"/>
              <w:left w:val="nil"/>
              <w:bottom w:val="single" w:sz="4" w:space="0" w:color="auto"/>
              <w:right w:val="nil"/>
            </w:tcBorders>
            <w:shd w:val="clear" w:color="auto" w:fill="auto"/>
            <w:vAlign w:val="bottom"/>
          </w:tcPr>
          <w:p w14:paraId="5C583F70" w14:textId="5ACC2F06"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803,267.28</w:t>
            </w:r>
          </w:p>
        </w:tc>
        <w:tc>
          <w:tcPr>
            <w:tcW w:w="236" w:type="dxa"/>
            <w:tcBorders>
              <w:left w:val="nil"/>
              <w:right w:val="nil"/>
            </w:tcBorders>
          </w:tcPr>
          <w:p w14:paraId="0FADDB8A"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bottom w:val="single" w:sz="4" w:space="0" w:color="auto"/>
              <w:right w:val="nil"/>
            </w:tcBorders>
            <w:shd w:val="clear" w:color="auto" w:fill="auto"/>
            <w:vAlign w:val="bottom"/>
          </w:tcPr>
          <w:p w14:paraId="4086993C" w14:textId="0240EC17"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464,547.73</w:t>
            </w:r>
          </w:p>
        </w:tc>
      </w:tr>
      <w:tr w:rsidR="001F5EFC" w:rsidRPr="00DE0EC9" w14:paraId="59E36B5A" w14:textId="77777777" w:rsidTr="00D32353">
        <w:trPr>
          <w:trHeight w:hRule="exact" w:val="397"/>
        </w:trPr>
        <w:tc>
          <w:tcPr>
            <w:tcW w:w="3402" w:type="dxa"/>
            <w:tcBorders>
              <w:top w:val="nil"/>
              <w:left w:val="nil"/>
              <w:right w:val="nil"/>
            </w:tcBorders>
            <w:shd w:val="clear" w:color="auto" w:fill="auto"/>
            <w:noWrap/>
            <w:vAlign w:val="bottom"/>
          </w:tcPr>
          <w:p w14:paraId="4B1EF8EC" w14:textId="30C404EB" w:rsidR="001F5EFC" w:rsidRPr="00DE0EC9" w:rsidRDefault="001F5EFC" w:rsidP="001F5EFC">
            <w:pPr>
              <w:spacing w:after="0" w:line="276" w:lineRule="auto"/>
              <w:ind w:left="597"/>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Accrued dividend</w:t>
            </w:r>
          </w:p>
        </w:tc>
        <w:tc>
          <w:tcPr>
            <w:tcW w:w="1417" w:type="dxa"/>
            <w:tcBorders>
              <w:top w:val="single" w:sz="4" w:space="0" w:color="auto"/>
              <w:left w:val="nil"/>
              <w:right w:val="nil"/>
            </w:tcBorders>
            <w:shd w:val="clear" w:color="auto" w:fill="auto"/>
            <w:vAlign w:val="bottom"/>
          </w:tcPr>
          <w:p w14:paraId="7E405903" w14:textId="77777777" w:rsidR="001F5EFC" w:rsidRPr="00DE0EC9" w:rsidRDefault="001F5EFC" w:rsidP="001F5EFC">
            <w:pPr>
              <w:spacing w:after="0" w:line="276" w:lineRule="auto"/>
              <w:ind w:right="275"/>
              <w:jc w:val="right"/>
              <w:rPr>
                <w:rFonts w:asciiTheme="majorBidi" w:eastAsia="Times New Roman" w:hAnsiTheme="majorBidi" w:cstheme="majorBidi"/>
                <w:sz w:val="28"/>
              </w:rPr>
            </w:pPr>
          </w:p>
        </w:tc>
        <w:tc>
          <w:tcPr>
            <w:tcW w:w="284" w:type="dxa"/>
            <w:tcBorders>
              <w:left w:val="nil"/>
              <w:right w:val="nil"/>
            </w:tcBorders>
          </w:tcPr>
          <w:p w14:paraId="48520D8A" w14:textId="77777777"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1276" w:type="dxa"/>
            <w:gridSpan w:val="2"/>
            <w:tcBorders>
              <w:top w:val="single" w:sz="4" w:space="0" w:color="auto"/>
              <w:left w:val="nil"/>
              <w:right w:val="nil"/>
            </w:tcBorders>
            <w:shd w:val="clear" w:color="auto" w:fill="auto"/>
            <w:vAlign w:val="bottom"/>
          </w:tcPr>
          <w:p w14:paraId="05A3BBC8" w14:textId="77BDD2EF" w:rsidR="001F5EFC" w:rsidRPr="00DE0EC9" w:rsidRDefault="001F5EFC" w:rsidP="001F5EFC">
            <w:pPr>
              <w:spacing w:after="0" w:line="276" w:lineRule="auto"/>
              <w:ind w:right="275"/>
              <w:jc w:val="right"/>
              <w:rPr>
                <w:rFonts w:asciiTheme="majorBidi" w:eastAsia="Times New Roman" w:hAnsiTheme="majorBidi" w:cstheme="majorBidi"/>
                <w:sz w:val="28"/>
                <w:cs/>
              </w:rPr>
            </w:pPr>
          </w:p>
        </w:tc>
        <w:tc>
          <w:tcPr>
            <w:tcW w:w="283" w:type="dxa"/>
            <w:gridSpan w:val="2"/>
            <w:tcBorders>
              <w:left w:val="nil"/>
              <w:right w:val="nil"/>
            </w:tcBorders>
          </w:tcPr>
          <w:p w14:paraId="791C8531" w14:textId="77777777" w:rsidR="001F5EFC" w:rsidRPr="00DE0EC9" w:rsidRDefault="001F5EFC" w:rsidP="001F5EFC">
            <w:pPr>
              <w:spacing w:after="0" w:line="276" w:lineRule="auto"/>
              <w:jc w:val="right"/>
              <w:rPr>
                <w:rFonts w:asciiTheme="majorBidi" w:eastAsia="Times New Roman" w:hAnsiTheme="majorBidi" w:cstheme="majorBidi"/>
                <w:sz w:val="28"/>
                <w:cs/>
              </w:rPr>
            </w:pPr>
          </w:p>
        </w:tc>
        <w:tc>
          <w:tcPr>
            <w:tcW w:w="1403" w:type="dxa"/>
            <w:tcBorders>
              <w:top w:val="single" w:sz="4" w:space="0" w:color="auto"/>
              <w:left w:val="nil"/>
              <w:right w:val="nil"/>
            </w:tcBorders>
            <w:shd w:val="clear" w:color="auto" w:fill="auto"/>
            <w:vAlign w:val="bottom"/>
          </w:tcPr>
          <w:p w14:paraId="7567AC83" w14:textId="155F03AB" w:rsidR="001F5EFC" w:rsidRPr="00DE0EC9" w:rsidRDefault="001F5EFC" w:rsidP="001F5EFC">
            <w:pPr>
              <w:spacing w:after="0" w:line="276" w:lineRule="auto"/>
              <w:jc w:val="right"/>
              <w:rPr>
                <w:rFonts w:asciiTheme="majorBidi" w:eastAsia="Times New Roman" w:hAnsiTheme="majorBidi" w:cstheme="majorBidi"/>
                <w:sz w:val="28"/>
                <w:cs/>
              </w:rPr>
            </w:pPr>
          </w:p>
        </w:tc>
        <w:tc>
          <w:tcPr>
            <w:tcW w:w="236" w:type="dxa"/>
            <w:tcBorders>
              <w:left w:val="nil"/>
              <w:right w:val="nil"/>
            </w:tcBorders>
          </w:tcPr>
          <w:p w14:paraId="7CE5764C"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right w:val="nil"/>
            </w:tcBorders>
            <w:shd w:val="clear" w:color="auto" w:fill="auto"/>
            <w:vAlign w:val="bottom"/>
          </w:tcPr>
          <w:p w14:paraId="25521B06" w14:textId="1BCC04EB" w:rsidR="001F5EFC" w:rsidRPr="00DE0EC9" w:rsidRDefault="001F5EFC" w:rsidP="001F5EFC">
            <w:pPr>
              <w:spacing w:after="0" w:line="276" w:lineRule="auto"/>
              <w:jc w:val="right"/>
              <w:rPr>
                <w:rFonts w:asciiTheme="majorBidi" w:eastAsia="Times New Roman" w:hAnsiTheme="majorBidi" w:cstheme="majorBidi"/>
                <w:sz w:val="28"/>
              </w:rPr>
            </w:pPr>
          </w:p>
        </w:tc>
      </w:tr>
      <w:tr w:rsidR="001F5EFC" w:rsidRPr="00DE0EC9" w14:paraId="0F8AD0EF" w14:textId="77777777" w:rsidTr="00D32353">
        <w:trPr>
          <w:trHeight w:hRule="exact" w:val="397"/>
        </w:trPr>
        <w:tc>
          <w:tcPr>
            <w:tcW w:w="3402" w:type="dxa"/>
            <w:tcBorders>
              <w:left w:val="nil"/>
              <w:bottom w:val="nil"/>
              <w:right w:val="nil"/>
            </w:tcBorders>
            <w:shd w:val="clear" w:color="auto" w:fill="auto"/>
            <w:noWrap/>
            <w:vAlign w:val="bottom"/>
          </w:tcPr>
          <w:p w14:paraId="22D21293" w14:textId="1994A732" w:rsidR="001F5EFC" w:rsidRPr="00DE0EC9" w:rsidRDefault="001F5EFC" w:rsidP="001F5EFC">
            <w:pPr>
              <w:spacing w:after="0" w:line="276" w:lineRule="auto"/>
              <w:ind w:left="597"/>
              <w:rPr>
                <w:rFonts w:asciiTheme="majorBidi" w:eastAsia="Times New Roman" w:hAnsiTheme="majorBidi" w:cstheme="majorBidi"/>
                <w:sz w:val="28"/>
              </w:rPr>
            </w:pPr>
            <w:proofErr w:type="spellStart"/>
            <w:r w:rsidRPr="00DE0EC9">
              <w:rPr>
                <w:rFonts w:asciiTheme="majorBidi" w:eastAsia="Times New Roman" w:hAnsiTheme="majorBidi" w:cstheme="majorBidi"/>
                <w:sz w:val="28"/>
              </w:rPr>
              <w:t>Suksawat</w:t>
            </w:r>
            <w:proofErr w:type="spellEnd"/>
            <w:r w:rsidRPr="00DE0EC9">
              <w:rPr>
                <w:rFonts w:asciiTheme="majorBidi" w:eastAsia="Times New Roman" w:hAnsiTheme="majorBidi" w:cstheme="majorBidi"/>
                <w:sz w:val="28"/>
              </w:rPr>
              <w:t xml:space="preserve"> Medical Co., Ltd</w:t>
            </w:r>
            <w:r w:rsidR="00FB1B6D" w:rsidRPr="00DE0EC9">
              <w:rPr>
                <w:rFonts w:asciiTheme="majorBidi" w:eastAsia="Times New Roman" w:hAnsiTheme="majorBidi" w:cstheme="majorBidi"/>
                <w:sz w:val="28"/>
              </w:rPr>
              <w:t>.</w:t>
            </w:r>
          </w:p>
        </w:tc>
        <w:tc>
          <w:tcPr>
            <w:tcW w:w="1417" w:type="dxa"/>
            <w:tcBorders>
              <w:left w:val="nil"/>
              <w:bottom w:val="single" w:sz="4" w:space="0" w:color="auto"/>
              <w:right w:val="nil"/>
            </w:tcBorders>
            <w:shd w:val="clear" w:color="auto" w:fill="auto"/>
            <w:vAlign w:val="bottom"/>
          </w:tcPr>
          <w:p w14:paraId="701F46D3" w14:textId="3C6C19D8" w:rsidR="001F5EFC" w:rsidRPr="00DE0EC9" w:rsidRDefault="001F5EFC" w:rsidP="001F5EFC">
            <w:pPr>
              <w:spacing w:after="0" w:line="276" w:lineRule="auto"/>
              <w:ind w:right="27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7FF95BEB" w14:textId="77777777" w:rsidR="001F5EFC" w:rsidRPr="00DE0EC9" w:rsidRDefault="001F5EFC" w:rsidP="001F5EFC">
            <w:pPr>
              <w:spacing w:after="0" w:line="276" w:lineRule="auto"/>
              <w:ind w:right="275"/>
              <w:jc w:val="right"/>
              <w:rPr>
                <w:rFonts w:asciiTheme="majorBidi" w:eastAsia="Times New Roman" w:hAnsiTheme="majorBidi" w:cstheme="majorBidi"/>
                <w:sz w:val="28"/>
              </w:rPr>
            </w:pPr>
          </w:p>
        </w:tc>
        <w:tc>
          <w:tcPr>
            <w:tcW w:w="1276" w:type="dxa"/>
            <w:gridSpan w:val="2"/>
            <w:tcBorders>
              <w:left w:val="nil"/>
              <w:bottom w:val="single" w:sz="4" w:space="0" w:color="auto"/>
              <w:right w:val="nil"/>
            </w:tcBorders>
            <w:shd w:val="clear" w:color="auto" w:fill="auto"/>
            <w:vAlign w:val="bottom"/>
          </w:tcPr>
          <w:p w14:paraId="7AECFA0B" w14:textId="0EDE4492" w:rsidR="001F5EFC" w:rsidRPr="00DE0EC9" w:rsidRDefault="001F5EFC" w:rsidP="001F5EFC">
            <w:pPr>
              <w:spacing w:after="0" w:line="276" w:lineRule="auto"/>
              <w:ind w:right="275"/>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83" w:type="dxa"/>
            <w:gridSpan w:val="2"/>
            <w:tcBorders>
              <w:left w:val="nil"/>
              <w:right w:val="nil"/>
            </w:tcBorders>
          </w:tcPr>
          <w:p w14:paraId="58A30B43"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left w:val="nil"/>
              <w:bottom w:val="single" w:sz="4" w:space="0" w:color="auto"/>
              <w:right w:val="nil"/>
            </w:tcBorders>
            <w:shd w:val="clear" w:color="auto" w:fill="auto"/>
            <w:vAlign w:val="bottom"/>
          </w:tcPr>
          <w:p w14:paraId="70417FB0" w14:textId="562EB358" w:rsidR="001F5EFC" w:rsidRPr="00DE0EC9" w:rsidRDefault="001F5EFC" w:rsidP="001F5EFC">
            <w:pPr>
              <w:spacing w:after="0" w:line="276" w:lineRule="auto"/>
              <w:jc w:val="right"/>
              <w:rPr>
                <w:rFonts w:asciiTheme="majorBidi" w:eastAsia="Times New Roman" w:hAnsiTheme="majorBidi" w:cstheme="majorBidi"/>
                <w:sz w:val="28"/>
                <w:cs/>
              </w:rPr>
            </w:pPr>
            <w:r w:rsidRPr="00DE0EC9">
              <w:rPr>
                <w:rFonts w:asciiTheme="majorBidi" w:eastAsia="Times New Roman" w:hAnsiTheme="majorBidi" w:cstheme="majorBidi"/>
                <w:sz w:val="28"/>
              </w:rPr>
              <w:t>192,598,395.00</w:t>
            </w:r>
          </w:p>
        </w:tc>
        <w:tc>
          <w:tcPr>
            <w:tcW w:w="236" w:type="dxa"/>
            <w:tcBorders>
              <w:left w:val="nil"/>
              <w:right w:val="nil"/>
            </w:tcBorders>
          </w:tcPr>
          <w:p w14:paraId="11F0B21C"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left w:val="nil"/>
              <w:bottom w:val="single" w:sz="4" w:space="0" w:color="auto"/>
              <w:right w:val="nil"/>
            </w:tcBorders>
            <w:shd w:val="clear" w:color="auto" w:fill="auto"/>
            <w:vAlign w:val="bottom"/>
          </w:tcPr>
          <w:p w14:paraId="1BCC8158" w14:textId="09F83407" w:rsidR="001F5EFC" w:rsidRPr="00DE0EC9" w:rsidRDefault="001F5EFC" w:rsidP="00D0619C">
            <w:pPr>
              <w:spacing w:after="0" w:line="276" w:lineRule="auto"/>
              <w:ind w:right="290"/>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1F5EFC" w:rsidRPr="00DE0EC9" w14:paraId="0455450B" w14:textId="77777777" w:rsidTr="00D32353">
        <w:trPr>
          <w:trHeight w:hRule="exact" w:val="397"/>
        </w:trPr>
        <w:tc>
          <w:tcPr>
            <w:tcW w:w="3402" w:type="dxa"/>
            <w:tcBorders>
              <w:top w:val="nil"/>
              <w:left w:val="nil"/>
              <w:bottom w:val="nil"/>
              <w:right w:val="nil"/>
            </w:tcBorders>
            <w:shd w:val="clear" w:color="auto" w:fill="auto"/>
            <w:noWrap/>
            <w:vAlign w:val="bottom"/>
          </w:tcPr>
          <w:p w14:paraId="5D17D81D" w14:textId="77777777" w:rsidR="001F5EFC" w:rsidRPr="00DE0EC9" w:rsidRDefault="001F5EFC" w:rsidP="001F5EFC">
            <w:pPr>
              <w:spacing w:after="0" w:line="276" w:lineRule="auto"/>
              <w:ind w:left="597"/>
              <w:rPr>
                <w:rFonts w:asciiTheme="majorBidi" w:eastAsia="Times New Roman" w:hAnsiTheme="majorBidi" w:cstheme="majorBidi"/>
                <w:b/>
                <w:bCs/>
                <w:sz w:val="28"/>
                <w:u w:val="single"/>
                <w:cs/>
              </w:rPr>
            </w:pPr>
            <w:r w:rsidRPr="00DE0EC9">
              <w:rPr>
                <w:rFonts w:asciiTheme="majorBidi" w:eastAsia="Times New Roman" w:hAnsiTheme="majorBidi" w:cstheme="majorBidi"/>
                <w:b/>
                <w:bCs/>
                <w:sz w:val="28"/>
                <w:u w:val="single"/>
              </w:rPr>
              <w:t>Related parties</w:t>
            </w:r>
          </w:p>
        </w:tc>
        <w:tc>
          <w:tcPr>
            <w:tcW w:w="1417" w:type="dxa"/>
            <w:tcBorders>
              <w:top w:val="single" w:sz="4" w:space="0" w:color="auto"/>
              <w:left w:val="nil"/>
              <w:right w:val="nil"/>
            </w:tcBorders>
            <w:shd w:val="clear" w:color="auto" w:fill="auto"/>
            <w:vAlign w:val="bottom"/>
          </w:tcPr>
          <w:p w14:paraId="76CAB490" w14:textId="77777777" w:rsidR="001F5EFC" w:rsidRPr="00DE0EC9" w:rsidRDefault="001F5EFC" w:rsidP="001F5EFC">
            <w:pPr>
              <w:spacing w:after="0" w:line="276" w:lineRule="auto"/>
              <w:jc w:val="right"/>
              <w:rPr>
                <w:rFonts w:asciiTheme="majorBidi" w:eastAsia="Times New Roman" w:hAnsiTheme="majorBidi" w:cstheme="majorBidi"/>
                <w:b/>
                <w:bCs/>
                <w:sz w:val="28"/>
                <w:u w:val="single"/>
              </w:rPr>
            </w:pPr>
          </w:p>
        </w:tc>
        <w:tc>
          <w:tcPr>
            <w:tcW w:w="284" w:type="dxa"/>
            <w:tcBorders>
              <w:left w:val="nil"/>
              <w:right w:val="nil"/>
            </w:tcBorders>
          </w:tcPr>
          <w:p w14:paraId="1AD11246"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276" w:type="dxa"/>
            <w:gridSpan w:val="2"/>
            <w:tcBorders>
              <w:top w:val="single" w:sz="4" w:space="0" w:color="auto"/>
              <w:left w:val="nil"/>
              <w:right w:val="nil"/>
            </w:tcBorders>
            <w:shd w:val="clear" w:color="auto" w:fill="auto"/>
            <w:vAlign w:val="bottom"/>
          </w:tcPr>
          <w:p w14:paraId="597DE4F5" w14:textId="1C484022" w:rsidR="001F5EFC" w:rsidRPr="00DE0EC9" w:rsidRDefault="001F5EFC" w:rsidP="001F5EFC">
            <w:pPr>
              <w:spacing w:after="0" w:line="276" w:lineRule="auto"/>
              <w:jc w:val="right"/>
              <w:rPr>
                <w:rFonts w:asciiTheme="majorBidi" w:eastAsia="Times New Roman" w:hAnsiTheme="majorBidi" w:cstheme="majorBidi"/>
                <w:sz w:val="28"/>
              </w:rPr>
            </w:pPr>
          </w:p>
        </w:tc>
        <w:tc>
          <w:tcPr>
            <w:tcW w:w="283" w:type="dxa"/>
            <w:gridSpan w:val="2"/>
            <w:tcBorders>
              <w:left w:val="nil"/>
              <w:right w:val="nil"/>
            </w:tcBorders>
          </w:tcPr>
          <w:p w14:paraId="065BF67F"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single" w:sz="4" w:space="0" w:color="auto"/>
              <w:left w:val="nil"/>
              <w:right w:val="nil"/>
            </w:tcBorders>
            <w:shd w:val="clear" w:color="auto" w:fill="auto"/>
            <w:vAlign w:val="bottom"/>
          </w:tcPr>
          <w:p w14:paraId="4DC57387" w14:textId="01F3F072" w:rsidR="001F5EFC" w:rsidRPr="00DE0EC9" w:rsidRDefault="001F5EFC" w:rsidP="001F5EFC">
            <w:pPr>
              <w:spacing w:after="0" w:line="276" w:lineRule="auto"/>
              <w:jc w:val="right"/>
              <w:rPr>
                <w:rFonts w:asciiTheme="majorBidi" w:eastAsia="Times New Roman" w:hAnsiTheme="majorBidi" w:cstheme="majorBidi"/>
                <w:sz w:val="28"/>
              </w:rPr>
            </w:pPr>
          </w:p>
        </w:tc>
        <w:tc>
          <w:tcPr>
            <w:tcW w:w="236" w:type="dxa"/>
            <w:tcBorders>
              <w:left w:val="nil"/>
              <w:right w:val="nil"/>
            </w:tcBorders>
          </w:tcPr>
          <w:p w14:paraId="094DC93F"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right w:val="nil"/>
            </w:tcBorders>
            <w:shd w:val="clear" w:color="auto" w:fill="auto"/>
            <w:vAlign w:val="bottom"/>
          </w:tcPr>
          <w:p w14:paraId="2AEDEACB" w14:textId="59ED8D2C" w:rsidR="001F5EFC" w:rsidRPr="00DE0EC9" w:rsidRDefault="001F5EFC" w:rsidP="001F5EFC">
            <w:pPr>
              <w:spacing w:after="0" w:line="276" w:lineRule="auto"/>
              <w:jc w:val="right"/>
              <w:rPr>
                <w:rFonts w:asciiTheme="majorBidi" w:eastAsia="Times New Roman" w:hAnsiTheme="majorBidi" w:cstheme="majorBidi"/>
                <w:sz w:val="28"/>
              </w:rPr>
            </w:pPr>
          </w:p>
        </w:tc>
      </w:tr>
      <w:tr w:rsidR="001F5EFC" w:rsidRPr="00DE0EC9" w14:paraId="1A9DC518" w14:textId="77777777" w:rsidTr="002C2818">
        <w:trPr>
          <w:trHeight w:hRule="exact" w:val="397"/>
        </w:trPr>
        <w:tc>
          <w:tcPr>
            <w:tcW w:w="3402" w:type="dxa"/>
            <w:tcBorders>
              <w:top w:val="nil"/>
              <w:left w:val="nil"/>
              <w:bottom w:val="nil"/>
              <w:right w:val="nil"/>
            </w:tcBorders>
            <w:shd w:val="clear" w:color="auto" w:fill="auto"/>
            <w:noWrap/>
            <w:vAlign w:val="bottom"/>
          </w:tcPr>
          <w:p w14:paraId="3CA7304A" w14:textId="1C79651E" w:rsidR="001F5EFC" w:rsidRPr="00DE0EC9" w:rsidRDefault="001F5EFC" w:rsidP="001F5EFC">
            <w:pPr>
              <w:spacing w:after="0" w:line="276" w:lineRule="auto"/>
              <w:ind w:left="597"/>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Accrued service</w:t>
            </w:r>
          </w:p>
        </w:tc>
        <w:tc>
          <w:tcPr>
            <w:tcW w:w="1417" w:type="dxa"/>
            <w:tcBorders>
              <w:left w:val="nil"/>
              <w:right w:val="nil"/>
            </w:tcBorders>
            <w:shd w:val="clear" w:color="auto" w:fill="auto"/>
            <w:vAlign w:val="bottom"/>
          </w:tcPr>
          <w:p w14:paraId="74F45987" w14:textId="77777777" w:rsidR="001F5EFC" w:rsidRPr="00DE0EC9" w:rsidRDefault="001F5EFC" w:rsidP="001F5EFC">
            <w:pPr>
              <w:spacing w:after="0" w:line="276" w:lineRule="auto"/>
              <w:jc w:val="right"/>
              <w:rPr>
                <w:rFonts w:asciiTheme="majorBidi" w:eastAsia="Times New Roman" w:hAnsiTheme="majorBidi" w:cstheme="majorBidi"/>
                <w:b/>
                <w:bCs/>
                <w:sz w:val="28"/>
                <w:u w:val="single"/>
              </w:rPr>
            </w:pPr>
          </w:p>
        </w:tc>
        <w:tc>
          <w:tcPr>
            <w:tcW w:w="284" w:type="dxa"/>
            <w:tcBorders>
              <w:left w:val="nil"/>
              <w:right w:val="nil"/>
            </w:tcBorders>
          </w:tcPr>
          <w:p w14:paraId="3C85ECED"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276" w:type="dxa"/>
            <w:gridSpan w:val="2"/>
            <w:tcBorders>
              <w:left w:val="nil"/>
              <w:right w:val="nil"/>
            </w:tcBorders>
            <w:shd w:val="clear" w:color="auto" w:fill="auto"/>
            <w:vAlign w:val="bottom"/>
          </w:tcPr>
          <w:p w14:paraId="5D1B774B" w14:textId="61B6CA90" w:rsidR="001F5EFC" w:rsidRPr="00DE0EC9" w:rsidRDefault="001F5EFC" w:rsidP="001F5EFC">
            <w:pPr>
              <w:spacing w:after="0" w:line="276" w:lineRule="auto"/>
              <w:jc w:val="right"/>
              <w:rPr>
                <w:rFonts w:asciiTheme="majorBidi" w:eastAsia="Times New Roman" w:hAnsiTheme="majorBidi" w:cstheme="majorBidi"/>
                <w:sz w:val="28"/>
              </w:rPr>
            </w:pPr>
          </w:p>
        </w:tc>
        <w:tc>
          <w:tcPr>
            <w:tcW w:w="283" w:type="dxa"/>
            <w:gridSpan w:val="2"/>
            <w:tcBorders>
              <w:left w:val="nil"/>
              <w:right w:val="nil"/>
            </w:tcBorders>
          </w:tcPr>
          <w:p w14:paraId="181A2662"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left w:val="nil"/>
              <w:right w:val="nil"/>
            </w:tcBorders>
            <w:shd w:val="clear" w:color="auto" w:fill="auto"/>
            <w:vAlign w:val="bottom"/>
          </w:tcPr>
          <w:p w14:paraId="01BC5DC7" w14:textId="110C18A5" w:rsidR="001F5EFC" w:rsidRPr="00DE0EC9" w:rsidRDefault="001F5EFC" w:rsidP="001F5EFC">
            <w:pPr>
              <w:spacing w:after="0" w:line="276" w:lineRule="auto"/>
              <w:jc w:val="right"/>
              <w:rPr>
                <w:rFonts w:asciiTheme="majorBidi" w:eastAsia="Times New Roman" w:hAnsiTheme="majorBidi" w:cstheme="majorBidi"/>
                <w:sz w:val="28"/>
              </w:rPr>
            </w:pPr>
          </w:p>
        </w:tc>
        <w:tc>
          <w:tcPr>
            <w:tcW w:w="236" w:type="dxa"/>
            <w:tcBorders>
              <w:left w:val="nil"/>
              <w:right w:val="nil"/>
            </w:tcBorders>
          </w:tcPr>
          <w:p w14:paraId="71066326"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left w:val="nil"/>
              <w:right w:val="nil"/>
            </w:tcBorders>
            <w:shd w:val="clear" w:color="auto" w:fill="auto"/>
            <w:vAlign w:val="bottom"/>
          </w:tcPr>
          <w:p w14:paraId="3266537E" w14:textId="082E3DD2" w:rsidR="001F5EFC" w:rsidRPr="00DE0EC9" w:rsidRDefault="001F5EFC" w:rsidP="001F5EFC">
            <w:pPr>
              <w:spacing w:after="0" w:line="276" w:lineRule="auto"/>
              <w:jc w:val="right"/>
              <w:rPr>
                <w:rFonts w:asciiTheme="majorBidi" w:eastAsia="Times New Roman" w:hAnsiTheme="majorBidi" w:cstheme="majorBidi"/>
                <w:sz w:val="28"/>
              </w:rPr>
            </w:pPr>
          </w:p>
        </w:tc>
      </w:tr>
      <w:tr w:rsidR="001F5EFC" w:rsidRPr="00DE0EC9" w14:paraId="427D60A5" w14:textId="77777777" w:rsidTr="002C2818">
        <w:trPr>
          <w:trHeight w:hRule="exact" w:val="397"/>
        </w:trPr>
        <w:tc>
          <w:tcPr>
            <w:tcW w:w="3402" w:type="dxa"/>
            <w:tcBorders>
              <w:top w:val="nil"/>
              <w:left w:val="nil"/>
              <w:bottom w:val="nil"/>
              <w:right w:val="nil"/>
            </w:tcBorders>
            <w:shd w:val="clear" w:color="auto" w:fill="auto"/>
            <w:noWrap/>
            <w:vAlign w:val="bottom"/>
          </w:tcPr>
          <w:p w14:paraId="56465B8F" w14:textId="77777777" w:rsidR="001F5EFC" w:rsidRPr="00DE0EC9" w:rsidRDefault="001F5EFC" w:rsidP="001F5EFC">
            <w:pPr>
              <w:spacing w:after="0" w:line="276" w:lineRule="auto"/>
              <w:ind w:left="597"/>
              <w:rPr>
                <w:rFonts w:asciiTheme="majorBidi" w:eastAsia="Times New Roman" w:hAnsiTheme="majorBidi" w:cstheme="majorBidi"/>
                <w:sz w:val="28"/>
                <w:cs/>
              </w:rPr>
            </w:pPr>
            <w:proofErr w:type="spellStart"/>
            <w:proofErr w:type="gramStart"/>
            <w:r w:rsidRPr="00DE0EC9">
              <w:rPr>
                <w:rFonts w:asciiTheme="majorBidi" w:eastAsia="Times New Roman" w:hAnsiTheme="majorBidi" w:cstheme="majorBidi"/>
                <w:spacing w:val="-6"/>
                <w:sz w:val="28"/>
              </w:rPr>
              <w:t>Ongkharak</w:t>
            </w:r>
            <w:proofErr w:type="spellEnd"/>
            <w:r w:rsidRPr="00DE0EC9">
              <w:rPr>
                <w:rFonts w:asciiTheme="majorBidi" w:eastAsia="Times New Roman" w:hAnsiTheme="majorBidi" w:cstheme="majorBidi"/>
                <w:spacing w:val="-6"/>
                <w:sz w:val="28"/>
              </w:rPr>
              <w:t xml:space="preserve">  Hospital</w:t>
            </w:r>
            <w:proofErr w:type="gramEnd"/>
          </w:p>
        </w:tc>
        <w:tc>
          <w:tcPr>
            <w:tcW w:w="1417" w:type="dxa"/>
            <w:tcBorders>
              <w:left w:val="nil"/>
              <w:bottom w:val="single" w:sz="4" w:space="0" w:color="auto"/>
              <w:right w:val="nil"/>
            </w:tcBorders>
            <w:shd w:val="clear" w:color="auto" w:fill="auto"/>
            <w:vAlign w:val="bottom"/>
          </w:tcPr>
          <w:p w14:paraId="64336F5D" w14:textId="4F693445" w:rsidR="001F5EFC" w:rsidRPr="00DE0EC9" w:rsidRDefault="001F5EFC" w:rsidP="001F5EFC">
            <w:pPr>
              <w:spacing w:after="0" w:line="276" w:lineRule="auto"/>
              <w:ind w:right="21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left w:val="nil"/>
              <w:right w:val="nil"/>
            </w:tcBorders>
          </w:tcPr>
          <w:p w14:paraId="1F499C83"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276" w:type="dxa"/>
            <w:gridSpan w:val="2"/>
            <w:tcBorders>
              <w:left w:val="nil"/>
              <w:bottom w:val="single" w:sz="4" w:space="0" w:color="auto"/>
              <w:right w:val="nil"/>
            </w:tcBorders>
            <w:shd w:val="clear" w:color="auto" w:fill="auto"/>
            <w:vAlign w:val="bottom"/>
          </w:tcPr>
          <w:p w14:paraId="24442AA3" w14:textId="78DF082D"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93,936.00</w:t>
            </w:r>
          </w:p>
        </w:tc>
        <w:tc>
          <w:tcPr>
            <w:tcW w:w="283" w:type="dxa"/>
            <w:gridSpan w:val="2"/>
            <w:tcBorders>
              <w:left w:val="nil"/>
              <w:right w:val="nil"/>
            </w:tcBorders>
          </w:tcPr>
          <w:p w14:paraId="1D9BDC37"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left w:val="nil"/>
              <w:bottom w:val="single" w:sz="4" w:space="0" w:color="auto"/>
              <w:right w:val="nil"/>
            </w:tcBorders>
            <w:shd w:val="clear" w:color="auto" w:fill="auto"/>
            <w:vAlign w:val="bottom"/>
          </w:tcPr>
          <w:p w14:paraId="66247F9C" w14:textId="3E3F4DE3" w:rsidR="001F5EFC" w:rsidRPr="00DE0EC9" w:rsidRDefault="001F5EFC" w:rsidP="000B7D8D">
            <w:pPr>
              <w:tabs>
                <w:tab w:val="decimal" w:pos="747"/>
              </w:tabs>
              <w:spacing w:after="0" w:line="276" w:lineRule="auto"/>
              <w:ind w:right="29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6" w:type="dxa"/>
            <w:tcBorders>
              <w:left w:val="nil"/>
              <w:right w:val="nil"/>
            </w:tcBorders>
          </w:tcPr>
          <w:p w14:paraId="076D39ED"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left w:val="nil"/>
              <w:bottom w:val="single" w:sz="4" w:space="0" w:color="auto"/>
              <w:right w:val="nil"/>
            </w:tcBorders>
            <w:shd w:val="clear" w:color="auto" w:fill="auto"/>
            <w:vAlign w:val="bottom"/>
          </w:tcPr>
          <w:p w14:paraId="2140800E" w14:textId="1D169C0C"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93,936.00</w:t>
            </w:r>
          </w:p>
        </w:tc>
      </w:tr>
      <w:tr w:rsidR="001F5EFC" w:rsidRPr="00DE0EC9" w14:paraId="36E22731" w14:textId="77777777" w:rsidTr="002C2818">
        <w:trPr>
          <w:trHeight w:hRule="exact" w:val="397"/>
        </w:trPr>
        <w:tc>
          <w:tcPr>
            <w:tcW w:w="3402" w:type="dxa"/>
            <w:tcBorders>
              <w:top w:val="nil"/>
              <w:left w:val="nil"/>
              <w:bottom w:val="nil"/>
              <w:right w:val="nil"/>
            </w:tcBorders>
            <w:shd w:val="clear" w:color="auto" w:fill="auto"/>
            <w:noWrap/>
            <w:vAlign w:val="bottom"/>
          </w:tcPr>
          <w:p w14:paraId="58E3E723" w14:textId="109634E3" w:rsidR="001F5EFC" w:rsidRPr="00DE0EC9" w:rsidRDefault="001F5EFC" w:rsidP="001F5EFC">
            <w:pPr>
              <w:spacing w:after="0" w:line="276" w:lineRule="auto"/>
              <w:ind w:left="597"/>
              <w:jc w:val="center"/>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Total</w:t>
            </w:r>
          </w:p>
        </w:tc>
        <w:tc>
          <w:tcPr>
            <w:tcW w:w="1417" w:type="dxa"/>
            <w:tcBorders>
              <w:top w:val="single" w:sz="4" w:space="0" w:color="auto"/>
              <w:left w:val="nil"/>
              <w:bottom w:val="single" w:sz="4" w:space="0" w:color="auto"/>
              <w:right w:val="nil"/>
            </w:tcBorders>
            <w:shd w:val="clear" w:color="auto" w:fill="auto"/>
            <w:vAlign w:val="bottom"/>
          </w:tcPr>
          <w:p w14:paraId="3A271EE7" w14:textId="0D1E5A32" w:rsidR="001F5EFC" w:rsidRPr="00DE0EC9" w:rsidRDefault="001F5EFC" w:rsidP="001F5EFC">
            <w:pPr>
              <w:spacing w:after="0" w:line="276" w:lineRule="auto"/>
              <w:ind w:right="219"/>
              <w:jc w:val="right"/>
              <w:rPr>
                <w:rFonts w:asciiTheme="majorBidi" w:eastAsia="Times New Roman" w:hAnsiTheme="majorBidi" w:cstheme="majorBidi"/>
                <w:sz w:val="28"/>
              </w:rPr>
            </w:pPr>
            <w:r w:rsidRPr="00DE0EC9">
              <w:rPr>
                <w:rFonts w:asciiTheme="majorBidi" w:eastAsia="Times New Roman" w:hAnsiTheme="majorBidi" w:cstheme="majorBidi" w:hint="cs"/>
                <w:sz w:val="28"/>
                <w:cs/>
              </w:rPr>
              <w:t>-</w:t>
            </w:r>
          </w:p>
        </w:tc>
        <w:tc>
          <w:tcPr>
            <w:tcW w:w="284" w:type="dxa"/>
            <w:tcBorders>
              <w:left w:val="nil"/>
              <w:right w:val="nil"/>
            </w:tcBorders>
          </w:tcPr>
          <w:p w14:paraId="09D9610F"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276" w:type="dxa"/>
            <w:gridSpan w:val="2"/>
            <w:tcBorders>
              <w:top w:val="single" w:sz="4" w:space="0" w:color="auto"/>
              <w:left w:val="nil"/>
              <w:bottom w:val="single" w:sz="4" w:space="0" w:color="auto"/>
              <w:right w:val="nil"/>
            </w:tcBorders>
            <w:shd w:val="clear" w:color="auto" w:fill="auto"/>
            <w:vAlign w:val="bottom"/>
          </w:tcPr>
          <w:p w14:paraId="736D2775" w14:textId="0CBC649C"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93,936.00</w:t>
            </w:r>
          </w:p>
        </w:tc>
        <w:tc>
          <w:tcPr>
            <w:tcW w:w="283" w:type="dxa"/>
            <w:gridSpan w:val="2"/>
            <w:tcBorders>
              <w:left w:val="nil"/>
              <w:right w:val="nil"/>
            </w:tcBorders>
          </w:tcPr>
          <w:p w14:paraId="3D8F9762"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single" w:sz="4" w:space="0" w:color="auto"/>
              <w:left w:val="nil"/>
              <w:bottom w:val="single" w:sz="4" w:space="0" w:color="auto"/>
              <w:right w:val="nil"/>
            </w:tcBorders>
            <w:shd w:val="clear" w:color="auto" w:fill="auto"/>
            <w:vAlign w:val="bottom"/>
          </w:tcPr>
          <w:p w14:paraId="48AF6963" w14:textId="7FCF5A31" w:rsidR="001F5EFC" w:rsidRPr="00DE0EC9" w:rsidRDefault="001F5EFC" w:rsidP="000B7D8D">
            <w:pPr>
              <w:tabs>
                <w:tab w:val="decimal" w:pos="747"/>
              </w:tabs>
              <w:spacing w:after="0" w:line="276" w:lineRule="auto"/>
              <w:ind w:right="297"/>
              <w:jc w:val="right"/>
              <w:rPr>
                <w:rFonts w:asciiTheme="majorBidi" w:eastAsia="Times New Roman" w:hAnsiTheme="majorBidi" w:cstheme="majorBidi"/>
                <w:sz w:val="28"/>
              </w:rPr>
            </w:pPr>
            <w:r w:rsidRPr="00DE0EC9">
              <w:rPr>
                <w:rFonts w:asciiTheme="majorBidi" w:eastAsia="Times New Roman" w:hAnsiTheme="majorBidi" w:cstheme="majorBidi" w:hint="cs"/>
                <w:sz w:val="28"/>
                <w:cs/>
              </w:rPr>
              <w:t>-</w:t>
            </w:r>
          </w:p>
        </w:tc>
        <w:tc>
          <w:tcPr>
            <w:tcW w:w="236" w:type="dxa"/>
            <w:tcBorders>
              <w:left w:val="nil"/>
              <w:right w:val="nil"/>
            </w:tcBorders>
          </w:tcPr>
          <w:p w14:paraId="0C6ACC31"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bottom w:val="single" w:sz="4" w:space="0" w:color="auto"/>
              <w:right w:val="nil"/>
            </w:tcBorders>
            <w:shd w:val="clear" w:color="auto" w:fill="auto"/>
            <w:vAlign w:val="bottom"/>
          </w:tcPr>
          <w:p w14:paraId="78282361" w14:textId="4D6FD74C" w:rsidR="001F5EFC" w:rsidRPr="00DE0EC9" w:rsidRDefault="00413E82"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Angsana New"/>
                <w:sz w:val="28"/>
              </w:rPr>
              <w:t>93</w:t>
            </w:r>
            <w:r w:rsidR="001F5EFC" w:rsidRPr="00DE0EC9">
              <w:rPr>
                <w:rFonts w:asciiTheme="majorBidi" w:eastAsia="Times New Roman" w:hAnsiTheme="majorBidi" w:cstheme="majorBidi"/>
                <w:sz w:val="28"/>
              </w:rPr>
              <w:t>,</w:t>
            </w:r>
            <w:r w:rsidRPr="00DE0EC9">
              <w:rPr>
                <w:rFonts w:asciiTheme="majorBidi" w:eastAsia="Times New Roman" w:hAnsiTheme="majorBidi" w:cs="Angsana New"/>
                <w:sz w:val="28"/>
              </w:rPr>
              <w:t>936</w:t>
            </w:r>
            <w:r w:rsidR="001F5EFC" w:rsidRPr="00DE0EC9">
              <w:rPr>
                <w:rFonts w:asciiTheme="majorBidi" w:eastAsia="Times New Roman" w:hAnsiTheme="majorBidi" w:cs="Angsana New"/>
                <w:sz w:val="28"/>
                <w:cs/>
              </w:rPr>
              <w:t>.</w:t>
            </w:r>
            <w:r w:rsidRPr="00DE0EC9">
              <w:rPr>
                <w:rFonts w:asciiTheme="majorBidi" w:eastAsia="Times New Roman" w:hAnsiTheme="majorBidi" w:cs="Angsana New"/>
                <w:sz w:val="28"/>
              </w:rPr>
              <w:t>00</w:t>
            </w:r>
          </w:p>
        </w:tc>
      </w:tr>
      <w:tr w:rsidR="001F5EFC" w:rsidRPr="00DE0EC9" w14:paraId="3583EFA5" w14:textId="77777777" w:rsidTr="00D32353">
        <w:trPr>
          <w:trHeight w:hRule="exact" w:val="752"/>
        </w:trPr>
        <w:tc>
          <w:tcPr>
            <w:tcW w:w="3402" w:type="dxa"/>
            <w:tcBorders>
              <w:top w:val="nil"/>
              <w:left w:val="nil"/>
              <w:bottom w:val="nil"/>
              <w:right w:val="nil"/>
            </w:tcBorders>
            <w:shd w:val="clear" w:color="auto" w:fill="auto"/>
            <w:noWrap/>
            <w:vAlign w:val="bottom"/>
          </w:tcPr>
          <w:p w14:paraId="6540EC9C" w14:textId="0F16A777" w:rsidR="001F5EFC" w:rsidRPr="00DE0EC9" w:rsidRDefault="001F5EFC" w:rsidP="00D32353">
            <w:pPr>
              <w:spacing w:after="0" w:line="276" w:lineRule="auto"/>
              <w:ind w:left="1164" w:hanging="567"/>
              <w:rPr>
                <w:rFonts w:asciiTheme="majorBidi" w:eastAsia="Times New Roman" w:hAnsiTheme="majorBidi" w:cstheme="majorBidi"/>
                <w:sz w:val="28"/>
                <w:u w:val="single"/>
                <w:cs/>
              </w:rPr>
            </w:pPr>
            <w:r w:rsidRPr="00DE0EC9">
              <w:rPr>
                <w:rFonts w:asciiTheme="majorBidi" w:eastAsia="Times New Roman" w:hAnsiTheme="majorBidi" w:cstheme="majorBidi"/>
                <w:sz w:val="28"/>
              </w:rPr>
              <w:t xml:space="preserve">Total other current receivables – </w:t>
            </w:r>
            <w:r w:rsidRPr="00DE0EC9">
              <w:rPr>
                <w:rFonts w:asciiTheme="majorBidi" w:eastAsia="Times New Roman" w:hAnsiTheme="majorBidi" w:cstheme="majorBidi" w:hint="cs"/>
                <w:sz w:val="28"/>
                <w:cs/>
              </w:rPr>
              <w:t xml:space="preserve">     </w:t>
            </w:r>
            <w:r w:rsidRPr="00DE0EC9">
              <w:rPr>
                <w:rFonts w:asciiTheme="majorBidi" w:eastAsia="Times New Roman" w:hAnsiTheme="majorBidi" w:cstheme="majorBidi"/>
                <w:sz w:val="28"/>
              </w:rPr>
              <w:t>related parties</w:t>
            </w:r>
          </w:p>
        </w:tc>
        <w:tc>
          <w:tcPr>
            <w:tcW w:w="1417" w:type="dxa"/>
            <w:tcBorders>
              <w:top w:val="single" w:sz="4" w:space="0" w:color="auto"/>
              <w:left w:val="nil"/>
              <w:bottom w:val="double" w:sz="6" w:space="0" w:color="auto"/>
              <w:right w:val="nil"/>
            </w:tcBorders>
            <w:shd w:val="clear" w:color="auto" w:fill="auto"/>
            <w:vAlign w:val="bottom"/>
          </w:tcPr>
          <w:p w14:paraId="06C1FCCF" w14:textId="681E2FC0" w:rsidR="001F5EFC" w:rsidRPr="00DE0EC9" w:rsidRDefault="001F5EFC" w:rsidP="001F5EFC">
            <w:pPr>
              <w:spacing w:after="0" w:line="276" w:lineRule="auto"/>
              <w:ind w:right="219"/>
              <w:jc w:val="right"/>
              <w:rPr>
                <w:rFonts w:asciiTheme="majorBidi" w:eastAsia="Times New Roman" w:hAnsiTheme="majorBidi" w:cstheme="majorBidi"/>
                <w:sz w:val="28"/>
              </w:rPr>
            </w:pPr>
            <w:r w:rsidRPr="00DE0EC9">
              <w:rPr>
                <w:rFonts w:asciiTheme="majorBidi" w:eastAsia="Times New Roman" w:hAnsiTheme="majorBidi" w:cstheme="majorBidi" w:hint="cs"/>
                <w:sz w:val="28"/>
                <w:cs/>
              </w:rPr>
              <w:t>-</w:t>
            </w:r>
          </w:p>
        </w:tc>
        <w:tc>
          <w:tcPr>
            <w:tcW w:w="284" w:type="dxa"/>
            <w:tcBorders>
              <w:left w:val="nil"/>
              <w:right w:val="nil"/>
            </w:tcBorders>
          </w:tcPr>
          <w:p w14:paraId="11F8DD1B"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276" w:type="dxa"/>
            <w:gridSpan w:val="2"/>
            <w:tcBorders>
              <w:top w:val="single" w:sz="4" w:space="0" w:color="auto"/>
              <w:left w:val="nil"/>
              <w:bottom w:val="double" w:sz="6" w:space="0" w:color="auto"/>
              <w:right w:val="nil"/>
            </w:tcBorders>
            <w:shd w:val="clear" w:color="auto" w:fill="auto"/>
            <w:vAlign w:val="bottom"/>
          </w:tcPr>
          <w:p w14:paraId="5B0C4666" w14:textId="6606124C"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93,936.00</w:t>
            </w:r>
          </w:p>
        </w:tc>
        <w:tc>
          <w:tcPr>
            <w:tcW w:w="283" w:type="dxa"/>
            <w:gridSpan w:val="2"/>
            <w:tcBorders>
              <w:left w:val="nil"/>
              <w:right w:val="nil"/>
            </w:tcBorders>
          </w:tcPr>
          <w:p w14:paraId="035CB6E5"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403" w:type="dxa"/>
            <w:tcBorders>
              <w:top w:val="single" w:sz="4" w:space="0" w:color="auto"/>
              <w:left w:val="nil"/>
              <w:bottom w:val="double" w:sz="6" w:space="0" w:color="auto"/>
              <w:right w:val="nil"/>
            </w:tcBorders>
            <w:shd w:val="clear" w:color="auto" w:fill="auto"/>
            <w:vAlign w:val="bottom"/>
          </w:tcPr>
          <w:p w14:paraId="00F58F8D" w14:textId="7F5BE492"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193,401,662.28</w:t>
            </w:r>
          </w:p>
        </w:tc>
        <w:tc>
          <w:tcPr>
            <w:tcW w:w="236" w:type="dxa"/>
            <w:tcBorders>
              <w:left w:val="nil"/>
              <w:right w:val="nil"/>
            </w:tcBorders>
          </w:tcPr>
          <w:p w14:paraId="2248B958" w14:textId="77777777" w:rsidR="001F5EFC" w:rsidRPr="00DE0EC9" w:rsidRDefault="001F5EFC" w:rsidP="001F5EFC">
            <w:pPr>
              <w:spacing w:after="0" w:line="276" w:lineRule="auto"/>
              <w:jc w:val="right"/>
              <w:rPr>
                <w:rFonts w:asciiTheme="majorBidi" w:eastAsia="Times New Roman" w:hAnsiTheme="majorBidi" w:cstheme="majorBidi"/>
                <w:sz w:val="28"/>
              </w:rPr>
            </w:pPr>
          </w:p>
        </w:tc>
        <w:tc>
          <w:tcPr>
            <w:tcW w:w="1334" w:type="dxa"/>
            <w:gridSpan w:val="2"/>
            <w:tcBorders>
              <w:top w:val="single" w:sz="4" w:space="0" w:color="auto"/>
              <w:left w:val="nil"/>
              <w:bottom w:val="double" w:sz="6" w:space="0" w:color="auto"/>
              <w:right w:val="nil"/>
            </w:tcBorders>
            <w:shd w:val="clear" w:color="auto" w:fill="auto"/>
            <w:vAlign w:val="bottom"/>
          </w:tcPr>
          <w:p w14:paraId="6790B530" w14:textId="0453EA1B" w:rsidR="001F5EFC" w:rsidRPr="00DE0EC9" w:rsidRDefault="001F5EFC" w:rsidP="001F5EF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558,483.73</w:t>
            </w:r>
          </w:p>
        </w:tc>
      </w:tr>
    </w:tbl>
    <w:p w14:paraId="218D5FE4" w14:textId="77777777" w:rsidR="00B15F80" w:rsidRPr="00DE0EC9" w:rsidRDefault="00B15F80" w:rsidP="00D83CAD">
      <w:pPr>
        <w:spacing w:after="0" w:line="240" w:lineRule="auto"/>
        <w:rPr>
          <w:rFonts w:asciiTheme="majorBidi" w:eastAsia="Times New Roman" w:hAnsiTheme="majorBidi" w:cstheme="majorBidi"/>
          <w:sz w:val="28"/>
        </w:rPr>
      </w:pPr>
    </w:p>
    <w:p w14:paraId="6E9AEC02" w14:textId="77777777" w:rsidR="00F90704" w:rsidRPr="00DE0EC9" w:rsidRDefault="00F90704">
      <w:pPr>
        <w:rPr>
          <w:rFonts w:asciiTheme="majorBidi" w:eastAsia="Times New Roman" w:hAnsiTheme="majorBidi" w:cstheme="majorBidi"/>
          <w:b/>
          <w:bCs/>
          <w:sz w:val="28"/>
        </w:rPr>
      </w:pPr>
      <w:r w:rsidRPr="00DE0EC9">
        <w:rPr>
          <w:rFonts w:asciiTheme="majorBidi" w:eastAsia="Times New Roman" w:hAnsiTheme="majorBidi" w:cstheme="majorBidi"/>
          <w:b/>
          <w:bCs/>
          <w:sz w:val="28"/>
        </w:rPr>
        <w:br w:type="page"/>
      </w:r>
    </w:p>
    <w:p w14:paraId="47A4643A" w14:textId="6488C92F" w:rsidR="00D77658" w:rsidRPr="00DE0EC9" w:rsidRDefault="00842321" w:rsidP="00E05ACC">
      <w:pPr>
        <w:spacing w:after="0" w:line="240" w:lineRule="auto"/>
        <w:ind w:left="993" w:hanging="426"/>
        <w:rPr>
          <w:rFonts w:asciiTheme="majorBidi" w:eastAsia="Times New Roman" w:hAnsiTheme="majorBidi" w:cstheme="majorBidi"/>
          <w:b/>
          <w:bCs/>
          <w:sz w:val="28"/>
        </w:rPr>
      </w:pPr>
      <w:r w:rsidRPr="00DE0EC9">
        <w:rPr>
          <w:rFonts w:asciiTheme="majorBidi" w:eastAsia="Times New Roman" w:hAnsiTheme="majorBidi" w:cstheme="majorBidi"/>
          <w:b/>
          <w:bCs/>
          <w:sz w:val="28"/>
        </w:rPr>
        <w:lastRenderedPageBreak/>
        <w:t>4</w:t>
      </w:r>
      <w:r w:rsidR="00D83CAD" w:rsidRPr="00DE0EC9">
        <w:rPr>
          <w:rFonts w:asciiTheme="majorBidi" w:eastAsia="Times New Roman" w:hAnsiTheme="majorBidi" w:cstheme="majorBidi"/>
          <w:b/>
          <w:bCs/>
          <w:sz w:val="28"/>
        </w:rPr>
        <w:t>.3</w:t>
      </w:r>
      <w:r w:rsidR="00D83CAD" w:rsidRPr="00DE0EC9">
        <w:rPr>
          <w:rFonts w:asciiTheme="majorBidi" w:eastAsia="Times New Roman" w:hAnsiTheme="majorBidi" w:cstheme="majorBidi"/>
          <w:b/>
          <w:bCs/>
          <w:sz w:val="28"/>
        </w:rPr>
        <w:tab/>
      </w:r>
      <w:bookmarkStart w:id="2" w:name="_Hlk64716287"/>
      <w:r w:rsidR="00D83CAD" w:rsidRPr="00DE0EC9">
        <w:rPr>
          <w:rFonts w:asciiTheme="majorBidi" w:eastAsia="Times New Roman" w:hAnsiTheme="majorBidi" w:cstheme="majorBidi"/>
          <w:b/>
          <w:bCs/>
          <w:sz w:val="28"/>
        </w:rPr>
        <w:t xml:space="preserve">Short-term loans - related parties </w:t>
      </w:r>
      <w:bookmarkEnd w:id="2"/>
      <w:r w:rsidR="00D83CAD" w:rsidRPr="00DE0EC9">
        <w:rPr>
          <w:rFonts w:asciiTheme="majorBidi" w:eastAsia="Times New Roman" w:hAnsiTheme="majorBidi" w:cstheme="majorBidi"/>
          <w:b/>
          <w:bCs/>
          <w:sz w:val="28"/>
        </w:rPr>
        <w:t>consist of:</w:t>
      </w:r>
    </w:p>
    <w:tbl>
      <w:tblPr>
        <w:tblW w:w="8961" w:type="dxa"/>
        <w:tblInd w:w="993" w:type="dxa"/>
        <w:tblLayout w:type="fixed"/>
        <w:tblLook w:val="04A0" w:firstRow="1" w:lastRow="0" w:firstColumn="1" w:lastColumn="0" w:noHBand="0" w:noVBand="1"/>
      </w:tblPr>
      <w:tblGrid>
        <w:gridCol w:w="2976"/>
        <w:gridCol w:w="283"/>
        <w:gridCol w:w="1277"/>
        <w:gridCol w:w="244"/>
        <w:gridCol w:w="1151"/>
        <w:gridCol w:w="243"/>
        <w:gridCol w:w="1370"/>
        <w:gridCol w:w="243"/>
        <w:gridCol w:w="1174"/>
      </w:tblGrid>
      <w:tr w:rsidR="00910C6A" w:rsidRPr="00DE0EC9" w14:paraId="63EEF0C4" w14:textId="77777777" w:rsidTr="00DA1CAD">
        <w:trPr>
          <w:trHeight w:hRule="exact" w:val="284"/>
        </w:trPr>
        <w:tc>
          <w:tcPr>
            <w:tcW w:w="2976" w:type="dxa"/>
            <w:tcBorders>
              <w:top w:val="nil"/>
              <w:left w:val="nil"/>
              <w:bottom w:val="nil"/>
              <w:right w:val="nil"/>
            </w:tcBorders>
            <w:shd w:val="clear" w:color="auto" w:fill="auto"/>
            <w:noWrap/>
            <w:vAlign w:val="bottom"/>
            <w:hideMark/>
          </w:tcPr>
          <w:p w14:paraId="08A5D9F8" w14:textId="77777777" w:rsidR="00CB1D14" w:rsidRPr="00DE0EC9" w:rsidRDefault="00CB1D14" w:rsidP="00CB1D14">
            <w:pPr>
              <w:spacing w:after="0" w:line="240" w:lineRule="auto"/>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5DA7AADA" w14:textId="77777777" w:rsidR="00CB1D14" w:rsidRPr="00DE0EC9" w:rsidRDefault="00CB1D14" w:rsidP="00CB1D14">
            <w:pPr>
              <w:spacing w:after="0" w:line="240" w:lineRule="auto"/>
              <w:rPr>
                <w:rFonts w:asciiTheme="majorBidi" w:eastAsia="Times New Roman" w:hAnsiTheme="majorBidi" w:cstheme="majorBidi"/>
                <w:sz w:val="28"/>
              </w:rPr>
            </w:pPr>
          </w:p>
        </w:tc>
        <w:tc>
          <w:tcPr>
            <w:tcW w:w="5702" w:type="dxa"/>
            <w:gridSpan w:val="7"/>
            <w:tcBorders>
              <w:top w:val="nil"/>
              <w:left w:val="nil"/>
              <w:bottom w:val="single" w:sz="8" w:space="0" w:color="auto"/>
              <w:right w:val="nil"/>
            </w:tcBorders>
            <w:shd w:val="clear" w:color="auto" w:fill="auto"/>
            <w:noWrap/>
            <w:vAlign w:val="center"/>
            <w:hideMark/>
          </w:tcPr>
          <w:p w14:paraId="04524A09" w14:textId="77777777" w:rsidR="00CB1D14" w:rsidRPr="00DE0EC9" w:rsidRDefault="0068678D" w:rsidP="0068678D">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910C6A" w:rsidRPr="00DE0EC9" w14:paraId="488ECD11" w14:textId="77777777" w:rsidTr="00DA1CAD">
        <w:trPr>
          <w:trHeight w:hRule="exact" w:val="391"/>
        </w:trPr>
        <w:tc>
          <w:tcPr>
            <w:tcW w:w="2976" w:type="dxa"/>
            <w:tcBorders>
              <w:top w:val="nil"/>
              <w:left w:val="nil"/>
              <w:bottom w:val="nil"/>
              <w:right w:val="nil"/>
            </w:tcBorders>
            <w:shd w:val="clear" w:color="auto" w:fill="auto"/>
            <w:noWrap/>
            <w:vAlign w:val="bottom"/>
            <w:hideMark/>
          </w:tcPr>
          <w:p w14:paraId="60978391"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2F9F2EE3" w14:textId="77777777" w:rsidR="00CB1D14" w:rsidRPr="00DE0EC9" w:rsidRDefault="00CB1D14" w:rsidP="00CB1D14">
            <w:pPr>
              <w:spacing w:after="0" w:line="240" w:lineRule="auto"/>
              <w:rPr>
                <w:rFonts w:asciiTheme="majorBidi" w:eastAsia="Times New Roman" w:hAnsiTheme="majorBidi" w:cstheme="majorBidi"/>
                <w:sz w:val="28"/>
              </w:rPr>
            </w:pPr>
          </w:p>
        </w:tc>
        <w:tc>
          <w:tcPr>
            <w:tcW w:w="2672" w:type="dxa"/>
            <w:gridSpan w:val="3"/>
            <w:tcBorders>
              <w:top w:val="single" w:sz="8" w:space="0" w:color="auto"/>
              <w:left w:val="nil"/>
              <w:bottom w:val="single" w:sz="8" w:space="0" w:color="auto"/>
              <w:right w:val="nil"/>
            </w:tcBorders>
            <w:shd w:val="clear" w:color="auto" w:fill="auto"/>
            <w:noWrap/>
            <w:vAlign w:val="center"/>
            <w:hideMark/>
          </w:tcPr>
          <w:p w14:paraId="08D692CF" w14:textId="312E96A7" w:rsidR="00CB1D14" w:rsidRPr="00DE0EC9" w:rsidRDefault="00DA1CAD" w:rsidP="00DA1CAD">
            <w:pPr>
              <w:spacing w:after="0" w:line="240" w:lineRule="auto"/>
              <w:ind w:left="-104" w:right="-160"/>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Consolidated financial statements </w:t>
            </w:r>
            <w:proofErr w:type="spellStart"/>
            <w:r w:rsidR="00B41B54" w:rsidRPr="00DE0EC9">
              <w:rPr>
                <w:rFonts w:asciiTheme="majorBidi" w:eastAsia="Times New Roman" w:hAnsiTheme="majorBidi" w:cstheme="majorBidi"/>
                <w:sz w:val="28"/>
              </w:rPr>
              <w:t>statements</w:t>
            </w:r>
            <w:proofErr w:type="spellEnd"/>
          </w:p>
        </w:tc>
        <w:tc>
          <w:tcPr>
            <w:tcW w:w="243" w:type="dxa"/>
            <w:tcBorders>
              <w:top w:val="nil"/>
              <w:left w:val="nil"/>
              <w:bottom w:val="nil"/>
              <w:right w:val="nil"/>
            </w:tcBorders>
            <w:shd w:val="clear" w:color="auto" w:fill="auto"/>
            <w:noWrap/>
            <w:vAlign w:val="center"/>
            <w:hideMark/>
          </w:tcPr>
          <w:p w14:paraId="2ACAC899"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2787" w:type="dxa"/>
            <w:gridSpan w:val="3"/>
            <w:tcBorders>
              <w:top w:val="single" w:sz="8" w:space="0" w:color="auto"/>
              <w:left w:val="nil"/>
              <w:bottom w:val="single" w:sz="8" w:space="0" w:color="auto"/>
              <w:right w:val="nil"/>
            </w:tcBorders>
            <w:shd w:val="clear" w:color="auto" w:fill="auto"/>
            <w:noWrap/>
            <w:vAlign w:val="center"/>
            <w:hideMark/>
          </w:tcPr>
          <w:p w14:paraId="407E4E4E" w14:textId="3F50BE66" w:rsidR="00CB1D14" w:rsidRPr="00DE0EC9" w:rsidRDefault="0068678D" w:rsidP="00CB1D1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910C6A" w:rsidRPr="00DE0EC9" w14:paraId="779A4BB9" w14:textId="77777777" w:rsidTr="00DA1CAD">
        <w:trPr>
          <w:trHeight w:hRule="exact" w:val="836"/>
        </w:trPr>
        <w:tc>
          <w:tcPr>
            <w:tcW w:w="2976" w:type="dxa"/>
            <w:tcBorders>
              <w:top w:val="nil"/>
              <w:left w:val="nil"/>
              <w:bottom w:val="nil"/>
              <w:right w:val="nil"/>
            </w:tcBorders>
            <w:shd w:val="clear" w:color="auto" w:fill="auto"/>
            <w:noWrap/>
            <w:vAlign w:val="center"/>
            <w:hideMark/>
          </w:tcPr>
          <w:p w14:paraId="295DF100"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13F34F17" w14:textId="77777777" w:rsidR="00CB1D14" w:rsidRPr="00DE0EC9" w:rsidRDefault="00CB1D14" w:rsidP="00CB1D14">
            <w:pPr>
              <w:spacing w:after="0" w:line="240" w:lineRule="auto"/>
              <w:rPr>
                <w:rFonts w:asciiTheme="majorBidi" w:eastAsia="Times New Roman" w:hAnsiTheme="majorBidi" w:cstheme="majorBidi"/>
                <w:sz w:val="28"/>
              </w:rPr>
            </w:pPr>
          </w:p>
        </w:tc>
        <w:tc>
          <w:tcPr>
            <w:tcW w:w="1277" w:type="dxa"/>
            <w:tcBorders>
              <w:top w:val="single" w:sz="4" w:space="0" w:color="auto"/>
              <w:left w:val="nil"/>
              <w:bottom w:val="single" w:sz="4" w:space="0" w:color="auto"/>
              <w:right w:val="nil"/>
            </w:tcBorders>
            <w:shd w:val="clear" w:color="auto" w:fill="auto"/>
            <w:vAlign w:val="center"/>
            <w:hideMark/>
          </w:tcPr>
          <w:p w14:paraId="782DE0C5" w14:textId="50FF8A97" w:rsidR="00CB1D14" w:rsidRPr="00DE0EC9" w:rsidRDefault="00E30D53" w:rsidP="005F3231">
            <w:pPr>
              <w:spacing w:after="0" w:line="240" w:lineRule="auto"/>
              <w:ind w:left="-105" w:right="-84"/>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w:t>
            </w:r>
            <w:r w:rsidR="00191048" w:rsidRPr="00DE0EC9">
              <w:rPr>
                <w:rFonts w:asciiTheme="majorBidi" w:eastAsia="Times New Roman" w:hAnsiTheme="majorBidi" w:cstheme="majorBidi"/>
                <w:sz w:val="28"/>
              </w:rPr>
              <w:t>December</w:t>
            </w:r>
            <w:r w:rsidR="004E583B" w:rsidRPr="00DE0EC9">
              <w:rPr>
                <w:rFonts w:asciiTheme="majorBidi" w:eastAsia="Times New Roman" w:hAnsiTheme="majorBidi" w:cstheme="majorBidi"/>
                <w:sz w:val="28"/>
              </w:rPr>
              <w:t xml:space="preserve"> </w:t>
            </w:r>
            <w:r w:rsidR="00191048" w:rsidRPr="00DE0EC9">
              <w:rPr>
                <w:rFonts w:asciiTheme="majorBidi" w:eastAsia="Times New Roman" w:hAnsiTheme="majorBidi" w:cstheme="majorBidi"/>
                <w:sz w:val="28"/>
              </w:rPr>
              <w:t>31</w:t>
            </w:r>
            <w:r w:rsidR="00562CAE" w:rsidRPr="00DE0EC9">
              <w:rPr>
                <w:rFonts w:asciiTheme="majorBidi" w:eastAsia="Times New Roman" w:hAnsiTheme="majorBidi" w:cstheme="majorBidi"/>
                <w:sz w:val="28"/>
                <w:cs/>
              </w:rPr>
              <w:t xml:space="preserve"> </w:t>
            </w:r>
            <w:r w:rsidR="00191048" w:rsidRPr="00DE0EC9">
              <w:rPr>
                <w:rFonts w:asciiTheme="majorBidi" w:eastAsia="Times New Roman" w:hAnsiTheme="majorBidi" w:cstheme="majorBidi"/>
                <w:sz w:val="28"/>
              </w:rPr>
              <w:t>20</w:t>
            </w:r>
            <w:r w:rsidR="003E3E5C" w:rsidRPr="00DE0EC9">
              <w:rPr>
                <w:rFonts w:asciiTheme="majorBidi" w:eastAsia="Times New Roman" w:hAnsiTheme="majorBidi" w:cstheme="majorBidi"/>
                <w:sz w:val="28"/>
              </w:rPr>
              <w:t>2</w:t>
            </w:r>
            <w:r w:rsidR="00F84BC4" w:rsidRPr="00DE0EC9">
              <w:rPr>
                <w:rFonts w:asciiTheme="majorBidi" w:eastAsia="Times New Roman" w:hAnsiTheme="majorBidi" w:cstheme="majorBidi"/>
                <w:sz w:val="28"/>
              </w:rPr>
              <w:t>0</w:t>
            </w:r>
          </w:p>
        </w:tc>
        <w:tc>
          <w:tcPr>
            <w:tcW w:w="244" w:type="dxa"/>
            <w:tcBorders>
              <w:top w:val="nil"/>
              <w:left w:val="nil"/>
              <w:bottom w:val="nil"/>
              <w:right w:val="nil"/>
            </w:tcBorders>
            <w:shd w:val="clear" w:color="auto" w:fill="auto"/>
            <w:vAlign w:val="center"/>
            <w:hideMark/>
          </w:tcPr>
          <w:p w14:paraId="1314E758"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1147" w:type="dxa"/>
            <w:tcBorders>
              <w:top w:val="single" w:sz="4" w:space="0" w:color="auto"/>
              <w:left w:val="nil"/>
              <w:bottom w:val="single" w:sz="4" w:space="0" w:color="auto"/>
              <w:right w:val="nil"/>
            </w:tcBorders>
            <w:shd w:val="clear" w:color="auto" w:fill="auto"/>
            <w:vAlign w:val="bottom"/>
            <w:hideMark/>
          </w:tcPr>
          <w:p w14:paraId="23FBE586" w14:textId="16D29141" w:rsidR="00CB1D14" w:rsidRPr="00DE0EC9" w:rsidRDefault="00F84BC4" w:rsidP="0011540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Increase</w:t>
            </w:r>
          </w:p>
        </w:tc>
        <w:tc>
          <w:tcPr>
            <w:tcW w:w="243" w:type="dxa"/>
            <w:tcBorders>
              <w:top w:val="nil"/>
              <w:left w:val="nil"/>
              <w:bottom w:val="nil"/>
              <w:right w:val="nil"/>
            </w:tcBorders>
            <w:shd w:val="clear" w:color="auto" w:fill="auto"/>
            <w:vAlign w:val="center"/>
            <w:hideMark/>
          </w:tcPr>
          <w:p w14:paraId="11A11542"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1370" w:type="dxa"/>
            <w:tcBorders>
              <w:top w:val="single" w:sz="4" w:space="0" w:color="auto"/>
              <w:left w:val="nil"/>
              <w:bottom w:val="single" w:sz="4" w:space="0" w:color="auto"/>
              <w:right w:val="nil"/>
            </w:tcBorders>
            <w:shd w:val="clear" w:color="auto" w:fill="auto"/>
            <w:vAlign w:val="bottom"/>
            <w:hideMark/>
          </w:tcPr>
          <w:p w14:paraId="6BB934B4" w14:textId="2493C543" w:rsidR="00CB1D14" w:rsidRPr="00DE0EC9" w:rsidRDefault="00F84BC4" w:rsidP="0011540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Decrease</w:t>
            </w:r>
          </w:p>
        </w:tc>
        <w:tc>
          <w:tcPr>
            <w:tcW w:w="243" w:type="dxa"/>
            <w:tcBorders>
              <w:top w:val="nil"/>
              <w:left w:val="nil"/>
              <w:bottom w:val="nil"/>
              <w:right w:val="nil"/>
            </w:tcBorders>
            <w:shd w:val="clear" w:color="auto" w:fill="auto"/>
            <w:vAlign w:val="center"/>
            <w:hideMark/>
          </w:tcPr>
          <w:p w14:paraId="3B27D248"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1174" w:type="dxa"/>
            <w:tcBorders>
              <w:top w:val="single" w:sz="4" w:space="0" w:color="auto"/>
              <w:left w:val="nil"/>
              <w:bottom w:val="single" w:sz="4" w:space="0" w:color="auto"/>
              <w:right w:val="nil"/>
            </w:tcBorders>
            <w:shd w:val="clear" w:color="auto" w:fill="auto"/>
            <w:vAlign w:val="center"/>
            <w:hideMark/>
          </w:tcPr>
          <w:p w14:paraId="01BAD56C" w14:textId="32B3B2CA" w:rsidR="00CB1D14" w:rsidRPr="00DE0EC9" w:rsidRDefault="004E583B" w:rsidP="00E30D53">
            <w:pPr>
              <w:spacing w:after="0" w:line="240" w:lineRule="auto"/>
              <w:ind w:left="-76"/>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191048" w:rsidRPr="00DE0EC9">
              <w:rPr>
                <w:rFonts w:asciiTheme="majorBidi" w:eastAsia="Times New Roman" w:hAnsiTheme="majorBidi" w:cstheme="majorBidi"/>
                <w:sz w:val="28"/>
              </w:rPr>
              <w:t>20</w:t>
            </w:r>
            <w:r w:rsidR="00F84BC4" w:rsidRPr="00DE0EC9">
              <w:rPr>
                <w:rFonts w:asciiTheme="majorBidi" w:eastAsia="Times New Roman" w:hAnsiTheme="majorBidi" w:cstheme="majorBidi"/>
                <w:sz w:val="28"/>
              </w:rPr>
              <w:t>21</w:t>
            </w:r>
          </w:p>
        </w:tc>
      </w:tr>
      <w:tr w:rsidR="00910C6A" w:rsidRPr="00DE0EC9" w14:paraId="1CF8CCE4" w14:textId="77777777" w:rsidTr="00DA1CAD">
        <w:trPr>
          <w:trHeight w:hRule="exact" w:val="397"/>
        </w:trPr>
        <w:tc>
          <w:tcPr>
            <w:tcW w:w="2976" w:type="dxa"/>
            <w:tcBorders>
              <w:top w:val="nil"/>
              <w:left w:val="nil"/>
              <w:bottom w:val="nil"/>
              <w:right w:val="nil"/>
            </w:tcBorders>
            <w:shd w:val="clear" w:color="auto" w:fill="auto"/>
            <w:noWrap/>
            <w:vAlign w:val="center"/>
            <w:hideMark/>
          </w:tcPr>
          <w:p w14:paraId="755800F3" w14:textId="1A56F86C" w:rsidR="00CB1D14" w:rsidRPr="00DE0EC9" w:rsidRDefault="00835AAA" w:rsidP="00910C6A">
            <w:pPr>
              <w:spacing w:after="0" w:line="240" w:lineRule="auto"/>
              <w:ind w:left="-111"/>
              <w:rPr>
                <w:rFonts w:asciiTheme="majorBidi" w:eastAsia="Times New Roman" w:hAnsiTheme="majorBidi" w:cstheme="majorBidi"/>
                <w:b/>
                <w:bCs/>
                <w:sz w:val="28"/>
                <w:u w:val="single"/>
              </w:rPr>
            </w:pPr>
            <w:r w:rsidRPr="00DE0EC9">
              <w:rPr>
                <w:rFonts w:asciiTheme="majorBidi" w:eastAsia="Times New Roman" w:hAnsiTheme="majorBidi" w:cstheme="majorBidi"/>
                <w:sz w:val="28"/>
                <w:u w:val="single"/>
              </w:rPr>
              <w:t>Subsidiary compan</w:t>
            </w:r>
            <w:r w:rsidR="00DA1CAD" w:rsidRPr="00DE0EC9">
              <w:rPr>
                <w:rFonts w:asciiTheme="majorBidi" w:eastAsia="Times New Roman" w:hAnsiTheme="majorBidi" w:cstheme="majorBidi"/>
                <w:sz w:val="28"/>
                <w:u w:val="single"/>
              </w:rPr>
              <w:t>ies</w:t>
            </w:r>
            <w:r w:rsidRPr="00DE0EC9">
              <w:rPr>
                <w:rFonts w:asciiTheme="majorBidi" w:eastAsia="Times New Roman" w:hAnsiTheme="majorBidi" w:cstheme="majorBidi"/>
                <w:b/>
                <w:bCs/>
                <w:sz w:val="28"/>
                <w:u w:val="single"/>
                <w:cs/>
              </w:rPr>
              <w:t>:</w:t>
            </w:r>
          </w:p>
        </w:tc>
        <w:tc>
          <w:tcPr>
            <w:tcW w:w="283" w:type="dxa"/>
            <w:tcBorders>
              <w:top w:val="nil"/>
              <w:left w:val="nil"/>
              <w:bottom w:val="nil"/>
              <w:right w:val="nil"/>
            </w:tcBorders>
            <w:shd w:val="clear" w:color="auto" w:fill="auto"/>
            <w:noWrap/>
            <w:vAlign w:val="center"/>
            <w:hideMark/>
          </w:tcPr>
          <w:p w14:paraId="4C296E13" w14:textId="77777777" w:rsidR="00CB1D14" w:rsidRPr="00DE0EC9" w:rsidRDefault="00CB1D14" w:rsidP="00CB1D14">
            <w:pPr>
              <w:spacing w:after="0" w:line="240" w:lineRule="auto"/>
              <w:rPr>
                <w:rFonts w:asciiTheme="majorBidi" w:eastAsia="Times New Roman" w:hAnsiTheme="majorBidi" w:cstheme="majorBidi"/>
                <w:b/>
                <w:bCs/>
                <w:sz w:val="28"/>
                <w:u w:val="single"/>
              </w:rPr>
            </w:pPr>
          </w:p>
        </w:tc>
        <w:tc>
          <w:tcPr>
            <w:tcW w:w="1277" w:type="dxa"/>
            <w:tcBorders>
              <w:top w:val="nil"/>
              <w:left w:val="nil"/>
              <w:bottom w:val="nil"/>
              <w:right w:val="nil"/>
            </w:tcBorders>
            <w:shd w:val="clear" w:color="auto" w:fill="auto"/>
            <w:vAlign w:val="bottom"/>
            <w:hideMark/>
          </w:tcPr>
          <w:p w14:paraId="6C70BC38" w14:textId="77777777" w:rsidR="00CB1D14" w:rsidRPr="00DE0EC9" w:rsidRDefault="00CB1D14" w:rsidP="00CB1D14">
            <w:pPr>
              <w:spacing w:after="0" w:line="240" w:lineRule="auto"/>
              <w:rPr>
                <w:rFonts w:asciiTheme="majorBidi" w:eastAsia="Times New Roman" w:hAnsiTheme="majorBidi" w:cstheme="majorBidi"/>
                <w:sz w:val="28"/>
              </w:rPr>
            </w:pPr>
          </w:p>
        </w:tc>
        <w:tc>
          <w:tcPr>
            <w:tcW w:w="244" w:type="dxa"/>
            <w:tcBorders>
              <w:top w:val="nil"/>
              <w:left w:val="nil"/>
              <w:bottom w:val="nil"/>
              <w:right w:val="nil"/>
            </w:tcBorders>
            <w:shd w:val="clear" w:color="auto" w:fill="auto"/>
            <w:vAlign w:val="bottom"/>
            <w:hideMark/>
          </w:tcPr>
          <w:p w14:paraId="3BF1B112" w14:textId="77777777" w:rsidR="00CB1D14" w:rsidRPr="00DE0EC9" w:rsidRDefault="00CB1D14" w:rsidP="00CB1D14">
            <w:pPr>
              <w:spacing w:after="0" w:line="240" w:lineRule="auto"/>
              <w:rPr>
                <w:rFonts w:asciiTheme="majorBidi" w:eastAsia="Times New Roman" w:hAnsiTheme="majorBidi" w:cstheme="majorBidi"/>
                <w:sz w:val="28"/>
              </w:rPr>
            </w:pPr>
          </w:p>
        </w:tc>
        <w:tc>
          <w:tcPr>
            <w:tcW w:w="1147" w:type="dxa"/>
            <w:tcBorders>
              <w:top w:val="nil"/>
              <w:left w:val="nil"/>
              <w:bottom w:val="nil"/>
              <w:right w:val="nil"/>
            </w:tcBorders>
            <w:shd w:val="clear" w:color="auto" w:fill="auto"/>
            <w:vAlign w:val="bottom"/>
            <w:hideMark/>
          </w:tcPr>
          <w:p w14:paraId="4222DBC7" w14:textId="77777777" w:rsidR="00CB1D14" w:rsidRPr="00DE0EC9" w:rsidRDefault="00CB1D14" w:rsidP="00CB1D14">
            <w:pPr>
              <w:spacing w:after="0" w:line="240" w:lineRule="auto"/>
              <w:rPr>
                <w:rFonts w:asciiTheme="majorBidi" w:eastAsia="Times New Roman" w:hAnsiTheme="majorBidi" w:cstheme="majorBidi"/>
                <w:sz w:val="28"/>
              </w:rPr>
            </w:pPr>
          </w:p>
        </w:tc>
        <w:tc>
          <w:tcPr>
            <w:tcW w:w="243" w:type="dxa"/>
            <w:tcBorders>
              <w:top w:val="nil"/>
              <w:left w:val="nil"/>
              <w:bottom w:val="nil"/>
              <w:right w:val="nil"/>
            </w:tcBorders>
            <w:shd w:val="clear" w:color="auto" w:fill="auto"/>
            <w:vAlign w:val="bottom"/>
            <w:hideMark/>
          </w:tcPr>
          <w:p w14:paraId="4E562BC5" w14:textId="77777777" w:rsidR="00CB1D14" w:rsidRPr="00DE0EC9" w:rsidRDefault="00CB1D14" w:rsidP="00CB1D14">
            <w:pPr>
              <w:spacing w:after="0" w:line="240" w:lineRule="auto"/>
              <w:rPr>
                <w:rFonts w:asciiTheme="majorBidi" w:eastAsia="Times New Roman" w:hAnsiTheme="majorBidi" w:cstheme="majorBidi"/>
                <w:sz w:val="28"/>
              </w:rPr>
            </w:pPr>
          </w:p>
        </w:tc>
        <w:tc>
          <w:tcPr>
            <w:tcW w:w="1370" w:type="dxa"/>
            <w:tcBorders>
              <w:top w:val="nil"/>
              <w:left w:val="nil"/>
              <w:bottom w:val="nil"/>
              <w:right w:val="nil"/>
            </w:tcBorders>
            <w:shd w:val="clear" w:color="auto" w:fill="auto"/>
            <w:vAlign w:val="bottom"/>
            <w:hideMark/>
          </w:tcPr>
          <w:p w14:paraId="5ADA1389" w14:textId="77777777" w:rsidR="00CB1D14" w:rsidRPr="00DE0EC9" w:rsidRDefault="00CB1D14" w:rsidP="00CB1D14">
            <w:pPr>
              <w:spacing w:after="0" w:line="240" w:lineRule="auto"/>
              <w:rPr>
                <w:rFonts w:asciiTheme="majorBidi" w:eastAsia="Times New Roman" w:hAnsiTheme="majorBidi" w:cstheme="majorBidi"/>
                <w:sz w:val="28"/>
              </w:rPr>
            </w:pPr>
          </w:p>
        </w:tc>
        <w:tc>
          <w:tcPr>
            <w:tcW w:w="243" w:type="dxa"/>
            <w:tcBorders>
              <w:top w:val="nil"/>
              <w:left w:val="nil"/>
              <w:bottom w:val="nil"/>
              <w:right w:val="nil"/>
            </w:tcBorders>
            <w:shd w:val="clear" w:color="auto" w:fill="auto"/>
            <w:vAlign w:val="bottom"/>
            <w:hideMark/>
          </w:tcPr>
          <w:p w14:paraId="7B2C48FB" w14:textId="77777777" w:rsidR="00CB1D14" w:rsidRPr="00DE0EC9" w:rsidRDefault="00CB1D14" w:rsidP="00CB1D14">
            <w:pPr>
              <w:spacing w:after="0" w:line="240" w:lineRule="auto"/>
              <w:rPr>
                <w:rFonts w:asciiTheme="majorBidi" w:eastAsia="Times New Roman" w:hAnsiTheme="majorBidi" w:cstheme="majorBidi"/>
                <w:sz w:val="28"/>
              </w:rPr>
            </w:pPr>
          </w:p>
        </w:tc>
        <w:tc>
          <w:tcPr>
            <w:tcW w:w="1174" w:type="dxa"/>
            <w:tcBorders>
              <w:top w:val="nil"/>
              <w:left w:val="nil"/>
              <w:bottom w:val="nil"/>
              <w:right w:val="nil"/>
            </w:tcBorders>
            <w:shd w:val="clear" w:color="auto" w:fill="auto"/>
            <w:vAlign w:val="bottom"/>
            <w:hideMark/>
          </w:tcPr>
          <w:p w14:paraId="6CF8B9B2" w14:textId="77777777" w:rsidR="00CB1D14" w:rsidRPr="00DE0EC9" w:rsidRDefault="00CB1D14" w:rsidP="00CB1D14">
            <w:pPr>
              <w:spacing w:after="0" w:line="240" w:lineRule="auto"/>
              <w:rPr>
                <w:rFonts w:asciiTheme="majorBidi" w:eastAsia="Times New Roman" w:hAnsiTheme="majorBidi" w:cstheme="majorBidi"/>
                <w:sz w:val="28"/>
              </w:rPr>
            </w:pPr>
          </w:p>
        </w:tc>
      </w:tr>
      <w:tr w:rsidR="0052582A" w:rsidRPr="00DE0EC9" w14:paraId="02BFAEC3" w14:textId="77777777" w:rsidTr="00DA1CAD">
        <w:trPr>
          <w:trHeight w:hRule="exact" w:val="397"/>
        </w:trPr>
        <w:tc>
          <w:tcPr>
            <w:tcW w:w="3259" w:type="dxa"/>
            <w:gridSpan w:val="2"/>
            <w:tcBorders>
              <w:top w:val="nil"/>
              <w:left w:val="nil"/>
              <w:bottom w:val="nil"/>
              <w:right w:val="nil"/>
            </w:tcBorders>
            <w:shd w:val="clear" w:color="auto" w:fill="auto"/>
            <w:noWrap/>
            <w:vAlign w:val="center"/>
            <w:hideMark/>
          </w:tcPr>
          <w:p w14:paraId="0FD8F79C" w14:textId="1584F970" w:rsidR="0052582A" w:rsidRPr="00DE0EC9" w:rsidRDefault="0052582A" w:rsidP="0052582A">
            <w:pPr>
              <w:spacing w:after="0" w:line="240" w:lineRule="auto"/>
              <w:ind w:left="-111"/>
              <w:rPr>
                <w:rFonts w:asciiTheme="majorBidi" w:eastAsia="Times New Roman" w:hAnsiTheme="majorBidi" w:cstheme="majorBidi"/>
                <w:sz w:val="28"/>
              </w:rPr>
            </w:pPr>
            <w:proofErr w:type="spellStart"/>
            <w:r w:rsidRPr="00DE0EC9">
              <w:rPr>
                <w:rFonts w:asciiTheme="majorBidi" w:eastAsia="Angsana New" w:hAnsiTheme="majorBidi" w:cstheme="majorBidi"/>
                <w:sz w:val="28"/>
              </w:rPr>
              <w:t>Accusfas</w:t>
            </w:r>
            <w:proofErr w:type="spellEnd"/>
            <w:r w:rsidRPr="00DE0EC9">
              <w:rPr>
                <w:rFonts w:asciiTheme="majorBidi" w:eastAsia="Angsana New" w:hAnsiTheme="majorBidi" w:cstheme="majorBidi"/>
                <w:sz w:val="28"/>
              </w:rPr>
              <w:t xml:space="preserve"> Lab Center Co., Ltd</w:t>
            </w:r>
            <w:r w:rsidR="00DA1CAD" w:rsidRPr="00DE0EC9">
              <w:rPr>
                <w:rFonts w:asciiTheme="majorBidi" w:eastAsia="Times New Roman" w:hAnsiTheme="majorBidi" w:cstheme="majorBidi"/>
                <w:sz w:val="28"/>
              </w:rPr>
              <w:t>.</w:t>
            </w:r>
          </w:p>
        </w:tc>
        <w:tc>
          <w:tcPr>
            <w:tcW w:w="1277" w:type="dxa"/>
            <w:tcBorders>
              <w:top w:val="nil"/>
              <w:left w:val="nil"/>
              <w:bottom w:val="nil"/>
              <w:right w:val="nil"/>
            </w:tcBorders>
            <w:shd w:val="clear" w:color="auto" w:fill="auto"/>
            <w:vAlign w:val="bottom"/>
            <w:hideMark/>
          </w:tcPr>
          <w:p w14:paraId="119FD8AB" w14:textId="161C9BB2" w:rsidR="0052582A" w:rsidRPr="00DE0EC9" w:rsidRDefault="0052582A" w:rsidP="00E30D53">
            <w:pPr>
              <w:spacing w:after="0" w:line="240" w:lineRule="auto"/>
              <w:ind w:right="-84"/>
              <w:jc w:val="right"/>
              <w:rPr>
                <w:rFonts w:asciiTheme="majorBidi" w:eastAsia="Times New Roman" w:hAnsiTheme="majorBidi" w:cstheme="majorBidi"/>
                <w:sz w:val="28"/>
              </w:rPr>
            </w:pPr>
            <w:r w:rsidRPr="00DE0EC9">
              <w:rPr>
                <w:rFonts w:asciiTheme="majorBidi" w:eastAsia="Times New Roman" w:hAnsiTheme="majorBidi" w:cstheme="majorBidi"/>
                <w:sz w:val="28"/>
              </w:rPr>
              <w:t>4,000,000.00</w:t>
            </w:r>
          </w:p>
        </w:tc>
        <w:tc>
          <w:tcPr>
            <w:tcW w:w="244" w:type="dxa"/>
            <w:tcBorders>
              <w:top w:val="nil"/>
              <w:left w:val="nil"/>
              <w:bottom w:val="nil"/>
              <w:right w:val="nil"/>
            </w:tcBorders>
            <w:shd w:val="clear" w:color="auto" w:fill="auto"/>
            <w:vAlign w:val="bottom"/>
            <w:hideMark/>
          </w:tcPr>
          <w:p w14:paraId="3C47C60D" w14:textId="77777777" w:rsidR="0052582A" w:rsidRPr="00DE0EC9" w:rsidRDefault="0052582A" w:rsidP="0052582A">
            <w:pPr>
              <w:spacing w:after="0" w:line="240" w:lineRule="auto"/>
              <w:jc w:val="right"/>
              <w:rPr>
                <w:rFonts w:asciiTheme="majorBidi" w:eastAsia="Times New Roman" w:hAnsiTheme="majorBidi" w:cstheme="majorBidi"/>
                <w:sz w:val="28"/>
              </w:rPr>
            </w:pPr>
          </w:p>
        </w:tc>
        <w:tc>
          <w:tcPr>
            <w:tcW w:w="1147" w:type="dxa"/>
            <w:tcBorders>
              <w:top w:val="nil"/>
              <w:left w:val="nil"/>
              <w:bottom w:val="nil"/>
              <w:right w:val="nil"/>
            </w:tcBorders>
            <w:shd w:val="clear" w:color="auto" w:fill="auto"/>
            <w:vAlign w:val="bottom"/>
            <w:hideMark/>
          </w:tcPr>
          <w:p w14:paraId="2885C7D3" w14:textId="207C096F" w:rsidR="0052582A" w:rsidRPr="00DE0EC9" w:rsidRDefault="0052582A" w:rsidP="0052582A">
            <w:pPr>
              <w:tabs>
                <w:tab w:val="decimal" w:pos="306"/>
              </w:tabs>
              <w:spacing w:after="0" w:line="240" w:lineRule="auto"/>
              <w:ind w:right="16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43" w:type="dxa"/>
            <w:tcBorders>
              <w:top w:val="nil"/>
              <w:left w:val="nil"/>
              <w:bottom w:val="nil"/>
              <w:right w:val="nil"/>
            </w:tcBorders>
            <w:shd w:val="clear" w:color="auto" w:fill="auto"/>
            <w:vAlign w:val="bottom"/>
            <w:hideMark/>
          </w:tcPr>
          <w:p w14:paraId="2F4FC118" w14:textId="77777777" w:rsidR="0052582A" w:rsidRPr="00DE0EC9" w:rsidRDefault="0052582A" w:rsidP="0052582A">
            <w:pPr>
              <w:spacing w:after="0" w:line="240" w:lineRule="auto"/>
              <w:jc w:val="right"/>
              <w:rPr>
                <w:rFonts w:asciiTheme="majorBidi" w:eastAsia="Times New Roman" w:hAnsiTheme="majorBidi" w:cstheme="majorBidi"/>
                <w:sz w:val="28"/>
              </w:rPr>
            </w:pPr>
          </w:p>
        </w:tc>
        <w:tc>
          <w:tcPr>
            <w:tcW w:w="1370" w:type="dxa"/>
            <w:tcBorders>
              <w:top w:val="nil"/>
              <w:left w:val="nil"/>
              <w:bottom w:val="nil"/>
              <w:right w:val="nil"/>
            </w:tcBorders>
            <w:shd w:val="clear" w:color="auto" w:fill="auto"/>
            <w:vAlign w:val="bottom"/>
          </w:tcPr>
          <w:p w14:paraId="21AF8E96" w14:textId="5C554A18" w:rsidR="0052582A" w:rsidRPr="00DE0EC9" w:rsidRDefault="0052582A" w:rsidP="0052582A">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r w:rsidRPr="00DE0EC9">
              <w:rPr>
                <w:rFonts w:asciiTheme="majorBidi" w:eastAsia="Times New Roman" w:hAnsiTheme="majorBidi" w:cstheme="majorBidi"/>
                <w:sz w:val="28"/>
              </w:rPr>
              <w:t>)</w:t>
            </w:r>
          </w:p>
        </w:tc>
        <w:tc>
          <w:tcPr>
            <w:tcW w:w="243" w:type="dxa"/>
            <w:tcBorders>
              <w:top w:val="nil"/>
              <w:left w:val="nil"/>
              <w:bottom w:val="nil"/>
              <w:right w:val="nil"/>
            </w:tcBorders>
            <w:shd w:val="clear" w:color="auto" w:fill="auto"/>
            <w:vAlign w:val="bottom"/>
            <w:hideMark/>
          </w:tcPr>
          <w:p w14:paraId="66FDD44D" w14:textId="77777777" w:rsidR="0052582A" w:rsidRPr="00DE0EC9" w:rsidRDefault="0052582A" w:rsidP="0052582A">
            <w:pPr>
              <w:spacing w:after="0" w:line="240" w:lineRule="auto"/>
              <w:jc w:val="right"/>
              <w:rPr>
                <w:rFonts w:asciiTheme="majorBidi" w:eastAsia="Times New Roman" w:hAnsiTheme="majorBidi" w:cstheme="majorBidi"/>
                <w:sz w:val="28"/>
              </w:rPr>
            </w:pPr>
          </w:p>
        </w:tc>
        <w:tc>
          <w:tcPr>
            <w:tcW w:w="1174" w:type="dxa"/>
            <w:tcBorders>
              <w:top w:val="nil"/>
              <w:left w:val="nil"/>
              <w:bottom w:val="nil"/>
              <w:right w:val="nil"/>
            </w:tcBorders>
            <w:shd w:val="clear" w:color="auto" w:fill="auto"/>
            <w:vAlign w:val="bottom"/>
            <w:hideMark/>
          </w:tcPr>
          <w:p w14:paraId="32C67693" w14:textId="3FE178C6" w:rsidR="0052582A" w:rsidRPr="00DE0EC9" w:rsidRDefault="0052582A" w:rsidP="00E30D53">
            <w:pPr>
              <w:spacing w:after="0" w:line="240" w:lineRule="auto"/>
              <w:ind w:left="-218"/>
              <w:jc w:val="right"/>
              <w:rPr>
                <w:rFonts w:asciiTheme="majorBidi" w:eastAsia="Times New Roman" w:hAnsiTheme="majorBidi" w:cstheme="majorBidi"/>
                <w:sz w:val="28"/>
              </w:rPr>
            </w:pPr>
            <w:r w:rsidRPr="00DE0EC9">
              <w:rPr>
                <w:rFonts w:asciiTheme="majorBidi" w:eastAsia="Times New Roman" w:hAnsiTheme="majorBidi" w:cstheme="majorBidi"/>
                <w:sz w:val="28"/>
              </w:rPr>
              <w:t>3,000,000.00</w:t>
            </w:r>
          </w:p>
        </w:tc>
      </w:tr>
      <w:tr w:rsidR="00910C6A" w:rsidRPr="00DE0EC9" w14:paraId="292575D5" w14:textId="77777777" w:rsidTr="00DA1CAD">
        <w:trPr>
          <w:trHeight w:hRule="exact" w:val="397"/>
        </w:trPr>
        <w:tc>
          <w:tcPr>
            <w:tcW w:w="3259" w:type="dxa"/>
            <w:gridSpan w:val="2"/>
            <w:tcBorders>
              <w:top w:val="nil"/>
              <w:left w:val="nil"/>
              <w:bottom w:val="nil"/>
              <w:right w:val="nil"/>
            </w:tcBorders>
            <w:shd w:val="clear" w:color="auto" w:fill="auto"/>
            <w:noWrap/>
            <w:vAlign w:val="center"/>
          </w:tcPr>
          <w:p w14:paraId="752DC875" w14:textId="29620BFD" w:rsidR="00F84BC4" w:rsidRPr="00DE0EC9" w:rsidRDefault="00F84BC4" w:rsidP="00910C6A">
            <w:pPr>
              <w:spacing w:after="0" w:line="240" w:lineRule="auto"/>
              <w:ind w:left="-111"/>
              <w:rPr>
                <w:rFonts w:asciiTheme="majorBidi" w:eastAsia="Angsana New" w:hAnsiTheme="majorBidi" w:cstheme="majorBidi"/>
                <w:sz w:val="28"/>
              </w:rPr>
            </w:pPr>
            <w:proofErr w:type="spellStart"/>
            <w:r w:rsidRPr="00DE0EC9">
              <w:rPr>
                <w:rFonts w:asciiTheme="majorBidi" w:eastAsia="Times New Roman" w:hAnsiTheme="majorBidi" w:cstheme="majorBidi"/>
                <w:sz w:val="28"/>
              </w:rPr>
              <w:t>Suksawat</w:t>
            </w:r>
            <w:proofErr w:type="spellEnd"/>
            <w:r w:rsidRPr="00DE0EC9">
              <w:rPr>
                <w:rFonts w:asciiTheme="majorBidi" w:eastAsia="Times New Roman" w:hAnsiTheme="majorBidi" w:cstheme="majorBidi"/>
                <w:sz w:val="28"/>
              </w:rPr>
              <w:t xml:space="preserve"> Medical Co.,</w:t>
            </w:r>
            <w:r w:rsidR="001F5EFC"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Ltd</w:t>
            </w:r>
            <w:r w:rsidR="00DA1CAD" w:rsidRPr="00DE0EC9">
              <w:rPr>
                <w:rFonts w:asciiTheme="majorBidi" w:eastAsia="Angsana New" w:hAnsiTheme="majorBidi" w:cstheme="majorBidi"/>
                <w:sz w:val="28"/>
              </w:rPr>
              <w:t>.</w:t>
            </w:r>
          </w:p>
        </w:tc>
        <w:tc>
          <w:tcPr>
            <w:tcW w:w="1277" w:type="dxa"/>
            <w:tcBorders>
              <w:top w:val="nil"/>
              <w:left w:val="nil"/>
              <w:bottom w:val="nil"/>
              <w:right w:val="nil"/>
            </w:tcBorders>
            <w:shd w:val="clear" w:color="auto" w:fill="auto"/>
            <w:vAlign w:val="bottom"/>
          </w:tcPr>
          <w:p w14:paraId="78701A00" w14:textId="47E32BDB" w:rsidR="00F84BC4" w:rsidRPr="00DE0EC9" w:rsidRDefault="00F84BC4" w:rsidP="00AF3077">
            <w:pPr>
              <w:spacing w:after="0" w:line="240" w:lineRule="auto"/>
              <w:ind w:right="227"/>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44" w:type="dxa"/>
            <w:tcBorders>
              <w:top w:val="nil"/>
              <w:left w:val="nil"/>
              <w:bottom w:val="nil"/>
              <w:right w:val="nil"/>
            </w:tcBorders>
            <w:shd w:val="clear" w:color="auto" w:fill="auto"/>
            <w:vAlign w:val="bottom"/>
          </w:tcPr>
          <w:p w14:paraId="7FA2689C" w14:textId="77777777" w:rsidR="00F84BC4" w:rsidRPr="00DE0EC9" w:rsidRDefault="00F84BC4" w:rsidP="00AF3077">
            <w:pPr>
              <w:spacing w:after="0" w:line="240" w:lineRule="auto"/>
              <w:jc w:val="right"/>
              <w:rPr>
                <w:rFonts w:asciiTheme="majorBidi" w:eastAsia="Times New Roman" w:hAnsiTheme="majorBidi" w:cstheme="majorBidi"/>
                <w:sz w:val="28"/>
              </w:rPr>
            </w:pPr>
          </w:p>
        </w:tc>
        <w:tc>
          <w:tcPr>
            <w:tcW w:w="1147" w:type="dxa"/>
            <w:tcBorders>
              <w:top w:val="nil"/>
              <w:left w:val="nil"/>
              <w:bottom w:val="nil"/>
              <w:right w:val="nil"/>
            </w:tcBorders>
            <w:shd w:val="clear" w:color="auto" w:fill="auto"/>
            <w:vAlign w:val="bottom"/>
          </w:tcPr>
          <w:p w14:paraId="14941732" w14:textId="3BEBCDF4" w:rsidR="00F84BC4" w:rsidRPr="00DE0EC9" w:rsidRDefault="00F84BC4" w:rsidP="00E30D53">
            <w:pPr>
              <w:spacing w:after="0" w:line="240" w:lineRule="auto"/>
              <w:ind w:left="-240" w:right="-51"/>
              <w:jc w:val="right"/>
              <w:rPr>
                <w:rFonts w:asciiTheme="majorBidi" w:eastAsia="Times New Roman" w:hAnsiTheme="majorBidi" w:cstheme="majorBidi"/>
                <w:sz w:val="28"/>
                <w:cs/>
              </w:rPr>
            </w:pPr>
            <w:r w:rsidRPr="00DE0EC9">
              <w:rPr>
                <w:rFonts w:asciiTheme="majorBidi" w:eastAsia="Times New Roman" w:hAnsiTheme="majorBidi" w:cstheme="majorBidi"/>
                <w:sz w:val="28"/>
              </w:rPr>
              <w:t>14,000,000.00</w:t>
            </w:r>
          </w:p>
        </w:tc>
        <w:tc>
          <w:tcPr>
            <w:tcW w:w="243" w:type="dxa"/>
            <w:tcBorders>
              <w:top w:val="nil"/>
              <w:left w:val="nil"/>
              <w:bottom w:val="nil"/>
              <w:right w:val="nil"/>
            </w:tcBorders>
            <w:shd w:val="clear" w:color="auto" w:fill="auto"/>
            <w:vAlign w:val="bottom"/>
          </w:tcPr>
          <w:p w14:paraId="104A89A5" w14:textId="77777777" w:rsidR="00F84BC4" w:rsidRPr="00DE0EC9" w:rsidRDefault="00F84BC4" w:rsidP="00AF3077">
            <w:pPr>
              <w:spacing w:after="0" w:line="240" w:lineRule="auto"/>
              <w:jc w:val="right"/>
              <w:rPr>
                <w:rFonts w:asciiTheme="majorBidi" w:eastAsia="Times New Roman" w:hAnsiTheme="majorBidi" w:cstheme="majorBidi"/>
                <w:sz w:val="28"/>
              </w:rPr>
            </w:pPr>
          </w:p>
        </w:tc>
        <w:tc>
          <w:tcPr>
            <w:tcW w:w="1370" w:type="dxa"/>
            <w:tcBorders>
              <w:top w:val="nil"/>
              <w:left w:val="nil"/>
              <w:bottom w:val="nil"/>
              <w:right w:val="nil"/>
            </w:tcBorders>
            <w:shd w:val="clear" w:color="auto" w:fill="auto"/>
            <w:vAlign w:val="bottom"/>
          </w:tcPr>
          <w:p w14:paraId="168F466D" w14:textId="27EE4940" w:rsidR="00F84BC4" w:rsidRPr="00DE0EC9" w:rsidRDefault="00F84BC4" w:rsidP="00E30D53">
            <w:pPr>
              <w:spacing w:after="0" w:line="240" w:lineRule="auto"/>
              <w:ind w:left="-157"/>
              <w:jc w:val="right"/>
              <w:rPr>
                <w:rFonts w:asciiTheme="majorBidi" w:eastAsia="Times New Roman" w:hAnsiTheme="majorBidi" w:cstheme="majorBidi"/>
                <w:sz w:val="28"/>
                <w:cs/>
              </w:rPr>
            </w:pPr>
            <w:r w:rsidRPr="00DE0EC9">
              <w:rPr>
                <w:rFonts w:asciiTheme="majorBidi" w:eastAsia="Times New Roman" w:hAnsiTheme="majorBidi" w:cstheme="majorBidi"/>
                <w:sz w:val="28"/>
              </w:rPr>
              <w:t>(14,000,000.00)</w:t>
            </w:r>
          </w:p>
        </w:tc>
        <w:tc>
          <w:tcPr>
            <w:tcW w:w="243" w:type="dxa"/>
            <w:tcBorders>
              <w:top w:val="nil"/>
              <w:left w:val="nil"/>
              <w:bottom w:val="nil"/>
              <w:right w:val="nil"/>
            </w:tcBorders>
            <w:shd w:val="clear" w:color="auto" w:fill="auto"/>
            <w:vAlign w:val="bottom"/>
          </w:tcPr>
          <w:p w14:paraId="118D8204" w14:textId="77777777" w:rsidR="00F84BC4" w:rsidRPr="00DE0EC9" w:rsidRDefault="00F84BC4" w:rsidP="00AF3077">
            <w:pPr>
              <w:spacing w:after="0" w:line="240" w:lineRule="auto"/>
              <w:jc w:val="right"/>
              <w:rPr>
                <w:rFonts w:asciiTheme="majorBidi" w:eastAsia="Times New Roman" w:hAnsiTheme="majorBidi" w:cstheme="majorBidi"/>
                <w:sz w:val="28"/>
              </w:rPr>
            </w:pPr>
          </w:p>
        </w:tc>
        <w:tc>
          <w:tcPr>
            <w:tcW w:w="1174" w:type="dxa"/>
            <w:tcBorders>
              <w:top w:val="nil"/>
              <w:left w:val="nil"/>
              <w:bottom w:val="nil"/>
              <w:right w:val="nil"/>
            </w:tcBorders>
            <w:shd w:val="clear" w:color="auto" w:fill="auto"/>
            <w:vAlign w:val="bottom"/>
          </w:tcPr>
          <w:p w14:paraId="7CC192B0" w14:textId="7B7CD857" w:rsidR="00F84BC4" w:rsidRPr="00DE0EC9" w:rsidRDefault="00F84BC4" w:rsidP="001F5EFC">
            <w:pPr>
              <w:spacing w:after="0" w:line="240" w:lineRule="auto"/>
              <w:ind w:right="24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910C6A" w:rsidRPr="00DE0EC9" w14:paraId="324C774F" w14:textId="77777777" w:rsidTr="00DA1CAD">
        <w:trPr>
          <w:trHeight w:hRule="exact" w:val="397"/>
        </w:trPr>
        <w:tc>
          <w:tcPr>
            <w:tcW w:w="2976" w:type="dxa"/>
            <w:tcBorders>
              <w:top w:val="nil"/>
              <w:left w:val="nil"/>
              <w:bottom w:val="nil"/>
              <w:right w:val="nil"/>
            </w:tcBorders>
            <w:shd w:val="clear" w:color="auto" w:fill="auto"/>
            <w:noWrap/>
            <w:vAlign w:val="center"/>
            <w:hideMark/>
          </w:tcPr>
          <w:p w14:paraId="0EA01BA6" w14:textId="11B1B9EF" w:rsidR="00CB1D14" w:rsidRPr="00DE0EC9" w:rsidRDefault="00910C6A" w:rsidP="001F5EFC">
            <w:pPr>
              <w:spacing w:after="0" w:line="240" w:lineRule="auto"/>
              <w:ind w:left="-111"/>
              <w:rPr>
                <w:rFonts w:asciiTheme="majorBidi" w:eastAsia="Times New Roman" w:hAnsiTheme="majorBidi" w:cstheme="majorBidi"/>
                <w:sz w:val="28"/>
              </w:rPr>
            </w:pPr>
            <w:r w:rsidRPr="00DE0EC9">
              <w:rPr>
                <w:rFonts w:asciiTheme="majorBidi" w:eastAsia="Times New Roman" w:hAnsiTheme="majorBidi" w:cstheme="majorBidi"/>
                <w:sz w:val="28"/>
              </w:rPr>
              <w:t>Total short-term loans related parties</w:t>
            </w:r>
          </w:p>
        </w:tc>
        <w:tc>
          <w:tcPr>
            <w:tcW w:w="283" w:type="dxa"/>
            <w:tcBorders>
              <w:top w:val="nil"/>
              <w:left w:val="nil"/>
              <w:bottom w:val="nil"/>
              <w:right w:val="nil"/>
            </w:tcBorders>
            <w:shd w:val="clear" w:color="auto" w:fill="auto"/>
            <w:noWrap/>
            <w:vAlign w:val="center"/>
            <w:hideMark/>
          </w:tcPr>
          <w:p w14:paraId="2F517A9C" w14:textId="77777777" w:rsidR="00CB1D14" w:rsidRPr="00DE0EC9" w:rsidRDefault="00CB1D14" w:rsidP="00CB1D14">
            <w:pPr>
              <w:spacing w:after="0" w:line="240" w:lineRule="auto"/>
              <w:jc w:val="center"/>
              <w:rPr>
                <w:rFonts w:asciiTheme="majorBidi" w:eastAsia="Times New Roman" w:hAnsiTheme="majorBidi" w:cstheme="majorBidi"/>
                <w:sz w:val="28"/>
              </w:rPr>
            </w:pPr>
          </w:p>
        </w:tc>
        <w:tc>
          <w:tcPr>
            <w:tcW w:w="1277" w:type="dxa"/>
            <w:tcBorders>
              <w:top w:val="single" w:sz="8" w:space="0" w:color="auto"/>
              <w:left w:val="nil"/>
              <w:bottom w:val="double" w:sz="6" w:space="0" w:color="auto"/>
              <w:right w:val="nil"/>
            </w:tcBorders>
            <w:shd w:val="clear" w:color="auto" w:fill="auto"/>
            <w:noWrap/>
            <w:vAlign w:val="bottom"/>
            <w:hideMark/>
          </w:tcPr>
          <w:p w14:paraId="63D99234" w14:textId="2B8BFC60" w:rsidR="00CB1D14" w:rsidRPr="00DE0EC9" w:rsidRDefault="004064AC" w:rsidP="00E30D53">
            <w:pPr>
              <w:spacing w:after="0" w:line="240" w:lineRule="auto"/>
              <w:ind w:right="-84"/>
              <w:jc w:val="right"/>
              <w:rPr>
                <w:rFonts w:asciiTheme="majorBidi" w:eastAsia="Times New Roman" w:hAnsiTheme="majorBidi" w:cstheme="majorBidi"/>
                <w:sz w:val="28"/>
                <w:cs/>
              </w:rPr>
            </w:pPr>
            <w:r w:rsidRPr="00DE0EC9">
              <w:rPr>
                <w:rFonts w:asciiTheme="majorBidi" w:eastAsia="Times New Roman" w:hAnsiTheme="majorBidi" w:cstheme="majorBidi"/>
                <w:sz w:val="28"/>
              </w:rPr>
              <w:t>4,000,000.00</w:t>
            </w:r>
          </w:p>
        </w:tc>
        <w:tc>
          <w:tcPr>
            <w:tcW w:w="244" w:type="dxa"/>
            <w:tcBorders>
              <w:top w:val="nil"/>
              <w:left w:val="nil"/>
              <w:bottom w:val="nil"/>
              <w:right w:val="nil"/>
            </w:tcBorders>
            <w:shd w:val="clear" w:color="auto" w:fill="auto"/>
            <w:noWrap/>
            <w:vAlign w:val="bottom"/>
            <w:hideMark/>
          </w:tcPr>
          <w:p w14:paraId="2CCAC56F" w14:textId="77777777" w:rsidR="00CB1D14" w:rsidRPr="00DE0EC9" w:rsidRDefault="00CB1D14" w:rsidP="00AF3077">
            <w:pPr>
              <w:spacing w:after="0" w:line="240" w:lineRule="auto"/>
              <w:jc w:val="right"/>
              <w:rPr>
                <w:rFonts w:asciiTheme="majorBidi" w:eastAsia="Times New Roman" w:hAnsiTheme="majorBidi" w:cstheme="majorBidi"/>
                <w:sz w:val="28"/>
              </w:rPr>
            </w:pPr>
          </w:p>
        </w:tc>
        <w:tc>
          <w:tcPr>
            <w:tcW w:w="1147" w:type="dxa"/>
            <w:tcBorders>
              <w:top w:val="single" w:sz="8" w:space="0" w:color="auto"/>
              <w:left w:val="nil"/>
              <w:bottom w:val="double" w:sz="6" w:space="0" w:color="auto"/>
              <w:right w:val="nil"/>
            </w:tcBorders>
            <w:shd w:val="clear" w:color="auto" w:fill="auto"/>
            <w:noWrap/>
            <w:vAlign w:val="bottom"/>
            <w:hideMark/>
          </w:tcPr>
          <w:p w14:paraId="7A05066B" w14:textId="13636339" w:rsidR="00CB1D14" w:rsidRPr="00DE0EC9" w:rsidRDefault="00F84BC4" w:rsidP="00E30D53">
            <w:pPr>
              <w:spacing w:after="0" w:line="240" w:lineRule="auto"/>
              <w:ind w:left="-120" w:right="-65"/>
              <w:jc w:val="right"/>
              <w:rPr>
                <w:rFonts w:asciiTheme="majorBidi" w:eastAsia="Times New Roman" w:hAnsiTheme="majorBidi" w:cstheme="majorBidi"/>
                <w:sz w:val="28"/>
              </w:rPr>
            </w:pPr>
            <w:r w:rsidRPr="00DE0EC9">
              <w:rPr>
                <w:rFonts w:asciiTheme="majorBidi" w:eastAsia="Times New Roman" w:hAnsiTheme="majorBidi" w:cstheme="majorBidi"/>
                <w:sz w:val="28"/>
              </w:rPr>
              <w:t>14,000,000.00</w:t>
            </w:r>
          </w:p>
        </w:tc>
        <w:tc>
          <w:tcPr>
            <w:tcW w:w="243" w:type="dxa"/>
            <w:tcBorders>
              <w:top w:val="nil"/>
              <w:left w:val="nil"/>
              <w:bottom w:val="nil"/>
              <w:right w:val="nil"/>
            </w:tcBorders>
            <w:shd w:val="clear" w:color="auto" w:fill="auto"/>
            <w:noWrap/>
            <w:vAlign w:val="bottom"/>
            <w:hideMark/>
          </w:tcPr>
          <w:p w14:paraId="2DD42192" w14:textId="77777777" w:rsidR="00CB1D14" w:rsidRPr="00DE0EC9" w:rsidRDefault="00CB1D14" w:rsidP="00AF3077">
            <w:pPr>
              <w:spacing w:after="0" w:line="240" w:lineRule="auto"/>
              <w:jc w:val="right"/>
              <w:rPr>
                <w:rFonts w:asciiTheme="majorBidi" w:eastAsia="Times New Roman" w:hAnsiTheme="majorBidi" w:cstheme="majorBidi"/>
                <w:sz w:val="28"/>
              </w:rPr>
            </w:pPr>
          </w:p>
        </w:tc>
        <w:tc>
          <w:tcPr>
            <w:tcW w:w="1370" w:type="dxa"/>
            <w:tcBorders>
              <w:top w:val="single" w:sz="8" w:space="0" w:color="auto"/>
              <w:left w:val="nil"/>
              <w:bottom w:val="double" w:sz="6" w:space="0" w:color="auto"/>
              <w:right w:val="nil"/>
            </w:tcBorders>
            <w:shd w:val="clear" w:color="auto" w:fill="auto"/>
            <w:noWrap/>
            <w:vAlign w:val="bottom"/>
          </w:tcPr>
          <w:p w14:paraId="3E18AAB1" w14:textId="09AA1410" w:rsidR="00CB1D14" w:rsidRPr="00DE0EC9" w:rsidRDefault="00F84BC4" w:rsidP="003910EF">
            <w:pPr>
              <w:spacing w:after="0" w:line="240" w:lineRule="auto"/>
              <w:ind w:left="-157"/>
              <w:jc w:val="right"/>
              <w:rPr>
                <w:rFonts w:asciiTheme="majorBidi" w:eastAsia="Times New Roman" w:hAnsiTheme="majorBidi" w:cstheme="majorBidi"/>
                <w:sz w:val="28"/>
              </w:rPr>
            </w:pPr>
            <w:r w:rsidRPr="00DE0EC9">
              <w:rPr>
                <w:rFonts w:asciiTheme="majorBidi" w:eastAsia="Times New Roman" w:hAnsiTheme="majorBidi" w:cstheme="majorBidi"/>
                <w:sz w:val="28"/>
              </w:rPr>
              <w:t>(15</w:t>
            </w:r>
            <w:r w:rsidR="00A15511"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00A15511"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00A15511"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w:t>
            </w:r>
            <w:r w:rsidRPr="00DE0EC9">
              <w:rPr>
                <w:rFonts w:asciiTheme="majorBidi" w:eastAsia="Times New Roman" w:hAnsiTheme="majorBidi" w:cstheme="majorBidi"/>
                <w:sz w:val="28"/>
              </w:rPr>
              <w:t>)</w:t>
            </w:r>
          </w:p>
        </w:tc>
        <w:tc>
          <w:tcPr>
            <w:tcW w:w="243" w:type="dxa"/>
            <w:tcBorders>
              <w:top w:val="nil"/>
              <w:left w:val="nil"/>
              <w:bottom w:val="nil"/>
              <w:right w:val="nil"/>
            </w:tcBorders>
            <w:shd w:val="clear" w:color="auto" w:fill="auto"/>
            <w:noWrap/>
            <w:vAlign w:val="bottom"/>
            <w:hideMark/>
          </w:tcPr>
          <w:p w14:paraId="53591B2C" w14:textId="77777777" w:rsidR="00CB1D14" w:rsidRPr="00DE0EC9" w:rsidRDefault="00CB1D14" w:rsidP="00AF3077">
            <w:pPr>
              <w:spacing w:after="0" w:line="240" w:lineRule="auto"/>
              <w:jc w:val="right"/>
              <w:rPr>
                <w:rFonts w:asciiTheme="majorBidi" w:eastAsia="Times New Roman" w:hAnsiTheme="majorBidi" w:cstheme="majorBidi"/>
                <w:sz w:val="28"/>
              </w:rPr>
            </w:pPr>
          </w:p>
        </w:tc>
        <w:tc>
          <w:tcPr>
            <w:tcW w:w="1174" w:type="dxa"/>
            <w:tcBorders>
              <w:top w:val="single" w:sz="8" w:space="0" w:color="auto"/>
              <w:left w:val="nil"/>
              <w:bottom w:val="double" w:sz="6" w:space="0" w:color="auto"/>
              <w:right w:val="nil"/>
            </w:tcBorders>
            <w:shd w:val="clear" w:color="auto" w:fill="auto"/>
            <w:noWrap/>
            <w:vAlign w:val="bottom"/>
            <w:hideMark/>
          </w:tcPr>
          <w:p w14:paraId="1C743CC8" w14:textId="1797896B" w:rsidR="00CB1D14" w:rsidRPr="00DE0EC9" w:rsidRDefault="00F84BC4" w:rsidP="00E30D53">
            <w:pPr>
              <w:spacing w:after="0" w:line="240" w:lineRule="auto"/>
              <w:ind w:left="-218"/>
              <w:jc w:val="right"/>
              <w:rPr>
                <w:rFonts w:asciiTheme="majorBidi" w:eastAsia="Times New Roman" w:hAnsiTheme="majorBidi" w:cstheme="majorBidi"/>
                <w:sz w:val="28"/>
              </w:rPr>
            </w:pPr>
            <w:r w:rsidRPr="00DE0EC9">
              <w:rPr>
                <w:rFonts w:asciiTheme="majorBidi" w:eastAsia="Times New Roman" w:hAnsiTheme="majorBidi" w:cstheme="majorBidi"/>
                <w:sz w:val="28"/>
              </w:rPr>
              <w:t>3</w:t>
            </w:r>
            <w:r w:rsidR="003E3E5C" w:rsidRPr="00DE0EC9">
              <w:rPr>
                <w:rFonts w:asciiTheme="majorBidi" w:eastAsia="Times New Roman" w:hAnsiTheme="majorBidi" w:cstheme="majorBidi"/>
                <w:sz w:val="28"/>
              </w:rPr>
              <w:t>,000,000.00</w:t>
            </w:r>
          </w:p>
        </w:tc>
      </w:tr>
    </w:tbl>
    <w:p w14:paraId="3A89E372" w14:textId="77777777" w:rsidR="00B76FB1" w:rsidRPr="00DE0EC9" w:rsidRDefault="00B76FB1" w:rsidP="00D9534B">
      <w:pPr>
        <w:spacing w:after="0" w:line="240" w:lineRule="auto"/>
        <w:ind w:left="567" w:hanging="567"/>
        <w:jc w:val="thaiDistribute"/>
        <w:rPr>
          <w:rFonts w:asciiTheme="majorBidi" w:eastAsia="Times New Roman" w:hAnsiTheme="majorBidi" w:cstheme="majorBidi"/>
          <w:b/>
          <w:bCs/>
          <w:sz w:val="10"/>
          <w:szCs w:val="10"/>
        </w:rPr>
      </w:pPr>
    </w:p>
    <w:p w14:paraId="56E76CC5" w14:textId="03A43B90" w:rsidR="00B76FB1" w:rsidRPr="00DE0EC9" w:rsidRDefault="00A15511" w:rsidP="00D32353">
      <w:pPr>
        <w:spacing w:after="0" w:line="240" w:lineRule="auto"/>
        <w:ind w:left="993"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Short-term loans - related parties </w:t>
      </w:r>
      <w:r w:rsidR="004064AC" w:rsidRPr="00DE0EC9">
        <w:rPr>
          <w:rFonts w:asciiTheme="majorBidi" w:eastAsia="Times New Roman" w:hAnsiTheme="majorBidi" w:cstheme="majorBidi"/>
          <w:sz w:val="28"/>
        </w:rPr>
        <w:t xml:space="preserve">unsecured by issuing promissory notes on demand </w:t>
      </w:r>
      <w:r w:rsidRPr="00DE0EC9">
        <w:rPr>
          <w:rFonts w:asciiTheme="majorBidi" w:eastAsia="Times New Roman" w:hAnsiTheme="majorBidi" w:cstheme="majorBidi"/>
          <w:sz w:val="28"/>
        </w:rPr>
        <w:t>use the MLR-1.25% interest of financial Institution.</w:t>
      </w:r>
    </w:p>
    <w:p w14:paraId="0744B20A" w14:textId="77777777" w:rsidR="00B76FB1" w:rsidRPr="00DE0EC9" w:rsidRDefault="00B76FB1" w:rsidP="00D9534B">
      <w:pPr>
        <w:spacing w:after="0" w:line="240" w:lineRule="auto"/>
        <w:ind w:left="567" w:hanging="567"/>
        <w:jc w:val="thaiDistribute"/>
        <w:rPr>
          <w:rFonts w:asciiTheme="majorBidi" w:eastAsia="Times New Roman" w:hAnsiTheme="majorBidi" w:cstheme="majorBidi"/>
          <w:b/>
          <w:bCs/>
          <w:sz w:val="10"/>
          <w:szCs w:val="10"/>
        </w:rPr>
      </w:pPr>
    </w:p>
    <w:p w14:paraId="716ECF65" w14:textId="161D3FB0" w:rsidR="00E67D68" w:rsidRPr="00DE0EC9" w:rsidRDefault="00842321" w:rsidP="00D9534B">
      <w:pPr>
        <w:spacing w:after="0" w:line="240" w:lineRule="auto"/>
        <w:ind w:left="567" w:hanging="567"/>
        <w:jc w:val="thaiDistribute"/>
        <w:rPr>
          <w:rFonts w:asciiTheme="majorBidi" w:hAnsiTheme="majorBidi" w:cstheme="majorBidi"/>
          <w:b/>
          <w:bCs/>
          <w:sz w:val="28"/>
          <w:cs/>
        </w:rPr>
      </w:pPr>
      <w:r w:rsidRPr="00DE0EC9">
        <w:rPr>
          <w:rFonts w:asciiTheme="majorBidi" w:eastAsia="Times New Roman" w:hAnsiTheme="majorBidi" w:cstheme="majorBidi"/>
          <w:b/>
          <w:bCs/>
          <w:sz w:val="28"/>
        </w:rPr>
        <w:t>5</w:t>
      </w:r>
      <w:r w:rsidR="00E67D68" w:rsidRPr="00DE0EC9">
        <w:rPr>
          <w:rFonts w:asciiTheme="majorBidi" w:eastAsia="Times New Roman" w:hAnsiTheme="majorBidi" w:cstheme="majorBidi"/>
          <w:b/>
          <w:bCs/>
          <w:sz w:val="28"/>
          <w:cs/>
        </w:rPr>
        <w:t>.</w:t>
      </w:r>
      <w:r w:rsidR="00FF6105" w:rsidRPr="00DE0EC9">
        <w:rPr>
          <w:rFonts w:asciiTheme="majorBidi" w:eastAsia="Times New Roman" w:hAnsiTheme="majorBidi" w:cstheme="majorBidi"/>
          <w:b/>
          <w:bCs/>
          <w:sz w:val="28"/>
          <w:cs/>
        </w:rPr>
        <w:tab/>
      </w:r>
      <w:r w:rsidR="0068678D" w:rsidRPr="00DE0EC9">
        <w:rPr>
          <w:rFonts w:asciiTheme="majorBidi" w:hAnsiTheme="majorBidi" w:cstheme="majorBidi"/>
          <w:b/>
          <w:bCs/>
          <w:sz w:val="28"/>
        </w:rPr>
        <w:t>Cash and cash equivalents</w:t>
      </w:r>
    </w:p>
    <w:p w14:paraId="43174483" w14:textId="6E1451D0" w:rsidR="00C953C4" w:rsidRPr="00DE0EC9" w:rsidRDefault="00FB70D0" w:rsidP="00D9534B">
      <w:pPr>
        <w:overflowPunct w:val="0"/>
        <w:autoSpaceDE w:val="0"/>
        <w:autoSpaceDN w:val="0"/>
        <w:adjustRightInd w:val="0"/>
        <w:spacing w:after="120" w:line="276" w:lineRule="auto"/>
        <w:ind w:left="567" w:right="-568"/>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Balance of cash and cash equivalents as </w:t>
      </w:r>
      <w:r w:rsidR="00142EAD" w:rsidRPr="00DE0EC9">
        <w:rPr>
          <w:rFonts w:asciiTheme="majorBidi" w:eastAsia="Times New Roman" w:hAnsiTheme="majorBidi" w:cstheme="majorBidi"/>
          <w:sz w:val="28"/>
        </w:rPr>
        <w:t>of</w:t>
      </w:r>
      <w:r w:rsidRPr="00DE0EC9">
        <w:rPr>
          <w:rFonts w:asciiTheme="majorBidi" w:eastAsia="Times New Roman" w:hAnsiTheme="majorBidi" w:cstheme="majorBidi"/>
          <w:sz w:val="28"/>
        </w:rPr>
        <w:t xml:space="preserve"> </w:t>
      </w:r>
      <w:r w:rsidR="00191048" w:rsidRPr="00DE0EC9">
        <w:rPr>
          <w:rFonts w:asciiTheme="majorBidi" w:eastAsia="Times New Roman" w:hAnsiTheme="majorBidi" w:cstheme="majorBidi"/>
          <w:sz w:val="28"/>
        </w:rPr>
        <w:t>December 31</w:t>
      </w:r>
      <w:r w:rsidR="001F5EFC" w:rsidRPr="00DE0EC9">
        <w:rPr>
          <w:rFonts w:asciiTheme="majorBidi" w:eastAsia="Times New Roman" w:hAnsiTheme="majorBidi" w:cstheme="majorBidi"/>
          <w:sz w:val="28"/>
        </w:rPr>
        <w:t>,</w:t>
      </w:r>
      <w:r w:rsidR="00191048" w:rsidRPr="00DE0EC9">
        <w:rPr>
          <w:rFonts w:asciiTheme="majorBidi" w:eastAsia="Times New Roman" w:hAnsiTheme="majorBidi" w:cstheme="majorBidi"/>
          <w:sz w:val="28"/>
        </w:rPr>
        <w:t xml:space="preserve"> </w:t>
      </w:r>
      <w:proofErr w:type="gramStart"/>
      <w:r w:rsidR="00191048" w:rsidRPr="00DE0EC9">
        <w:rPr>
          <w:rFonts w:asciiTheme="majorBidi" w:eastAsia="Times New Roman" w:hAnsiTheme="majorBidi" w:cstheme="majorBidi"/>
          <w:sz w:val="28"/>
        </w:rPr>
        <w:t>20</w:t>
      </w:r>
      <w:r w:rsidR="003E3E5C"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roofErr w:type="gramEnd"/>
      <w:r w:rsidRPr="00DE0EC9">
        <w:rPr>
          <w:rFonts w:asciiTheme="majorBidi" w:eastAsia="Times New Roman" w:hAnsiTheme="majorBidi" w:cstheme="majorBidi"/>
          <w:sz w:val="28"/>
        </w:rPr>
        <w:t xml:space="preserve"> and 20</w:t>
      </w:r>
      <w:r w:rsidR="00B46386" w:rsidRPr="00DE0EC9">
        <w:rPr>
          <w:rFonts w:asciiTheme="majorBidi" w:eastAsia="Times New Roman" w:hAnsiTheme="majorBidi" w:cstheme="majorBidi"/>
          <w:sz w:val="28"/>
        </w:rPr>
        <w:t>20</w:t>
      </w:r>
      <w:r w:rsidR="00C953C4" w:rsidRPr="00DE0EC9">
        <w:rPr>
          <w:rFonts w:asciiTheme="majorBidi" w:eastAsia="Times New Roman" w:hAnsiTheme="majorBidi" w:cstheme="majorBidi"/>
          <w:sz w:val="28"/>
          <w:cs/>
        </w:rPr>
        <w:t xml:space="preserve"> </w:t>
      </w:r>
      <w:r w:rsidR="009C24A3" w:rsidRPr="00DE0EC9">
        <w:rPr>
          <w:rFonts w:asciiTheme="majorBidi" w:eastAsia="Times New Roman" w:hAnsiTheme="majorBidi" w:cstheme="majorBidi"/>
          <w:sz w:val="28"/>
        </w:rPr>
        <w:t>c</w:t>
      </w:r>
      <w:r w:rsidRPr="00DE0EC9">
        <w:rPr>
          <w:rFonts w:asciiTheme="majorBidi" w:eastAsia="Times New Roman" w:hAnsiTheme="majorBidi" w:cstheme="majorBidi"/>
          <w:sz w:val="28"/>
        </w:rPr>
        <w:t>onsist of:</w:t>
      </w:r>
    </w:p>
    <w:tbl>
      <w:tblPr>
        <w:tblW w:w="10565" w:type="dxa"/>
        <w:tblInd w:w="675" w:type="dxa"/>
        <w:tblLook w:val="04A0" w:firstRow="1" w:lastRow="0" w:firstColumn="1" w:lastColumn="0" w:noHBand="0" w:noVBand="1"/>
      </w:tblPr>
      <w:tblGrid>
        <w:gridCol w:w="2727"/>
        <w:gridCol w:w="235"/>
        <w:gridCol w:w="1372"/>
        <w:gridCol w:w="284"/>
        <w:gridCol w:w="1372"/>
        <w:gridCol w:w="283"/>
        <w:gridCol w:w="1321"/>
        <w:gridCol w:w="283"/>
        <w:gridCol w:w="1372"/>
        <w:gridCol w:w="1316"/>
      </w:tblGrid>
      <w:tr w:rsidR="00A91738" w:rsidRPr="00DE0EC9" w14:paraId="729F73FD"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bottom"/>
            <w:hideMark/>
          </w:tcPr>
          <w:p w14:paraId="6EAC21F0" w14:textId="77777777" w:rsidR="00CB1D14" w:rsidRPr="00DE0EC9" w:rsidRDefault="00CB1D14" w:rsidP="00A008D7">
            <w:pPr>
              <w:spacing w:after="0" w:line="240" w:lineRule="auto"/>
              <w:rPr>
                <w:rFonts w:asciiTheme="majorBidi" w:eastAsia="Times New Roman" w:hAnsiTheme="majorBidi" w:cstheme="majorBidi"/>
                <w:sz w:val="28"/>
              </w:rPr>
            </w:pPr>
          </w:p>
        </w:tc>
        <w:tc>
          <w:tcPr>
            <w:tcW w:w="231" w:type="dxa"/>
            <w:tcBorders>
              <w:top w:val="nil"/>
              <w:left w:val="nil"/>
              <w:bottom w:val="nil"/>
              <w:right w:val="nil"/>
            </w:tcBorders>
            <w:shd w:val="clear" w:color="auto" w:fill="auto"/>
            <w:noWrap/>
            <w:vAlign w:val="bottom"/>
            <w:hideMark/>
          </w:tcPr>
          <w:p w14:paraId="5C9EF7E9" w14:textId="77777777" w:rsidR="00CB1D14" w:rsidRPr="00DE0EC9" w:rsidRDefault="00CB1D14" w:rsidP="00A008D7">
            <w:pPr>
              <w:spacing w:after="0" w:line="240" w:lineRule="auto"/>
              <w:rPr>
                <w:rFonts w:asciiTheme="majorBidi" w:eastAsia="Times New Roman" w:hAnsiTheme="majorBidi" w:cstheme="majorBidi"/>
                <w:sz w:val="28"/>
              </w:rPr>
            </w:pPr>
          </w:p>
        </w:tc>
        <w:tc>
          <w:tcPr>
            <w:tcW w:w="6248" w:type="dxa"/>
            <w:gridSpan w:val="7"/>
            <w:tcBorders>
              <w:top w:val="nil"/>
              <w:left w:val="nil"/>
              <w:bottom w:val="single" w:sz="8" w:space="0" w:color="auto"/>
              <w:right w:val="nil"/>
            </w:tcBorders>
            <w:shd w:val="clear" w:color="auto" w:fill="auto"/>
            <w:noWrap/>
            <w:vAlign w:val="center"/>
            <w:hideMark/>
          </w:tcPr>
          <w:p w14:paraId="59998C12" w14:textId="77777777" w:rsidR="00CB1D14" w:rsidRPr="00DE0EC9" w:rsidRDefault="0068678D" w:rsidP="0068678D">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74C93906"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bottom"/>
            <w:hideMark/>
          </w:tcPr>
          <w:p w14:paraId="6A31AEDD" w14:textId="77777777" w:rsidR="00CB1D14" w:rsidRPr="00DE0EC9" w:rsidRDefault="00CB1D14" w:rsidP="00A008D7">
            <w:pPr>
              <w:spacing w:after="0" w:line="240" w:lineRule="auto"/>
              <w:jc w:val="center"/>
              <w:rPr>
                <w:rFonts w:asciiTheme="majorBidi" w:eastAsia="Times New Roman" w:hAnsiTheme="majorBidi" w:cstheme="majorBidi"/>
                <w:sz w:val="28"/>
              </w:rPr>
            </w:pPr>
          </w:p>
        </w:tc>
        <w:tc>
          <w:tcPr>
            <w:tcW w:w="231" w:type="dxa"/>
            <w:tcBorders>
              <w:top w:val="nil"/>
              <w:left w:val="nil"/>
              <w:bottom w:val="nil"/>
              <w:right w:val="nil"/>
            </w:tcBorders>
            <w:shd w:val="clear" w:color="auto" w:fill="auto"/>
            <w:noWrap/>
            <w:vAlign w:val="bottom"/>
            <w:hideMark/>
          </w:tcPr>
          <w:p w14:paraId="0F0E3B2A" w14:textId="77777777" w:rsidR="00CB1D14" w:rsidRPr="00DE0EC9" w:rsidRDefault="00CB1D14" w:rsidP="00A008D7">
            <w:pPr>
              <w:spacing w:after="0" w:line="240" w:lineRule="auto"/>
              <w:rPr>
                <w:rFonts w:asciiTheme="majorBidi" w:eastAsia="Times New Roman" w:hAnsiTheme="majorBidi" w:cstheme="majorBidi"/>
                <w:sz w:val="28"/>
              </w:rPr>
            </w:pPr>
          </w:p>
        </w:tc>
        <w:tc>
          <w:tcPr>
            <w:tcW w:w="2989" w:type="dxa"/>
            <w:gridSpan w:val="3"/>
            <w:tcBorders>
              <w:top w:val="single" w:sz="8" w:space="0" w:color="auto"/>
              <w:left w:val="nil"/>
              <w:bottom w:val="single" w:sz="8" w:space="0" w:color="auto"/>
              <w:right w:val="nil"/>
            </w:tcBorders>
            <w:shd w:val="clear" w:color="auto" w:fill="auto"/>
            <w:noWrap/>
            <w:vAlign w:val="center"/>
            <w:hideMark/>
          </w:tcPr>
          <w:p w14:paraId="30007CCC" w14:textId="77777777" w:rsidR="00CB1D14" w:rsidRPr="00DE0EC9" w:rsidRDefault="0068678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DC05CFA" w14:textId="77777777" w:rsidR="00CB1D14" w:rsidRPr="00DE0EC9" w:rsidRDefault="00CB1D14" w:rsidP="00A008D7">
            <w:pPr>
              <w:spacing w:after="0" w:line="240" w:lineRule="auto"/>
              <w:jc w:val="center"/>
              <w:rPr>
                <w:rFonts w:asciiTheme="majorBidi" w:eastAsia="Times New Roman" w:hAnsiTheme="majorBidi" w:cstheme="majorBidi"/>
                <w:sz w:val="28"/>
              </w:rPr>
            </w:pPr>
          </w:p>
        </w:tc>
        <w:tc>
          <w:tcPr>
            <w:tcW w:w="2976" w:type="dxa"/>
            <w:gridSpan w:val="3"/>
            <w:tcBorders>
              <w:top w:val="single" w:sz="8" w:space="0" w:color="auto"/>
              <w:left w:val="nil"/>
              <w:bottom w:val="single" w:sz="8" w:space="0" w:color="auto"/>
              <w:right w:val="nil"/>
            </w:tcBorders>
            <w:shd w:val="clear" w:color="auto" w:fill="auto"/>
            <w:noWrap/>
            <w:vAlign w:val="center"/>
            <w:hideMark/>
          </w:tcPr>
          <w:p w14:paraId="77BBA581" w14:textId="3172BBA2" w:rsidR="00CB1D14" w:rsidRPr="00DE0EC9" w:rsidRDefault="0068678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A91738" w:rsidRPr="00DE0EC9" w14:paraId="291D5E04"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hideMark/>
          </w:tcPr>
          <w:p w14:paraId="669DA26C" w14:textId="77777777" w:rsidR="00CB1D14" w:rsidRPr="00DE0EC9" w:rsidRDefault="00CB1D14" w:rsidP="00D32353">
            <w:pPr>
              <w:spacing w:after="0" w:line="240" w:lineRule="auto"/>
              <w:jc w:val="center"/>
              <w:rPr>
                <w:rFonts w:asciiTheme="majorBidi" w:eastAsia="Times New Roman" w:hAnsiTheme="majorBidi" w:cstheme="majorBidi"/>
                <w:sz w:val="28"/>
              </w:rPr>
            </w:pPr>
          </w:p>
        </w:tc>
        <w:tc>
          <w:tcPr>
            <w:tcW w:w="231" w:type="dxa"/>
            <w:tcBorders>
              <w:top w:val="nil"/>
              <w:left w:val="nil"/>
              <w:bottom w:val="nil"/>
              <w:right w:val="nil"/>
            </w:tcBorders>
            <w:shd w:val="clear" w:color="auto" w:fill="auto"/>
            <w:noWrap/>
            <w:vAlign w:val="center"/>
            <w:hideMark/>
          </w:tcPr>
          <w:p w14:paraId="486D0431" w14:textId="77777777" w:rsidR="00CB1D14" w:rsidRPr="00DE0EC9" w:rsidRDefault="00CB1D14" w:rsidP="00A008D7">
            <w:pPr>
              <w:spacing w:after="0" w:line="240" w:lineRule="auto"/>
              <w:rPr>
                <w:rFonts w:asciiTheme="majorBidi" w:eastAsia="Times New Roman" w:hAnsiTheme="majorBidi" w:cstheme="majorBidi"/>
                <w:sz w:val="28"/>
              </w:rPr>
            </w:pPr>
          </w:p>
        </w:tc>
        <w:tc>
          <w:tcPr>
            <w:tcW w:w="1333" w:type="dxa"/>
            <w:tcBorders>
              <w:top w:val="single" w:sz="4" w:space="0" w:color="auto"/>
              <w:left w:val="nil"/>
              <w:right w:val="nil"/>
            </w:tcBorders>
            <w:shd w:val="clear" w:color="auto" w:fill="auto"/>
            <w:vAlign w:val="center"/>
            <w:hideMark/>
          </w:tcPr>
          <w:p w14:paraId="1946A86A" w14:textId="77777777" w:rsidR="00CB1D14" w:rsidRPr="00DE0EC9" w:rsidRDefault="00AF5A7C" w:rsidP="004C647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cs/>
              </w:rPr>
              <w:t xml:space="preserve"> </w:t>
            </w:r>
            <w:r w:rsidR="004C647F" w:rsidRPr="00DE0EC9">
              <w:rPr>
                <w:rFonts w:asciiTheme="majorBidi" w:eastAsia="Times New Roman" w:hAnsiTheme="majorBidi" w:cstheme="majorBidi"/>
                <w:sz w:val="28"/>
              </w:rPr>
              <w:t>December 31</w:t>
            </w:r>
          </w:p>
        </w:tc>
        <w:tc>
          <w:tcPr>
            <w:tcW w:w="284" w:type="dxa"/>
            <w:tcBorders>
              <w:top w:val="nil"/>
              <w:left w:val="nil"/>
              <w:right w:val="nil"/>
            </w:tcBorders>
            <w:shd w:val="clear" w:color="auto" w:fill="auto"/>
            <w:vAlign w:val="center"/>
            <w:hideMark/>
          </w:tcPr>
          <w:p w14:paraId="46B7B177" w14:textId="77777777" w:rsidR="00CB1D14" w:rsidRPr="00DE0EC9" w:rsidRDefault="00CB1D14" w:rsidP="00A008D7">
            <w:pPr>
              <w:spacing w:after="0" w:line="240" w:lineRule="auto"/>
              <w:jc w:val="center"/>
              <w:rPr>
                <w:rFonts w:asciiTheme="majorBidi" w:eastAsia="Times New Roman" w:hAnsiTheme="majorBidi" w:cstheme="majorBidi"/>
                <w:sz w:val="28"/>
              </w:rPr>
            </w:pPr>
          </w:p>
        </w:tc>
        <w:tc>
          <w:tcPr>
            <w:tcW w:w="1372" w:type="dxa"/>
            <w:tcBorders>
              <w:top w:val="single" w:sz="4" w:space="0" w:color="auto"/>
              <w:left w:val="nil"/>
              <w:right w:val="nil"/>
            </w:tcBorders>
            <w:shd w:val="clear" w:color="auto" w:fill="auto"/>
            <w:vAlign w:val="center"/>
            <w:hideMark/>
          </w:tcPr>
          <w:p w14:paraId="101FFC99" w14:textId="77777777" w:rsidR="00CB1D14" w:rsidRPr="00DE0EC9" w:rsidRDefault="0068678D" w:rsidP="004C647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w:t>
            </w:r>
            <w:r w:rsidR="00AF5A7C" w:rsidRPr="00DE0EC9">
              <w:rPr>
                <w:rFonts w:asciiTheme="majorBidi" w:eastAsia="Times New Roman" w:hAnsiTheme="majorBidi" w:cstheme="majorBidi"/>
                <w:sz w:val="28"/>
              </w:rPr>
              <w:t>31</w:t>
            </w:r>
          </w:p>
        </w:tc>
        <w:tc>
          <w:tcPr>
            <w:tcW w:w="283" w:type="dxa"/>
            <w:tcBorders>
              <w:top w:val="nil"/>
              <w:left w:val="nil"/>
              <w:right w:val="nil"/>
            </w:tcBorders>
            <w:shd w:val="clear" w:color="auto" w:fill="auto"/>
            <w:vAlign w:val="center"/>
            <w:hideMark/>
          </w:tcPr>
          <w:p w14:paraId="362A2F4E" w14:textId="77777777" w:rsidR="00CB1D14" w:rsidRPr="00DE0EC9" w:rsidRDefault="00CB1D14" w:rsidP="00A008D7">
            <w:pPr>
              <w:spacing w:after="0" w:line="240" w:lineRule="auto"/>
              <w:jc w:val="center"/>
              <w:rPr>
                <w:rFonts w:asciiTheme="majorBidi" w:eastAsia="Times New Roman" w:hAnsiTheme="majorBidi" w:cstheme="majorBidi"/>
                <w:sz w:val="28"/>
              </w:rPr>
            </w:pPr>
          </w:p>
        </w:tc>
        <w:tc>
          <w:tcPr>
            <w:tcW w:w="1321" w:type="dxa"/>
            <w:tcBorders>
              <w:top w:val="single" w:sz="4" w:space="0" w:color="auto"/>
              <w:left w:val="nil"/>
              <w:right w:val="nil"/>
            </w:tcBorders>
            <w:shd w:val="clear" w:color="auto" w:fill="auto"/>
            <w:vAlign w:val="center"/>
            <w:hideMark/>
          </w:tcPr>
          <w:p w14:paraId="0B65A63F" w14:textId="77777777" w:rsidR="00CB1D14" w:rsidRPr="00DE0EC9" w:rsidRDefault="00191048" w:rsidP="004C647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tc>
        <w:tc>
          <w:tcPr>
            <w:tcW w:w="283" w:type="dxa"/>
            <w:tcBorders>
              <w:top w:val="nil"/>
              <w:left w:val="nil"/>
              <w:right w:val="nil"/>
            </w:tcBorders>
            <w:shd w:val="clear" w:color="auto" w:fill="auto"/>
            <w:vAlign w:val="center"/>
            <w:hideMark/>
          </w:tcPr>
          <w:p w14:paraId="55A7695F" w14:textId="77777777" w:rsidR="00CB1D14" w:rsidRPr="00DE0EC9" w:rsidRDefault="00CB1D14" w:rsidP="00A008D7">
            <w:pPr>
              <w:spacing w:after="0" w:line="240" w:lineRule="auto"/>
              <w:jc w:val="center"/>
              <w:rPr>
                <w:rFonts w:asciiTheme="majorBidi" w:eastAsia="Times New Roman" w:hAnsiTheme="majorBidi" w:cstheme="majorBidi"/>
                <w:sz w:val="28"/>
              </w:rPr>
            </w:pPr>
          </w:p>
        </w:tc>
        <w:tc>
          <w:tcPr>
            <w:tcW w:w="1372" w:type="dxa"/>
            <w:tcBorders>
              <w:top w:val="single" w:sz="4" w:space="0" w:color="auto"/>
              <w:left w:val="nil"/>
              <w:right w:val="nil"/>
            </w:tcBorders>
            <w:shd w:val="clear" w:color="auto" w:fill="auto"/>
            <w:vAlign w:val="center"/>
            <w:hideMark/>
          </w:tcPr>
          <w:p w14:paraId="12823AFB" w14:textId="77777777" w:rsidR="00CB1D14" w:rsidRPr="00DE0EC9" w:rsidRDefault="004E583B" w:rsidP="004C647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tc>
      </w:tr>
      <w:tr w:rsidR="00A91738" w:rsidRPr="00DE0EC9" w14:paraId="068C05FB"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tcPr>
          <w:p w14:paraId="66AC8715" w14:textId="77777777" w:rsidR="004C647F" w:rsidRPr="00DE0EC9" w:rsidRDefault="004C647F" w:rsidP="00A008D7">
            <w:pPr>
              <w:spacing w:after="0" w:line="240" w:lineRule="auto"/>
              <w:jc w:val="center"/>
              <w:rPr>
                <w:rFonts w:asciiTheme="majorBidi" w:eastAsia="Times New Roman" w:hAnsiTheme="majorBidi" w:cstheme="majorBidi"/>
                <w:sz w:val="28"/>
              </w:rPr>
            </w:pPr>
          </w:p>
        </w:tc>
        <w:tc>
          <w:tcPr>
            <w:tcW w:w="231" w:type="dxa"/>
            <w:tcBorders>
              <w:top w:val="nil"/>
              <w:left w:val="nil"/>
              <w:bottom w:val="nil"/>
              <w:right w:val="nil"/>
            </w:tcBorders>
            <w:shd w:val="clear" w:color="auto" w:fill="auto"/>
            <w:noWrap/>
            <w:vAlign w:val="center"/>
          </w:tcPr>
          <w:p w14:paraId="03C72359" w14:textId="77777777" w:rsidR="004C647F" w:rsidRPr="00DE0EC9" w:rsidRDefault="004C647F" w:rsidP="00A008D7">
            <w:pPr>
              <w:spacing w:after="0" w:line="240" w:lineRule="auto"/>
              <w:rPr>
                <w:rFonts w:asciiTheme="majorBidi" w:eastAsia="Times New Roman" w:hAnsiTheme="majorBidi" w:cstheme="majorBidi"/>
                <w:sz w:val="28"/>
              </w:rPr>
            </w:pPr>
          </w:p>
        </w:tc>
        <w:tc>
          <w:tcPr>
            <w:tcW w:w="1333" w:type="dxa"/>
            <w:tcBorders>
              <w:left w:val="nil"/>
              <w:bottom w:val="single" w:sz="8" w:space="0" w:color="auto"/>
              <w:right w:val="nil"/>
            </w:tcBorders>
            <w:shd w:val="clear" w:color="auto" w:fill="auto"/>
            <w:vAlign w:val="center"/>
          </w:tcPr>
          <w:p w14:paraId="09A3C455" w14:textId="3B09CAE3" w:rsidR="004C647F" w:rsidRPr="00DE0EC9" w:rsidRDefault="004C647F" w:rsidP="0079678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3E3E5C"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4" w:type="dxa"/>
            <w:tcBorders>
              <w:left w:val="nil"/>
              <w:right w:val="nil"/>
            </w:tcBorders>
            <w:shd w:val="clear" w:color="auto" w:fill="auto"/>
            <w:vAlign w:val="center"/>
          </w:tcPr>
          <w:p w14:paraId="6AAFB0CA" w14:textId="77777777" w:rsidR="004C647F" w:rsidRPr="00DE0EC9" w:rsidRDefault="004C647F" w:rsidP="00A008D7">
            <w:pPr>
              <w:spacing w:after="0" w:line="240" w:lineRule="auto"/>
              <w:jc w:val="center"/>
              <w:rPr>
                <w:rFonts w:asciiTheme="majorBidi" w:eastAsia="Times New Roman" w:hAnsiTheme="majorBidi" w:cstheme="majorBidi"/>
                <w:sz w:val="28"/>
              </w:rPr>
            </w:pPr>
          </w:p>
        </w:tc>
        <w:tc>
          <w:tcPr>
            <w:tcW w:w="1372" w:type="dxa"/>
            <w:tcBorders>
              <w:left w:val="nil"/>
              <w:bottom w:val="single" w:sz="8" w:space="0" w:color="auto"/>
              <w:right w:val="nil"/>
            </w:tcBorders>
            <w:shd w:val="clear" w:color="auto" w:fill="auto"/>
            <w:vAlign w:val="center"/>
          </w:tcPr>
          <w:p w14:paraId="711E3342" w14:textId="36A222F3" w:rsidR="004C647F" w:rsidRPr="00DE0EC9" w:rsidRDefault="004C647F" w:rsidP="0079678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B46386" w:rsidRPr="00DE0EC9">
              <w:rPr>
                <w:rFonts w:asciiTheme="majorBidi" w:eastAsia="Times New Roman" w:hAnsiTheme="majorBidi" w:cstheme="majorBidi"/>
                <w:sz w:val="28"/>
              </w:rPr>
              <w:t>20</w:t>
            </w:r>
          </w:p>
        </w:tc>
        <w:tc>
          <w:tcPr>
            <w:tcW w:w="283" w:type="dxa"/>
            <w:tcBorders>
              <w:left w:val="nil"/>
              <w:right w:val="nil"/>
            </w:tcBorders>
            <w:shd w:val="clear" w:color="auto" w:fill="auto"/>
            <w:vAlign w:val="center"/>
          </w:tcPr>
          <w:p w14:paraId="2EA1712D" w14:textId="77777777" w:rsidR="004C647F" w:rsidRPr="00DE0EC9" w:rsidRDefault="004C647F" w:rsidP="00A008D7">
            <w:pPr>
              <w:spacing w:after="0" w:line="240" w:lineRule="auto"/>
              <w:jc w:val="center"/>
              <w:rPr>
                <w:rFonts w:asciiTheme="majorBidi" w:eastAsia="Times New Roman" w:hAnsiTheme="majorBidi" w:cstheme="majorBidi"/>
                <w:sz w:val="28"/>
              </w:rPr>
            </w:pPr>
          </w:p>
        </w:tc>
        <w:tc>
          <w:tcPr>
            <w:tcW w:w="1321" w:type="dxa"/>
            <w:tcBorders>
              <w:left w:val="nil"/>
              <w:bottom w:val="single" w:sz="8" w:space="0" w:color="auto"/>
              <w:right w:val="nil"/>
            </w:tcBorders>
            <w:shd w:val="clear" w:color="auto" w:fill="auto"/>
            <w:vAlign w:val="center"/>
          </w:tcPr>
          <w:p w14:paraId="027F8B1E" w14:textId="3F455B4D" w:rsidR="004C647F" w:rsidRPr="00DE0EC9" w:rsidRDefault="004C647F" w:rsidP="0079678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3E3E5C"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3" w:type="dxa"/>
            <w:tcBorders>
              <w:left w:val="nil"/>
              <w:right w:val="nil"/>
            </w:tcBorders>
            <w:shd w:val="clear" w:color="auto" w:fill="auto"/>
            <w:vAlign w:val="center"/>
          </w:tcPr>
          <w:p w14:paraId="7208A11D" w14:textId="77777777" w:rsidR="004C647F" w:rsidRPr="00DE0EC9" w:rsidRDefault="004C647F" w:rsidP="00A008D7">
            <w:pPr>
              <w:spacing w:after="0" w:line="240" w:lineRule="auto"/>
              <w:jc w:val="center"/>
              <w:rPr>
                <w:rFonts w:asciiTheme="majorBidi" w:eastAsia="Times New Roman" w:hAnsiTheme="majorBidi" w:cstheme="majorBidi"/>
                <w:sz w:val="28"/>
              </w:rPr>
            </w:pPr>
          </w:p>
        </w:tc>
        <w:tc>
          <w:tcPr>
            <w:tcW w:w="1372" w:type="dxa"/>
            <w:tcBorders>
              <w:left w:val="nil"/>
              <w:bottom w:val="single" w:sz="8" w:space="0" w:color="auto"/>
              <w:right w:val="nil"/>
            </w:tcBorders>
            <w:shd w:val="clear" w:color="auto" w:fill="auto"/>
            <w:vAlign w:val="center"/>
          </w:tcPr>
          <w:p w14:paraId="5019BD9D" w14:textId="0C65255A" w:rsidR="004C647F" w:rsidRPr="00DE0EC9" w:rsidRDefault="004C647F" w:rsidP="0079678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w:t>
            </w:r>
            <w:r w:rsidR="00AF6C15" w:rsidRPr="00DE0EC9">
              <w:rPr>
                <w:rFonts w:asciiTheme="majorBidi" w:eastAsia="Times New Roman" w:hAnsiTheme="majorBidi" w:cstheme="majorBidi"/>
                <w:sz w:val="28"/>
              </w:rPr>
              <w:t>0</w:t>
            </w:r>
            <w:r w:rsidR="00B46386" w:rsidRPr="00DE0EC9">
              <w:rPr>
                <w:rFonts w:asciiTheme="majorBidi" w:eastAsia="Times New Roman" w:hAnsiTheme="majorBidi" w:cstheme="majorBidi"/>
                <w:sz w:val="28"/>
              </w:rPr>
              <w:t>20</w:t>
            </w:r>
          </w:p>
        </w:tc>
      </w:tr>
      <w:tr w:rsidR="00A91738" w:rsidRPr="00DE0EC9" w14:paraId="0004E365"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hideMark/>
          </w:tcPr>
          <w:p w14:paraId="44CE2EC6" w14:textId="77777777" w:rsidR="003E3E5C" w:rsidRPr="00DE0EC9" w:rsidRDefault="003E3E5C" w:rsidP="00AF3077">
            <w:pPr>
              <w:spacing w:after="0" w:line="240" w:lineRule="auto"/>
              <w:ind w:left="213"/>
              <w:rPr>
                <w:rFonts w:asciiTheme="majorBidi" w:eastAsia="Times New Roman" w:hAnsiTheme="majorBidi" w:cstheme="majorBidi"/>
                <w:b/>
                <w:bCs/>
                <w:sz w:val="28"/>
                <w:u w:val="single"/>
              </w:rPr>
            </w:pPr>
            <w:r w:rsidRPr="00DE0EC9">
              <w:rPr>
                <w:rFonts w:asciiTheme="majorBidi" w:eastAsia="Times New Roman" w:hAnsiTheme="majorBidi" w:cstheme="majorBidi"/>
                <w:sz w:val="28"/>
              </w:rPr>
              <w:t>Cash on hand</w:t>
            </w:r>
          </w:p>
        </w:tc>
        <w:tc>
          <w:tcPr>
            <w:tcW w:w="231" w:type="dxa"/>
            <w:tcBorders>
              <w:top w:val="nil"/>
              <w:left w:val="nil"/>
              <w:bottom w:val="nil"/>
              <w:right w:val="nil"/>
            </w:tcBorders>
            <w:shd w:val="clear" w:color="auto" w:fill="auto"/>
            <w:noWrap/>
            <w:vAlign w:val="center"/>
            <w:hideMark/>
          </w:tcPr>
          <w:p w14:paraId="34E52B6F" w14:textId="77777777" w:rsidR="003E3E5C" w:rsidRPr="00DE0EC9" w:rsidRDefault="003E3E5C" w:rsidP="003E3E5C">
            <w:pPr>
              <w:spacing w:after="0" w:line="240" w:lineRule="auto"/>
              <w:rPr>
                <w:rFonts w:asciiTheme="majorBidi" w:eastAsia="Times New Roman" w:hAnsiTheme="majorBidi" w:cstheme="majorBidi"/>
                <w:b/>
                <w:bCs/>
                <w:sz w:val="28"/>
                <w:u w:val="single"/>
              </w:rPr>
            </w:pPr>
          </w:p>
        </w:tc>
        <w:tc>
          <w:tcPr>
            <w:tcW w:w="1333" w:type="dxa"/>
            <w:tcBorders>
              <w:top w:val="single" w:sz="8" w:space="0" w:color="auto"/>
              <w:left w:val="nil"/>
              <w:bottom w:val="nil"/>
              <w:right w:val="nil"/>
            </w:tcBorders>
            <w:shd w:val="clear" w:color="auto" w:fill="auto"/>
            <w:vAlign w:val="bottom"/>
          </w:tcPr>
          <w:p w14:paraId="56C0226E" w14:textId="33DF909C" w:rsidR="003E3E5C" w:rsidRPr="00DE0EC9" w:rsidRDefault="000B7D8D"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763,089.00</w:t>
            </w:r>
          </w:p>
        </w:tc>
        <w:tc>
          <w:tcPr>
            <w:tcW w:w="284" w:type="dxa"/>
            <w:tcBorders>
              <w:left w:val="nil"/>
              <w:bottom w:val="nil"/>
              <w:right w:val="nil"/>
            </w:tcBorders>
            <w:shd w:val="clear" w:color="auto" w:fill="auto"/>
            <w:vAlign w:val="bottom"/>
          </w:tcPr>
          <w:p w14:paraId="23F5BF63"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single" w:sz="8" w:space="0" w:color="auto"/>
              <w:left w:val="nil"/>
              <w:bottom w:val="nil"/>
              <w:right w:val="nil"/>
            </w:tcBorders>
            <w:shd w:val="clear" w:color="auto" w:fill="auto"/>
            <w:vAlign w:val="bottom"/>
          </w:tcPr>
          <w:p w14:paraId="25BC023F" w14:textId="514CD75F"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519,593.00</w:t>
            </w:r>
          </w:p>
        </w:tc>
        <w:tc>
          <w:tcPr>
            <w:tcW w:w="283" w:type="dxa"/>
            <w:tcBorders>
              <w:left w:val="nil"/>
              <w:bottom w:val="nil"/>
              <w:right w:val="nil"/>
            </w:tcBorders>
            <w:shd w:val="clear" w:color="auto" w:fill="auto"/>
            <w:vAlign w:val="bottom"/>
          </w:tcPr>
          <w:p w14:paraId="38AEF717"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21" w:type="dxa"/>
            <w:tcBorders>
              <w:top w:val="single" w:sz="8" w:space="0" w:color="auto"/>
              <w:left w:val="nil"/>
              <w:bottom w:val="nil"/>
              <w:right w:val="nil"/>
            </w:tcBorders>
            <w:shd w:val="clear" w:color="auto" w:fill="auto"/>
            <w:vAlign w:val="bottom"/>
          </w:tcPr>
          <w:p w14:paraId="2B49FCC8" w14:textId="761F3FCA" w:rsidR="003E3E5C" w:rsidRPr="00DE0EC9" w:rsidRDefault="00B46386" w:rsidP="003E3E5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458,735.00</w:t>
            </w:r>
          </w:p>
        </w:tc>
        <w:tc>
          <w:tcPr>
            <w:tcW w:w="283" w:type="dxa"/>
            <w:tcBorders>
              <w:left w:val="nil"/>
              <w:bottom w:val="nil"/>
              <w:right w:val="nil"/>
            </w:tcBorders>
            <w:shd w:val="clear" w:color="auto" w:fill="auto"/>
            <w:vAlign w:val="bottom"/>
          </w:tcPr>
          <w:p w14:paraId="50734CD0"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single" w:sz="8" w:space="0" w:color="auto"/>
              <w:left w:val="nil"/>
              <w:bottom w:val="nil"/>
              <w:right w:val="nil"/>
            </w:tcBorders>
            <w:shd w:val="clear" w:color="auto" w:fill="auto"/>
            <w:vAlign w:val="bottom"/>
          </w:tcPr>
          <w:p w14:paraId="72569E54" w14:textId="04EA91B7" w:rsidR="003E3E5C" w:rsidRPr="00DE0EC9" w:rsidRDefault="00B46386" w:rsidP="003E3E5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466,138.00</w:t>
            </w:r>
          </w:p>
        </w:tc>
      </w:tr>
      <w:tr w:rsidR="00A91738" w:rsidRPr="00DE0EC9" w14:paraId="5035D97A"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tcPr>
          <w:p w14:paraId="56945C4D" w14:textId="77777777" w:rsidR="003E3E5C" w:rsidRPr="00DE0EC9" w:rsidRDefault="003E3E5C" w:rsidP="00AF3077">
            <w:pPr>
              <w:spacing w:after="0" w:line="240" w:lineRule="auto"/>
              <w:ind w:left="213"/>
              <w:rPr>
                <w:rFonts w:asciiTheme="majorBidi" w:eastAsia="Times New Roman" w:hAnsiTheme="majorBidi" w:cstheme="majorBidi"/>
                <w:sz w:val="28"/>
              </w:rPr>
            </w:pPr>
            <w:r w:rsidRPr="00DE0EC9">
              <w:rPr>
                <w:rFonts w:asciiTheme="majorBidi" w:eastAsia="Times New Roman" w:hAnsiTheme="majorBidi" w:cstheme="majorBidi"/>
                <w:sz w:val="28"/>
              </w:rPr>
              <w:t>Bank Deposit</w:t>
            </w:r>
          </w:p>
        </w:tc>
        <w:tc>
          <w:tcPr>
            <w:tcW w:w="231" w:type="dxa"/>
            <w:tcBorders>
              <w:top w:val="nil"/>
              <w:left w:val="nil"/>
              <w:bottom w:val="nil"/>
              <w:right w:val="nil"/>
            </w:tcBorders>
            <w:shd w:val="clear" w:color="auto" w:fill="auto"/>
            <w:noWrap/>
            <w:vAlign w:val="center"/>
          </w:tcPr>
          <w:p w14:paraId="14A5E22C" w14:textId="77777777" w:rsidR="003E3E5C" w:rsidRPr="00DE0EC9" w:rsidRDefault="003E3E5C" w:rsidP="003E3E5C">
            <w:pPr>
              <w:spacing w:after="0" w:line="240" w:lineRule="auto"/>
              <w:rPr>
                <w:rFonts w:asciiTheme="majorBidi" w:eastAsia="Times New Roman" w:hAnsiTheme="majorBidi" w:cstheme="majorBidi"/>
                <w:b/>
                <w:bCs/>
                <w:sz w:val="28"/>
                <w:u w:val="single"/>
              </w:rPr>
            </w:pPr>
          </w:p>
        </w:tc>
        <w:tc>
          <w:tcPr>
            <w:tcW w:w="1333" w:type="dxa"/>
            <w:tcBorders>
              <w:top w:val="nil"/>
              <w:left w:val="nil"/>
              <w:bottom w:val="nil"/>
              <w:right w:val="nil"/>
            </w:tcBorders>
            <w:shd w:val="clear" w:color="auto" w:fill="auto"/>
            <w:vAlign w:val="bottom"/>
          </w:tcPr>
          <w:p w14:paraId="3AE27E69"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1E18667A"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bottom"/>
          </w:tcPr>
          <w:p w14:paraId="2920121D"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4E63BA6D"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21" w:type="dxa"/>
            <w:tcBorders>
              <w:top w:val="nil"/>
              <w:left w:val="nil"/>
              <w:bottom w:val="nil"/>
              <w:right w:val="nil"/>
            </w:tcBorders>
            <w:shd w:val="clear" w:color="auto" w:fill="auto"/>
            <w:vAlign w:val="bottom"/>
          </w:tcPr>
          <w:p w14:paraId="62F3C3E8" w14:textId="77777777" w:rsidR="003E3E5C" w:rsidRPr="00DE0EC9" w:rsidRDefault="003E3E5C" w:rsidP="003E3E5C">
            <w:pPr>
              <w:spacing w:after="0" w:line="276"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vAlign w:val="bottom"/>
          </w:tcPr>
          <w:p w14:paraId="3CAF9318"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bottom"/>
          </w:tcPr>
          <w:p w14:paraId="36AAC434" w14:textId="77777777" w:rsidR="003E3E5C" w:rsidRPr="00DE0EC9" w:rsidRDefault="003E3E5C" w:rsidP="003E3E5C">
            <w:pPr>
              <w:spacing w:after="0" w:line="276" w:lineRule="auto"/>
              <w:jc w:val="right"/>
              <w:rPr>
                <w:rFonts w:asciiTheme="majorBidi" w:eastAsia="Times New Roman" w:hAnsiTheme="majorBidi" w:cstheme="majorBidi"/>
                <w:sz w:val="28"/>
                <w:cs/>
              </w:rPr>
            </w:pPr>
          </w:p>
        </w:tc>
      </w:tr>
      <w:tr w:rsidR="00A91738" w:rsidRPr="00DE0EC9" w14:paraId="0BE26D82"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tcPr>
          <w:p w14:paraId="3CE50E50" w14:textId="2E94330C" w:rsidR="003E3E5C" w:rsidRPr="00DE0EC9" w:rsidRDefault="003E3E5C" w:rsidP="001F5EFC">
            <w:pPr>
              <w:spacing w:after="0" w:line="240" w:lineRule="auto"/>
              <w:ind w:firstLine="496"/>
              <w:rPr>
                <w:rFonts w:asciiTheme="majorBidi" w:eastAsia="Times New Roman" w:hAnsiTheme="majorBidi" w:cstheme="majorBidi"/>
                <w:sz w:val="28"/>
              </w:rPr>
            </w:pPr>
            <w:r w:rsidRPr="00DE0EC9">
              <w:rPr>
                <w:rFonts w:asciiTheme="majorBidi" w:eastAsia="Times New Roman" w:hAnsiTheme="majorBidi" w:cstheme="majorBidi"/>
                <w:sz w:val="28"/>
              </w:rPr>
              <w:t>Saving Account and-</w:t>
            </w:r>
          </w:p>
        </w:tc>
        <w:tc>
          <w:tcPr>
            <w:tcW w:w="231" w:type="dxa"/>
            <w:tcBorders>
              <w:top w:val="nil"/>
              <w:left w:val="nil"/>
              <w:bottom w:val="nil"/>
              <w:right w:val="nil"/>
            </w:tcBorders>
            <w:shd w:val="clear" w:color="auto" w:fill="auto"/>
            <w:noWrap/>
            <w:vAlign w:val="center"/>
          </w:tcPr>
          <w:p w14:paraId="3A62E99B" w14:textId="77777777" w:rsidR="003E3E5C" w:rsidRPr="00DE0EC9" w:rsidRDefault="003E3E5C" w:rsidP="003E3E5C">
            <w:pPr>
              <w:spacing w:after="0" w:line="240" w:lineRule="auto"/>
              <w:rPr>
                <w:rFonts w:asciiTheme="majorBidi" w:eastAsia="Times New Roman" w:hAnsiTheme="majorBidi" w:cstheme="majorBidi"/>
                <w:b/>
                <w:bCs/>
                <w:sz w:val="28"/>
                <w:u w:val="single"/>
              </w:rPr>
            </w:pPr>
          </w:p>
        </w:tc>
        <w:tc>
          <w:tcPr>
            <w:tcW w:w="1333" w:type="dxa"/>
            <w:tcBorders>
              <w:top w:val="nil"/>
              <w:left w:val="nil"/>
              <w:bottom w:val="nil"/>
              <w:right w:val="nil"/>
            </w:tcBorders>
            <w:shd w:val="clear" w:color="auto" w:fill="auto"/>
            <w:vAlign w:val="bottom"/>
          </w:tcPr>
          <w:p w14:paraId="7FA8B147"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05A5E60F"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bottom"/>
          </w:tcPr>
          <w:p w14:paraId="48778B44"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2D2683ED"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21" w:type="dxa"/>
            <w:tcBorders>
              <w:top w:val="nil"/>
              <w:left w:val="nil"/>
              <w:bottom w:val="nil"/>
              <w:right w:val="nil"/>
            </w:tcBorders>
            <w:shd w:val="clear" w:color="auto" w:fill="auto"/>
            <w:vAlign w:val="bottom"/>
          </w:tcPr>
          <w:p w14:paraId="399FD4DE" w14:textId="77777777" w:rsidR="003E3E5C" w:rsidRPr="00DE0EC9" w:rsidRDefault="003E3E5C" w:rsidP="003E3E5C">
            <w:pPr>
              <w:spacing w:after="0" w:line="276"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vAlign w:val="bottom"/>
          </w:tcPr>
          <w:p w14:paraId="43B62436"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bottom"/>
          </w:tcPr>
          <w:p w14:paraId="3D98041C" w14:textId="77777777" w:rsidR="003E3E5C" w:rsidRPr="00DE0EC9" w:rsidRDefault="003E3E5C" w:rsidP="003E3E5C">
            <w:pPr>
              <w:spacing w:after="0" w:line="276" w:lineRule="auto"/>
              <w:jc w:val="right"/>
              <w:rPr>
                <w:rFonts w:asciiTheme="majorBidi" w:eastAsia="Times New Roman" w:hAnsiTheme="majorBidi" w:cstheme="majorBidi"/>
                <w:sz w:val="28"/>
                <w:cs/>
              </w:rPr>
            </w:pPr>
          </w:p>
        </w:tc>
      </w:tr>
      <w:tr w:rsidR="00A91738" w:rsidRPr="00DE0EC9" w14:paraId="120190C4" w14:textId="77777777" w:rsidTr="00E30D53">
        <w:trPr>
          <w:trHeight w:hRule="exact" w:val="340"/>
        </w:trPr>
        <w:tc>
          <w:tcPr>
            <w:tcW w:w="2962" w:type="dxa"/>
            <w:gridSpan w:val="2"/>
            <w:tcBorders>
              <w:top w:val="nil"/>
              <w:left w:val="nil"/>
              <w:bottom w:val="nil"/>
              <w:right w:val="nil"/>
            </w:tcBorders>
            <w:shd w:val="clear" w:color="auto" w:fill="auto"/>
            <w:noWrap/>
            <w:vAlign w:val="center"/>
            <w:hideMark/>
          </w:tcPr>
          <w:p w14:paraId="088FC4B5" w14:textId="77777777" w:rsidR="003E3E5C" w:rsidRPr="00DE0EC9" w:rsidRDefault="003E3E5C" w:rsidP="001F5EFC">
            <w:pPr>
              <w:spacing w:after="0" w:line="240" w:lineRule="auto"/>
              <w:ind w:firstLine="496"/>
              <w:rPr>
                <w:rFonts w:asciiTheme="majorBidi" w:eastAsia="Times New Roman" w:hAnsiTheme="majorBidi" w:cstheme="majorBidi"/>
                <w:sz w:val="28"/>
              </w:rPr>
            </w:pPr>
            <w:r w:rsidRPr="00DE0EC9">
              <w:rPr>
                <w:rFonts w:asciiTheme="majorBidi" w:eastAsia="Times New Roman" w:hAnsiTheme="majorBidi" w:cstheme="majorBidi"/>
                <w:sz w:val="28"/>
              </w:rPr>
              <w:t>- Current Account</w:t>
            </w:r>
          </w:p>
        </w:tc>
        <w:tc>
          <w:tcPr>
            <w:tcW w:w="1333" w:type="dxa"/>
            <w:tcBorders>
              <w:top w:val="nil"/>
              <w:left w:val="nil"/>
              <w:bottom w:val="nil"/>
              <w:right w:val="nil"/>
            </w:tcBorders>
            <w:shd w:val="clear" w:color="auto" w:fill="auto"/>
            <w:vAlign w:val="center"/>
          </w:tcPr>
          <w:p w14:paraId="0E7A1B3D" w14:textId="4BE5DDBB" w:rsidR="003E3E5C" w:rsidRPr="00DE0EC9" w:rsidRDefault="000B7D8D"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333,352,724.86</w:t>
            </w:r>
          </w:p>
        </w:tc>
        <w:tc>
          <w:tcPr>
            <w:tcW w:w="284" w:type="dxa"/>
            <w:tcBorders>
              <w:top w:val="nil"/>
              <w:left w:val="nil"/>
              <w:bottom w:val="nil"/>
              <w:right w:val="nil"/>
            </w:tcBorders>
            <w:shd w:val="clear" w:color="auto" w:fill="auto"/>
            <w:vAlign w:val="center"/>
          </w:tcPr>
          <w:p w14:paraId="7D73B192"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center"/>
          </w:tcPr>
          <w:p w14:paraId="5A703A01" w14:textId="14F8C366"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186,206,737.98</w:t>
            </w:r>
          </w:p>
        </w:tc>
        <w:tc>
          <w:tcPr>
            <w:tcW w:w="283" w:type="dxa"/>
            <w:tcBorders>
              <w:top w:val="nil"/>
              <w:left w:val="nil"/>
              <w:bottom w:val="nil"/>
              <w:right w:val="nil"/>
            </w:tcBorders>
            <w:shd w:val="clear" w:color="auto" w:fill="auto"/>
            <w:vAlign w:val="center"/>
          </w:tcPr>
          <w:p w14:paraId="1E6E1DE5"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21" w:type="dxa"/>
            <w:tcBorders>
              <w:top w:val="nil"/>
              <w:left w:val="nil"/>
              <w:bottom w:val="nil"/>
              <w:right w:val="nil"/>
            </w:tcBorders>
            <w:shd w:val="clear" w:color="auto" w:fill="auto"/>
            <w:vAlign w:val="center"/>
          </w:tcPr>
          <w:p w14:paraId="017D9264" w14:textId="440EF8BF"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83,067,708.38</w:t>
            </w:r>
          </w:p>
        </w:tc>
        <w:tc>
          <w:tcPr>
            <w:tcW w:w="283" w:type="dxa"/>
            <w:tcBorders>
              <w:top w:val="nil"/>
              <w:left w:val="nil"/>
              <w:bottom w:val="nil"/>
              <w:right w:val="nil"/>
            </w:tcBorders>
            <w:shd w:val="clear" w:color="auto" w:fill="auto"/>
            <w:vAlign w:val="center"/>
          </w:tcPr>
          <w:p w14:paraId="4965C2A5"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nil"/>
              <w:left w:val="nil"/>
              <w:bottom w:val="nil"/>
              <w:right w:val="nil"/>
            </w:tcBorders>
            <w:shd w:val="clear" w:color="auto" w:fill="auto"/>
            <w:vAlign w:val="center"/>
          </w:tcPr>
          <w:p w14:paraId="5FE9163F" w14:textId="4C3C41C9"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183,523,992.16</w:t>
            </w:r>
          </w:p>
        </w:tc>
        <w:tc>
          <w:tcPr>
            <w:tcW w:w="1355" w:type="dxa"/>
            <w:vAlign w:val="center"/>
          </w:tcPr>
          <w:p w14:paraId="0C07602F" w14:textId="2F29E43E" w:rsidR="003E3E5C" w:rsidRPr="00DE0EC9" w:rsidRDefault="003E3E5C" w:rsidP="003E3E5C">
            <w:pPr>
              <w:spacing w:after="0" w:line="240" w:lineRule="auto"/>
              <w:jc w:val="right"/>
              <w:rPr>
                <w:rFonts w:asciiTheme="majorBidi" w:eastAsia="Times New Roman" w:hAnsiTheme="majorBidi" w:cstheme="majorBidi"/>
                <w:sz w:val="28"/>
              </w:rPr>
            </w:pPr>
          </w:p>
        </w:tc>
      </w:tr>
      <w:tr w:rsidR="00A91738" w:rsidRPr="00DE0EC9" w14:paraId="0E0FA8D7" w14:textId="77777777" w:rsidTr="00E30D53">
        <w:trPr>
          <w:gridAfter w:val="1"/>
          <w:wAfter w:w="1359" w:type="dxa"/>
          <w:trHeight w:hRule="exact" w:val="340"/>
        </w:trPr>
        <w:tc>
          <w:tcPr>
            <w:tcW w:w="2727" w:type="dxa"/>
            <w:tcBorders>
              <w:top w:val="nil"/>
              <w:left w:val="nil"/>
              <w:bottom w:val="nil"/>
              <w:right w:val="nil"/>
            </w:tcBorders>
            <w:shd w:val="clear" w:color="auto" w:fill="auto"/>
            <w:noWrap/>
            <w:vAlign w:val="center"/>
            <w:hideMark/>
          </w:tcPr>
          <w:p w14:paraId="611B70B0" w14:textId="77777777" w:rsidR="003E3E5C" w:rsidRPr="00DE0EC9" w:rsidRDefault="003E3E5C" w:rsidP="001F5EFC">
            <w:pPr>
              <w:spacing w:after="0" w:line="240" w:lineRule="auto"/>
              <w:ind w:firstLine="496"/>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31" w:type="dxa"/>
            <w:tcBorders>
              <w:top w:val="nil"/>
              <w:left w:val="nil"/>
              <w:bottom w:val="nil"/>
              <w:right w:val="nil"/>
            </w:tcBorders>
            <w:shd w:val="clear" w:color="auto" w:fill="auto"/>
            <w:noWrap/>
            <w:vAlign w:val="center"/>
            <w:hideMark/>
          </w:tcPr>
          <w:p w14:paraId="74BF06B2" w14:textId="77777777" w:rsidR="003E3E5C" w:rsidRPr="00DE0EC9" w:rsidRDefault="003E3E5C" w:rsidP="003E3E5C">
            <w:pPr>
              <w:spacing w:after="0" w:line="240" w:lineRule="auto"/>
              <w:jc w:val="center"/>
              <w:rPr>
                <w:rFonts w:asciiTheme="majorBidi" w:eastAsia="Times New Roman" w:hAnsiTheme="majorBidi" w:cstheme="majorBidi"/>
                <w:sz w:val="28"/>
              </w:rPr>
            </w:pPr>
          </w:p>
        </w:tc>
        <w:tc>
          <w:tcPr>
            <w:tcW w:w="1333" w:type="dxa"/>
            <w:tcBorders>
              <w:top w:val="single" w:sz="8" w:space="0" w:color="auto"/>
              <w:left w:val="nil"/>
              <w:bottom w:val="double" w:sz="6" w:space="0" w:color="auto"/>
              <w:right w:val="nil"/>
            </w:tcBorders>
            <w:shd w:val="clear" w:color="auto" w:fill="auto"/>
            <w:noWrap/>
            <w:vAlign w:val="bottom"/>
          </w:tcPr>
          <w:p w14:paraId="5F70D70B" w14:textId="6EEED055" w:rsidR="003E3E5C" w:rsidRPr="00DE0EC9" w:rsidRDefault="000B7D8D" w:rsidP="003E3E5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334,115,813.86</w:t>
            </w:r>
          </w:p>
        </w:tc>
        <w:tc>
          <w:tcPr>
            <w:tcW w:w="284" w:type="dxa"/>
            <w:tcBorders>
              <w:top w:val="nil"/>
              <w:left w:val="nil"/>
              <w:bottom w:val="nil"/>
              <w:right w:val="nil"/>
            </w:tcBorders>
            <w:shd w:val="clear" w:color="auto" w:fill="auto"/>
            <w:noWrap/>
            <w:vAlign w:val="center"/>
          </w:tcPr>
          <w:p w14:paraId="06F6AEEB"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single" w:sz="8" w:space="0" w:color="auto"/>
              <w:left w:val="nil"/>
              <w:bottom w:val="double" w:sz="6" w:space="0" w:color="auto"/>
              <w:right w:val="nil"/>
            </w:tcBorders>
            <w:shd w:val="clear" w:color="auto" w:fill="auto"/>
            <w:noWrap/>
            <w:vAlign w:val="center"/>
          </w:tcPr>
          <w:p w14:paraId="40A132C1" w14:textId="194D13AC"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186,726,330.98</w:t>
            </w:r>
          </w:p>
        </w:tc>
        <w:tc>
          <w:tcPr>
            <w:tcW w:w="283" w:type="dxa"/>
            <w:tcBorders>
              <w:top w:val="nil"/>
              <w:left w:val="nil"/>
              <w:bottom w:val="nil"/>
              <w:right w:val="nil"/>
            </w:tcBorders>
            <w:shd w:val="clear" w:color="auto" w:fill="auto"/>
            <w:noWrap/>
            <w:vAlign w:val="center"/>
          </w:tcPr>
          <w:p w14:paraId="0324F799"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21" w:type="dxa"/>
            <w:tcBorders>
              <w:top w:val="single" w:sz="8" w:space="0" w:color="auto"/>
              <w:left w:val="nil"/>
              <w:bottom w:val="double" w:sz="6" w:space="0" w:color="auto"/>
              <w:right w:val="nil"/>
            </w:tcBorders>
            <w:shd w:val="clear" w:color="auto" w:fill="auto"/>
            <w:noWrap/>
            <w:vAlign w:val="center"/>
          </w:tcPr>
          <w:p w14:paraId="3C3B681F" w14:textId="37E83B0F"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83</w:t>
            </w:r>
            <w:r w:rsidR="00EC613D" w:rsidRPr="00DE0EC9">
              <w:rPr>
                <w:rFonts w:asciiTheme="majorBidi" w:eastAsia="Times New Roman" w:hAnsiTheme="majorBidi" w:cstheme="majorBidi"/>
                <w:sz w:val="28"/>
              </w:rPr>
              <w:t>,</w:t>
            </w:r>
            <w:r w:rsidRPr="00DE0EC9">
              <w:rPr>
                <w:rFonts w:asciiTheme="majorBidi" w:eastAsia="Times New Roman" w:hAnsiTheme="majorBidi" w:cstheme="majorBidi"/>
                <w:sz w:val="28"/>
              </w:rPr>
              <w:t>526,443.38</w:t>
            </w:r>
          </w:p>
        </w:tc>
        <w:tc>
          <w:tcPr>
            <w:tcW w:w="283" w:type="dxa"/>
            <w:tcBorders>
              <w:top w:val="nil"/>
              <w:left w:val="nil"/>
              <w:bottom w:val="nil"/>
              <w:right w:val="nil"/>
            </w:tcBorders>
            <w:shd w:val="clear" w:color="auto" w:fill="auto"/>
            <w:noWrap/>
            <w:vAlign w:val="center"/>
          </w:tcPr>
          <w:p w14:paraId="4E16484D" w14:textId="77777777" w:rsidR="003E3E5C" w:rsidRPr="00DE0EC9" w:rsidRDefault="003E3E5C" w:rsidP="003E3E5C">
            <w:pPr>
              <w:spacing w:after="0" w:line="240" w:lineRule="auto"/>
              <w:jc w:val="right"/>
              <w:rPr>
                <w:rFonts w:asciiTheme="majorBidi" w:eastAsia="Times New Roman" w:hAnsiTheme="majorBidi" w:cstheme="majorBidi"/>
                <w:sz w:val="28"/>
              </w:rPr>
            </w:pPr>
          </w:p>
        </w:tc>
        <w:tc>
          <w:tcPr>
            <w:tcW w:w="1372" w:type="dxa"/>
            <w:tcBorders>
              <w:top w:val="single" w:sz="8" w:space="0" w:color="auto"/>
              <w:left w:val="nil"/>
              <w:bottom w:val="double" w:sz="6" w:space="0" w:color="auto"/>
              <w:right w:val="nil"/>
            </w:tcBorders>
            <w:shd w:val="clear" w:color="auto" w:fill="auto"/>
            <w:noWrap/>
            <w:vAlign w:val="center"/>
          </w:tcPr>
          <w:p w14:paraId="47E0970D" w14:textId="70B536FA" w:rsidR="003E3E5C" w:rsidRPr="00DE0EC9" w:rsidRDefault="00B46386" w:rsidP="003E3E5C">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183,990,130.16</w:t>
            </w:r>
          </w:p>
        </w:tc>
      </w:tr>
    </w:tbl>
    <w:p w14:paraId="749CCDDF" w14:textId="21D3D4FB" w:rsidR="009A3818" w:rsidRPr="00DE0EC9" w:rsidRDefault="002E5E31" w:rsidP="00142EAD">
      <w:pPr>
        <w:tabs>
          <w:tab w:val="left" w:pos="4111"/>
        </w:tabs>
        <w:spacing w:before="240" w:after="120" w:line="276" w:lineRule="auto"/>
        <w:ind w:left="567" w:right="-425"/>
        <w:jc w:val="both"/>
        <w:rPr>
          <w:rFonts w:asciiTheme="majorBidi" w:eastAsia="SimSun" w:hAnsiTheme="majorBidi" w:cstheme="majorBidi"/>
          <w:sz w:val="28"/>
          <w:cs/>
          <w:lang w:eastAsia="zh-CN"/>
        </w:rPr>
      </w:pPr>
      <w:r w:rsidRPr="00DE0EC9">
        <w:rPr>
          <w:rFonts w:asciiTheme="majorBidi" w:eastAsia="SimSun" w:hAnsiTheme="majorBidi" w:cstheme="majorBidi"/>
          <w:sz w:val="28"/>
          <w:lang w:eastAsia="zh-CN"/>
        </w:rPr>
        <w:t>Bank Deposit Saving Account interest rate 0.125 – 0.500 per year</w:t>
      </w:r>
    </w:p>
    <w:p w14:paraId="1817CFC8" w14:textId="2EF5CACB" w:rsidR="00E67D68" w:rsidRPr="00DE0EC9" w:rsidRDefault="00B46386" w:rsidP="00AE6B75">
      <w:pPr>
        <w:spacing w:before="120" w:after="0" w:line="276" w:lineRule="auto"/>
        <w:ind w:left="567" w:hanging="567"/>
        <w:jc w:val="thaiDistribute"/>
        <w:rPr>
          <w:rFonts w:asciiTheme="majorBidi" w:eastAsia="Batang" w:hAnsiTheme="majorBidi" w:cstheme="majorBidi"/>
          <w:b/>
          <w:bCs/>
          <w:sz w:val="28"/>
          <w:cs/>
        </w:rPr>
      </w:pPr>
      <w:r w:rsidRPr="00DE0EC9">
        <w:rPr>
          <w:rFonts w:asciiTheme="majorBidi" w:eastAsia="Batang" w:hAnsiTheme="majorBidi" w:cstheme="majorBidi"/>
          <w:b/>
          <w:bCs/>
          <w:sz w:val="28"/>
        </w:rPr>
        <w:t>6</w:t>
      </w:r>
      <w:r w:rsidR="00E67D68" w:rsidRPr="00DE0EC9">
        <w:rPr>
          <w:rFonts w:asciiTheme="majorBidi" w:eastAsia="Batang" w:hAnsiTheme="majorBidi" w:cstheme="majorBidi"/>
          <w:b/>
          <w:bCs/>
          <w:sz w:val="28"/>
          <w:cs/>
        </w:rPr>
        <w:t>.</w:t>
      </w:r>
      <w:r w:rsidR="00E67D68" w:rsidRPr="00DE0EC9">
        <w:rPr>
          <w:rFonts w:asciiTheme="majorBidi" w:eastAsia="Batang" w:hAnsiTheme="majorBidi" w:cstheme="majorBidi"/>
          <w:b/>
          <w:bCs/>
          <w:sz w:val="28"/>
        </w:rPr>
        <w:tab/>
      </w:r>
      <w:r w:rsidR="005527E2" w:rsidRPr="00DE0EC9">
        <w:rPr>
          <w:rFonts w:asciiTheme="majorBidi" w:eastAsia="Batang" w:hAnsiTheme="majorBidi" w:cstheme="majorBidi"/>
          <w:b/>
          <w:bCs/>
          <w:sz w:val="28"/>
        </w:rPr>
        <w:t xml:space="preserve">Trade account receivable </w:t>
      </w:r>
    </w:p>
    <w:p w14:paraId="648AF5C2" w14:textId="3E530BAE" w:rsidR="00E67D68" w:rsidRPr="00DE0EC9" w:rsidRDefault="000C1A64" w:rsidP="00910C6A">
      <w:pPr>
        <w:tabs>
          <w:tab w:val="center" w:pos="9781"/>
        </w:tabs>
        <w:spacing w:after="120" w:line="276" w:lineRule="auto"/>
        <w:ind w:left="142" w:right="91" w:firstLine="425"/>
        <w:rPr>
          <w:rFonts w:asciiTheme="majorBidi" w:eastAsia="SimSun" w:hAnsiTheme="majorBidi" w:cstheme="majorBidi"/>
          <w:sz w:val="28"/>
          <w:lang w:val="en" w:eastAsia="zh-CN"/>
        </w:rPr>
      </w:pPr>
      <w:r w:rsidRPr="00DE0EC9">
        <w:rPr>
          <w:rFonts w:asciiTheme="majorBidi" w:eastAsia="Times New Roman" w:hAnsiTheme="majorBidi" w:cstheme="majorBidi"/>
          <w:sz w:val="28"/>
          <w:lang w:val="en"/>
        </w:rPr>
        <w:t xml:space="preserve">As of </w:t>
      </w:r>
      <w:r w:rsidR="00ED36D7" w:rsidRPr="00DE0EC9">
        <w:rPr>
          <w:rFonts w:asciiTheme="majorBidi" w:eastAsia="Times New Roman" w:hAnsiTheme="majorBidi" w:cstheme="majorBidi"/>
          <w:sz w:val="28"/>
          <w:lang w:val="en"/>
        </w:rPr>
        <w:t>December 31,</w:t>
      </w:r>
      <w:r w:rsidR="00266C39" w:rsidRPr="00DE0EC9">
        <w:rPr>
          <w:rFonts w:asciiTheme="majorBidi" w:eastAsia="Times New Roman" w:hAnsiTheme="majorBidi" w:cstheme="majorBidi"/>
          <w:sz w:val="28"/>
          <w:lang w:val="en"/>
        </w:rPr>
        <w:t xml:space="preserve"> </w:t>
      </w:r>
      <w:proofErr w:type="gramStart"/>
      <w:r w:rsidR="00ED36D7" w:rsidRPr="00DE0EC9">
        <w:rPr>
          <w:rFonts w:asciiTheme="majorBidi" w:eastAsia="Times New Roman" w:hAnsiTheme="majorBidi" w:cstheme="majorBidi"/>
          <w:sz w:val="28"/>
          <w:lang w:val="en"/>
        </w:rPr>
        <w:t>20</w:t>
      </w:r>
      <w:r w:rsidR="00413E82" w:rsidRPr="00DE0EC9">
        <w:rPr>
          <w:rFonts w:asciiTheme="majorBidi" w:eastAsia="Times New Roman" w:hAnsiTheme="majorBidi" w:cstheme="majorBidi" w:hint="cs"/>
          <w:sz w:val="28"/>
        </w:rPr>
        <w:t>21</w:t>
      </w:r>
      <w:proofErr w:type="gramEnd"/>
      <w:r w:rsidR="00ED36D7" w:rsidRPr="00DE0EC9">
        <w:rPr>
          <w:rFonts w:asciiTheme="majorBidi" w:eastAsia="Times New Roman" w:hAnsiTheme="majorBidi" w:cstheme="majorBidi"/>
          <w:sz w:val="28"/>
          <w:lang w:val="en"/>
        </w:rPr>
        <w:t xml:space="preserve"> and 20</w:t>
      </w:r>
      <w:r w:rsidR="00413E82" w:rsidRPr="00DE0EC9">
        <w:rPr>
          <w:rFonts w:asciiTheme="majorBidi" w:eastAsia="Times New Roman" w:hAnsiTheme="majorBidi" w:cstheme="majorBidi" w:hint="cs"/>
          <w:sz w:val="28"/>
        </w:rPr>
        <w:t>20</w:t>
      </w:r>
      <w:r w:rsidRPr="00DE0EC9">
        <w:rPr>
          <w:rFonts w:asciiTheme="majorBidi" w:eastAsia="Times New Roman" w:hAnsiTheme="majorBidi" w:cstheme="majorBidi"/>
          <w:sz w:val="28"/>
          <w:lang w:val="en"/>
        </w:rPr>
        <w:t xml:space="preserve"> </w:t>
      </w:r>
      <w:r w:rsidRPr="00DE0EC9">
        <w:rPr>
          <w:rFonts w:asciiTheme="majorBidi" w:eastAsia="Batang" w:hAnsiTheme="majorBidi" w:cstheme="majorBidi"/>
          <w:sz w:val="28"/>
        </w:rPr>
        <w:t>Trade account receivable –</w:t>
      </w:r>
      <w:r w:rsidR="00D52D91" w:rsidRPr="00DE0EC9">
        <w:rPr>
          <w:rFonts w:asciiTheme="majorBidi" w:eastAsia="Batang" w:hAnsiTheme="majorBidi" w:cstheme="majorBidi"/>
          <w:sz w:val="28"/>
        </w:rPr>
        <w:t xml:space="preserve"> </w:t>
      </w:r>
      <w:r w:rsidRPr="00DE0EC9">
        <w:rPr>
          <w:rFonts w:asciiTheme="majorBidi" w:eastAsia="Batang" w:hAnsiTheme="majorBidi" w:cstheme="majorBidi"/>
          <w:sz w:val="28"/>
        </w:rPr>
        <w:t>third parties net</w:t>
      </w:r>
      <w:r w:rsidRPr="00DE0EC9">
        <w:rPr>
          <w:rFonts w:asciiTheme="majorBidi" w:eastAsia="SimSun" w:hAnsiTheme="majorBidi" w:cstheme="majorBidi"/>
          <w:sz w:val="28"/>
          <w:cs/>
          <w:lang w:eastAsia="zh-CN"/>
        </w:rPr>
        <w:t xml:space="preserve"> </w:t>
      </w:r>
      <w:r w:rsidRPr="00DE0EC9">
        <w:rPr>
          <w:rFonts w:asciiTheme="majorBidi" w:eastAsia="Times New Roman" w:hAnsiTheme="majorBidi" w:cstheme="majorBidi"/>
          <w:sz w:val="28"/>
          <w:lang w:val="en"/>
        </w:rPr>
        <w:t>consist of</w:t>
      </w:r>
    </w:p>
    <w:tbl>
      <w:tblPr>
        <w:tblW w:w="9389" w:type="dxa"/>
        <w:tblInd w:w="534" w:type="dxa"/>
        <w:tblLayout w:type="fixed"/>
        <w:tblLook w:val="04A0" w:firstRow="1" w:lastRow="0" w:firstColumn="1" w:lastColumn="0" w:noHBand="0" w:noVBand="1"/>
      </w:tblPr>
      <w:tblGrid>
        <w:gridCol w:w="3152"/>
        <w:gridCol w:w="236"/>
        <w:gridCol w:w="13"/>
        <w:gridCol w:w="1311"/>
        <w:gridCol w:w="284"/>
        <w:gridCol w:w="1274"/>
        <w:gridCol w:w="283"/>
        <w:gridCol w:w="1276"/>
        <w:gridCol w:w="283"/>
        <w:gridCol w:w="1277"/>
      </w:tblGrid>
      <w:tr w:rsidR="00A91738" w:rsidRPr="00DE0EC9" w14:paraId="0C7938E5" w14:textId="77777777" w:rsidTr="00C400AF">
        <w:trPr>
          <w:trHeight w:hRule="exact" w:val="435"/>
        </w:trPr>
        <w:tc>
          <w:tcPr>
            <w:tcW w:w="3152" w:type="dxa"/>
            <w:tcBorders>
              <w:top w:val="nil"/>
              <w:left w:val="nil"/>
              <w:bottom w:val="nil"/>
              <w:right w:val="nil"/>
            </w:tcBorders>
            <w:shd w:val="clear" w:color="auto" w:fill="auto"/>
            <w:noWrap/>
            <w:vAlign w:val="bottom"/>
            <w:hideMark/>
          </w:tcPr>
          <w:p w14:paraId="420305F8" w14:textId="77777777" w:rsidR="00FA21DC" w:rsidRPr="00DE0EC9" w:rsidRDefault="00FA21DC" w:rsidP="00A008D7">
            <w:pPr>
              <w:spacing w:after="0" w:line="240" w:lineRule="auto"/>
              <w:rPr>
                <w:rFonts w:asciiTheme="majorBidi" w:eastAsia="Times New Roman" w:hAnsiTheme="majorBidi" w:cstheme="majorBidi"/>
                <w:sz w:val="28"/>
                <w:lang w:val="en"/>
              </w:rPr>
            </w:pPr>
          </w:p>
        </w:tc>
        <w:tc>
          <w:tcPr>
            <w:tcW w:w="236" w:type="dxa"/>
            <w:tcBorders>
              <w:top w:val="nil"/>
              <w:left w:val="nil"/>
              <w:bottom w:val="nil"/>
              <w:right w:val="nil"/>
            </w:tcBorders>
            <w:shd w:val="clear" w:color="auto" w:fill="auto"/>
            <w:noWrap/>
            <w:vAlign w:val="bottom"/>
            <w:hideMark/>
          </w:tcPr>
          <w:p w14:paraId="0908C38E" w14:textId="77777777" w:rsidR="00FA21DC" w:rsidRPr="00DE0EC9" w:rsidRDefault="00FA21DC" w:rsidP="00A008D7">
            <w:pPr>
              <w:spacing w:after="0" w:line="240" w:lineRule="auto"/>
              <w:rPr>
                <w:rFonts w:asciiTheme="majorBidi" w:eastAsia="Times New Roman" w:hAnsiTheme="majorBidi" w:cstheme="majorBidi"/>
                <w:sz w:val="28"/>
              </w:rPr>
            </w:pPr>
          </w:p>
        </w:tc>
        <w:tc>
          <w:tcPr>
            <w:tcW w:w="6001" w:type="dxa"/>
            <w:gridSpan w:val="8"/>
            <w:tcBorders>
              <w:top w:val="nil"/>
              <w:left w:val="nil"/>
              <w:bottom w:val="single" w:sz="8" w:space="0" w:color="auto"/>
              <w:right w:val="nil"/>
            </w:tcBorders>
            <w:shd w:val="clear" w:color="auto" w:fill="auto"/>
            <w:noWrap/>
            <w:vAlign w:val="center"/>
            <w:hideMark/>
          </w:tcPr>
          <w:p w14:paraId="3042C480" w14:textId="77777777" w:rsidR="00FA21DC" w:rsidRPr="00DE0EC9" w:rsidRDefault="005527E2"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742915A2" w14:textId="77777777" w:rsidTr="00C400AF">
        <w:trPr>
          <w:trHeight w:val="435"/>
        </w:trPr>
        <w:tc>
          <w:tcPr>
            <w:tcW w:w="3152" w:type="dxa"/>
            <w:tcBorders>
              <w:top w:val="nil"/>
              <w:left w:val="nil"/>
              <w:bottom w:val="nil"/>
              <w:right w:val="nil"/>
            </w:tcBorders>
            <w:shd w:val="clear" w:color="auto" w:fill="auto"/>
            <w:noWrap/>
            <w:vAlign w:val="bottom"/>
            <w:hideMark/>
          </w:tcPr>
          <w:p w14:paraId="21886D3A"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09D32137" w14:textId="77777777" w:rsidR="00FA21DC" w:rsidRPr="00DE0EC9" w:rsidRDefault="00FA21DC" w:rsidP="00A008D7">
            <w:pPr>
              <w:spacing w:after="0" w:line="240" w:lineRule="auto"/>
              <w:rPr>
                <w:rFonts w:asciiTheme="majorBidi" w:eastAsia="Times New Roman" w:hAnsiTheme="majorBidi" w:cstheme="majorBidi"/>
                <w:sz w:val="28"/>
              </w:rPr>
            </w:pPr>
          </w:p>
        </w:tc>
        <w:tc>
          <w:tcPr>
            <w:tcW w:w="2882" w:type="dxa"/>
            <w:gridSpan w:val="4"/>
            <w:tcBorders>
              <w:top w:val="single" w:sz="8" w:space="0" w:color="auto"/>
              <w:left w:val="nil"/>
              <w:bottom w:val="single" w:sz="8" w:space="0" w:color="auto"/>
              <w:right w:val="nil"/>
            </w:tcBorders>
            <w:shd w:val="clear" w:color="auto" w:fill="auto"/>
            <w:noWrap/>
            <w:vAlign w:val="center"/>
            <w:hideMark/>
          </w:tcPr>
          <w:p w14:paraId="03ADF7FA" w14:textId="77777777" w:rsidR="00FA21DC" w:rsidRPr="00DE0EC9" w:rsidRDefault="005527E2"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440EDFC0"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2836" w:type="dxa"/>
            <w:gridSpan w:val="3"/>
            <w:tcBorders>
              <w:top w:val="single" w:sz="8" w:space="0" w:color="auto"/>
              <w:left w:val="nil"/>
              <w:bottom w:val="single" w:sz="8" w:space="0" w:color="auto"/>
              <w:right w:val="nil"/>
            </w:tcBorders>
            <w:shd w:val="clear" w:color="auto" w:fill="auto"/>
            <w:noWrap/>
            <w:vAlign w:val="center"/>
            <w:hideMark/>
          </w:tcPr>
          <w:p w14:paraId="09AAAFDB" w14:textId="1994FDB6" w:rsidR="00FA21DC" w:rsidRPr="00DE0EC9" w:rsidRDefault="005527E2"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A91738" w:rsidRPr="00DE0EC9" w14:paraId="7E04B822" w14:textId="77777777" w:rsidTr="00C400AF">
        <w:trPr>
          <w:trHeight w:val="435"/>
        </w:trPr>
        <w:tc>
          <w:tcPr>
            <w:tcW w:w="3152" w:type="dxa"/>
            <w:tcBorders>
              <w:top w:val="nil"/>
              <w:left w:val="nil"/>
              <w:bottom w:val="nil"/>
              <w:right w:val="nil"/>
            </w:tcBorders>
            <w:shd w:val="clear" w:color="auto" w:fill="auto"/>
            <w:noWrap/>
            <w:vAlign w:val="center"/>
            <w:hideMark/>
          </w:tcPr>
          <w:p w14:paraId="672FE714"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33C0D497" w14:textId="77777777" w:rsidR="00FA21DC" w:rsidRPr="00DE0EC9" w:rsidRDefault="00FA21DC" w:rsidP="00A008D7">
            <w:pPr>
              <w:spacing w:after="0" w:line="240" w:lineRule="auto"/>
              <w:rPr>
                <w:rFonts w:asciiTheme="majorBidi" w:eastAsia="Times New Roman" w:hAnsiTheme="majorBidi" w:cstheme="majorBidi"/>
                <w:sz w:val="28"/>
              </w:rPr>
            </w:pPr>
          </w:p>
        </w:tc>
        <w:tc>
          <w:tcPr>
            <w:tcW w:w="1324" w:type="dxa"/>
            <w:gridSpan w:val="2"/>
            <w:tcBorders>
              <w:top w:val="nil"/>
              <w:left w:val="nil"/>
              <w:bottom w:val="single" w:sz="8" w:space="0" w:color="auto"/>
              <w:right w:val="nil"/>
            </w:tcBorders>
            <w:shd w:val="clear" w:color="auto" w:fill="auto"/>
            <w:vAlign w:val="center"/>
            <w:hideMark/>
          </w:tcPr>
          <w:p w14:paraId="07A87508" w14:textId="77777777" w:rsidR="00ED36D7" w:rsidRPr="00DE0EC9" w:rsidRDefault="00ED36D7"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649E7504" w14:textId="6CBEEAA2" w:rsidR="00FA21DC" w:rsidRPr="00DE0EC9" w:rsidRDefault="00ED36D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E367E8"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4" w:type="dxa"/>
            <w:tcBorders>
              <w:top w:val="nil"/>
              <w:left w:val="nil"/>
              <w:bottom w:val="nil"/>
              <w:right w:val="nil"/>
            </w:tcBorders>
            <w:shd w:val="clear" w:color="auto" w:fill="auto"/>
            <w:vAlign w:val="center"/>
            <w:hideMark/>
          </w:tcPr>
          <w:p w14:paraId="2DFC14BD"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1274" w:type="dxa"/>
            <w:tcBorders>
              <w:top w:val="nil"/>
              <w:left w:val="nil"/>
              <w:bottom w:val="single" w:sz="8" w:space="0" w:color="auto"/>
              <w:right w:val="nil"/>
            </w:tcBorders>
            <w:shd w:val="clear" w:color="auto" w:fill="auto"/>
            <w:vAlign w:val="center"/>
            <w:hideMark/>
          </w:tcPr>
          <w:p w14:paraId="3AB45AEC" w14:textId="48E787DF" w:rsidR="00FA21DC" w:rsidRPr="00DE0EC9" w:rsidRDefault="005527E2"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ED36D7" w:rsidRPr="00DE0EC9">
              <w:rPr>
                <w:rFonts w:asciiTheme="majorBidi" w:eastAsia="Times New Roman" w:hAnsiTheme="majorBidi" w:cstheme="majorBidi"/>
                <w:sz w:val="28"/>
              </w:rPr>
              <w:t>20</w:t>
            </w:r>
            <w:r w:rsidR="00B46386"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3410D56B"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1276" w:type="dxa"/>
            <w:tcBorders>
              <w:top w:val="nil"/>
              <w:left w:val="nil"/>
              <w:bottom w:val="single" w:sz="8" w:space="0" w:color="auto"/>
              <w:right w:val="nil"/>
            </w:tcBorders>
            <w:shd w:val="clear" w:color="auto" w:fill="auto"/>
            <w:vAlign w:val="center"/>
            <w:hideMark/>
          </w:tcPr>
          <w:p w14:paraId="04D840DE" w14:textId="77777777" w:rsidR="00ED36D7" w:rsidRPr="00DE0EC9" w:rsidRDefault="00ED36D7" w:rsidP="00ED36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773D33B3" w14:textId="3C8886E3" w:rsidR="00FA21DC" w:rsidRPr="00DE0EC9" w:rsidRDefault="00ED36D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E367E8"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01F55CEE" w14:textId="77777777" w:rsidR="00FA21DC" w:rsidRPr="00DE0EC9" w:rsidRDefault="00FA21DC" w:rsidP="00A008D7">
            <w:pPr>
              <w:spacing w:after="0" w:line="240" w:lineRule="auto"/>
              <w:jc w:val="center"/>
              <w:rPr>
                <w:rFonts w:asciiTheme="majorBidi" w:eastAsia="Times New Roman" w:hAnsiTheme="majorBidi" w:cstheme="majorBidi"/>
                <w:sz w:val="28"/>
              </w:rPr>
            </w:pPr>
          </w:p>
        </w:tc>
        <w:tc>
          <w:tcPr>
            <w:tcW w:w="1277" w:type="dxa"/>
            <w:tcBorders>
              <w:top w:val="nil"/>
              <w:left w:val="nil"/>
              <w:bottom w:val="single" w:sz="8" w:space="0" w:color="auto"/>
              <w:right w:val="nil"/>
            </w:tcBorders>
            <w:shd w:val="clear" w:color="auto" w:fill="auto"/>
            <w:vAlign w:val="center"/>
            <w:hideMark/>
          </w:tcPr>
          <w:p w14:paraId="3CFAD686" w14:textId="301F747B" w:rsidR="00FA21DC" w:rsidRPr="00DE0EC9" w:rsidRDefault="005527E2"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ED36D7" w:rsidRPr="00DE0EC9">
              <w:rPr>
                <w:rFonts w:asciiTheme="majorBidi" w:eastAsia="Times New Roman" w:hAnsiTheme="majorBidi" w:cstheme="majorBidi"/>
                <w:sz w:val="28"/>
              </w:rPr>
              <w:t>20</w:t>
            </w:r>
            <w:r w:rsidR="00B46386" w:rsidRPr="00DE0EC9">
              <w:rPr>
                <w:rFonts w:asciiTheme="majorBidi" w:eastAsia="Times New Roman" w:hAnsiTheme="majorBidi" w:cstheme="majorBidi"/>
                <w:sz w:val="28"/>
              </w:rPr>
              <w:t>20</w:t>
            </w:r>
          </w:p>
        </w:tc>
      </w:tr>
      <w:tr w:rsidR="00522A51" w:rsidRPr="00DE0EC9" w14:paraId="3AF5664A" w14:textId="77777777" w:rsidTr="00C400AF">
        <w:trPr>
          <w:trHeight w:val="400"/>
        </w:trPr>
        <w:tc>
          <w:tcPr>
            <w:tcW w:w="3152" w:type="dxa"/>
            <w:tcBorders>
              <w:top w:val="nil"/>
              <w:left w:val="nil"/>
              <w:bottom w:val="nil"/>
              <w:right w:val="nil"/>
            </w:tcBorders>
            <w:shd w:val="clear" w:color="auto" w:fill="auto"/>
            <w:noWrap/>
            <w:vAlign w:val="center"/>
            <w:hideMark/>
          </w:tcPr>
          <w:p w14:paraId="1618DEF3" w14:textId="77777777" w:rsidR="00522A51" w:rsidRPr="00DE0EC9" w:rsidRDefault="00522A51" w:rsidP="00522A51">
            <w:pPr>
              <w:spacing w:after="0" w:line="276" w:lineRule="auto"/>
              <w:ind w:left="-81"/>
              <w:jc w:val="both"/>
              <w:rPr>
                <w:rFonts w:asciiTheme="majorBidi" w:eastAsia="Times New Roman" w:hAnsiTheme="majorBidi" w:cstheme="majorBidi"/>
                <w:sz w:val="28"/>
              </w:rPr>
            </w:pPr>
            <w:r w:rsidRPr="00DE0EC9">
              <w:rPr>
                <w:rFonts w:asciiTheme="majorBidi" w:eastAsia="Times New Roman" w:hAnsiTheme="majorBidi" w:cstheme="majorBidi"/>
                <w:sz w:val="28"/>
              </w:rPr>
              <w:t>Trade account receivable</w:t>
            </w:r>
          </w:p>
        </w:tc>
        <w:tc>
          <w:tcPr>
            <w:tcW w:w="236" w:type="dxa"/>
            <w:tcBorders>
              <w:top w:val="nil"/>
              <w:left w:val="nil"/>
              <w:bottom w:val="nil"/>
              <w:right w:val="nil"/>
            </w:tcBorders>
            <w:shd w:val="clear" w:color="auto" w:fill="auto"/>
            <w:noWrap/>
            <w:vAlign w:val="center"/>
            <w:hideMark/>
          </w:tcPr>
          <w:p w14:paraId="532DC7A6" w14:textId="77777777" w:rsidR="00522A51" w:rsidRPr="00DE0EC9" w:rsidRDefault="00522A51" w:rsidP="00522A51">
            <w:pPr>
              <w:spacing w:after="0" w:line="240" w:lineRule="auto"/>
              <w:jc w:val="center"/>
              <w:rPr>
                <w:rFonts w:asciiTheme="majorBidi" w:eastAsia="Times New Roman" w:hAnsiTheme="majorBidi" w:cstheme="majorBidi"/>
                <w:sz w:val="28"/>
              </w:rPr>
            </w:pPr>
          </w:p>
        </w:tc>
        <w:tc>
          <w:tcPr>
            <w:tcW w:w="1324" w:type="dxa"/>
            <w:gridSpan w:val="2"/>
            <w:tcBorders>
              <w:top w:val="single" w:sz="4" w:space="0" w:color="auto"/>
              <w:left w:val="nil"/>
              <w:bottom w:val="nil"/>
              <w:right w:val="nil"/>
            </w:tcBorders>
            <w:shd w:val="clear" w:color="auto" w:fill="auto"/>
            <w:vAlign w:val="bottom"/>
          </w:tcPr>
          <w:p w14:paraId="1E510E10" w14:textId="1F7E0504" w:rsidR="00522A51" w:rsidRPr="00DE0EC9" w:rsidRDefault="00522A51" w:rsidP="00522A51">
            <w:pPr>
              <w:tabs>
                <w:tab w:val="decimal" w:pos="925"/>
              </w:tabs>
              <w:spacing w:after="0" w:line="276" w:lineRule="auto"/>
              <w:rPr>
                <w:rFonts w:asciiTheme="majorBidi" w:eastAsia="Batang" w:hAnsiTheme="majorBidi" w:cstheme="majorBidi"/>
                <w:sz w:val="28"/>
              </w:rPr>
            </w:pPr>
            <w:r w:rsidRPr="00DE0EC9">
              <w:rPr>
                <w:rFonts w:asciiTheme="majorBidi" w:eastAsia="Batang" w:hAnsiTheme="majorBidi" w:cstheme="majorBidi"/>
                <w:sz w:val="28"/>
              </w:rPr>
              <w:t>35,031,750.31</w:t>
            </w:r>
          </w:p>
        </w:tc>
        <w:tc>
          <w:tcPr>
            <w:tcW w:w="284" w:type="dxa"/>
            <w:tcBorders>
              <w:top w:val="nil"/>
              <w:left w:val="nil"/>
              <w:bottom w:val="nil"/>
              <w:right w:val="nil"/>
            </w:tcBorders>
            <w:shd w:val="clear" w:color="auto" w:fill="auto"/>
            <w:vAlign w:val="bottom"/>
          </w:tcPr>
          <w:p w14:paraId="26953EBA" w14:textId="77777777" w:rsidR="00522A51" w:rsidRPr="00DE0EC9" w:rsidRDefault="00522A51" w:rsidP="00522A51">
            <w:pPr>
              <w:spacing w:after="0" w:line="240" w:lineRule="auto"/>
              <w:rPr>
                <w:rFonts w:asciiTheme="majorBidi" w:eastAsia="Times New Roman" w:hAnsiTheme="majorBidi" w:cstheme="majorBidi"/>
                <w:sz w:val="28"/>
              </w:rPr>
            </w:pPr>
          </w:p>
        </w:tc>
        <w:tc>
          <w:tcPr>
            <w:tcW w:w="1274" w:type="dxa"/>
            <w:tcBorders>
              <w:top w:val="single" w:sz="4" w:space="0" w:color="auto"/>
              <w:left w:val="nil"/>
              <w:bottom w:val="nil"/>
              <w:right w:val="nil"/>
            </w:tcBorders>
            <w:shd w:val="clear" w:color="auto" w:fill="auto"/>
            <w:vAlign w:val="bottom"/>
          </w:tcPr>
          <w:p w14:paraId="469420EA" w14:textId="4B641D44" w:rsidR="00522A51" w:rsidRPr="00DE0EC9" w:rsidRDefault="00522A51" w:rsidP="00522A51">
            <w:pPr>
              <w:tabs>
                <w:tab w:val="decimal" w:pos="960"/>
              </w:tabs>
              <w:spacing w:after="0" w:line="276" w:lineRule="auto"/>
              <w:ind w:left="-105" w:right="37"/>
              <w:rPr>
                <w:rFonts w:asciiTheme="majorBidi" w:eastAsia="Batang" w:hAnsiTheme="majorBidi" w:cstheme="majorBidi"/>
                <w:sz w:val="28"/>
              </w:rPr>
            </w:pPr>
            <w:r w:rsidRPr="00DE0EC9">
              <w:rPr>
                <w:rFonts w:asciiTheme="majorBidi" w:eastAsia="Batang" w:hAnsiTheme="majorBidi" w:cstheme="majorBidi"/>
                <w:sz w:val="28"/>
              </w:rPr>
              <w:t>64,692,655.65</w:t>
            </w:r>
          </w:p>
        </w:tc>
        <w:tc>
          <w:tcPr>
            <w:tcW w:w="283" w:type="dxa"/>
            <w:tcBorders>
              <w:top w:val="nil"/>
              <w:left w:val="nil"/>
              <w:bottom w:val="nil"/>
              <w:right w:val="nil"/>
            </w:tcBorders>
            <w:shd w:val="clear" w:color="auto" w:fill="auto"/>
            <w:vAlign w:val="bottom"/>
          </w:tcPr>
          <w:p w14:paraId="3BBF8574" w14:textId="77777777" w:rsidR="00522A51" w:rsidRPr="00DE0EC9" w:rsidRDefault="00522A51" w:rsidP="00522A51">
            <w:pPr>
              <w:spacing w:after="0" w:line="240" w:lineRule="auto"/>
              <w:rPr>
                <w:rFonts w:asciiTheme="majorBidi" w:eastAsia="Times New Roman" w:hAnsiTheme="majorBidi" w:cstheme="majorBidi"/>
                <w:sz w:val="28"/>
              </w:rPr>
            </w:pPr>
          </w:p>
        </w:tc>
        <w:tc>
          <w:tcPr>
            <w:tcW w:w="1276" w:type="dxa"/>
            <w:tcBorders>
              <w:top w:val="single" w:sz="4" w:space="0" w:color="auto"/>
              <w:left w:val="nil"/>
              <w:bottom w:val="nil"/>
              <w:right w:val="nil"/>
            </w:tcBorders>
            <w:shd w:val="clear" w:color="auto" w:fill="auto"/>
            <w:vAlign w:val="bottom"/>
          </w:tcPr>
          <w:p w14:paraId="3D6F81D1" w14:textId="36D3262C" w:rsidR="00522A51" w:rsidRPr="00DE0EC9" w:rsidRDefault="00522A51" w:rsidP="00522A51">
            <w:pPr>
              <w:tabs>
                <w:tab w:val="decimal" w:pos="840"/>
              </w:tabs>
              <w:spacing w:after="0" w:line="276" w:lineRule="auto"/>
              <w:ind w:right="-104"/>
              <w:rPr>
                <w:rFonts w:asciiTheme="majorBidi" w:eastAsia="Times New Roman" w:hAnsiTheme="majorBidi" w:cstheme="majorBidi"/>
                <w:sz w:val="28"/>
              </w:rPr>
            </w:pPr>
            <w:r w:rsidRPr="00D66493">
              <w:rPr>
                <w:rFonts w:ascii="Angsana New" w:eastAsia="Times New Roman" w:hAnsi="Angsana New" w:cs="Angsana New"/>
                <w:color w:val="000000"/>
                <w:sz w:val="28"/>
              </w:rPr>
              <w:t>33,</w:t>
            </w:r>
            <w:r>
              <w:rPr>
                <w:rFonts w:ascii="Angsana New" w:eastAsia="Times New Roman" w:hAnsi="Angsana New" w:cs="Angsana New"/>
                <w:color w:val="000000"/>
                <w:sz w:val="28"/>
              </w:rPr>
              <w:t>307</w:t>
            </w:r>
            <w:r w:rsidRPr="00D66493">
              <w:rPr>
                <w:rFonts w:ascii="Angsana New" w:eastAsia="Times New Roman" w:hAnsi="Angsana New" w:cs="Angsana New"/>
                <w:color w:val="000000"/>
                <w:sz w:val="28"/>
              </w:rPr>
              <w:t>,</w:t>
            </w:r>
            <w:r>
              <w:rPr>
                <w:rFonts w:ascii="Angsana New" w:eastAsia="Times New Roman" w:hAnsi="Angsana New" w:cs="Angsana New"/>
                <w:color w:val="000000"/>
                <w:sz w:val="28"/>
              </w:rPr>
              <w:t>651</w:t>
            </w:r>
            <w:r w:rsidRPr="00D66493">
              <w:rPr>
                <w:rFonts w:ascii="Angsana New" w:eastAsia="Times New Roman" w:hAnsi="Angsana New" w:cs="Angsana New"/>
                <w:color w:val="000000"/>
                <w:sz w:val="28"/>
              </w:rPr>
              <w:t>.</w:t>
            </w:r>
            <w:r>
              <w:rPr>
                <w:rFonts w:ascii="Angsana New" w:eastAsia="Times New Roman" w:hAnsi="Angsana New" w:cs="Angsana New"/>
                <w:color w:val="000000"/>
                <w:sz w:val="28"/>
              </w:rPr>
              <w:t>8</w:t>
            </w:r>
            <w:r w:rsidRPr="00D66493">
              <w:rPr>
                <w:rFonts w:ascii="Angsana New" w:eastAsia="Times New Roman" w:hAnsi="Angsana New" w:cs="Angsana New"/>
                <w:color w:val="000000"/>
                <w:sz w:val="28"/>
              </w:rPr>
              <w:t>4</w:t>
            </w:r>
          </w:p>
        </w:tc>
        <w:tc>
          <w:tcPr>
            <w:tcW w:w="283" w:type="dxa"/>
            <w:tcBorders>
              <w:top w:val="nil"/>
              <w:left w:val="nil"/>
              <w:bottom w:val="nil"/>
              <w:right w:val="nil"/>
            </w:tcBorders>
            <w:shd w:val="clear" w:color="auto" w:fill="auto"/>
            <w:vAlign w:val="bottom"/>
          </w:tcPr>
          <w:p w14:paraId="79D3FE1F" w14:textId="77777777" w:rsidR="00522A51" w:rsidRPr="00DE0EC9" w:rsidRDefault="00522A51" w:rsidP="00522A51">
            <w:pPr>
              <w:spacing w:after="0" w:line="240" w:lineRule="auto"/>
              <w:rPr>
                <w:rFonts w:asciiTheme="majorBidi" w:eastAsia="Times New Roman" w:hAnsiTheme="majorBidi" w:cstheme="majorBidi"/>
                <w:sz w:val="28"/>
              </w:rPr>
            </w:pPr>
          </w:p>
        </w:tc>
        <w:tc>
          <w:tcPr>
            <w:tcW w:w="1277" w:type="dxa"/>
            <w:tcBorders>
              <w:top w:val="nil"/>
              <w:left w:val="nil"/>
              <w:bottom w:val="nil"/>
              <w:right w:val="nil"/>
            </w:tcBorders>
            <w:shd w:val="clear" w:color="auto" w:fill="auto"/>
            <w:vAlign w:val="bottom"/>
          </w:tcPr>
          <w:p w14:paraId="54C8EB3D" w14:textId="6E3C7770" w:rsidR="00522A51" w:rsidRPr="00DE0EC9" w:rsidRDefault="00522A51" w:rsidP="00522A51">
            <w:pPr>
              <w:tabs>
                <w:tab w:val="decimal" w:pos="975"/>
              </w:tabs>
              <w:spacing w:after="0" w:line="276" w:lineRule="auto"/>
              <w:ind w:left="-249" w:right="-103"/>
              <w:rPr>
                <w:rFonts w:asciiTheme="majorBidi" w:eastAsia="Times New Roman" w:hAnsiTheme="majorBidi" w:cstheme="majorBidi"/>
                <w:sz w:val="28"/>
              </w:rPr>
            </w:pPr>
            <w:r w:rsidRPr="00DE0EC9">
              <w:rPr>
                <w:rFonts w:asciiTheme="majorBidi" w:eastAsia="Times New Roman" w:hAnsiTheme="majorBidi" w:cstheme="majorBidi"/>
                <w:sz w:val="28"/>
              </w:rPr>
              <w:t>57,203,808.54</w:t>
            </w:r>
          </w:p>
        </w:tc>
      </w:tr>
      <w:tr w:rsidR="00522A51" w:rsidRPr="00DE0EC9" w14:paraId="727C3998" w14:textId="77777777" w:rsidTr="00C400AF">
        <w:trPr>
          <w:trHeight w:hRule="exact" w:val="414"/>
        </w:trPr>
        <w:tc>
          <w:tcPr>
            <w:tcW w:w="3152" w:type="dxa"/>
            <w:tcBorders>
              <w:top w:val="nil"/>
              <w:left w:val="nil"/>
              <w:bottom w:val="nil"/>
              <w:right w:val="nil"/>
            </w:tcBorders>
            <w:shd w:val="clear" w:color="auto" w:fill="auto"/>
            <w:noWrap/>
            <w:vAlign w:val="bottom"/>
            <w:hideMark/>
          </w:tcPr>
          <w:p w14:paraId="73620AA2" w14:textId="669B6D92" w:rsidR="00522A51" w:rsidRPr="00DE0EC9" w:rsidRDefault="00522A51" w:rsidP="00522A51">
            <w:pPr>
              <w:spacing w:after="0" w:line="276" w:lineRule="auto"/>
              <w:ind w:left="348" w:hanging="429"/>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u w:val="single"/>
              </w:rPr>
              <w:t>Less:</w:t>
            </w:r>
            <w:r w:rsidRPr="00DE0EC9">
              <w:rPr>
                <w:rFonts w:asciiTheme="majorBidi" w:eastAsia="Times New Roman" w:hAnsiTheme="majorBidi" w:cstheme="majorBidi"/>
                <w:spacing w:val="-4"/>
                <w:sz w:val="28"/>
              </w:rPr>
              <w:t xml:space="preserve"> Allowance for expected credit losses </w:t>
            </w:r>
          </w:p>
        </w:tc>
        <w:tc>
          <w:tcPr>
            <w:tcW w:w="236" w:type="dxa"/>
            <w:tcBorders>
              <w:top w:val="nil"/>
              <w:left w:val="nil"/>
              <w:bottom w:val="nil"/>
              <w:right w:val="nil"/>
            </w:tcBorders>
            <w:shd w:val="clear" w:color="auto" w:fill="auto"/>
            <w:noWrap/>
            <w:vAlign w:val="bottom"/>
            <w:hideMark/>
          </w:tcPr>
          <w:p w14:paraId="133EDC52" w14:textId="77777777" w:rsidR="00522A51" w:rsidRPr="00DE0EC9" w:rsidRDefault="00522A51" w:rsidP="00522A51">
            <w:pPr>
              <w:spacing w:after="0" w:line="240" w:lineRule="auto"/>
              <w:rPr>
                <w:rFonts w:asciiTheme="majorBidi" w:eastAsia="Times New Roman" w:hAnsiTheme="majorBidi" w:cstheme="majorBidi"/>
                <w:sz w:val="28"/>
              </w:rPr>
            </w:pPr>
          </w:p>
        </w:tc>
        <w:tc>
          <w:tcPr>
            <w:tcW w:w="1324" w:type="dxa"/>
            <w:gridSpan w:val="2"/>
            <w:tcBorders>
              <w:top w:val="nil"/>
              <w:left w:val="nil"/>
              <w:bottom w:val="nil"/>
              <w:right w:val="nil"/>
            </w:tcBorders>
            <w:shd w:val="clear" w:color="auto" w:fill="auto"/>
            <w:vAlign w:val="bottom"/>
          </w:tcPr>
          <w:p w14:paraId="6D96E5D1" w14:textId="4CE2EBCF" w:rsidR="00522A51" w:rsidRPr="00DE0EC9" w:rsidRDefault="00522A51" w:rsidP="00522A51">
            <w:pPr>
              <w:tabs>
                <w:tab w:val="decimal" w:pos="925"/>
              </w:tabs>
              <w:spacing w:after="0" w:line="276" w:lineRule="auto"/>
              <w:ind w:right="-60"/>
              <w:rPr>
                <w:rFonts w:asciiTheme="majorBidi" w:eastAsia="Times New Roman" w:hAnsiTheme="majorBidi" w:cstheme="majorBidi"/>
                <w:sz w:val="28"/>
              </w:rPr>
            </w:pPr>
            <w:r w:rsidRPr="00DE0EC9">
              <w:rPr>
                <w:rFonts w:asciiTheme="majorBidi" w:eastAsia="Times New Roman" w:hAnsiTheme="majorBidi" w:cstheme="majorBidi"/>
                <w:sz w:val="28"/>
              </w:rPr>
              <w:t>(1,214,591.92)</w:t>
            </w:r>
          </w:p>
        </w:tc>
        <w:tc>
          <w:tcPr>
            <w:tcW w:w="284" w:type="dxa"/>
            <w:tcBorders>
              <w:top w:val="nil"/>
              <w:left w:val="nil"/>
              <w:bottom w:val="nil"/>
              <w:right w:val="nil"/>
            </w:tcBorders>
            <w:shd w:val="clear" w:color="auto" w:fill="auto"/>
            <w:vAlign w:val="bottom"/>
          </w:tcPr>
          <w:p w14:paraId="50FB6D53" w14:textId="77777777" w:rsidR="00522A51" w:rsidRPr="00DE0EC9" w:rsidRDefault="00522A51" w:rsidP="00522A51">
            <w:pPr>
              <w:spacing w:after="0" w:line="240" w:lineRule="auto"/>
              <w:rPr>
                <w:rFonts w:asciiTheme="majorBidi" w:eastAsia="Times New Roman" w:hAnsiTheme="majorBidi" w:cstheme="majorBidi"/>
                <w:sz w:val="28"/>
              </w:rPr>
            </w:pPr>
          </w:p>
        </w:tc>
        <w:tc>
          <w:tcPr>
            <w:tcW w:w="1274" w:type="dxa"/>
            <w:tcBorders>
              <w:top w:val="nil"/>
              <w:left w:val="nil"/>
              <w:bottom w:val="nil"/>
              <w:right w:val="nil"/>
            </w:tcBorders>
            <w:shd w:val="clear" w:color="auto" w:fill="auto"/>
            <w:vAlign w:val="bottom"/>
          </w:tcPr>
          <w:p w14:paraId="589DE04B" w14:textId="066E50FE" w:rsidR="00522A51" w:rsidRPr="00DE0EC9" w:rsidRDefault="00522A51" w:rsidP="00522A51">
            <w:pPr>
              <w:tabs>
                <w:tab w:val="decimal" w:pos="960"/>
              </w:tabs>
              <w:spacing w:after="0" w:line="276" w:lineRule="auto"/>
              <w:ind w:right="37"/>
              <w:rPr>
                <w:rFonts w:asciiTheme="majorBidi" w:eastAsia="Times New Roman" w:hAnsiTheme="majorBidi" w:cstheme="majorBidi"/>
                <w:sz w:val="28"/>
              </w:rPr>
            </w:pPr>
            <w:r w:rsidRPr="00DE0EC9">
              <w:rPr>
                <w:rFonts w:asciiTheme="majorBidi" w:eastAsia="Times New Roman" w:hAnsiTheme="majorBidi" w:cstheme="majorBidi"/>
                <w:sz w:val="28"/>
              </w:rPr>
              <w:t>(803,494.10)</w:t>
            </w:r>
          </w:p>
        </w:tc>
        <w:tc>
          <w:tcPr>
            <w:tcW w:w="283" w:type="dxa"/>
            <w:tcBorders>
              <w:top w:val="nil"/>
              <w:left w:val="nil"/>
              <w:bottom w:val="nil"/>
              <w:right w:val="nil"/>
            </w:tcBorders>
            <w:shd w:val="clear" w:color="auto" w:fill="auto"/>
            <w:vAlign w:val="bottom"/>
          </w:tcPr>
          <w:p w14:paraId="3BB2809A" w14:textId="77777777" w:rsidR="00522A51" w:rsidRPr="00DE0EC9" w:rsidRDefault="00522A51" w:rsidP="00522A51">
            <w:pPr>
              <w:spacing w:after="0" w:line="240" w:lineRule="auto"/>
              <w:rPr>
                <w:rFonts w:asciiTheme="majorBidi" w:eastAsia="Times New Roman" w:hAnsiTheme="majorBidi" w:cstheme="majorBidi"/>
                <w:sz w:val="28"/>
              </w:rPr>
            </w:pPr>
          </w:p>
        </w:tc>
        <w:tc>
          <w:tcPr>
            <w:tcW w:w="1276" w:type="dxa"/>
            <w:tcBorders>
              <w:top w:val="nil"/>
              <w:left w:val="nil"/>
              <w:bottom w:val="nil"/>
              <w:right w:val="nil"/>
            </w:tcBorders>
            <w:shd w:val="clear" w:color="auto" w:fill="auto"/>
            <w:vAlign w:val="bottom"/>
          </w:tcPr>
          <w:p w14:paraId="49FC683D" w14:textId="1E63219C" w:rsidR="00522A51" w:rsidRPr="00DE0EC9" w:rsidRDefault="00522A51" w:rsidP="00522A51">
            <w:pPr>
              <w:tabs>
                <w:tab w:val="decimal" w:pos="840"/>
              </w:tabs>
              <w:spacing w:after="0" w:line="276" w:lineRule="auto"/>
              <w:ind w:right="-104"/>
              <w:rPr>
                <w:rFonts w:asciiTheme="majorBidi" w:eastAsia="Times New Roman" w:hAnsiTheme="majorBidi" w:cstheme="majorBidi"/>
                <w:sz w:val="28"/>
              </w:rPr>
            </w:pPr>
            <w:r w:rsidRPr="00D66493">
              <w:rPr>
                <w:rFonts w:ascii="Angsana New" w:eastAsia="Times New Roman" w:hAnsi="Angsana New" w:cs="Angsana New"/>
                <w:color w:val="000000"/>
                <w:sz w:val="28"/>
              </w:rPr>
              <w:t>(985,271.62)</w:t>
            </w:r>
          </w:p>
        </w:tc>
        <w:tc>
          <w:tcPr>
            <w:tcW w:w="283" w:type="dxa"/>
            <w:tcBorders>
              <w:top w:val="nil"/>
              <w:left w:val="nil"/>
              <w:bottom w:val="nil"/>
              <w:right w:val="nil"/>
            </w:tcBorders>
            <w:shd w:val="clear" w:color="auto" w:fill="auto"/>
            <w:vAlign w:val="bottom"/>
          </w:tcPr>
          <w:p w14:paraId="7337D342" w14:textId="77777777" w:rsidR="00522A51" w:rsidRPr="00DE0EC9" w:rsidRDefault="00522A51" w:rsidP="00522A51">
            <w:pPr>
              <w:spacing w:after="0" w:line="240" w:lineRule="auto"/>
              <w:rPr>
                <w:rFonts w:asciiTheme="majorBidi" w:eastAsia="Times New Roman" w:hAnsiTheme="majorBidi" w:cstheme="majorBidi"/>
                <w:sz w:val="28"/>
              </w:rPr>
            </w:pPr>
          </w:p>
        </w:tc>
        <w:tc>
          <w:tcPr>
            <w:tcW w:w="1277" w:type="dxa"/>
            <w:tcBorders>
              <w:top w:val="nil"/>
              <w:left w:val="nil"/>
              <w:bottom w:val="nil"/>
              <w:right w:val="nil"/>
            </w:tcBorders>
            <w:shd w:val="clear" w:color="auto" w:fill="auto"/>
            <w:vAlign w:val="bottom"/>
          </w:tcPr>
          <w:p w14:paraId="3FB088C8" w14:textId="19B05A83" w:rsidR="00522A51" w:rsidRPr="00DE0EC9" w:rsidRDefault="00522A51" w:rsidP="00522A51">
            <w:pPr>
              <w:tabs>
                <w:tab w:val="decimal" w:pos="975"/>
              </w:tabs>
              <w:spacing w:after="0" w:line="276" w:lineRule="auto"/>
              <w:ind w:right="-103"/>
              <w:rPr>
                <w:rFonts w:asciiTheme="majorBidi" w:eastAsia="Times New Roman" w:hAnsiTheme="majorBidi" w:cstheme="majorBidi"/>
                <w:sz w:val="28"/>
              </w:rPr>
            </w:pPr>
            <w:r w:rsidRPr="00DE0EC9">
              <w:rPr>
                <w:rFonts w:asciiTheme="majorBidi" w:eastAsia="Times New Roman" w:hAnsiTheme="majorBidi" w:cstheme="majorBidi"/>
                <w:sz w:val="28"/>
              </w:rPr>
              <w:t>(566,279.80)</w:t>
            </w:r>
          </w:p>
        </w:tc>
      </w:tr>
      <w:tr w:rsidR="00522A51" w:rsidRPr="00DE0EC9" w14:paraId="1BD77573" w14:textId="77777777" w:rsidTr="00C400AF">
        <w:trPr>
          <w:trHeight w:val="522"/>
        </w:trPr>
        <w:tc>
          <w:tcPr>
            <w:tcW w:w="3152" w:type="dxa"/>
            <w:tcBorders>
              <w:top w:val="nil"/>
              <w:left w:val="nil"/>
              <w:bottom w:val="nil"/>
              <w:right w:val="nil"/>
            </w:tcBorders>
            <w:shd w:val="clear" w:color="auto" w:fill="auto"/>
            <w:noWrap/>
            <w:vAlign w:val="bottom"/>
            <w:hideMark/>
          </w:tcPr>
          <w:p w14:paraId="22BA6D5D" w14:textId="2C2C6CA5" w:rsidR="00522A51" w:rsidRPr="00DE0EC9" w:rsidRDefault="00522A51" w:rsidP="00522A51">
            <w:pPr>
              <w:spacing w:after="0" w:line="276" w:lineRule="auto"/>
              <w:ind w:left="64" w:hanging="63"/>
              <w:jc w:val="center"/>
              <w:rPr>
                <w:rFonts w:asciiTheme="majorBidi" w:eastAsia="Times New Roman" w:hAnsiTheme="majorBidi" w:cstheme="majorBidi"/>
                <w:sz w:val="28"/>
              </w:rPr>
            </w:pPr>
            <w:r w:rsidRPr="00DE0EC9">
              <w:rPr>
                <w:rFonts w:asciiTheme="majorBidi" w:eastAsia="Batang" w:hAnsiTheme="majorBidi" w:cstheme="majorBidi"/>
                <w:sz w:val="28"/>
              </w:rPr>
              <w:t>Trade account receivable</w:t>
            </w:r>
            <w:r w:rsidRPr="00DE0EC9">
              <w:rPr>
                <w:rFonts w:asciiTheme="majorBidi" w:eastAsia="Times New Roman" w:hAnsiTheme="majorBidi" w:cstheme="majorBidi"/>
                <w:sz w:val="28"/>
              </w:rPr>
              <w:t xml:space="preserve"> - Net</w:t>
            </w:r>
          </w:p>
        </w:tc>
        <w:tc>
          <w:tcPr>
            <w:tcW w:w="249" w:type="dxa"/>
            <w:gridSpan w:val="2"/>
            <w:tcBorders>
              <w:top w:val="nil"/>
              <w:left w:val="nil"/>
              <w:bottom w:val="nil"/>
              <w:right w:val="nil"/>
            </w:tcBorders>
            <w:shd w:val="clear" w:color="auto" w:fill="auto"/>
            <w:noWrap/>
            <w:vAlign w:val="center"/>
          </w:tcPr>
          <w:p w14:paraId="6502470C" w14:textId="77777777" w:rsidR="00522A51" w:rsidRPr="00DE0EC9" w:rsidRDefault="00522A51" w:rsidP="00522A51">
            <w:pPr>
              <w:tabs>
                <w:tab w:val="decimal" w:pos="925"/>
              </w:tabs>
              <w:spacing w:after="0" w:line="240" w:lineRule="auto"/>
              <w:jc w:val="center"/>
              <w:rPr>
                <w:rFonts w:asciiTheme="majorBidi" w:eastAsia="Times New Roman" w:hAnsiTheme="majorBidi" w:cstheme="majorBidi"/>
                <w:sz w:val="28"/>
              </w:rPr>
            </w:pPr>
          </w:p>
        </w:tc>
        <w:tc>
          <w:tcPr>
            <w:tcW w:w="1311" w:type="dxa"/>
            <w:tcBorders>
              <w:top w:val="single" w:sz="4" w:space="0" w:color="auto"/>
              <w:left w:val="nil"/>
              <w:bottom w:val="double" w:sz="6" w:space="0" w:color="auto"/>
              <w:right w:val="nil"/>
            </w:tcBorders>
            <w:shd w:val="clear" w:color="auto" w:fill="auto"/>
            <w:noWrap/>
            <w:vAlign w:val="bottom"/>
          </w:tcPr>
          <w:p w14:paraId="236C9564" w14:textId="208FE77E" w:rsidR="00522A51" w:rsidRPr="00DE0EC9" w:rsidRDefault="00522A51" w:rsidP="00522A51">
            <w:pPr>
              <w:tabs>
                <w:tab w:val="decimal" w:pos="925"/>
              </w:tabs>
              <w:spacing w:after="0" w:line="276" w:lineRule="auto"/>
              <w:rPr>
                <w:rFonts w:asciiTheme="majorBidi" w:eastAsia="Batang" w:hAnsiTheme="majorBidi" w:cstheme="majorBidi"/>
                <w:sz w:val="28"/>
              </w:rPr>
            </w:pPr>
            <w:r w:rsidRPr="00DE0EC9">
              <w:rPr>
                <w:rFonts w:asciiTheme="majorBidi" w:eastAsia="Batang" w:hAnsiTheme="majorBidi" w:cstheme="majorBidi"/>
                <w:sz w:val="28"/>
              </w:rPr>
              <w:t>33,817,158.39</w:t>
            </w:r>
          </w:p>
        </w:tc>
        <w:tc>
          <w:tcPr>
            <w:tcW w:w="284" w:type="dxa"/>
            <w:tcBorders>
              <w:top w:val="nil"/>
              <w:left w:val="nil"/>
              <w:bottom w:val="nil"/>
              <w:right w:val="nil"/>
            </w:tcBorders>
            <w:shd w:val="clear" w:color="auto" w:fill="auto"/>
            <w:noWrap/>
            <w:vAlign w:val="bottom"/>
          </w:tcPr>
          <w:p w14:paraId="17ABE4BD" w14:textId="77777777" w:rsidR="00522A51" w:rsidRPr="00DE0EC9" w:rsidRDefault="00522A51" w:rsidP="00522A51">
            <w:pPr>
              <w:spacing w:after="0" w:line="240" w:lineRule="auto"/>
              <w:rPr>
                <w:rFonts w:asciiTheme="majorBidi" w:eastAsia="Times New Roman" w:hAnsiTheme="majorBidi" w:cstheme="majorBidi"/>
                <w:sz w:val="28"/>
              </w:rPr>
            </w:pPr>
          </w:p>
        </w:tc>
        <w:tc>
          <w:tcPr>
            <w:tcW w:w="1274" w:type="dxa"/>
            <w:tcBorders>
              <w:top w:val="single" w:sz="4" w:space="0" w:color="auto"/>
              <w:left w:val="nil"/>
              <w:bottom w:val="double" w:sz="6" w:space="0" w:color="auto"/>
              <w:right w:val="nil"/>
            </w:tcBorders>
            <w:shd w:val="clear" w:color="auto" w:fill="auto"/>
            <w:noWrap/>
            <w:vAlign w:val="bottom"/>
          </w:tcPr>
          <w:p w14:paraId="3872DE1C" w14:textId="19C3A866" w:rsidR="00522A51" w:rsidRPr="00DE0EC9" w:rsidRDefault="00522A51" w:rsidP="00522A51">
            <w:pPr>
              <w:tabs>
                <w:tab w:val="decimal" w:pos="960"/>
              </w:tabs>
              <w:spacing w:after="0" w:line="276" w:lineRule="auto"/>
              <w:ind w:left="-105" w:right="37"/>
              <w:rPr>
                <w:rFonts w:asciiTheme="majorBidi" w:eastAsia="Batang" w:hAnsiTheme="majorBidi" w:cstheme="majorBidi"/>
                <w:sz w:val="28"/>
              </w:rPr>
            </w:pPr>
            <w:r w:rsidRPr="00DE0EC9">
              <w:rPr>
                <w:rFonts w:asciiTheme="majorBidi" w:eastAsia="Batang" w:hAnsiTheme="majorBidi" w:cstheme="majorBidi"/>
                <w:sz w:val="28"/>
              </w:rPr>
              <w:t>63,889,161.55</w:t>
            </w:r>
          </w:p>
        </w:tc>
        <w:tc>
          <w:tcPr>
            <w:tcW w:w="283" w:type="dxa"/>
            <w:tcBorders>
              <w:top w:val="nil"/>
              <w:left w:val="nil"/>
              <w:bottom w:val="nil"/>
              <w:right w:val="nil"/>
            </w:tcBorders>
            <w:shd w:val="clear" w:color="auto" w:fill="auto"/>
            <w:noWrap/>
            <w:vAlign w:val="bottom"/>
          </w:tcPr>
          <w:p w14:paraId="29BF9B89" w14:textId="77777777" w:rsidR="00522A51" w:rsidRPr="00DE0EC9" w:rsidRDefault="00522A51" w:rsidP="00522A51">
            <w:pPr>
              <w:spacing w:after="0" w:line="240" w:lineRule="auto"/>
              <w:rPr>
                <w:rFonts w:asciiTheme="majorBidi" w:eastAsia="Times New Roman" w:hAnsiTheme="majorBidi" w:cstheme="majorBidi"/>
                <w:sz w:val="28"/>
              </w:rPr>
            </w:pPr>
          </w:p>
        </w:tc>
        <w:tc>
          <w:tcPr>
            <w:tcW w:w="1276" w:type="dxa"/>
            <w:tcBorders>
              <w:top w:val="single" w:sz="4" w:space="0" w:color="auto"/>
              <w:left w:val="nil"/>
              <w:bottom w:val="double" w:sz="6" w:space="0" w:color="auto"/>
              <w:right w:val="nil"/>
            </w:tcBorders>
            <w:shd w:val="clear" w:color="auto" w:fill="auto"/>
            <w:noWrap/>
            <w:vAlign w:val="bottom"/>
          </w:tcPr>
          <w:p w14:paraId="36BE958F" w14:textId="7DE73E7F" w:rsidR="00522A51" w:rsidRPr="00DE0EC9" w:rsidRDefault="00522A51" w:rsidP="00522A51">
            <w:pPr>
              <w:tabs>
                <w:tab w:val="decimal" w:pos="840"/>
              </w:tabs>
              <w:spacing w:after="0" w:line="276" w:lineRule="auto"/>
              <w:ind w:right="-104"/>
              <w:rPr>
                <w:rFonts w:asciiTheme="majorBidi" w:eastAsia="Batang" w:hAnsiTheme="majorBidi" w:cstheme="majorBidi"/>
                <w:sz w:val="28"/>
              </w:rPr>
            </w:pPr>
            <w:r w:rsidRPr="00D66493">
              <w:rPr>
                <w:rFonts w:ascii="Angsana New" w:eastAsia="Times New Roman" w:hAnsi="Angsana New" w:cs="Angsana New"/>
                <w:color w:val="000000"/>
                <w:sz w:val="28"/>
              </w:rPr>
              <w:t>32,</w:t>
            </w:r>
            <w:r>
              <w:rPr>
                <w:rFonts w:ascii="Angsana New" w:eastAsia="Times New Roman" w:hAnsi="Angsana New" w:cs="Angsana New"/>
                <w:color w:val="000000"/>
                <w:sz w:val="28"/>
              </w:rPr>
              <w:t>322</w:t>
            </w:r>
            <w:r w:rsidRPr="00D66493">
              <w:rPr>
                <w:rFonts w:ascii="Angsana New" w:eastAsia="Times New Roman" w:hAnsi="Angsana New" w:cs="Angsana New"/>
                <w:color w:val="000000"/>
                <w:sz w:val="28"/>
              </w:rPr>
              <w:t>,</w:t>
            </w:r>
            <w:r>
              <w:rPr>
                <w:rFonts w:ascii="Angsana New" w:eastAsia="Times New Roman" w:hAnsi="Angsana New" w:cs="Angsana New"/>
                <w:color w:val="000000"/>
                <w:sz w:val="28"/>
              </w:rPr>
              <w:t>308</w:t>
            </w:r>
            <w:r w:rsidRPr="00D66493">
              <w:rPr>
                <w:rFonts w:ascii="Angsana New" w:eastAsia="Times New Roman" w:hAnsi="Angsana New" w:cs="Angsana New"/>
                <w:color w:val="000000"/>
                <w:sz w:val="28"/>
              </w:rPr>
              <w:t>.22</w:t>
            </w:r>
          </w:p>
        </w:tc>
        <w:tc>
          <w:tcPr>
            <w:tcW w:w="283" w:type="dxa"/>
            <w:tcBorders>
              <w:top w:val="nil"/>
              <w:left w:val="nil"/>
              <w:bottom w:val="nil"/>
              <w:right w:val="nil"/>
            </w:tcBorders>
            <w:shd w:val="clear" w:color="auto" w:fill="auto"/>
            <w:noWrap/>
            <w:vAlign w:val="bottom"/>
          </w:tcPr>
          <w:p w14:paraId="487C7108" w14:textId="77777777" w:rsidR="00522A51" w:rsidRPr="00DE0EC9" w:rsidRDefault="00522A51" w:rsidP="00522A51">
            <w:pPr>
              <w:spacing w:after="0" w:line="240" w:lineRule="auto"/>
              <w:rPr>
                <w:rFonts w:asciiTheme="majorBidi" w:eastAsia="Times New Roman" w:hAnsiTheme="majorBidi" w:cstheme="majorBidi"/>
                <w:sz w:val="28"/>
              </w:rPr>
            </w:pPr>
          </w:p>
        </w:tc>
        <w:tc>
          <w:tcPr>
            <w:tcW w:w="1277" w:type="dxa"/>
            <w:tcBorders>
              <w:top w:val="single" w:sz="4" w:space="0" w:color="auto"/>
              <w:left w:val="nil"/>
              <w:bottom w:val="double" w:sz="6" w:space="0" w:color="auto"/>
              <w:right w:val="nil"/>
            </w:tcBorders>
            <w:shd w:val="clear" w:color="auto" w:fill="auto"/>
            <w:noWrap/>
            <w:vAlign w:val="bottom"/>
          </w:tcPr>
          <w:p w14:paraId="690910D4" w14:textId="6ECC83CC" w:rsidR="00522A51" w:rsidRPr="00DE0EC9" w:rsidRDefault="00522A51" w:rsidP="00522A51">
            <w:pPr>
              <w:tabs>
                <w:tab w:val="decimal" w:pos="975"/>
              </w:tabs>
              <w:spacing w:after="0" w:line="276" w:lineRule="auto"/>
              <w:ind w:right="-103"/>
              <w:rPr>
                <w:rFonts w:asciiTheme="majorBidi" w:eastAsia="Batang" w:hAnsiTheme="majorBidi" w:cstheme="majorBidi"/>
                <w:sz w:val="28"/>
              </w:rPr>
            </w:pPr>
            <w:r w:rsidRPr="00DE0EC9">
              <w:rPr>
                <w:rFonts w:asciiTheme="majorBidi" w:eastAsia="Batang" w:hAnsiTheme="majorBidi" w:cstheme="majorBidi"/>
                <w:sz w:val="28"/>
              </w:rPr>
              <w:t>56,637,528.74</w:t>
            </w:r>
          </w:p>
        </w:tc>
      </w:tr>
    </w:tbl>
    <w:p w14:paraId="64845731" w14:textId="77777777" w:rsidR="00142EAD" w:rsidRPr="00DE0EC9" w:rsidRDefault="00142EAD" w:rsidP="009A3818">
      <w:pPr>
        <w:spacing w:before="240" w:line="276" w:lineRule="auto"/>
        <w:ind w:left="567" w:right="-459"/>
        <w:jc w:val="both"/>
        <w:rPr>
          <w:rFonts w:asciiTheme="majorBidi" w:eastAsia="SimSun" w:hAnsiTheme="majorBidi" w:cstheme="majorBidi"/>
          <w:sz w:val="28"/>
          <w:lang w:eastAsia="zh-CN"/>
        </w:rPr>
      </w:pPr>
    </w:p>
    <w:p w14:paraId="236BAC34" w14:textId="583B0171" w:rsidR="00E67D68" w:rsidRPr="00DE0EC9" w:rsidRDefault="00142EAD" w:rsidP="00142EAD">
      <w:pPr>
        <w:ind w:left="567"/>
        <w:rPr>
          <w:rFonts w:asciiTheme="majorBidi" w:eastAsia="SimSun" w:hAnsiTheme="majorBidi" w:cstheme="majorBidi"/>
          <w:sz w:val="28"/>
          <w:lang w:eastAsia="zh-CN"/>
        </w:rPr>
      </w:pPr>
      <w:r w:rsidRPr="00DE0EC9">
        <w:rPr>
          <w:rFonts w:asciiTheme="majorBidi" w:eastAsia="SimSun" w:hAnsiTheme="majorBidi" w:cstheme="majorBidi"/>
          <w:sz w:val="28"/>
          <w:lang w:eastAsia="zh-CN"/>
        </w:rPr>
        <w:br w:type="page"/>
      </w:r>
      <w:r w:rsidR="009B14AE" w:rsidRPr="00DE0EC9">
        <w:rPr>
          <w:rFonts w:asciiTheme="majorBidi" w:eastAsia="SimSun" w:hAnsiTheme="majorBidi" w:cstheme="majorBidi"/>
          <w:sz w:val="28"/>
          <w:lang w:eastAsia="zh-CN"/>
        </w:rPr>
        <w:lastRenderedPageBreak/>
        <w:t>T</w:t>
      </w:r>
      <w:r w:rsidR="000F27C7" w:rsidRPr="00DE0EC9">
        <w:rPr>
          <w:rFonts w:asciiTheme="majorBidi" w:eastAsia="SimSun" w:hAnsiTheme="majorBidi" w:cstheme="majorBidi"/>
          <w:sz w:val="28"/>
          <w:lang w:eastAsia="zh-CN"/>
        </w:rPr>
        <w:t xml:space="preserve">he outstanding balance of trade </w:t>
      </w:r>
      <w:r w:rsidR="009C24A3" w:rsidRPr="00DE0EC9">
        <w:rPr>
          <w:rFonts w:asciiTheme="majorBidi" w:eastAsia="SimSun" w:hAnsiTheme="majorBidi" w:cstheme="majorBidi"/>
          <w:sz w:val="28"/>
          <w:lang w:eastAsia="zh-CN"/>
        </w:rPr>
        <w:t>receivable was</w:t>
      </w:r>
      <w:r w:rsidR="000F27C7" w:rsidRPr="00DE0EC9">
        <w:rPr>
          <w:rFonts w:asciiTheme="majorBidi" w:eastAsia="SimSun" w:hAnsiTheme="majorBidi" w:cstheme="majorBidi"/>
          <w:sz w:val="28"/>
          <w:lang w:eastAsia="zh-CN"/>
        </w:rPr>
        <w:t xml:space="preserve"> classified by aging as followings:</w:t>
      </w:r>
    </w:p>
    <w:tbl>
      <w:tblPr>
        <w:tblW w:w="9422" w:type="dxa"/>
        <w:tblInd w:w="534" w:type="dxa"/>
        <w:tblLook w:val="04A0" w:firstRow="1" w:lastRow="0" w:firstColumn="1" w:lastColumn="0" w:noHBand="0" w:noVBand="1"/>
      </w:tblPr>
      <w:tblGrid>
        <w:gridCol w:w="3104"/>
        <w:gridCol w:w="236"/>
        <w:gridCol w:w="1310"/>
        <w:gridCol w:w="284"/>
        <w:gridCol w:w="1279"/>
        <w:gridCol w:w="283"/>
        <w:gridCol w:w="1279"/>
        <w:gridCol w:w="283"/>
        <w:gridCol w:w="1350"/>
        <w:gridCol w:w="14"/>
      </w:tblGrid>
      <w:tr w:rsidR="00A91738" w:rsidRPr="00DE0EC9" w14:paraId="58DAB918" w14:textId="77777777" w:rsidTr="00BE38AF">
        <w:trPr>
          <w:gridAfter w:val="1"/>
          <w:wAfter w:w="14" w:type="dxa"/>
          <w:trHeight w:val="435"/>
        </w:trPr>
        <w:tc>
          <w:tcPr>
            <w:tcW w:w="3104" w:type="dxa"/>
            <w:tcBorders>
              <w:top w:val="nil"/>
              <w:left w:val="nil"/>
              <w:bottom w:val="nil"/>
              <w:right w:val="nil"/>
            </w:tcBorders>
            <w:shd w:val="clear" w:color="auto" w:fill="auto"/>
            <w:vAlign w:val="center"/>
            <w:hideMark/>
          </w:tcPr>
          <w:p w14:paraId="74BA0FB8" w14:textId="77777777" w:rsidR="00A34539" w:rsidRPr="00DE0EC9" w:rsidRDefault="00A34539" w:rsidP="00A34539">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vAlign w:val="center"/>
            <w:hideMark/>
          </w:tcPr>
          <w:p w14:paraId="20F9F4F7" w14:textId="77777777" w:rsidR="00A34539" w:rsidRPr="00DE0EC9" w:rsidRDefault="00A34539" w:rsidP="00A34539">
            <w:pPr>
              <w:spacing w:after="0" w:line="240" w:lineRule="auto"/>
              <w:rPr>
                <w:rFonts w:asciiTheme="majorBidi" w:eastAsia="Times New Roman" w:hAnsiTheme="majorBidi" w:cstheme="majorBidi"/>
                <w:sz w:val="28"/>
              </w:rPr>
            </w:pPr>
          </w:p>
        </w:tc>
        <w:tc>
          <w:tcPr>
            <w:tcW w:w="6068" w:type="dxa"/>
            <w:gridSpan w:val="7"/>
            <w:tcBorders>
              <w:top w:val="nil"/>
              <w:left w:val="nil"/>
              <w:bottom w:val="single" w:sz="8" w:space="0" w:color="auto"/>
              <w:right w:val="nil"/>
            </w:tcBorders>
            <w:shd w:val="clear" w:color="auto" w:fill="auto"/>
            <w:noWrap/>
            <w:vAlign w:val="center"/>
            <w:hideMark/>
          </w:tcPr>
          <w:p w14:paraId="30376998" w14:textId="77777777" w:rsidR="00A34539" w:rsidRPr="00DE0EC9" w:rsidRDefault="000F27C7" w:rsidP="000F27C7">
            <w:pPr>
              <w:spacing w:after="0"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Baht</w:t>
            </w:r>
          </w:p>
        </w:tc>
      </w:tr>
      <w:tr w:rsidR="00A91738" w:rsidRPr="00DE0EC9" w14:paraId="46E1B4FD" w14:textId="77777777" w:rsidTr="00BE38AF">
        <w:trPr>
          <w:trHeight w:val="435"/>
        </w:trPr>
        <w:tc>
          <w:tcPr>
            <w:tcW w:w="3104" w:type="dxa"/>
            <w:tcBorders>
              <w:top w:val="nil"/>
              <w:left w:val="nil"/>
              <w:bottom w:val="nil"/>
              <w:right w:val="nil"/>
            </w:tcBorders>
            <w:shd w:val="clear" w:color="auto" w:fill="auto"/>
            <w:vAlign w:val="center"/>
            <w:hideMark/>
          </w:tcPr>
          <w:p w14:paraId="59FBB57E" w14:textId="77777777" w:rsidR="00A34539" w:rsidRPr="00DE0EC9" w:rsidRDefault="00A34539" w:rsidP="00A3453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vAlign w:val="center"/>
            <w:hideMark/>
          </w:tcPr>
          <w:p w14:paraId="286E9291" w14:textId="77777777" w:rsidR="00A34539" w:rsidRPr="00DE0EC9" w:rsidRDefault="00A34539" w:rsidP="00A34539">
            <w:pPr>
              <w:spacing w:after="0" w:line="240" w:lineRule="auto"/>
              <w:rPr>
                <w:rFonts w:asciiTheme="majorBidi" w:eastAsia="Times New Roman" w:hAnsiTheme="majorBidi" w:cstheme="majorBidi"/>
                <w:sz w:val="28"/>
              </w:rPr>
            </w:pPr>
          </w:p>
        </w:tc>
        <w:tc>
          <w:tcPr>
            <w:tcW w:w="2873" w:type="dxa"/>
            <w:gridSpan w:val="3"/>
            <w:tcBorders>
              <w:top w:val="single" w:sz="8" w:space="0" w:color="auto"/>
              <w:left w:val="nil"/>
              <w:bottom w:val="single" w:sz="8" w:space="0" w:color="auto"/>
              <w:right w:val="nil"/>
            </w:tcBorders>
            <w:shd w:val="clear" w:color="auto" w:fill="auto"/>
            <w:vAlign w:val="center"/>
            <w:hideMark/>
          </w:tcPr>
          <w:p w14:paraId="34F99ED1" w14:textId="77777777" w:rsidR="00A34539" w:rsidRPr="00DE0EC9" w:rsidRDefault="000F27C7" w:rsidP="00A3453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single" w:sz="8" w:space="0" w:color="auto"/>
              <w:right w:val="nil"/>
            </w:tcBorders>
            <w:shd w:val="clear" w:color="auto" w:fill="auto"/>
            <w:vAlign w:val="center"/>
            <w:hideMark/>
          </w:tcPr>
          <w:p w14:paraId="674E7F1B" w14:textId="77777777" w:rsidR="00A34539" w:rsidRPr="00DE0EC9" w:rsidRDefault="00A34539" w:rsidP="00A3453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926" w:type="dxa"/>
            <w:gridSpan w:val="4"/>
            <w:tcBorders>
              <w:top w:val="single" w:sz="8" w:space="0" w:color="auto"/>
              <w:left w:val="nil"/>
              <w:bottom w:val="single" w:sz="8" w:space="0" w:color="auto"/>
              <w:right w:val="nil"/>
            </w:tcBorders>
            <w:shd w:val="clear" w:color="auto" w:fill="auto"/>
            <w:vAlign w:val="center"/>
            <w:hideMark/>
          </w:tcPr>
          <w:p w14:paraId="496F1E14" w14:textId="59C4DB77" w:rsidR="00A34539" w:rsidRPr="00DE0EC9" w:rsidRDefault="000F27C7" w:rsidP="00A3453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A91738" w:rsidRPr="00DE0EC9" w14:paraId="50955E15" w14:textId="77777777" w:rsidTr="00BE38AF">
        <w:trPr>
          <w:trHeight w:val="435"/>
        </w:trPr>
        <w:tc>
          <w:tcPr>
            <w:tcW w:w="3104" w:type="dxa"/>
            <w:tcBorders>
              <w:top w:val="nil"/>
              <w:left w:val="nil"/>
              <w:bottom w:val="nil"/>
              <w:right w:val="nil"/>
            </w:tcBorders>
            <w:shd w:val="clear" w:color="auto" w:fill="auto"/>
            <w:noWrap/>
            <w:vAlign w:val="bottom"/>
            <w:hideMark/>
          </w:tcPr>
          <w:p w14:paraId="5BE931F0" w14:textId="77777777" w:rsidR="00A34539" w:rsidRPr="00DE0EC9" w:rsidRDefault="00A34539" w:rsidP="00A3453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1C2DB0D6" w14:textId="77777777" w:rsidR="00A34539" w:rsidRPr="00DE0EC9" w:rsidRDefault="00A34539" w:rsidP="00A34539">
            <w:pPr>
              <w:spacing w:after="0" w:line="240" w:lineRule="auto"/>
              <w:rPr>
                <w:rFonts w:asciiTheme="majorBidi" w:eastAsia="Times New Roman" w:hAnsiTheme="majorBidi" w:cstheme="majorBidi"/>
                <w:sz w:val="28"/>
              </w:rPr>
            </w:pPr>
          </w:p>
        </w:tc>
        <w:tc>
          <w:tcPr>
            <w:tcW w:w="1310" w:type="dxa"/>
            <w:tcBorders>
              <w:top w:val="nil"/>
              <w:left w:val="nil"/>
              <w:bottom w:val="single" w:sz="8" w:space="0" w:color="auto"/>
              <w:right w:val="nil"/>
            </w:tcBorders>
            <w:shd w:val="clear" w:color="auto" w:fill="auto"/>
            <w:vAlign w:val="center"/>
            <w:hideMark/>
          </w:tcPr>
          <w:p w14:paraId="1FE5C3C2" w14:textId="209CEF9E" w:rsidR="00A34539" w:rsidRPr="00DE0EC9" w:rsidRDefault="00ED36D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w:t>
            </w:r>
            <w:r w:rsidR="00BE3F91"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4" w:type="dxa"/>
            <w:tcBorders>
              <w:top w:val="nil"/>
              <w:left w:val="nil"/>
              <w:bottom w:val="nil"/>
              <w:right w:val="nil"/>
            </w:tcBorders>
            <w:shd w:val="clear" w:color="auto" w:fill="auto"/>
            <w:vAlign w:val="center"/>
            <w:hideMark/>
          </w:tcPr>
          <w:p w14:paraId="4C939DED" w14:textId="77777777" w:rsidR="00A34539" w:rsidRPr="00DE0EC9" w:rsidRDefault="00A34539" w:rsidP="00A34539">
            <w:pPr>
              <w:spacing w:after="0" w:line="240" w:lineRule="auto"/>
              <w:jc w:val="center"/>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561E6CA1" w14:textId="08D7C386" w:rsidR="00A34539" w:rsidRPr="00DE0EC9" w:rsidRDefault="000F27C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ED36D7" w:rsidRPr="00DE0EC9">
              <w:rPr>
                <w:rFonts w:asciiTheme="majorBidi" w:eastAsia="Times New Roman" w:hAnsiTheme="majorBidi" w:cstheme="majorBidi"/>
                <w:sz w:val="28"/>
              </w:rPr>
              <w:t>20</w:t>
            </w:r>
            <w:r w:rsidR="00B46386"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683A4D07" w14:textId="77777777" w:rsidR="00A34539" w:rsidRPr="00DE0EC9" w:rsidRDefault="00A34539" w:rsidP="00A34539">
            <w:pPr>
              <w:spacing w:after="0" w:line="240" w:lineRule="auto"/>
              <w:jc w:val="center"/>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FA9FF01" w14:textId="0CCE35EC" w:rsidR="00A34539" w:rsidRPr="00DE0EC9" w:rsidRDefault="00ED36D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w:t>
            </w:r>
            <w:r w:rsidR="00BE3F91" w:rsidRPr="00DE0EC9">
              <w:rPr>
                <w:rFonts w:asciiTheme="majorBidi" w:eastAsia="Times New Roman" w:hAnsiTheme="majorBidi" w:cstheme="majorBidi"/>
                <w:sz w:val="28"/>
              </w:rPr>
              <w:t>2</w:t>
            </w:r>
            <w:r w:rsidR="00B46386"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57A88DB2" w14:textId="77777777" w:rsidR="00A34539" w:rsidRPr="00DE0EC9" w:rsidRDefault="00A34539" w:rsidP="00A34539">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8" w:space="0" w:color="auto"/>
              <w:right w:val="nil"/>
            </w:tcBorders>
            <w:shd w:val="clear" w:color="auto" w:fill="auto"/>
            <w:vAlign w:val="center"/>
            <w:hideMark/>
          </w:tcPr>
          <w:p w14:paraId="7850D8AD" w14:textId="4B013026" w:rsidR="00A34539" w:rsidRPr="00DE0EC9" w:rsidRDefault="000F27C7" w:rsidP="005C752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ED36D7" w:rsidRPr="00DE0EC9">
              <w:rPr>
                <w:rFonts w:asciiTheme="majorBidi" w:eastAsia="Times New Roman" w:hAnsiTheme="majorBidi" w:cstheme="majorBidi"/>
                <w:sz w:val="28"/>
              </w:rPr>
              <w:t>20</w:t>
            </w:r>
            <w:r w:rsidR="00B46386" w:rsidRPr="00DE0EC9">
              <w:rPr>
                <w:rFonts w:asciiTheme="majorBidi" w:eastAsia="Times New Roman" w:hAnsiTheme="majorBidi" w:cstheme="majorBidi"/>
                <w:sz w:val="28"/>
              </w:rPr>
              <w:t>20</w:t>
            </w:r>
          </w:p>
        </w:tc>
      </w:tr>
      <w:tr w:rsidR="00522A51" w:rsidRPr="00DE0EC9" w14:paraId="08B217B5" w14:textId="77777777" w:rsidTr="006C7E30">
        <w:trPr>
          <w:trHeight w:hRule="exact" w:val="420"/>
        </w:trPr>
        <w:tc>
          <w:tcPr>
            <w:tcW w:w="3104" w:type="dxa"/>
            <w:tcBorders>
              <w:top w:val="nil"/>
              <w:left w:val="nil"/>
              <w:bottom w:val="nil"/>
              <w:right w:val="nil"/>
            </w:tcBorders>
            <w:shd w:val="clear" w:color="auto" w:fill="auto"/>
            <w:vAlign w:val="center"/>
            <w:hideMark/>
          </w:tcPr>
          <w:p w14:paraId="0D472193" w14:textId="18403604"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rPr>
              <w:t>Note received</w:t>
            </w:r>
          </w:p>
        </w:tc>
        <w:tc>
          <w:tcPr>
            <w:tcW w:w="236" w:type="dxa"/>
            <w:tcBorders>
              <w:top w:val="nil"/>
              <w:left w:val="nil"/>
              <w:bottom w:val="nil"/>
              <w:right w:val="nil"/>
            </w:tcBorders>
            <w:shd w:val="clear" w:color="auto" w:fill="auto"/>
            <w:vAlign w:val="center"/>
            <w:hideMark/>
          </w:tcPr>
          <w:p w14:paraId="7CDFC4FD"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tcPr>
          <w:p w14:paraId="2F950DC8" w14:textId="30071306"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298,758.55</w:t>
            </w:r>
          </w:p>
        </w:tc>
        <w:tc>
          <w:tcPr>
            <w:tcW w:w="284" w:type="dxa"/>
            <w:tcBorders>
              <w:top w:val="nil"/>
              <w:left w:val="nil"/>
              <w:bottom w:val="nil"/>
              <w:right w:val="nil"/>
            </w:tcBorders>
            <w:shd w:val="clear" w:color="auto" w:fill="auto"/>
            <w:noWrap/>
            <w:vAlign w:val="center"/>
            <w:hideMark/>
          </w:tcPr>
          <w:p w14:paraId="043E6C7B"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tcPr>
          <w:p w14:paraId="69D44E59" w14:textId="7E7FC65B"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2,913,403.45</w:t>
            </w:r>
          </w:p>
        </w:tc>
        <w:tc>
          <w:tcPr>
            <w:tcW w:w="283" w:type="dxa"/>
            <w:tcBorders>
              <w:top w:val="nil"/>
              <w:left w:val="nil"/>
              <w:bottom w:val="nil"/>
              <w:right w:val="nil"/>
            </w:tcBorders>
            <w:shd w:val="clear" w:color="auto" w:fill="auto"/>
            <w:noWrap/>
            <w:vAlign w:val="center"/>
            <w:hideMark/>
          </w:tcPr>
          <w:p w14:paraId="10CE97DB"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60A47922" w14:textId="2B6DEFC3"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298,758.55</w:t>
            </w:r>
          </w:p>
        </w:tc>
        <w:tc>
          <w:tcPr>
            <w:tcW w:w="283" w:type="dxa"/>
            <w:tcBorders>
              <w:top w:val="nil"/>
              <w:left w:val="nil"/>
              <w:bottom w:val="nil"/>
              <w:right w:val="nil"/>
            </w:tcBorders>
            <w:shd w:val="clear" w:color="auto" w:fill="auto"/>
            <w:noWrap/>
            <w:vAlign w:val="center"/>
            <w:hideMark/>
          </w:tcPr>
          <w:p w14:paraId="20C7FF9F"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33A62A50" w14:textId="05D8012A"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2,824,405.45</w:t>
            </w:r>
          </w:p>
        </w:tc>
      </w:tr>
      <w:tr w:rsidR="00522A51" w:rsidRPr="00DE0EC9" w14:paraId="7245367B" w14:textId="77777777" w:rsidTr="006C7E30">
        <w:trPr>
          <w:trHeight w:val="420"/>
        </w:trPr>
        <w:tc>
          <w:tcPr>
            <w:tcW w:w="3104" w:type="dxa"/>
            <w:tcBorders>
              <w:top w:val="nil"/>
              <w:left w:val="nil"/>
              <w:bottom w:val="nil"/>
              <w:right w:val="nil"/>
            </w:tcBorders>
            <w:shd w:val="clear" w:color="auto" w:fill="auto"/>
            <w:vAlign w:val="center"/>
            <w:hideMark/>
          </w:tcPr>
          <w:p w14:paraId="334429A9" w14:textId="77777777"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rPr>
              <w:t>Undue</w:t>
            </w:r>
          </w:p>
        </w:tc>
        <w:tc>
          <w:tcPr>
            <w:tcW w:w="236" w:type="dxa"/>
            <w:tcBorders>
              <w:top w:val="nil"/>
              <w:left w:val="nil"/>
              <w:bottom w:val="nil"/>
              <w:right w:val="nil"/>
            </w:tcBorders>
            <w:shd w:val="clear" w:color="auto" w:fill="auto"/>
            <w:vAlign w:val="center"/>
            <w:hideMark/>
          </w:tcPr>
          <w:p w14:paraId="58FF06FE"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4ABC2CDE" w14:textId="1A7198EF"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24,637,165.99</w:t>
            </w:r>
          </w:p>
        </w:tc>
        <w:tc>
          <w:tcPr>
            <w:tcW w:w="284" w:type="dxa"/>
            <w:tcBorders>
              <w:top w:val="nil"/>
              <w:left w:val="nil"/>
              <w:bottom w:val="nil"/>
              <w:right w:val="nil"/>
            </w:tcBorders>
            <w:shd w:val="clear" w:color="auto" w:fill="auto"/>
            <w:noWrap/>
            <w:vAlign w:val="center"/>
            <w:hideMark/>
          </w:tcPr>
          <w:p w14:paraId="30121E63"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4224785B" w14:textId="4757419B"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42,492,551.51</w:t>
            </w:r>
          </w:p>
        </w:tc>
        <w:tc>
          <w:tcPr>
            <w:tcW w:w="283" w:type="dxa"/>
            <w:tcBorders>
              <w:top w:val="nil"/>
              <w:left w:val="nil"/>
              <w:bottom w:val="nil"/>
              <w:right w:val="nil"/>
            </w:tcBorders>
            <w:shd w:val="clear" w:color="auto" w:fill="auto"/>
            <w:noWrap/>
            <w:vAlign w:val="center"/>
            <w:hideMark/>
          </w:tcPr>
          <w:p w14:paraId="0C2A2456"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47C0B296" w14:textId="4BF334FA"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24,</w:t>
            </w:r>
            <w:r>
              <w:rPr>
                <w:rFonts w:ascii="Angsana New" w:eastAsia="Times New Roman" w:hAnsi="Angsana New" w:cs="Angsana New"/>
                <w:color w:val="000000"/>
                <w:sz w:val="28"/>
              </w:rPr>
              <w:t>519</w:t>
            </w:r>
            <w:r w:rsidRPr="00D66493">
              <w:rPr>
                <w:rFonts w:ascii="Angsana New" w:eastAsia="Times New Roman" w:hAnsi="Angsana New" w:cs="Angsana New"/>
                <w:color w:val="000000"/>
                <w:sz w:val="28"/>
              </w:rPr>
              <w:t>,</w:t>
            </w:r>
            <w:r>
              <w:rPr>
                <w:rFonts w:ascii="Angsana New" w:eastAsia="Times New Roman" w:hAnsi="Angsana New" w:cs="Angsana New"/>
                <w:color w:val="000000"/>
                <w:sz w:val="28"/>
              </w:rPr>
              <w:t>786</w:t>
            </w:r>
            <w:r w:rsidRPr="00D66493">
              <w:rPr>
                <w:rFonts w:ascii="Angsana New" w:eastAsia="Times New Roman" w:hAnsi="Angsana New" w:cs="Angsana New"/>
                <w:color w:val="000000"/>
                <w:sz w:val="28"/>
              </w:rPr>
              <w:t>.99</w:t>
            </w:r>
          </w:p>
        </w:tc>
        <w:tc>
          <w:tcPr>
            <w:tcW w:w="283" w:type="dxa"/>
            <w:tcBorders>
              <w:top w:val="nil"/>
              <w:left w:val="nil"/>
              <w:bottom w:val="nil"/>
              <w:right w:val="nil"/>
            </w:tcBorders>
            <w:shd w:val="clear" w:color="auto" w:fill="auto"/>
            <w:noWrap/>
            <w:vAlign w:val="center"/>
            <w:hideMark/>
          </w:tcPr>
          <w:p w14:paraId="468FF8F0"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1C4DDDDD" w14:textId="11442B08"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37,306,701.29</w:t>
            </w:r>
          </w:p>
        </w:tc>
      </w:tr>
      <w:tr w:rsidR="00522A51" w:rsidRPr="00DE0EC9" w14:paraId="44610217" w14:textId="77777777" w:rsidTr="006C7E30">
        <w:trPr>
          <w:trHeight w:val="420"/>
        </w:trPr>
        <w:tc>
          <w:tcPr>
            <w:tcW w:w="3104" w:type="dxa"/>
            <w:tcBorders>
              <w:top w:val="nil"/>
              <w:left w:val="nil"/>
              <w:bottom w:val="nil"/>
              <w:right w:val="nil"/>
            </w:tcBorders>
            <w:shd w:val="clear" w:color="auto" w:fill="auto"/>
            <w:vAlign w:val="center"/>
            <w:hideMark/>
          </w:tcPr>
          <w:p w14:paraId="64480CA9" w14:textId="77777777" w:rsidR="00522A51" w:rsidRPr="00DE0EC9" w:rsidRDefault="00522A51" w:rsidP="00522A51">
            <w:pPr>
              <w:spacing w:after="0" w:line="240" w:lineRule="auto"/>
              <w:ind w:left="-81"/>
              <w:rPr>
                <w:rFonts w:asciiTheme="majorBidi" w:eastAsia="Times New Roman" w:hAnsiTheme="majorBidi" w:cstheme="majorBidi"/>
                <w:sz w:val="28"/>
                <w:cs/>
              </w:rPr>
            </w:pPr>
            <w:r w:rsidRPr="00DE0EC9">
              <w:rPr>
                <w:rFonts w:asciiTheme="majorBidi" w:eastAsia="Times New Roman" w:hAnsiTheme="majorBidi" w:cstheme="majorBidi"/>
                <w:sz w:val="28"/>
              </w:rPr>
              <w:t>Overdue</w:t>
            </w:r>
            <w:r w:rsidRPr="00DE0EC9">
              <w:rPr>
                <w:rFonts w:asciiTheme="majorBidi" w:eastAsia="Times New Roman" w:hAnsiTheme="majorBidi" w:cstheme="majorBidi"/>
                <w:sz w:val="28"/>
                <w:cs/>
              </w:rPr>
              <w:t>:</w:t>
            </w:r>
          </w:p>
        </w:tc>
        <w:tc>
          <w:tcPr>
            <w:tcW w:w="236" w:type="dxa"/>
            <w:tcBorders>
              <w:top w:val="nil"/>
              <w:left w:val="nil"/>
              <w:bottom w:val="nil"/>
              <w:right w:val="nil"/>
            </w:tcBorders>
            <w:shd w:val="clear" w:color="auto" w:fill="auto"/>
            <w:vAlign w:val="center"/>
            <w:hideMark/>
          </w:tcPr>
          <w:p w14:paraId="3B1A9286"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05740470"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4EDAE36D"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3E53A2EA"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299DCE70" w14:textId="77777777" w:rsidR="00522A51" w:rsidRPr="00DE0EC9" w:rsidRDefault="00522A51" w:rsidP="00522A51">
            <w:pPr>
              <w:spacing w:after="0" w:line="240" w:lineRule="auto"/>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260579F4"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3B244242"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790EB5CA" w14:textId="77777777"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p>
        </w:tc>
      </w:tr>
      <w:tr w:rsidR="00522A51" w:rsidRPr="00DE0EC9" w14:paraId="18925078" w14:textId="77777777" w:rsidTr="006C7E30">
        <w:trPr>
          <w:trHeight w:val="420"/>
        </w:trPr>
        <w:tc>
          <w:tcPr>
            <w:tcW w:w="3104" w:type="dxa"/>
            <w:tcBorders>
              <w:top w:val="nil"/>
              <w:left w:val="nil"/>
              <w:bottom w:val="nil"/>
              <w:right w:val="nil"/>
            </w:tcBorders>
            <w:shd w:val="clear" w:color="auto" w:fill="auto"/>
            <w:vAlign w:val="center"/>
            <w:hideMark/>
          </w:tcPr>
          <w:p w14:paraId="589A01FF" w14:textId="30E79516"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 xml:space="preserve"> </w:t>
            </w:r>
            <w:proofErr w:type="gramStart"/>
            <w:r w:rsidRPr="00DE0EC9">
              <w:rPr>
                <w:rFonts w:asciiTheme="majorBidi" w:eastAsia="Times New Roman" w:hAnsiTheme="majorBidi" w:cstheme="majorBidi"/>
                <w:sz w:val="28"/>
              </w:rPr>
              <w: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60</w:t>
            </w:r>
            <w:proofErr w:type="gramEnd"/>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Day</w:t>
            </w:r>
          </w:p>
        </w:tc>
        <w:tc>
          <w:tcPr>
            <w:tcW w:w="236" w:type="dxa"/>
            <w:tcBorders>
              <w:top w:val="nil"/>
              <w:left w:val="nil"/>
              <w:bottom w:val="nil"/>
              <w:right w:val="nil"/>
            </w:tcBorders>
            <w:shd w:val="clear" w:color="auto" w:fill="auto"/>
            <w:vAlign w:val="center"/>
            <w:hideMark/>
          </w:tcPr>
          <w:p w14:paraId="274B8514"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173D2A42" w14:textId="1304D4CE"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4,044,407.70</w:t>
            </w:r>
          </w:p>
        </w:tc>
        <w:tc>
          <w:tcPr>
            <w:tcW w:w="284" w:type="dxa"/>
            <w:tcBorders>
              <w:top w:val="nil"/>
              <w:left w:val="nil"/>
              <w:bottom w:val="nil"/>
              <w:right w:val="nil"/>
            </w:tcBorders>
            <w:shd w:val="clear" w:color="auto" w:fill="auto"/>
            <w:noWrap/>
            <w:vAlign w:val="center"/>
            <w:hideMark/>
          </w:tcPr>
          <w:p w14:paraId="208ADF39"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0AA25EDC" w14:textId="3DA8075E"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9,839,372.99</w:t>
            </w:r>
          </w:p>
        </w:tc>
        <w:tc>
          <w:tcPr>
            <w:tcW w:w="283" w:type="dxa"/>
            <w:tcBorders>
              <w:top w:val="nil"/>
              <w:left w:val="nil"/>
              <w:bottom w:val="nil"/>
              <w:right w:val="nil"/>
            </w:tcBorders>
            <w:shd w:val="clear" w:color="auto" w:fill="auto"/>
            <w:noWrap/>
            <w:vAlign w:val="center"/>
            <w:hideMark/>
          </w:tcPr>
          <w:p w14:paraId="121DC689"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1B563A7B" w14:textId="7100D96A"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3,084,816.50</w:t>
            </w:r>
          </w:p>
        </w:tc>
        <w:tc>
          <w:tcPr>
            <w:tcW w:w="283" w:type="dxa"/>
            <w:tcBorders>
              <w:top w:val="nil"/>
              <w:left w:val="nil"/>
              <w:bottom w:val="nil"/>
              <w:right w:val="nil"/>
            </w:tcBorders>
            <w:shd w:val="clear" w:color="auto" w:fill="auto"/>
            <w:noWrap/>
            <w:vAlign w:val="center"/>
            <w:hideMark/>
          </w:tcPr>
          <w:p w14:paraId="560E49D0"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7D329530" w14:textId="78BB994F"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8,146,722.50</w:t>
            </w:r>
          </w:p>
        </w:tc>
      </w:tr>
      <w:tr w:rsidR="00522A51" w:rsidRPr="00DE0EC9" w14:paraId="795F5FDF" w14:textId="77777777" w:rsidTr="006C7E30">
        <w:trPr>
          <w:trHeight w:val="420"/>
        </w:trPr>
        <w:tc>
          <w:tcPr>
            <w:tcW w:w="3104" w:type="dxa"/>
            <w:tcBorders>
              <w:top w:val="nil"/>
              <w:left w:val="nil"/>
              <w:bottom w:val="nil"/>
              <w:right w:val="nil"/>
            </w:tcBorders>
            <w:shd w:val="clear" w:color="auto" w:fill="auto"/>
            <w:vAlign w:val="center"/>
            <w:hideMark/>
          </w:tcPr>
          <w:p w14:paraId="4025D327" w14:textId="605FDF69"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61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90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Day</w:t>
            </w:r>
          </w:p>
        </w:tc>
        <w:tc>
          <w:tcPr>
            <w:tcW w:w="236" w:type="dxa"/>
            <w:tcBorders>
              <w:top w:val="nil"/>
              <w:left w:val="nil"/>
              <w:bottom w:val="nil"/>
              <w:right w:val="nil"/>
            </w:tcBorders>
            <w:shd w:val="clear" w:color="auto" w:fill="auto"/>
            <w:vAlign w:val="center"/>
            <w:hideMark/>
          </w:tcPr>
          <w:p w14:paraId="0622448E"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6BACB6B4" w14:textId="3B649D5B"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1,425,231.97</w:t>
            </w:r>
          </w:p>
        </w:tc>
        <w:tc>
          <w:tcPr>
            <w:tcW w:w="284" w:type="dxa"/>
            <w:tcBorders>
              <w:top w:val="nil"/>
              <w:left w:val="nil"/>
              <w:bottom w:val="nil"/>
              <w:right w:val="nil"/>
            </w:tcBorders>
            <w:shd w:val="clear" w:color="auto" w:fill="auto"/>
            <w:noWrap/>
            <w:vAlign w:val="center"/>
            <w:hideMark/>
          </w:tcPr>
          <w:p w14:paraId="5BE9FD4B"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3AA70149" w14:textId="2293CD53"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2,799,335.50</w:t>
            </w:r>
          </w:p>
        </w:tc>
        <w:tc>
          <w:tcPr>
            <w:tcW w:w="283" w:type="dxa"/>
            <w:tcBorders>
              <w:top w:val="nil"/>
              <w:left w:val="nil"/>
              <w:bottom w:val="nil"/>
              <w:right w:val="nil"/>
            </w:tcBorders>
            <w:shd w:val="clear" w:color="auto" w:fill="auto"/>
            <w:noWrap/>
            <w:vAlign w:val="center"/>
            <w:hideMark/>
          </w:tcPr>
          <w:p w14:paraId="33E91B99"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10D47A67" w14:textId="7F033395"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1,114,134.00</w:t>
            </w:r>
          </w:p>
        </w:tc>
        <w:tc>
          <w:tcPr>
            <w:tcW w:w="283" w:type="dxa"/>
            <w:tcBorders>
              <w:top w:val="nil"/>
              <w:left w:val="nil"/>
              <w:bottom w:val="nil"/>
              <w:right w:val="nil"/>
            </w:tcBorders>
            <w:shd w:val="clear" w:color="auto" w:fill="auto"/>
            <w:noWrap/>
            <w:vAlign w:val="center"/>
            <w:hideMark/>
          </w:tcPr>
          <w:p w14:paraId="42686F46"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3B81B090" w14:textId="16B4BD99"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2,799,335.50</w:t>
            </w:r>
          </w:p>
        </w:tc>
      </w:tr>
      <w:tr w:rsidR="00522A51" w:rsidRPr="00DE0EC9" w14:paraId="59A815AD" w14:textId="77777777" w:rsidTr="006C7E30">
        <w:trPr>
          <w:trHeight w:val="420"/>
        </w:trPr>
        <w:tc>
          <w:tcPr>
            <w:tcW w:w="3104" w:type="dxa"/>
            <w:tcBorders>
              <w:top w:val="nil"/>
              <w:left w:val="nil"/>
              <w:bottom w:val="nil"/>
              <w:right w:val="nil"/>
            </w:tcBorders>
            <w:shd w:val="clear" w:color="auto" w:fill="auto"/>
            <w:vAlign w:val="center"/>
            <w:hideMark/>
          </w:tcPr>
          <w:p w14:paraId="5AEDECDD" w14:textId="43A148CA"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91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365</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Day</w:t>
            </w:r>
          </w:p>
        </w:tc>
        <w:tc>
          <w:tcPr>
            <w:tcW w:w="236" w:type="dxa"/>
            <w:tcBorders>
              <w:top w:val="nil"/>
              <w:left w:val="nil"/>
              <w:bottom w:val="nil"/>
              <w:right w:val="nil"/>
            </w:tcBorders>
            <w:shd w:val="clear" w:color="auto" w:fill="auto"/>
            <w:vAlign w:val="center"/>
            <w:hideMark/>
          </w:tcPr>
          <w:p w14:paraId="74A4C80D"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709B9EE5" w14:textId="1DF58095"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3,760,686.00</w:t>
            </w:r>
          </w:p>
        </w:tc>
        <w:tc>
          <w:tcPr>
            <w:tcW w:w="284" w:type="dxa"/>
            <w:tcBorders>
              <w:top w:val="nil"/>
              <w:left w:val="nil"/>
              <w:bottom w:val="nil"/>
              <w:right w:val="nil"/>
            </w:tcBorders>
            <w:shd w:val="clear" w:color="auto" w:fill="auto"/>
            <w:noWrap/>
            <w:vAlign w:val="center"/>
            <w:hideMark/>
          </w:tcPr>
          <w:p w14:paraId="1D2BA0EB"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2DC9163D" w14:textId="6A4FEAF2"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5,857,521.20</w:t>
            </w:r>
          </w:p>
        </w:tc>
        <w:tc>
          <w:tcPr>
            <w:tcW w:w="283" w:type="dxa"/>
            <w:tcBorders>
              <w:top w:val="nil"/>
              <w:left w:val="nil"/>
              <w:bottom w:val="nil"/>
              <w:right w:val="nil"/>
            </w:tcBorders>
            <w:shd w:val="clear" w:color="auto" w:fill="auto"/>
            <w:noWrap/>
            <w:vAlign w:val="center"/>
            <w:hideMark/>
          </w:tcPr>
          <w:p w14:paraId="1666E4D9"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046625A3" w14:textId="57ED4512"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3,703,976.00</w:t>
            </w:r>
          </w:p>
        </w:tc>
        <w:tc>
          <w:tcPr>
            <w:tcW w:w="283" w:type="dxa"/>
            <w:tcBorders>
              <w:top w:val="nil"/>
              <w:left w:val="nil"/>
              <w:bottom w:val="nil"/>
              <w:right w:val="nil"/>
            </w:tcBorders>
            <w:shd w:val="clear" w:color="auto" w:fill="auto"/>
            <w:noWrap/>
            <w:vAlign w:val="center"/>
            <w:hideMark/>
          </w:tcPr>
          <w:p w14:paraId="5DBE98A8"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center"/>
          </w:tcPr>
          <w:p w14:paraId="73F358F1" w14:textId="074993C5"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5,628,364.00</w:t>
            </w:r>
          </w:p>
        </w:tc>
      </w:tr>
      <w:tr w:rsidR="00522A51" w:rsidRPr="00DE0EC9" w14:paraId="3156A9F1" w14:textId="77777777" w:rsidTr="006C7E30">
        <w:trPr>
          <w:trHeight w:val="420"/>
        </w:trPr>
        <w:tc>
          <w:tcPr>
            <w:tcW w:w="3104" w:type="dxa"/>
            <w:tcBorders>
              <w:top w:val="nil"/>
              <w:left w:val="nil"/>
              <w:bottom w:val="nil"/>
              <w:right w:val="nil"/>
            </w:tcBorders>
            <w:shd w:val="clear" w:color="auto" w:fill="auto"/>
            <w:vAlign w:val="center"/>
            <w:hideMark/>
          </w:tcPr>
          <w:p w14:paraId="20547F11" w14:textId="512B356C"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rPr>
              <w:t>Over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365</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Day</w:t>
            </w:r>
          </w:p>
        </w:tc>
        <w:tc>
          <w:tcPr>
            <w:tcW w:w="236" w:type="dxa"/>
            <w:tcBorders>
              <w:top w:val="nil"/>
              <w:left w:val="nil"/>
              <w:bottom w:val="nil"/>
              <w:right w:val="nil"/>
            </w:tcBorders>
            <w:shd w:val="clear" w:color="auto" w:fill="auto"/>
            <w:vAlign w:val="center"/>
            <w:hideMark/>
          </w:tcPr>
          <w:p w14:paraId="649B7442"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single" w:sz="8" w:space="0" w:color="auto"/>
              <w:right w:val="nil"/>
            </w:tcBorders>
            <w:shd w:val="clear" w:color="auto" w:fill="auto"/>
            <w:noWrap/>
            <w:vAlign w:val="center"/>
          </w:tcPr>
          <w:p w14:paraId="3AC7F3F3" w14:textId="6E528368"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865,500.10</w:t>
            </w:r>
          </w:p>
        </w:tc>
        <w:tc>
          <w:tcPr>
            <w:tcW w:w="284" w:type="dxa"/>
            <w:tcBorders>
              <w:top w:val="nil"/>
              <w:left w:val="nil"/>
              <w:bottom w:val="nil"/>
              <w:right w:val="nil"/>
            </w:tcBorders>
            <w:shd w:val="clear" w:color="auto" w:fill="auto"/>
            <w:noWrap/>
            <w:vAlign w:val="center"/>
            <w:hideMark/>
          </w:tcPr>
          <w:p w14:paraId="23E6814E"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noWrap/>
            <w:vAlign w:val="center"/>
          </w:tcPr>
          <w:p w14:paraId="5CFB4083" w14:textId="5765230A"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790,471.00</w:t>
            </w:r>
          </w:p>
        </w:tc>
        <w:tc>
          <w:tcPr>
            <w:tcW w:w="283" w:type="dxa"/>
            <w:tcBorders>
              <w:top w:val="nil"/>
              <w:left w:val="nil"/>
              <w:bottom w:val="nil"/>
              <w:right w:val="nil"/>
            </w:tcBorders>
            <w:shd w:val="clear" w:color="auto" w:fill="auto"/>
            <w:noWrap/>
            <w:vAlign w:val="center"/>
            <w:hideMark/>
          </w:tcPr>
          <w:p w14:paraId="2DE6BDC1"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noWrap/>
            <w:vAlign w:val="center"/>
          </w:tcPr>
          <w:p w14:paraId="080A58A1" w14:textId="717FE47B"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586,179.80</w:t>
            </w:r>
          </w:p>
        </w:tc>
        <w:tc>
          <w:tcPr>
            <w:tcW w:w="283" w:type="dxa"/>
            <w:tcBorders>
              <w:top w:val="nil"/>
              <w:left w:val="nil"/>
              <w:bottom w:val="nil"/>
              <w:right w:val="nil"/>
            </w:tcBorders>
            <w:shd w:val="clear" w:color="auto" w:fill="auto"/>
            <w:noWrap/>
            <w:vAlign w:val="center"/>
            <w:hideMark/>
          </w:tcPr>
          <w:p w14:paraId="0FF6BEDB"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single" w:sz="8" w:space="0" w:color="auto"/>
              <w:right w:val="nil"/>
            </w:tcBorders>
            <w:shd w:val="clear" w:color="auto" w:fill="auto"/>
            <w:noWrap/>
            <w:vAlign w:val="center"/>
          </w:tcPr>
          <w:p w14:paraId="08048B0A" w14:textId="782BD4E0"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498,279.80</w:t>
            </w:r>
          </w:p>
        </w:tc>
      </w:tr>
      <w:tr w:rsidR="00522A51" w:rsidRPr="00DE0EC9" w14:paraId="780606A6" w14:textId="77777777" w:rsidTr="006C7E30">
        <w:trPr>
          <w:trHeight w:val="420"/>
        </w:trPr>
        <w:tc>
          <w:tcPr>
            <w:tcW w:w="3104" w:type="dxa"/>
            <w:tcBorders>
              <w:top w:val="nil"/>
              <w:left w:val="nil"/>
              <w:bottom w:val="nil"/>
              <w:right w:val="nil"/>
            </w:tcBorders>
            <w:shd w:val="clear" w:color="auto" w:fill="auto"/>
            <w:vAlign w:val="center"/>
            <w:hideMark/>
          </w:tcPr>
          <w:p w14:paraId="64C25BF0" w14:textId="784A6D38" w:rsidR="00522A51" w:rsidRPr="00DE0EC9" w:rsidRDefault="00522A51" w:rsidP="00522A51">
            <w:pPr>
              <w:spacing w:after="0" w:line="240" w:lineRule="auto"/>
              <w:ind w:left="-81"/>
              <w:rPr>
                <w:rFonts w:asciiTheme="majorBidi" w:eastAsia="Times New Roman" w:hAnsiTheme="majorBidi" w:cstheme="majorBidi"/>
                <w:sz w:val="28"/>
              </w:rPr>
            </w:pPr>
            <w:r w:rsidRPr="00DE0EC9">
              <w:rPr>
                <w:rFonts w:asciiTheme="majorBidi" w:eastAsia="Times New Roman" w:hAnsiTheme="majorBidi" w:cstheme="majorBidi"/>
                <w:sz w:val="28"/>
              </w:rPr>
              <w:t>Total</w:t>
            </w:r>
            <w:r w:rsidRPr="00DE0EC9">
              <w:rPr>
                <w:rFonts w:asciiTheme="majorBidi" w:eastAsia="Times New Roman" w:hAnsiTheme="majorBidi" w:cstheme="majorBidi" w:hint="cs"/>
                <w:sz w:val="28"/>
                <w:cs/>
              </w:rPr>
              <w:t xml:space="preserve"> </w:t>
            </w:r>
            <w:r w:rsidRPr="00DE0EC9">
              <w:rPr>
                <w:rFonts w:asciiTheme="majorBidi" w:eastAsia="Times New Roman" w:hAnsiTheme="majorBidi" w:cstheme="majorBidi"/>
                <w:sz w:val="28"/>
              </w:rPr>
              <w:t>trade account receivable</w:t>
            </w:r>
          </w:p>
        </w:tc>
        <w:tc>
          <w:tcPr>
            <w:tcW w:w="236" w:type="dxa"/>
            <w:tcBorders>
              <w:top w:val="nil"/>
              <w:left w:val="nil"/>
              <w:bottom w:val="nil"/>
              <w:right w:val="nil"/>
            </w:tcBorders>
            <w:shd w:val="clear" w:color="auto" w:fill="auto"/>
            <w:vAlign w:val="center"/>
            <w:hideMark/>
          </w:tcPr>
          <w:p w14:paraId="0F4DFAC7"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tcPr>
          <w:p w14:paraId="3D9A700C" w14:textId="6E881E38"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35,031,750.31</w:t>
            </w:r>
          </w:p>
        </w:tc>
        <w:tc>
          <w:tcPr>
            <w:tcW w:w="284" w:type="dxa"/>
            <w:tcBorders>
              <w:top w:val="nil"/>
              <w:left w:val="nil"/>
              <w:bottom w:val="nil"/>
              <w:right w:val="nil"/>
            </w:tcBorders>
            <w:shd w:val="clear" w:color="auto" w:fill="auto"/>
            <w:noWrap/>
            <w:vAlign w:val="center"/>
            <w:hideMark/>
          </w:tcPr>
          <w:p w14:paraId="68C94856"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bottom"/>
          </w:tcPr>
          <w:p w14:paraId="0CE8EC21" w14:textId="7868B101"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64,692,655.65</w:t>
            </w:r>
          </w:p>
        </w:tc>
        <w:tc>
          <w:tcPr>
            <w:tcW w:w="283" w:type="dxa"/>
            <w:tcBorders>
              <w:top w:val="nil"/>
              <w:left w:val="nil"/>
              <w:bottom w:val="nil"/>
              <w:right w:val="nil"/>
            </w:tcBorders>
            <w:shd w:val="clear" w:color="auto" w:fill="auto"/>
            <w:noWrap/>
            <w:vAlign w:val="center"/>
            <w:hideMark/>
          </w:tcPr>
          <w:p w14:paraId="5EB75C24"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bottom"/>
          </w:tcPr>
          <w:p w14:paraId="3B56CD16" w14:textId="440237C4"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33,</w:t>
            </w:r>
            <w:r>
              <w:rPr>
                <w:rFonts w:ascii="Angsana New" w:eastAsia="Times New Roman" w:hAnsi="Angsana New" w:cs="Angsana New"/>
                <w:color w:val="000000"/>
                <w:sz w:val="28"/>
              </w:rPr>
              <w:t>307</w:t>
            </w:r>
            <w:r w:rsidRPr="00D66493">
              <w:rPr>
                <w:rFonts w:ascii="Angsana New" w:eastAsia="Times New Roman" w:hAnsi="Angsana New" w:cs="Angsana New"/>
                <w:color w:val="000000"/>
                <w:sz w:val="28"/>
              </w:rPr>
              <w:t>,651.84</w:t>
            </w:r>
          </w:p>
        </w:tc>
        <w:tc>
          <w:tcPr>
            <w:tcW w:w="283" w:type="dxa"/>
            <w:tcBorders>
              <w:top w:val="nil"/>
              <w:left w:val="nil"/>
              <w:bottom w:val="nil"/>
              <w:right w:val="nil"/>
            </w:tcBorders>
            <w:shd w:val="clear" w:color="auto" w:fill="auto"/>
            <w:noWrap/>
            <w:vAlign w:val="center"/>
            <w:hideMark/>
          </w:tcPr>
          <w:p w14:paraId="0C069013"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bottom"/>
          </w:tcPr>
          <w:p w14:paraId="72D1DC86" w14:textId="47083A82"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57,203,808.54</w:t>
            </w:r>
          </w:p>
        </w:tc>
      </w:tr>
      <w:tr w:rsidR="00522A51" w:rsidRPr="00DE0EC9" w14:paraId="40EED8CE" w14:textId="77777777" w:rsidTr="006C7E30">
        <w:trPr>
          <w:trHeight w:val="420"/>
        </w:trPr>
        <w:tc>
          <w:tcPr>
            <w:tcW w:w="3104" w:type="dxa"/>
            <w:tcBorders>
              <w:top w:val="nil"/>
              <w:left w:val="nil"/>
              <w:bottom w:val="nil"/>
              <w:right w:val="nil"/>
            </w:tcBorders>
            <w:shd w:val="clear" w:color="auto" w:fill="auto"/>
            <w:vAlign w:val="center"/>
            <w:hideMark/>
          </w:tcPr>
          <w:p w14:paraId="1A3A05D1" w14:textId="6E2CC444" w:rsidR="00522A51" w:rsidRPr="00DE0EC9" w:rsidRDefault="00522A51" w:rsidP="00522A51">
            <w:pPr>
              <w:spacing w:after="0" w:line="240" w:lineRule="auto"/>
              <w:ind w:left="345" w:right="-70" w:hanging="426"/>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u w:val="single"/>
              </w:rPr>
              <w:t>Less</w:t>
            </w:r>
            <w:r w:rsidRPr="00DE0EC9">
              <w:rPr>
                <w:rFonts w:asciiTheme="majorBidi" w:eastAsia="Times New Roman" w:hAnsiTheme="majorBidi" w:cstheme="majorBidi"/>
                <w:spacing w:val="-6"/>
                <w:sz w:val="28"/>
              </w:rPr>
              <w:t>: Allowance for expected credit losses</w:t>
            </w:r>
          </w:p>
        </w:tc>
        <w:tc>
          <w:tcPr>
            <w:tcW w:w="236" w:type="dxa"/>
            <w:tcBorders>
              <w:top w:val="nil"/>
              <w:left w:val="nil"/>
              <w:bottom w:val="nil"/>
              <w:right w:val="nil"/>
            </w:tcBorders>
            <w:shd w:val="clear" w:color="auto" w:fill="auto"/>
            <w:vAlign w:val="center"/>
            <w:hideMark/>
          </w:tcPr>
          <w:p w14:paraId="3EFDF1FA" w14:textId="77777777" w:rsidR="00522A51" w:rsidRPr="00DE0EC9" w:rsidRDefault="00522A51" w:rsidP="00522A51">
            <w:pPr>
              <w:spacing w:after="0" w:line="240" w:lineRule="auto"/>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tcPr>
          <w:p w14:paraId="2F38CF80" w14:textId="76FC4AD8"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(1,214,591.92)</w:t>
            </w:r>
          </w:p>
        </w:tc>
        <w:tc>
          <w:tcPr>
            <w:tcW w:w="284" w:type="dxa"/>
            <w:tcBorders>
              <w:top w:val="nil"/>
              <w:left w:val="nil"/>
              <w:bottom w:val="nil"/>
              <w:right w:val="nil"/>
            </w:tcBorders>
            <w:shd w:val="clear" w:color="auto" w:fill="auto"/>
            <w:noWrap/>
            <w:vAlign w:val="center"/>
            <w:hideMark/>
          </w:tcPr>
          <w:p w14:paraId="317D2683"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bottom"/>
          </w:tcPr>
          <w:p w14:paraId="293B2E3B" w14:textId="43AA333D"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(803,494.10)</w:t>
            </w:r>
          </w:p>
        </w:tc>
        <w:tc>
          <w:tcPr>
            <w:tcW w:w="283" w:type="dxa"/>
            <w:tcBorders>
              <w:top w:val="nil"/>
              <w:left w:val="nil"/>
              <w:bottom w:val="nil"/>
              <w:right w:val="nil"/>
            </w:tcBorders>
            <w:shd w:val="clear" w:color="auto" w:fill="auto"/>
            <w:noWrap/>
            <w:vAlign w:val="center"/>
            <w:hideMark/>
          </w:tcPr>
          <w:p w14:paraId="5E696194"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bottom"/>
          </w:tcPr>
          <w:p w14:paraId="0BD143EF" w14:textId="51136612"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(985,271.62)</w:t>
            </w:r>
          </w:p>
        </w:tc>
        <w:tc>
          <w:tcPr>
            <w:tcW w:w="283" w:type="dxa"/>
            <w:tcBorders>
              <w:top w:val="nil"/>
              <w:left w:val="nil"/>
              <w:bottom w:val="nil"/>
              <w:right w:val="nil"/>
            </w:tcBorders>
            <w:shd w:val="clear" w:color="auto" w:fill="auto"/>
            <w:noWrap/>
            <w:vAlign w:val="center"/>
            <w:hideMark/>
          </w:tcPr>
          <w:p w14:paraId="7627E124"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nil"/>
              <w:left w:val="nil"/>
              <w:bottom w:val="nil"/>
              <w:right w:val="nil"/>
            </w:tcBorders>
            <w:shd w:val="clear" w:color="auto" w:fill="auto"/>
            <w:noWrap/>
            <w:vAlign w:val="bottom"/>
          </w:tcPr>
          <w:p w14:paraId="72F5208E" w14:textId="627154CD"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(566,279.80)</w:t>
            </w:r>
          </w:p>
        </w:tc>
      </w:tr>
      <w:tr w:rsidR="00522A51" w:rsidRPr="00DE0EC9" w14:paraId="49682C7A" w14:textId="77777777" w:rsidTr="006C7E30">
        <w:trPr>
          <w:trHeight w:val="420"/>
        </w:trPr>
        <w:tc>
          <w:tcPr>
            <w:tcW w:w="3104" w:type="dxa"/>
            <w:tcBorders>
              <w:top w:val="nil"/>
              <w:left w:val="nil"/>
              <w:bottom w:val="nil"/>
              <w:right w:val="nil"/>
            </w:tcBorders>
            <w:shd w:val="clear" w:color="auto" w:fill="auto"/>
            <w:vAlign w:val="center"/>
            <w:hideMark/>
          </w:tcPr>
          <w:p w14:paraId="26001BFF" w14:textId="44016DBD" w:rsidR="00522A51" w:rsidRPr="00DE0EC9" w:rsidRDefault="00522A51" w:rsidP="00522A51">
            <w:pPr>
              <w:spacing w:after="0" w:line="240" w:lineRule="auto"/>
              <w:ind w:left="-81"/>
              <w:jc w:val="center"/>
              <w:rPr>
                <w:rFonts w:asciiTheme="majorBidi" w:eastAsia="Times New Roman" w:hAnsiTheme="majorBidi" w:cstheme="majorBidi"/>
                <w:sz w:val="28"/>
              </w:rPr>
            </w:pPr>
            <w:r w:rsidRPr="00DE0EC9">
              <w:rPr>
                <w:rFonts w:asciiTheme="majorBidi" w:eastAsia="Batang" w:hAnsiTheme="majorBidi" w:cstheme="majorBidi"/>
                <w:sz w:val="28"/>
              </w:rPr>
              <w:t>Trade account receivable - Net</w:t>
            </w:r>
          </w:p>
        </w:tc>
        <w:tc>
          <w:tcPr>
            <w:tcW w:w="236" w:type="dxa"/>
            <w:tcBorders>
              <w:top w:val="nil"/>
              <w:left w:val="nil"/>
              <w:bottom w:val="nil"/>
              <w:right w:val="nil"/>
            </w:tcBorders>
            <w:shd w:val="clear" w:color="auto" w:fill="auto"/>
            <w:vAlign w:val="center"/>
            <w:hideMark/>
          </w:tcPr>
          <w:p w14:paraId="6D3ED236" w14:textId="77777777" w:rsidR="00522A51" w:rsidRPr="00DE0EC9" w:rsidRDefault="00522A51" w:rsidP="00522A51">
            <w:pPr>
              <w:spacing w:after="0" w:line="240" w:lineRule="auto"/>
              <w:rPr>
                <w:rFonts w:asciiTheme="majorBidi" w:eastAsia="Times New Roman" w:hAnsiTheme="majorBidi" w:cstheme="majorBidi"/>
                <w:b/>
                <w:bCs/>
                <w:sz w:val="28"/>
              </w:rPr>
            </w:pPr>
          </w:p>
        </w:tc>
        <w:tc>
          <w:tcPr>
            <w:tcW w:w="1310" w:type="dxa"/>
            <w:tcBorders>
              <w:top w:val="single" w:sz="8" w:space="0" w:color="auto"/>
              <w:left w:val="nil"/>
              <w:bottom w:val="double" w:sz="6" w:space="0" w:color="auto"/>
              <w:right w:val="nil"/>
            </w:tcBorders>
            <w:shd w:val="clear" w:color="auto" w:fill="auto"/>
            <w:noWrap/>
            <w:vAlign w:val="bottom"/>
          </w:tcPr>
          <w:p w14:paraId="1E1353E3" w14:textId="47D02E17"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33,817,158.39</w:t>
            </w:r>
          </w:p>
        </w:tc>
        <w:tc>
          <w:tcPr>
            <w:tcW w:w="284" w:type="dxa"/>
            <w:tcBorders>
              <w:top w:val="nil"/>
              <w:left w:val="nil"/>
              <w:bottom w:val="nil"/>
              <w:right w:val="nil"/>
            </w:tcBorders>
            <w:shd w:val="clear" w:color="auto" w:fill="auto"/>
            <w:noWrap/>
            <w:vAlign w:val="center"/>
            <w:hideMark/>
          </w:tcPr>
          <w:p w14:paraId="6685DF17"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single" w:sz="8" w:space="0" w:color="auto"/>
              <w:left w:val="nil"/>
              <w:bottom w:val="double" w:sz="6" w:space="0" w:color="auto"/>
              <w:right w:val="nil"/>
            </w:tcBorders>
            <w:shd w:val="clear" w:color="auto" w:fill="auto"/>
            <w:noWrap/>
            <w:vAlign w:val="bottom"/>
          </w:tcPr>
          <w:p w14:paraId="38CC54F7" w14:textId="08B41D72" w:rsidR="00522A51" w:rsidRPr="00DE0EC9" w:rsidRDefault="00522A51" w:rsidP="00522A51">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63,889,161.55</w:t>
            </w:r>
          </w:p>
        </w:tc>
        <w:tc>
          <w:tcPr>
            <w:tcW w:w="283" w:type="dxa"/>
            <w:tcBorders>
              <w:top w:val="nil"/>
              <w:left w:val="nil"/>
              <w:bottom w:val="nil"/>
              <w:right w:val="nil"/>
            </w:tcBorders>
            <w:shd w:val="clear" w:color="auto" w:fill="auto"/>
            <w:noWrap/>
            <w:vAlign w:val="center"/>
            <w:hideMark/>
          </w:tcPr>
          <w:p w14:paraId="11E458E2"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279" w:type="dxa"/>
            <w:tcBorders>
              <w:top w:val="single" w:sz="8" w:space="0" w:color="auto"/>
              <w:left w:val="nil"/>
              <w:bottom w:val="double" w:sz="6" w:space="0" w:color="auto"/>
              <w:right w:val="nil"/>
            </w:tcBorders>
            <w:shd w:val="clear" w:color="auto" w:fill="auto"/>
            <w:noWrap/>
            <w:vAlign w:val="bottom"/>
          </w:tcPr>
          <w:p w14:paraId="00327EB8" w14:textId="535A29AD" w:rsidR="00522A51" w:rsidRPr="00DE0EC9" w:rsidRDefault="00522A51" w:rsidP="00522A51">
            <w:pPr>
              <w:spacing w:after="0" w:line="240" w:lineRule="auto"/>
              <w:jc w:val="right"/>
              <w:rPr>
                <w:rFonts w:asciiTheme="majorBidi" w:eastAsia="Times New Roman" w:hAnsiTheme="majorBidi" w:cstheme="majorBidi"/>
                <w:sz w:val="28"/>
              </w:rPr>
            </w:pPr>
            <w:r w:rsidRPr="00D66493">
              <w:rPr>
                <w:rFonts w:ascii="Angsana New" w:eastAsia="Times New Roman" w:hAnsi="Angsana New" w:cs="Angsana New"/>
                <w:color w:val="000000"/>
                <w:sz w:val="28"/>
              </w:rPr>
              <w:t>32,</w:t>
            </w:r>
            <w:r>
              <w:rPr>
                <w:rFonts w:ascii="Angsana New" w:eastAsia="Times New Roman" w:hAnsi="Angsana New" w:cs="Angsana New"/>
                <w:color w:val="000000"/>
                <w:sz w:val="28"/>
              </w:rPr>
              <w:t>322</w:t>
            </w:r>
            <w:r w:rsidRPr="00D66493">
              <w:rPr>
                <w:rFonts w:ascii="Angsana New" w:eastAsia="Times New Roman" w:hAnsi="Angsana New" w:cs="Angsana New"/>
                <w:color w:val="000000"/>
                <w:sz w:val="28"/>
              </w:rPr>
              <w:t>,380.22</w:t>
            </w:r>
          </w:p>
        </w:tc>
        <w:tc>
          <w:tcPr>
            <w:tcW w:w="283" w:type="dxa"/>
            <w:tcBorders>
              <w:top w:val="nil"/>
              <w:left w:val="nil"/>
              <w:bottom w:val="nil"/>
              <w:right w:val="nil"/>
            </w:tcBorders>
            <w:shd w:val="clear" w:color="auto" w:fill="auto"/>
            <w:noWrap/>
            <w:vAlign w:val="center"/>
            <w:hideMark/>
          </w:tcPr>
          <w:p w14:paraId="2C33F731" w14:textId="77777777" w:rsidR="00522A51" w:rsidRPr="00DE0EC9" w:rsidRDefault="00522A51" w:rsidP="00522A51">
            <w:pPr>
              <w:spacing w:after="0" w:line="240" w:lineRule="auto"/>
              <w:jc w:val="right"/>
              <w:rPr>
                <w:rFonts w:asciiTheme="majorBidi" w:eastAsia="Times New Roman" w:hAnsiTheme="majorBidi" w:cstheme="majorBidi"/>
                <w:sz w:val="28"/>
              </w:rPr>
            </w:pPr>
          </w:p>
        </w:tc>
        <w:tc>
          <w:tcPr>
            <w:tcW w:w="1364" w:type="dxa"/>
            <w:gridSpan w:val="2"/>
            <w:tcBorders>
              <w:top w:val="single" w:sz="8" w:space="0" w:color="auto"/>
              <w:left w:val="nil"/>
              <w:bottom w:val="double" w:sz="6" w:space="0" w:color="auto"/>
              <w:right w:val="nil"/>
            </w:tcBorders>
            <w:shd w:val="clear" w:color="auto" w:fill="auto"/>
            <w:noWrap/>
            <w:vAlign w:val="bottom"/>
          </w:tcPr>
          <w:p w14:paraId="609EDBEE" w14:textId="1589165D" w:rsidR="00522A51" w:rsidRPr="00DE0EC9" w:rsidRDefault="00522A51" w:rsidP="00522A51">
            <w:pPr>
              <w:tabs>
                <w:tab w:val="decimal" w:pos="798"/>
              </w:tabs>
              <w:spacing w:after="0" w:line="240" w:lineRule="auto"/>
              <w:ind w:left="-94" w:right="-68"/>
              <w:rPr>
                <w:rFonts w:asciiTheme="majorBidi" w:eastAsia="Times New Roman" w:hAnsiTheme="majorBidi" w:cstheme="majorBidi"/>
                <w:sz w:val="28"/>
              </w:rPr>
            </w:pPr>
            <w:r w:rsidRPr="00DE0EC9">
              <w:rPr>
                <w:rFonts w:ascii="Angsana New" w:eastAsia="Times New Roman" w:hAnsi="Angsana New" w:cs="Angsana New"/>
                <w:color w:val="000000"/>
                <w:sz w:val="28"/>
              </w:rPr>
              <w:t>56,637,528.74</w:t>
            </w:r>
          </w:p>
        </w:tc>
      </w:tr>
    </w:tbl>
    <w:p w14:paraId="6D117850" w14:textId="4143D012" w:rsidR="009A3818" w:rsidRPr="00DE0EC9" w:rsidRDefault="009A3818" w:rsidP="00142EAD">
      <w:pPr>
        <w:spacing w:after="0" w:line="240" w:lineRule="auto"/>
        <w:rPr>
          <w:rFonts w:asciiTheme="majorBidi" w:eastAsia="SimSun" w:hAnsiTheme="majorBidi" w:cstheme="majorBidi"/>
          <w:sz w:val="12"/>
          <w:szCs w:val="12"/>
          <w:cs/>
          <w:lang w:eastAsia="zh-CN"/>
        </w:rPr>
      </w:pPr>
    </w:p>
    <w:p w14:paraId="72A98897" w14:textId="5676F0B6" w:rsidR="00E67D68" w:rsidRPr="00DE0EC9" w:rsidRDefault="00E779B7" w:rsidP="00142EAD">
      <w:pPr>
        <w:tabs>
          <w:tab w:val="left" w:pos="426"/>
        </w:tabs>
        <w:spacing w:after="0" w:line="240" w:lineRule="auto"/>
        <w:jc w:val="both"/>
        <w:rPr>
          <w:rFonts w:asciiTheme="majorBidi" w:eastAsia="Batang" w:hAnsiTheme="majorBidi" w:cstheme="majorBidi"/>
          <w:b/>
          <w:bCs/>
          <w:sz w:val="28"/>
          <w:cs/>
        </w:rPr>
      </w:pPr>
      <w:r w:rsidRPr="00DE0EC9">
        <w:rPr>
          <w:rFonts w:asciiTheme="majorBidi" w:eastAsia="Batang" w:hAnsiTheme="majorBidi" w:cstheme="majorBidi"/>
          <w:b/>
          <w:bCs/>
          <w:sz w:val="28"/>
        </w:rPr>
        <w:t>7</w:t>
      </w:r>
      <w:r w:rsidR="0007218D" w:rsidRPr="00DE0EC9">
        <w:rPr>
          <w:rFonts w:asciiTheme="majorBidi" w:eastAsia="Batang" w:hAnsiTheme="majorBidi" w:cstheme="majorBidi"/>
          <w:b/>
          <w:bCs/>
          <w:sz w:val="28"/>
          <w:cs/>
        </w:rPr>
        <w:t>.</w:t>
      </w:r>
      <w:r w:rsidR="0007218D" w:rsidRPr="00DE0EC9">
        <w:rPr>
          <w:rFonts w:asciiTheme="majorBidi" w:eastAsia="Batang" w:hAnsiTheme="majorBidi" w:cstheme="majorBidi"/>
          <w:b/>
          <w:bCs/>
          <w:sz w:val="28"/>
          <w:cs/>
        </w:rPr>
        <w:tab/>
      </w:r>
      <w:r w:rsidR="0007218D" w:rsidRPr="00DE0EC9">
        <w:rPr>
          <w:rFonts w:asciiTheme="majorBidi" w:eastAsia="Batang" w:hAnsiTheme="majorBidi" w:cstheme="majorBidi"/>
          <w:b/>
          <w:bCs/>
          <w:sz w:val="28"/>
        </w:rPr>
        <w:t>Other account receivable</w:t>
      </w:r>
    </w:p>
    <w:p w14:paraId="6CEA083B" w14:textId="0B3B08F6" w:rsidR="00E67D68" w:rsidRPr="00DE0EC9" w:rsidRDefault="0007218D" w:rsidP="00E67D68">
      <w:pPr>
        <w:spacing w:after="120" w:line="276" w:lineRule="auto"/>
        <w:ind w:left="426"/>
        <w:jc w:val="both"/>
        <w:rPr>
          <w:rFonts w:asciiTheme="majorBidi" w:eastAsia="Batang" w:hAnsiTheme="majorBidi" w:cstheme="majorBidi"/>
          <w:sz w:val="28"/>
        </w:rPr>
      </w:pPr>
      <w:r w:rsidRPr="00DE0EC9">
        <w:rPr>
          <w:rFonts w:asciiTheme="majorBidi" w:eastAsia="Times New Roman" w:hAnsiTheme="majorBidi" w:cstheme="majorBidi"/>
          <w:sz w:val="28"/>
        </w:rPr>
        <w:t xml:space="preserve">Balance of </w:t>
      </w:r>
      <w:r w:rsidR="00ED36D7" w:rsidRPr="00DE0EC9">
        <w:rPr>
          <w:rFonts w:asciiTheme="majorBidi" w:eastAsia="Times New Roman" w:hAnsiTheme="majorBidi" w:cstheme="majorBidi"/>
          <w:sz w:val="28"/>
        </w:rPr>
        <w:t>other account receivable as at December 31</w:t>
      </w:r>
      <w:r w:rsidR="00EC613D" w:rsidRPr="00DE0EC9">
        <w:rPr>
          <w:rFonts w:asciiTheme="majorBidi" w:eastAsia="Times New Roman" w:hAnsiTheme="majorBidi" w:cstheme="majorBidi"/>
          <w:sz w:val="28"/>
        </w:rPr>
        <w:t>,</w:t>
      </w:r>
      <w:r w:rsidR="00ED36D7" w:rsidRPr="00DE0EC9">
        <w:rPr>
          <w:rFonts w:asciiTheme="majorBidi" w:eastAsia="Times New Roman" w:hAnsiTheme="majorBidi" w:cstheme="majorBidi"/>
          <w:sz w:val="28"/>
        </w:rPr>
        <w:t xml:space="preserve"> 20</w:t>
      </w:r>
      <w:r w:rsidR="00BE3F91" w:rsidRPr="00DE0EC9">
        <w:rPr>
          <w:rFonts w:asciiTheme="majorBidi" w:eastAsia="Times New Roman" w:hAnsiTheme="majorBidi" w:cstheme="majorBidi"/>
          <w:sz w:val="28"/>
        </w:rPr>
        <w:t>2</w:t>
      </w:r>
      <w:r w:rsidR="00E779B7" w:rsidRPr="00DE0EC9">
        <w:rPr>
          <w:rFonts w:asciiTheme="majorBidi" w:eastAsia="Times New Roman" w:hAnsiTheme="majorBidi" w:cstheme="majorBidi"/>
          <w:sz w:val="28"/>
        </w:rPr>
        <w:t>1</w:t>
      </w:r>
      <w:r w:rsidRPr="00DE0EC9">
        <w:rPr>
          <w:rFonts w:asciiTheme="majorBidi" w:eastAsia="Times New Roman" w:hAnsiTheme="majorBidi" w:cstheme="majorBidi"/>
          <w:sz w:val="28"/>
        </w:rPr>
        <w:t xml:space="preserve"> and</w:t>
      </w:r>
      <w:r w:rsidR="00ED36D7" w:rsidRPr="00DE0EC9">
        <w:rPr>
          <w:rFonts w:asciiTheme="majorBidi" w:eastAsia="Times New Roman" w:hAnsiTheme="majorBidi" w:cstheme="majorBidi"/>
          <w:sz w:val="28"/>
        </w:rPr>
        <w:t xml:space="preserve"> 20</w:t>
      </w:r>
      <w:r w:rsidR="00E779B7" w:rsidRPr="00DE0EC9">
        <w:rPr>
          <w:rFonts w:asciiTheme="majorBidi" w:eastAsia="Times New Roman" w:hAnsiTheme="majorBidi" w:cstheme="majorBidi"/>
          <w:sz w:val="28"/>
        </w:rPr>
        <w:t>20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Consist of</w:t>
      </w:r>
    </w:p>
    <w:tbl>
      <w:tblPr>
        <w:tblW w:w="9938" w:type="dxa"/>
        <w:tblLook w:val="04A0" w:firstRow="1" w:lastRow="0" w:firstColumn="1" w:lastColumn="0" w:noHBand="0" w:noVBand="1"/>
      </w:tblPr>
      <w:tblGrid>
        <w:gridCol w:w="3119"/>
        <w:gridCol w:w="222"/>
        <w:gridCol w:w="1494"/>
        <w:gridCol w:w="284"/>
        <w:gridCol w:w="1417"/>
        <w:gridCol w:w="283"/>
        <w:gridCol w:w="1418"/>
        <w:gridCol w:w="283"/>
        <w:gridCol w:w="1418"/>
      </w:tblGrid>
      <w:tr w:rsidR="00A91738" w:rsidRPr="00DE0EC9" w14:paraId="6BC7E5EC" w14:textId="77777777" w:rsidTr="00C400AF">
        <w:trPr>
          <w:trHeight w:hRule="exact" w:val="435"/>
        </w:trPr>
        <w:tc>
          <w:tcPr>
            <w:tcW w:w="3119" w:type="dxa"/>
            <w:tcBorders>
              <w:top w:val="nil"/>
              <w:left w:val="nil"/>
              <w:bottom w:val="nil"/>
              <w:right w:val="nil"/>
            </w:tcBorders>
            <w:shd w:val="clear" w:color="auto" w:fill="auto"/>
            <w:noWrap/>
            <w:vAlign w:val="bottom"/>
            <w:hideMark/>
          </w:tcPr>
          <w:p w14:paraId="694AB78B" w14:textId="77777777" w:rsidR="00F8490B" w:rsidRPr="00DE0EC9" w:rsidRDefault="00F8490B" w:rsidP="00A008D7">
            <w:pPr>
              <w:spacing w:after="0" w:line="240" w:lineRule="auto"/>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72702FED" w14:textId="77777777" w:rsidR="00F8490B" w:rsidRPr="00DE0EC9" w:rsidRDefault="00F8490B" w:rsidP="00A008D7">
            <w:pPr>
              <w:spacing w:after="0" w:line="240" w:lineRule="auto"/>
              <w:rPr>
                <w:rFonts w:asciiTheme="majorBidi" w:eastAsia="Times New Roman" w:hAnsiTheme="majorBidi" w:cstheme="majorBidi"/>
                <w:sz w:val="28"/>
              </w:rPr>
            </w:pPr>
          </w:p>
        </w:tc>
        <w:tc>
          <w:tcPr>
            <w:tcW w:w="6597" w:type="dxa"/>
            <w:gridSpan w:val="7"/>
            <w:tcBorders>
              <w:top w:val="nil"/>
              <w:left w:val="nil"/>
              <w:bottom w:val="single" w:sz="8" w:space="0" w:color="auto"/>
              <w:right w:val="nil"/>
            </w:tcBorders>
            <w:shd w:val="clear" w:color="auto" w:fill="auto"/>
            <w:noWrap/>
            <w:vAlign w:val="center"/>
            <w:hideMark/>
          </w:tcPr>
          <w:p w14:paraId="54EB8E88" w14:textId="77777777" w:rsidR="00F8490B" w:rsidRPr="00DE0EC9" w:rsidRDefault="0007218D" w:rsidP="0007218D">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3901D0F8" w14:textId="77777777" w:rsidTr="00C400AF">
        <w:trPr>
          <w:trHeight w:val="435"/>
        </w:trPr>
        <w:tc>
          <w:tcPr>
            <w:tcW w:w="3119" w:type="dxa"/>
            <w:tcBorders>
              <w:top w:val="nil"/>
              <w:left w:val="nil"/>
              <w:bottom w:val="nil"/>
              <w:right w:val="nil"/>
            </w:tcBorders>
            <w:shd w:val="clear" w:color="auto" w:fill="auto"/>
            <w:noWrap/>
            <w:vAlign w:val="bottom"/>
            <w:hideMark/>
          </w:tcPr>
          <w:p w14:paraId="6ECC8BDD"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381E8450" w14:textId="77777777" w:rsidR="00F8490B" w:rsidRPr="00DE0EC9" w:rsidRDefault="00F8490B" w:rsidP="00A008D7">
            <w:pPr>
              <w:spacing w:after="0" w:line="240" w:lineRule="auto"/>
              <w:rPr>
                <w:rFonts w:asciiTheme="majorBidi" w:eastAsia="Times New Roman" w:hAnsiTheme="majorBidi" w:cstheme="majorBidi"/>
                <w:sz w:val="28"/>
              </w:rPr>
            </w:pPr>
          </w:p>
        </w:tc>
        <w:tc>
          <w:tcPr>
            <w:tcW w:w="3195" w:type="dxa"/>
            <w:gridSpan w:val="3"/>
            <w:tcBorders>
              <w:top w:val="single" w:sz="8" w:space="0" w:color="auto"/>
              <w:left w:val="nil"/>
              <w:bottom w:val="single" w:sz="8" w:space="0" w:color="auto"/>
              <w:right w:val="nil"/>
            </w:tcBorders>
            <w:shd w:val="clear" w:color="auto" w:fill="auto"/>
            <w:noWrap/>
            <w:vAlign w:val="center"/>
            <w:hideMark/>
          </w:tcPr>
          <w:p w14:paraId="05C6C19D" w14:textId="77777777" w:rsidR="00F8490B" w:rsidRPr="00DE0EC9" w:rsidRDefault="0007218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4FE61A1"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3119" w:type="dxa"/>
            <w:gridSpan w:val="3"/>
            <w:tcBorders>
              <w:top w:val="single" w:sz="8" w:space="0" w:color="auto"/>
              <w:left w:val="nil"/>
              <w:bottom w:val="single" w:sz="8" w:space="0" w:color="auto"/>
              <w:right w:val="nil"/>
            </w:tcBorders>
            <w:shd w:val="clear" w:color="auto" w:fill="auto"/>
            <w:noWrap/>
            <w:vAlign w:val="center"/>
            <w:hideMark/>
          </w:tcPr>
          <w:p w14:paraId="1DF41CCE" w14:textId="70243B5F" w:rsidR="00F8490B" w:rsidRPr="00DE0EC9" w:rsidRDefault="0007218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DA1CAD" w:rsidRPr="00DE0EC9">
              <w:rPr>
                <w:rFonts w:asciiTheme="majorBidi" w:eastAsia="Times New Roman" w:hAnsiTheme="majorBidi" w:cstheme="majorBidi"/>
                <w:sz w:val="28"/>
              </w:rPr>
              <w:t>s</w:t>
            </w:r>
          </w:p>
        </w:tc>
      </w:tr>
      <w:tr w:rsidR="00A91738" w:rsidRPr="00DE0EC9" w14:paraId="53AAF2A0" w14:textId="77777777" w:rsidTr="00C400AF">
        <w:trPr>
          <w:trHeight w:val="435"/>
        </w:trPr>
        <w:tc>
          <w:tcPr>
            <w:tcW w:w="3119" w:type="dxa"/>
            <w:tcBorders>
              <w:top w:val="nil"/>
              <w:left w:val="nil"/>
              <w:bottom w:val="nil"/>
              <w:right w:val="nil"/>
            </w:tcBorders>
            <w:shd w:val="clear" w:color="auto" w:fill="auto"/>
            <w:noWrap/>
            <w:vAlign w:val="center"/>
            <w:hideMark/>
          </w:tcPr>
          <w:p w14:paraId="15BA9489"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1E10876" w14:textId="77777777" w:rsidR="0050446D" w:rsidRPr="00DE0EC9" w:rsidRDefault="0050446D" w:rsidP="00A008D7">
            <w:pPr>
              <w:spacing w:after="0" w:line="240" w:lineRule="auto"/>
              <w:rPr>
                <w:rFonts w:asciiTheme="majorBidi" w:eastAsia="Times New Roman" w:hAnsiTheme="majorBidi" w:cstheme="majorBidi"/>
                <w:sz w:val="28"/>
              </w:rPr>
            </w:pPr>
          </w:p>
        </w:tc>
        <w:tc>
          <w:tcPr>
            <w:tcW w:w="1494" w:type="dxa"/>
            <w:tcBorders>
              <w:top w:val="nil"/>
              <w:left w:val="nil"/>
              <w:bottom w:val="single" w:sz="8" w:space="0" w:color="auto"/>
              <w:right w:val="nil"/>
            </w:tcBorders>
            <w:shd w:val="clear" w:color="auto" w:fill="auto"/>
            <w:vAlign w:val="center"/>
            <w:hideMark/>
          </w:tcPr>
          <w:p w14:paraId="210E75A7" w14:textId="77777777" w:rsidR="0050446D" w:rsidRPr="00DE0EC9" w:rsidRDefault="0050446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42C458E4" w14:textId="7D0EDDAA" w:rsidR="0050446D" w:rsidRPr="00DE0EC9" w:rsidRDefault="00D37968"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2106EC" w:rsidRPr="00DE0EC9">
              <w:rPr>
                <w:rFonts w:asciiTheme="majorBidi" w:eastAsia="Times New Roman" w:hAnsiTheme="majorBidi" w:cstheme="majorBidi"/>
                <w:sz w:val="28"/>
              </w:rPr>
              <w:t>2</w:t>
            </w:r>
            <w:r w:rsidR="00E779B7" w:rsidRPr="00DE0EC9">
              <w:rPr>
                <w:rFonts w:asciiTheme="majorBidi" w:eastAsia="Times New Roman" w:hAnsiTheme="majorBidi" w:cstheme="majorBidi"/>
                <w:sz w:val="28"/>
              </w:rPr>
              <w:t>1</w:t>
            </w:r>
          </w:p>
        </w:tc>
        <w:tc>
          <w:tcPr>
            <w:tcW w:w="284" w:type="dxa"/>
            <w:tcBorders>
              <w:top w:val="nil"/>
              <w:left w:val="nil"/>
              <w:bottom w:val="nil"/>
              <w:right w:val="nil"/>
            </w:tcBorders>
            <w:shd w:val="clear" w:color="auto" w:fill="auto"/>
            <w:vAlign w:val="center"/>
            <w:hideMark/>
          </w:tcPr>
          <w:p w14:paraId="0192F8C6"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17" w:type="dxa"/>
            <w:tcBorders>
              <w:top w:val="nil"/>
              <w:left w:val="nil"/>
              <w:bottom w:val="single" w:sz="8" w:space="0" w:color="auto"/>
              <w:right w:val="nil"/>
            </w:tcBorders>
            <w:shd w:val="clear" w:color="auto" w:fill="auto"/>
            <w:vAlign w:val="center"/>
            <w:hideMark/>
          </w:tcPr>
          <w:p w14:paraId="7E5E8484" w14:textId="48F72781" w:rsidR="0050446D" w:rsidRPr="00DE0EC9" w:rsidRDefault="0050446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D37968" w:rsidRPr="00DE0EC9">
              <w:rPr>
                <w:rFonts w:asciiTheme="majorBidi" w:eastAsia="Times New Roman" w:hAnsiTheme="majorBidi" w:cstheme="majorBidi"/>
                <w:sz w:val="28"/>
              </w:rPr>
              <w:t>20</w:t>
            </w:r>
            <w:r w:rsidR="00E779B7"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0B0EABD3"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4CE28402" w14:textId="77777777" w:rsidR="0050446D" w:rsidRPr="00DE0EC9" w:rsidRDefault="0050446D" w:rsidP="00D80C1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28EF3012" w14:textId="15AAD567" w:rsidR="0050446D" w:rsidRPr="00DE0EC9" w:rsidRDefault="0050446D" w:rsidP="00D37968">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2106EC" w:rsidRPr="00DE0EC9">
              <w:rPr>
                <w:rFonts w:asciiTheme="majorBidi" w:eastAsia="Times New Roman" w:hAnsiTheme="majorBidi" w:cstheme="majorBidi"/>
                <w:sz w:val="28"/>
              </w:rPr>
              <w:t>2</w:t>
            </w:r>
            <w:r w:rsidR="00E779B7"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7B13F93A"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484D2C57" w14:textId="17B51116" w:rsidR="0050446D" w:rsidRPr="00DE0EC9" w:rsidRDefault="0050446D" w:rsidP="00D37968">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E779B7" w:rsidRPr="00DE0EC9">
              <w:rPr>
                <w:rFonts w:asciiTheme="majorBidi" w:eastAsia="Times New Roman" w:hAnsiTheme="majorBidi" w:cstheme="majorBidi"/>
                <w:sz w:val="28"/>
              </w:rPr>
              <w:t>20</w:t>
            </w:r>
          </w:p>
        </w:tc>
      </w:tr>
      <w:tr w:rsidR="0066401E" w:rsidRPr="00DE0EC9" w14:paraId="3CDE080A" w14:textId="77777777" w:rsidTr="00C400AF">
        <w:trPr>
          <w:trHeight w:val="420"/>
        </w:trPr>
        <w:tc>
          <w:tcPr>
            <w:tcW w:w="3119" w:type="dxa"/>
            <w:tcBorders>
              <w:top w:val="nil"/>
              <w:left w:val="nil"/>
              <w:bottom w:val="nil"/>
              <w:right w:val="nil"/>
            </w:tcBorders>
            <w:shd w:val="clear" w:color="auto" w:fill="auto"/>
            <w:noWrap/>
            <w:vAlign w:val="bottom"/>
            <w:hideMark/>
          </w:tcPr>
          <w:p w14:paraId="602AC8FA" w14:textId="77777777" w:rsidR="0066401E" w:rsidRPr="00DE0EC9" w:rsidRDefault="0066401E" w:rsidP="0066401E">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Prepaid insurance</w:t>
            </w:r>
          </w:p>
        </w:tc>
        <w:tc>
          <w:tcPr>
            <w:tcW w:w="222" w:type="dxa"/>
            <w:tcBorders>
              <w:top w:val="nil"/>
              <w:left w:val="nil"/>
              <w:bottom w:val="nil"/>
              <w:right w:val="nil"/>
            </w:tcBorders>
            <w:shd w:val="clear" w:color="auto" w:fill="auto"/>
            <w:noWrap/>
            <w:vAlign w:val="center"/>
            <w:hideMark/>
          </w:tcPr>
          <w:p w14:paraId="646D0B64" w14:textId="77777777" w:rsidR="0066401E" w:rsidRPr="00DE0EC9" w:rsidRDefault="0066401E" w:rsidP="0066401E">
            <w:pPr>
              <w:spacing w:after="0" w:line="240" w:lineRule="auto"/>
              <w:jc w:val="center"/>
              <w:rPr>
                <w:rFonts w:asciiTheme="majorBidi" w:eastAsia="Times New Roman" w:hAnsiTheme="majorBidi" w:cstheme="majorBidi"/>
                <w:sz w:val="28"/>
              </w:rPr>
            </w:pPr>
          </w:p>
        </w:tc>
        <w:tc>
          <w:tcPr>
            <w:tcW w:w="1494" w:type="dxa"/>
            <w:tcBorders>
              <w:top w:val="nil"/>
              <w:left w:val="nil"/>
              <w:bottom w:val="nil"/>
              <w:right w:val="nil"/>
            </w:tcBorders>
            <w:shd w:val="clear" w:color="auto" w:fill="auto"/>
            <w:vAlign w:val="bottom"/>
          </w:tcPr>
          <w:p w14:paraId="465ADCBC" w14:textId="51CF17AB"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371,005.18</w:t>
            </w:r>
          </w:p>
        </w:tc>
        <w:tc>
          <w:tcPr>
            <w:tcW w:w="284" w:type="dxa"/>
            <w:tcBorders>
              <w:top w:val="nil"/>
              <w:left w:val="nil"/>
              <w:bottom w:val="nil"/>
              <w:right w:val="nil"/>
            </w:tcBorders>
            <w:shd w:val="clear" w:color="auto" w:fill="auto"/>
            <w:vAlign w:val="bottom"/>
            <w:hideMark/>
          </w:tcPr>
          <w:p w14:paraId="26D2F73C"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06637199" w14:textId="64FC056C"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419,367.61</w:t>
            </w:r>
          </w:p>
        </w:tc>
        <w:tc>
          <w:tcPr>
            <w:tcW w:w="283" w:type="dxa"/>
            <w:tcBorders>
              <w:top w:val="nil"/>
              <w:left w:val="nil"/>
              <w:bottom w:val="nil"/>
              <w:right w:val="nil"/>
            </w:tcBorders>
            <w:shd w:val="clear" w:color="auto" w:fill="auto"/>
            <w:vAlign w:val="bottom"/>
            <w:hideMark/>
          </w:tcPr>
          <w:p w14:paraId="3009A1EC"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C959C12" w14:textId="7088D007"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331,468.98</w:t>
            </w:r>
          </w:p>
        </w:tc>
        <w:tc>
          <w:tcPr>
            <w:tcW w:w="283" w:type="dxa"/>
            <w:tcBorders>
              <w:top w:val="nil"/>
              <w:left w:val="nil"/>
              <w:bottom w:val="nil"/>
              <w:right w:val="nil"/>
            </w:tcBorders>
            <w:shd w:val="clear" w:color="auto" w:fill="auto"/>
            <w:vAlign w:val="bottom"/>
            <w:hideMark/>
          </w:tcPr>
          <w:p w14:paraId="1291475E"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6A6B991E" w14:textId="3514D2D2"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418,292.09</w:t>
            </w:r>
          </w:p>
        </w:tc>
      </w:tr>
      <w:tr w:rsidR="0066401E" w:rsidRPr="00DE0EC9" w14:paraId="70588994" w14:textId="77777777" w:rsidTr="00C400AF">
        <w:trPr>
          <w:trHeight w:val="420"/>
        </w:trPr>
        <w:tc>
          <w:tcPr>
            <w:tcW w:w="3119" w:type="dxa"/>
            <w:tcBorders>
              <w:top w:val="nil"/>
              <w:left w:val="nil"/>
              <w:bottom w:val="nil"/>
              <w:right w:val="nil"/>
            </w:tcBorders>
            <w:shd w:val="clear" w:color="auto" w:fill="auto"/>
            <w:noWrap/>
            <w:vAlign w:val="bottom"/>
          </w:tcPr>
          <w:p w14:paraId="2CE72FF1" w14:textId="77777777" w:rsidR="0066401E" w:rsidRPr="00DE0EC9" w:rsidRDefault="0066401E" w:rsidP="0066401E">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Prepaid Expenses</w:t>
            </w:r>
          </w:p>
        </w:tc>
        <w:tc>
          <w:tcPr>
            <w:tcW w:w="222" w:type="dxa"/>
            <w:tcBorders>
              <w:top w:val="nil"/>
              <w:left w:val="nil"/>
              <w:bottom w:val="nil"/>
              <w:right w:val="nil"/>
            </w:tcBorders>
            <w:shd w:val="clear" w:color="auto" w:fill="auto"/>
            <w:noWrap/>
            <w:vAlign w:val="center"/>
          </w:tcPr>
          <w:p w14:paraId="3C26EEE4" w14:textId="77777777" w:rsidR="0066401E" w:rsidRPr="00DE0EC9" w:rsidRDefault="0066401E" w:rsidP="0066401E">
            <w:pPr>
              <w:spacing w:after="0" w:line="240" w:lineRule="auto"/>
              <w:jc w:val="center"/>
              <w:rPr>
                <w:rFonts w:asciiTheme="majorBidi" w:eastAsia="Times New Roman" w:hAnsiTheme="majorBidi" w:cstheme="majorBidi"/>
                <w:sz w:val="28"/>
              </w:rPr>
            </w:pPr>
          </w:p>
        </w:tc>
        <w:tc>
          <w:tcPr>
            <w:tcW w:w="1494" w:type="dxa"/>
            <w:tcBorders>
              <w:top w:val="nil"/>
              <w:left w:val="nil"/>
              <w:bottom w:val="nil"/>
              <w:right w:val="nil"/>
            </w:tcBorders>
            <w:shd w:val="clear" w:color="auto" w:fill="auto"/>
            <w:vAlign w:val="bottom"/>
          </w:tcPr>
          <w:p w14:paraId="3CA77F77" w14:textId="10CBD57D"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363,934.75</w:t>
            </w:r>
          </w:p>
        </w:tc>
        <w:tc>
          <w:tcPr>
            <w:tcW w:w="284" w:type="dxa"/>
            <w:tcBorders>
              <w:top w:val="nil"/>
              <w:left w:val="nil"/>
              <w:bottom w:val="nil"/>
              <w:right w:val="nil"/>
            </w:tcBorders>
            <w:shd w:val="clear" w:color="auto" w:fill="auto"/>
            <w:vAlign w:val="bottom"/>
          </w:tcPr>
          <w:p w14:paraId="00D1BB85"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09139524" w14:textId="3368E337"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203,489.74</w:t>
            </w:r>
          </w:p>
        </w:tc>
        <w:tc>
          <w:tcPr>
            <w:tcW w:w="283" w:type="dxa"/>
            <w:tcBorders>
              <w:top w:val="nil"/>
              <w:left w:val="nil"/>
              <w:bottom w:val="nil"/>
              <w:right w:val="nil"/>
            </w:tcBorders>
            <w:shd w:val="clear" w:color="auto" w:fill="auto"/>
            <w:vAlign w:val="bottom"/>
          </w:tcPr>
          <w:p w14:paraId="4F4D45EB"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6280246B" w14:textId="39904E6D"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286,903.01</w:t>
            </w:r>
          </w:p>
        </w:tc>
        <w:tc>
          <w:tcPr>
            <w:tcW w:w="283" w:type="dxa"/>
            <w:tcBorders>
              <w:top w:val="nil"/>
              <w:left w:val="nil"/>
              <w:bottom w:val="nil"/>
              <w:right w:val="nil"/>
            </w:tcBorders>
            <w:shd w:val="clear" w:color="auto" w:fill="auto"/>
            <w:vAlign w:val="bottom"/>
          </w:tcPr>
          <w:p w14:paraId="69020F82"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0F19EAFC" w14:textId="7AE882E0"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164,864.48</w:t>
            </w:r>
          </w:p>
        </w:tc>
      </w:tr>
      <w:tr w:rsidR="0066401E" w:rsidRPr="00DE0EC9" w14:paraId="2363668C" w14:textId="77777777" w:rsidTr="00C400AF">
        <w:trPr>
          <w:trHeight w:hRule="exact" w:val="435"/>
        </w:trPr>
        <w:tc>
          <w:tcPr>
            <w:tcW w:w="3119" w:type="dxa"/>
            <w:tcBorders>
              <w:top w:val="nil"/>
              <w:left w:val="nil"/>
              <w:bottom w:val="nil"/>
              <w:right w:val="nil"/>
            </w:tcBorders>
            <w:shd w:val="clear" w:color="auto" w:fill="auto"/>
            <w:noWrap/>
            <w:vAlign w:val="bottom"/>
          </w:tcPr>
          <w:p w14:paraId="0FA2F046" w14:textId="77777777" w:rsidR="0066401E" w:rsidRPr="00DE0EC9" w:rsidRDefault="0066401E" w:rsidP="0066401E">
            <w:pPr>
              <w:tabs>
                <w:tab w:val="left" w:pos="426"/>
              </w:tabs>
              <w:spacing w:after="120" w:line="276" w:lineRule="auto"/>
              <w:ind w:left="318"/>
              <w:jc w:val="both"/>
              <w:rPr>
                <w:rFonts w:asciiTheme="majorBidi" w:eastAsia="Batang" w:hAnsiTheme="majorBidi" w:cstheme="majorBidi"/>
                <w:sz w:val="28"/>
                <w:cs/>
              </w:rPr>
            </w:pPr>
            <w:r w:rsidRPr="00DE0EC9">
              <w:rPr>
                <w:rFonts w:asciiTheme="majorBidi" w:eastAsia="Batang" w:hAnsiTheme="majorBidi" w:cstheme="majorBidi"/>
                <w:sz w:val="28"/>
              </w:rPr>
              <w:t>Employee loan receivables</w:t>
            </w:r>
          </w:p>
          <w:p w14:paraId="78E86A7E" w14:textId="77777777" w:rsidR="0066401E" w:rsidRPr="00DE0EC9" w:rsidRDefault="0066401E" w:rsidP="0066401E">
            <w:pPr>
              <w:spacing w:after="0" w:line="276" w:lineRule="auto"/>
              <w:ind w:left="318"/>
              <w:rPr>
                <w:rFonts w:asciiTheme="majorBidi" w:eastAsia="Times New Roman" w:hAnsiTheme="majorBidi" w:cstheme="majorBidi"/>
                <w:sz w:val="28"/>
                <w:cs/>
              </w:rPr>
            </w:pPr>
          </w:p>
        </w:tc>
        <w:tc>
          <w:tcPr>
            <w:tcW w:w="222" w:type="dxa"/>
            <w:tcBorders>
              <w:top w:val="nil"/>
              <w:left w:val="nil"/>
              <w:bottom w:val="nil"/>
              <w:right w:val="nil"/>
            </w:tcBorders>
            <w:shd w:val="clear" w:color="auto" w:fill="auto"/>
            <w:noWrap/>
            <w:vAlign w:val="bottom"/>
          </w:tcPr>
          <w:p w14:paraId="074A6567" w14:textId="77777777" w:rsidR="0066401E" w:rsidRPr="00DE0EC9" w:rsidRDefault="0066401E" w:rsidP="0066401E">
            <w:pPr>
              <w:spacing w:after="0" w:line="240" w:lineRule="auto"/>
              <w:rPr>
                <w:rFonts w:asciiTheme="majorBidi" w:eastAsia="Times New Roman" w:hAnsiTheme="majorBidi" w:cstheme="majorBidi"/>
                <w:sz w:val="28"/>
              </w:rPr>
            </w:pPr>
          </w:p>
        </w:tc>
        <w:tc>
          <w:tcPr>
            <w:tcW w:w="1494" w:type="dxa"/>
            <w:tcBorders>
              <w:top w:val="nil"/>
              <w:left w:val="nil"/>
              <w:bottom w:val="nil"/>
              <w:right w:val="nil"/>
            </w:tcBorders>
            <w:shd w:val="clear" w:color="auto" w:fill="auto"/>
            <w:vAlign w:val="bottom"/>
          </w:tcPr>
          <w:p w14:paraId="4C20DD2F" w14:textId="76C9D221"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682,852.00</w:t>
            </w:r>
          </w:p>
        </w:tc>
        <w:tc>
          <w:tcPr>
            <w:tcW w:w="284" w:type="dxa"/>
            <w:tcBorders>
              <w:top w:val="nil"/>
              <w:left w:val="nil"/>
              <w:bottom w:val="nil"/>
              <w:right w:val="nil"/>
            </w:tcBorders>
            <w:shd w:val="clear" w:color="auto" w:fill="auto"/>
            <w:vAlign w:val="center"/>
          </w:tcPr>
          <w:p w14:paraId="23D239D4"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5301471E" w14:textId="59E18CCC"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897,000.00</w:t>
            </w:r>
          </w:p>
        </w:tc>
        <w:tc>
          <w:tcPr>
            <w:tcW w:w="283" w:type="dxa"/>
            <w:tcBorders>
              <w:top w:val="nil"/>
              <w:left w:val="nil"/>
              <w:bottom w:val="nil"/>
              <w:right w:val="nil"/>
            </w:tcBorders>
            <w:shd w:val="clear" w:color="auto" w:fill="auto"/>
            <w:vAlign w:val="center"/>
          </w:tcPr>
          <w:p w14:paraId="73122037"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196AC16A" w14:textId="63AEBD68"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68</w:t>
            </w:r>
            <w:r w:rsidR="002C2818" w:rsidRPr="00DE0EC9">
              <w:rPr>
                <w:rFonts w:asciiTheme="majorBidi" w:eastAsia="Times New Roman" w:hAnsiTheme="majorBidi" w:cstheme="majorBidi"/>
                <w:sz w:val="28"/>
              </w:rPr>
              <w:t>2</w:t>
            </w:r>
            <w:r w:rsidRPr="00DE0EC9">
              <w:rPr>
                <w:rFonts w:asciiTheme="majorBidi" w:eastAsia="Times New Roman" w:hAnsiTheme="majorBidi" w:cstheme="majorBidi"/>
                <w:sz w:val="28"/>
              </w:rPr>
              <w:t>,852.00</w:t>
            </w:r>
          </w:p>
        </w:tc>
        <w:tc>
          <w:tcPr>
            <w:tcW w:w="283" w:type="dxa"/>
            <w:tcBorders>
              <w:top w:val="nil"/>
              <w:left w:val="nil"/>
              <w:bottom w:val="nil"/>
              <w:right w:val="nil"/>
            </w:tcBorders>
            <w:shd w:val="clear" w:color="auto" w:fill="auto"/>
            <w:vAlign w:val="center"/>
          </w:tcPr>
          <w:p w14:paraId="2F8AB47C"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73ABCA1" w14:textId="44F1BB3E"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897,000.00</w:t>
            </w:r>
          </w:p>
        </w:tc>
      </w:tr>
      <w:tr w:rsidR="0066401E" w:rsidRPr="00DE0EC9" w14:paraId="75429607" w14:textId="77777777" w:rsidTr="00C400AF">
        <w:trPr>
          <w:trHeight w:hRule="exact" w:val="435"/>
        </w:trPr>
        <w:tc>
          <w:tcPr>
            <w:tcW w:w="3119" w:type="dxa"/>
            <w:tcBorders>
              <w:top w:val="nil"/>
              <w:left w:val="nil"/>
              <w:bottom w:val="nil"/>
              <w:right w:val="nil"/>
            </w:tcBorders>
            <w:shd w:val="clear" w:color="auto" w:fill="auto"/>
            <w:noWrap/>
            <w:vAlign w:val="bottom"/>
          </w:tcPr>
          <w:p w14:paraId="3761DEA7" w14:textId="77777777" w:rsidR="0066401E" w:rsidRPr="00DE0EC9" w:rsidRDefault="0066401E" w:rsidP="0066401E">
            <w:pPr>
              <w:tabs>
                <w:tab w:val="left" w:pos="426"/>
              </w:tabs>
              <w:spacing w:after="120" w:line="276" w:lineRule="auto"/>
              <w:ind w:left="318"/>
              <w:jc w:val="both"/>
              <w:rPr>
                <w:rFonts w:asciiTheme="majorBidi" w:eastAsia="Batang" w:hAnsiTheme="majorBidi" w:cstheme="majorBidi"/>
                <w:sz w:val="28"/>
                <w:cs/>
              </w:rPr>
            </w:pPr>
            <w:r w:rsidRPr="00DE0EC9">
              <w:rPr>
                <w:rFonts w:asciiTheme="majorBidi" w:eastAsia="Times New Roman" w:hAnsiTheme="majorBidi" w:cstheme="majorBidi"/>
                <w:sz w:val="28"/>
              </w:rPr>
              <w:t>Other</w:t>
            </w:r>
            <w:r w:rsidRPr="00DE0EC9">
              <w:rPr>
                <w:rFonts w:asciiTheme="majorBidi" w:eastAsia="Times New Roman" w:hAnsiTheme="majorBidi" w:cstheme="majorBidi"/>
                <w:sz w:val="28"/>
                <w:cs/>
              </w:rPr>
              <w:t xml:space="preserve"> </w:t>
            </w:r>
          </w:p>
          <w:p w14:paraId="40A785AF" w14:textId="77777777" w:rsidR="0066401E" w:rsidRPr="00DE0EC9" w:rsidRDefault="0066401E" w:rsidP="0066401E">
            <w:pPr>
              <w:tabs>
                <w:tab w:val="left" w:pos="426"/>
              </w:tabs>
              <w:spacing w:after="120" w:line="276" w:lineRule="auto"/>
              <w:ind w:left="318"/>
              <w:jc w:val="both"/>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tcPr>
          <w:p w14:paraId="75C05C51" w14:textId="77777777" w:rsidR="0066401E" w:rsidRPr="00DE0EC9" w:rsidRDefault="0066401E" w:rsidP="0066401E">
            <w:pPr>
              <w:spacing w:after="0" w:line="240" w:lineRule="auto"/>
              <w:rPr>
                <w:rFonts w:asciiTheme="majorBidi" w:eastAsia="Times New Roman" w:hAnsiTheme="majorBidi" w:cstheme="majorBidi"/>
                <w:sz w:val="28"/>
              </w:rPr>
            </w:pPr>
          </w:p>
        </w:tc>
        <w:tc>
          <w:tcPr>
            <w:tcW w:w="1494" w:type="dxa"/>
            <w:tcBorders>
              <w:top w:val="nil"/>
              <w:left w:val="nil"/>
              <w:bottom w:val="nil"/>
              <w:right w:val="nil"/>
            </w:tcBorders>
            <w:shd w:val="clear" w:color="auto" w:fill="auto"/>
            <w:vAlign w:val="bottom"/>
          </w:tcPr>
          <w:p w14:paraId="6FA29625" w14:textId="378F4542"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15,000.00</w:t>
            </w:r>
          </w:p>
        </w:tc>
        <w:tc>
          <w:tcPr>
            <w:tcW w:w="284" w:type="dxa"/>
            <w:tcBorders>
              <w:top w:val="nil"/>
              <w:left w:val="nil"/>
              <w:bottom w:val="nil"/>
              <w:right w:val="nil"/>
            </w:tcBorders>
            <w:shd w:val="clear" w:color="auto" w:fill="auto"/>
            <w:vAlign w:val="center"/>
          </w:tcPr>
          <w:p w14:paraId="4B66FA0F"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4893EB96" w14:textId="3CE34374"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40,389.00</w:t>
            </w:r>
          </w:p>
        </w:tc>
        <w:tc>
          <w:tcPr>
            <w:tcW w:w="283" w:type="dxa"/>
            <w:tcBorders>
              <w:top w:val="nil"/>
              <w:left w:val="nil"/>
              <w:bottom w:val="nil"/>
              <w:right w:val="nil"/>
            </w:tcBorders>
            <w:shd w:val="clear" w:color="auto" w:fill="auto"/>
            <w:vAlign w:val="center"/>
          </w:tcPr>
          <w:p w14:paraId="6DC1C709"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3DFD938A" w14:textId="4A749917"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15,000.00</w:t>
            </w:r>
          </w:p>
        </w:tc>
        <w:tc>
          <w:tcPr>
            <w:tcW w:w="283" w:type="dxa"/>
            <w:tcBorders>
              <w:top w:val="nil"/>
              <w:left w:val="nil"/>
              <w:bottom w:val="nil"/>
              <w:right w:val="nil"/>
            </w:tcBorders>
            <w:shd w:val="clear" w:color="auto" w:fill="auto"/>
            <w:vAlign w:val="center"/>
          </w:tcPr>
          <w:p w14:paraId="4411E4EE"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D886975" w14:textId="08A91AB6"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4,225.00</w:t>
            </w:r>
          </w:p>
        </w:tc>
      </w:tr>
      <w:tr w:rsidR="0066401E" w:rsidRPr="00DE0EC9" w14:paraId="1F310D5B" w14:textId="77777777" w:rsidTr="00C400AF">
        <w:trPr>
          <w:trHeight w:val="431"/>
        </w:trPr>
        <w:tc>
          <w:tcPr>
            <w:tcW w:w="3119" w:type="dxa"/>
            <w:tcBorders>
              <w:top w:val="nil"/>
              <w:left w:val="nil"/>
              <w:bottom w:val="nil"/>
              <w:right w:val="nil"/>
            </w:tcBorders>
            <w:shd w:val="clear" w:color="auto" w:fill="auto"/>
            <w:noWrap/>
            <w:vAlign w:val="center"/>
            <w:hideMark/>
          </w:tcPr>
          <w:p w14:paraId="1682735F" w14:textId="77777777" w:rsidR="0066401E" w:rsidRPr="00DE0EC9" w:rsidRDefault="0066401E" w:rsidP="0066401E">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22" w:type="dxa"/>
            <w:tcBorders>
              <w:top w:val="nil"/>
              <w:left w:val="nil"/>
              <w:bottom w:val="nil"/>
              <w:right w:val="nil"/>
            </w:tcBorders>
            <w:shd w:val="clear" w:color="auto" w:fill="auto"/>
            <w:noWrap/>
            <w:vAlign w:val="center"/>
            <w:hideMark/>
          </w:tcPr>
          <w:p w14:paraId="2590BB7C" w14:textId="77777777" w:rsidR="0066401E" w:rsidRPr="00DE0EC9" w:rsidRDefault="0066401E" w:rsidP="0066401E">
            <w:pPr>
              <w:spacing w:after="0" w:line="240" w:lineRule="auto"/>
              <w:jc w:val="center"/>
              <w:rPr>
                <w:rFonts w:asciiTheme="majorBidi" w:eastAsia="Times New Roman" w:hAnsiTheme="majorBidi" w:cstheme="majorBidi"/>
                <w:sz w:val="28"/>
              </w:rPr>
            </w:pPr>
          </w:p>
        </w:tc>
        <w:tc>
          <w:tcPr>
            <w:tcW w:w="1494" w:type="dxa"/>
            <w:tcBorders>
              <w:top w:val="single" w:sz="4" w:space="0" w:color="auto"/>
              <w:left w:val="nil"/>
              <w:bottom w:val="double" w:sz="6" w:space="0" w:color="auto"/>
              <w:right w:val="nil"/>
            </w:tcBorders>
            <w:shd w:val="clear" w:color="auto" w:fill="auto"/>
            <w:noWrap/>
            <w:vAlign w:val="bottom"/>
          </w:tcPr>
          <w:p w14:paraId="3C7551D3" w14:textId="0E60C5D4"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1,432,791.93</w:t>
            </w:r>
          </w:p>
        </w:tc>
        <w:tc>
          <w:tcPr>
            <w:tcW w:w="284" w:type="dxa"/>
            <w:tcBorders>
              <w:top w:val="nil"/>
              <w:left w:val="nil"/>
              <w:bottom w:val="nil"/>
              <w:right w:val="nil"/>
            </w:tcBorders>
            <w:shd w:val="clear" w:color="auto" w:fill="auto"/>
            <w:noWrap/>
            <w:vAlign w:val="center"/>
            <w:hideMark/>
          </w:tcPr>
          <w:p w14:paraId="7BD0D3F4"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7" w:type="dxa"/>
            <w:tcBorders>
              <w:top w:val="single" w:sz="4" w:space="0" w:color="auto"/>
              <w:left w:val="nil"/>
              <w:bottom w:val="double" w:sz="6" w:space="0" w:color="auto"/>
              <w:right w:val="nil"/>
            </w:tcBorders>
            <w:shd w:val="clear" w:color="auto" w:fill="auto"/>
            <w:noWrap/>
            <w:vAlign w:val="bottom"/>
          </w:tcPr>
          <w:p w14:paraId="156042B6" w14:textId="759F8EB5"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1,560,246.35</w:t>
            </w:r>
          </w:p>
        </w:tc>
        <w:tc>
          <w:tcPr>
            <w:tcW w:w="283" w:type="dxa"/>
            <w:tcBorders>
              <w:top w:val="nil"/>
              <w:left w:val="nil"/>
              <w:bottom w:val="nil"/>
              <w:right w:val="nil"/>
            </w:tcBorders>
            <w:shd w:val="clear" w:color="auto" w:fill="auto"/>
            <w:noWrap/>
            <w:vAlign w:val="center"/>
            <w:hideMark/>
          </w:tcPr>
          <w:p w14:paraId="28EBF864"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7FA4D79C" w14:textId="48C05C05"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1,316,223.99</w:t>
            </w:r>
          </w:p>
        </w:tc>
        <w:tc>
          <w:tcPr>
            <w:tcW w:w="283" w:type="dxa"/>
            <w:tcBorders>
              <w:top w:val="nil"/>
              <w:left w:val="nil"/>
              <w:bottom w:val="nil"/>
              <w:right w:val="nil"/>
            </w:tcBorders>
            <w:shd w:val="clear" w:color="auto" w:fill="auto"/>
            <w:noWrap/>
            <w:vAlign w:val="center"/>
            <w:hideMark/>
          </w:tcPr>
          <w:p w14:paraId="71F08038" w14:textId="77777777" w:rsidR="0066401E" w:rsidRPr="00DE0EC9" w:rsidRDefault="0066401E" w:rsidP="0066401E">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3273CA9F" w14:textId="5A725BC8" w:rsidR="0066401E" w:rsidRPr="00DE0EC9" w:rsidRDefault="0066401E" w:rsidP="0066401E">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1,484,381.57</w:t>
            </w:r>
          </w:p>
        </w:tc>
      </w:tr>
    </w:tbl>
    <w:p w14:paraId="137AF44F" w14:textId="77777777" w:rsidR="00142EAD" w:rsidRPr="00DE0EC9" w:rsidRDefault="00142EAD" w:rsidP="00C96DE6">
      <w:pPr>
        <w:spacing w:before="240" w:after="0" w:line="276" w:lineRule="auto"/>
        <w:ind w:left="426" w:hanging="426"/>
        <w:jc w:val="both"/>
        <w:rPr>
          <w:rFonts w:asciiTheme="majorBidi" w:eastAsia="Batang" w:hAnsiTheme="majorBidi" w:cstheme="majorBidi"/>
          <w:b/>
          <w:bCs/>
          <w:sz w:val="28"/>
        </w:rPr>
      </w:pPr>
    </w:p>
    <w:p w14:paraId="38B0BD48" w14:textId="77777777" w:rsidR="00142EAD" w:rsidRPr="00DE0EC9" w:rsidRDefault="00142EAD">
      <w:pPr>
        <w:rPr>
          <w:rFonts w:asciiTheme="majorBidi" w:eastAsia="Batang" w:hAnsiTheme="majorBidi" w:cstheme="majorBidi"/>
          <w:b/>
          <w:bCs/>
          <w:sz w:val="28"/>
        </w:rPr>
      </w:pPr>
      <w:r w:rsidRPr="00DE0EC9">
        <w:rPr>
          <w:rFonts w:asciiTheme="majorBidi" w:eastAsia="Batang" w:hAnsiTheme="majorBidi" w:cstheme="majorBidi"/>
          <w:b/>
          <w:bCs/>
          <w:sz w:val="28"/>
        </w:rPr>
        <w:br w:type="page"/>
      </w:r>
    </w:p>
    <w:p w14:paraId="7CABDB47" w14:textId="6EFB45C6" w:rsidR="00842321" w:rsidRPr="00DE0EC9" w:rsidRDefault="00E779B7" w:rsidP="00C96DE6">
      <w:pPr>
        <w:spacing w:before="240" w:after="0" w:line="276" w:lineRule="auto"/>
        <w:ind w:left="426" w:hanging="426"/>
        <w:jc w:val="both"/>
        <w:rPr>
          <w:rFonts w:asciiTheme="majorBidi" w:eastAsia="Batang" w:hAnsiTheme="majorBidi" w:cstheme="majorBidi"/>
          <w:b/>
          <w:bCs/>
          <w:sz w:val="28"/>
        </w:rPr>
      </w:pPr>
      <w:r w:rsidRPr="00DE0EC9">
        <w:rPr>
          <w:rFonts w:asciiTheme="majorBidi" w:eastAsia="Batang" w:hAnsiTheme="majorBidi" w:cstheme="majorBidi"/>
          <w:b/>
          <w:bCs/>
          <w:sz w:val="28"/>
        </w:rPr>
        <w:lastRenderedPageBreak/>
        <w:t>8</w:t>
      </w:r>
      <w:r w:rsidR="00842321" w:rsidRPr="00DE0EC9">
        <w:rPr>
          <w:rFonts w:asciiTheme="majorBidi" w:eastAsia="Batang" w:hAnsiTheme="majorBidi" w:cstheme="majorBidi"/>
          <w:b/>
          <w:bCs/>
          <w:sz w:val="28"/>
        </w:rPr>
        <w:t>.</w:t>
      </w:r>
      <w:r w:rsidR="00842321" w:rsidRPr="00DE0EC9">
        <w:rPr>
          <w:rFonts w:asciiTheme="majorBidi" w:eastAsia="Batang" w:hAnsiTheme="majorBidi" w:cstheme="majorBidi"/>
          <w:b/>
          <w:bCs/>
          <w:sz w:val="28"/>
        </w:rPr>
        <w:tab/>
        <w:t xml:space="preserve">Current contract assets </w:t>
      </w:r>
    </w:p>
    <w:p w14:paraId="68083E28" w14:textId="0AF20D55" w:rsidR="00842321" w:rsidRPr="00DE0EC9" w:rsidRDefault="00842321" w:rsidP="00E30D53">
      <w:pPr>
        <w:spacing w:after="0"/>
        <w:ind w:left="426" w:right="-284" w:firstLine="11"/>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00413E82" w:rsidRPr="00DE0EC9">
        <w:rPr>
          <w:rFonts w:asciiTheme="majorBidi" w:eastAsia="Times New Roman" w:hAnsiTheme="majorBidi" w:cstheme="majorBidi"/>
          <w:sz w:val="28"/>
        </w:rPr>
        <w:t>12</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months from the end of the reporting period, namely accrued income, the value of work completed but not yet billed to customers.</w:t>
      </w:r>
      <w:r w:rsidR="00C96DE6" w:rsidRPr="00DE0EC9">
        <w:rPr>
          <w:rFonts w:asciiTheme="majorBidi" w:eastAsia="Times New Roman" w:hAnsiTheme="majorBidi" w:cstheme="majorBidi"/>
          <w:sz w:val="28"/>
        </w:rPr>
        <w:t xml:space="preserve"> Balance of current contract assets as </w:t>
      </w:r>
      <w:r w:rsidR="00960795" w:rsidRPr="00DE0EC9">
        <w:rPr>
          <w:rFonts w:asciiTheme="majorBidi" w:eastAsia="Times New Roman" w:hAnsiTheme="majorBidi" w:cstheme="majorBidi"/>
          <w:sz w:val="28"/>
        </w:rPr>
        <w:t>of</w:t>
      </w:r>
      <w:r w:rsidR="00C96DE6" w:rsidRPr="00DE0EC9">
        <w:rPr>
          <w:rFonts w:asciiTheme="majorBidi" w:eastAsia="Times New Roman" w:hAnsiTheme="majorBidi" w:cstheme="majorBidi"/>
          <w:sz w:val="28"/>
        </w:rPr>
        <w:t xml:space="preserve"> December 31, </w:t>
      </w:r>
      <w:proofErr w:type="gramStart"/>
      <w:r w:rsidR="00C96DE6" w:rsidRPr="00DE0EC9">
        <w:rPr>
          <w:rFonts w:asciiTheme="majorBidi" w:eastAsia="Times New Roman" w:hAnsiTheme="majorBidi" w:cstheme="majorBidi"/>
          <w:sz w:val="28"/>
        </w:rPr>
        <w:t>2021</w:t>
      </w:r>
      <w:proofErr w:type="gramEnd"/>
      <w:r w:rsidR="00C96DE6" w:rsidRPr="00DE0EC9">
        <w:rPr>
          <w:rFonts w:asciiTheme="majorBidi" w:eastAsia="Times New Roman" w:hAnsiTheme="majorBidi" w:cstheme="majorBidi"/>
          <w:sz w:val="28"/>
        </w:rPr>
        <w:t xml:space="preserve"> and 2020 consist of</w:t>
      </w:r>
    </w:p>
    <w:tbl>
      <w:tblPr>
        <w:tblW w:w="9934" w:type="dxa"/>
        <w:tblLayout w:type="fixed"/>
        <w:tblCellMar>
          <w:left w:w="57" w:type="dxa"/>
          <w:right w:w="57" w:type="dxa"/>
        </w:tblCellMar>
        <w:tblLook w:val="04A0" w:firstRow="1" w:lastRow="0" w:firstColumn="1" w:lastColumn="0" w:noHBand="0" w:noVBand="1"/>
      </w:tblPr>
      <w:tblGrid>
        <w:gridCol w:w="2977"/>
        <w:gridCol w:w="432"/>
        <w:gridCol w:w="1411"/>
        <w:gridCol w:w="284"/>
        <w:gridCol w:w="1417"/>
        <w:gridCol w:w="11"/>
        <w:gridCol w:w="272"/>
        <w:gridCol w:w="11"/>
        <w:gridCol w:w="1407"/>
        <w:gridCol w:w="283"/>
        <w:gridCol w:w="1418"/>
        <w:gridCol w:w="11"/>
      </w:tblGrid>
      <w:tr w:rsidR="00E779B7" w:rsidRPr="00DE0EC9" w14:paraId="62F23E27" w14:textId="77777777" w:rsidTr="0066401E">
        <w:trPr>
          <w:trHeight w:hRule="exact" w:val="435"/>
        </w:trPr>
        <w:tc>
          <w:tcPr>
            <w:tcW w:w="2977" w:type="dxa"/>
            <w:tcBorders>
              <w:top w:val="nil"/>
              <w:left w:val="nil"/>
              <w:bottom w:val="nil"/>
              <w:right w:val="nil"/>
            </w:tcBorders>
            <w:shd w:val="clear" w:color="auto" w:fill="auto"/>
            <w:noWrap/>
            <w:vAlign w:val="bottom"/>
            <w:hideMark/>
          </w:tcPr>
          <w:p w14:paraId="04CD77FC" w14:textId="77777777" w:rsidR="00E779B7" w:rsidRPr="00DE0EC9" w:rsidRDefault="00E779B7" w:rsidP="004E4FAC">
            <w:pPr>
              <w:spacing w:after="0" w:line="240" w:lineRule="auto"/>
              <w:rPr>
                <w:rFonts w:asciiTheme="majorBidi" w:eastAsia="Times New Roman" w:hAnsiTheme="majorBidi" w:cstheme="majorBidi"/>
                <w:sz w:val="28"/>
              </w:rPr>
            </w:pPr>
          </w:p>
        </w:tc>
        <w:tc>
          <w:tcPr>
            <w:tcW w:w="432" w:type="dxa"/>
            <w:tcBorders>
              <w:top w:val="nil"/>
              <w:left w:val="nil"/>
              <w:bottom w:val="nil"/>
              <w:right w:val="nil"/>
            </w:tcBorders>
            <w:shd w:val="clear" w:color="auto" w:fill="auto"/>
            <w:noWrap/>
            <w:vAlign w:val="bottom"/>
            <w:hideMark/>
          </w:tcPr>
          <w:p w14:paraId="59809FD0" w14:textId="77777777" w:rsidR="00E779B7" w:rsidRPr="00DE0EC9" w:rsidRDefault="00E779B7" w:rsidP="004E4FAC">
            <w:pPr>
              <w:spacing w:after="0" w:line="240" w:lineRule="auto"/>
              <w:rPr>
                <w:rFonts w:asciiTheme="majorBidi" w:eastAsia="Times New Roman" w:hAnsiTheme="majorBidi" w:cstheme="majorBidi"/>
                <w:sz w:val="28"/>
              </w:rPr>
            </w:pPr>
          </w:p>
        </w:tc>
        <w:tc>
          <w:tcPr>
            <w:tcW w:w="6525" w:type="dxa"/>
            <w:gridSpan w:val="10"/>
            <w:tcBorders>
              <w:top w:val="nil"/>
              <w:left w:val="nil"/>
              <w:bottom w:val="single" w:sz="8" w:space="0" w:color="auto"/>
              <w:right w:val="nil"/>
            </w:tcBorders>
            <w:shd w:val="clear" w:color="auto" w:fill="auto"/>
            <w:noWrap/>
            <w:vAlign w:val="center"/>
            <w:hideMark/>
          </w:tcPr>
          <w:p w14:paraId="367FE147"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E779B7" w:rsidRPr="00DE0EC9" w14:paraId="03A46D1E" w14:textId="77777777" w:rsidTr="0066401E">
        <w:trPr>
          <w:trHeight w:val="435"/>
        </w:trPr>
        <w:tc>
          <w:tcPr>
            <w:tcW w:w="2977" w:type="dxa"/>
            <w:tcBorders>
              <w:top w:val="nil"/>
              <w:left w:val="nil"/>
              <w:bottom w:val="nil"/>
              <w:right w:val="nil"/>
            </w:tcBorders>
            <w:shd w:val="clear" w:color="auto" w:fill="auto"/>
            <w:noWrap/>
            <w:vAlign w:val="bottom"/>
            <w:hideMark/>
          </w:tcPr>
          <w:p w14:paraId="02474473"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432" w:type="dxa"/>
            <w:tcBorders>
              <w:top w:val="nil"/>
              <w:left w:val="nil"/>
              <w:bottom w:val="nil"/>
              <w:right w:val="nil"/>
            </w:tcBorders>
            <w:shd w:val="clear" w:color="auto" w:fill="auto"/>
            <w:noWrap/>
            <w:vAlign w:val="bottom"/>
            <w:hideMark/>
          </w:tcPr>
          <w:p w14:paraId="0319A0EF" w14:textId="77777777" w:rsidR="00E779B7" w:rsidRPr="00DE0EC9" w:rsidRDefault="00E779B7" w:rsidP="004E4FAC">
            <w:pPr>
              <w:spacing w:after="0" w:line="240" w:lineRule="auto"/>
              <w:rPr>
                <w:rFonts w:asciiTheme="majorBidi" w:eastAsia="Times New Roman" w:hAnsiTheme="majorBidi" w:cstheme="majorBidi"/>
                <w:sz w:val="28"/>
              </w:rPr>
            </w:pPr>
          </w:p>
        </w:tc>
        <w:tc>
          <w:tcPr>
            <w:tcW w:w="3123" w:type="dxa"/>
            <w:gridSpan w:val="4"/>
            <w:tcBorders>
              <w:top w:val="single" w:sz="8" w:space="0" w:color="auto"/>
              <w:left w:val="nil"/>
              <w:bottom w:val="single" w:sz="8" w:space="0" w:color="auto"/>
              <w:right w:val="nil"/>
            </w:tcBorders>
            <w:shd w:val="clear" w:color="auto" w:fill="auto"/>
            <w:noWrap/>
            <w:vAlign w:val="center"/>
            <w:hideMark/>
          </w:tcPr>
          <w:p w14:paraId="093FAA4D"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gridSpan w:val="2"/>
            <w:tcBorders>
              <w:top w:val="nil"/>
              <w:left w:val="nil"/>
              <w:bottom w:val="nil"/>
              <w:right w:val="nil"/>
            </w:tcBorders>
            <w:shd w:val="clear" w:color="auto" w:fill="auto"/>
            <w:noWrap/>
            <w:vAlign w:val="center"/>
            <w:hideMark/>
          </w:tcPr>
          <w:p w14:paraId="6A74FC4B"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3119" w:type="dxa"/>
            <w:gridSpan w:val="4"/>
            <w:tcBorders>
              <w:top w:val="single" w:sz="8" w:space="0" w:color="auto"/>
              <w:left w:val="nil"/>
              <w:bottom w:val="single" w:sz="8" w:space="0" w:color="auto"/>
              <w:right w:val="nil"/>
            </w:tcBorders>
            <w:shd w:val="clear" w:color="auto" w:fill="auto"/>
            <w:noWrap/>
            <w:vAlign w:val="center"/>
            <w:hideMark/>
          </w:tcPr>
          <w:p w14:paraId="24FFC7E5" w14:textId="54A34A7B"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CC6358" w:rsidRPr="00DE0EC9">
              <w:rPr>
                <w:rFonts w:asciiTheme="majorBidi" w:eastAsia="Times New Roman" w:hAnsiTheme="majorBidi" w:cstheme="majorBidi"/>
                <w:sz w:val="28"/>
              </w:rPr>
              <w:t>s</w:t>
            </w:r>
          </w:p>
        </w:tc>
      </w:tr>
      <w:tr w:rsidR="00E779B7" w:rsidRPr="00DE0EC9" w14:paraId="72064C24" w14:textId="77777777" w:rsidTr="0066401E">
        <w:trPr>
          <w:gridAfter w:val="1"/>
          <w:wAfter w:w="11" w:type="dxa"/>
          <w:trHeight w:val="435"/>
        </w:trPr>
        <w:tc>
          <w:tcPr>
            <w:tcW w:w="2977" w:type="dxa"/>
            <w:tcBorders>
              <w:top w:val="nil"/>
              <w:left w:val="nil"/>
              <w:bottom w:val="nil"/>
              <w:right w:val="nil"/>
            </w:tcBorders>
            <w:shd w:val="clear" w:color="auto" w:fill="auto"/>
            <w:noWrap/>
            <w:vAlign w:val="center"/>
            <w:hideMark/>
          </w:tcPr>
          <w:p w14:paraId="55FAD1F8"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432" w:type="dxa"/>
            <w:tcBorders>
              <w:top w:val="nil"/>
              <w:left w:val="nil"/>
              <w:bottom w:val="nil"/>
              <w:right w:val="nil"/>
            </w:tcBorders>
            <w:shd w:val="clear" w:color="auto" w:fill="auto"/>
            <w:noWrap/>
            <w:vAlign w:val="center"/>
            <w:hideMark/>
          </w:tcPr>
          <w:p w14:paraId="1255E82B" w14:textId="77777777" w:rsidR="00E779B7" w:rsidRPr="00DE0EC9" w:rsidRDefault="00E779B7" w:rsidP="004E4FAC">
            <w:pPr>
              <w:spacing w:after="0" w:line="240" w:lineRule="auto"/>
              <w:rPr>
                <w:rFonts w:asciiTheme="majorBidi" w:eastAsia="Times New Roman" w:hAnsiTheme="majorBidi" w:cstheme="majorBidi"/>
                <w:sz w:val="28"/>
              </w:rPr>
            </w:pPr>
          </w:p>
        </w:tc>
        <w:tc>
          <w:tcPr>
            <w:tcW w:w="1411" w:type="dxa"/>
            <w:tcBorders>
              <w:top w:val="nil"/>
              <w:left w:val="nil"/>
              <w:bottom w:val="single" w:sz="8" w:space="0" w:color="auto"/>
              <w:right w:val="nil"/>
            </w:tcBorders>
            <w:shd w:val="clear" w:color="auto" w:fill="auto"/>
            <w:vAlign w:val="center"/>
            <w:hideMark/>
          </w:tcPr>
          <w:p w14:paraId="04B881A2"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3551C652"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2021</w:t>
            </w:r>
          </w:p>
        </w:tc>
        <w:tc>
          <w:tcPr>
            <w:tcW w:w="284" w:type="dxa"/>
            <w:tcBorders>
              <w:top w:val="nil"/>
              <w:left w:val="nil"/>
              <w:bottom w:val="nil"/>
              <w:right w:val="nil"/>
            </w:tcBorders>
            <w:shd w:val="clear" w:color="auto" w:fill="auto"/>
            <w:vAlign w:val="center"/>
            <w:hideMark/>
          </w:tcPr>
          <w:p w14:paraId="1D32008C" w14:textId="77777777" w:rsidR="00E779B7" w:rsidRPr="00DE0EC9" w:rsidRDefault="00E779B7" w:rsidP="004E4FAC">
            <w:pPr>
              <w:spacing w:after="0" w:line="240" w:lineRule="auto"/>
              <w:jc w:val="center"/>
              <w:rPr>
                <w:rFonts w:asciiTheme="majorBidi" w:eastAsia="Times New Roman" w:hAnsiTheme="majorBidi" w:cstheme="majorBidi"/>
                <w:sz w:val="12"/>
                <w:szCs w:val="12"/>
              </w:rPr>
            </w:pPr>
          </w:p>
        </w:tc>
        <w:tc>
          <w:tcPr>
            <w:tcW w:w="1417" w:type="dxa"/>
            <w:tcBorders>
              <w:top w:val="nil"/>
              <w:left w:val="nil"/>
              <w:bottom w:val="single" w:sz="8" w:space="0" w:color="auto"/>
              <w:right w:val="nil"/>
            </w:tcBorders>
            <w:shd w:val="clear" w:color="auto" w:fill="auto"/>
            <w:vAlign w:val="center"/>
            <w:hideMark/>
          </w:tcPr>
          <w:p w14:paraId="224BBCA6"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c>
          <w:tcPr>
            <w:tcW w:w="283" w:type="dxa"/>
            <w:gridSpan w:val="2"/>
            <w:tcBorders>
              <w:top w:val="nil"/>
              <w:left w:val="nil"/>
              <w:bottom w:val="nil"/>
              <w:right w:val="nil"/>
            </w:tcBorders>
            <w:shd w:val="clear" w:color="auto" w:fill="auto"/>
            <w:vAlign w:val="center"/>
            <w:hideMark/>
          </w:tcPr>
          <w:p w14:paraId="4E90F236"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1418" w:type="dxa"/>
            <w:gridSpan w:val="2"/>
            <w:tcBorders>
              <w:top w:val="nil"/>
              <w:left w:val="nil"/>
              <w:bottom w:val="single" w:sz="8" w:space="0" w:color="auto"/>
              <w:right w:val="nil"/>
            </w:tcBorders>
            <w:shd w:val="clear" w:color="auto" w:fill="auto"/>
            <w:vAlign w:val="center"/>
            <w:hideMark/>
          </w:tcPr>
          <w:p w14:paraId="29A8ED84"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50ACAA02"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2021</w:t>
            </w:r>
          </w:p>
        </w:tc>
        <w:tc>
          <w:tcPr>
            <w:tcW w:w="283" w:type="dxa"/>
            <w:tcBorders>
              <w:top w:val="nil"/>
              <w:left w:val="nil"/>
              <w:bottom w:val="nil"/>
              <w:right w:val="nil"/>
            </w:tcBorders>
            <w:shd w:val="clear" w:color="auto" w:fill="auto"/>
            <w:vAlign w:val="center"/>
            <w:hideMark/>
          </w:tcPr>
          <w:p w14:paraId="0B02EC64"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0A336DC1"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r>
      <w:tr w:rsidR="00E779B7" w:rsidRPr="00DE0EC9" w14:paraId="613B4D3F" w14:textId="77777777" w:rsidTr="0066401E">
        <w:trPr>
          <w:gridAfter w:val="1"/>
          <w:wAfter w:w="11" w:type="dxa"/>
          <w:trHeight w:val="420"/>
        </w:trPr>
        <w:tc>
          <w:tcPr>
            <w:tcW w:w="2977" w:type="dxa"/>
            <w:tcBorders>
              <w:top w:val="nil"/>
              <w:left w:val="nil"/>
              <w:bottom w:val="nil"/>
              <w:right w:val="nil"/>
            </w:tcBorders>
            <w:shd w:val="clear" w:color="auto" w:fill="auto"/>
            <w:noWrap/>
            <w:vAlign w:val="bottom"/>
            <w:hideMark/>
          </w:tcPr>
          <w:p w14:paraId="76A408C5" w14:textId="632F3B91" w:rsidR="00E779B7" w:rsidRPr="00DE0EC9" w:rsidRDefault="00FE1F74" w:rsidP="00AE6B75">
            <w:pPr>
              <w:spacing w:after="0" w:line="276" w:lineRule="auto"/>
              <w:ind w:left="318"/>
              <w:rPr>
                <w:rFonts w:asciiTheme="majorBidi" w:eastAsia="Times New Roman" w:hAnsiTheme="majorBidi" w:cstheme="majorBidi"/>
                <w:sz w:val="28"/>
              </w:rPr>
            </w:pPr>
            <w:proofErr w:type="spellStart"/>
            <w:r w:rsidRPr="00DE0EC9">
              <w:rPr>
                <w:rFonts w:asciiTheme="majorBidi" w:eastAsia="Times New Roman" w:hAnsiTheme="majorBidi" w:cstheme="majorBidi"/>
                <w:sz w:val="28"/>
              </w:rPr>
              <w:t>Phachapat</w:t>
            </w:r>
            <w:proofErr w:type="spellEnd"/>
            <w:r w:rsidRPr="00DE0EC9">
              <w:rPr>
                <w:rFonts w:asciiTheme="majorBidi" w:eastAsia="Times New Roman" w:hAnsiTheme="majorBidi" w:cstheme="majorBidi"/>
                <w:sz w:val="28"/>
              </w:rPr>
              <w:t xml:space="preserve"> </w:t>
            </w:r>
            <w:r w:rsidR="00321DC5" w:rsidRPr="00DE0EC9">
              <w:rPr>
                <w:rFonts w:asciiTheme="majorBidi" w:eastAsia="Times New Roman" w:hAnsiTheme="majorBidi" w:cstheme="majorBidi"/>
                <w:sz w:val="28"/>
              </w:rPr>
              <w:t xml:space="preserve">Hospital  </w:t>
            </w:r>
          </w:p>
        </w:tc>
        <w:tc>
          <w:tcPr>
            <w:tcW w:w="432" w:type="dxa"/>
            <w:tcBorders>
              <w:top w:val="nil"/>
              <w:left w:val="nil"/>
              <w:bottom w:val="nil"/>
              <w:right w:val="nil"/>
            </w:tcBorders>
            <w:shd w:val="clear" w:color="auto" w:fill="auto"/>
            <w:noWrap/>
            <w:vAlign w:val="center"/>
            <w:hideMark/>
          </w:tcPr>
          <w:p w14:paraId="0DF16BF9" w14:textId="5BADEA91" w:rsidR="00E779B7" w:rsidRPr="00DE0EC9" w:rsidRDefault="00FA7256" w:rsidP="004E4FAC">
            <w:pPr>
              <w:spacing w:after="0"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hint="cs"/>
                <w:sz w:val="28"/>
                <w:cs/>
              </w:rPr>
              <w:t>(</w:t>
            </w:r>
            <w:r w:rsidRPr="00DE0EC9">
              <w:rPr>
                <w:rFonts w:asciiTheme="majorBidi" w:eastAsia="Times New Roman" w:hAnsiTheme="majorBidi" w:cstheme="majorBidi"/>
                <w:sz w:val="28"/>
              </w:rPr>
              <w:t>a</w:t>
            </w:r>
            <w:r w:rsidRPr="00DE0EC9">
              <w:rPr>
                <w:rFonts w:asciiTheme="majorBidi" w:eastAsia="Times New Roman" w:hAnsiTheme="majorBidi" w:cstheme="majorBidi" w:hint="cs"/>
                <w:sz w:val="28"/>
                <w:cs/>
              </w:rPr>
              <w:t>)</w:t>
            </w:r>
          </w:p>
        </w:tc>
        <w:tc>
          <w:tcPr>
            <w:tcW w:w="1411" w:type="dxa"/>
            <w:tcBorders>
              <w:top w:val="nil"/>
              <w:left w:val="nil"/>
              <w:bottom w:val="nil"/>
              <w:right w:val="nil"/>
            </w:tcBorders>
            <w:shd w:val="clear" w:color="auto" w:fill="auto"/>
            <w:vAlign w:val="bottom"/>
          </w:tcPr>
          <w:p w14:paraId="01C7F36C" w14:textId="50B2F52B" w:rsidR="00E779B7" w:rsidRPr="00DE0EC9" w:rsidRDefault="0066401E" w:rsidP="0066401E">
            <w:pPr>
              <w:tabs>
                <w:tab w:val="decimal" w:pos="788"/>
              </w:tabs>
              <w:spacing w:after="0" w:line="276" w:lineRule="auto"/>
              <w:ind w:left="-108" w:right="92"/>
              <w:jc w:val="right"/>
              <w:rPr>
                <w:rFonts w:asciiTheme="majorBidi" w:eastAsia="Times New Roman" w:hAnsiTheme="majorBidi" w:cstheme="majorBidi"/>
                <w:sz w:val="28"/>
              </w:rPr>
            </w:pPr>
            <w:r w:rsidRPr="00DE0EC9">
              <w:rPr>
                <w:rFonts w:asciiTheme="majorBidi" w:eastAsia="Times New Roman" w:hAnsiTheme="majorBidi" w:cstheme="majorBidi"/>
                <w:sz w:val="28"/>
              </w:rPr>
              <w:t>224,475,434.71</w:t>
            </w:r>
          </w:p>
        </w:tc>
        <w:tc>
          <w:tcPr>
            <w:tcW w:w="284" w:type="dxa"/>
            <w:tcBorders>
              <w:top w:val="nil"/>
              <w:left w:val="nil"/>
              <w:bottom w:val="nil"/>
              <w:right w:val="nil"/>
            </w:tcBorders>
            <w:shd w:val="clear" w:color="auto" w:fill="auto"/>
            <w:vAlign w:val="bottom"/>
            <w:hideMark/>
          </w:tcPr>
          <w:p w14:paraId="6ED2200B" w14:textId="77777777" w:rsidR="00E779B7" w:rsidRPr="00DE0EC9" w:rsidRDefault="00E779B7" w:rsidP="004E4FAC">
            <w:pPr>
              <w:spacing w:after="0" w:line="240" w:lineRule="auto"/>
              <w:jc w:val="right"/>
              <w:rPr>
                <w:rFonts w:asciiTheme="majorBidi" w:eastAsia="Times New Roman" w:hAnsiTheme="majorBidi" w:cstheme="majorBidi"/>
                <w:sz w:val="12"/>
                <w:szCs w:val="12"/>
              </w:rPr>
            </w:pPr>
          </w:p>
        </w:tc>
        <w:tc>
          <w:tcPr>
            <w:tcW w:w="1417" w:type="dxa"/>
            <w:tcBorders>
              <w:top w:val="nil"/>
              <w:left w:val="nil"/>
              <w:bottom w:val="nil"/>
              <w:right w:val="nil"/>
            </w:tcBorders>
            <w:shd w:val="clear" w:color="auto" w:fill="auto"/>
            <w:vAlign w:val="bottom"/>
          </w:tcPr>
          <w:p w14:paraId="0E242D7A" w14:textId="0B17C26C" w:rsidR="00E779B7" w:rsidRPr="00DE0EC9" w:rsidRDefault="00321DC5" w:rsidP="00C400AF">
            <w:pPr>
              <w:tabs>
                <w:tab w:val="decimal" w:pos="749"/>
              </w:tabs>
              <w:spacing w:after="0" w:line="276" w:lineRule="auto"/>
              <w:ind w:right="183"/>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gridSpan w:val="2"/>
            <w:tcBorders>
              <w:top w:val="nil"/>
              <w:left w:val="nil"/>
              <w:bottom w:val="nil"/>
              <w:right w:val="nil"/>
            </w:tcBorders>
            <w:shd w:val="clear" w:color="auto" w:fill="auto"/>
            <w:vAlign w:val="bottom"/>
          </w:tcPr>
          <w:p w14:paraId="1CF165E2"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gridSpan w:val="2"/>
            <w:tcBorders>
              <w:top w:val="nil"/>
              <w:left w:val="nil"/>
              <w:bottom w:val="nil"/>
              <w:right w:val="nil"/>
            </w:tcBorders>
            <w:shd w:val="clear" w:color="auto" w:fill="auto"/>
            <w:vAlign w:val="bottom"/>
          </w:tcPr>
          <w:p w14:paraId="73DE4A4B" w14:textId="298A54EB" w:rsidR="00E779B7" w:rsidRPr="00DE0EC9" w:rsidRDefault="00321DC5" w:rsidP="00C400AF">
            <w:pPr>
              <w:tabs>
                <w:tab w:val="decimal" w:pos="975"/>
              </w:tabs>
              <w:spacing w:after="0" w:line="276" w:lineRule="auto"/>
              <w:ind w:right="17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31D50C1E"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553EB1E4" w14:textId="3AE8913D" w:rsidR="00E779B7" w:rsidRPr="00DE0EC9" w:rsidRDefault="00321DC5" w:rsidP="00C400AF">
            <w:pPr>
              <w:tabs>
                <w:tab w:val="decimal" w:pos="990"/>
              </w:tabs>
              <w:spacing w:after="0" w:line="276" w:lineRule="auto"/>
              <w:ind w:right="171"/>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FA7256" w:rsidRPr="00DE0EC9" w14:paraId="44D06EFB" w14:textId="77777777" w:rsidTr="0066401E">
        <w:trPr>
          <w:gridAfter w:val="1"/>
          <w:wAfter w:w="11" w:type="dxa"/>
          <w:trHeight w:val="420"/>
        </w:trPr>
        <w:tc>
          <w:tcPr>
            <w:tcW w:w="2977" w:type="dxa"/>
            <w:tcBorders>
              <w:top w:val="nil"/>
              <w:left w:val="nil"/>
              <w:bottom w:val="nil"/>
              <w:right w:val="nil"/>
            </w:tcBorders>
            <w:shd w:val="clear" w:color="auto" w:fill="auto"/>
            <w:noWrap/>
            <w:vAlign w:val="bottom"/>
          </w:tcPr>
          <w:p w14:paraId="3B0F466C" w14:textId="2F9B8E86" w:rsidR="00FA7256" w:rsidRPr="00DE0EC9" w:rsidRDefault="00FA7256" w:rsidP="00AE6B75">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 xml:space="preserve">Occupational Medicine Hospital </w:t>
            </w:r>
          </w:p>
        </w:tc>
        <w:tc>
          <w:tcPr>
            <w:tcW w:w="432" w:type="dxa"/>
            <w:tcBorders>
              <w:top w:val="nil"/>
              <w:left w:val="nil"/>
              <w:bottom w:val="nil"/>
              <w:right w:val="nil"/>
            </w:tcBorders>
            <w:shd w:val="clear" w:color="auto" w:fill="auto"/>
            <w:noWrap/>
            <w:vAlign w:val="center"/>
          </w:tcPr>
          <w:p w14:paraId="540D8396" w14:textId="5AA1887B" w:rsidR="00FA7256" w:rsidRPr="00DE0EC9" w:rsidRDefault="00FA7256" w:rsidP="00FA7256">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hint="cs"/>
                <w:sz w:val="28"/>
                <w:cs/>
              </w:rPr>
              <w:t>(</w:t>
            </w:r>
            <w:r w:rsidRPr="00DE0EC9">
              <w:rPr>
                <w:rFonts w:asciiTheme="majorBidi" w:eastAsia="Times New Roman" w:hAnsiTheme="majorBidi" w:cstheme="majorBidi"/>
                <w:sz w:val="28"/>
              </w:rPr>
              <w:t>b</w:t>
            </w:r>
            <w:r w:rsidRPr="00DE0EC9">
              <w:rPr>
                <w:rFonts w:asciiTheme="majorBidi" w:eastAsia="Times New Roman" w:hAnsiTheme="majorBidi" w:cstheme="majorBidi" w:hint="cs"/>
                <w:sz w:val="28"/>
                <w:cs/>
              </w:rPr>
              <w:t>)</w:t>
            </w:r>
          </w:p>
        </w:tc>
        <w:tc>
          <w:tcPr>
            <w:tcW w:w="1411" w:type="dxa"/>
            <w:tcBorders>
              <w:top w:val="nil"/>
              <w:left w:val="nil"/>
              <w:bottom w:val="nil"/>
              <w:right w:val="nil"/>
            </w:tcBorders>
            <w:shd w:val="clear" w:color="auto" w:fill="auto"/>
            <w:vAlign w:val="bottom"/>
          </w:tcPr>
          <w:p w14:paraId="257DEFFB" w14:textId="24433205" w:rsidR="00FA7256" w:rsidRPr="00DE0EC9" w:rsidRDefault="00FA7256" w:rsidP="0066401E">
            <w:pPr>
              <w:tabs>
                <w:tab w:val="decimal" w:pos="788"/>
              </w:tabs>
              <w:spacing w:after="0" w:line="276" w:lineRule="auto"/>
              <w:ind w:right="92"/>
              <w:jc w:val="right"/>
              <w:rPr>
                <w:rFonts w:asciiTheme="majorBidi" w:eastAsia="Times New Roman" w:hAnsiTheme="majorBidi" w:cstheme="majorBidi"/>
                <w:sz w:val="28"/>
              </w:rPr>
            </w:pPr>
            <w:r w:rsidRPr="00DE0EC9">
              <w:rPr>
                <w:rFonts w:asciiTheme="majorBidi" w:eastAsia="Times New Roman" w:hAnsiTheme="majorBidi" w:cstheme="majorBidi"/>
                <w:sz w:val="28"/>
              </w:rPr>
              <w:t>47,744,306.59</w:t>
            </w:r>
          </w:p>
        </w:tc>
        <w:tc>
          <w:tcPr>
            <w:tcW w:w="284" w:type="dxa"/>
            <w:tcBorders>
              <w:top w:val="nil"/>
              <w:left w:val="nil"/>
              <w:bottom w:val="nil"/>
              <w:right w:val="nil"/>
            </w:tcBorders>
            <w:shd w:val="clear" w:color="auto" w:fill="auto"/>
            <w:vAlign w:val="bottom"/>
          </w:tcPr>
          <w:p w14:paraId="6B6C2588" w14:textId="77777777" w:rsidR="00FA7256" w:rsidRPr="00DE0EC9" w:rsidRDefault="00FA7256" w:rsidP="00FA7256">
            <w:pPr>
              <w:spacing w:after="0" w:line="240" w:lineRule="auto"/>
              <w:jc w:val="right"/>
              <w:rPr>
                <w:rFonts w:asciiTheme="majorBidi" w:eastAsia="Times New Roman" w:hAnsiTheme="majorBidi" w:cstheme="majorBidi"/>
                <w:sz w:val="12"/>
                <w:szCs w:val="12"/>
              </w:rPr>
            </w:pPr>
          </w:p>
        </w:tc>
        <w:tc>
          <w:tcPr>
            <w:tcW w:w="1417" w:type="dxa"/>
            <w:tcBorders>
              <w:top w:val="nil"/>
              <w:left w:val="nil"/>
              <w:bottom w:val="nil"/>
              <w:right w:val="nil"/>
            </w:tcBorders>
            <w:shd w:val="clear" w:color="auto" w:fill="auto"/>
            <w:vAlign w:val="bottom"/>
          </w:tcPr>
          <w:p w14:paraId="2EE8B8D6" w14:textId="2C7E5E81" w:rsidR="00FA7256" w:rsidRPr="00DE0EC9" w:rsidRDefault="00FA7256" w:rsidP="00FA725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44,606,456.40</w:t>
            </w:r>
          </w:p>
        </w:tc>
        <w:tc>
          <w:tcPr>
            <w:tcW w:w="283" w:type="dxa"/>
            <w:gridSpan w:val="2"/>
            <w:tcBorders>
              <w:top w:val="nil"/>
              <w:left w:val="nil"/>
              <w:bottom w:val="nil"/>
              <w:right w:val="nil"/>
            </w:tcBorders>
            <w:shd w:val="clear" w:color="auto" w:fill="auto"/>
            <w:vAlign w:val="bottom"/>
          </w:tcPr>
          <w:p w14:paraId="3107A8E8" w14:textId="77777777" w:rsidR="00FA7256" w:rsidRPr="00DE0EC9" w:rsidRDefault="00FA7256" w:rsidP="00FA7256">
            <w:pPr>
              <w:spacing w:after="0" w:line="240" w:lineRule="auto"/>
              <w:jc w:val="right"/>
              <w:rPr>
                <w:rFonts w:asciiTheme="majorBidi" w:eastAsia="Times New Roman" w:hAnsiTheme="majorBidi" w:cstheme="majorBidi"/>
                <w:sz w:val="28"/>
              </w:rPr>
            </w:pPr>
          </w:p>
        </w:tc>
        <w:tc>
          <w:tcPr>
            <w:tcW w:w="1418" w:type="dxa"/>
            <w:gridSpan w:val="2"/>
            <w:tcBorders>
              <w:top w:val="nil"/>
              <w:left w:val="nil"/>
              <w:bottom w:val="nil"/>
              <w:right w:val="nil"/>
            </w:tcBorders>
            <w:shd w:val="clear" w:color="auto" w:fill="auto"/>
            <w:vAlign w:val="bottom"/>
          </w:tcPr>
          <w:p w14:paraId="0DE7AAD8" w14:textId="52C92E5D" w:rsidR="00FA7256" w:rsidRPr="00DE0EC9" w:rsidRDefault="00FA7256" w:rsidP="00FA725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47,744,306.59</w:t>
            </w:r>
          </w:p>
        </w:tc>
        <w:tc>
          <w:tcPr>
            <w:tcW w:w="283" w:type="dxa"/>
            <w:tcBorders>
              <w:top w:val="nil"/>
              <w:left w:val="nil"/>
              <w:bottom w:val="nil"/>
              <w:right w:val="nil"/>
            </w:tcBorders>
            <w:shd w:val="clear" w:color="auto" w:fill="auto"/>
            <w:vAlign w:val="bottom"/>
          </w:tcPr>
          <w:p w14:paraId="0B91DCCA" w14:textId="77777777" w:rsidR="00FA7256" w:rsidRPr="00DE0EC9" w:rsidRDefault="00FA7256" w:rsidP="00FA7256">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5CFED53" w14:textId="27E4C87D" w:rsidR="00FA7256" w:rsidRPr="00DE0EC9" w:rsidRDefault="00FA7256" w:rsidP="00FA725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44,606,456.40</w:t>
            </w:r>
          </w:p>
        </w:tc>
      </w:tr>
      <w:tr w:rsidR="00E779B7" w:rsidRPr="00DE0EC9" w14:paraId="2B96F7D1" w14:textId="77777777" w:rsidTr="0066401E">
        <w:trPr>
          <w:gridAfter w:val="1"/>
          <w:wAfter w:w="11" w:type="dxa"/>
          <w:trHeight w:hRule="exact" w:val="435"/>
        </w:trPr>
        <w:tc>
          <w:tcPr>
            <w:tcW w:w="2977" w:type="dxa"/>
            <w:tcBorders>
              <w:top w:val="nil"/>
              <w:left w:val="nil"/>
              <w:bottom w:val="nil"/>
              <w:right w:val="nil"/>
            </w:tcBorders>
            <w:shd w:val="clear" w:color="auto" w:fill="auto"/>
            <w:noWrap/>
            <w:vAlign w:val="bottom"/>
          </w:tcPr>
          <w:p w14:paraId="0B3E6755" w14:textId="1A64D747" w:rsidR="00E779B7" w:rsidRPr="00DE0EC9" w:rsidRDefault="00321DC5" w:rsidP="00AE6B75">
            <w:pPr>
              <w:tabs>
                <w:tab w:val="left" w:pos="426"/>
              </w:tabs>
              <w:spacing w:after="120" w:line="276" w:lineRule="auto"/>
              <w:ind w:left="318"/>
              <w:jc w:val="both"/>
              <w:rPr>
                <w:rFonts w:asciiTheme="majorBidi" w:eastAsia="Batang" w:hAnsiTheme="majorBidi" w:cstheme="majorBidi"/>
                <w:sz w:val="28"/>
                <w:cs/>
              </w:rPr>
            </w:pPr>
            <w:r w:rsidRPr="00DE0EC9">
              <w:rPr>
                <w:rFonts w:asciiTheme="majorBidi" w:eastAsia="Batang" w:hAnsiTheme="majorBidi" w:cstheme="majorBidi"/>
                <w:sz w:val="28"/>
              </w:rPr>
              <w:t>Environmental Analysis</w:t>
            </w:r>
          </w:p>
          <w:p w14:paraId="740EDAAD" w14:textId="77777777" w:rsidR="00E779B7" w:rsidRPr="00DE0EC9" w:rsidRDefault="00E779B7" w:rsidP="00AE6B75">
            <w:pPr>
              <w:spacing w:after="0" w:line="276" w:lineRule="auto"/>
              <w:ind w:left="318"/>
              <w:rPr>
                <w:rFonts w:asciiTheme="majorBidi" w:eastAsia="Times New Roman" w:hAnsiTheme="majorBidi" w:cstheme="majorBidi"/>
                <w:sz w:val="28"/>
                <w:cs/>
              </w:rPr>
            </w:pPr>
          </w:p>
        </w:tc>
        <w:tc>
          <w:tcPr>
            <w:tcW w:w="432" w:type="dxa"/>
            <w:tcBorders>
              <w:top w:val="nil"/>
              <w:left w:val="nil"/>
              <w:bottom w:val="nil"/>
              <w:right w:val="nil"/>
            </w:tcBorders>
            <w:shd w:val="clear" w:color="auto" w:fill="auto"/>
            <w:noWrap/>
            <w:vAlign w:val="bottom"/>
          </w:tcPr>
          <w:p w14:paraId="78E824E4" w14:textId="77777777" w:rsidR="00E779B7" w:rsidRPr="00DE0EC9" w:rsidRDefault="00E779B7" w:rsidP="004E4FAC">
            <w:pPr>
              <w:spacing w:after="0" w:line="240" w:lineRule="auto"/>
              <w:rPr>
                <w:rFonts w:asciiTheme="majorBidi" w:eastAsia="Times New Roman" w:hAnsiTheme="majorBidi" w:cstheme="majorBidi"/>
                <w:sz w:val="28"/>
              </w:rPr>
            </w:pPr>
          </w:p>
        </w:tc>
        <w:tc>
          <w:tcPr>
            <w:tcW w:w="1411" w:type="dxa"/>
            <w:tcBorders>
              <w:top w:val="nil"/>
              <w:left w:val="nil"/>
              <w:bottom w:val="nil"/>
              <w:right w:val="nil"/>
            </w:tcBorders>
            <w:shd w:val="clear" w:color="auto" w:fill="auto"/>
            <w:vAlign w:val="bottom"/>
          </w:tcPr>
          <w:p w14:paraId="7CDC3D61" w14:textId="4A4C8654" w:rsidR="00E779B7" w:rsidRPr="00DE0EC9" w:rsidRDefault="00321DC5" w:rsidP="0066401E">
            <w:pPr>
              <w:tabs>
                <w:tab w:val="decimal" w:pos="788"/>
              </w:tabs>
              <w:spacing w:after="0" w:line="276" w:lineRule="auto"/>
              <w:ind w:right="92"/>
              <w:jc w:val="right"/>
              <w:rPr>
                <w:rFonts w:asciiTheme="majorBidi" w:eastAsia="Times New Roman" w:hAnsiTheme="majorBidi" w:cstheme="majorBidi"/>
                <w:sz w:val="28"/>
              </w:rPr>
            </w:pPr>
            <w:r w:rsidRPr="00DE0EC9">
              <w:rPr>
                <w:rFonts w:asciiTheme="majorBidi" w:eastAsia="Times New Roman" w:hAnsiTheme="majorBidi" w:cstheme="majorBidi"/>
                <w:sz w:val="28"/>
              </w:rPr>
              <w:t>20,000.00</w:t>
            </w:r>
          </w:p>
        </w:tc>
        <w:tc>
          <w:tcPr>
            <w:tcW w:w="284" w:type="dxa"/>
            <w:tcBorders>
              <w:top w:val="nil"/>
              <w:left w:val="nil"/>
              <w:bottom w:val="nil"/>
              <w:right w:val="nil"/>
            </w:tcBorders>
            <w:shd w:val="clear" w:color="auto" w:fill="auto"/>
            <w:vAlign w:val="center"/>
          </w:tcPr>
          <w:p w14:paraId="282BAA80" w14:textId="77777777" w:rsidR="00E779B7" w:rsidRPr="00DE0EC9" w:rsidRDefault="00E779B7" w:rsidP="004E4FAC">
            <w:pPr>
              <w:spacing w:after="0" w:line="240" w:lineRule="auto"/>
              <w:jc w:val="right"/>
              <w:rPr>
                <w:rFonts w:asciiTheme="majorBidi" w:eastAsia="Times New Roman" w:hAnsiTheme="majorBidi" w:cstheme="majorBidi"/>
                <w:sz w:val="12"/>
                <w:szCs w:val="12"/>
              </w:rPr>
            </w:pPr>
          </w:p>
        </w:tc>
        <w:tc>
          <w:tcPr>
            <w:tcW w:w="1417" w:type="dxa"/>
            <w:tcBorders>
              <w:top w:val="nil"/>
              <w:left w:val="nil"/>
              <w:bottom w:val="nil"/>
              <w:right w:val="nil"/>
            </w:tcBorders>
            <w:shd w:val="clear" w:color="auto" w:fill="auto"/>
            <w:vAlign w:val="bottom"/>
          </w:tcPr>
          <w:p w14:paraId="2E38B882" w14:textId="06FC42E0" w:rsidR="00E779B7" w:rsidRPr="00DE0EC9" w:rsidRDefault="00321DC5" w:rsidP="00C400AF">
            <w:pPr>
              <w:tabs>
                <w:tab w:val="decimal" w:pos="885"/>
              </w:tabs>
              <w:spacing w:after="0" w:line="276" w:lineRule="auto"/>
              <w:ind w:right="183"/>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gridSpan w:val="2"/>
            <w:tcBorders>
              <w:top w:val="nil"/>
              <w:left w:val="nil"/>
              <w:bottom w:val="nil"/>
              <w:right w:val="nil"/>
            </w:tcBorders>
            <w:shd w:val="clear" w:color="auto" w:fill="auto"/>
            <w:vAlign w:val="center"/>
          </w:tcPr>
          <w:p w14:paraId="510B1C0E"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gridSpan w:val="2"/>
            <w:tcBorders>
              <w:top w:val="nil"/>
              <w:left w:val="nil"/>
              <w:bottom w:val="nil"/>
              <w:right w:val="nil"/>
            </w:tcBorders>
            <w:shd w:val="clear" w:color="auto" w:fill="auto"/>
            <w:vAlign w:val="bottom"/>
          </w:tcPr>
          <w:p w14:paraId="32403435" w14:textId="0B0485FF" w:rsidR="00E779B7" w:rsidRPr="00DE0EC9" w:rsidRDefault="00321DC5" w:rsidP="00C400AF">
            <w:pPr>
              <w:tabs>
                <w:tab w:val="decimal" w:pos="990"/>
              </w:tabs>
              <w:spacing w:after="0" w:line="276" w:lineRule="auto"/>
              <w:ind w:right="17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tcPr>
          <w:p w14:paraId="641F970A"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2AF246E8" w14:textId="479543CE" w:rsidR="00E779B7" w:rsidRPr="00DE0EC9" w:rsidRDefault="00321DC5" w:rsidP="00C400AF">
            <w:pPr>
              <w:tabs>
                <w:tab w:val="decimal" w:pos="945"/>
              </w:tabs>
              <w:spacing w:after="0" w:line="276" w:lineRule="auto"/>
              <w:ind w:right="171"/>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E779B7" w:rsidRPr="00DE0EC9" w14:paraId="2DCE36DC" w14:textId="77777777" w:rsidTr="0066401E">
        <w:trPr>
          <w:gridAfter w:val="1"/>
          <w:wAfter w:w="11" w:type="dxa"/>
          <w:trHeight w:val="315"/>
        </w:trPr>
        <w:tc>
          <w:tcPr>
            <w:tcW w:w="2977" w:type="dxa"/>
            <w:tcBorders>
              <w:top w:val="nil"/>
              <w:left w:val="nil"/>
              <w:bottom w:val="nil"/>
              <w:right w:val="nil"/>
            </w:tcBorders>
            <w:shd w:val="clear" w:color="auto" w:fill="auto"/>
            <w:noWrap/>
            <w:vAlign w:val="center"/>
            <w:hideMark/>
          </w:tcPr>
          <w:p w14:paraId="621A185A" w14:textId="77777777" w:rsidR="00E779B7" w:rsidRPr="00DE0EC9" w:rsidRDefault="00E779B7"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432" w:type="dxa"/>
            <w:tcBorders>
              <w:top w:val="nil"/>
              <w:left w:val="nil"/>
              <w:bottom w:val="nil"/>
              <w:right w:val="nil"/>
            </w:tcBorders>
            <w:shd w:val="clear" w:color="auto" w:fill="auto"/>
            <w:noWrap/>
            <w:vAlign w:val="center"/>
            <w:hideMark/>
          </w:tcPr>
          <w:p w14:paraId="1E2527A3" w14:textId="77777777" w:rsidR="00E779B7" w:rsidRPr="00DE0EC9" w:rsidRDefault="00E779B7" w:rsidP="004E4FAC">
            <w:pPr>
              <w:spacing w:after="0" w:line="240" w:lineRule="auto"/>
              <w:jc w:val="center"/>
              <w:rPr>
                <w:rFonts w:asciiTheme="majorBidi" w:eastAsia="Times New Roman" w:hAnsiTheme="majorBidi" w:cstheme="majorBidi"/>
                <w:sz w:val="28"/>
              </w:rPr>
            </w:pPr>
          </w:p>
        </w:tc>
        <w:tc>
          <w:tcPr>
            <w:tcW w:w="1411" w:type="dxa"/>
            <w:tcBorders>
              <w:top w:val="single" w:sz="4" w:space="0" w:color="auto"/>
              <w:left w:val="nil"/>
              <w:bottom w:val="double" w:sz="6" w:space="0" w:color="auto"/>
              <w:right w:val="nil"/>
            </w:tcBorders>
            <w:shd w:val="clear" w:color="auto" w:fill="auto"/>
            <w:noWrap/>
            <w:vAlign w:val="bottom"/>
          </w:tcPr>
          <w:p w14:paraId="126E641F" w14:textId="1DCE8D91" w:rsidR="00E779B7" w:rsidRPr="00DE0EC9" w:rsidRDefault="0066401E" w:rsidP="0066401E">
            <w:pPr>
              <w:tabs>
                <w:tab w:val="decimal" w:pos="788"/>
              </w:tabs>
              <w:spacing w:after="0" w:line="276" w:lineRule="auto"/>
              <w:ind w:left="-63" w:right="92"/>
              <w:jc w:val="right"/>
              <w:rPr>
                <w:rFonts w:asciiTheme="majorBidi" w:eastAsia="Times New Roman" w:hAnsiTheme="majorBidi" w:cstheme="majorBidi"/>
                <w:sz w:val="28"/>
              </w:rPr>
            </w:pPr>
            <w:r w:rsidRPr="00DE0EC9">
              <w:rPr>
                <w:rFonts w:asciiTheme="majorBidi" w:eastAsia="Times New Roman" w:hAnsiTheme="majorBidi" w:cstheme="majorBidi"/>
                <w:sz w:val="28"/>
              </w:rPr>
              <w:t>272,239,741.30</w:t>
            </w:r>
          </w:p>
        </w:tc>
        <w:tc>
          <w:tcPr>
            <w:tcW w:w="284" w:type="dxa"/>
            <w:tcBorders>
              <w:top w:val="nil"/>
              <w:left w:val="nil"/>
              <w:bottom w:val="nil"/>
              <w:right w:val="nil"/>
            </w:tcBorders>
            <w:shd w:val="clear" w:color="auto" w:fill="auto"/>
            <w:noWrap/>
            <w:vAlign w:val="center"/>
            <w:hideMark/>
          </w:tcPr>
          <w:p w14:paraId="3003ACD0" w14:textId="77777777" w:rsidR="00E779B7" w:rsidRPr="00DE0EC9" w:rsidRDefault="00E779B7" w:rsidP="004E4FAC">
            <w:pPr>
              <w:spacing w:after="0" w:line="240" w:lineRule="auto"/>
              <w:jc w:val="right"/>
              <w:rPr>
                <w:rFonts w:asciiTheme="majorBidi" w:eastAsia="Times New Roman" w:hAnsiTheme="majorBidi" w:cstheme="majorBidi"/>
                <w:sz w:val="12"/>
                <w:szCs w:val="12"/>
              </w:rPr>
            </w:pPr>
          </w:p>
        </w:tc>
        <w:tc>
          <w:tcPr>
            <w:tcW w:w="1417" w:type="dxa"/>
            <w:tcBorders>
              <w:top w:val="single" w:sz="4" w:space="0" w:color="auto"/>
              <w:left w:val="nil"/>
              <w:bottom w:val="double" w:sz="6" w:space="0" w:color="auto"/>
              <w:right w:val="nil"/>
            </w:tcBorders>
            <w:shd w:val="clear" w:color="auto" w:fill="auto"/>
            <w:noWrap/>
            <w:vAlign w:val="bottom"/>
          </w:tcPr>
          <w:p w14:paraId="18098035" w14:textId="73DC3E9E" w:rsidR="00E779B7" w:rsidRPr="00DE0EC9" w:rsidRDefault="00321DC5" w:rsidP="004E4FA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44,606,456.40</w:t>
            </w:r>
          </w:p>
        </w:tc>
        <w:tc>
          <w:tcPr>
            <w:tcW w:w="283" w:type="dxa"/>
            <w:gridSpan w:val="2"/>
            <w:tcBorders>
              <w:top w:val="nil"/>
              <w:left w:val="nil"/>
              <w:bottom w:val="nil"/>
              <w:right w:val="nil"/>
            </w:tcBorders>
            <w:shd w:val="clear" w:color="auto" w:fill="auto"/>
            <w:noWrap/>
            <w:vAlign w:val="center"/>
          </w:tcPr>
          <w:p w14:paraId="3F882029"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gridSpan w:val="2"/>
            <w:tcBorders>
              <w:top w:val="single" w:sz="4" w:space="0" w:color="auto"/>
              <w:left w:val="nil"/>
              <w:bottom w:val="double" w:sz="6" w:space="0" w:color="auto"/>
              <w:right w:val="nil"/>
            </w:tcBorders>
            <w:shd w:val="clear" w:color="auto" w:fill="auto"/>
            <w:noWrap/>
            <w:vAlign w:val="bottom"/>
          </w:tcPr>
          <w:p w14:paraId="6446937E" w14:textId="79A2443A" w:rsidR="00E779B7" w:rsidRPr="00DE0EC9" w:rsidRDefault="00321DC5" w:rsidP="004E4FA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47,744,306.59</w:t>
            </w:r>
          </w:p>
        </w:tc>
        <w:tc>
          <w:tcPr>
            <w:tcW w:w="283" w:type="dxa"/>
            <w:tcBorders>
              <w:top w:val="nil"/>
              <w:left w:val="nil"/>
              <w:bottom w:val="nil"/>
              <w:right w:val="nil"/>
            </w:tcBorders>
            <w:shd w:val="clear" w:color="auto" w:fill="auto"/>
            <w:noWrap/>
            <w:vAlign w:val="center"/>
          </w:tcPr>
          <w:p w14:paraId="0295375F" w14:textId="77777777" w:rsidR="00E779B7" w:rsidRPr="00DE0EC9" w:rsidRDefault="00E779B7" w:rsidP="004E4FAC">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3179EEE3" w14:textId="3E883770" w:rsidR="00E779B7" w:rsidRPr="00DE0EC9" w:rsidRDefault="00321DC5" w:rsidP="004E4FA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44,606,456.40</w:t>
            </w:r>
          </w:p>
        </w:tc>
      </w:tr>
    </w:tbl>
    <w:p w14:paraId="3928619A" w14:textId="3C9AC43A" w:rsidR="00E03FE2" w:rsidRPr="00DE0EC9" w:rsidRDefault="00E03FE2" w:rsidP="00960795">
      <w:pPr>
        <w:spacing w:after="0" w:line="240" w:lineRule="auto"/>
        <w:rPr>
          <w:rFonts w:asciiTheme="majorBidi" w:eastAsia="Batang" w:hAnsiTheme="majorBidi" w:cstheme="majorBidi"/>
          <w:sz w:val="16"/>
          <w:szCs w:val="16"/>
        </w:rPr>
      </w:pPr>
    </w:p>
    <w:p w14:paraId="5C519747" w14:textId="024E2D21" w:rsidR="00D853E5" w:rsidRPr="00DE0EC9" w:rsidRDefault="00FE1F74" w:rsidP="00960795">
      <w:pPr>
        <w:pStyle w:val="ListParagraph"/>
        <w:spacing w:after="0" w:line="240" w:lineRule="auto"/>
        <w:ind w:left="426" w:right="-282" w:hanging="284"/>
        <w:jc w:val="thaiDistribute"/>
        <w:rPr>
          <w:rFonts w:asciiTheme="majorBidi" w:eastAsia="Times New Roman" w:hAnsiTheme="majorBidi" w:cstheme="majorBidi"/>
          <w:sz w:val="28"/>
        </w:rPr>
      </w:pPr>
      <w:r w:rsidRPr="00DE0EC9">
        <w:rPr>
          <w:rFonts w:asciiTheme="majorBidi" w:eastAsia="Batang" w:hAnsiTheme="majorBidi" w:cstheme="majorBidi"/>
          <w:sz w:val="28"/>
        </w:rPr>
        <w:t>(a) The current contract assets as the accrued medical treatment income, which are not overdue more than 12 months.  The management of the group makes an estimation of accrued income based on the amount of the latest actual collection together with the current circumstances which have the reimbursements in accordance with terms and conditions stipulated by Social Security Office and National Health Security Office</w:t>
      </w:r>
      <w:r w:rsidR="00CC6358" w:rsidRPr="00DE0EC9">
        <w:rPr>
          <w:rFonts w:asciiTheme="majorBidi" w:eastAsia="Batang" w:hAnsiTheme="majorBidi" w:cstheme="majorBidi"/>
          <w:sz w:val="28"/>
        </w:rPr>
        <w:t xml:space="preserve"> </w:t>
      </w:r>
      <w:r w:rsidR="00321DC5" w:rsidRPr="00DE0EC9">
        <w:rPr>
          <w:rFonts w:asciiTheme="majorBidi" w:eastAsia="Times New Roman" w:hAnsiTheme="majorBidi" w:cstheme="majorBidi"/>
          <w:sz w:val="28"/>
        </w:rPr>
        <w:t>Hospital</w:t>
      </w:r>
      <w:r w:rsidR="00CC6358" w:rsidRPr="00DE0EC9">
        <w:rPr>
          <w:rFonts w:asciiTheme="majorBidi" w:eastAsia="Times New Roman" w:hAnsiTheme="majorBidi" w:cstheme="majorBidi"/>
          <w:sz w:val="28"/>
        </w:rPr>
        <w:t xml:space="preserve"> consist of</w:t>
      </w:r>
    </w:p>
    <w:tbl>
      <w:tblPr>
        <w:tblStyle w:val="TableGrid"/>
        <w:tblW w:w="9751" w:type="dxa"/>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8"/>
        <w:gridCol w:w="1276"/>
        <w:gridCol w:w="284"/>
        <w:gridCol w:w="2693"/>
      </w:tblGrid>
      <w:tr w:rsidR="00E03FE2" w:rsidRPr="00DE0EC9" w14:paraId="1271C894" w14:textId="77777777" w:rsidTr="00C400AF">
        <w:tc>
          <w:tcPr>
            <w:tcW w:w="5498" w:type="dxa"/>
          </w:tcPr>
          <w:p w14:paraId="3BF6D881" w14:textId="77777777" w:rsidR="00E03FE2" w:rsidRPr="00DE0EC9" w:rsidRDefault="00E03FE2" w:rsidP="00842321">
            <w:pPr>
              <w:rPr>
                <w:rFonts w:asciiTheme="majorBidi" w:eastAsia="Times New Roman" w:hAnsiTheme="majorBidi" w:cstheme="majorBidi"/>
                <w:sz w:val="28"/>
                <w:szCs w:val="28"/>
              </w:rPr>
            </w:pPr>
          </w:p>
        </w:tc>
        <w:tc>
          <w:tcPr>
            <w:tcW w:w="1276" w:type="dxa"/>
          </w:tcPr>
          <w:p w14:paraId="07DCA3B5" w14:textId="77777777" w:rsidR="00E03FE2" w:rsidRPr="00DE0EC9" w:rsidRDefault="00E03FE2" w:rsidP="00842321">
            <w:pPr>
              <w:rPr>
                <w:rFonts w:asciiTheme="majorBidi" w:eastAsia="Times New Roman" w:hAnsiTheme="majorBidi" w:cstheme="majorBidi"/>
                <w:sz w:val="28"/>
                <w:szCs w:val="28"/>
              </w:rPr>
            </w:pPr>
          </w:p>
        </w:tc>
        <w:tc>
          <w:tcPr>
            <w:tcW w:w="284" w:type="dxa"/>
          </w:tcPr>
          <w:p w14:paraId="486A02B9" w14:textId="77777777" w:rsidR="00E03FE2" w:rsidRPr="00DE0EC9" w:rsidRDefault="00E03FE2" w:rsidP="00FE1F74">
            <w:pPr>
              <w:jc w:val="center"/>
              <w:rPr>
                <w:rFonts w:asciiTheme="majorBidi" w:eastAsia="Times New Roman" w:hAnsiTheme="majorBidi" w:cstheme="majorBidi"/>
                <w:sz w:val="28"/>
              </w:rPr>
            </w:pPr>
          </w:p>
        </w:tc>
        <w:tc>
          <w:tcPr>
            <w:tcW w:w="2693" w:type="dxa"/>
            <w:tcBorders>
              <w:bottom w:val="single" w:sz="4" w:space="0" w:color="auto"/>
            </w:tcBorders>
          </w:tcPr>
          <w:p w14:paraId="36811E3D" w14:textId="7024A20F" w:rsidR="00E03FE2" w:rsidRPr="00DE0EC9" w:rsidRDefault="00E03FE2" w:rsidP="00FE1F74">
            <w:pPr>
              <w:jc w:val="center"/>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Baht</w:t>
            </w:r>
          </w:p>
        </w:tc>
      </w:tr>
      <w:tr w:rsidR="00E03FE2" w:rsidRPr="00DE0EC9" w14:paraId="081789A6" w14:textId="77777777" w:rsidTr="00C400AF">
        <w:tc>
          <w:tcPr>
            <w:tcW w:w="5498" w:type="dxa"/>
          </w:tcPr>
          <w:p w14:paraId="32289502" w14:textId="77777777" w:rsidR="00E03FE2" w:rsidRPr="00DE0EC9" w:rsidRDefault="00E03FE2" w:rsidP="00842321">
            <w:pPr>
              <w:rPr>
                <w:rFonts w:asciiTheme="majorBidi" w:eastAsia="Times New Roman" w:hAnsiTheme="majorBidi" w:cstheme="majorBidi"/>
                <w:sz w:val="28"/>
                <w:szCs w:val="28"/>
              </w:rPr>
            </w:pPr>
          </w:p>
        </w:tc>
        <w:tc>
          <w:tcPr>
            <w:tcW w:w="1276" w:type="dxa"/>
          </w:tcPr>
          <w:p w14:paraId="59E92CE4" w14:textId="77777777" w:rsidR="00E03FE2" w:rsidRPr="00DE0EC9" w:rsidRDefault="00E03FE2" w:rsidP="00842321">
            <w:pPr>
              <w:rPr>
                <w:rFonts w:asciiTheme="majorBidi" w:eastAsia="Times New Roman" w:hAnsiTheme="majorBidi" w:cstheme="majorBidi"/>
                <w:sz w:val="28"/>
                <w:szCs w:val="28"/>
              </w:rPr>
            </w:pPr>
          </w:p>
        </w:tc>
        <w:tc>
          <w:tcPr>
            <w:tcW w:w="284" w:type="dxa"/>
          </w:tcPr>
          <w:p w14:paraId="1C844953" w14:textId="77777777" w:rsidR="00E03FE2" w:rsidRPr="00DE0EC9" w:rsidRDefault="00E03FE2" w:rsidP="00FE1F74">
            <w:pPr>
              <w:jc w:val="center"/>
              <w:rPr>
                <w:rFonts w:asciiTheme="majorBidi" w:eastAsia="Times New Roman" w:hAnsiTheme="majorBidi" w:cstheme="majorBidi"/>
                <w:sz w:val="28"/>
              </w:rPr>
            </w:pPr>
          </w:p>
        </w:tc>
        <w:tc>
          <w:tcPr>
            <w:tcW w:w="2693" w:type="dxa"/>
            <w:tcBorders>
              <w:top w:val="single" w:sz="4" w:space="0" w:color="auto"/>
              <w:bottom w:val="single" w:sz="4" w:space="0" w:color="auto"/>
            </w:tcBorders>
          </w:tcPr>
          <w:p w14:paraId="616C0563" w14:textId="517E0E6E" w:rsidR="00E03FE2" w:rsidRPr="00DE0EC9" w:rsidRDefault="00E03FE2" w:rsidP="00CC6358">
            <w:pPr>
              <w:tabs>
                <w:tab w:val="clear" w:pos="2580"/>
              </w:tabs>
              <w:ind w:left="-108"/>
              <w:jc w:val="center"/>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Consolidate</w:t>
            </w:r>
            <w:r w:rsidR="00CC6358" w:rsidRPr="00DE0EC9">
              <w:rPr>
                <w:rFonts w:asciiTheme="majorBidi" w:eastAsia="Times New Roman" w:hAnsiTheme="majorBidi" w:cstheme="majorBidi"/>
                <w:sz w:val="28"/>
                <w:szCs w:val="28"/>
              </w:rPr>
              <w:t>d</w:t>
            </w:r>
            <w:r w:rsidRPr="00DE0EC9">
              <w:rPr>
                <w:rFonts w:asciiTheme="majorBidi" w:eastAsia="Times New Roman" w:hAnsiTheme="majorBidi" w:cstheme="majorBidi"/>
                <w:sz w:val="28"/>
                <w:szCs w:val="28"/>
              </w:rPr>
              <w:t xml:space="preserve"> Financial Statement</w:t>
            </w:r>
            <w:r w:rsidR="00CC6358" w:rsidRPr="00DE0EC9">
              <w:rPr>
                <w:rFonts w:asciiTheme="majorBidi" w:eastAsia="Times New Roman" w:hAnsiTheme="majorBidi" w:cstheme="majorBidi"/>
                <w:sz w:val="28"/>
                <w:szCs w:val="28"/>
              </w:rPr>
              <w:t>s</w:t>
            </w:r>
          </w:p>
        </w:tc>
      </w:tr>
      <w:tr w:rsidR="00E03FE2" w:rsidRPr="00DE0EC9" w14:paraId="0F3A9E92" w14:textId="77777777" w:rsidTr="00C400AF">
        <w:tc>
          <w:tcPr>
            <w:tcW w:w="5498" w:type="dxa"/>
          </w:tcPr>
          <w:p w14:paraId="0A086140" w14:textId="77777777" w:rsidR="00E03FE2" w:rsidRPr="00DE0EC9" w:rsidRDefault="00E03FE2" w:rsidP="00842321">
            <w:pPr>
              <w:rPr>
                <w:rFonts w:asciiTheme="majorBidi" w:eastAsia="Times New Roman" w:hAnsiTheme="majorBidi" w:cstheme="majorBidi"/>
                <w:sz w:val="28"/>
                <w:szCs w:val="28"/>
              </w:rPr>
            </w:pPr>
          </w:p>
        </w:tc>
        <w:tc>
          <w:tcPr>
            <w:tcW w:w="1276" w:type="dxa"/>
            <w:tcBorders>
              <w:bottom w:val="single" w:sz="4" w:space="0" w:color="auto"/>
            </w:tcBorders>
          </w:tcPr>
          <w:p w14:paraId="7E8793B6" w14:textId="673F062B" w:rsidR="00E03FE2" w:rsidRPr="00DE0EC9" w:rsidRDefault="00CC6358" w:rsidP="00FE1F74">
            <w:pPr>
              <w:jc w:val="center"/>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Note</w:t>
            </w:r>
          </w:p>
        </w:tc>
        <w:tc>
          <w:tcPr>
            <w:tcW w:w="284" w:type="dxa"/>
          </w:tcPr>
          <w:p w14:paraId="36B05254" w14:textId="77777777" w:rsidR="00E03FE2" w:rsidRPr="00DE0EC9" w:rsidRDefault="00E03FE2" w:rsidP="00FE1F74">
            <w:pPr>
              <w:jc w:val="center"/>
              <w:rPr>
                <w:rFonts w:asciiTheme="majorBidi" w:eastAsia="Times New Roman" w:hAnsiTheme="majorBidi" w:cstheme="majorBidi"/>
                <w:sz w:val="28"/>
              </w:rPr>
            </w:pPr>
          </w:p>
        </w:tc>
        <w:tc>
          <w:tcPr>
            <w:tcW w:w="2693" w:type="dxa"/>
            <w:tcBorders>
              <w:top w:val="single" w:sz="4" w:space="0" w:color="auto"/>
              <w:bottom w:val="single" w:sz="4" w:space="0" w:color="auto"/>
            </w:tcBorders>
          </w:tcPr>
          <w:p w14:paraId="323AA78D" w14:textId="4BFEAA79" w:rsidR="00E03FE2" w:rsidRPr="00DE0EC9" w:rsidRDefault="00E03FE2" w:rsidP="00FE1F74">
            <w:pPr>
              <w:jc w:val="center"/>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December 31,</w:t>
            </w:r>
            <w:r w:rsidR="00CC6358" w:rsidRPr="00DE0EC9">
              <w:rPr>
                <w:rFonts w:asciiTheme="majorBidi" w:eastAsia="Times New Roman" w:hAnsiTheme="majorBidi" w:cstheme="majorBidi"/>
                <w:sz w:val="28"/>
                <w:szCs w:val="28"/>
              </w:rPr>
              <w:t xml:space="preserve"> </w:t>
            </w:r>
            <w:r w:rsidRPr="00DE0EC9">
              <w:rPr>
                <w:rFonts w:asciiTheme="majorBidi" w:eastAsia="Times New Roman" w:hAnsiTheme="majorBidi" w:cstheme="majorBidi"/>
                <w:sz w:val="28"/>
                <w:szCs w:val="28"/>
              </w:rPr>
              <w:t>2021</w:t>
            </w:r>
          </w:p>
        </w:tc>
      </w:tr>
      <w:tr w:rsidR="004B327E" w:rsidRPr="00DE0EC9" w14:paraId="5B3230DC" w14:textId="77777777" w:rsidTr="006F41E8">
        <w:tc>
          <w:tcPr>
            <w:tcW w:w="5498" w:type="dxa"/>
          </w:tcPr>
          <w:p w14:paraId="56E2126A" w14:textId="0815168B" w:rsidR="004B327E" w:rsidRPr="00DE0EC9" w:rsidRDefault="004B327E" w:rsidP="004B327E">
            <w:pPr>
              <w:ind w:left="150"/>
              <w:rPr>
                <w:rFonts w:asciiTheme="majorBidi" w:eastAsia="Times New Roman" w:hAnsiTheme="majorBidi" w:cstheme="majorBidi"/>
                <w:sz w:val="28"/>
                <w:szCs w:val="28"/>
              </w:rPr>
            </w:pPr>
            <w:r w:rsidRPr="00DE0EC9">
              <w:rPr>
                <w:rFonts w:asciiTheme="majorBidi" w:eastAsia="Times New Roman" w:hAnsiTheme="majorBidi" w:cstheme="majorBidi"/>
                <w:sz w:val="28"/>
                <w:szCs w:val="28"/>
              </w:rPr>
              <w:t>1.</w:t>
            </w:r>
            <w:r w:rsidR="00960795" w:rsidRPr="00DE0EC9">
              <w:rPr>
                <w:rFonts w:asciiTheme="majorBidi" w:eastAsia="Times New Roman" w:hAnsiTheme="majorBidi" w:cstheme="majorBidi"/>
                <w:sz w:val="28"/>
                <w:szCs w:val="28"/>
              </w:rPr>
              <w:t xml:space="preserve"> </w:t>
            </w:r>
            <w:r w:rsidRPr="00DE0EC9">
              <w:rPr>
                <w:rFonts w:asciiTheme="majorBidi" w:eastAsia="Times New Roman" w:hAnsiTheme="majorBidi" w:cstheme="majorBidi"/>
                <w:sz w:val="28"/>
                <w:szCs w:val="28"/>
              </w:rPr>
              <w:t>Accrued medical service income 2021</w:t>
            </w:r>
          </w:p>
        </w:tc>
        <w:tc>
          <w:tcPr>
            <w:tcW w:w="1276" w:type="dxa"/>
            <w:tcBorders>
              <w:top w:val="single" w:sz="4" w:space="0" w:color="auto"/>
            </w:tcBorders>
          </w:tcPr>
          <w:p w14:paraId="39E9625F" w14:textId="77777777" w:rsidR="004B327E" w:rsidRPr="00DE0EC9" w:rsidRDefault="004B327E" w:rsidP="004B327E">
            <w:pPr>
              <w:rPr>
                <w:rFonts w:asciiTheme="majorBidi" w:eastAsia="Times New Roman" w:hAnsiTheme="majorBidi" w:cstheme="majorBidi"/>
                <w:sz w:val="28"/>
                <w:szCs w:val="28"/>
              </w:rPr>
            </w:pPr>
          </w:p>
        </w:tc>
        <w:tc>
          <w:tcPr>
            <w:tcW w:w="284" w:type="dxa"/>
          </w:tcPr>
          <w:p w14:paraId="0462CD33" w14:textId="77777777" w:rsidR="004B327E" w:rsidRPr="00DE0EC9" w:rsidRDefault="004B327E" w:rsidP="004B327E">
            <w:pPr>
              <w:rPr>
                <w:rFonts w:asciiTheme="majorBidi" w:eastAsia="Times New Roman" w:hAnsiTheme="majorBidi" w:cstheme="majorBidi"/>
                <w:sz w:val="28"/>
              </w:rPr>
            </w:pPr>
          </w:p>
        </w:tc>
        <w:tc>
          <w:tcPr>
            <w:tcW w:w="2693" w:type="dxa"/>
            <w:tcBorders>
              <w:top w:val="single" w:sz="4" w:space="0" w:color="auto"/>
            </w:tcBorders>
          </w:tcPr>
          <w:p w14:paraId="496FA5A3" w14:textId="329206A9" w:rsidR="004B327E" w:rsidRPr="00DE0EC9" w:rsidRDefault="004B327E" w:rsidP="004B327E">
            <w:pPr>
              <w:tabs>
                <w:tab w:val="clear" w:pos="227"/>
                <w:tab w:val="clear" w:pos="454"/>
                <w:tab w:val="clear" w:pos="680"/>
                <w:tab w:val="clear" w:pos="907"/>
                <w:tab w:val="clear" w:pos="1644"/>
                <w:tab w:val="clear" w:pos="1871"/>
                <w:tab w:val="clear" w:pos="2580"/>
                <w:tab w:val="clear" w:pos="2807"/>
                <w:tab w:val="decimal" w:pos="1879"/>
              </w:tabs>
              <w:ind w:left="36" w:right="-959"/>
              <w:jc w:val="center"/>
              <w:rPr>
                <w:rFonts w:asciiTheme="majorBidi" w:eastAsia="Times New Roman" w:hAnsiTheme="majorBidi" w:cstheme="majorBidi"/>
                <w:sz w:val="28"/>
                <w:szCs w:val="28"/>
              </w:rPr>
            </w:pPr>
            <w:r w:rsidRPr="00DE0EC9">
              <w:rPr>
                <w:rFonts w:ascii="Angsana New" w:eastAsia="Times New Roman" w:hAnsi="Angsana New"/>
                <w:color w:val="000000"/>
                <w:sz w:val="28"/>
              </w:rPr>
              <w:t>199,316,561.15</w:t>
            </w:r>
          </w:p>
        </w:tc>
      </w:tr>
      <w:tr w:rsidR="004B327E" w:rsidRPr="00DE0EC9" w14:paraId="12FA9FE1" w14:textId="77777777" w:rsidTr="006F41E8">
        <w:tc>
          <w:tcPr>
            <w:tcW w:w="5498" w:type="dxa"/>
          </w:tcPr>
          <w:p w14:paraId="54686A7A" w14:textId="2C83BAD5" w:rsidR="004B327E" w:rsidRPr="00DE0EC9" w:rsidRDefault="004B327E" w:rsidP="004B327E">
            <w:pPr>
              <w:ind w:left="150"/>
              <w:rPr>
                <w:rFonts w:asciiTheme="majorBidi" w:eastAsia="Times New Roman" w:hAnsiTheme="majorBidi" w:cstheme="majorBidi"/>
                <w:sz w:val="28"/>
              </w:rPr>
            </w:pPr>
            <w:r w:rsidRPr="00DE0EC9">
              <w:rPr>
                <w:rFonts w:asciiTheme="majorBidi" w:eastAsia="Times New Roman" w:hAnsiTheme="majorBidi" w:cstheme="majorBidi"/>
                <w:sz w:val="28"/>
                <w:szCs w:val="28"/>
              </w:rPr>
              <w:t>2. Accrued medical service income 20</w:t>
            </w:r>
            <w:r w:rsidR="00CC6358" w:rsidRPr="00DE0EC9">
              <w:rPr>
                <w:rFonts w:asciiTheme="majorBidi" w:eastAsia="Times New Roman" w:hAnsiTheme="majorBidi" w:cstheme="majorBidi"/>
                <w:sz w:val="28"/>
                <w:szCs w:val="28"/>
              </w:rPr>
              <w:t>19</w:t>
            </w:r>
            <w:r w:rsidRPr="00DE0EC9">
              <w:rPr>
                <w:rFonts w:asciiTheme="majorBidi" w:eastAsia="Times New Roman" w:hAnsiTheme="majorBidi" w:cstheme="majorBidi"/>
                <w:sz w:val="28"/>
                <w:szCs w:val="28"/>
              </w:rPr>
              <w:t xml:space="preserve"> and 20</w:t>
            </w:r>
            <w:r w:rsidR="00CC6358" w:rsidRPr="00DE0EC9">
              <w:rPr>
                <w:rFonts w:asciiTheme="majorBidi" w:eastAsia="Times New Roman" w:hAnsiTheme="majorBidi" w:cstheme="majorBidi"/>
                <w:sz w:val="28"/>
                <w:szCs w:val="28"/>
              </w:rPr>
              <w:t>20</w:t>
            </w:r>
          </w:p>
        </w:tc>
        <w:tc>
          <w:tcPr>
            <w:tcW w:w="1276" w:type="dxa"/>
          </w:tcPr>
          <w:p w14:paraId="44C9BCF6" w14:textId="5F147B1D" w:rsidR="004B327E" w:rsidRPr="00DE0EC9" w:rsidRDefault="004B327E" w:rsidP="004B327E">
            <w:pPr>
              <w:tabs>
                <w:tab w:val="clear" w:pos="5613"/>
                <w:tab w:val="left" w:pos="612"/>
              </w:tabs>
              <w:jc w:val="center"/>
              <w:rPr>
                <w:rFonts w:asciiTheme="majorBidi" w:eastAsia="Times New Roman" w:hAnsiTheme="majorBidi" w:cstheme="majorBidi"/>
                <w:sz w:val="28"/>
              </w:rPr>
            </w:pPr>
            <w:r w:rsidRPr="00DE0EC9">
              <w:rPr>
                <w:rFonts w:asciiTheme="majorBidi" w:eastAsia="Times New Roman" w:hAnsiTheme="majorBidi" w:cstheme="majorBidi"/>
                <w:sz w:val="28"/>
                <w:szCs w:val="28"/>
              </w:rPr>
              <w:t>31.4</w:t>
            </w:r>
          </w:p>
        </w:tc>
        <w:tc>
          <w:tcPr>
            <w:tcW w:w="284" w:type="dxa"/>
          </w:tcPr>
          <w:p w14:paraId="4E7DCD3D" w14:textId="77777777" w:rsidR="004B327E" w:rsidRPr="00DE0EC9" w:rsidRDefault="004B327E" w:rsidP="004B327E">
            <w:pPr>
              <w:jc w:val="center"/>
              <w:rPr>
                <w:rFonts w:asciiTheme="majorBidi" w:eastAsia="Times New Roman" w:hAnsiTheme="majorBidi" w:cstheme="majorBidi"/>
                <w:sz w:val="28"/>
              </w:rPr>
            </w:pPr>
          </w:p>
        </w:tc>
        <w:tc>
          <w:tcPr>
            <w:tcW w:w="2693" w:type="dxa"/>
            <w:tcBorders>
              <w:bottom w:val="single" w:sz="4" w:space="0" w:color="auto"/>
            </w:tcBorders>
          </w:tcPr>
          <w:p w14:paraId="0A62FFC3" w14:textId="1B47718E" w:rsidR="004B327E" w:rsidRPr="00DE0EC9" w:rsidRDefault="004B327E" w:rsidP="004B327E">
            <w:pPr>
              <w:tabs>
                <w:tab w:val="clear" w:pos="227"/>
                <w:tab w:val="clear" w:pos="454"/>
                <w:tab w:val="clear" w:pos="680"/>
                <w:tab w:val="clear" w:pos="907"/>
                <w:tab w:val="clear" w:pos="1644"/>
                <w:tab w:val="clear" w:pos="1871"/>
                <w:tab w:val="clear" w:pos="2580"/>
                <w:tab w:val="clear" w:pos="2807"/>
                <w:tab w:val="decimal" w:pos="1879"/>
              </w:tabs>
              <w:ind w:left="36" w:right="-959"/>
              <w:jc w:val="center"/>
              <w:rPr>
                <w:rFonts w:asciiTheme="majorBidi" w:eastAsia="Times New Roman" w:hAnsiTheme="majorBidi" w:cstheme="majorBidi"/>
                <w:sz w:val="28"/>
                <w:szCs w:val="28"/>
              </w:rPr>
            </w:pPr>
            <w:r w:rsidRPr="00DE0EC9">
              <w:rPr>
                <w:rFonts w:ascii="Angsana New" w:eastAsia="Times New Roman" w:hAnsi="Angsana New"/>
                <w:sz w:val="28"/>
              </w:rPr>
              <w:t>25,158,873.56</w:t>
            </w:r>
          </w:p>
        </w:tc>
      </w:tr>
      <w:tr w:rsidR="004B327E" w:rsidRPr="00DE0EC9" w14:paraId="21FD9FEB" w14:textId="77777777" w:rsidTr="006F41E8">
        <w:tc>
          <w:tcPr>
            <w:tcW w:w="5498" w:type="dxa"/>
          </w:tcPr>
          <w:p w14:paraId="0268427A" w14:textId="111148D0" w:rsidR="004B327E" w:rsidRPr="00DE0EC9" w:rsidRDefault="004B327E" w:rsidP="004B327E">
            <w:pPr>
              <w:tabs>
                <w:tab w:val="clear" w:pos="454"/>
                <w:tab w:val="clear" w:pos="680"/>
                <w:tab w:val="left" w:pos="708"/>
              </w:tabs>
              <w:ind w:left="1416"/>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1276" w:type="dxa"/>
          </w:tcPr>
          <w:p w14:paraId="74CB02E8" w14:textId="77777777" w:rsidR="004B327E" w:rsidRPr="00DE0EC9" w:rsidRDefault="004B327E" w:rsidP="004B327E">
            <w:pPr>
              <w:rPr>
                <w:rFonts w:asciiTheme="majorBidi" w:eastAsia="Times New Roman" w:hAnsiTheme="majorBidi" w:cstheme="majorBidi"/>
                <w:sz w:val="28"/>
              </w:rPr>
            </w:pPr>
          </w:p>
        </w:tc>
        <w:tc>
          <w:tcPr>
            <w:tcW w:w="284" w:type="dxa"/>
          </w:tcPr>
          <w:p w14:paraId="2B24BDEE" w14:textId="77777777" w:rsidR="004B327E" w:rsidRPr="00DE0EC9" w:rsidRDefault="004B327E" w:rsidP="004B327E">
            <w:pPr>
              <w:jc w:val="center"/>
              <w:rPr>
                <w:rFonts w:asciiTheme="majorBidi" w:eastAsia="Times New Roman" w:hAnsiTheme="majorBidi" w:cstheme="majorBidi"/>
                <w:sz w:val="28"/>
              </w:rPr>
            </w:pPr>
          </w:p>
        </w:tc>
        <w:tc>
          <w:tcPr>
            <w:tcW w:w="2693" w:type="dxa"/>
            <w:tcBorders>
              <w:top w:val="single" w:sz="4" w:space="0" w:color="auto"/>
              <w:bottom w:val="double" w:sz="4" w:space="0" w:color="auto"/>
            </w:tcBorders>
          </w:tcPr>
          <w:p w14:paraId="2B3B6E27" w14:textId="7C9823AD" w:rsidR="004B327E" w:rsidRPr="00DE0EC9" w:rsidRDefault="004B327E" w:rsidP="004B327E">
            <w:pPr>
              <w:tabs>
                <w:tab w:val="clear" w:pos="227"/>
                <w:tab w:val="clear" w:pos="454"/>
                <w:tab w:val="clear" w:pos="680"/>
                <w:tab w:val="clear" w:pos="907"/>
                <w:tab w:val="clear" w:pos="1644"/>
                <w:tab w:val="clear" w:pos="1871"/>
                <w:tab w:val="clear" w:pos="2580"/>
                <w:tab w:val="clear" w:pos="2807"/>
                <w:tab w:val="decimal" w:pos="1879"/>
              </w:tabs>
              <w:ind w:left="36" w:right="-959"/>
              <w:jc w:val="center"/>
              <w:rPr>
                <w:rFonts w:asciiTheme="majorBidi" w:eastAsia="Times New Roman" w:hAnsiTheme="majorBidi" w:cstheme="majorBidi"/>
                <w:sz w:val="28"/>
                <w:szCs w:val="28"/>
              </w:rPr>
            </w:pPr>
            <w:r w:rsidRPr="00DE0EC9">
              <w:rPr>
                <w:rFonts w:ascii="Angsana New" w:eastAsia="Times New Roman" w:hAnsi="Angsana New"/>
                <w:color w:val="000000"/>
                <w:sz w:val="28"/>
              </w:rPr>
              <w:t>224,475,434.71</w:t>
            </w:r>
          </w:p>
        </w:tc>
      </w:tr>
    </w:tbl>
    <w:p w14:paraId="625340B2" w14:textId="77777777" w:rsidR="009B14AE" w:rsidRPr="00DE0EC9" w:rsidRDefault="009B14AE" w:rsidP="009B14AE">
      <w:pPr>
        <w:spacing w:line="240" w:lineRule="auto"/>
        <w:ind w:left="426" w:right="141" w:hanging="284"/>
        <w:jc w:val="thaiDistribute"/>
        <w:rPr>
          <w:rFonts w:asciiTheme="majorBidi" w:eastAsia="Times New Roman" w:hAnsiTheme="majorBidi" w:cstheme="majorBidi"/>
          <w:sz w:val="8"/>
          <w:szCs w:val="8"/>
        </w:rPr>
      </w:pPr>
    </w:p>
    <w:p w14:paraId="34C0CB59" w14:textId="2AEA5286" w:rsidR="00E779B7" w:rsidRPr="00DE0EC9" w:rsidRDefault="00E72C4B" w:rsidP="00F80182">
      <w:pPr>
        <w:spacing w:line="240" w:lineRule="auto"/>
        <w:ind w:left="709" w:right="-284" w:hanging="28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1.</w:t>
      </w:r>
      <w:r w:rsidR="00246515" w:rsidRPr="00DE0EC9">
        <w:rPr>
          <w:rFonts w:asciiTheme="majorBidi" w:eastAsia="Times New Roman" w:hAnsiTheme="majorBidi" w:cstheme="majorBidi"/>
          <w:sz w:val="28"/>
        </w:rPr>
        <w:tab/>
      </w:r>
      <w:r w:rsidRPr="00DE0EC9">
        <w:rPr>
          <w:rFonts w:asciiTheme="majorBidi" w:eastAsia="Times New Roman" w:hAnsiTheme="majorBidi" w:cstheme="majorBidi"/>
          <w:sz w:val="28"/>
        </w:rPr>
        <w:t>On October 31,</w:t>
      </w:r>
      <w:r w:rsidR="00754765" w:rsidRPr="00DE0EC9">
        <w:rPr>
          <w:rFonts w:asciiTheme="majorBidi" w:eastAsia="Times New Roman" w:hAnsiTheme="majorBidi" w:cstheme="majorBidi"/>
          <w:sz w:val="28"/>
        </w:rPr>
        <w:t xml:space="preserve"> </w:t>
      </w:r>
      <w:proofErr w:type="gramStart"/>
      <w:r w:rsidRPr="00DE0EC9">
        <w:rPr>
          <w:rFonts w:asciiTheme="majorBidi" w:eastAsia="Times New Roman" w:hAnsiTheme="majorBidi" w:cstheme="majorBidi"/>
          <w:sz w:val="28"/>
        </w:rPr>
        <w:t>2021</w:t>
      </w:r>
      <w:proofErr w:type="gramEnd"/>
      <w:r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Suksawat</w:t>
      </w:r>
      <w:proofErr w:type="spellEnd"/>
      <w:r w:rsidRPr="00DE0EC9">
        <w:rPr>
          <w:rFonts w:asciiTheme="majorBidi" w:eastAsia="Times New Roman" w:hAnsiTheme="majorBidi" w:cstheme="majorBidi"/>
          <w:sz w:val="28"/>
        </w:rPr>
        <w:t xml:space="preserve"> Medical Co.,</w:t>
      </w:r>
      <w:r w:rsidR="00754765"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 xml:space="preserve">Ltd. (Subsidiary company) received </w:t>
      </w:r>
      <w:r w:rsidR="0026332D" w:rsidRPr="00DE0EC9">
        <w:rPr>
          <w:rFonts w:asciiTheme="majorBidi" w:eastAsia="Times New Roman" w:hAnsiTheme="majorBidi" w:cstheme="majorBidi"/>
          <w:sz w:val="28"/>
        </w:rPr>
        <w:t xml:space="preserve">medical service fees from the National Health Security Fund year 2021 an increase of </w:t>
      </w:r>
      <w:r w:rsidR="00CC6358" w:rsidRPr="00DE0EC9">
        <w:rPr>
          <w:rFonts w:asciiTheme="majorBidi" w:eastAsia="Times New Roman" w:hAnsiTheme="majorBidi" w:cstheme="majorBidi"/>
          <w:sz w:val="28"/>
        </w:rPr>
        <w:t xml:space="preserve">Baht </w:t>
      </w:r>
      <w:r w:rsidR="0026332D" w:rsidRPr="00DE0EC9">
        <w:rPr>
          <w:rFonts w:asciiTheme="majorBidi" w:eastAsia="Times New Roman" w:hAnsiTheme="majorBidi" w:cstheme="majorBidi"/>
          <w:sz w:val="28"/>
        </w:rPr>
        <w:t>12.96 million.</w:t>
      </w:r>
      <w:r w:rsidR="0054465C" w:rsidRPr="00DE0EC9">
        <w:rPr>
          <w:rFonts w:asciiTheme="majorBidi" w:eastAsia="Times New Roman" w:hAnsiTheme="majorBidi" w:cstheme="majorBidi"/>
          <w:sz w:val="28"/>
        </w:rPr>
        <w:t xml:space="preserve"> </w:t>
      </w:r>
      <w:r w:rsidR="00F80182" w:rsidRPr="00DE0EC9">
        <w:rPr>
          <w:rFonts w:asciiTheme="majorBidi" w:eastAsia="Times New Roman" w:hAnsiTheme="majorBidi" w:cstheme="majorBidi"/>
          <w:sz w:val="28"/>
        </w:rPr>
        <w:t xml:space="preserve"> </w:t>
      </w:r>
      <w:r w:rsidR="0054465C" w:rsidRPr="00DE0EC9">
        <w:rPr>
          <w:rFonts w:asciiTheme="majorBidi" w:eastAsia="Times New Roman" w:hAnsiTheme="majorBidi" w:cstheme="majorBidi"/>
          <w:sz w:val="28"/>
        </w:rPr>
        <w:t xml:space="preserve">But the National Health Security Office has issued a notice to delay the transfer of such service fees. It stated that the subsidiary had medical service debt from the pre-allocation </w:t>
      </w:r>
      <w:proofErr w:type="gramStart"/>
      <w:r w:rsidR="0054465C" w:rsidRPr="00DE0EC9">
        <w:rPr>
          <w:rFonts w:asciiTheme="majorBidi" w:eastAsia="Times New Roman" w:hAnsiTheme="majorBidi" w:cstheme="majorBidi"/>
          <w:sz w:val="28"/>
        </w:rPr>
        <w:t>claim</w:t>
      </w:r>
      <w:proofErr w:type="gramEnd"/>
      <w:r w:rsidR="0054465C" w:rsidRPr="00DE0EC9">
        <w:rPr>
          <w:rFonts w:asciiTheme="majorBidi" w:eastAsia="Times New Roman" w:hAnsiTheme="majorBidi" w:cstheme="majorBidi"/>
          <w:sz w:val="28"/>
        </w:rPr>
        <w:t xml:space="preserve"> or it was over</w:t>
      </w:r>
      <w:r w:rsidR="00F80182" w:rsidRPr="00DE0EC9">
        <w:rPr>
          <w:rFonts w:asciiTheme="majorBidi" w:eastAsia="Times New Roman" w:hAnsiTheme="majorBidi" w:cstheme="majorBidi"/>
          <w:sz w:val="28"/>
        </w:rPr>
        <w:t xml:space="preserve"> </w:t>
      </w:r>
      <w:r w:rsidR="0054465C" w:rsidRPr="00DE0EC9">
        <w:rPr>
          <w:rFonts w:asciiTheme="majorBidi" w:eastAsia="Times New Roman" w:hAnsiTheme="majorBidi" w:cstheme="majorBidi"/>
          <w:sz w:val="28"/>
        </w:rPr>
        <w:t>allocated.</w:t>
      </w:r>
    </w:p>
    <w:p w14:paraId="3088DDC2" w14:textId="0C260DC1" w:rsidR="00960795" w:rsidRPr="00DE0EC9" w:rsidRDefault="00BC5E4F" w:rsidP="00F80182">
      <w:pPr>
        <w:ind w:left="709" w:right="-284" w:firstLine="11"/>
        <w:jc w:val="thaiDistribute"/>
        <w:rPr>
          <w:rFonts w:asciiTheme="majorBidi" w:eastAsia="Times New Roman" w:hAnsiTheme="majorBidi" w:cstheme="majorBidi"/>
          <w:sz w:val="28"/>
        </w:rPr>
      </w:pPr>
      <w:r w:rsidRPr="00DE0EC9">
        <w:rPr>
          <w:rFonts w:asciiTheme="majorBidi" w:eastAsia="Times New Roman" w:hAnsiTheme="majorBidi" w:cstheme="majorBidi"/>
          <w:sz w:val="28"/>
        </w:rPr>
        <w:t>However, the subsidiary’s management has reviewed the information that the subsidiary does not have any outstanding debts with the NHSO according to the notification of the suspension of transfer of funds.</w:t>
      </w:r>
      <w:r w:rsidR="000524E9" w:rsidRPr="00DE0EC9">
        <w:rPr>
          <w:rFonts w:asciiTheme="majorBidi" w:eastAsia="Times New Roman" w:hAnsiTheme="majorBidi" w:cstheme="majorBidi"/>
          <w:sz w:val="28"/>
        </w:rPr>
        <w:t xml:space="preserve"> </w:t>
      </w:r>
      <w:r w:rsidR="00F80182" w:rsidRPr="00DE0EC9">
        <w:rPr>
          <w:rFonts w:asciiTheme="majorBidi" w:eastAsia="Times New Roman" w:hAnsiTheme="majorBidi" w:cstheme="majorBidi"/>
          <w:sz w:val="28"/>
        </w:rPr>
        <w:t xml:space="preserve"> </w:t>
      </w:r>
      <w:r w:rsidR="000524E9" w:rsidRPr="00DE0EC9">
        <w:rPr>
          <w:rFonts w:asciiTheme="majorBidi" w:eastAsia="Times New Roman" w:hAnsiTheme="majorBidi" w:cstheme="majorBidi"/>
          <w:sz w:val="28"/>
        </w:rPr>
        <w:t xml:space="preserve">Consequently, the subsidiary recognized the revenue from medical service in the </w:t>
      </w:r>
      <w:proofErr w:type="gramStart"/>
      <w:r w:rsidR="000524E9" w:rsidRPr="00DE0EC9">
        <w:rPr>
          <w:rFonts w:asciiTheme="majorBidi" w:eastAsia="Times New Roman" w:hAnsiTheme="majorBidi" w:cstheme="majorBidi"/>
          <w:sz w:val="28"/>
        </w:rPr>
        <w:t>amount</w:t>
      </w:r>
      <w:proofErr w:type="gramEnd"/>
      <w:r w:rsidR="000524E9" w:rsidRPr="00DE0EC9">
        <w:rPr>
          <w:rFonts w:asciiTheme="majorBidi" w:eastAsia="Times New Roman" w:hAnsiTheme="majorBidi" w:cstheme="majorBidi"/>
          <w:sz w:val="28"/>
        </w:rPr>
        <w:t xml:space="preserve"> of</w:t>
      </w:r>
      <w:r w:rsidR="00F80182" w:rsidRPr="00DE0EC9">
        <w:rPr>
          <w:rFonts w:asciiTheme="majorBidi" w:eastAsia="Times New Roman" w:hAnsiTheme="majorBidi" w:cstheme="majorBidi"/>
          <w:sz w:val="28"/>
        </w:rPr>
        <w:t xml:space="preserve"> Baht</w:t>
      </w:r>
      <w:r w:rsidR="000524E9" w:rsidRPr="00DE0EC9">
        <w:rPr>
          <w:rFonts w:asciiTheme="majorBidi" w:eastAsia="Times New Roman" w:hAnsiTheme="majorBidi" w:cstheme="majorBidi"/>
          <w:sz w:val="28"/>
        </w:rPr>
        <w:t xml:space="preserve"> 12.96 million</w:t>
      </w:r>
      <w:r w:rsidR="00F80182" w:rsidRPr="00DE0EC9">
        <w:rPr>
          <w:rFonts w:asciiTheme="majorBidi" w:eastAsia="Times New Roman" w:hAnsiTheme="majorBidi" w:cstheme="majorBidi"/>
          <w:sz w:val="28"/>
        </w:rPr>
        <w:t xml:space="preserve"> </w:t>
      </w:r>
      <w:r w:rsidR="000524E9" w:rsidRPr="00DE0EC9">
        <w:rPr>
          <w:rFonts w:asciiTheme="majorBidi" w:eastAsia="Times New Roman" w:hAnsiTheme="majorBidi" w:cstheme="majorBidi"/>
          <w:sz w:val="28"/>
        </w:rPr>
        <w:t xml:space="preserve">and did not record the liabilities according to the letter NHSO referred to and on </w:t>
      </w:r>
      <w:r w:rsidR="00F80182" w:rsidRPr="00DE0EC9">
        <w:rPr>
          <w:rFonts w:asciiTheme="majorBidi" w:eastAsia="Times New Roman" w:hAnsiTheme="majorBidi" w:cstheme="majorBidi"/>
          <w:sz w:val="28"/>
        </w:rPr>
        <w:t>November</w:t>
      </w:r>
      <w:r w:rsidR="000524E9" w:rsidRPr="00DE0EC9">
        <w:rPr>
          <w:rFonts w:asciiTheme="majorBidi" w:eastAsia="Times New Roman" w:hAnsiTheme="majorBidi" w:cstheme="majorBidi"/>
          <w:sz w:val="28"/>
        </w:rPr>
        <w:t xml:space="preserve"> 11,</w:t>
      </w:r>
      <w:r w:rsidR="00C400AF" w:rsidRPr="00DE0EC9">
        <w:rPr>
          <w:rFonts w:asciiTheme="majorBidi" w:eastAsia="Times New Roman" w:hAnsiTheme="majorBidi" w:cstheme="majorBidi"/>
          <w:sz w:val="28"/>
        </w:rPr>
        <w:t xml:space="preserve"> </w:t>
      </w:r>
      <w:r w:rsidR="000524E9" w:rsidRPr="00DE0EC9">
        <w:rPr>
          <w:rFonts w:asciiTheme="majorBidi" w:eastAsia="Times New Roman" w:hAnsiTheme="majorBidi" w:cstheme="majorBidi"/>
          <w:sz w:val="28"/>
        </w:rPr>
        <w:t>2021</w:t>
      </w:r>
      <w:r w:rsidR="00F80182" w:rsidRPr="00DE0EC9">
        <w:rPr>
          <w:rFonts w:asciiTheme="majorBidi" w:eastAsia="Times New Roman" w:hAnsiTheme="majorBidi" w:cstheme="majorBidi"/>
          <w:sz w:val="28"/>
        </w:rPr>
        <w:t>, t</w:t>
      </w:r>
      <w:r w:rsidR="000524E9" w:rsidRPr="00DE0EC9">
        <w:rPr>
          <w:rFonts w:asciiTheme="majorBidi" w:eastAsia="Times New Roman" w:hAnsiTheme="majorBidi" w:cstheme="majorBidi"/>
          <w:sz w:val="28"/>
        </w:rPr>
        <w:t xml:space="preserve">he subsidiary received payment for such medical services that NHSO had gradually paid in the amount of </w:t>
      </w:r>
      <w:r w:rsidR="00F80182" w:rsidRPr="00DE0EC9">
        <w:rPr>
          <w:rFonts w:asciiTheme="majorBidi" w:eastAsia="Times New Roman" w:hAnsiTheme="majorBidi" w:cstheme="majorBidi"/>
          <w:sz w:val="28"/>
        </w:rPr>
        <w:t xml:space="preserve">Baht </w:t>
      </w:r>
      <w:r w:rsidR="000524E9" w:rsidRPr="00DE0EC9">
        <w:rPr>
          <w:rFonts w:asciiTheme="majorBidi" w:eastAsia="Times New Roman" w:hAnsiTheme="majorBidi" w:cstheme="majorBidi"/>
          <w:sz w:val="28"/>
        </w:rPr>
        <w:t>11.02 million</w:t>
      </w:r>
      <w:r w:rsidR="00F80182" w:rsidRPr="00DE0EC9">
        <w:rPr>
          <w:rFonts w:asciiTheme="majorBidi" w:eastAsia="Times New Roman" w:hAnsiTheme="majorBidi" w:cstheme="majorBidi"/>
          <w:sz w:val="28"/>
        </w:rPr>
        <w:t>.</w:t>
      </w:r>
      <w:r w:rsidR="000524E9" w:rsidRPr="00DE0EC9">
        <w:rPr>
          <w:rFonts w:asciiTheme="majorBidi" w:eastAsia="Times New Roman" w:hAnsiTheme="majorBidi" w:cstheme="majorBidi"/>
          <w:sz w:val="28"/>
        </w:rPr>
        <w:t xml:space="preserve"> </w:t>
      </w:r>
      <w:r w:rsidR="00F80182" w:rsidRPr="00DE0EC9">
        <w:rPr>
          <w:rFonts w:asciiTheme="majorBidi" w:eastAsia="Times New Roman" w:hAnsiTheme="majorBidi" w:cstheme="majorBidi"/>
          <w:sz w:val="28"/>
        </w:rPr>
        <w:t>A</w:t>
      </w:r>
      <w:r w:rsidR="000524E9" w:rsidRPr="00DE0EC9">
        <w:rPr>
          <w:rFonts w:asciiTheme="majorBidi" w:eastAsia="Times New Roman" w:hAnsiTheme="majorBidi" w:cstheme="majorBidi"/>
          <w:sz w:val="28"/>
        </w:rPr>
        <w:t xml:space="preserve">s of December 31, 2021, the remaining accrued income was </w:t>
      </w:r>
      <w:r w:rsidR="00F80182" w:rsidRPr="00DE0EC9">
        <w:rPr>
          <w:rFonts w:asciiTheme="majorBidi" w:eastAsia="Times New Roman" w:hAnsiTheme="majorBidi" w:cstheme="majorBidi"/>
          <w:sz w:val="28"/>
        </w:rPr>
        <w:t xml:space="preserve">Baht </w:t>
      </w:r>
      <w:r w:rsidR="000524E9" w:rsidRPr="00DE0EC9">
        <w:rPr>
          <w:rFonts w:asciiTheme="majorBidi" w:eastAsia="Times New Roman" w:hAnsiTheme="majorBidi" w:cstheme="majorBidi"/>
          <w:sz w:val="28"/>
        </w:rPr>
        <w:t>1.94 million.</w:t>
      </w:r>
    </w:p>
    <w:p w14:paraId="267C7901" w14:textId="77777777" w:rsidR="00960795" w:rsidRPr="00DE0EC9" w:rsidRDefault="00960795">
      <w:pPr>
        <w:rPr>
          <w:rFonts w:asciiTheme="majorBidi" w:eastAsia="Times New Roman" w:hAnsiTheme="majorBidi" w:cstheme="majorBidi"/>
          <w:sz w:val="28"/>
        </w:rPr>
      </w:pPr>
      <w:r w:rsidRPr="00DE0EC9">
        <w:rPr>
          <w:rFonts w:asciiTheme="majorBidi" w:eastAsia="Times New Roman" w:hAnsiTheme="majorBidi" w:cstheme="majorBidi"/>
          <w:sz w:val="28"/>
        </w:rPr>
        <w:br w:type="page"/>
      </w:r>
    </w:p>
    <w:p w14:paraId="11F772B3" w14:textId="7DBDE39E" w:rsidR="0054465C" w:rsidRPr="00DE0EC9" w:rsidRDefault="000524E9" w:rsidP="00F80182">
      <w:pPr>
        <w:ind w:left="709" w:right="-284" w:hanging="273"/>
        <w:rPr>
          <w:rFonts w:asciiTheme="majorBidi" w:eastAsia="Times New Roman" w:hAnsiTheme="majorBidi" w:cstheme="majorBidi"/>
          <w:sz w:val="28"/>
        </w:rPr>
      </w:pPr>
      <w:r w:rsidRPr="00DE0EC9">
        <w:rPr>
          <w:rFonts w:asciiTheme="majorBidi" w:eastAsia="Times New Roman" w:hAnsiTheme="majorBidi" w:cstheme="majorBidi"/>
          <w:sz w:val="28"/>
        </w:rPr>
        <w:lastRenderedPageBreak/>
        <w:t>2.</w:t>
      </w:r>
      <w:r w:rsidR="006636E1" w:rsidRPr="00DE0EC9">
        <w:rPr>
          <w:rFonts w:asciiTheme="majorBidi" w:eastAsia="Times New Roman" w:hAnsiTheme="majorBidi" w:cstheme="majorBidi"/>
          <w:sz w:val="28"/>
        </w:rPr>
        <w:tab/>
      </w:r>
      <w:r w:rsidRPr="00DE0EC9">
        <w:rPr>
          <w:rFonts w:asciiTheme="majorBidi" w:eastAsia="Times New Roman" w:hAnsiTheme="majorBidi" w:cstheme="majorBidi"/>
          <w:sz w:val="28"/>
        </w:rPr>
        <w:t>Accrued medical service income 20</w:t>
      </w:r>
      <w:r w:rsidR="00754765" w:rsidRPr="00DE0EC9">
        <w:rPr>
          <w:rFonts w:asciiTheme="majorBidi" w:eastAsia="Times New Roman" w:hAnsiTheme="majorBidi" w:cstheme="majorBidi"/>
          <w:sz w:val="28"/>
        </w:rPr>
        <w:t>19</w:t>
      </w:r>
      <w:r w:rsidRPr="00DE0EC9">
        <w:rPr>
          <w:rFonts w:asciiTheme="majorBidi" w:eastAsia="Times New Roman" w:hAnsiTheme="majorBidi" w:cstheme="majorBidi"/>
          <w:sz w:val="28"/>
        </w:rPr>
        <w:t xml:space="preserve"> and 20</w:t>
      </w:r>
      <w:r w:rsidR="00754765" w:rsidRPr="00DE0EC9">
        <w:rPr>
          <w:rFonts w:asciiTheme="majorBidi" w:eastAsia="Times New Roman" w:hAnsiTheme="majorBidi" w:cstheme="majorBidi"/>
          <w:sz w:val="28"/>
        </w:rPr>
        <w:t>20</w:t>
      </w:r>
      <w:r w:rsidR="00736986" w:rsidRPr="00DE0EC9">
        <w:rPr>
          <w:rFonts w:asciiTheme="majorBidi" w:eastAsia="Times New Roman" w:hAnsiTheme="majorBidi" w:cstheme="majorBidi"/>
          <w:sz w:val="28"/>
        </w:rPr>
        <w:t xml:space="preserve"> consist of</w:t>
      </w:r>
    </w:p>
    <w:p w14:paraId="3D760FAA" w14:textId="0347BECF" w:rsidR="002B3443" w:rsidRPr="00DE0EC9" w:rsidRDefault="00D61E13" w:rsidP="00736986">
      <w:pPr>
        <w:tabs>
          <w:tab w:val="left" w:pos="1276"/>
        </w:tabs>
        <w:ind w:left="709"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2.1)</w:t>
      </w:r>
      <w:r w:rsidR="006636E1" w:rsidRPr="00DE0EC9">
        <w:rPr>
          <w:rFonts w:asciiTheme="majorBidi" w:eastAsia="Times New Roman" w:hAnsiTheme="majorBidi" w:cstheme="majorBidi"/>
          <w:sz w:val="28"/>
        </w:rPr>
        <w:tab/>
      </w:r>
      <w:r w:rsidRPr="00DE0EC9">
        <w:rPr>
          <w:rFonts w:asciiTheme="majorBidi" w:eastAsia="Times New Roman" w:hAnsiTheme="majorBidi" w:cstheme="majorBidi"/>
          <w:sz w:val="28"/>
        </w:rPr>
        <w:t>Income under the</w:t>
      </w:r>
      <w:r w:rsidR="00736986" w:rsidRPr="00DE0EC9">
        <w:rPr>
          <w:rFonts w:asciiTheme="majorBidi" w:eastAsia="Times New Roman" w:hAnsiTheme="majorBidi" w:cstheme="majorBidi"/>
          <w:sz w:val="28"/>
        </w:rPr>
        <w:t xml:space="preserve"> three</w:t>
      </w:r>
      <w:r w:rsidRPr="00DE0EC9">
        <w:rPr>
          <w:rFonts w:asciiTheme="majorBidi" w:eastAsia="Times New Roman" w:hAnsiTheme="majorBidi" w:cstheme="majorBidi"/>
          <w:sz w:val="28"/>
        </w:rPr>
        <w:t xml:space="preserve"> compromise agreement</w:t>
      </w:r>
      <w:r w:rsidR="00346D28" w:rsidRPr="00DE0EC9">
        <w:rPr>
          <w:rFonts w:asciiTheme="majorBidi" w:eastAsia="Times New Roman" w:hAnsiTheme="majorBidi" w:cstheme="majorBidi"/>
          <w:sz w:val="28"/>
        </w:rPr>
        <w:t>s</w:t>
      </w:r>
      <w:r w:rsidRPr="00DE0EC9">
        <w:rPr>
          <w:rFonts w:asciiTheme="majorBidi" w:eastAsia="Times New Roman" w:hAnsiTheme="majorBidi" w:cstheme="majorBidi"/>
          <w:sz w:val="28"/>
        </w:rPr>
        <w:t xml:space="preserve"> between </w:t>
      </w:r>
      <w:proofErr w:type="spellStart"/>
      <w:r w:rsidRPr="00DE0EC9">
        <w:rPr>
          <w:rFonts w:asciiTheme="majorBidi" w:eastAsia="Times New Roman" w:hAnsiTheme="majorBidi" w:cstheme="majorBidi"/>
          <w:sz w:val="28"/>
        </w:rPr>
        <w:t>Suksawat</w:t>
      </w:r>
      <w:proofErr w:type="spellEnd"/>
      <w:r w:rsidRPr="00DE0EC9">
        <w:rPr>
          <w:rFonts w:asciiTheme="majorBidi" w:eastAsia="Times New Roman" w:hAnsiTheme="majorBidi" w:cstheme="majorBidi"/>
          <w:sz w:val="28"/>
        </w:rPr>
        <w:t xml:space="preserve"> Medical Company Limited (subsidiary) and the National Health Insurance Office (NHSO</w:t>
      </w:r>
      <w:r w:rsidR="00736986"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made on September 15, 2021 and December 28, 2021 arising from NHSO suspends payment of expenses for medical services (</w:t>
      </w:r>
      <w:proofErr w:type="spellStart"/>
      <w:r w:rsidRPr="00DE0EC9">
        <w:rPr>
          <w:rFonts w:asciiTheme="majorBidi" w:eastAsia="Times New Roman" w:hAnsiTheme="majorBidi" w:cstheme="majorBidi"/>
          <w:sz w:val="28"/>
        </w:rPr>
        <w:t>Matabolic</w:t>
      </w:r>
      <w:proofErr w:type="spellEnd"/>
      <w:r w:rsidRPr="00DE0EC9">
        <w:rPr>
          <w:rFonts w:asciiTheme="majorBidi" w:eastAsia="Times New Roman" w:hAnsiTheme="majorBidi" w:cstheme="majorBidi"/>
          <w:sz w:val="28"/>
        </w:rPr>
        <w:t xml:space="preserve"> Screening Project) Fiscal Year 2019 that just paid to </w:t>
      </w:r>
      <w:proofErr w:type="spellStart"/>
      <w:r w:rsidRPr="00DE0EC9">
        <w:rPr>
          <w:rFonts w:asciiTheme="majorBidi" w:eastAsia="Times New Roman" w:hAnsiTheme="majorBidi" w:cstheme="majorBidi"/>
          <w:sz w:val="28"/>
        </w:rPr>
        <w:t>Prachapat</w:t>
      </w:r>
      <w:proofErr w:type="spellEnd"/>
      <w:r w:rsidRPr="00DE0EC9">
        <w:rPr>
          <w:rFonts w:asciiTheme="majorBidi" w:eastAsia="Times New Roman" w:hAnsiTheme="majorBidi" w:cstheme="majorBidi"/>
          <w:sz w:val="28"/>
        </w:rPr>
        <w:t xml:space="preserve"> Hospital and Intouch Medicare Medical Clinic </w:t>
      </w:r>
      <w:proofErr w:type="spellStart"/>
      <w:r w:rsidRPr="00DE0EC9">
        <w:rPr>
          <w:rFonts w:asciiTheme="majorBidi" w:eastAsia="Times New Roman" w:hAnsiTheme="majorBidi" w:cstheme="majorBidi"/>
          <w:sz w:val="28"/>
        </w:rPr>
        <w:t>Pracha</w:t>
      </w:r>
      <w:proofErr w:type="spellEnd"/>
      <w:r w:rsidRPr="00DE0EC9">
        <w:rPr>
          <w:rFonts w:asciiTheme="majorBidi" w:eastAsia="Times New Roman" w:hAnsiTheme="majorBidi" w:cstheme="majorBidi"/>
          <w:sz w:val="28"/>
        </w:rPr>
        <w:t xml:space="preserve"> </w:t>
      </w:r>
      <w:proofErr w:type="spellStart"/>
      <w:r w:rsidRPr="00DE0EC9">
        <w:rPr>
          <w:rFonts w:asciiTheme="majorBidi" w:eastAsia="Times New Roman" w:hAnsiTheme="majorBidi" w:cstheme="majorBidi"/>
          <w:sz w:val="28"/>
        </w:rPr>
        <w:t>Uthit</w:t>
      </w:r>
      <w:proofErr w:type="spellEnd"/>
      <w:r w:rsidRPr="00DE0EC9">
        <w:rPr>
          <w:rFonts w:asciiTheme="majorBidi" w:eastAsia="Times New Roman" w:hAnsiTheme="majorBidi" w:cstheme="majorBidi"/>
          <w:sz w:val="28"/>
        </w:rPr>
        <w:t xml:space="preserve"> Branch and Rat Burana Branch which is a medical facility of a subsidiary </w:t>
      </w:r>
      <w:r w:rsidR="00736986" w:rsidRPr="00DE0EC9">
        <w:rPr>
          <w:rFonts w:asciiTheme="majorBidi" w:eastAsia="Times New Roman" w:hAnsiTheme="majorBidi" w:cstheme="majorBidi"/>
          <w:sz w:val="28"/>
        </w:rPr>
        <w:t>a</w:t>
      </w:r>
      <w:r w:rsidRPr="00DE0EC9">
        <w:rPr>
          <w:rFonts w:asciiTheme="majorBidi" w:eastAsia="Times New Roman" w:hAnsiTheme="majorBidi" w:cstheme="majorBidi"/>
          <w:sz w:val="28"/>
        </w:rPr>
        <w:t xml:space="preserve">ccording to the terms of the contract, the total amount is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 xml:space="preserve">18.41 million and the collateral is seized in the total amount of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0.55 million</w:t>
      </w:r>
      <w:r w:rsidR="00736986" w:rsidRPr="00DE0EC9">
        <w:rPr>
          <w:rFonts w:asciiTheme="majorBidi" w:eastAsia="Times New Roman" w:hAnsiTheme="majorBidi" w:cstheme="majorBidi"/>
          <w:sz w:val="28"/>
        </w:rPr>
        <w:t xml:space="preserve">. </w:t>
      </w:r>
      <w:r w:rsidRPr="00DE0EC9">
        <w:rPr>
          <w:rFonts w:asciiTheme="majorBidi" w:hAnsiTheme="majorBidi" w:cstheme="majorBidi"/>
          <w:sz w:val="28"/>
        </w:rPr>
        <w:t xml:space="preserve"> </w:t>
      </w:r>
      <w:r w:rsidRPr="00DE0EC9">
        <w:rPr>
          <w:rFonts w:asciiTheme="majorBidi" w:eastAsia="Times New Roman" w:hAnsiTheme="majorBidi" w:cstheme="majorBidi"/>
          <w:sz w:val="28"/>
        </w:rPr>
        <w:t xml:space="preserve">The parties agreed to settle the dispute by the subsidiary agree to pay damages and pay back to the NHSO in the total amount of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 xml:space="preserve">0.74 million (subsidiaries have set provisions for other current liabilities in the financial statements of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0.49 million, as discussed in Note 22 to the financial statements)</w:t>
      </w:r>
      <w:r w:rsidR="002B3443" w:rsidRPr="00DE0EC9">
        <w:rPr>
          <w:rFonts w:asciiTheme="majorBidi" w:hAnsiTheme="majorBidi" w:cstheme="majorBidi"/>
          <w:sz w:val="28"/>
        </w:rPr>
        <w:t xml:space="preserve"> </w:t>
      </w:r>
      <w:r w:rsidR="002B3443" w:rsidRPr="00DE0EC9">
        <w:rPr>
          <w:rFonts w:asciiTheme="majorBidi" w:eastAsia="Times New Roman" w:hAnsiTheme="majorBidi" w:cstheme="majorBidi"/>
          <w:sz w:val="28"/>
        </w:rPr>
        <w:t xml:space="preserve">and agreed to pay for the medical expenses of patients referred to other hospitals that receive referrals and collect expenses for public health services totaling </w:t>
      </w:r>
      <w:r w:rsidR="00736986" w:rsidRPr="00DE0EC9">
        <w:rPr>
          <w:rFonts w:asciiTheme="majorBidi" w:eastAsia="Times New Roman" w:hAnsiTheme="majorBidi" w:cstheme="majorBidi"/>
          <w:sz w:val="28"/>
        </w:rPr>
        <w:t xml:space="preserve">Baht </w:t>
      </w:r>
      <w:r w:rsidR="002B3443" w:rsidRPr="00DE0EC9">
        <w:rPr>
          <w:rFonts w:asciiTheme="majorBidi" w:eastAsia="Times New Roman" w:hAnsiTheme="majorBidi" w:cstheme="majorBidi"/>
          <w:sz w:val="28"/>
        </w:rPr>
        <w:t xml:space="preserve">0.53 million by agreeing to the NHSO to deduct the money received a total amount of </w:t>
      </w:r>
      <w:r w:rsidR="00736986" w:rsidRPr="00DE0EC9">
        <w:rPr>
          <w:rFonts w:asciiTheme="majorBidi" w:eastAsia="Times New Roman" w:hAnsiTheme="majorBidi" w:cstheme="majorBidi"/>
          <w:sz w:val="28"/>
        </w:rPr>
        <w:t xml:space="preserve">Baht </w:t>
      </w:r>
      <w:r w:rsidR="002B3443" w:rsidRPr="00DE0EC9">
        <w:rPr>
          <w:rFonts w:asciiTheme="majorBidi" w:eastAsia="Times New Roman" w:hAnsiTheme="majorBidi" w:cstheme="majorBidi"/>
          <w:sz w:val="28"/>
        </w:rPr>
        <w:t>18.96 million to pay for the damage and the money that must be returned NHSO</w:t>
      </w:r>
      <w:r w:rsidR="002B3443" w:rsidRPr="00DE0EC9">
        <w:rPr>
          <w:rFonts w:asciiTheme="majorBidi" w:hAnsiTheme="majorBidi" w:cstheme="majorBidi"/>
          <w:sz w:val="28"/>
        </w:rPr>
        <w:t xml:space="preserve"> </w:t>
      </w:r>
      <w:r w:rsidR="002B3443" w:rsidRPr="00DE0EC9">
        <w:rPr>
          <w:rFonts w:asciiTheme="majorBidi" w:eastAsia="Times New Roman" w:hAnsiTheme="majorBidi" w:cstheme="majorBidi"/>
          <w:sz w:val="28"/>
        </w:rPr>
        <w:t xml:space="preserve">and the outstanding balance amount of </w:t>
      </w:r>
      <w:r w:rsidR="00736986" w:rsidRPr="00DE0EC9">
        <w:rPr>
          <w:rFonts w:asciiTheme="majorBidi" w:eastAsia="Times New Roman" w:hAnsiTheme="majorBidi" w:cstheme="majorBidi"/>
          <w:sz w:val="28"/>
        </w:rPr>
        <w:t xml:space="preserve">Baht </w:t>
      </w:r>
      <w:r w:rsidR="002B3443" w:rsidRPr="00DE0EC9">
        <w:rPr>
          <w:rFonts w:asciiTheme="majorBidi" w:eastAsia="Times New Roman" w:hAnsiTheme="majorBidi" w:cstheme="majorBidi"/>
          <w:sz w:val="28"/>
        </w:rPr>
        <w:t>17.69 million NHSO agreed to return it to the subsidiary as soon as possible.</w:t>
      </w:r>
      <w:r w:rsidR="002B3443" w:rsidRPr="00DE0EC9">
        <w:rPr>
          <w:rFonts w:asciiTheme="majorBidi" w:hAnsiTheme="majorBidi" w:cstheme="majorBidi"/>
          <w:sz w:val="28"/>
        </w:rPr>
        <w:t xml:space="preserve"> </w:t>
      </w:r>
      <w:r w:rsidR="002B3443" w:rsidRPr="00DE0EC9">
        <w:rPr>
          <w:rFonts w:asciiTheme="majorBidi" w:eastAsia="Times New Roman" w:hAnsiTheme="majorBidi" w:cstheme="majorBidi"/>
          <w:sz w:val="28"/>
        </w:rPr>
        <w:t>However, the of document</w:t>
      </w:r>
      <w:r w:rsidR="002B3443" w:rsidRPr="00DE0EC9">
        <w:rPr>
          <w:rFonts w:asciiTheme="majorBidi" w:eastAsia="Times New Roman" w:hAnsiTheme="majorBidi" w:cstheme="majorBidi"/>
          <w:sz w:val="28"/>
          <w:cs/>
        </w:rPr>
        <w:t xml:space="preserve"> </w:t>
      </w:r>
      <w:r w:rsidR="002B3443" w:rsidRPr="00DE0EC9">
        <w:rPr>
          <w:rFonts w:asciiTheme="majorBidi" w:eastAsia="Times New Roman" w:hAnsiTheme="majorBidi" w:cstheme="majorBidi"/>
          <w:sz w:val="28"/>
        </w:rPr>
        <w:t>review evidence of expenses for public health services according to projects or risk screening activities in the metabolic syndrome group and dentistry does not cover damage that may be found from the charge</w:t>
      </w:r>
      <w:r w:rsidR="00736986" w:rsidRPr="00DE0EC9">
        <w:rPr>
          <w:rFonts w:asciiTheme="majorBidi" w:eastAsia="Times New Roman" w:hAnsiTheme="majorBidi" w:cstheme="majorBidi"/>
          <w:sz w:val="28"/>
        </w:rPr>
        <w:t xml:space="preserve"> e</w:t>
      </w:r>
      <w:r w:rsidR="002B3443" w:rsidRPr="00DE0EC9">
        <w:rPr>
          <w:rFonts w:asciiTheme="majorBidi" w:eastAsia="Times New Roman" w:hAnsiTheme="majorBidi" w:cstheme="majorBidi"/>
          <w:sz w:val="28"/>
        </w:rPr>
        <w:t xml:space="preserve">xpenses for public health services under the said project, fiscal year 2020, which is in the process of review. Therefore, the subsidiary agrees that NHSO will use the remaining money that the subsidiary will receive in the </w:t>
      </w:r>
      <w:proofErr w:type="gramStart"/>
      <w:r w:rsidR="002B3443" w:rsidRPr="00DE0EC9">
        <w:rPr>
          <w:rFonts w:asciiTheme="majorBidi" w:eastAsia="Times New Roman" w:hAnsiTheme="majorBidi" w:cstheme="majorBidi"/>
          <w:sz w:val="28"/>
        </w:rPr>
        <w:t>amount</w:t>
      </w:r>
      <w:proofErr w:type="gramEnd"/>
      <w:r w:rsidR="002B3443" w:rsidRPr="00DE0EC9">
        <w:rPr>
          <w:rFonts w:asciiTheme="majorBidi" w:eastAsia="Times New Roman" w:hAnsiTheme="majorBidi" w:cstheme="majorBidi"/>
          <w:sz w:val="28"/>
        </w:rPr>
        <w:t xml:space="preserve"> of </w:t>
      </w:r>
      <w:r w:rsidR="00736986" w:rsidRPr="00DE0EC9">
        <w:rPr>
          <w:rFonts w:asciiTheme="majorBidi" w:eastAsia="Times New Roman" w:hAnsiTheme="majorBidi" w:cstheme="majorBidi"/>
          <w:sz w:val="28"/>
        </w:rPr>
        <w:t xml:space="preserve">Baht </w:t>
      </w:r>
      <w:r w:rsidR="002B3443" w:rsidRPr="00DE0EC9">
        <w:rPr>
          <w:rFonts w:asciiTheme="majorBidi" w:eastAsia="Times New Roman" w:hAnsiTheme="majorBidi" w:cstheme="majorBidi"/>
          <w:sz w:val="28"/>
        </w:rPr>
        <w:t>1.70 million as a security for damages that may be detected to the NHSO</w:t>
      </w:r>
      <w:r w:rsidR="00210F40" w:rsidRPr="00DE0EC9">
        <w:rPr>
          <w:rFonts w:asciiTheme="majorBidi" w:eastAsia="Times New Roman" w:hAnsiTheme="majorBidi" w:cstheme="majorBidi"/>
          <w:sz w:val="28"/>
        </w:rPr>
        <w:t>.</w:t>
      </w:r>
      <w:r w:rsidR="00210F40" w:rsidRPr="00DE0EC9">
        <w:rPr>
          <w:rFonts w:asciiTheme="majorBidi" w:eastAsia="Times New Roman" w:hAnsiTheme="majorBidi" w:cstheme="majorBidi"/>
          <w:sz w:val="28"/>
          <w:cs/>
        </w:rPr>
        <w:t xml:space="preserve"> </w:t>
      </w:r>
      <w:r w:rsidR="00210F40" w:rsidRPr="00DE0EC9">
        <w:rPr>
          <w:rFonts w:asciiTheme="majorBidi" w:eastAsia="Times New Roman" w:hAnsiTheme="majorBidi" w:cstheme="majorBidi"/>
          <w:sz w:val="28"/>
        </w:rPr>
        <w:t>The management believes that the money will be recovered and therefore has not recorded the estimated damage cost in the financial statements.</w:t>
      </w:r>
    </w:p>
    <w:p w14:paraId="1042D064" w14:textId="1DAE9FB9" w:rsidR="00210F40" w:rsidRPr="00DE0EC9" w:rsidRDefault="00210F40" w:rsidP="00736986">
      <w:pPr>
        <w:tabs>
          <w:tab w:val="left" w:pos="1276"/>
        </w:tabs>
        <w:ind w:left="709"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2.2)</w:t>
      </w:r>
      <w:r w:rsidR="00736986" w:rsidRPr="00DE0EC9">
        <w:rPr>
          <w:rFonts w:asciiTheme="majorBidi" w:eastAsia="Times New Roman" w:hAnsiTheme="majorBidi" w:cstheme="majorBidi"/>
          <w:sz w:val="28"/>
        </w:rPr>
        <w:tab/>
      </w:r>
      <w:r w:rsidRPr="00DE0EC9">
        <w:rPr>
          <w:rFonts w:asciiTheme="majorBidi" w:eastAsia="Times New Roman" w:hAnsiTheme="majorBidi" w:cstheme="majorBidi"/>
          <w:sz w:val="28"/>
        </w:rPr>
        <w:t xml:space="preserve">OP Refer income in 2019 and 2020 according to the NHSO's E-Claim system.  The subsidiary </w:t>
      </w:r>
      <w:r w:rsidR="00736986" w:rsidRPr="00DE0EC9">
        <w:rPr>
          <w:rFonts w:asciiTheme="majorBidi" w:eastAsia="Times New Roman" w:hAnsiTheme="majorBidi" w:cstheme="majorBidi"/>
          <w:sz w:val="28"/>
        </w:rPr>
        <w:t>n</w:t>
      </w:r>
      <w:r w:rsidRPr="00DE0EC9">
        <w:rPr>
          <w:rFonts w:asciiTheme="majorBidi" w:eastAsia="Times New Roman" w:hAnsiTheme="majorBidi" w:cstheme="majorBidi"/>
          <w:sz w:val="28"/>
        </w:rPr>
        <w:t xml:space="preserve">ever recognized income in the year in which the transaction occurred, totaling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6.97 million.</w:t>
      </w:r>
    </w:p>
    <w:p w14:paraId="1BDDCB37" w14:textId="5D09F16D" w:rsidR="00210F40" w:rsidRPr="00DE0EC9" w:rsidRDefault="00210F40" w:rsidP="00736986">
      <w:pPr>
        <w:ind w:left="709" w:right="-284" w:firstLine="11"/>
        <w:jc w:val="thaiDistribute"/>
        <w:rPr>
          <w:rFonts w:asciiTheme="majorBidi" w:eastAsia="Times New Roman" w:hAnsiTheme="majorBidi" w:cstheme="majorBidi"/>
          <w:sz w:val="28"/>
          <w:cs/>
        </w:rPr>
      </w:pPr>
      <w:r w:rsidRPr="00DE0EC9">
        <w:rPr>
          <w:rFonts w:asciiTheme="majorBidi" w:eastAsia="Times New Roman" w:hAnsiTheme="majorBidi" w:cstheme="majorBidi"/>
          <w:sz w:val="28"/>
        </w:rPr>
        <w:t xml:space="preserve">Consequently, the Group recognized net income and accrued income as discussed in Clause 2.1) and Clause 2.2) in the total amount of </w:t>
      </w:r>
      <w:r w:rsidR="00736986" w:rsidRPr="00DE0EC9">
        <w:rPr>
          <w:rFonts w:asciiTheme="majorBidi" w:eastAsia="Times New Roman" w:hAnsiTheme="majorBidi" w:cstheme="majorBidi"/>
          <w:sz w:val="28"/>
        </w:rPr>
        <w:t xml:space="preserve">Baht </w:t>
      </w:r>
      <w:r w:rsidRPr="00DE0EC9">
        <w:rPr>
          <w:rFonts w:asciiTheme="majorBidi" w:eastAsia="Times New Roman" w:hAnsiTheme="majorBidi" w:cstheme="majorBidi"/>
          <w:sz w:val="28"/>
        </w:rPr>
        <w:t>25.16 million</w:t>
      </w:r>
      <w:r w:rsidR="00736986" w:rsidRPr="00DE0EC9">
        <w:rPr>
          <w:rFonts w:asciiTheme="majorBidi" w:eastAsia="Times New Roman" w:hAnsiTheme="majorBidi" w:cstheme="majorBidi"/>
          <w:sz w:val="28"/>
        </w:rPr>
        <w:t xml:space="preserve"> in</w:t>
      </w:r>
      <w:r w:rsidRPr="00DE0EC9">
        <w:rPr>
          <w:rFonts w:asciiTheme="majorBidi" w:eastAsia="Times New Roman" w:hAnsiTheme="majorBidi" w:cstheme="majorBidi"/>
          <w:sz w:val="28"/>
        </w:rPr>
        <w:t xml:space="preserve"> the</w:t>
      </w:r>
      <w:r w:rsidR="00736986" w:rsidRPr="00DE0EC9">
        <w:rPr>
          <w:rFonts w:asciiTheme="majorBidi" w:eastAsia="Times New Roman" w:hAnsiTheme="majorBidi" w:cstheme="majorBidi"/>
          <w:sz w:val="28"/>
        </w:rPr>
        <w:t xml:space="preserve"> consolidated</w:t>
      </w:r>
      <w:r w:rsidRPr="00DE0EC9">
        <w:rPr>
          <w:rFonts w:asciiTheme="majorBidi" w:eastAsia="Times New Roman" w:hAnsiTheme="majorBidi" w:cstheme="majorBidi"/>
          <w:sz w:val="28"/>
        </w:rPr>
        <w:t xml:space="preserve"> financial statements </w:t>
      </w:r>
      <w:r w:rsidR="00736986" w:rsidRPr="00DE0EC9">
        <w:rPr>
          <w:rFonts w:asciiTheme="majorBidi" w:eastAsia="Times New Roman" w:hAnsiTheme="majorBidi" w:cstheme="majorBidi"/>
          <w:sz w:val="28"/>
        </w:rPr>
        <w:t>for the year ended December 31, 2021</w:t>
      </w:r>
      <w:r w:rsidRPr="00DE0EC9">
        <w:rPr>
          <w:rFonts w:asciiTheme="majorBidi" w:eastAsia="Times New Roman" w:hAnsiTheme="majorBidi" w:cstheme="majorBidi"/>
          <w:sz w:val="28"/>
        </w:rPr>
        <w:t>.</w:t>
      </w:r>
    </w:p>
    <w:p w14:paraId="0AE991D4" w14:textId="4A63BBB6" w:rsidR="00E72C4B" w:rsidRPr="00DE0EC9" w:rsidRDefault="0054465C" w:rsidP="009B14AE">
      <w:pPr>
        <w:spacing w:after="0"/>
        <w:ind w:left="426" w:right="-284" w:hanging="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(b)</w:t>
      </w:r>
      <w:r w:rsidR="009B14AE" w:rsidRPr="00DE0EC9">
        <w:rPr>
          <w:rFonts w:asciiTheme="majorBidi" w:eastAsia="Times New Roman" w:hAnsiTheme="majorBidi" w:cstheme="majorBidi"/>
          <w:sz w:val="28"/>
        </w:rPr>
        <w:tab/>
      </w:r>
      <w:r w:rsidRPr="00DE0EC9">
        <w:rPr>
          <w:rFonts w:asciiTheme="majorBidi" w:eastAsia="Times New Roman" w:hAnsiTheme="majorBidi" w:cstheme="majorBidi"/>
          <w:sz w:val="28"/>
        </w:rPr>
        <w:t>Occupational Medicine Hospital</w:t>
      </w:r>
    </w:p>
    <w:p w14:paraId="1F457F0B" w14:textId="05E1D2EE" w:rsidR="00842321" w:rsidRPr="00DE0EC9" w:rsidRDefault="00842321" w:rsidP="009B14AE">
      <w:pPr>
        <w:spacing w:before="240" w:after="120" w:line="276" w:lineRule="auto"/>
        <w:ind w:left="426" w:right="-284"/>
        <w:jc w:val="thaiDistribute"/>
        <w:rPr>
          <w:rFonts w:asciiTheme="majorBidi" w:eastAsia="Batang" w:hAnsiTheme="majorBidi" w:cstheme="majorBidi"/>
          <w:sz w:val="28"/>
        </w:rPr>
      </w:pPr>
      <w:r w:rsidRPr="00DE0EC9">
        <w:rPr>
          <w:rFonts w:asciiTheme="majorBidi" w:eastAsia="Batang" w:hAnsiTheme="majorBidi" w:cstheme="majorBidi"/>
          <w:sz w:val="28"/>
        </w:rPr>
        <w:t xml:space="preserve">According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w:t>
      </w:r>
      <w:proofErr w:type="gramStart"/>
      <w:r w:rsidRPr="00DE0EC9">
        <w:rPr>
          <w:rFonts w:asciiTheme="majorBidi" w:eastAsia="Batang" w:hAnsiTheme="majorBidi" w:cstheme="majorBidi"/>
          <w:sz w:val="28"/>
        </w:rPr>
        <w:t>amount</w:t>
      </w:r>
      <w:proofErr w:type="gramEnd"/>
      <w:r w:rsidRPr="00DE0EC9">
        <w:rPr>
          <w:rFonts w:asciiTheme="majorBidi" w:eastAsia="Batang" w:hAnsiTheme="majorBidi" w:cstheme="majorBidi"/>
          <w:sz w:val="28"/>
        </w:rPr>
        <w:t xml:space="preserve"> of </w:t>
      </w:r>
      <w:r w:rsidR="00736986" w:rsidRPr="00DE0EC9">
        <w:rPr>
          <w:rFonts w:asciiTheme="majorBidi" w:eastAsia="Batang" w:hAnsiTheme="majorBidi" w:cstheme="majorBidi"/>
          <w:sz w:val="28"/>
        </w:rPr>
        <w:t xml:space="preserve">Baht </w:t>
      </w:r>
      <w:r w:rsidRPr="00DE0EC9">
        <w:rPr>
          <w:rFonts w:asciiTheme="majorBidi" w:eastAsia="Batang" w:hAnsiTheme="majorBidi" w:cstheme="majorBidi"/>
          <w:sz w:val="28"/>
        </w:rPr>
        <w:t>7,127,087.68.  In 2019, the company has been randomly audited two times by the NHSO and reported in letter that the company pass the checks for correctness every time.  For the fiscal year 2020 ended September 30,</w:t>
      </w:r>
      <w:r w:rsidR="00C400AF" w:rsidRPr="00DE0EC9">
        <w:rPr>
          <w:rFonts w:asciiTheme="majorBidi" w:eastAsia="Batang" w:hAnsiTheme="majorBidi" w:cstheme="majorBidi"/>
          <w:sz w:val="28"/>
        </w:rPr>
        <w:t xml:space="preserve"> </w:t>
      </w:r>
      <w:r w:rsidRPr="00DE0EC9">
        <w:rPr>
          <w:rFonts w:asciiTheme="majorBidi" w:eastAsia="Batang" w:hAnsiTheme="majorBidi" w:cstheme="majorBidi"/>
          <w:sz w:val="28"/>
        </w:rPr>
        <w:t xml:space="preserve">2020, the company has provided the service in the </w:t>
      </w:r>
      <w:proofErr w:type="gramStart"/>
      <w:r w:rsidRPr="00DE0EC9">
        <w:rPr>
          <w:rFonts w:asciiTheme="majorBidi" w:eastAsia="Batang" w:hAnsiTheme="majorBidi" w:cstheme="majorBidi"/>
          <w:sz w:val="28"/>
        </w:rPr>
        <w:t>amount</w:t>
      </w:r>
      <w:proofErr w:type="gramEnd"/>
      <w:r w:rsidRPr="00DE0EC9">
        <w:rPr>
          <w:rFonts w:asciiTheme="majorBidi" w:eastAsia="Batang" w:hAnsiTheme="majorBidi" w:cstheme="majorBidi"/>
          <w:sz w:val="28"/>
        </w:rPr>
        <w:t xml:space="preserve"> of</w:t>
      </w:r>
      <w:r w:rsidR="00736986" w:rsidRPr="00DE0EC9">
        <w:rPr>
          <w:rFonts w:asciiTheme="majorBidi" w:eastAsia="Batang" w:hAnsiTheme="majorBidi" w:cstheme="majorBidi"/>
          <w:sz w:val="28"/>
        </w:rPr>
        <w:t xml:space="preserve"> Baht</w:t>
      </w:r>
      <w:r w:rsidRPr="00DE0EC9">
        <w:rPr>
          <w:rFonts w:asciiTheme="majorBidi" w:eastAsia="Batang" w:hAnsiTheme="majorBidi" w:cstheme="majorBidi"/>
          <w:sz w:val="28"/>
        </w:rPr>
        <w:t xml:space="preserve"> 6,664,970.00. The Company received the payment </w:t>
      </w:r>
      <w:proofErr w:type="gramStart"/>
      <w:r w:rsidRPr="00DE0EC9">
        <w:rPr>
          <w:rFonts w:asciiTheme="majorBidi" w:eastAsia="Batang" w:hAnsiTheme="majorBidi" w:cstheme="majorBidi"/>
          <w:sz w:val="28"/>
        </w:rPr>
        <w:t>up-to-date</w:t>
      </w:r>
      <w:proofErr w:type="gramEnd"/>
      <w:r w:rsidRPr="00DE0EC9">
        <w:rPr>
          <w:rFonts w:asciiTheme="majorBidi" w:eastAsia="Batang" w:hAnsiTheme="majorBidi" w:cstheme="majorBidi"/>
          <w:sz w:val="28"/>
        </w:rPr>
        <w:t xml:space="preserve"> (November 13,</w:t>
      </w:r>
      <w:r w:rsidR="00754765" w:rsidRPr="00DE0EC9">
        <w:rPr>
          <w:rFonts w:asciiTheme="majorBidi" w:eastAsia="Batang" w:hAnsiTheme="majorBidi" w:cstheme="majorBidi"/>
          <w:sz w:val="28"/>
        </w:rPr>
        <w:t xml:space="preserve"> </w:t>
      </w:r>
      <w:r w:rsidRPr="00DE0EC9">
        <w:rPr>
          <w:rFonts w:asciiTheme="majorBidi" w:eastAsia="Batang" w:hAnsiTheme="majorBidi" w:cstheme="majorBidi"/>
          <w:sz w:val="28"/>
        </w:rPr>
        <w:t xml:space="preserve">2020) an amount of </w:t>
      </w:r>
      <w:r w:rsidR="00736986" w:rsidRPr="00DE0EC9">
        <w:rPr>
          <w:rFonts w:asciiTheme="majorBidi" w:eastAsia="Batang" w:hAnsiTheme="majorBidi" w:cstheme="majorBidi"/>
          <w:sz w:val="28"/>
        </w:rPr>
        <w:t xml:space="preserve">Baht </w:t>
      </w:r>
      <w:r w:rsidRPr="00DE0EC9">
        <w:rPr>
          <w:rFonts w:asciiTheme="majorBidi" w:eastAsia="Batang" w:hAnsiTheme="majorBidi" w:cstheme="majorBidi"/>
          <w:sz w:val="28"/>
        </w:rPr>
        <w:t xml:space="preserve">4,726,580.00. The remaining </w:t>
      </w:r>
      <w:proofErr w:type="gramStart"/>
      <w:r w:rsidRPr="00DE0EC9">
        <w:rPr>
          <w:rFonts w:asciiTheme="majorBidi" w:eastAsia="Batang" w:hAnsiTheme="majorBidi" w:cstheme="majorBidi"/>
          <w:sz w:val="28"/>
        </w:rPr>
        <w:t>amount</w:t>
      </w:r>
      <w:proofErr w:type="gramEnd"/>
      <w:r w:rsidRPr="00DE0EC9">
        <w:rPr>
          <w:rFonts w:asciiTheme="majorBidi" w:eastAsia="Batang" w:hAnsiTheme="majorBidi" w:cstheme="majorBidi"/>
          <w:sz w:val="28"/>
        </w:rPr>
        <w:t xml:space="preserve"> of </w:t>
      </w:r>
      <w:r w:rsidR="00F84AF7" w:rsidRPr="00DE0EC9">
        <w:rPr>
          <w:rFonts w:asciiTheme="majorBidi" w:eastAsia="Batang" w:hAnsiTheme="majorBidi" w:cstheme="majorBidi"/>
          <w:sz w:val="28"/>
        </w:rPr>
        <w:t xml:space="preserve">Baht </w:t>
      </w:r>
      <w:r w:rsidRPr="00DE0EC9">
        <w:rPr>
          <w:rFonts w:asciiTheme="majorBidi" w:eastAsia="Batang" w:hAnsiTheme="majorBidi" w:cstheme="majorBidi"/>
          <w:sz w:val="28"/>
        </w:rPr>
        <w:lastRenderedPageBreak/>
        <w:t xml:space="preserve">1,938,390.00 due to the providing of services during June (partly) and July to September 2020. </w:t>
      </w:r>
      <w:r w:rsidR="00AC578F" w:rsidRPr="00DE0EC9">
        <w:rPr>
          <w:rFonts w:asciiTheme="majorBidi" w:eastAsia="Batang" w:hAnsiTheme="majorBidi" w:cstheme="majorBidi"/>
          <w:sz w:val="28"/>
        </w:rPr>
        <w:t xml:space="preserve"> </w:t>
      </w:r>
      <w:r w:rsidRPr="00DE0EC9">
        <w:rPr>
          <w:rFonts w:asciiTheme="majorBidi" w:eastAsia="Batang" w:hAnsiTheme="majorBidi" w:cstheme="majorBidi"/>
          <w:sz w:val="28"/>
        </w:rPr>
        <w:t>On September 28,</w:t>
      </w:r>
      <w:r w:rsidR="00754765" w:rsidRPr="00DE0EC9">
        <w:rPr>
          <w:rFonts w:asciiTheme="majorBidi" w:eastAsia="Batang" w:hAnsiTheme="majorBidi" w:cstheme="majorBidi"/>
          <w:sz w:val="28"/>
        </w:rPr>
        <w:t xml:space="preserve"> </w:t>
      </w:r>
      <w:proofErr w:type="gramStart"/>
      <w:r w:rsidRPr="00DE0EC9">
        <w:rPr>
          <w:rFonts w:asciiTheme="majorBidi" w:eastAsia="Batang" w:hAnsiTheme="majorBidi" w:cstheme="majorBidi"/>
          <w:sz w:val="28"/>
        </w:rPr>
        <w:t>2020</w:t>
      </w:r>
      <w:proofErr w:type="gramEnd"/>
      <w:r w:rsidRPr="00DE0EC9">
        <w:rPr>
          <w:rFonts w:asciiTheme="majorBidi" w:eastAsia="Batang" w:hAnsiTheme="majorBidi" w:cstheme="majorBidi"/>
          <w:sz w:val="28"/>
        </w:rPr>
        <w:t xml:space="preserve"> the Company received a letter from NHSO subject to Termination of Public Health Service Agreement Effective from September 30,</w:t>
      </w:r>
      <w:r w:rsidR="00515DC5" w:rsidRPr="00DE0EC9">
        <w:rPr>
          <w:rFonts w:asciiTheme="majorBidi" w:eastAsia="Batang" w:hAnsiTheme="majorBidi" w:cstheme="majorBidi"/>
          <w:sz w:val="28"/>
        </w:rPr>
        <w:t xml:space="preserve"> </w:t>
      </w:r>
      <w:r w:rsidRPr="00DE0EC9">
        <w:rPr>
          <w:rFonts w:asciiTheme="majorBidi" w:eastAsia="Batang" w:hAnsiTheme="majorBidi" w:cstheme="majorBidi"/>
          <w:sz w:val="28"/>
        </w:rPr>
        <w:t>2020. The reason for the termination of the contract was due to the corruption news about the hospital’s public health services and many service units. NHSO has called the hospital service documents and various service units to check the accuracy and completeness in general.</w:t>
      </w:r>
      <w:r w:rsidR="00AC578F" w:rsidRPr="00DE0EC9">
        <w:rPr>
          <w:rFonts w:asciiTheme="majorBidi" w:eastAsia="Batang" w:hAnsiTheme="majorBidi" w:cstheme="majorBidi"/>
          <w:sz w:val="28"/>
        </w:rPr>
        <w:t xml:space="preserve"> </w:t>
      </w:r>
      <w:r w:rsidRPr="00DE0EC9">
        <w:rPr>
          <w:rFonts w:asciiTheme="majorBidi" w:eastAsia="Batang" w:hAnsiTheme="majorBidi" w:cstheme="majorBidi"/>
          <w:sz w:val="28"/>
        </w:rPr>
        <w:t xml:space="preserve"> The Company is one of the </w:t>
      </w:r>
      <w:proofErr w:type="gramStart"/>
      <w:r w:rsidRPr="00DE0EC9">
        <w:rPr>
          <w:rFonts w:asciiTheme="majorBidi" w:eastAsia="Batang" w:hAnsiTheme="majorBidi" w:cstheme="majorBidi"/>
          <w:sz w:val="28"/>
        </w:rPr>
        <w:t>hospital</w:t>
      </w:r>
      <w:proofErr w:type="gramEnd"/>
      <w:r w:rsidRPr="00DE0EC9">
        <w:rPr>
          <w:rFonts w:asciiTheme="majorBidi" w:eastAsia="Batang" w:hAnsiTheme="majorBidi" w:cstheme="majorBidi"/>
          <w:sz w:val="28"/>
        </w:rPr>
        <w:t xml:space="preserve"> that “NHSO” called for inspection in accordance with the letter date July 30,</w:t>
      </w:r>
      <w:r w:rsidR="00515DC5" w:rsidRPr="00DE0EC9">
        <w:rPr>
          <w:rFonts w:asciiTheme="majorBidi" w:eastAsia="Batang" w:hAnsiTheme="majorBidi" w:cstheme="majorBidi"/>
          <w:sz w:val="28"/>
        </w:rPr>
        <w:t xml:space="preserve"> </w:t>
      </w:r>
      <w:r w:rsidRPr="00DE0EC9">
        <w:rPr>
          <w:rFonts w:asciiTheme="majorBidi" w:eastAsia="Batang" w:hAnsiTheme="majorBidi" w:cstheme="majorBidi"/>
          <w:sz w:val="28"/>
        </w:rPr>
        <w:t>2020.  The company latter received a letter of termination of the said agreement by “NHSO” reporting on the incident.</w:t>
      </w:r>
      <w:r w:rsidR="00AC578F" w:rsidRPr="00DE0EC9">
        <w:rPr>
          <w:rFonts w:asciiTheme="majorBidi" w:eastAsia="Batang" w:hAnsiTheme="majorBidi" w:cstheme="majorBidi"/>
          <w:sz w:val="28"/>
        </w:rPr>
        <w:t xml:space="preserve"> </w:t>
      </w:r>
      <w:r w:rsidRPr="00DE0EC9">
        <w:rPr>
          <w:rFonts w:asciiTheme="majorBidi" w:eastAsia="Batang" w:hAnsiTheme="majorBidi" w:cstheme="majorBidi"/>
          <w:sz w:val="28"/>
        </w:rPr>
        <w:t xml:space="preserve"> There are ten reasons for the termination of the Company still unclear that which service recipients was wrong causing of termination.  </w:t>
      </w:r>
    </w:p>
    <w:p w14:paraId="0FD75754" w14:textId="1EF5061D" w:rsidR="000D1848" w:rsidRPr="00DE0EC9" w:rsidRDefault="000D1848" w:rsidP="00F84AF7">
      <w:pPr>
        <w:spacing w:before="240" w:after="120" w:line="276" w:lineRule="auto"/>
        <w:ind w:left="426" w:right="-284"/>
        <w:jc w:val="thaiDistribute"/>
        <w:rPr>
          <w:rFonts w:asciiTheme="majorBidi" w:eastAsia="Batang" w:hAnsiTheme="majorBidi" w:cstheme="majorBidi"/>
          <w:sz w:val="28"/>
        </w:rPr>
      </w:pPr>
      <w:r w:rsidRPr="00DE0EC9">
        <w:rPr>
          <w:rFonts w:asciiTheme="majorBidi" w:eastAsia="Batang" w:hAnsiTheme="majorBidi" w:cstheme="majorBidi"/>
          <w:sz w:val="28"/>
        </w:rPr>
        <w:t xml:space="preserve">However, the Company issued a letter dated November 5, </w:t>
      </w:r>
      <w:proofErr w:type="gramStart"/>
      <w:r w:rsidRPr="00DE0EC9">
        <w:rPr>
          <w:rFonts w:asciiTheme="majorBidi" w:eastAsia="Batang" w:hAnsiTheme="majorBidi" w:cstheme="majorBidi"/>
          <w:sz w:val="28"/>
        </w:rPr>
        <w:t>2020</w:t>
      </w:r>
      <w:proofErr w:type="gramEnd"/>
      <w:r w:rsidRPr="00DE0EC9">
        <w:rPr>
          <w:rFonts w:asciiTheme="majorBidi" w:eastAsia="Batang" w:hAnsiTheme="majorBidi" w:cstheme="majorBidi"/>
          <w:sz w:val="28"/>
        </w:rPr>
        <w:t xml:space="preserve"> to appeal and ask for a renewal of the health service contract to </w:t>
      </w:r>
      <w:bookmarkStart w:id="3" w:name="_Hlk65148900"/>
      <w:r w:rsidRPr="00DE0EC9">
        <w:rPr>
          <w:rFonts w:asciiTheme="majorBidi" w:eastAsia="Batang" w:hAnsiTheme="majorBidi" w:cstheme="majorBidi"/>
          <w:sz w:val="28"/>
        </w:rPr>
        <w:t xml:space="preserve">“NHSO”. </w:t>
      </w:r>
      <w:bookmarkEnd w:id="3"/>
      <w:r w:rsidRPr="00DE0EC9">
        <w:rPr>
          <w:rFonts w:asciiTheme="majorBidi" w:eastAsia="Batang" w:hAnsiTheme="majorBidi" w:cstheme="majorBidi"/>
          <w:sz w:val="28"/>
        </w:rPr>
        <w:t xml:space="preserve">Later </w:t>
      </w:r>
      <w:proofErr w:type="gramStart"/>
      <w:r w:rsidRPr="00DE0EC9">
        <w:rPr>
          <w:rFonts w:asciiTheme="majorBidi" w:eastAsia="Batang" w:hAnsiTheme="majorBidi" w:cstheme="majorBidi"/>
          <w:sz w:val="28"/>
        </w:rPr>
        <w:t>on</w:t>
      </w:r>
      <w:proofErr w:type="gramEnd"/>
      <w:r w:rsidRPr="00DE0EC9">
        <w:rPr>
          <w:rFonts w:asciiTheme="majorBidi" w:eastAsia="Batang" w:hAnsiTheme="majorBidi" w:cstheme="majorBidi"/>
          <w:sz w:val="28"/>
        </w:rPr>
        <w:t xml:space="preserve"> January 20, 2021 </w:t>
      </w:r>
      <w:bookmarkStart w:id="4" w:name="_Hlk65149409"/>
      <w:r w:rsidRPr="00DE0EC9">
        <w:rPr>
          <w:rFonts w:asciiTheme="majorBidi" w:eastAsia="Batang" w:hAnsiTheme="majorBidi" w:cstheme="majorBidi"/>
          <w:sz w:val="28"/>
        </w:rPr>
        <w:t>“NHSO”</w:t>
      </w:r>
      <w:bookmarkEnd w:id="4"/>
      <w:r w:rsidRPr="00DE0EC9">
        <w:rPr>
          <w:rFonts w:asciiTheme="majorBidi" w:eastAsia="Batang" w:hAnsiTheme="majorBidi" w:cstheme="majorBidi"/>
          <w:sz w:val="28"/>
        </w:rPr>
        <w:t xml:space="preserve"> has a letter to recall the </w:t>
      </w:r>
      <w:r w:rsidR="008A2EDC" w:rsidRPr="00DE0EC9">
        <w:rPr>
          <w:rFonts w:asciiTheme="majorBidi" w:eastAsia="Batang" w:hAnsiTheme="majorBidi" w:cstheme="majorBidi"/>
          <w:sz w:val="28"/>
        </w:rPr>
        <w:t>amount paid of Baht 4,321,700.00</w:t>
      </w:r>
      <w:r w:rsidRPr="00DE0EC9">
        <w:rPr>
          <w:rFonts w:asciiTheme="majorBidi" w:eastAsia="Batang" w:hAnsiTheme="majorBidi" w:cstheme="majorBidi"/>
          <w:sz w:val="28"/>
        </w:rPr>
        <w:t xml:space="preserve"> for the services of year 2019, which the Company issued a letter dated January 28, 2021 to ask for the detail of the recall amount.</w:t>
      </w:r>
    </w:p>
    <w:p w14:paraId="533DDC13" w14:textId="7B59272A" w:rsidR="000D1848" w:rsidRPr="00DE0EC9" w:rsidRDefault="000D1848" w:rsidP="00F84AF7">
      <w:pPr>
        <w:spacing w:before="240" w:after="120" w:line="276" w:lineRule="auto"/>
        <w:ind w:left="426" w:right="-284"/>
        <w:jc w:val="thaiDistribute"/>
        <w:rPr>
          <w:rFonts w:asciiTheme="majorBidi" w:eastAsia="Angsana New" w:hAnsiTheme="majorBidi" w:cstheme="majorBidi"/>
          <w:sz w:val="28"/>
        </w:rPr>
      </w:pPr>
      <w:r w:rsidRPr="00DE0EC9">
        <w:rPr>
          <w:rFonts w:asciiTheme="majorBidi" w:eastAsia="Batang" w:hAnsiTheme="majorBidi" w:cstheme="majorBidi"/>
          <w:sz w:val="28"/>
        </w:rPr>
        <w:t xml:space="preserve">Later </w:t>
      </w:r>
      <w:proofErr w:type="gramStart"/>
      <w:r w:rsidRPr="00DE0EC9">
        <w:rPr>
          <w:rFonts w:asciiTheme="majorBidi" w:eastAsia="Batang" w:hAnsiTheme="majorBidi" w:cstheme="majorBidi"/>
          <w:sz w:val="28"/>
        </w:rPr>
        <w:t>on</w:t>
      </w:r>
      <w:proofErr w:type="gramEnd"/>
      <w:r w:rsidRPr="00DE0EC9">
        <w:rPr>
          <w:rFonts w:asciiTheme="majorBidi" w:eastAsia="Batang" w:hAnsiTheme="majorBidi" w:cstheme="majorBidi"/>
          <w:sz w:val="28"/>
        </w:rPr>
        <w:t xml:space="preserve"> February 4, 2021 the Company issued another letter to </w:t>
      </w:r>
      <w:bookmarkStart w:id="5" w:name="_Hlk65149624"/>
      <w:r w:rsidRPr="00DE0EC9">
        <w:rPr>
          <w:rFonts w:asciiTheme="majorBidi" w:eastAsia="Batang" w:hAnsiTheme="majorBidi" w:cstheme="majorBidi"/>
          <w:sz w:val="28"/>
        </w:rPr>
        <w:t>“NHSO”</w:t>
      </w:r>
      <w:bookmarkEnd w:id="5"/>
      <w:r w:rsidRPr="00DE0EC9">
        <w:rPr>
          <w:rFonts w:asciiTheme="majorBidi" w:eastAsia="Batang" w:hAnsiTheme="majorBidi" w:cstheme="majorBidi"/>
          <w:sz w:val="28"/>
        </w:rPr>
        <w:t xml:space="preserve"> to confirm and ensure that the performance of the Company services are corresponding to the contract, and ask “NHSO” to reconsider the recall amount.</w:t>
      </w:r>
    </w:p>
    <w:p w14:paraId="4C97922E" w14:textId="44AB8489" w:rsidR="00210F40" w:rsidRPr="00DE0EC9" w:rsidRDefault="00210F40" w:rsidP="00347B4C">
      <w:pPr>
        <w:spacing w:after="0"/>
        <w:ind w:left="426" w:right="-284"/>
        <w:jc w:val="thaiDistribute"/>
        <w:rPr>
          <w:rFonts w:asciiTheme="majorBidi" w:eastAsia="Times New Roman" w:hAnsiTheme="majorBidi" w:cstheme="majorBidi"/>
          <w:sz w:val="28"/>
        </w:rPr>
      </w:pPr>
      <w:r w:rsidRPr="00DE0EC9">
        <w:rPr>
          <w:rFonts w:asciiTheme="majorBidi" w:eastAsia="Batang" w:hAnsiTheme="majorBidi" w:cstheme="majorBidi"/>
          <w:sz w:val="28"/>
        </w:rPr>
        <w:t xml:space="preserve">Later, the company received a letter from “NHSO” dated March 30, 2021 regarding requesting assistance to review the deduction of medical service fees. By referring to the letter sent by the company requesting the “NHSO” to review the chargeback of the service fee from the Company dated February 4, 2021 by “NHSO” replied that there was an audit. Medical record in the year 2019 risk-group activities were invalid, so the money was refunded in the audited activities. </w:t>
      </w:r>
      <w:r w:rsidR="00AC578F" w:rsidRPr="00DE0EC9">
        <w:rPr>
          <w:rFonts w:asciiTheme="majorBidi" w:eastAsia="Batang" w:hAnsiTheme="majorBidi" w:cstheme="majorBidi"/>
          <w:sz w:val="28"/>
        </w:rPr>
        <w:t xml:space="preserve"> </w:t>
      </w:r>
      <w:r w:rsidRPr="00DE0EC9">
        <w:rPr>
          <w:rFonts w:asciiTheme="majorBidi" w:eastAsia="Batang" w:hAnsiTheme="majorBidi" w:cstheme="majorBidi"/>
          <w:sz w:val="28"/>
        </w:rPr>
        <w:t>And delay all transfers However, the damage is being considered.</w:t>
      </w:r>
      <w:r w:rsidRPr="00DE0EC9">
        <w:rPr>
          <w:rFonts w:asciiTheme="majorBidi" w:eastAsia="Batang" w:hAnsiTheme="majorBidi" w:cstheme="majorBidi"/>
          <w:sz w:val="28"/>
          <w:cs/>
        </w:rPr>
        <w:t xml:space="preserve"> </w:t>
      </w:r>
      <w:r w:rsidR="00AC578F" w:rsidRPr="00DE0EC9">
        <w:rPr>
          <w:rFonts w:asciiTheme="majorBidi" w:eastAsia="Batang" w:hAnsiTheme="majorBidi" w:cstheme="majorBidi"/>
          <w:sz w:val="28"/>
        </w:rPr>
        <w:t xml:space="preserve"> </w:t>
      </w:r>
      <w:r w:rsidRPr="00DE0EC9">
        <w:rPr>
          <w:rFonts w:asciiTheme="majorBidi" w:eastAsia="Batang" w:hAnsiTheme="majorBidi" w:cstheme="majorBidi"/>
          <w:sz w:val="28"/>
        </w:rPr>
        <w:t>The company has recorded the potential nudist in the amount that “NHSO” has a notice of cleaning service fee for the year 2019 in amount of Baht 4,321,700.00 in the financial statement.</w:t>
      </w:r>
    </w:p>
    <w:p w14:paraId="2A1C90D8" w14:textId="7D2223F5" w:rsidR="000D1848" w:rsidRPr="00DE0EC9" w:rsidRDefault="00210F40" w:rsidP="00347B4C">
      <w:pPr>
        <w:tabs>
          <w:tab w:val="left" w:pos="426"/>
        </w:tabs>
        <w:spacing w:before="120" w:after="120" w:line="276" w:lineRule="auto"/>
        <w:ind w:left="426" w:right="-284"/>
        <w:jc w:val="thaiDistribute"/>
        <w:rPr>
          <w:rFonts w:asciiTheme="majorBidi" w:hAnsiTheme="majorBidi" w:cstheme="majorBidi"/>
          <w:sz w:val="28"/>
        </w:rPr>
      </w:pPr>
      <w:r w:rsidRPr="00DE0EC9">
        <w:rPr>
          <w:rFonts w:asciiTheme="majorBidi" w:eastAsia="Batang" w:hAnsiTheme="majorBidi" w:cstheme="majorBidi"/>
          <w:sz w:val="28"/>
        </w:rPr>
        <w:t xml:space="preserve">On November 30, 2021, the Company entered into a compromise agreement with the National Health Security Office (NHSO) for damages in the year 2019 in the amount of </w:t>
      </w:r>
      <w:r w:rsidR="00F84AF7" w:rsidRPr="00DE0EC9">
        <w:rPr>
          <w:rFonts w:asciiTheme="majorBidi" w:eastAsia="Batang" w:hAnsiTheme="majorBidi" w:cstheme="majorBidi"/>
          <w:sz w:val="28"/>
        </w:rPr>
        <w:t xml:space="preserve">Baht </w:t>
      </w:r>
      <w:r w:rsidRPr="00DE0EC9">
        <w:rPr>
          <w:rFonts w:asciiTheme="majorBidi" w:eastAsia="Batang" w:hAnsiTheme="majorBidi" w:cstheme="majorBidi"/>
          <w:sz w:val="28"/>
        </w:rPr>
        <w:t>3,625,272.64, divided into damages found from the PP Metabolic service investigation</w:t>
      </w:r>
      <w:r w:rsidR="00F84AF7" w:rsidRPr="00DE0EC9">
        <w:rPr>
          <w:rFonts w:asciiTheme="majorBidi" w:eastAsia="Batang" w:hAnsiTheme="majorBidi" w:cstheme="majorBidi"/>
          <w:sz w:val="28"/>
        </w:rPr>
        <w:t xml:space="preserve"> Baht</w:t>
      </w:r>
      <w:r w:rsidRPr="00DE0EC9">
        <w:rPr>
          <w:rFonts w:asciiTheme="majorBidi" w:eastAsia="Batang" w:hAnsiTheme="majorBidi" w:cstheme="majorBidi"/>
          <w:sz w:val="28"/>
        </w:rPr>
        <w:t xml:space="preserve"> 3,074,900 and the cost of medical record </w:t>
      </w:r>
      <w:r w:rsidR="007F1416" w:rsidRPr="00DE0EC9">
        <w:rPr>
          <w:rFonts w:asciiTheme="majorBidi" w:eastAsia="Batang" w:hAnsiTheme="majorBidi" w:cstheme="majorBidi"/>
          <w:sz w:val="28"/>
        </w:rPr>
        <w:t>review</w:t>
      </w:r>
      <w:r w:rsidRPr="00DE0EC9">
        <w:rPr>
          <w:rFonts w:asciiTheme="majorBidi" w:eastAsia="Batang" w:hAnsiTheme="majorBidi" w:cstheme="majorBidi"/>
          <w:sz w:val="28"/>
        </w:rPr>
        <w:t xml:space="preserve"> amounted to </w:t>
      </w:r>
      <w:r w:rsidR="00F84AF7" w:rsidRPr="00DE0EC9">
        <w:rPr>
          <w:rFonts w:asciiTheme="majorBidi" w:eastAsia="Batang" w:hAnsiTheme="majorBidi" w:cstheme="majorBidi"/>
          <w:sz w:val="28"/>
        </w:rPr>
        <w:t xml:space="preserve">Baht </w:t>
      </w:r>
      <w:r w:rsidRPr="00DE0EC9">
        <w:rPr>
          <w:rFonts w:asciiTheme="majorBidi" w:eastAsia="Batang" w:hAnsiTheme="majorBidi" w:cstheme="majorBidi"/>
          <w:sz w:val="28"/>
        </w:rPr>
        <w:t>550,372.64</w:t>
      </w:r>
      <w:r w:rsidR="00F84AF7" w:rsidRPr="00DE0EC9">
        <w:rPr>
          <w:rFonts w:asciiTheme="majorBidi" w:eastAsia="Batang" w:hAnsiTheme="majorBidi" w:cstheme="majorBidi"/>
          <w:sz w:val="28"/>
        </w:rPr>
        <w:t>.</w:t>
      </w:r>
      <w:r w:rsidRPr="00DE0EC9">
        <w:rPr>
          <w:rFonts w:asciiTheme="majorBidi" w:hAnsiTheme="majorBidi" w:cstheme="majorBidi"/>
          <w:sz w:val="28"/>
        </w:rPr>
        <w:t xml:space="preserve"> </w:t>
      </w:r>
      <w:r w:rsidR="007F1416" w:rsidRPr="00DE0EC9">
        <w:rPr>
          <w:rFonts w:asciiTheme="majorBidi" w:hAnsiTheme="majorBidi" w:cstheme="majorBidi"/>
          <w:sz w:val="28"/>
        </w:rPr>
        <w:t xml:space="preserve">NHSO takes the amount offset with expenses for public health services or medical services that must be paid to the company, which has suspended payment of </w:t>
      </w:r>
      <w:r w:rsidR="00F84AF7" w:rsidRPr="00DE0EC9">
        <w:rPr>
          <w:rFonts w:asciiTheme="majorBidi" w:hAnsiTheme="majorBidi" w:cstheme="majorBidi"/>
          <w:sz w:val="28"/>
        </w:rPr>
        <w:t xml:space="preserve">Baht </w:t>
      </w:r>
      <w:r w:rsidR="007F1416" w:rsidRPr="00DE0EC9">
        <w:rPr>
          <w:rFonts w:asciiTheme="majorBidi" w:hAnsiTheme="majorBidi" w:cstheme="majorBidi"/>
          <w:sz w:val="28"/>
        </w:rPr>
        <w:t xml:space="preserve">2,006,690, the remaining amount the company </w:t>
      </w:r>
      <w:proofErr w:type="gramStart"/>
      <w:r w:rsidR="007F1416" w:rsidRPr="00DE0EC9">
        <w:rPr>
          <w:rFonts w:asciiTheme="majorBidi" w:hAnsiTheme="majorBidi" w:cstheme="majorBidi"/>
          <w:sz w:val="28"/>
        </w:rPr>
        <w:t>must to</w:t>
      </w:r>
      <w:proofErr w:type="gramEnd"/>
      <w:r w:rsidR="007F1416" w:rsidRPr="00DE0EC9">
        <w:rPr>
          <w:rFonts w:asciiTheme="majorBidi" w:hAnsiTheme="majorBidi" w:cstheme="majorBidi"/>
          <w:sz w:val="28"/>
        </w:rPr>
        <w:t xml:space="preserve"> pay the NHSO in the amount of </w:t>
      </w:r>
      <w:r w:rsidR="00F84AF7" w:rsidRPr="00DE0EC9">
        <w:rPr>
          <w:rFonts w:asciiTheme="majorBidi" w:hAnsiTheme="majorBidi" w:cstheme="majorBidi"/>
          <w:sz w:val="28"/>
        </w:rPr>
        <w:t xml:space="preserve">Baht </w:t>
      </w:r>
      <w:r w:rsidR="007F1416" w:rsidRPr="00DE0EC9">
        <w:rPr>
          <w:rFonts w:asciiTheme="majorBidi" w:hAnsiTheme="majorBidi" w:cstheme="majorBidi"/>
          <w:sz w:val="28"/>
        </w:rPr>
        <w:t>1,618,582.64, which the company has already paid on November 16, 2021.</w:t>
      </w:r>
    </w:p>
    <w:p w14:paraId="74753490" w14:textId="7480353D" w:rsidR="00AC578F" w:rsidRPr="00DE0EC9" w:rsidRDefault="00F84AF7" w:rsidP="00F84AF7">
      <w:pPr>
        <w:tabs>
          <w:tab w:val="left" w:pos="426"/>
        </w:tabs>
        <w:spacing w:before="120" w:after="120" w:line="276" w:lineRule="auto"/>
        <w:ind w:left="426" w:right="-284"/>
        <w:jc w:val="thaiDistribute"/>
        <w:rPr>
          <w:rFonts w:asciiTheme="majorBidi" w:hAnsiTheme="majorBidi" w:cstheme="majorBidi"/>
          <w:sz w:val="28"/>
        </w:rPr>
      </w:pPr>
      <w:r w:rsidRPr="00DE0EC9">
        <w:rPr>
          <w:rFonts w:asciiTheme="majorBidi" w:hAnsiTheme="majorBidi" w:cstheme="majorBidi"/>
          <w:sz w:val="28"/>
        </w:rPr>
        <w:t>A</w:t>
      </w:r>
      <w:r w:rsidR="007F1416" w:rsidRPr="00DE0EC9">
        <w:rPr>
          <w:rFonts w:asciiTheme="majorBidi" w:hAnsiTheme="majorBidi" w:cstheme="majorBidi"/>
          <w:sz w:val="28"/>
        </w:rPr>
        <w:t>ccording to the compromise agreement</w:t>
      </w:r>
      <w:r w:rsidRPr="00DE0EC9">
        <w:rPr>
          <w:rFonts w:asciiTheme="majorBidi" w:hAnsiTheme="majorBidi" w:cstheme="majorBidi"/>
          <w:sz w:val="28"/>
        </w:rPr>
        <w:t>,</w:t>
      </w:r>
      <w:r w:rsidR="007F1416" w:rsidRPr="00DE0EC9">
        <w:rPr>
          <w:rFonts w:asciiTheme="majorBidi" w:hAnsiTheme="majorBidi" w:cstheme="majorBidi"/>
          <w:sz w:val="28"/>
        </w:rPr>
        <w:t xml:space="preserve"> </w:t>
      </w:r>
      <w:r w:rsidRPr="00DE0EC9">
        <w:rPr>
          <w:rFonts w:asciiTheme="majorBidi" w:hAnsiTheme="majorBidi" w:cstheme="majorBidi"/>
          <w:sz w:val="28"/>
        </w:rPr>
        <w:t>t</w:t>
      </w:r>
      <w:r w:rsidR="007F1416" w:rsidRPr="00DE0EC9">
        <w:rPr>
          <w:rFonts w:asciiTheme="majorBidi" w:hAnsiTheme="majorBidi" w:cstheme="majorBidi"/>
          <w:sz w:val="28"/>
        </w:rPr>
        <w:t>he NHSO has called for documentary evidence of expenses for public health services according to projects or risk screening activities for metabolic and dental diseases of fiscal year 2020, which are under review.</w:t>
      </w:r>
      <w:r w:rsidR="00DF5D05" w:rsidRPr="00DE0EC9">
        <w:rPr>
          <w:rFonts w:asciiTheme="majorBidi" w:hAnsiTheme="majorBidi" w:cstheme="majorBidi"/>
          <w:sz w:val="28"/>
        </w:rPr>
        <w:t xml:space="preserve"> Along with placing a letter of guarantee for damages in the year 2020 in the amount of </w:t>
      </w:r>
      <w:r w:rsidRPr="00DE0EC9">
        <w:rPr>
          <w:rFonts w:asciiTheme="majorBidi" w:hAnsiTheme="majorBidi" w:cstheme="majorBidi"/>
          <w:sz w:val="28"/>
        </w:rPr>
        <w:t xml:space="preserve">Baht </w:t>
      </w:r>
      <w:r w:rsidR="00DF5D05" w:rsidRPr="00DE0EC9">
        <w:rPr>
          <w:rFonts w:asciiTheme="majorBidi" w:hAnsiTheme="majorBidi" w:cstheme="majorBidi"/>
          <w:sz w:val="28"/>
        </w:rPr>
        <w:t>3,206,800 to guarantee that if NHSO examined the documents for 2020 and found damage to them NHSO upholds this guarantee indemnify such damage immediately. The Company did not record such amount in the Company's financial statements. The management believes that the guarantee amount will be refunded because the company has delivered the documents. NHSO has fully inspected as notified.</w:t>
      </w:r>
      <w:r w:rsidR="00AC578F" w:rsidRPr="00DE0EC9">
        <w:rPr>
          <w:rFonts w:asciiTheme="majorBidi" w:eastAsia="Batang" w:hAnsiTheme="majorBidi" w:cstheme="majorBidi"/>
          <w:b/>
          <w:bCs/>
          <w:sz w:val="28"/>
        </w:rPr>
        <w:br w:type="page"/>
      </w:r>
    </w:p>
    <w:p w14:paraId="379850EE" w14:textId="03086772" w:rsidR="00DF5D05" w:rsidRPr="00DE0EC9" w:rsidRDefault="00DF5D05" w:rsidP="00040ED2">
      <w:pPr>
        <w:tabs>
          <w:tab w:val="left" w:pos="426"/>
        </w:tabs>
        <w:spacing w:before="120" w:after="0" w:line="276" w:lineRule="auto"/>
        <w:jc w:val="thaiDistribute"/>
        <w:rPr>
          <w:rFonts w:asciiTheme="majorBidi" w:eastAsia="Batang" w:hAnsiTheme="majorBidi" w:cstheme="majorBidi"/>
          <w:b/>
          <w:bCs/>
          <w:sz w:val="28"/>
        </w:rPr>
      </w:pPr>
      <w:r w:rsidRPr="00DE0EC9">
        <w:rPr>
          <w:rFonts w:asciiTheme="majorBidi" w:eastAsia="Batang" w:hAnsiTheme="majorBidi" w:cstheme="majorBidi"/>
          <w:b/>
          <w:bCs/>
          <w:sz w:val="28"/>
        </w:rPr>
        <w:lastRenderedPageBreak/>
        <w:t>9</w:t>
      </w:r>
      <w:r w:rsidRPr="00DE0EC9">
        <w:rPr>
          <w:rFonts w:asciiTheme="majorBidi" w:eastAsia="Batang" w:hAnsiTheme="majorBidi" w:cstheme="majorBidi"/>
          <w:b/>
          <w:bCs/>
          <w:sz w:val="28"/>
          <w:cs/>
        </w:rPr>
        <w:t>.</w:t>
      </w:r>
      <w:r w:rsidRPr="00DE0EC9">
        <w:rPr>
          <w:rFonts w:asciiTheme="majorBidi" w:eastAsia="Batang" w:hAnsiTheme="majorBidi" w:cstheme="majorBidi"/>
          <w:b/>
          <w:bCs/>
          <w:sz w:val="28"/>
          <w:cs/>
        </w:rPr>
        <w:tab/>
      </w:r>
      <w:r w:rsidRPr="00DE0EC9">
        <w:rPr>
          <w:rFonts w:asciiTheme="majorBidi" w:eastAsia="Batang" w:hAnsiTheme="majorBidi" w:cstheme="majorBidi"/>
          <w:b/>
          <w:bCs/>
          <w:sz w:val="28"/>
        </w:rPr>
        <w:t xml:space="preserve">Short term loan to other party </w:t>
      </w:r>
    </w:p>
    <w:p w14:paraId="6965852A" w14:textId="2640818D" w:rsidR="00DF5D05" w:rsidRPr="00DE0EC9" w:rsidRDefault="00DF5D05" w:rsidP="00040ED2">
      <w:pPr>
        <w:spacing w:after="0" w:line="276" w:lineRule="auto"/>
        <w:ind w:left="426"/>
        <w:jc w:val="thaiDistribute"/>
        <w:rPr>
          <w:rFonts w:asciiTheme="majorBidi" w:eastAsia="Batang" w:hAnsiTheme="majorBidi" w:cstheme="majorBidi"/>
          <w:sz w:val="28"/>
        </w:rPr>
      </w:pPr>
      <w:r w:rsidRPr="00DE0EC9">
        <w:rPr>
          <w:rFonts w:asciiTheme="majorBidi" w:eastAsia="Times New Roman" w:hAnsiTheme="majorBidi" w:cstheme="majorBidi"/>
          <w:sz w:val="28"/>
        </w:rPr>
        <w:t xml:space="preserve">Balance of </w:t>
      </w:r>
      <w:proofErr w:type="gramStart"/>
      <w:r w:rsidRPr="00DE0EC9">
        <w:rPr>
          <w:rFonts w:asciiTheme="majorBidi" w:eastAsia="Times New Roman" w:hAnsiTheme="majorBidi" w:cstheme="majorBidi"/>
          <w:sz w:val="28"/>
        </w:rPr>
        <w:t>short term</w:t>
      </w:r>
      <w:proofErr w:type="gramEnd"/>
      <w:r w:rsidRPr="00DE0EC9">
        <w:rPr>
          <w:rFonts w:asciiTheme="majorBidi" w:eastAsia="Times New Roman" w:hAnsiTheme="majorBidi" w:cstheme="majorBidi"/>
          <w:sz w:val="28"/>
        </w:rPr>
        <w:t xml:space="preserve"> loan to other party as at December 31</w:t>
      </w:r>
      <w:r w:rsidR="00347B4C"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2021 and 2020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Consist of</w:t>
      </w:r>
    </w:p>
    <w:tbl>
      <w:tblPr>
        <w:tblW w:w="9938" w:type="dxa"/>
        <w:tblLayout w:type="fixed"/>
        <w:tblLook w:val="04A0" w:firstRow="1" w:lastRow="0" w:firstColumn="1" w:lastColumn="0" w:noHBand="0" w:noVBand="1"/>
      </w:tblPr>
      <w:tblGrid>
        <w:gridCol w:w="3119"/>
        <w:gridCol w:w="236"/>
        <w:gridCol w:w="1480"/>
        <w:gridCol w:w="284"/>
        <w:gridCol w:w="1417"/>
        <w:gridCol w:w="283"/>
        <w:gridCol w:w="1418"/>
        <w:gridCol w:w="283"/>
        <w:gridCol w:w="1418"/>
      </w:tblGrid>
      <w:tr w:rsidR="00DF5D05" w:rsidRPr="00DE0EC9" w14:paraId="38264BE5" w14:textId="77777777" w:rsidTr="00347B4C">
        <w:trPr>
          <w:trHeight w:hRule="exact" w:val="335"/>
        </w:trPr>
        <w:tc>
          <w:tcPr>
            <w:tcW w:w="3119" w:type="dxa"/>
            <w:tcBorders>
              <w:top w:val="nil"/>
              <w:left w:val="nil"/>
              <w:bottom w:val="nil"/>
              <w:right w:val="nil"/>
            </w:tcBorders>
            <w:shd w:val="clear" w:color="auto" w:fill="auto"/>
            <w:noWrap/>
            <w:vAlign w:val="bottom"/>
            <w:hideMark/>
          </w:tcPr>
          <w:p w14:paraId="76B279C4" w14:textId="77777777" w:rsidR="00DF5D05" w:rsidRPr="00DE0EC9" w:rsidRDefault="00DF5D05" w:rsidP="004E4FAC">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37F6486B" w14:textId="77777777" w:rsidR="00DF5D05" w:rsidRPr="00DE0EC9" w:rsidRDefault="00DF5D05" w:rsidP="004E4FAC">
            <w:pPr>
              <w:spacing w:after="0" w:line="240" w:lineRule="auto"/>
              <w:rPr>
                <w:rFonts w:asciiTheme="majorBidi" w:eastAsia="Times New Roman" w:hAnsiTheme="majorBidi" w:cstheme="majorBidi"/>
                <w:sz w:val="28"/>
              </w:rPr>
            </w:pPr>
          </w:p>
        </w:tc>
        <w:tc>
          <w:tcPr>
            <w:tcW w:w="6583" w:type="dxa"/>
            <w:gridSpan w:val="7"/>
            <w:tcBorders>
              <w:top w:val="nil"/>
              <w:left w:val="nil"/>
              <w:bottom w:val="single" w:sz="8" w:space="0" w:color="auto"/>
              <w:right w:val="nil"/>
            </w:tcBorders>
            <w:shd w:val="clear" w:color="auto" w:fill="auto"/>
            <w:noWrap/>
            <w:vAlign w:val="center"/>
            <w:hideMark/>
          </w:tcPr>
          <w:p w14:paraId="7E450037" w14:textId="77777777"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DF5D05" w:rsidRPr="00DE0EC9" w14:paraId="09222CEB" w14:textId="77777777" w:rsidTr="00347B4C">
        <w:trPr>
          <w:trHeight w:val="277"/>
        </w:trPr>
        <w:tc>
          <w:tcPr>
            <w:tcW w:w="3119" w:type="dxa"/>
            <w:tcBorders>
              <w:top w:val="nil"/>
              <w:left w:val="nil"/>
              <w:bottom w:val="nil"/>
              <w:right w:val="nil"/>
            </w:tcBorders>
            <w:shd w:val="clear" w:color="auto" w:fill="auto"/>
            <w:noWrap/>
            <w:vAlign w:val="bottom"/>
            <w:hideMark/>
          </w:tcPr>
          <w:p w14:paraId="303A6B3B"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4C308482" w14:textId="77777777" w:rsidR="00DF5D05" w:rsidRPr="00DE0EC9" w:rsidRDefault="00DF5D05" w:rsidP="004E4FAC">
            <w:pPr>
              <w:spacing w:after="0" w:line="240" w:lineRule="auto"/>
              <w:rPr>
                <w:rFonts w:asciiTheme="majorBidi" w:eastAsia="Times New Roman" w:hAnsiTheme="majorBidi" w:cstheme="majorBidi"/>
                <w:sz w:val="28"/>
              </w:rPr>
            </w:pPr>
          </w:p>
        </w:tc>
        <w:tc>
          <w:tcPr>
            <w:tcW w:w="3181" w:type="dxa"/>
            <w:gridSpan w:val="3"/>
            <w:tcBorders>
              <w:top w:val="single" w:sz="8" w:space="0" w:color="auto"/>
              <w:left w:val="nil"/>
              <w:bottom w:val="single" w:sz="8" w:space="0" w:color="auto"/>
              <w:right w:val="nil"/>
            </w:tcBorders>
            <w:shd w:val="clear" w:color="auto" w:fill="auto"/>
            <w:noWrap/>
            <w:vAlign w:val="center"/>
            <w:hideMark/>
          </w:tcPr>
          <w:p w14:paraId="7C585367" w14:textId="77777777"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63849100"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3119" w:type="dxa"/>
            <w:gridSpan w:val="3"/>
            <w:tcBorders>
              <w:top w:val="single" w:sz="8" w:space="0" w:color="auto"/>
              <w:left w:val="nil"/>
              <w:bottom w:val="single" w:sz="8" w:space="0" w:color="auto"/>
              <w:right w:val="nil"/>
            </w:tcBorders>
            <w:shd w:val="clear" w:color="auto" w:fill="auto"/>
            <w:noWrap/>
            <w:vAlign w:val="center"/>
            <w:hideMark/>
          </w:tcPr>
          <w:p w14:paraId="6FBB8D21" w14:textId="4F6E6256"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DF5D05" w:rsidRPr="00DE0EC9" w14:paraId="0878E0C4" w14:textId="77777777" w:rsidTr="00347B4C">
        <w:trPr>
          <w:trHeight w:val="580"/>
        </w:trPr>
        <w:tc>
          <w:tcPr>
            <w:tcW w:w="3119" w:type="dxa"/>
            <w:tcBorders>
              <w:top w:val="nil"/>
              <w:left w:val="nil"/>
              <w:bottom w:val="nil"/>
              <w:right w:val="nil"/>
            </w:tcBorders>
            <w:shd w:val="clear" w:color="auto" w:fill="auto"/>
            <w:noWrap/>
            <w:vAlign w:val="center"/>
            <w:hideMark/>
          </w:tcPr>
          <w:p w14:paraId="7F21E5A5"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5273E693" w14:textId="77777777" w:rsidR="00DF5D05" w:rsidRPr="00DE0EC9" w:rsidRDefault="00DF5D05" w:rsidP="004E4FAC">
            <w:pPr>
              <w:spacing w:after="0" w:line="240" w:lineRule="auto"/>
              <w:rPr>
                <w:rFonts w:asciiTheme="majorBidi" w:eastAsia="Times New Roman" w:hAnsiTheme="majorBidi" w:cstheme="majorBidi"/>
                <w:sz w:val="28"/>
              </w:rPr>
            </w:pPr>
          </w:p>
        </w:tc>
        <w:tc>
          <w:tcPr>
            <w:tcW w:w="1480" w:type="dxa"/>
            <w:tcBorders>
              <w:top w:val="nil"/>
              <w:left w:val="nil"/>
              <w:bottom w:val="single" w:sz="8" w:space="0" w:color="auto"/>
              <w:right w:val="nil"/>
            </w:tcBorders>
            <w:shd w:val="clear" w:color="auto" w:fill="auto"/>
            <w:vAlign w:val="center"/>
            <w:hideMark/>
          </w:tcPr>
          <w:p w14:paraId="43616427" w14:textId="2831430D"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2021</w:t>
            </w:r>
          </w:p>
        </w:tc>
        <w:tc>
          <w:tcPr>
            <w:tcW w:w="284" w:type="dxa"/>
            <w:tcBorders>
              <w:top w:val="nil"/>
              <w:left w:val="nil"/>
              <w:bottom w:val="nil"/>
              <w:right w:val="nil"/>
            </w:tcBorders>
            <w:shd w:val="clear" w:color="auto" w:fill="auto"/>
            <w:vAlign w:val="center"/>
            <w:hideMark/>
          </w:tcPr>
          <w:p w14:paraId="0A4C0257"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1417" w:type="dxa"/>
            <w:tcBorders>
              <w:top w:val="nil"/>
              <w:left w:val="nil"/>
              <w:bottom w:val="single" w:sz="8" w:space="0" w:color="auto"/>
              <w:right w:val="nil"/>
            </w:tcBorders>
            <w:shd w:val="clear" w:color="auto" w:fill="auto"/>
            <w:vAlign w:val="center"/>
            <w:hideMark/>
          </w:tcPr>
          <w:p w14:paraId="210272BD" w14:textId="7504800C"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c>
          <w:tcPr>
            <w:tcW w:w="283" w:type="dxa"/>
            <w:tcBorders>
              <w:top w:val="nil"/>
              <w:left w:val="nil"/>
              <w:bottom w:val="nil"/>
              <w:right w:val="nil"/>
            </w:tcBorders>
            <w:shd w:val="clear" w:color="auto" w:fill="auto"/>
            <w:vAlign w:val="center"/>
            <w:hideMark/>
          </w:tcPr>
          <w:p w14:paraId="75F879CC"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58658FB4" w14:textId="519A071A"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2021</w:t>
            </w:r>
          </w:p>
        </w:tc>
        <w:tc>
          <w:tcPr>
            <w:tcW w:w="283" w:type="dxa"/>
            <w:tcBorders>
              <w:top w:val="nil"/>
              <w:left w:val="nil"/>
              <w:bottom w:val="nil"/>
              <w:right w:val="nil"/>
            </w:tcBorders>
            <w:shd w:val="clear" w:color="auto" w:fill="auto"/>
            <w:vAlign w:val="center"/>
            <w:hideMark/>
          </w:tcPr>
          <w:p w14:paraId="4B46CB53" w14:textId="77777777" w:rsidR="00DF5D05" w:rsidRPr="00DE0EC9" w:rsidRDefault="00DF5D05" w:rsidP="004E4FAC">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75F30E4F" w14:textId="4CF4942B" w:rsidR="00DF5D05" w:rsidRPr="00DE0EC9" w:rsidRDefault="00DF5D05"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r>
      <w:tr w:rsidR="00DF5D05" w:rsidRPr="00DE0EC9" w14:paraId="3EA13423" w14:textId="77777777" w:rsidTr="00347B4C">
        <w:trPr>
          <w:trHeight w:val="211"/>
        </w:trPr>
        <w:tc>
          <w:tcPr>
            <w:tcW w:w="3119" w:type="dxa"/>
            <w:tcBorders>
              <w:top w:val="nil"/>
              <w:left w:val="nil"/>
              <w:bottom w:val="nil"/>
              <w:right w:val="nil"/>
            </w:tcBorders>
            <w:shd w:val="clear" w:color="auto" w:fill="auto"/>
            <w:noWrap/>
            <w:vAlign w:val="center"/>
          </w:tcPr>
          <w:p w14:paraId="2053809E" w14:textId="4137DC56" w:rsidR="00DF5D05" w:rsidRPr="00DE0EC9" w:rsidRDefault="00DF5D05" w:rsidP="00AE6B75">
            <w:pPr>
              <w:spacing w:after="0" w:line="240"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 xml:space="preserve">Short-term loan to other party </w:t>
            </w:r>
          </w:p>
        </w:tc>
        <w:tc>
          <w:tcPr>
            <w:tcW w:w="236" w:type="dxa"/>
            <w:tcBorders>
              <w:top w:val="nil"/>
              <w:left w:val="nil"/>
              <w:bottom w:val="nil"/>
              <w:right w:val="nil"/>
            </w:tcBorders>
            <w:shd w:val="clear" w:color="auto" w:fill="auto"/>
            <w:noWrap/>
            <w:vAlign w:val="center"/>
            <w:hideMark/>
          </w:tcPr>
          <w:p w14:paraId="3E79F6D4" w14:textId="77777777" w:rsidR="00DF5D05" w:rsidRPr="00DE0EC9" w:rsidRDefault="00DF5D05" w:rsidP="00DF5D05">
            <w:pPr>
              <w:spacing w:after="0" w:line="240" w:lineRule="auto"/>
              <w:jc w:val="center"/>
              <w:rPr>
                <w:rFonts w:asciiTheme="majorBidi" w:eastAsia="Times New Roman" w:hAnsiTheme="majorBidi" w:cstheme="majorBidi"/>
                <w:sz w:val="28"/>
              </w:rPr>
            </w:pPr>
          </w:p>
        </w:tc>
        <w:tc>
          <w:tcPr>
            <w:tcW w:w="1480" w:type="dxa"/>
            <w:tcBorders>
              <w:top w:val="nil"/>
              <w:left w:val="nil"/>
              <w:bottom w:val="nil"/>
              <w:right w:val="nil"/>
            </w:tcBorders>
            <w:shd w:val="clear" w:color="auto" w:fill="auto"/>
            <w:vAlign w:val="center"/>
          </w:tcPr>
          <w:p w14:paraId="67FEFD27" w14:textId="0D517014"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top w:val="nil"/>
              <w:left w:val="nil"/>
              <w:bottom w:val="nil"/>
              <w:right w:val="nil"/>
            </w:tcBorders>
            <w:shd w:val="clear" w:color="auto" w:fill="auto"/>
            <w:vAlign w:val="bottom"/>
          </w:tcPr>
          <w:p w14:paraId="3C42AEB7"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center"/>
          </w:tcPr>
          <w:p w14:paraId="65356B62" w14:textId="2C7DC09C"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4D6584B0"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center"/>
          </w:tcPr>
          <w:p w14:paraId="4AA037F7" w14:textId="732EA954" w:rsidR="00DF5D05" w:rsidRPr="00DE0EC9" w:rsidRDefault="00DF5D05" w:rsidP="00515DC5">
            <w:pPr>
              <w:spacing w:after="0" w:line="240" w:lineRule="auto"/>
              <w:ind w:right="34"/>
              <w:jc w:val="right"/>
              <w:rPr>
                <w:rFonts w:asciiTheme="majorBidi" w:eastAsia="Times New Roman" w:hAnsiTheme="majorBidi" w:cstheme="majorBidi"/>
                <w:sz w:val="28"/>
              </w:rPr>
            </w:pPr>
            <w:r w:rsidRPr="00DE0EC9">
              <w:rPr>
                <w:rFonts w:asciiTheme="majorBidi" w:eastAsia="Times New Roman" w:hAnsiTheme="majorBidi" w:cstheme="majorBidi"/>
                <w:sz w:val="28"/>
              </w:rPr>
              <w:t>14,000,000.00</w:t>
            </w:r>
          </w:p>
        </w:tc>
        <w:tc>
          <w:tcPr>
            <w:tcW w:w="283" w:type="dxa"/>
            <w:tcBorders>
              <w:top w:val="nil"/>
              <w:left w:val="nil"/>
              <w:bottom w:val="nil"/>
              <w:right w:val="nil"/>
            </w:tcBorders>
            <w:shd w:val="clear" w:color="auto" w:fill="auto"/>
            <w:vAlign w:val="bottom"/>
          </w:tcPr>
          <w:p w14:paraId="7F8FEB5F"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center"/>
          </w:tcPr>
          <w:p w14:paraId="4F45AA40" w14:textId="3046F62C"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DF5D05" w:rsidRPr="00DE0EC9" w14:paraId="7BB6F25A" w14:textId="77777777" w:rsidTr="00347B4C">
        <w:trPr>
          <w:trHeight w:val="80"/>
        </w:trPr>
        <w:tc>
          <w:tcPr>
            <w:tcW w:w="3119" w:type="dxa"/>
            <w:tcBorders>
              <w:top w:val="nil"/>
              <w:left w:val="nil"/>
              <w:bottom w:val="nil"/>
              <w:right w:val="nil"/>
            </w:tcBorders>
            <w:shd w:val="clear" w:color="auto" w:fill="auto"/>
            <w:noWrap/>
            <w:vAlign w:val="center"/>
          </w:tcPr>
          <w:p w14:paraId="495A0937" w14:textId="5CAB11B2" w:rsidR="00DF5D05" w:rsidRPr="00DE0EC9" w:rsidRDefault="00DF5D05" w:rsidP="00515DC5">
            <w:pPr>
              <w:spacing w:after="0" w:line="240" w:lineRule="auto"/>
              <w:ind w:left="718" w:hanging="400"/>
              <w:rPr>
                <w:rFonts w:asciiTheme="majorBidi" w:eastAsia="Times New Roman" w:hAnsiTheme="majorBidi" w:cstheme="majorBidi"/>
                <w:sz w:val="28"/>
              </w:rPr>
            </w:pPr>
            <w:r w:rsidRPr="00DE0EC9">
              <w:rPr>
                <w:rFonts w:asciiTheme="majorBidi" w:eastAsia="Times New Roman" w:hAnsiTheme="majorBidi" w:cstheme="majorBidi"/>
                <w:sz w:val="28"/>
                <w:u w:val="single"/>
              </w:rPr>
              <w:t>Less</w:t>
            </w:r>
            <w:r w:rsidRPr="00DE0EC9">
              <w:rPr>
                <w:rFonts w:asciiTheme="majorBidi" w:eastAsia="Times New Roman" w:hAnsiTheme="majorBidi" w:cstheme="majorBidi"/>
                <w:sz w:val="28"/>
              </w:rPr>
              <w:t xml:space="preserve"> Transfer to short-term loan to related parties</w:t>
            </w:r>
          </w:p>
        </w:tc>
        <w:tc>
          <w:tcPr>
            <w:tcW w:w="236" w:type="dxa"/>
            <w:tcBorders>
              <w:top w:val="nil"/>
              <w:left w:val="nil"/>
              <w:bottom w:val="nil"/>
              <w:right w:val="nil"/>
            </w:tcBorders>
            <w:shd w:val="clear" w:color="auto" w:fill="auto"/>
            <w:noWrap/>
            <w:vAlign w:val="center"/>
          </w:tcPr>
          <w:p w14:paraId="1E206F67" w14:textId="77777777" w:rsidR="00DF5D05" w:rsidRPr="00DE0EC9" w:rsidRDefault="00DF5D05" w:rsidP="00DF5D05">
            <w:pPr>
              <w:spacing w:after="0" w:line="240" w:lineRule="auto"/>
              <w:jc w:val="center"/>
              <w:rPr>
                <w:rFonts w:asciiTheme="majorBidi" w:eastAsia="Times New Roman" w:hAnsiTheme="majorBidi" w:cstheme="majorBidi"/>
                <w:sz w:val="28"/>
              </w:rPr>
            </w:pPr>
          </w:p>
        </w:tc>
        <w:tc>
          <w:tcPr>
            <w:tcW w:w="1480" w:type="dxa"/>
            <w:tcBorders>
              <w:top w:val="nil"/>
              <w:left w:val="nil"/>
              <w:bottom w:val="nil"/>
              <w:right w:val="nil"/>
            </w:tcBorders>
            <w:shd w:val="clear" w:color="auto" w:fill="auto"/>
            <w:vAlign w:val="bottom"/>
          </w:tcPr>
          <w:p w14:paraId="5D5E95E3" w14:textId="08455961" w:rsidR="00DF5D05" w:rsidRPr="00DE0EC9" w:rsidRDefault="00DF5D05" w:rsidP="00347B4C">
            <w:pPr>
              <w:tabs>
                <w:tab w:val="decimal" w:pos="1071"/>
              </w:tabs>
              <w:spacing w:after="0" w:line="240" w:lineRule="auto"/>
              <w:ind w:right="189"/>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top w:val="nil"/>
              <w:left w:val="nil"/>
              <w:bottom w:val="nil"/>
              <w:right w:val="nil"/>
            </w:tcBorders>
            <w:shd w:val="clear" w:color="auto" w:fill="auto"/>
            <w:vAlign w:val="bottom"/>
          </w:tcPr>
          <w:p w14:paraId="10A90CA5" w14:textId="77777777" w:rsidR="00DF5D05" w:rsidRPr="00DE0EC9" w:rsidRDefault="00DF5D05" w:rsidP="00347B4C">
            <w:pPr>
              <w:spacing w:after="0" w:line="240" w:lineRule="auto"/>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4056CDFD" w14:textId="6F52FAF5" w:rsidR="00DF5D05" w:rsidRPr="00DE0EC9" w:rsidRDefault="00DF5D05" w:rsidP="00347B4C">
            <w:pPr>
              <w:tabs>
                <w:tab w:val="decimal" w:pos="1017"/>
              </w:tabs>
              <w:spacing w:after="0" w:line="240" w:lineRule="auto"/>
              <w:ind w:right="189"/>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5D2937A7" w14:textId="77777777" w:rsidR="00DF5D05" w:rsidRPr="00DE0EC9" w:rsidRDefault="00DF5D05" w:rsidP="00347B4C">
            <w:pPr>
              <w:spacing w:after="0" w:line="240"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1148EC38" w14:textId="10338580" w:rsidR="00DF5D05" w:rsidRPr="00DE0EC9" w:rsidRDefault="00DF5D05" w:rsidP="00347B4C">
            <w:pPr>
              <w:tabs>
                <w:tab w:val="decimal" w:pos="1168"/>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(14,000,000.00)</w:t>
            </w:r>
          </w:p>
        </w:tc>
        <w:tc>
          <w:tcPr>
            <w:tcW w:w="283" w:type="dxa"/>
            <w:tcBorders>
              <w:top w:val="nil"/>
              <w:left w:val="nil"/>
              <w:bottom w:val="nil"/>
              <w:right w:val="nil"/>
            </w:tcBorders>
            <w:shd w:val="clear" w:color="auto" w:fill="auto"/>
            <w:vAlign w:val="bottom"/>
          </w:tcPr>
          <w:p w14:paraId="359ADF0F" w14:textId="77777777" w:rsidR="00DF5D05" w:rsidRPr="00DE0EC9" w:rsidRDefault="00DF5D05" w:rsidP="00347B4C">
            <w:pPr>
              <w:spacing w:after="0" w:line="240"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116C1D91" w14:textId="2D5EBB38" w:rsidR="00DF5D05" w:rsidRPr="00DE0EC9" w:rsidRDefault="00DF5D05" w:rsidP="00347B4C">
            <w:pPr>
              <w:tabs>
                <w:tab w:val="decimal" w:pos="1011"/>
              </w:tabs>
              <w:spacing w:after="0" w:line="240" w:lineRule="auto"/>
              <w:ind w:right="189"/>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DF5D05" w:rsidRPr="00DE0EC9" w14:paraId="5758DECC" w14:textId="77777777" w:rsidTr="00347B4C">
        <w:trPr>
          <w:trHeight w:val="251"/>
        </w:trPr>
        <w:tc>
          <w:tcPr>
            <w:tcW w:w="3119" w:type="dxa"/>
            <w:tcBorders>
              <w:top w:val="nil"/>
              <w:left w:val="nil"/>
              <w:bottom w:val="nil"/>
              <w:right w:val="nil"/>
            </w:tcBorders>
            <w:shd w:val="clear" w:color="auto" w:fill="auto"/>
            <w:noWrap/>
            <w:vAlign w:val="center"/>
            <w:hideMark/>
          </w:tcPr>
          <w:p w14:paraId="5B42EFF6" w14:textId="77777777" w:rsidR="00DF5D05" w:rsidRPr="00DE0EC9" w:rsidRDefault="00DF5D05" w:rsidP="00DF5D05">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36" w:type="dxa"/>
            <w:tcBorders>
              <w:top w:val="nil"/>
              <w:left w:val="nil"/>
              <w:bottom w:val="nil"/>
              <w:right w:val="nil"/>
            </w:tcBorders>
            <w:shd w:val="clear" w:color="auto" w:fill="auto"/>
            <w:noWrap/>
            <w:vAlign w:val="center"/>
            <w:hideMark/>
          </w:tcPr>
          <w:p w14:paraId="31FC8B55" w14:textId="77777777" w:rsidR="00DF5D05" w:rsidRPr="00DE0EC9" w:rsidRDefault="00DF5D05" w:rsidP="00DF5D05">
            <w:pPr>
              <w:spacing w:after="0" w:line="240" w:lineRule="auto"/>
              <w:jc w:val="center"/>
              <w:rPr>
                <w:rFonts w:asciiTheme="majorBidi" w:eastAsia="Times New Roman" w:hAnsiTheme="majorBidi" w:cstheme="majorBidi"/>
                <w:sz w:val="28"/>
              </w:rPr>
            </w:pPr>
          </w:p>
        </w:tc>
        <w:tc>
          <w:tcPr>
            <w:tcW w:w="1480" w:type="dxa"/>
            <w:tcBorders>
              <w:top w:val="single" w:sz="4" w:space="0" w:color="auto"/>
              <w:left w:val="nil"/>
              <w:bottom w:val="double" w:sz="6" w:space="0" w:color="auto"/>
              <w:right w:val="nil"/>
            </w:tcBorders>
            <w:shd w:val="clear" w:color="auto" w:fill="auto"/>
            <w:noWrap/>
            <w:vAlign w:val="center"/>
          </w:tcPr>
          <w:p w14:paraId="407A02FC" w14:textId="678294DC"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4" w:type="dxa"/>
            <w:tcBorders>
              <w:top w:val="nil"/>
              <w:left w:val="nil"/>
              <w:bottom w:val="nil"/>
              <w:right w:val="nil"/>
            </w:tcBorders>
            <w:shd w:val="clear" w:color="auto" w:fill="auto"/>
            <w:noWrap/>
            <w:vAlign w:val="center"/>
          </w:tcPr>
          <w:p w14:paraId="23D165D9"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7" w:type="dxa"/>
            <w:tcBorders>
              <w:top w:val="single" w:sz="4" w:space="0" w:color="auto"/>
              <w:left w:val="nil"/>
              <w:bottom w:val="double" w:sz="6" w:space="0" w:color="auto"/>
              <w:right w:val="nil"/>
            </w:tcBorders>
            <w:shd w:val="clear" w:color="auto" w:fill="auto"/>
            <w:noWrap/>
            <w:vAlign w:val="center"/>
          </w:tcPr>
          <w:p w14:paraId="333D09AE" w14:textId="5D72847C"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noWrap/>
            <w:vAlign w:val="center"/>
          </w:tcPr>
          <w:p w14:paraId="47A91581"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center"/>
          </w:tcPr>
          <w:p w14:paraId="3CAABFAB" w14:textId="23954363" w:rsidR="00DF5D05" w:rsidRPr="00DE0EC9" w:rsidRDefault="00DF5D05" w:rsidP="00347B4C">
            <w:pPr>
              <w:tabs>
                <w:tab w:val="decimal" w:pos="725"/>
              </w:tabs>
              <w:spacing w:after="0" w:line="240" w:lineRule="auto"/>
              <w:ind w:right="333"/>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3" w:type="dxa"/>
            <w:tcBorders>
              <w:top w:val="nil"/>
              <w:left w:val="nil"/>
              <w:bottom w:val="nil"/>
              <w:right w:val="nil"/>
            </w:tcBorders>
            <w:shd w:val="clear" w:color="auto" w:fill="auto"/>
            <w:noWrap/>
            <w:vAlign w:val="center"/>
          </w:tcPr>
          <w:p w14:paraId="7D87D9BC" w14:textId="77777777" w:rsidR="00DF5D05" w:rsidRPr="00DE0EC9" w:rsidRDefault="00DF5D05" w:rsidP="00DF5D05">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center"/>
          </w:tcPr>
          <w:p w14:paraId="5FB90099" w14:textId="264126E4" w:rsidR="00DF5D05" w:rsidRPr="00DE0EC9" w:rsidRDefault="00DF5D05" w:rsidP="00347B4C">
            <w:pPr>
              <w:tabs>
                <w:tab w:val="decimal" w:pos="930"/>
              </w:tabs>
              <w:spacing w:after="0" w:line="240" w:lineRule="auto"/>
              <w:ind w:right="18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bl>
    <w:p w14:paraId="0DB52AB0" w14:textId="77777777" w:rsidR="00515DC5" w:rsidRPr="00DE0EC9" w:rsidRDefault="00515DC5" w:rsidP="00040ED2">
      <w:pPr>
        <w:spacing w:after="0" w:line="240" w:lineRule="auto"/>
        <w:ind w:left="426"/>
        <w:jc w:val="thaiDistribute"/>
        <w:rPr>
          <w:rFonts w:asciiTheme="majorBidi" w:eastAsia="Times New Roman" w:hAnsiTheme="majorBidi" w:cstheme="majorBidi"/>
          <w:sz w:val="10"/>
          <w:szCs w:val="10"/>
        </w:rPr>
      </w:pPr>
    </w:p>
    <w:p w14:paraId="63036FF7" w14:textId="7A33564F" w:rsidR="00DF5D05" w:rsidRPr="00DE0EC9" w:rsidRDefault="00DF5D05" w:rsidP="00347B4C">
      <w:pPr>
        <w:spacing w:after="0" w:line="240" w:lineRule="auto"/>
        <w:ind w:left="426" w:right="-284"/>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 Company has short-term loans to other party by promissory notes on demand at interest rate MLR minus 1.25% of the financial institution.</w:t>
      </w:r>
    </w:p>
    <w:p w14:paraId="5E79DA2E" w14:textId="7045604C" w:rsidR="00347B4C" w:rsidRPr="00DE0EC9" w:rsidRDefault="00347B4C" w:rsidP="00960795">
      <w:pPr>
        <w:spacing w:after="0" w:line="240" w:lineRule="auto"/>
        <w:rPr>
          <w:rFonts w:asciiTheme="majorBidi" w:eastAsia="Batang" w:hAnsiTheme="majorBidi" w:cstheme="majorBidi"/>
          <w:b/>
          <w:bCs/>
          <w:sz w:val="14"/>
          <w:szCs w:val="14"/>
          <w:cs/>
        </w:rPr>
      </w:pPr>
    </w:p>
    <w:p w14:paraId="7DECA774" w14:textId="08733803" w:rsidR="00E67D68" w:rsidRPr="00DE0EC9" w:rsidRDefault="00413E82" w:rsidP="00960795">
      <w:pPr>
        <w:tabs>
          <w:tab w:val="left" w:pos="426"/>
        </w:tabs>
        <w:spacing w:after="0" w:line="240" w:lineRule="auto"/>
        <w:jc w:val="both"/>
        <w:rPr>
          <w:rFonts w:asciiTheme="majorBidi" w:eastAsia="Batang" w:hAnsiTheme="majorBidi" w:cstheme="majorBidi"/>
          <w:b/>
          <w:bCs/>
          <w:sz w:val="28"/>
          <w:u w:val="single"/>
          <w:cs/>
        </w:rPr>
      </w:pPr>
      <w:r w:rsidRPr="00DE0EC9">
        <w:rPr>
          <w:rFonts w:asciiTheme="majorBidi" w:eastAsia="Batang" w:hAnsiTheme="majorBidi" w:cstheme="majorBidi"/>
          <w:b/>
          <w:bCs/>
          <w:sz w:val="28"/>
        </w:rPr>
        <w:t>10</w:t>
      </w:r>
      <w:r w:rsidR="00E67D68" w:rsidRPr="00DE0EC9">
        <w:rPr>
          <w:rFonts w:asciiTheme="majorBidi" w:eastAsia="Batang" w:hAnsiTheme="majorBidi" w:cstheme="majorBidi"/>
          <w:b/>
          <w:bCs/>
          <w:sz w:val="28"/>
          <w:cs/>
        </w:rPr>
        <w:t>.</w:t>
      </w:r>
      <w:r w:rsidR="00E67D68" w:rsidRPr="00DE0EC9">
        <w:rPr>
          <w:rFonts w:asciiTheme="majorBidi" w:eastAsia="Batang" w:hAnsiTheme="majorBidi" w:cstheme="majorBidi"/>
          <w:b/>
          <w:bCs/>
          <w:sz w:val="28"/>
          <w:cs/>
        </w:rPr>
        <w:tab/>
      </w:r>
      <w:r w:rsidR="00D11CE0" w:rsidRPr="00DE0EC9">
        <w:rPr>
          <w:rFonts w:asciiTheme="majorBidi" w:eastAsia="Batang" w:hAnsiTheme="majorBidi" w:cstheme="majorBidi"/>
          <w:b/>
          <w:bCs/>
          <w:sz w:val="28"/>
        </w:rPr>
        <w:t>Supplies</w:t>
      </w:r>
    </w:p>
    <w:p w14:paraId="7AE10985" w14:textId="00ABAD8A" w:rsidR="00D11CE0" w:rsidRPr="00DE0EC9" w:rsidRDefault="00D11CE0" w:rsidP="00CE2C30">
      <w:pPr>
        <w:spacing w:after="0" w:line="276" w:lineRule="auto"/>
        <w:ind w:left="426"/>
        <w:jc w:val="both"/>
        <w:rPr>
          <w:rFonts w:asciiTheme="majorBidi" w:eastAsia="Batang" w:hAnsiTheme="majorBidi" w:cstheme="majorBidi"/>
          <w:sz w:val="28"/>
        </w:rPr>
      </w:pPr>
      <w:r w:rsidRPr="00DE0EC9">
        <w:rPr>
          <w:rFonts w:asciiTheme="majorBidi" w:eastAsia="Times New Roman" w:hAnsiTheme="majorBidi" w:cstheme="majorBidi"/>
          <w:sz w:val="28"/>
        </w:rPr>
        <w:t xml:space="preserve">Balance of supplies as </w:t>
      </w:r>
      <w:r w:rsidR="00960795" w:rsidRPr="00DE0EC9">
        <w:rPr>
          <w:rFonts w:asciiTheme="majorBidi" w:eastAsia="Times New Roman" w:hAnsiTheme="majorBidi" w:cstheme="majorBidi"/>
          <w:sz w:val="28"/>
        </w:rPr>
        <w:t>of</w:t>
      </w:r>
      <w:r w:rsidRPr="00DE0EC9">
        <w:rPr>
          <w:rFonts w:asciiTheme="majorBidi" w:eastAsia="Times New Roman" w:hAnsiTheme="majorBidi" w:cstheme="majorBidi"/>
          <w:sz w:val="28"/>
        </w:rPr>
        <w:t xml:space="preserve"> </w:t>
      </w:r>
      <w:r w:rsidR="0050446D" w:rsidRPr="00DE0EC9">
        <w:rPr>
          <w:rFonts w:asciiTheme="majorBidi" w:eastAsia="Times New Roman" w:hAnsiTheme="majorBidi" w:cstheme="majorBidi"/>
          <w:sz w:val="28"/>
        </w:rPr>
        <w:t>December 31</w:t>
      </w:r>
      <w:r w:rsidR="00347B4C" w:rsidRPr="00DE0EC9">
        <w:rPr>
          <w:rFonts w:asciiTheme="majorBidi" w:eastAsia="Times New Roman" w:hAnsiTheme="majorBidi" w:cstheme="majorBidi"/>
          <w:sz w:val="28"/>
        </w:rPr>
        <w:t>,</w:t>
      </w:r>
      <w:r w:rsidR="0050446D" w:rsidRPr="00DE0EC9">
        <w:rPr>
          <w:rFonts w:asciiTheme="majorBidi" w:eastAsia="Times New Roman" w:hAnsiTheme="majorBidi" w:cstheme="majorBidi"/>
          <w:sz w:val="28"/>
        </w:rPr>
        <w:t xml:space="preserve"> </w:t>
      </w:r>
      <w:proofErr w:type="gramStart"/>
      <w:r w:rsidR="0050446D" w:rsidRPr="00DE0EC9">
        <w:rPr>
          <w:rFonts w:asciiTheme="majorBidi" w:eastAsia="Times New Roman" w:hAnsiTheme="majorBidi" w:cstheme="majorBidi"/>
          <w:sz w:val="28"/>
        </w:rPr>
        <w:t>20</w:t>
      </w:r>
      <w:r w:rsidR="002106EC" w:rsidRPr="00DE0EC9">
        <w:rPr>
          <w:rFonts w:asciiTheme="majorBidi" w:eastAsia="Times New Roman" w:hAnsiTheme="majorBidi" w:cstheme="majorBidi"/>
          <w:sz w:val="28"/>
        </w:rPr>
        <w:t>2</w:t>
      </w:r>
      <w:r w:rsidR="00CE2C30" w:rsidRPr="00DE0EC9">
        <w:rPr>
          <w:rFonts w:asciiTheme="majorBidi" w:eastAsia="Times New Roman" w:hAnsiTheme="majorBidi" w:cstheme="majorBidi"/>
          <w:sz w:val="28"/>
        </w:rPr>
        <w:t>1</w:t>
      </w:r>
      <w:proofErr w:type="gramEnd"/>
      <w:r w:rsidRPr="00DE0EC9">
        <w:rPr>
          <w:rFonts w:asciiTheme="majorBidi" w:eastAsia="Times New Roman" w:hAnsiTheme="majorBidi" w:cstheme="majorBidi"/>
          <w:sz w:val="28"/>
        </w:rPr>
        <w:t xml:space="preserve"> and 20</w:t>
      </w:r>
      <w:r w:rsidR="00CE2C30" w:rsidRPr="00DE0EC9">
        <w:rPr>
          <w:rFonts w:asciiTheme="majorBidi" w:eastAsia="Times New Roman" w:hAnsiTheme="majorBidi" w:cstheme="majorBidi"/>
          <w:sz w:val="28"/>
        </w:rPr>
        <w:t>20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Consist of</w:t>
      </w:r>
    </w:p>
    <w:tbl>
      <w:tblPr>
        <w:tblW w:w="9925" w:type="dxa"/>
        <w:tblLayout w:type="fixed"/>
        <w:tblLook w:val="04A0" w:firstRow="1" w:lastRow="0" w:firstColumn="1" w:lastColumn="0" w:noHBand="0" w:noVBand="1"/>
      </w:tblPr>
      <w:tblGrid>
        <w:gridCol w:w="2977"/>
        <w:gridCol w:w="236"/>
        <w:gridCol w:w="1465"/>
        <w:gridCol w:w="284"/>
        <w:gridCol w:w="1417"/>
        <w:gridCol w:w="283"/>
        <w:gridCol w:w="1418"/>
        <w:gridCol w:w="283"/>
        <w:gridCol w:w="1562"/>
      </w:tblGrid>
      <w:tr w:rsidR="00A91738" w:rsidRPr="00DE0EC9" w14:paraId="31AA1D9D" w14:textId="77777777" w:rsidTr="00347B4C">
        <w:trPr>
          <w:trHeight w:hRule="exact" w:val="335"/>
        </w:trPr>
        <w:tc>
          <w:tcPr>
            <w:tcW w:w="2977" w:type="dxa"/>
            <w:tcBorders>
              <w:top w:val="nil"/>
              <w:left w:val="nil"/>
              <w:bottom w:val="nil"/>
              <w:right w:val="nil"/>
            </w:tcBorders>
            <w:shd w:val="clear" w:color="auto" w:fill="auto"/>
            <w:noWrap/>
            <w:vAlign w:val="bottom"/>
            <w:hideMark/>
          </w:tcPr>
          <w:p w14:paraId="2637213D" w14:textId="77777777" w:rsidR="00F8490B" w:rsidRPr="00DE0EC9" w:rsidRDefault="00F8490B" w:rsidP="00A008D7">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2C02E69F" w14:textId="77777777" w:rsidR="00F8490B" w:rsidRPr="00DE0EC9" w:rsidRDefault="00F8490B" w:rsidP="00A008D7">
            <w:pPr>
              <w:spacing w:after="0" w:line="240" w:lineRule="auto"/>
              <w:rPr>
                <w:rFonts w:asciiTheme="majorBidi" w:eastAsia="Times New Roman" w:hAnsiTheme="majorBidi" w:cstheme="majorBidi"/>
                <w:sz w:val="28"/>
              </w:rPr>
            </w:pPr>
          </w:p>
        </w:tc>
        <w:tc>
          <w:tcPr>
            <w:tcW w:w="6712" w:type="dxa"/>
            <w:gridSpan w:val="7"/>
            <w:tcBorders>
              <w:top w:val="nil"/>
              <w:left w:val="nil"/>
              <w:bottom w:val="single" w:sz="8" w:space="0" w:color="auto"/>
              <w:right w:val="nil"/>
            </w:tcBorders>
            <w:shd w:val="clear" w:color="auto" w:fill="auto"/>
            <w:noWrap/>
            <w:vAlign w:val="center"/>
            <w:hideMark/>
          </w:tcPr>
          <w:p w14:paraId="065623DA" w14:textId="77777777" w:rsidR="00F8490B" w:rsidRPr="00DE0EC9" w:rsidRDefault="00D11CE0"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0001564A" w14:textId="77777777" w:rsidTr="00754765">
        <w:trPr>
          <w:trHeight w:val="277"/>
        </w:trPr>
        <w:tc>
          <w:tcPr>
            <w:tcW w:w="2977" w:type="dxa"/>
            <w:tcBorders>
              <w:top w:val="nil"/>
              <w:left w:val="nil"/>
              <w:bottom w:val="nil"/>
              <w:right w:val="nil"/>
            </w:tcBorders>
            <w:shd w:val="clear" w:color="auto" w:fill="auto"/>
            <w:noWrap/>
            <w:vAlign w:val="bottom"/>
            <w:hideMark/>
          </w:tcPr>
          <w:p w14:paraId="663EEB72"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16DB6555" w14:textId="77777777" w:rsidR="00F8490B" w:rsidRPr="00DE0EC9" w:rsidRDefault="00F8490B" w:rsidP="00A008D7">
            <w:pPr>
              <w:spacing w:after="0" w:line="240" w:lineRule="auto"/>
              <w:rPr>
                <w:rFonts w:asciiTheme="majorBidi" w:eastAsia="Times New Roman" w:hAnsiTheme="majorBidi" w:cstheme="majorBidi"/>
                <w:sz w:val="28"/>
              </w:rPr>
            </w:pPr>
          </w:p>
        </w:tc>
        <w:tc>
          <w:tcPr>
            <w:tcW w:w="3166" w:type="dxa"/>
            <w:gridSpan w:val="3"/>
            <w:tcBorders>
              <w:top w:val="single" w:sz="8" w:space="0" w:color="auto"/>
              <w:left w:val="nil"/>
              <w:bottom w:val="single" w:sz="8" w:space="0" w:color="auto"/>
              <w:right w:val="nil"/>
            </w:tcBorders>
            <w:shd w:val="clear" w:color="auto" w:fill="auto"/>
            <w:noWrap/>
            <w:vAlign w:val="center"/>
            <w:hideMark/>
          </w:tcPr>
          <w:p w14:paraId="79CB3D73" w14:textId="77777777" w:rsidR="00F8490B" w:rsidRPr="00DE0EC9" w:rsidRDefault="00D11CE0"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0501613D"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3263" w:type="dxa"/>
            <w:gridSpan w:val="3"/>
            <w:tcBorders>
              <w:top w:val="single" w:sz="8" w:space="0" w:color="auto"/>
              <w:left w:val="nil"/>
              <w:bottom w:val="single" w:sz="8" w:space="0" w:color="auto"/>
              <w:right w:val="nil"/>
            </w:tcBorders>
            <w:shd w:val="clear" w:color="auto" w:fill="auto"/>
            <w:noWrap/>
            <w:vAlign w:val="center"/>
            <w:hideMark/>
          </w:tcPr>
          <w:p w14:paraId="20FC0966" w14:textId="58BF6EE8" w:rsidR="00F8490B" w:rsidRPr="00DE0EC9" w:rsidRDefault="00D11CE0"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57FE8918" w14:textId="77777777" w:rsidTr="00754765">
        <w:trPr>
          <w:trHeight w:val="580"/>
        </w:trPr>
        <w:tc>
          <w:tcPr>
            <w:tcW w:w="2977" w:type="dxa"/>
            <w:tcBorders>
              <w:top w:val="nil"/>
              <w:left w:val="nil"/>
              <w:bottom w:val="nil"/>
              <w:right w:val="nil"/>
            </w:tcBorders>
            <w:shd w:val="clear" w:color="auto" w:fill="auto"/>
            <w:noWrap/>
            <w:vAlign w:val="center"/>
            <w:hideMark/>
          </w:tcPr>
          <w:p w14:paraId="4E580C41"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22DAFC5F" w14:textId="77777777" w:rsidR="00F8490B" w:rsidRPr="00DE0EC9" w:rsidRDefault="00F8490B" w:rsidP="00A008D7">
            <w:pPr>
              <w:spacing w:after="0" w:line="240" w:lineRule="auto"/>
              <w:rPr>
                <w:rFonts w:asciiTheme="majorBidi" w:eastAsia="Times New Roman" w:hAnsiTheme="majorBidi" w:cstheme="majorBidi"/>
                <w:sz w:val="28"/>
              </w:rPr>
            </w:pPr>
          </w:p>
        </w:tc>
        <w:tc>
          <w:tcPr>
            <w:tcW w:w="1465" w:type="dxa"/>
            <w:tcBorders>
              <w:top w:val="nil"/>
              <w:left w:val="nil"/>
              <w:bottom w:val="single" w:sz="8" w:space="0" w:color="auto"/>
              <w:right w:val="nil"/>
            </w:tcBorders>
            <w:shd w:val="clear" w:color="auto" w:fill="auto"/>
            <w:vAlign w:val="center"/>
            <w:hideMark/>
          </w:tcPr>
          <w:p w14:paraId="46109949" w14:textId="1772799B" w:rsidR="00F8490B"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w:t>
            </w:r>
            <w:r w:rsidR="002106EC" w:rsidRPr="00DE0EC9">
              <w:rPr>
                <w:rFonts w:asciiTheme="majorBidi" w:eastAsia="Times New Roman" w:hAnsiTheme="majorBidi" w:cstheme="majorBidi"/>
                <w:sz w:val="28"/>
              </w:rPr>
              <w:t>2</w:t>
            </w:r>
            <w:r w:rsidR="00DF5D05" w:rsidRPr="00DE0EC9">
              <w:rPr>
                <w:rFonts w:asciiTheme="majorBidi" w:eastAsia="Times New Roman" w:hAnsiTheme="majorBidi" w:cstheme="majorBidi"/>
                <w:sz w:val="28"/>
              </w:rPr>
              <w:t>1</w:t>
            </w:r>
          </w:p>
        </w:tc>
        <w:tc>
          <w:tcPr>
            <w:tcW w:w="284" w:type="dxa"/>
            <w:tcBorders>
              <w:top w:val="nil"/>
              <w:left w:val="nil"/>
              <w:bottom w:val="nil"/>
              <w:right w:val="nil"/>
            </w:tcBorders>
            <w:shd w:val="clear" w:color="auto" w:fill="auto"/>
            <w:vAlign w:val="center"/>
            <w:hideMark/>
          </w:tcPr>
          <w:p w14:paraId="05D55805"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1417" w:type="dxa"/>
            <w:tcBorders>
              <w:top w:val="nil"/>
              <w:left w:val="nil"/>
              <w:bottom w:val="single" w:sz="8" w:space="0" w:color="auto"/>
              <w:right w:val="nil"/>
            </w:tcBorders>
            <w:shd w:val="clear" w:color="auto" w:fill="auto"/>
            <w:vAlign w:val="center"/>
            <w:hideMark/>
          </w:tcPr>
          <w:p w14:paraId="649E6AC4" w14:textId="08E2AE5D" w:rsidR="00F8490B" w:rsidRPr="00DE0EC9" w:rsidRDefault="00D11CE0"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DF5D05"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2C72CED3"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4B754487" w14:textId="0CA36552" w:rsidR="00F8490B"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w:t>
            </w:r>
            <w:r w:rsidR="002106EC" w:rsidRPr="00DE0EC9">
              <w:rPr>
                <w:rFonts w:asciiTheme="majorBidi" w:eastAsia="Times New Roman" w:hAnsiTheme="majorBidi" w:cstheme="majorBidi"/>
                <w:sz w:val="28"/>
              </w:rPr>
              <w:t>2</w:t>
            </w:r>
            <w:r w:rsidR="00DF5D05"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6CD2BAA5"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1562" w:type="dxa"/>
            <w:tcBorders>
              <w:top w:val="nil"/>
              <w:left w:val="nil"/>
              <w:bottom w:val="single" w:sz="8" w:space="0" w:color="auto"/>
              <w:right w:val="nil"/>
            </w:tcBorders>
            <w:shd w:val="clear" w:color="auto" w:fill="auto"/>
            <w:vAlign w:val="center"/>
            <w:hideMark/>
          </w:tcPr>
          <w:p w14:paraId="6B4F3058" w14:textId="0D8C93ED" w:rsidR="00F8490B" w:rsidRPr="00DE0EC9" w:rsidRDefault="00D11CE0"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0050446D" w:rsidRPr="00DE0EC9">
              <w:rPr>
                <w:rFonts w:asciiTheme="majorBidi" w:eastAsia="Times New Roman" w:hAnsiTheme="majorBidi" w:cstheme="majorBidi"/>
                <w:sz w:val="28"/>
              </w:rPr>
              <w:t>20</w:t>
            </w:r>
            <w:r w:rsidR="00DF5D05" w:rsidRPr="00DE0EC9">
              <w:rPr>
                <w:rFonts w:asciiTheme="majorBidi" w:eastAsia="Times New Roman" w:hAnsiTheme="majorBidi" w:cstheme="majorBidi"/>
                <w:sz w:val="28"/>
              </w:rPr>
              <w:t>20</w:t>
            </w:r>
          </w:p>
        </w:tc>
      </w:tr>
      <w:tr w:rsidR="00754765" w:rsidRPr="00DE0EC9" w14:paraId="07DA0D5F" w14:textId="77777777" w:rsidTr="00754765">
        <w:trPr>
          <w:trHeight w:val="211"/>
        </w:trPr>
        <w:tc>
          <w:tcPr>
            <w:tcW w:w="2977" w:type="dxa"/>
            <w:tcBorders>
              <w:top w:val="nil"/>
              <w:left w:val="nil"/>
              <w:bottom w:val="nil"/>
              <w:right w:val="nil"/>
            </w:tcBorders>
            <w:shd w:val="clear" w:color="auto" w:fill="auto"/>
            <w:noWrap/>
            <w:vAlign w:val="center"/>
          </w:tcPr>
          <w:p w14:paraId="03ADF3C2" w14:textId="28E9C079" w:rsidR="00754765" w:rsidRPr="00DE0EC9" w:rsidRDefault="00754765" w:rsidP="00754765">
            <w:pPr>
              <w:spacing w:after="0" w:line="240"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Service in progress</w:t>
            </w:r>
          </w:p>
        </w:tc>
        <w:tc>
          <w:tcPr>
            <w:tcW w:w="236" w:type="dxa"/>
            <w:tcBorders>
              <w:top w:val="nil"/>
              <w:left w:val="nil"/>
              <w:bottom w:val="nil"/>
              <w:right w:val="nil"/>
            </w:tcBorders>
            <w:shd w:val="clear" w:color="auto" w:fill="auto"/>
            <w:noWrap/>
            <w:vAlign w:val="center"/>
          </w:tcPr>
          <w:p w14:paraId="436D00D0"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center"/>
          </w:tcPr>
          <w:p w14:paraId="47C51343" w14:textId="6B6E4905"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302,416.64</w:t>
            </w:r>
          </w:p>
        </w:tc>
        <w:tc>
          <w:tcPr>
            <w:tcW w:w="284" w:type="dxa"/>
            <w:tcBorders>
              <w:top w:val="nil"/>
              <w:left w:val="nil"/>
              <w:bottom w:val="nil"/>
              <w:right w:val="nil"/>
            </w:tcBorders>
            <w:shd w:val="clear" w:color="auto" w:fill="auto"/>
            <w:vAlign w:val="bottom"/>
          </w:tcPr>
          <w:p w14:paraId="6E80DA29"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603E5B84" w14:textId="4B50324F"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1,546,540.94</w:t>
            </w:r>
          </w:p>
        </w:tc>
        <w:tc>
          <w:tcPr>
            <w:tcW w:w="283" w:type="dxa"/>
            <w:tcBorders>
              <w:top w:val="nil"/>
              <w:left w:val="nil"/>
              <w:bottom w:val="nil"/>
              <w:right w:val="nil"/>
            </w:tcBorders>
            <w:shd w:val="clear" w:color="auto" w:fill="auto"/>
            <w:vAlign w:val="bottom"/>
          </w:tcPr>
          <w:p w14:paraId="5349C446"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4FFB8BCB" w14:textId="4BD4CCBD"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302,416.64</w:t>
            </w:r>
          </w:p>
        </w:tc>
        <w:tc>
          <w:tcPr>
            <w:tcW w:w="283" w:type="dxa"/>
            <w:tcBorders>
              <w:top w:val="nil"/>
              <w:left w:val="nil"/>
              <w:bottom w:val="nil"/>
              <w:right w:val="nil"/>
            </w:tcBorders>
            <w:shd w:val="clear" w:color="auto" w:fill="auto"/>
            <w:vAlign w:val="bottom"/>
          </w:tcPr>
          <w:p w14:paraId="002EC6D6"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1D8EBC49" w14:textId="3ED06621"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811,077.80</w:t>
            </w:r>
          </w:p>
        </w:tc>
      </w:tr>
      <w:tr w:rsidR="00754765" w:rsidRPr="00DE0EC9" w14:paraId="2E517778" w14:textId="77777777" w:rsidTr="00754765">
        <w:trPr>
          <w:trHeight w:val="211"/>
        </w:trPr>
        <w:tc>
          <w:tcPr>
            <w:tcW w:w="2977" w:type="dxa"/>
            <w:tcBorders>
              <w:top w:val="nil"/>
              <w:left w:val="nil"/>
              <w:bottom w:val="nil"/>
              <w:right w:val="nil"/>
            </w:tcBorders>
            <w:shd w:val="clear" w:color="auto" w:fill="auto"/>
            <w:noWrap/>
            <w:vAlign w:val="center"/>
            <w:hideMark/>
          </w:tcPr>
          <w:p w14:paraId="5ADE3190" w14:textId="77777777" w:rsidR="00754765" w:rsidRPr="00DE0EC9" w:rsidRDefault="00754765" w:rsidP="00754765">
            <w:pPr>
              <w:spacing w:after="0" w:line="240"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Medical supplies</w:t>
            </w:r>
          </w:p>
        </w:tc>
        <w:tc>
          <w:tcPr>
            <w:tcW w:w="236" w:type="dxa"/>
            <w:tcBorders>
              <w:top w:val="nil"/>
              <w:left w:val="nil"/>
              <w:bottom w:val="nil"/>
              <w:right w:val="nil"/>
            </w:tcBorders>
            <w:shd w:val="clear" w:color="auto" w:fill="auto"/>
            <w:noWrap/>
            <w:vAlign w:val="center"/>
            <w:hideMark/>
          </w:tcPr>
          <w:p w14:paraId="192044F8"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center"/>
          </w:tcPr>
          <w:p w14:paraId="0602A7E7" w14:textId="00F44852"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5,796,268.79</w:t>
            </w:r>
          </w:p>
        </w:tc>
        <w:tc>
          <w:tcPr>
            <w:tcW w:w="284" w:type="dxa"/>
            <w:tcBorders>
              <w:top w:val="nil"/>
              <w:left w:val="nil"/>
              <w:bottom w:val="nil"/>
              <w:right w:val="nil"/>
            </w:tcBorders>
            <w:shd w:val="clear" w:color="auto" w:fill="auto"/>
            <w:vAlign w:val="bottom"/>
            <w:hideMark/>
          </w:tcPr>
          <w:p w14:paraId="2EEFF92C"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4736E5ED" w14:textId="6DFBB7C5"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5,929,964.58</w:t>
            </w:r>
          </w:p>
        </w:tc>
        <w:tc>
          <w:tcPr>
            <w:tcW w:w="283" w:type="dxa"/>
            <w:tcBorders>
              <w:top w:val="nil"/>
              <w:left w:val="nil"/>
              <w:bottom w:val="nil"/>
              <w:right w:val="nil"/>
            </w:tcBorders>
            <w:shd w:val="clear" w:color="auto" w:fill="auto"/>
            <w:vAlign w:val="bottom"/>
            <w:hideMark/>
          </w:tcPr>
          <w:p w14:paraId="201F7FE1"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37998DA" w14:textId="7317DC7F"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4,423,390.87</w:t>
            </w:r>
          </w:p>
        </w:tc>
        <w:tc>
          <w:tcPr>
            <w:tcW w:w="283" w:type="dxa"/>
            <w:tcBorders>
              <w:top w:val="nil"/>
              <w:left w:val="nil"/>
              <w:bottom w:val="nil"/>
              <w:right w:val="nil"/>
            </w:tcBorders>
            <w:shd w:val="clear" w:color="auto" w:fill="auto"/>
            <w:vAlign w:val="bottom"/>
            <w:hideMark/>
          </w:tcPr>
          <w:p w14:paraId="1AE9D34A"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175B8D89" w14:textId="1FBAAAF9"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5,737,165.50</w:t>
            </w:r>
          </w:p>
        </w:tc>
      </w:tr>
      <w:tr w:rsidR="00754765" w:rsidRPr="00DE0EC9" w14:paraId="516BB904" w14:textId="77777777" w:rsidTr="00754765">
        <w:trPr>
          <w:trHeight w:val="80"/>
        </w:trPr>
        <w:tc>
          <w:tcPr>
            <w:tcW w:w="2977" w:type="dxa"/>
            <w:tcBorders>
              <w:top w:val="nil"/>
              <w:left w:val="nil"/>
              <w:bottom w:val="nil"/>
              <w:right w:val="nil"/>
            </w:tcBorders>
            <w:shd w:val="clear" w:color="auto" w:fill="auto"/>
            <w:noWrap/>
            <w:vAlign w:val="center"/>
          </w:tcPr>
          <w:p w14:paraId="06610100" w14:textId="77777777" w:rsidR="00754765" w:rsidRPr="00DE0EC9" w:rsidRDefault="00754765" w:rsidP="00754765">
            <w:pPr>
              <w:spacing w:after="0" w:line="240"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Medicine and Medical supplies</w:t>
            </w:r>
          </w:p>
        </w:tc>
        <w:tc>
          <w:tcPr>
            <w:tcW w:w="236" w:type="dxa"/>
            <w:tcBorders>
              <w:top w:val="nil"/>
              <w:left w:val="nil"/>
              <w:bottom w:val="nil"/>
              <w:right w:val="nil"/>
            </w:tcBorders>
            <w:shd w:val="clear" w:color="auto" w:fill="auto"/>
            <w:noWrap/>
            <w:vAlign w:val="center"/>
          </w:tcPr>
          <w:p w14:paraId="52701EA3"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bottom"/>
          </w:tcPr>
          <w:p w14:paraId="3254318D" w14:textId="36871CE0"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9,575,402.95</w:t>
            </w:r>
          </w:p>
        </w:tc>
        <w:tc>
          <w:tcPr>
            <w:tcW w:w="284" w:type="dxa"/>
            <w:tcBorders>
              <w:top w:val="nil"/>
              <w:left w:val="nil"/>
              <w:bottom w:val="nil"/>
              <w:right w:val="nil"/>
            </w:tcBorders>
            <w:shd w:val="clear" w:color="auto" w:fill="auto"/>
            <w:vAlign w:val="bottom"/>
          </w:tcPr>
          <w:p w14:paraId="62FDBBFF"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3B22144E" w14:textId="6CC5FFD9"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1,387,153.03</w:t>
            </w:r>
          </w:p>
        </w:tc>
        <w:tc>
          <w:tcPr>
            <w:tcW w:w="283" w:type="dxa"/>
            <w:tcBorders>
              <w:top w:val="nil"/>
              <w:left w:val="nil"/>
              <w:bottom w:val="nil"/>
              <w:right w:val="nil"/>
            </w:tcBorders>
            <w:shd w:val="clear" w:color="auto" w:fill="auto"/>
            <w:vAlign w:val="bottom"/>
          </w:tcPr>
          <w:p w14:paraId="2571D90B"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1BA03345" w14:textId="0D4AF34A"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1,639,098.11</w:t>
            </w:r>
          </w:p>
        </w:tc>
        <w:tc>
          <w:tcPr>
            <w:tcW w:w="283" w:type="dxa"/>
            <w:tcBorders>
              <w:top w:val="nil"/>
              <w:left w:val="nil"/>
              <w:bottom w:val="nil"/>
              <w:right w:val="nil"/>
            </w:tcBorders>
            <w:shd w:val="clear" w:color="auto" w:fill="auto"/>
            <w:vAlign w:val="bottom"/>
          </w:tcPr>
          <w:p w14:paraId="6BDBA15A"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63C9D7E1" w14:textId="573DC495"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1,387,153.03</w:t>
            </w:r>
          </w:p>
        </w:tc>
      </w:tr>
      <w:tr w:rsidR="00754765" w:rsidRPr="00DE0EC9" w14:paraId="25CC266F" w14:textId="77777777" w:rsidTr="00754765">
        <w:trPr>
          <w:trHeight w:val="325"/>
        </w:trPr>
        <w:tc>
          <w:tcPr>
            <w:tcW w:w="2977" w:type="dxa"/>
            <w:tcBorders>
              <w:top w:val="nil"/>
              <w:left w:val="nil"/>
              <w:bottom w:val="nil"/>
              <w:right w:val="nil"/>
            </w:tcBorders>
            <w:shd w:val="clear" w:color="auto" w:fill="auto"/>
            <w:noWrap/>
            <w:vAlign w:val="center"/>
          </w:tcPr>
          <w:p w14:paraId="2CA5A5F9" w14:textId="77777777" w:rsidR="00754765" w:rsidRPr="00DE0EC9" w:rsidRDefault="00754765" w:rsidP="00754765">
            <w:pPr>
              <w:spacing w:after="0" w:line="240" w:lineRule="auto"/>
              <w:ind w:left="318"/>
              <w:rPr>
                <w:rFonts w:asciiTheme="majorBidi" w:eastAsia="Times New Roman" w:hAnsiTheme="majorBidi" w:cstheme="majorBidi"/>
                <w:sz w:val="28"/>
                <w:cs/>
              </w:rPr>
            </w:pPr>
            <w:r w:rsidRPr="00DE0EC9">
              <w:rPr>
                <w:rFonts w:asciiTheme="majorBidi" w:eastAsia="Times New Roman" w:hAnsiTheme="majorBidi" w:cstheme="majorBidi"/>
                <w:sz w:val="28"/>
              </w:rPr>
              <w:t>Spare medical equipment</w:t>
            </w:r>
            <w:r w:rsidRPr="00DE0EC9">
              <w:rPr>
                <w:rFonts w:asciiTheme="majorBidi" w:eastAsia="Times New Roman" w:hAnsiTheme="majorBidi" w:cstheme="majorBidi"/>
                <w:sz w:val="28"/>
                <w:cs/>
              </w:rPr>
              <w:t>-</w:t>
            </w:r>
          </w:p>
        </w:tc>
        <w:tc>
          <w:tcPr>
            <w:tcW w:w="236" w:type="dxa"/>
            <w:tcBorders>
              <w:top w:val="nil"/>
              <w:left w:val="nil"/>
              <w:bottom w:val="nil"/>
              <w:right w:val="nil"/>
            </w:tcBorders>
            <w:shd w:val="clear" w:color="auto" w:fill="auto"/>
            <w:noWrap/>
            <w:vAlign w:val="center"/>
          </w:tcPr>
          <w:p w14:paraId="69DCFAED"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center"/>
          </w:tcPr>
          <w:p w14:paraId="5D933C26"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747766C7"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23AECC7E"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03E7BC58"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6C3122C7"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34102FF1"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6C0C0FEF" w14:textId="77777777" w:rsidR="00754765" w:rsidRPr="00DE0EC9" w:rsidRDefault="00754765" w:rsidP="00754765">
            <w:pPr>
              <w:spacing w:after="0" w:line="240" w:lineRule="auto"/>
              <w:jc w:val="right"/>
              <w:rPr>
                <w:rFonts w:asciiTheme="majorBidi" w:eastAsia="Times New Roman" w:hAnsiTheme="majorBidi" w:cstheme="majorBidi"/>
                <w:sz w:val="28"/>
              </w:rPr>
            </w:pPr>
          </w:p>
        </w:tc>
      </w:tr>
      <w:tr w:rsidR="00754765" w:rsidRPr="00DE0EC9" w14:paraId="2AEB815C" w14:textId="77777777" w:rsidTr="00754765">
        <w:trPr>
          <w:trHeight w:val="305"/>
        </w:trPr>
        <w:tc>
          <w:tcPr>
            <w:tcW w:w="2977" w:type="dxa"/>
            <w:tcBorders>
              <w:top w:val="nil"/>
              <w:left w:val="nil"/>
              <w:bottom w:val="nil"/>
              <w:right w:val="nil"/>
            </w:tcBorders>
            <w:shd w:val="clear" w:color="auto" w:fill="auto"/>
            <w:noWrap/>
            <w:vAlign w:val="center"/>
          </w:tcPr>
          <w:p w14:paraId="23EB254D" w14:textId="01B9275B" w:rsidR="00754765" w:rsidRPr="00DE0EC9" w:rsidRDefault="00754765" w:rsidP="00754765">
            <w:pPr>
              <w:spacing w:after="0" w:line="240" w:lineRule="auto"/>
              <w:ind w:left="774"/>
              <w:rPr>
                <w:rFonts w:asciiTheme="majorBidi" w:eastAsia="Times New Roman" w:hAnsiTheme="majorBidi" w:cstheme="majorBidi"/>
                <w:sz w:val="28"/>
              </w:rPr>
            </w:pPr>
            <w:r w:rsidRPr="00DE0EC9">
              <w:rPr>
                <w:rFonts w:asciiTheme="majorBidi" w:eastAsia="Times New Roman" w:hAnsiTheme="majorBidi" w:cstheme="majorBidi"/>
                <w:sz w:val="28"/>
              </w:rPr>
              <w:t>and staff uniform</w:t>
            </w:r>
          </w:p>
        </w:tc>
        <w:tc>
          <w:tcPr>
            <w:tcW w:w="236" w:type="dxa"/>
            <w:tcBorders>
              <w:top w:val="nil"/>
              <w:left w:val="nil"/>
              <w:bottom w:val="nil"/>
              <w:right w:val="nil"/>
            </w:tcBorders>
            <w:shd w:val="clear" w:color="auto" w:fill="auto"/>
            <w:noWrap/>
            <w:vAlign w:val="center"/>
          </w:tcPr>
          <w:p w14:paraId="0F02BE90"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bottom"/>
          </w:tcPr>
          <w:p w14:paraId="775547A4" w14:textId="786B81DC"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6,313.00</w:t>
            </w:r>
          </w:p>
        </w:tc>
        <w:tc>
          <w:tcPr>
            <w:tcW w:w="284" w:type="dxa"/>
            <w:tcBorders>
              <w:top w:val="nil"/>
              <w:left w:val="nil"/>
              <w:bottom w:val="nil"/>
              <w:right w:val="nil"/>
            </w:tcBorders>
            <w:shd w:val="clear" w:color="auto" w:fill="auto"/>
            <w:vAlign w:val="bottom"/>
          </w:tcPr>
          <w:p w14:paraId="1DAA5AA9"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2B64D771" w14:textId="02F520D8"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12,360.00</w:t>
            </w:r>
          </w:p>
        </w:tc>
        <w:tc>
          <w:tcPr>
            <w:tcW w:w="283" w:type="dxa"/>
            <w:tcBorders>
              <w:top w:val="nil"/>
              <w:left w:val="nil"/>
              <w:bottom w:val="nil"/>
              <w:right w:val="nil"/>
            </w:tcBorders>
            <w:shd w:val="clear" w:color="auto" w:fill="auto"/>
            <w:vAlign w:val="bottom"/>
          </w:tcPr>
          <w:p w14:paraId="56A9DFEB"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4E001A5B" w14:textId="3DED01A3"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6,313.00</w:t>
            </w:r>
          </w:p>
        </w:tc>
        <w:tc>
          <w:tcPr>
            <w:tcW w:w="283" w:type="dxa"/>
            <w:tcBorders>
              <w:top w:val="nil"/>
              <w:left w:val="nil"/>
              <w:bottom w:val="nil"/>
              <w:right w:val="nil"/>
            </w:tcBorders>
            <w:shd w:val="clear" w:color="auto" w:fill="auto"/>
            <w:vAlign w:val="bottom"/>
          </w:tcPr>
          <w:p w14:paraId="74FFE2AE"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17A8344F" w14:textId="77AB75D2"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12,360.00</w:t>
            </w:r>
          </w:p>
        </w:tc>
      </w:tr>
      <w:tr w:rsidR="00754765" w:rsidRPr="00DE0EC9" w14:paraId="39D933DE" w14:textId="77777777" w:rsidTr="00754765">
        <w:trPr>
          <w:trHeight w:hRule="exact" w:val="310"/>
        </w:trPr>
        <w:tc>
          <w:tcPr>
            <w:tcW w:w="2977" w:type="dxa"/>
            <w:tcBorders>
              <w:top w:val="nil"/>
              <w:left w:val="nil"/>
              <w:bottom w:val="nil"/>
              <w:right w:val="nil"/>
            </w:tcBorders>
            <w:shd w:val="clear" w:color="auto" w:fill="auto"/>
            <w:noWrap/>
            <w:vAlign w:val="center"/>
            <w:hideMark/>
          </w:tcPr>
          <w:p w14:paraId="27CE64EA" w14:textId="77777777" w:rsidR="00754765" w:rsidRPr="00DE0EC9" w:rsidRDefault="00754765" w:rsidP="00754765">
            <w:pPr>
              <w:spacing w:after="0" w:line="240"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Office supplies</w:t>
            </w:r>
          </w:p>
        </w:tc>
        <w:tc>
          <w:tcPr>
            <w:tcW w:w="236" w:type="dxa"/>
            <w:tcBorders>
              <w:top w:val="nil"/>
              <w:left w:val="nil"/>
              <w:bottom w:val="nil"/>
              <w:right w:val="nil"/>
            </w:tcBorders>
            <w:shd w:val="clear" w:color="auto" w:fill="auto"/>
            <w:noWrap/>
            <w:vAlign w:val="bottom"/>
            <w:hideMark/>
          </w:tcPr>
          <w:p w14:paraId="34022B37" w14:textId="77777777" w:rsidR="00754765" w:rsidRPr="00DE0EC9" w:rsidRDefault="00754765" w:rsidP="00754765">
            <w:pPr>
              <w:spacing w:after="0" w:line="240"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vAlign w:val="bottom"/>
          </w:tcPr>
          <w:p w14:paraId="5240BE63" w14:textId="4F61BAF9"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1,011,184.24</w:t>
            </w:r>
          </w:p>
        </w:tc>
        <w:tc>
          <w:tcPr>
            <w:tcW w:w="284" w:type="dxa"/>
            <w:tcBorders>
              <w:top w:val="nil"/>
              <w:left w:val="nil"/>
              <w:bottom w:val="nil"/>
              <w:right w:val="nil"/>
            </w:tcBorders>
            <w:shd w:val="clear" w:color="auto" w:fill="auto"/>
            <w:vAlign w:val="bottom"/>
            <w:hideMark/>
          </w:tcPr>
          <w:p w14:paraId="18D4BAE7"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tcPr>
          <w:p w14:paraId="3412E8B7" w14:textId="10F9BF6F"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861,280.18</w:t>
            </w:r>
          </w:p>
        </w:tc>
        <w:tc>
          <w:tcPr>
            <w:tcW w:w="283" w:type="dxa"/>
            <w:tcBorders>
              <w:top w:val="nil"/>
              <w:left w:val="nil"/>
              <w:bottom w:val="nil"/>
              <w:right w:val="nil"/>
            </w:tcBorders>
            <w:shd w:val="clear" w:color="auto" w:fill="auto"/>
            <w:vAlign w:val="bottom"/>
            <w:hideMark/>
          </w:tcPr>
          <w:p w14:paraId="5476822E"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616D0669" w14:textId="353DCF2D"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809,517.22</w:t>
            </w:r>
          </w:p>
        </w:tc>
        <w:tc>
          <w:tcPr>
            <w:tcW w:w="283" w:type="dxa"/>
            <w:tcBorders>
              <w:top w:val="nil"/>
              <w:left w:val="nil"/>
              <w:bottom w:val="nil"/>
              <w:right w:val="nil"/>
            </w:tcBorders>
            <w:shd w:val="clear" w:color="auto" w:fill="auto"/>
            <w:vAlign w:val="bottom"/>
            <w:hideMark/>
          </w:tcPr>
          <w:p w14:paraId="2E9BD2F8"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nil"/>
              <w:left w:val="nil"/>
              <w:bottom w:val="nil"/>
              <w:right w:val="nil"/>
            </w:tcBorders>
            <w:shd w:val="clear" w:color="auto" w:fill="auto"/>
            <w:vAlign w:val="bottom"/>
          </w:tcPr>
          <w:p w14:paraId="2AF9525B" w14:textId="07D3F67F"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861,280.18</w:t>
            </w:r>
          </w:p>
        </w:tc>
      </w:tr>
      <w:tr w:rsidR="00754765" w:rsidRPr="00DE0EC9" w14:paraId="72AE418E" w14:textId="77777777" w:rsidTr="00754765">
        <w:trPr>
          <w:trHeight w:val="171"/>
        </w:trPr>
        <w:tc>
          <w:tcPr>
            <w:tcW w:w="2977" w:type="dxa"/>
            <w:tcBorders>
              <w:top w:val="nil"/>
              <w:left w:val="nil"/>
              <w:bottom w:val="nil"/>
              <w:right w:val="nil"/>
            </w:tcBorders>
            <w:shd w:val="clear" w:color="auto" w:fill="auto"/>
            <w:noWrap/>
            <w:vAlign w:val="center"/>
            <w:hideMark/>
          </w:tcPr>
          <w:p w14:paraId="5CA79813" w14:textId="65828486" w:rsidR="00754765" w:rsidRPr="00DE0EC9" w:rsidRDefault="00754765" w:rsidP="00754765">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36" w:type="dxa"/>
            <w:tcBorders>
              <w:top w:val="nil"/>
              <w:left w:val="nil"/>
              <w:bottom w:val="nil"/>
              <w:right w:val="nil"/>
            </w:tcBorders>
            <w:shd w:val="clear" w:color="auto" w:fill="auto"/>
            <w:noWrap/>
            <w:vAlign w:val="center"/>
            <w:hideMark/>
          </w:tcPr>
          <w:p w14:paraId="2481F53C" w14:textId="77777777" w:rsidR="00754765" w:rsidRPr="00DE0EC9" w:rsidRDefault="00754765" w:rsidP="00754765">
            <w:pPr>
              <w:spacing w:after="0" w:line="240" w:lineRule="auto"/>
              <w:jc w:val="center"/>
              <w:rPr>
                <w:rFonts w:asciiTheme="majorBidi" w:eastAsia="Times New Roman" w:hAnsiTheme="majorBidi" w:cstheme="majorBidi"/>
                <w:sz w:val="28"/>
              </w:rPr>
            </w:pPr>
          </w:p>
        </w:tc>
        <w:tc>
          <w:tcPr>
            <w:tcW w:w="1465" w:type="dxa"/>
            <w:tcBorders>
              <w:top w:val="single" w:sz="4" w:space="0" w:color="auto"/>
              <w:left w:val="nil"/>
              <w:bottom w:val="double" w:sz="6" w:space="0" w:color="auto"/>
              <w:right w:val="nil"/>
            </w:tcBorders>
            <w:shd w:val="clear" w:color="auto" w:fill="auto"/>
            <w:noWrap/>
            <w:vAlign w:val="bottom"/>
          </w:tcPr>
          <w:p w14:paraId="28A9BA97" w14:textId="734ECB94"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16,691,585.62</w:t>
            </w:r>
          </w:p>
        </w:tc>
        <w:tc>
          <w:tcPr>
            <w:tcW w:w="284" w:type="dxa"/>
            <w:tcBorders>
              <w:top w:val="nil"/>
              <w:left w:val="nil"/>
              <w:bottom w:val="nil"/>
              <w:right w:val="nil"/>
            </w:tcBorders>
            <w:shd w:val="clear" w:color="auto" w:fill="auto"/>
            <w:noWrap/>
            <w:vAlign w:val="bottom"/>
            <w:hideMark/>
          </w:tcPr>
          <w:p w14:paraId="12680AC0"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7" w:type="dxa"/>
            <w:tcBorders>
              <w:top w:val="single" w:sz="4" w:space="0" w:color="auto"/>
              <w:left w:val="nil"/>
              <w:bottom w:val="double" w:sz="6" w:space="0" w:color="auto"/>
              <w:right w:val="nil"/>
            </w:tcBorders>
            <w:shd w:val="clear" w:color="auto" w:fill="auto"/>
            <w:noWrap/>
            <w:vAlign w:val="bottom"/>
          </w:tcPr>
          <w:p w14:paraId="3C711DB3" w14:textId="301BC750"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9,737,298.73</w:t>
            </w:r>
          </w:p>
        </w:tc>
        <w:tc>
          <w:tcPr>
            <w:tcW w:w="283" w:type="dxa"/>
            <w:tcBorders>
              <w:top w:val="nil"/>
              <w:left w:val="nil"/>
              <w:bottom w:val="nil"/>
              <w:right w:val="nil"/>
            </w:tcBorders>
            <w:shd w:val="clear" w:color="auto" w:fill="auto"/>
            <w:noWrap/>
            <w:vAlign w:val="bottom"/>
            <w:hideMark/>
          </w:tcPr>
          <w:p w14:paraId="5A8D2D79"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751665CD" w14:textId="6D6FD504"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7,180,735.84</w:t>
            </w:r>
          </w:p>
        </w:tc>
        <w:tc>
          <w:tcPr>
            <w:tcW w:w="283" w:type="dxa"/>
            <w:tcBorders>
              <w:top w:val="nil"/>
              <w:left w:val="nil"/>
              <w:bottom w:val="nil"/>
              <w:right w:val="nil"/>
            </w:tcBorders>
            <w:shd w:val="clear" w:color="auto" w:fill="auto"/>
            <w:noWrap/>
            <w:vAlign w:val="bottom"/>
            <w:hideMark/>
          </w:tcPr>
          <w:p w14:paraId="774C6A6C" w14:textId="77777777" w:rsidR="00754765" w:rsidRPr="00DE0EC9" w:rsidRDefault="00754765" w:rsidP="00754765">
            <w:pPr>
              <w:spacing w:after="0" w:line="240" w:lineRule="auto"/>
              <w:jc w:val="right"/>
              <w:rPr>
                <w:rFonts w:asciiTheme="majorBidi" w:eastAsia="Times New Roman" w:hAnsiTheme="majorBidi" w:cstheme="majorBidi"/>
                <w:sz w:val="28"/>
              </w:rPr>
            </w:pPr>
          </w:p>
        </w:tc>
        <w:tc>
          <w:tcPr>
            <w:tcW w:w="1562" w:type="dxa"/>
            <w:tcBorders>
              <w:top w:val="single" w:sz="4" w:space="0" w:color="auto"/>
              <w:left w:val="nil"/>
              <w:bottom w:val="double" w:sz="6" w:space="0" w:color="auto"/>
              <w:right w:val="nil"/>
            </w:tcBorders>
            <w:shd w:val="clear" w:color="auto" w:fill="auto"/>
            <w:noWrap/>
            <w:vAlign w:val="bottom"/>
          </w:tcPr>
          <w:p w14:paraId="499BA24D" w14:textId="4B27C308" w:rsidR="00754765" w:rsidRPr="00DE0EC9" w:rsidRDefault="00754765" w:rsidP="00754765">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8,809,036.51</w:t>
            </w:r>
          </w:p>
        </w:tc>
      </w:tr>
    </w:tbl>
    <w:p w14:paraId="29BA8CDC" w14:textId="77777777" w:rsidR="00CE2C30" w:rsidRPr="00DE0EC9" w:rsidRDefault="00CE2C30" w:rsidP="00CE2C30">
      <w:pPr>
        <w:tabs>
          <w:tab w:val="left" w:pos="426"/>
        </w:tabs>
        <w:spacing w:after="0" w:line="276" w:lineRule="auto"/>
        <w:jc w:val="both"/>
        <w:rPr>
          <w:rFonts w:asciiTheme="majorBidi" w:eastAsia="Batang" w:hAnsiTheme="majorBidi" w:cstheme="majorBidi"/>
          <w:b/>
          <w:bCs/>
          <w:sz w:val="10"/>
          <w:szCs w:val="10"/>
        </w:rPr>
      </w:pPr>
    </w:p>
    <w:p w14:paraId="2215DFC5" w14:textId="3DF2E150" w:rsidR="004E320E" w:rsidRPr="00DE0EC9" w:rsidRDefault="00842321" w:rsidP="00CE2C30">
      <w:pPr>
        <w:tabs>
          <w:tab w:val="left" w:pos="426"/>
        </w:tabs>
        <w:spacing w:after="0" w:line="276" w:lineRule="auto"/>
        <w:jc w:val="both"/>
        <w:rPr>
          <w:rFonts w:asciiTheme="majorBidi" w:eastAsia="Batang" w:hAnsiTheme="majorBidi" w:cstheme="majorBidi"/>
          <w:b/>
          <w:bCs/>
          <w:sz w:val="28"/>
        </w:rPr>
      </w:pPr>
      <w:r w:rsidRPr="00DE0EC9">
        <w:rPr>
          <w:rFonts w:asciiTheme="majorBidi" w:eastAsia="Batang" w:hAnsiTheme="majorBidi" w:cstheme="majorBidi"/>
          <w:b/>
          <w:bCs/>
          <w:sz w:val="28"/>
        </w:rPr>
        <w:t>11</w:t>
      </w:r>
      <w:r w:rsidR="00CF005C" w:rsidRPr="00DE0EC9">
        <w:rPr>
          <w:rFonts w:asciiTheme="majorBidi" w:eastAsia="Batang" w:hAnsiTheme="majorBidi" w:cstheme="majorBidi"/>
          <w:b/>
          <w:bCs/>
          <w:sz w:val="28"/>
          <w:cs/>
        </w:rPr>
        <w:t>.</w:t>
      </w:r>
      <w:r w:rsidR="00CF005C" w:rsidRPr="00DE0EC9">
        <w:rPr>
          <w:rFonts w:asciiTheme="majorBidi" w:eastAsia="Batang" w:hAnsiTheme="majorBidi" w:cstheme="majorBidi"/>
          <w:b/>
          <w:bCs/>
          <w:sz w:val="28"/>
          <w:cs/>
        </w:rPr>
        <w:tab/>
      </w:r>
      <w:r w:rsidR="00F4389F" w:rsidRPr="00DE0EC9">
        <w:rPr>
          <w:rFonts w:asciiTheme="majorBidi" w:eastAsia="Batang" w:hAnsiTheme="majorBidi" w:cstheme="majorBidi"/>
          <w:b/>
          <w:bCs/>
          <w:sz w:val="28"/>
        </w:rPr>
        <w:t>Other current assets</w:t>
      </w:r>
    </w:p>
    <w:p w14:paraId="3C3653B8" w14:textId="31ADE92D" w:rsidR="00480015" w:rsidRPr="00DE0EC9" w:rsidRDefault="00480015" w:rsidP="00CE2C30">
      <w:pPr>
        <w:spacing w:after="0" w:line="276" w:lineRule="auto"/>
        <w:ind w:firstLine="426"/>
        <w:jc w:val="both"/>
        <w:rPr>
          <w:rFonts w:asciiTheme="majorBidi" w:eastAsia="Batang" w:hAnsiTheme="majorBidi" w:cstheme="majorBidi"/>
          <w:sz w:val="28"/>
        </w:rPr>
      </w:pPr>
      <w:r w:rsidRPr="00DE0EC9">
        <w:rPr>
          <w:rFonts w:asciiTheme="majorBidi" w:eastAsia="Batang" w:hAnsiTheme="majorBidi" w:cstheme="majorBidi"/>
          <w:sz w:val="28"/>
        </w:rPr>
        <w:t xml:space="preserve">The outstanding balances of other current assets as </w:t>
      </w:r>
      <w:r w:rsidR="00960795" w:rsidRPr="00DE0EC9">
        <w:rPr>
          <w:rFonts w:asciiTheme="majorBidi" w:eastAsia="Batang" w:hAnsiTheme="majorBidi" w:cstheme="majorBidi"/>
          <w:sz w:val="28"/>
        </w:rPr>
        <w:t>of</w:t>
      </w:r>
      <w:r w:rsidRPr="00DE0EC9">
        <w:rPr>
          <w:rFonts w:asciiTheme="majorBidi" w:eastAsia="Batang" w:hAnsiTheme="majorBidi" w:cstheme="majorBidi"/>
          <w:sz w:val="28"/>
        </w:rPr>
        <w:t xml:space="preserve"> </w:t>
      </w:r>
      <w:r w:rsidR="0050446D" w:rsidRPr="00DE0EC9">
        <w:rPr>
          <w:rFonts w:asciiTheme="majorBidi" w:eastAsia="Batang" w:hAnsiTheme="majorBidi" w:cstheme="majorBidi"/>
          <w:sz w:val="28"/>
        </w:rPr>
        <w:t xml:space="preserve">December 31, </w:t>
      </w:r>
      <w:proofErr w:type="gramStart"/>
      <w:r w:rsidR="0050446D" w:rsidRPr="00DE0EC9">
        <w:rPr>
          <w:rFonts w:asciiTheme="majorBidi" w:eastAsia="Batang" w:hAnsiTheme="majorBidi" w:cstheme="majorBidi"/>
          <w:sz w:val="28"/>
        </w:rPr>
        <w:t>20</w:t>
      </w:r>
      <w:r w:rsidR="00AA016E" w:rsidRPr="00DE0EC9">
        <w:rPr>
          <w:rFonts w:asciiTheme="majorBidi" w:eastAsia="Batang" w:hAnsiTheme="majorBidi" w:cstheme="majorBidi"/>
          <w:sz w:val="28"/>
        </w:rPr>
        <w:t>2</w:t>
      </w:r>
      <w:r w:rsidR="00CE2C30" w:rsidRPr="00DE0EC9">
        <w:rPr>
          <w:rFonts w:asciiTheme="majorBidi" w:eastAsia="Batang" w:hAnsiTheme="majorBidi" w:cstheme="majorBidi"/>
          <w:sz w:val="28"/>
        </w:rPr>
        <w:t>1</w:t>
      </w:r>
      <w:proofErr w:type="gramEnd"/>
      <w:r w:rsidRPr="00DE0EC9">
        <w:rPr>
          <w:rFonts w:asciiTheme="majorBidi" w:eastAsia="Batang" w:hAnsiTheme="majorBidi" w:cstheme="majorBidi"/>
          <w:sz w:val="28"/>
        </w:rPr>
        <w:t xml:space="preserve"> and </w:t>
      </w:r>
      <w:r w:rsidR="0050446D" w:rsidRPr="00DE0EC9">
        <w:rPr>
          <w:rFonts w:asciiTheme="majorBidi" w:eastAsia="Batang" w:hAnsiTheme="majorBidi" w:cstheme="majorBidi"/>
          <w:sz w:val="28"/>
        </w:rPr>
        <w:t>20</w:t>
      </w:r>
      <w:r w:rsidR="00CE2C30" w:rsidRPr="00DE0EC9">
        <w:rPr>
          <w:rFonts w:asciiTheme="majorBidi" w:eastAsia="Batang" w:hAnsiTheme="majorBidi" w:cstheme="majorBidi"/>
          <w:sz w:val="28"/>
        </w:rPr>
        <w:t>20</w:t>
      </w:r>
      <w:r w:rsidRPr="00DE0EC9">
        <w:rPr>
          <w:rFonts w:asciiTheme="majorBidi" w:eastAsia="Batang" w:hAnsiTheme="majorBidi" w:cstheme="majorBidi"/>
          <w:sz w:val="28"/>
        </w:rPr>
        <w:t xml:space="preserve"> are as follows:</w:t>
      </w:r>
    </w:p>
    <w:tbl>
      <w:tblPr>
        <w:tblW w:w="9952" w:type="dxa"/>
        <w:tblLook w:val="04A0" w:firstRow="1" w:lastRow="0" w:firstColumn="1" w:lastColumn="0" w:noHBand="0" w:noVBand="1"/>
      </w:tblPr>
      <w:tblGrid>
        <w:gridCol w:w="3119"/>
        <w:gridCol w:w="283"/>
        <w:gridCol w:w="1418"/>
        <w:gridCol w:w="283"/>
        <w:gridCol w:w="1418"/>
        <w:gridCol w:w="283"/>
        <w:gridCol w:w="1418"/>
        <w:gridCol w:w="283"/>
        <w:gridCol w:w="1447"/>
      </w:tblGrid>
      <w:tr w:rsidR="00A91738" w:rsidRPr="00DE0EC9" w14:paraId="582D9948" w14:textId="77777777" w:rsidTr="00F55FD3">
        <w:trPr>
          <w:trHeight w:hRule="exact" w:val="435"/>
        </w:trPr>
        <w:tc>
          <w:tcPr>
            <w:tcW w:w="3119" w:type="dxa"/>
            <w:tcBorders>
              <w:top w:val="nil"/>
              <w:left w:val="nil"/>
              <w:bottom w:val="nil"/>
              <w:right w:val="nil"/>
            </w:tcBorders>
            <w:shd w:val="clear" w:color="auto" w:fill="auto"/>
            <w:noWrap/>
            <w:vAlign w:val="bottom"/>
            <w:hideMark/>
          </w:tcPr>
          <w:p w14:paraId="0B369ACE" w14:textId="77777777" w:rsidR="00F8490B" w:rsidRPr="00DE0EC9" w:rsidRDefault="00F8490B" w:rsidP="00A008D7">
            <w:pPr>
              <w:spacing w:after="0" w:line="240" w:lineRule="auto"/>
              <w:rPr>
                <w:rFonts w:asciiTheme="majorBidi" w:eastAsia="Times New Roman" w:hAnsiTheme="majorBidi" w:cstheme="majorBidi"/>
                <w:sz w:val="28"/>
                <w:lang w:val="en"/>
              </w:rPr>
            </w:pPr>
          </w:p>
        </w:tc>
        <w:tc>
          <w:tcPr>
            <w:tcW w:w="283" w:type="dxa"/>
            <w:tcBorders>
              <w:top w:val="nil"/>
              <w:left w:val="nil"/>
              <w:bottom w:val="nil"/>
              <w:right w:val="nil"/>
            </w:tcBorders>
            <w:shd w:val="clear" w:color="auto" w:fill="auto"/>
            <w:noWrap/>
            <w:vAlign w:val="bottom"/>
            <w:hideMark/>
          </w:tcPr>
          <w:p w14:paraId="48DD85F6" w14:textId="77777777" w:rsidR="00F8490B" w:rsidRPr="00DE0EC9" w:rsidRDefault="00F8490B" w:rsidP="00A008D7">
            <w:pPr>
              <w:spacing w:after="0" w:line="240" w:lineRule="auto"/>
              <w:rPr>
                <w:rFonts w:asciiTheme="majorBidi" w:eastAsia="Times New Roman" w:hAnsiTheme="majorBidi" w:cstheme="majorBidi"/>
                <w:sz w:val="28"/>
              </w:rPr>
            </w:pPr>
          </w:p>
        </w:tc>
        <w:tc>
          <w:tcPr>
            <w:tcW w:w="6550" w:type="dxa"/>
            <w:gridSpan w:val="7"/>
            <w:tcBorders>
              <w:top w:val="nil"/>
              <w:left w:val="nil"/>
              <w:bottom w:val="single" w:sz="8" w:space="0" w:color="auto"/>
              <w:right w:val="nil"/>
            </w:tcBorders>
            <w:shd w:val="clear" w:color="auto" w:fill="auto"/>
            <w:noWrap/>
            <w:vAlign w:val="center"/>
            <w:hideMark/>
          </w:tcPr>
          <w:p w14:paraId="7568FFE3" w14:textId="77777777" w:rsidR="00F8490B" w:rsidRPr="00DE0EC9" w:rsidRDefault="00B77E89"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3AE84969" w14:textId="77777777" w:rsidTr="00F55FD3">
        <w:trPr>
          <w:trHeight w:val="435"/>
        </w:trPr>
        <w:tc>
          <w:tcPr>
            <w:tcW w:w="3119" w:type="dxa"/>
            <w:tcBorders>
              <w:top w:val="nil"/>
              <w:left w:val="nil"/>
              <w:bottom w:val="nil"/>
              <w:right w:val="nil"/>
            </w:tcBorders>
            <w:shd w:val="clear" w:color="auto" w:fill="auto"/>
            <w:noWrap/>
            <w:vAlign w:val="bottom"/>
            <w:hideMark/>
          </w:tcPr>
          <w:p w14:paraId="685E35B2"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013EE601" w14:textId="77777777" w:rsidR="00F8490B" w:rsidRPr="00DE0EC9" w:rsidRDefault="00F8490B" w:rsidP="00A008D7">
            <w:pPr>
              <w:spacing w:after="0" w:line="240" w:lineRule="auto"/>
              <w:rPr>
                <w:rFonts w:asciiTheme="majorBidi" w:eastAsia="Times New Roman" w:hAnsiTheme="majorBidi" w:cstheme="majorBidi"/>
                <w:sz w:val="28"/>
              </w:rPr>
            </w:pPr>
          </w:p>
        </w:tc>
        <w:tc>
          <w:tcPr>
            <w:tcW w:w="3119" w:type="dxa"/>
            <w:gridSpan w:val="3"/>
            <w:tcBorders>
              <w:top w:val="single" w:sz="8" w:space="0" w:color="auto"/>
              <w:left w:val="nil"/>
              <w:bottom w:val="single" w:sz="8" w:space="0" w:color="auto"/>
              <w:right w:val="nil"/>
            </w:tcBorders>
            <w:shd w:val="clear" w:color="auto" w:fill="auto"/>
            <w:noWrap/>
            <w:vAlign w:val="center"/>
            <w:hideMark/>
          </w:tcPr>
          <w:p w14:paraId="650A5CE6" w14:textId="77777777" w:rsidR="00F8490B" w:rsidRPr="00DE0EC9" w:rsidRDefault="00F4389F"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99AC7A9" w14:textId="77777777" w:rsidR="00F8490B" w:rsidRPr="00DE0EC9" w:rsidRDefault="00F8490B" w:rsidP="00A008D7">
            <w:pPr>
              <w:spacing w:after="0" w:line="240" w:lineRule="auto"/>
              <w:jc w:val="center"/>
              <w:rPr>
                <w:rFonts w:asciiTheme="majorBidi" w:eastAsia="Times New Roman" w:hAnsiTheme="majorBidi" w:cstheme="majorBidi"/>
                <w:sz w:val="28"/>
              </w:rPr>
            </w:pPr>
          </w:p>
        </w:tc>
        <w:tc>
          <w:tcPr>
            <w:tcW w:w="3148" w:type="dxa"/>
            <w:gridSpan w:val="3"/>
            <w:tcBorders>
              <w:top w:val="single" w:sz="8" w:space="0" w:color="auto"/>
              <w:left w:val="nil"/>
              <w:bottom w:val="single" w:sz="8" w:space="0" w:color="auto"/>
              <w:right w:val="nil"/>
            </w:tcBorders>
            <w:shd w:val="clear" w:color="auto" w:fill="auto"/>
            <w:noWrap/>
            <w:vAlign w:val="center"/>
            <w:hideMark/>
          </w:tcPr>
          <w:p w14:paraId="21EA771D" w14:textId="430EA92D" w:rsidR="00F8490B" w:rsidRPr="00DE0EC9" w:rsidRDefault="00F4389F"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798BA205" w14:textId="77777777" w:rsidTr="00F55FD3">
        <w:trPr>
          <w:trHeight w:val="640"/>
        </w:trPr>
        <w:tc>
          <w:tcPr>
            <w:tcW w:w="3119" w:type="dxa"/>
            <w:tcBorders>
              <w:top w:val="nil"/>
              <w:left w:val="nil"/>
              <w:bottom w:val="nil"/>
              <w:right w:val="nil"/>
            </w:tcBorders>
            <w:shd w:val="clear" w:color="auto" w:fill="auto"/>
            <w:noWrap/>
            <w:vAlign w:val="center"/>
            <w:hideMark/>
          </w:tcPr>
          <w:p w14:paraId="7C550B9F"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65ABC1BB" w14:textId="77777777" w:rsidR="0050446D" w:rsidRPr="00DE0EC9" w:rsidRDefault="0050446D" w:rsidP="00A008D7">
            <w:pPr>
              <w:spacing w:after="0" w:line="240" w:lineRule="auto"/>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0933FD3A" w14:textId="77777777" w:rsidR="0050446D" w:rsidRPr="00DE0EC9" w:rsidRDefault="0050446D" w:rsidP="00A008D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2A8648D4" w14:textId="7CB4FCBA" w:rsidR="0050446D"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AA016E" w:rsidRPr="00DE0EC9">
              <w:rPr>
                <w:rFonts w:asciiTheme="majorBidi" w:eastAsia="Times New Roman" w:hAnsiTheme="majorBidi" w:cstheme="majorBidi"/>
                <w:sz w:val="28"/>
              </w:rPr>
              <w:t>2</w:t>
            </w:r>
            <w:r w:rsidR="009371DA"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7CA4ADAD"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54A7BCAF" w14:textId="32B97A18" w:rsidR="0050446D"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9371DA"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41FE62B6"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18" w:type="dxa"/>
            <w:tcBorders>
              <w:top w:val="nil"/>
              <w:left w:val="nil"/>
              <w:bottom w:val="single" w:sz="8" w:space="0" w:color="auto"/>
              <w:right w:val="nil"/>
            </w:tcBorders>
            <w:shd w:val="clear" w:color="auto" w:fill="auto"/>
            <w:vAlign w:val="center"/>
            <w:hideMark/>
          </w:tcPr>
          <w:p w14:paraId="571DB17D" w14:textId="77777777" w:rsidR="0050446D" w:rsidRPr="00DE0EC9" w:rsidRDefault="0050446D" w:rsidP="00D80C1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292EEC4B" w14:textId="25568630" w:rsidR="0050446D"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w:t>
            </w:r>
            <w:r w:rsidR="00AA016E" w:rsidRPr="00DE0EC9">
              <w:rPr>
                <w:rFonts w:asciiTheme="majorBidi" w:eastAsia="Times New Roman" w:hAnsiTheme="majorBidi" w:cstheme="majorBidi"/>
                <w:sz w:val="28"/>
              </w:rPr>
              <w:t>2</w:t>
            </w:r>
            <w:r w:rsidR="009371DA"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082BB199" w14:textId="77777777" w:rsidR="0050446D" w:rsidRPr="00DE0EC9" w:rsidRDefault="0050446D" w:rsidP="00A008D7">
            <w:pPr>
              <w:spacing w:after="0" w:line="240" w:lineRule="auto"/>
              <w:jc w:val="center"/>
              <w:rPr>
                <w:rFonts w:asciiTheme="majorBidi" w:eastAsia="Times New Roman" w:hAnsiTheme="majorBidi" w:cstheme="majorBidi"/>
                <w:sz w:val="28"/>
              </w:rPr>
            </w:pPr>
          </w:p>
        </w:tc>
        <w:tc>
          <w:tcPr>
            <w:tcW w:w="1447" w:type="dxa"/>
            <w:tcBorders>
              <w:top w:val="nil"/>
              <w:left w:val="nil"/>
              <w:bottom w:val="single" w:sz="8" w:space="0" w:color="auto"/>
              <w:right w:val="nil"/>
            </w:tcBorders>
            <w:shd w:val="clear" w:color="auto" w:fill="auto"/>
            <w:vAlign w:val="center"/>
            <w:hideMark/>
          </w:tcPr>
          <w:p w14:paraId="0F48DE7A" w14:textId="20F5C0FA" w:rsidR="0050446D" w:rsidRPr="00DE0EC9" w:rsidRDefault="0050446D" w:rsidP="00D240F7">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9371DA" w:rsidRPr="00DE0EC9">
              <w:rPr>
                <w:rFonts w:asciiTheme="majorBidi" w:eastAsia="Times New Roman" w:hAnsiTheme="majorBidi" w:cstheme="majorBidi"/>
                <w:sz w:val="28"/>
              </w:rPr>
              <w:t>20</w:t>
            </w:r>
          </w:p>
        </w:tc>
      </w:tr>
      <w:tr w:rsidR="00C6236C" w:rsidRPr="00DE0EC9" w14:paraId="0F9CC9FF" w14:textId="77777777" w:rsidTr="00FC369F">
        <w:trPr>
          <w:trHeight w:val="420"/>
        </w:trPr>
        <w:tc>
          <w:tcPr>
            <w:tcW w:w="3119" w:type="dxa"/>
            <w:tcBorders>
              <w:top w:val="nil"/>
              <w:left w:val="nil"/>
              <w:bottom w:val="nil"/>
              <w:right w:val="nil"/>
            </w:tcBorders>
            <w:shd w:val="clear" w:color="auto" w:fill="auto"/>
            <w:noWrap/>
            <w:vAlign w:val="bottom"/>
          </w:tcPr>
          <w:p w14:paraId="5B79AECC" w14:textId="77777777" w:rsidR="00C6236C" w:rsidRPr="00DE0EC9" w:rsidRDefault="00C6236C" w:rsidP="00C6236C">
            <w:pPr>
              <w:spacing w:after="0" w:line="276" w:lineRule="auto"/>
              <w:ind w:left="318"/>
              <w:rPr>
                <w:rFonts w:asciiTheme="majorBidi" w:eastAsia="Times New Roman" w:hAnsiTheme="majorBidi" w:cstheme="majorBidi"/>
                <w:sz w:val="28"/>
                <w:cs/>
              </w:rPr>
            </w:pPr>
            <w:r w:rsidRPr="00DE0EC9">
              <w:rPr>
                <w:rFonts w:asciiTheme="majorBidi" w:eastAsia="Times New Roman" w:hAnsiTheme="majorBidi" w:cstheme="majorBidi"/>
                <w:sz w:val="28"/>
              </w:rPr>
              <w:t>Prepaid corporate income tax</w:t>
            </w:r>
          </w:p>
        </w:tc>
        <w:tc>
          <w:tcPr>
            <w:tcW w:w="283" w:type="dxa"/>
            <w:tcBorders>
              <w:top w:val="nil"/>
              <w:left w:val="nil"/>
              <w:bottom w:val="nil"/>
              <w:right w:val="nil"/>
            </w:tcBorders>
            <w:shd w:val="clear" w:color="auto" w:fill="auto"/>
            <w:noWrap/>
            <w:vAlign w:val="center"/>
          </w:tcPr>
          <w:p w14:paraId="6633ADDC" w14:textId="77777777" w:rsidR="00C6236C" w:rsidRPr="00DE0EC9" w:rsidRDefault="00C6236C" w:rsidP="00C6236C">
            <w:pPr>
              <w:spacing w:after="0" w:line="240"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center"/>
          </w:tcPr>
          <w:p w14:paraId="67A1C462" w14:textId="634772DE"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2,766,060.18</w:t>
            </w:r>
          </w:p>
        </w:tc>
        <w:tc>
          <w:tcPr>
            <w:tcW w:w="283" w:type="dxa"/>
            <w:tcBorders>
              <w:top w:val="nil"/>
              <w:left w:val="nil"/>
              <w:bottom w:val="nil"/>
              <w:right w:val="nil"/>
            </w:tcBorders>
            <w:shd w:val="clear" w:color="auto" w:fill="auto"/>
            <w:vAlign w:val="bottom"/>
          </w:tcPr>
          <w:p w14:paraId="43F7E048"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17640D97" w14:textId="13941537"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4,424,299.83</w:t>
            </w:r>
          </w:p>
        </w:tc>
        <w:tc>
          <w:tcPr>
            <w:tcW w:w="283" w:type="dxa"/>
            <w:tcBorders>
              <w:top w:val="nil"/>
              <w:left w:val="nil"/>
              <w:bottom w:val="nil"/>
              <w:right w:val="nil"/>
            </w:tcBorders>
            <w:shd w:val="clear" w:color="auto" w:fill="auto"/>
            <w:vAlign w:val="bottom"/>
          </w:tcPr>
          <w:p w14:paraId="746A0EC1"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23C4E518" w14:textId="6BD23DD6" w:rsidR="00C6236C" w:rsidRPr="00DE0EC9" w:rsidRDefault="00C6236C" w:rsidP="00C6236C">
            <w:pPr>
              <w:spacing w:after="0" w:line="276" w:lineRule="auto"/>
              <w:ind w:right="-1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2,284,552.94</w:t>
            </w:r>
          </w:p>
        </w:tc>
        <w:tc>
          <w:tcPr>
            <w:tcW w:w="283" w:type="dxa"/>
            <w:tcBorders>
              <w:top w:val="nil"/>
              <w:left w:val="nil"/>
              <w:bottom w:val="nil"/>
              <w:right w:val="nil"/>
            </w:tcBorders>
            <w:shd w:val="clear" w:color="auto" w:fill="auto"/>
            <w:vAlign w:val="bottom"/>
          </w:tcPr>
          <w:p w14:paraId="5395A19C"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vAlign w:val="bottom"/>
          </w:tcPr>
          <w:p w14:paraId="2E65B9FC" w14:textId="0B9BD9F9"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4,393,661.62</w:t>
            </w:r>
          </w:p>
        </w:tc>
      </w:tr>
      <w:tr w:rsidR="00C6236C" w:rsidRPr="00DE0EC9" w14:paraId="1A8D57DA" w14:textId="77777777" w:rsidTr="00BC7AAF">
        <w:trPr>
          <w:trHeight w:hRule="exact" w:val="435"/>
        </w:trPr>
        <w:tc>
          <w:tcPr>
            <w:tcW w:w="3119" w:type="dxa"/>
            <w:tcBorders>
              <w:top w:val="nil"/>
              <w:left w:val="nil"/>
              <w:bottom w:val="nil"/>
              <w:right w:val="nil"/>
            </w:tcBorders>
            <w:shd w:val="clear" w:color="auto" w:fill="auto"/>
            <w:noWrap/>
            <w:vAlign w:val="bottom"/>
            <w:hideMark/>
          </w:tcPr>
          <w:p w14:paraId="0CFE0020" w14:textId="77777777" w:rsidR="00C6236C" w:rsidRPr="00DE0EC9" w:rsidRDefault="00C6236C" w:rsidP="00C6236C">
            <w:pPr>
              <w:spacing w:after="0" w:line="276" w:lineRule="auto"/>
              <w:ind w:left="318"/>
              <w:rPr>
                <w:rFonts w:asciiTheme="majorBidi" w:eastAsia="Times New Roman" w:hAnsiTheme="majorBidi" w:cstheme="majorBidi"/>
                <w:sz w:val="28"/>
                <w:cs/>
              </w:rPr>
            </w:pPr>
            <w:r w:rsidRPr="00DE0EC9">
              <w:rPr>
                <w:rFonts w:asciiTheme="majorBidi" w:eastAsia="Times New Roman" w:hAnsiTheme="majorBidi" w:cstheme="majorBidi"/>
                <w:sz w:val="28"/>
              </w:rPr>
              <w:t>Corporate tax is being refunded</w:t>
            </w:r>
          </w:p>
        </w:tc>
        <w:tc>
          <w:tcPr>
            <w:tcW w:w="283" w:type="dxa"/>
            <w:tcBorders>
              <w:top w:val="nil"/>
              <w:left w:val="nil"/>
              <w:bottom w:val="nil"/>
              <w:right w:val="nil"/>
            </w:tcBorders>
            <w:shd w:val="clear" w:color="auto" w:fill="auto"/>
            <w:noWrap/>
            <w:vAlign w:val="bottom"/>
            <w:hideMark/>
          </w:tcPr>
          <w:p w14:paraId="07577FDB" w14:textId="77777777" w:rsidR="00C6236C" w:rsidRPr="00DE0EC9" w:rsidRDefault="00C6236C" w:rsidP="00C6236C">
            <w:pPr>
              <w:spacing w:after="0" w:line="240"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42D098D3" w14:textId="7F3FF963"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6,008,639.41</w:t>
            </w:r>
          </w:p>
        </w:tc>
        <w:tc>
          <w:tcPr>
            <w:tcW w:w="283" w:type="dxa"/>
            <w:tcBorders>
              <w:top w:val="nil"/>
              <w:left w:val="nil"/>
              <w:bottom w:val="nil"/>
              <w:right w:val="nil"/>
            </w:tcBorders>
            <w:shd w:val="clear" w:color="auto" w:fill="auto"/>
            <w:vAlign w:val="bottom"/>
            <w:hideMark/>
          </w:tcPr>
          <w:p w14:paraId="5783AD32"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1982922" w14:textId="7E1823FD"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6,856,780.51</w:t>
            </w:r>
          </w:p>
        </w:tc>
        <w:tc>
          <w:tcPr>
            <w:tcW w:w="283" w:type="dxa"/>
            <w:tcBorders>
              <w:top w:val="nil"/>
              <w:left w:val="nil"/>
              <w:bottom w:val="nil"/>
              <w:right w:val="nil"/>
            </w:tcBorders>
            <w:shd w:val="clear" w:color="auto" w:fill="auto"/>
            <w:vAlign w:val="center"/>
            <w:hideMark/>
          </w:tcPr>
          <w:p w14:paraId="756EF29D"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3C5E5537" w14:textId="7BA940C2"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5,280,337.71</w:t>
            </w:r>
          </w:p>
        </w:tc>
        <w:tc>
          <w:tcPr>
            <w:tcW w:w="283" w:type="dxa"/>
            <w:tcBorders>
              <w:top w:val="nil"/>
              <w:left w:val="nil"/>
              <w:bottom w:val="nil"/>
              <w:right w:val="nil"/>
            </w:tcBorders>
            <w:shd w:val="clear" w:color="auto" w:fill="auto"/>
            <w:vAlign w:val="center"/>
            <w:hideMark/>
          </w:tcPr>
          <w:p w14:paraId="09F7F347"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vAlign w:val="bottom"/>
          </w:tcPr>
          <w:p w14:paraId="083CAB89" w14:textId="0386B73D"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5,280,337.71</w:t>
            </w:r>
          </w:p>
        </w:tc>
      </w:tr>
      <w:tr w:rsidR="00C6236C" w:rsidRPr="00DE0EC9" w14:paraId="3761EF45" w14:textId="77777777" w:rsidTr="00BC7AAF">
        <w:trPr>
          <w:trHeight w:hRule="exact" w:val="435"/>
        </w:trPr>
        <w:tc>
          <w:tcPr>
            <w:tcW w:w="3119" w:type="dxa"/>
            <w:tcBorders>
              <w:top w:val="nil"/>
              <w:left w:val="nil"/>
              <w:bottom w:val="nil"/>
              <w:right w:val="nil"/>
            </w:tcBorders>
            <w:shd w:val="clear" w:color="auto" w:fill="auto"/>
            <w:noWrap/>
            <w:vAlign w:val="bottom"/>
          </w:tcPr>
          <w:p w14:paraId="1A7C3919" w14:textId="42CAF0ED" w:rsidR="00C6236C" w:rsidRPr="00DE0EC9" w:rsidRDefault="00C6236C" w:rsidP="00C6236C">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Deposit</w:t>
            </w:r>
          </w:p>
        </w:tc>
        <w:tc>
          <w:tcPr>
            <w:tcW w:w="283" w:type="dxa"/>
            <w:tcBorders>
              <w:top w:val="nil"/>
              <w:left w:val="nil"/>
              <w:bottom w:val="nil"/>
              <w:right w:val="nil"/>
            </w:tcBorders>
            <w:shd w:val="clear" w:color="auto" w:fill="auto"/>
            <w:noWrap/>
            <w:vAlign w:val="bottom"/>
          </w:tcPr>
          <w:p w14:paraId="2AA7412F" w14:textId="77777777" w:rsidR="00C6236C" w:rsidRPr="00DE0EC9" w:rsidRDefault="00C6236C" w:rsidP="00C6236C">
            <w:pPr>
              <w:spacing w:after="0" w:line="240"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center"/>
          </w:tcPr>
          <w:p w14:paraId="6D7C7E64" w14:textId="460A0F95" w:rsidR="00C6236C" w:rsidRPr="00DE0EC9" w:rsidRDefault="00413E82"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w:t>
            </w:r>
            <w:r w:rsidR="00C6236C" w:rsidRPr="00DE0EC9">
              <w:rPr>
                <w:rFonts w:ascii="Angsana New" w:eastAsia="Times New Roman" w:hAnsi="Angsana New" w:cs="Angsana New"/>
                <w:color w:val="000000"/>
                <w:sz w:val="28"/>
              </w:rPr>
              <w:t>,</w:t>
            </w:r>
            <w:r w:rsidRPr="00DE0EC9">
              <w:rPr>
                <w:rFonts w:ascii="Angsana New" w:eastAsia="Times New Roman" w:hAnsi="Angsana New" w:cs="Angsana New"/>
                <w:color w:val="000000"/>
                <w:sz w:val="28"/>
              </w:rPr>
              <w:t>639</w:t>
            </w:r>
            <w:r w:rsidR="00C6236C" w:rsidRPr="00DE0EC9">
              <w:rPr>
                <w:rFonts w:ascii="Angsana New" w:eastAsia="Times New Roman" w:hAnsi="Angsana New" w:cs="Angsana New"/>
                <w:color w:val="000000"/>
                <w:sz w:val="28"/>
              </w:rPr>
              <w:t>,</w:t>
            </w:r>
            <w:r w:rsidRPr="00DE0EC9">
              <w:rPr>
                <w:rFonts w:ascii="Angsana New" w:eastAsia="Times New Roman" w:hAnsi="Angsana New" w:cs="Angsana New"/>
                <w:color w:val="000000"/>
                <w:sz w:val="28"/>
              </w:rPr>
              <w:t>005</w:t>
            </w:r>
            <w:r w:rsidR="00C6236C" w:rsidRPr="00DE0EC9">
              <w:rPr>
                <w:rFonts w:ascii="Angsana New" w:eastAsia="Times New Roman" w:hAnsi="Angsana New" w:cs="Angsana New"/>
                <w:color w:val="000000"/>
                <w:sz w:val="28"/>
                <w:cs/>
              </w:rPr>
              <w:t>.</w:t>
            </w:r>
            <w:r w:rsidRPr="00DE0EC9">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bottom"/>
          </w:tcPr>
          <w:p w14:paraId="5C09A5C2"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928DED0" w14:textId="0DE26573" w:rsidR="00C6236C" w:rsidRPr="00DE0EC9" w:rsidRDefault="00C6236C" w:rsidP="00C6236C">
            <w:pPr>
              <w:spacing w:after="0" w:line="276" w:lineRule="auto"/>
              <w:ind w:right="26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center"/>
          </w:tcPr>
          <w:p w14:paraId="2FF8BB83"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tcPr>
          <w:p w14:paraId="743E646F" w14:textId="68A49082" w:rsidR="00C6236C" w:rsidRPr="00DE0EC9" w:rsidRDefault="00413E82"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hint="cs"/>
                <w:color w:val="000000"/>
                <w:sz w:val="28"/>
              </w:rPr>
              <w:t>5</w:t>
            </w:r>
            <w:r w:rsidR="00C6236C" w:rsidRPr="00DE0EC9">
              <w:rPr>
                <w:rFonts w:ascii="Angsana New" w:eastAsia="Times New Roman" w:hAnsi="Angsana New" w:cs="Angsana New"/>
                <w:color w:val="000000"/>
                <w:sz w:val="28"/>
              </w:rPr>
              <w:t>,639,005.00</w:t>
            </w:r>
          </w:p>
        </w:tc>
        <w:tc>
          <w:tcPr>
            <w:tcW w:w="283" w:type="dxa"/>
            <w:tcBorders>
              <w:top w:val="nil"/>
              <w:left w:val="nil"/>
              <w:bottom w:val="nil"/>
              <w:right w:val="nil"/>
            </w:tcBorders>
            <w:shd w:val="clear" w:color="auto" w:fill="auto"/>
            <w:vAlign w:val="center"/>
          </w:tcPr>
          <w:p w14:paraId="189FD9FB"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vAlign w:val="bottom"/>
          </w:tcPr>
          <w:p w14:paraId="477A3C23" w14:textId="7C4FCB01" w:rsidR="00C6236C" w:rsidRPr="00DE0EC9" w:rsidRDefault="00C6236C" w:rsidP="00C6236C">
            <w:pPr>
              <w:tabs>
                <w:tab w:val="decimal" w:pos="960"/>
              </w:tabs>
              <w:spacing w:after="0" w:line="276" w:lineRule="auto"/>
              <w:ind w:right="20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r>
      <w:tr w:rsidR="00C6236C" w:rsidRPr="00DE0EC9" w14:paraId="2546DB5A" w14:textId="77777777" w:rsidTr="00BC7AAF">
        <w:trPr>
          <w:trHeight w:val="397"/>
        </w:trPr>
        <w:tc>
          <w:tcPr>
            <w:tcW w:w="3119" w:type="dxa"/>
            <w:tcBorders>
              <w:top w:val="nil"/>
              <w:left w:val="nil"/>
              <w:bottom w:val="nil"/>
              <w:right w:val="nil"/>
            </w:tcBorders>
            <w:shd w:val="clear" w:color="auto" w:fill="auto"/>
            <w:noWrap/>
            <w:vAlign w:val="center"/>
            <w:hideMark/>
          </w:tcPr>
          <w:p w14:paraId="3B6FF8B3" w14:textId="77777777" w:rsidR="00C6236C" w:rsidRPr="00DE0EC9" w:rsidRDefault="00C6236C" w:rsidP="00C6236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83" w:type="dxa"/>
            <w:tcBorders>
              <w:top w:val="nil"/>
              <w:left w:val="nil"/>
              <w:bottom w:val="nil"/>
              <w:right w:val="nil"/>
            </w:tcBorders>
            <w:shd w:val="clear" w:color="auto" w:fill="auto"/>
            <w:noWrap/>
            <w:vAlign w:val="center"/>
            <w:hideMark/>
          </w:tcPr>
          <w:p w14:paraId="51A4AED6" w14:textId="77777777" w:rsidR="00C6236C" w:rsidRPr="00DE0EC9" w:rsidRDefault="00C6236C" w:rsidP="00C6236C">
            <w:pPr>
              <w:spacing w:after="0" w:line="240" w:lineRule="auto"/>
              <w:jc w:val="center"/>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35D43058" w14:textId="5BC7D559"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14,413,704.59</w:t>
            </w:r>
          </w:p>
        </w:tc>
        <w:tc>
          <w:tcPr>
            <w:tcW w:w="283" w:type="dxa"/>
            <w:tcBorders>
              <w:top w:val="nil"/>
              <w:left w:val="nil"/>
              <w:bottom w:val="nil"/>
              <w:right w:val="nil"/>
            </w:tcBorders>
            <w:shd w:val="clear" w:color="auto" w:fill="auto"/>
            <w:noWrap/>
            <w:vAlign w:val="bottom"/>
            <w:hideMark/>
          </w:tcPr>
          <w:p w14:paraId="284F6953"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09886854" w14:textId="5D398FFC"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11,281,080.34</w:t>
            </w:r>
          </w:p>
        </w:tc>
        <w:tc>
          <w:tcPr>
            <w:tcW w:w="283" w:type="dxa"/>
            <w:tcBorders>
              <w:top w:val="nil"/>
              <w:left w:val="nil"/>
              <w:bottom w:val="nil"/>
              <w:right w:val="nil"/>
            </w:tcBorders>
            <w:shd w:val="clear" w:color="auto" w:fill="auto"/>
            <w:noWrap/>
            <w:vAlign w:val="center"/>
            <w:hideMark/>
          </w:tcPr>
          <w:p w14:paraId="51170374"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18" w:type="dxa"/>
            <w:tcBorders>
              <w:top w:val="single" w:sz="4" w:space="0" w:color="auto"/>
              <w:left w:val="nil"/>
              <w:bottom w:val="double" w:sz="6" w:space="0" w:color="auto"/>
              <w:right w:val="nil"/>
            </w:tcBorders>
            <w:shd w:val="clear" w:color="auto" w:fill="auto"/>
            <w:noWrap/>
            <w:vAlign w:val="bottom"/>
          </w:tcPr>
          <w:p w14:paraId="7AEC6808" w14:textId="4997D32C" w:rsidR="00C6236C" w:rsidRPr="00DE0EC9" w:rsidRDefault="00413E82" w:rsidP="00C6236C">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Angsana New"/>
                <w:color w:val="000000"/>
                <w:sz w:val="28"/>
              </w:rPr>
              <w:t>13</w:t>
            </w:r>
            <w:r w:rsidR="00C6236C" w:rsidRPr="00DE0EC9">
              <w:rPr>
                <w:rFonts w:asciiTheme="majorBidi" w:eastAsia="Times New Roman" w:hAnsiTheme="majorBidi" w:cstheme="majorBidi"/>
                <w:color w:val="000000"/>
                <w:sz w:val="28"/>
              </w:rPr>
              <w:t>,</w:t>
            </w:r>
            <w:r w:rsidRPr="00DE0EC9">
              <w:rPr>
                <w:rFonts w:asciiTheme="majorBidi" w:eastAsia="Times New Roman" w:hAnsiTheme="majorBidi" w:cs="Angsana New"/>
                <w:color w:val="000000"/>
                <w:sz w:val="28"/>
              </w:rPr>
              <w:t>203</w:t>
            </w:r>
            <w:r w:rsidR="00C6236C" w:rsidRPr="00DE0EC9">
              <w:rPr>
                <w:rFonts w:asciiTheme="majorBidi" w:eastAsia="Times New Roman" w:hAnsiTheme="majorBidi" w:cstheme="majorBidi"/>
                <w:color w:val="000000"/>
                <w:sz w:val="28"/>
              </w:rPr>
              <w:t>,</w:t>
            </w:r>
            <w:r w:rsidRPr="00DE0EC9">
              <w:rPr>
                <w:rFonts w:asciiTheme="majorBidi" w:eastAsia="Times New Roman" w:hAnsiTheme="majorBidi" w:cs="Angsana New"/>
                <w:color w:val="000000"/>
                <w:sz w:val="28"/>
              </w:rPr>
              <w:t>895</w:t>
            </w:r>
            <w:r w:rsidR="00C6236C" w:rsidRPr="00DE0EC9">
              <w:rPr>
                <w:rFonts w:asciiTheme="majorBidi" w:eastAsia="Times New Roman" w:hAnsiTheme="majorBidi" w:cs="Angsana New"/>
                <w:color w:val="000000"/>
                <w:sz w:val="28"/>
                <w:cs/>
              </w:rPr>
              <w:t>.</w:t>
            </w:r>
            <w:r w:rsidRPr="00DE0EC9">
              <w:rPr>
                <w:rFonts w:asciiTheme="majorBidi" w:eastAsia="Times New Roman" w:hAnsiTheme="majorBidi" w:cs="Angsana New"/>
                <w:color w:val="000000"/>
                <w:sz w:val="28"/>
              </w:rPr>
              <w:t>6</w:t>
            </w:r>
            <w:r w:rsidRPr="00DE0EC9">
              <w:rPr>
                <w:rFonts w:asciiTheme="majorBidi" w:eastAsia="Times New Roman" w:hAnsiTheme="majorBidi" w:cs="Angsana New" w:hint="cs"/>
                <w:color w:val="000000"/>
                <w:sz w:val="28"/>
              </w:rPr>
              <w:t>5</w:t>
            </w:r>
          </w:p>
        </w:tc>
        <w:tc>
          <w:tcPr>
            <w:tcW w:w="283" w:type="dxa"/>
            <w:tcBorders>
              <w:top w:val="nil"/>
              <w:left w:val="nil"/>
              <w:bottom w:val="nil"/>
              <w:right w:val="nil"/>
            </w:tcBorders>
            <w:shd w:val="clear" w:color="auto" w:fill="auto"/>
            <w:noWrap/>
            <w:vAlign w:val="center"/>
            <w:hideMark/>
          </w:tcPr>
          <w:p w14:paraId="5A5FF483" w14:textId="77777777" w:rsidR="00C6236C" w:rsidRPr="00DE0EC9" w:rsidRDefault="00C6236C" w:rsidP="00C6236C">
            <w:pPr>
              <w:spacing w:after="0" w:line="240" w:lineRule="auto"/>
              <w:jc w:val="right"/>
              <w:rPr>
                <w:rFonts w:asciiTheme="majorBidi" w:eastAsia="Times New Roman" w:hAnsiTheme="majorBidi" w:cstheme="majorBidi"/>
                <w:sz w:val="28"/>
              </w:rPr>
            </w:pPr>
          </w:p>
        </w:tc>
        <w:tc>
          <w:tcPr>
            <w:tcW w:w="1447" w:type="dxa"/>
            <w:tcBorders>
              <w:top w:val="single" w:sz="4" w:space="0" w:color="auto"/>
              <w:left w:val="nil"/>
              <w:bottom w:val="double" w:sz="6" w:space="0" w:color="auto"/>
              <w:right w:val="nil"/>
            </w:tcBorders>
            <w:shd w:val="clear" w:color="auto" w:fill="auto"/>
            <w:noWrap/>
            <w:vAlign w:val="bottom"/>
          </w:tcPr>
          <w:p w14:paraId="2E343E4D" w14:textId="25E6CFC4" w:rsidR="00C6236C" w:rsidRPr="00DE0EC9" w:rsidRDefault="00C6236C" w:rsidP="00C6236C">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9,673,999.33</w:t>
            </w:r>
          </w:p>
        </w:tc>
      </w:tr>
    </w:tbl>
    <w:p w14:paraId="2A59DB32" w14:textId="0458951D" w:rsidR="00A56AE4" w:rsidRPr="00DE0EC9" w:rsidRDefault="00E67D68" w:rsidP="00F55FD3">
      <w:pPr>
        <w:spacing w:before="240" w:after="0" w:line="240" w:lineRule="auto"/>
        <w:ind w:left="426" w:hanging="426"/>
        <w:jc w:val="thaiDistribute"/>
        <w:rPr>
          <w:rFonts w:asciiTheme="majorBidi" w:eastAsia="Batang" w:hAnsiTheme="majorBidi" w:cstheme="majorBidi"/>
          <w:b/>
          <w:bCs/>
          <w:sz w:val="28"/>
        </w:rPr>
      </w:pPr>
      <w:r w:rsidRPr="00DE0EC9">
        <w:rPr>
          <w:rFonts w:asciiTheme="majorBidi" w:eastAsia="Batang" w:hAnsiTheme="majorBidi" w:cstheme="majorBidi"/>
          <w:b/>
          <w:bCs/>
          <w:sz w:val="28"/>
        </w:rPr>
        <w:lastRenderedPageBreak/>
        <w:t>1</w:t>
      </w:r>
      <w:r w:rsidR="00842321" w:rsidRPr="00DE0EC9">
        <w:rPr>
          <w:rFonts w:asciiTheme="majorBidi" w:eastAsia="Batang" w:hAnsiTheme="majorBidi" w:cstheme="majorBidi"/>
          <w:b/>
          <w:bCs/>
          <w:sz w:val="28"/>
        </w:rPr>
        <w:t>2</w:t>
      </w:r>
      <w:r w:rsidRPr="00DE0EC9">
        <w:rPr>
          <w:rFonts w:asciiTheme="majorBidi" w:eastAsia="Batang" w:hAnsiTheme="majorBidi" w:cstheme="majorBidi"/>
          <w:b/>
          <w:bCs/>
          <w:sz w:val="28"/>
          <w:cs/>
        </w:rPr>
        <w:t>.</w:t>
      </w:r>
      <w:r w:rsidR="00BD6C7B" w:rsidRPr="00DE0EC9">
        <w:rPr>
          <w:rFonts w:asciiTheme="majorBidi" w:eastAsia="Batang" w:hAnsiTheme="majorBidi" w:cstheme="majorBidi"/>
          <w:b/>
          <w:bCs/>
          <w:sz w:val="28"/>
        </w:rPr>
        <w:tab/>
      </w:r>
      <w:r w:rsidR="00FD050D" w:rsidRPr="00DE0EC9">
        <w:rPr>
          <w:rFonts w:asciiTheme="majorBidi" w:eastAsia="Batang" w:hAnsiTheme="majorBidi" w:cstheme="majorBidi"/>
          <w:b/>
          <w:bCs/>
          <w:sz w:val="28"/>
        </w:rPr>
        <w:t>Restricted bank deposit</w:t>
      </w:r>
    </w:p>
    <w:p w14:paraId="543ADC4A" w14:textId="271DCC89" w:rsidR="00A56AE4" w:rsidRPr="00DE0EC9" w:rsidRDefault="00FD050D" w:rsidP="00F55FD3">
      <w:pPr>
        <w:spacing w:after="0" w:line="240" w:lineRule="auto"/>
        <w:ind w:left="426"/>
        <w:jc w:val="thaiDistribute"/>
        <w:rPr>
          <w:rFonts w:asciiTheme="majorBidi" w:eastAsia="Batang" w:hAnsiTheme="majorBidi" w:cstheme="majorBidi"/>
          <w:sz w:val="28"/>
        </w:rPr>
      </w:pPr>
      <w:r w:rsidRPr="00DE0EC9">
        <w:rPr>
          <w:rFonts w:asciiTheme="majorBidi" w:eastAsia="Batang" w:hAnsiTheme="majorBidi" w:cstheme="majorBidi"/>
          <w:sz w:val="28"/>
        </w:rPr>
        <w:t xml:space="preserve">As </w:t>
      </w:r>
      <w:r w:rsidR="00C10B11" w:rsidRPr="00DE0EC9">
        <w:rPr>
          <w:rFonts w:asciiTheme="majorBidi" w:eastAsia="Batang" w:hAnsiTheme="majorBidi" w:cstheme="majorBidi"/>
          <w:sz w:val="28"/>
        </w:rPr>
        <w:t>of</w:t>
      </w:r>
      <w:r w:rsidRPr="00DE0EC9">
        <w:rPr>
          <w:rFonts w:asciiTheme="majorBidi" w:eastAsia="Batang" w:hAnsiTheme="majorBidi" w:cstheme="majorBidi"/>
          <w:sz w:val="28"/>
        </w:rPr>
        <w:t xml:space="preserve"> December 31</w:t>
      </w:r>
      <w:r w:rsidR="005F3A6D" w:rsidRPr="00DE0EC9">
        <w:rPr>
          <w:rFonts w:asciiTheme="majorBidi" w:eastAsia="Batang" w:hAnsiTheme="majorBidi" w:cstheme="majorBidi"/>
          <w:sz w:val="28"/>
        </w:rPr>
        <w:t>,</w:t>
      </w:r>
      <w:r w:rsidRPr="00DE0EC9">
        <w:rPr>
          <w:rFonts w:asciiTheme="majorBidi" w:eastAsia="Batang" w:hAnsiTheme="majorBidi" w:cstheme="majorBidi"/>
          <w:sz w:val="28"/>
        </w:rPr>
        <w:t xml:space="preserve"> </w:t>
      </w:r>
      <w:proofErr w:type="gramStart"/>
      <w:r w:rsidR="00413E82" w:rsidRPr="00DE0EC9">
        <w:rPr>
          <w:rFonts w:asciiTheme="majorBidi" w:eastAsia="Batang" w:hAnsiTheme="majorBidi" w:cstheme="majorBidi"/>
          <w:sz w:val="28"/>
        </w:rPr>
        <w:t>202</w:t>
      </w:r>
      <w:r w:rsidR="009371DA" w:rsidRPr="00DE0EC9">
        <w:rPr>
          <w:rFonts w:asciiTheme="majorBidi" w:eastAsia="Batang" w:hAnsiTheme="majorBidi" w:cstheme="majorBidi"/>
          <w:sz w:val="28"/>
        </w:rPr>
        <w:t>1</w:t>
      </w:r>
      <w:proofErr w:type="gramEnd"/>
      <w:r w:rsidRPr="00DE0EC9">
        <w:rPr>
          <w:rFonts w:asciiTheme="majorBidi" w:eastAsia="Batang" w:hAnsiTheme="majorBidi" w:cstheme="majorBidi"/>
          <w:sz w:val="28"/>
          <w:cs/>
        </w:rPr>
        <w:t xml:space="preserve"> </w:t>
      </w:r>
      <w:r w:rsidRPr="00DE0EC9">
        <w:rPr>
          <w:rFonts w:asciiTheme="majorBidi" w:eastAsia="Batang" w:hAnsiTheme="majorBidi" w:cstheme="majorBidi"/>
          <w:sz w:val="28"/>
        </w:rPr>
        <w:t xml:space="preserve">and </w:t>
      </w:r>
      <w:r w:rsidR="00413E82" w:rsidRPr="00DE0EC9">
        <w:rPr>
          <w:rFonts w:asciiTheme="majorBidi" w:eastAsia="Batang" w:hAnsiTheme="majorBidi" w:cstheme="majorBidi"/>
          <w:sz w:val="28"/>
        </w:rPr>
        <w:t>20</w:t>
      </w:r>
      <w:r w:rsidR="009371DA" w:rsidRPr="00DE0EC9">
        <w:rPr>
          <w:rFonts w:asciiTheme="majorBidi" w:eastAsia="Batang" w:hAnsiTheme="majorBidi" w:cstheme="majorBidi"/>
          <w:sz w:val="28"/>
        </w:rPr>
        <w:t>20</w:t>
      </w:r>
      <w:r w:rsidRPr="00DE0EC9">
        <w:rPr>
          <w:rFonts w:asciiTheme="majorBidi" w:eastAsia="Batang" w:hAnsiTheme="majorBidi" w:cstheme="majorBidi"/>
          <w:sz w:val="28"/>
        </w:rPr>
        <w:t>, the Company has bank deposits that have obligations as follows;</w:t>
      </w:r>
    </w:p>
    <w:tbl>
      <w:tblPr>
        <w:tblW w:w="9932" w:type="dxa"/>
        <w:tblLook w:val="04A0" w:firstRow="1" w:lastRow="0" w:firstColumn="1" w:lastColumn="0" w:noHBand="0" w:noVBand="1"/>
      </w:tblPr>
      <w:tblGrid>
        <w:gridCol w:w="4253"/>
        <w:gridCol w:w="922"/>
        <w:gridCol w:w="222"/>
        <w:gridCol w:w="2199"/>
        <w:gridCol w:w="222"/>
        <w:gridCol w:w="2114"/>
      </w:tblGrid>
      <w:tr w:rsidR="00622469" w:rsidRPr="00DE0EC9" w14:paraId="19FEB9C7" w14:textId="77777777" w:rsidTr="00347B4C">
        <w:trPr>
          <w:trHeight w:hRule="exact" w:val="388"/>
        </w:trPr>
        <w:tc>
          <w:tcPr>
            <w:tcW w:w="4253" w:type="dxa"/>
            <w:tcBorders>
              <w:top w:val="nil"/>
              <w:left w:val="nil"/>
              <w:bottom w:val="nil"/>
              <w:right w:val="nil"/>
            </w:tcBorders>
            <w:shd w:val="clear" w:color="auto" w:fill="auto"/>
            <w:noWrap/>
            <w:vAlign w:val="bottom"/>
            <w:hideMark/>
          </w:tcPr>
          <w:p w14:paraId="7121D587" w14:textId="77777777" w:rsidR="00622469" w:rsidRPr="00DE0EC9" w:rsidRDefault="00622469" w:rsidP="00CE2C30">
            <w:pPr>
              <w:spacing w:after="0" w:line="276" w:lineRule="auto"/>
              <w:rPr>
                <w:rFonts w:asciiTheme="majorBidi" w:eastAsia="Times New Roman" w:hAnsiTheme="majorBidi" w:cstheme="majorBidi"/>
                <w:sz w:val="28"/>
              </w:rPr>
            </w:pPr>
          </w:p>
        </w:tc>
        <w:tc>
          <w:tcPr>
            <w:tcW w:w="922" w:type="dxa"/>
            <w:tcBorders>
              <w:top w:val="nil"/>
              <w:left w:val="nil"/>
              <w:right w:val="nil"/>
            </w:tcBorders>
          </w:tcPr>
          <w:p w14:paraId="76BB2360" w14:textId="77777777" w:rsidR="00622469" w:rsidRPr="00DE0EC9" w:rsidRDefault="00622469" w:rsidP="00CE2C30">
            <w:pPr>
              <w:spacing w:after="0" w:line="276" w:lineRule="auto"/>
              <w:jc w:val="center"/>
              <w:rPr>
                <w:rFonts w:asciiTheme="majorBidi" w:eastAsia="Times New Roman" w:hAnsiTheme="majorBidi" w:cstheme="majorBidi"/>
                <w:sz w:val="28"/>
              </w:rPr>
            </w:pPr>
          </w:p>
        </w:tc>
        <w:tc>
          <w:tcPr>
            <w:tcW w:w="222" w:type="dxa"/>
            <w:tcBorders>
              <w:top w:val="nil"/>
              <w:left w:val="nil"/>
              <w:right w:val="nil"/>
            </w:tcBorders>
          </w:tcPr>
          <w:p w14:paraId="0C979DC6" w14:textId="77777777" w:rsidR="00622469" w:rsidRPr="00DE0EC9" w:rsidRDefault="00622469" w:rsidP="00CE2C30">
            <w:pPr>
              <w:spacing w:after="0" w:line="276" w:lineRule="auto"/>
              <w:jc w:val="center"/>
              <w:rPr>
                <w:rFonts w:asciiTheme="majorBidi" w:eastAsia="Times New Roman" w:hAnsiTheme="majorBidi" w:cstheme="majorBidi"/>
                <w:sz w:val="28"/>
              </w:rPr>
            </w:pPr>
          </w:p>
        </w:tc>
        <w:tc>
          <w:tcPr>
            <w:tcW w:w="4535" w:type="dxa"/>
            <w:gridSpan w:val="3"/>
            <w:tcBorders>
              <w:top w:val="nil"/>
              <w:left w:val="nil"/>
              <w:bottom w:val="single" w:sz="4" w:space="0" w:color="auto"/>
              <w:right w:val="nil"/>
            </w:tcBorders>
          </w:tcPr>
          <w:p w14:paraId="3A09834B" w14:textId="698ACAEC" w:rsidR="00622469" w:rsidRPr="00DE0EC9" w:rsidRDefault="00622469" w:rsidP="00CE2C30">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622469" w:rsidRPr="00DE0EC9" w14:paraId="56CAB1A9" w14:textId="77777777" w:rsidTr="00347B4C">
        <w:trPr>
          <w:trHeight w:hRule="exact" w:val="388"/>
        </w:trPr>
        <w:tc>
          <w:tcPr>
            <w:tcW w:w="4253" w:type="dxa"/>
            <w:tcBorders>
              <w:top w:val="nil"/>
              <w:left w:val="nil"/>
              <w:bottom w:val="nil"/>
              <w:right w:val="nil"/>
            </w:tcBorders>
            <w:shd w:val="clear" w:color="auto" w:fill="auto"/>
            <w:noWrap/>
            <w:vAlign w:val="bottom"/>
            <w:hideMark/>
          </w:tcPr>
          <w:p w14:paraId="5C29BF7D" w14:textId="77777777" w:rsidR="00622469" w:rsidRPr="00DE0EC9" w:rsidRDefault="00622469" w:rsidP="00A56AE4">
            <w:pPr>
              <w:spacing w:after="0" w:line="276" w:lineRule="auto"/>
              <w:rPr>
                <w:rFonts w:asciiTheme="majorBidi" w:eastAsia="Times New Roman" w:hAnsiTheme="majorBidi" w:cstheme="majorBidi"/>
                <w:sz w:val="28"/>
              </w:rPr>
            </w:pPr>
          </w:p>
        </w:tc>
        <w:tc>
          <w:tcPr>
            <w:tcW w:w="922" w:type="dxa"/>
            <w:tcBorders>
              <w:top w:val="nil"/>
              <w:left w:val="nil"/>
              <w:right w:val="nil"/>
            </w:tcBorders>
          </w:tcPr>
          <w:p w14:paraId="020A5392" w14:textId="77777777" w:rsidR="00622469" w:rsidRPr="00DE0EC9" w:rsidRDefault="00622469" w:rsidP="00A56AE4">
            <w:pPr>
              <w:spacing w:after="0" w:line="276" w:lineRule="auto"/>
              <w:jc w:val="center"/>
              <w:rPr>
                <w:rFonts w:asciiTheme="majorBidi" w:eastAsia="Times New Roman" w:hAnsiTheme="majorBidi" w:cstheme="majorBidi"/>
                <w:sz w:val="28"/>
              </w:rPr>
            </w:pPr>
          </w:p>
        </w:tc>
        <w:tc>
          <w:tcPr>
            <w:tcW w:w="222" w:type="dxa"/>
            <w:tcBorders>
              <w:top w:val="nil"/>
              <w:left w:val="nil"/>
              <w:right w:val="nil"/>
            </w:tcBorders>
          </w:tcPr>
          <w:p w14:paraId="3851D22B" w14:textId="77777777" w:rsidR="00622469" w:rsidRPr="00DE0EC9" w:rsidRDefault="00622469" w:rsidP="00A56AE4">
            <w:pPr>
              <w:spacing w:after="0" w:line="276" w:lineRule="auto"/>
              <w:jc w:val="center"/>
              <w:rPr>
                <w:rFonts w:asciiTheme="majorBidi" w:eastAsia="Times New Roman" w:hAnsiTheme="majorBidi" w:cstheme="majorBidi"/>
                <w:sz w:val="28"/>
              </w:rPr>
            </w:pPr>
          </w:p>
        </w:tc>
        <w:tc>
          <w:tcPr>
            <w:tcW w:w="4535" w:type="dxa"/>
            <w:gridSpan w:val="3"/>
            <w:tcBorders>
              <w:top w:val="nil"/>
              <w:left w:val="nil"/>
              <w:bottom w:val="single" w:sz="4" w:space="0" w:color="auto"/>
              <w:right w:val="nil"/>
            </w:tcBorders>
          </w:tcPr>
          <w:p w14:paraId="48A40117" w14:textId="1EB8147C" w:rsidR="00622469" w:rsidRPr="00DE0EC9" w:rsidRDefault="00622469" w:rsidP="00A56AE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w:t>
            </w:r>
            <w:r w:rsidR="00346D28" w:rsidRPr="00DE0EC9">
              <w:rPr>
                <w:rFonts w:asciiTheme="majorBidi" w:eastAsia="Times New Roman" w:hAnsiTheme="majorBidi" w:cstheme="majorBidi"/>
                <w:sz w:val="28"/>
              </w:rPr>
              <w:t>d</w:t>
            </w:r>
            <w:r w:rsidRPr="00DE0EC9">
              <w:rPr>
                <w:rFonts w:asciiTheme="majorBidi" w:eastAsia="Times New Roman" w:hAnsiTheme="majorBidi" w:cstheme="majorBidi"/>
                <w:sz w:val="28"/>
              </w:rPr>
              <w:t xml:space="preserve"> and Separate financial statement</w:t>
            </w:r>
            <w:r w:rsidR="00AC578F" w:rsidRPr="00DE0EC9">
              <w:rPr>
                <w:rFonts w:asciiTheme="majorBidi" w:eastAsia="Times New Roman" w:hAnsiTheme="majorBidi" w:cstheme="majorBidi"/>
                <w:sz w:val="28"/>
              </w:rPr>
              <w:t>s</w:t>
            </w:r>
          </w:p>
        </w:tc>
      </w:tr>
      <w:tr w:rsidR="00622469" w:rsidRPr="00DE0EC9" w14:paraId="42FE2105" w14:textId="77777777" w:rsidTr="00347B4C">
        <w:trPr>
          <w:trHeight w:hRule="exact" w:val="388"/>
        </w:trPr>
        <w:tc>
          <w:tcPr>
            <w:tcW w:w="4253" w:type="dxa"/>
            <w:tcBorders>
              <w:top w:val="nil"/>
              <w:left w:val="nil"/>
              <w:bottom w:val="nil"/>
              <w:right w:val="nil"/>
            </w:tcBorders>
            <w:vAlign w:val="center"/>
          </w:tcPr>
          <w:p w14:paraId="390E8639" w14:textId="77777777" w:rsidR="00622469" w:rsidRPr="00DE0EC9" w:rsidRDefault="00622469" w:rsidP="00A56AE4">
            <w:pPr>
              <w:spacing w:after="0" w:line="276" w:lineRule="auto"/>
              <w:rPr>
                <w:rFonts w:asciiTheme="majorBidi" w:eastAsia="Times New Roman" w:hAnsiTheme="majorBidi" w:cstheme="majorBidi"/>
                <w:sz w:val="28"/>
              </w:rPr>
            </w:pPr>
          </w:p>
        </w:tc>
        <w:tc>
          <w:tcPr>
            <w:tcW w:w="922" w:type="dxa"/>
            <w:tcBorders>
              <w:left w:val="nil"/>
              <w:bottom w:val="single" w:sz="4" w:space="0" w:color="auto"/>
              <w:right w:val="nil"/>
            </w:tcBorders>
          </w:tcPr>
          <w:p w14:paraId="3E94ADEE" w14:textId="51106D54" w:rsidR="00622469" w:rsidRPr="00DE0EC9" w:rsidRDefault="00622469" w:rsidP="00A56AE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Note</w:t>
            </w:r>
          </w:p>
        </w:tc>
        <w:tc>
          <w:tcPr>
            <w:tcW w:w="222" w:type="dxa"/>
            <w:tcBorders>
              <w:left w:val="nil"/>
              <w:right w:val="nil"/>
            </w:tcBorders>
          </w:tcPr>
          <w:p w14:paraId="1DF1F160" w14:textId="77777777" w:rsidR="00622469" w:rsidRPr="00DE0EC9" w:rsidRDefault="00622469" w:rsidP="00A56AE4">
            <w:pPr>
              <w:spacing w:after="0" w:line="240" w:lineRule="auto"/>
              <w:jc w:val="center"/>
              <w:rPr>
                <w:rFonts w:asciiTheme="majorBidi" w:eastAsia="Times New Roman" w:hAnsiTheme="majorBidi" w:cstheme="majorBidi"/>
                <w:sz w:val="28"/>
              </w:rPr>
            </w:pPr>
          </w:p>
        </w:tc>
        <w:tc>
          <w:tcPr>
            <w:tcW w:w="2199" w:type="dxa"/>
            <w:tcBorders>
              <w:top w:val="single" w:sz="4" w:space="0" w:color="auto"/>
              <w:left w:val="nil"/>
              <w:bottom w:val="single" w:sz="4" w:space="0" w:color="auto"/>
              <w:right w:val="nil"/>
            </w:tcBorders>
            <w:shd w:val="clear" w:color="auto" w:fill="auto"/>
            <w:vAlign w:val="bottom"/>
          </w:tcPr>
          <w:p w14:paraId="7D400CC6" w14:textId="7EBE04B5" w:rsidR="00622469" w:rsidRPr="00DE0EC9" w:rsidRDefault="00622469" w:rsidP="00A56AE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5F3A6D"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2021</w:t>
            </w:r>
          </w:p>
          <w:p w14:paraId="1D37007E" w14:textId="77777777" w:rsidR="00622469" w:rsidRPr="00DE0EC9" w:rsidRDefault="00622469" w:rsidP="00A56AE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2019</w:t>
            </w:r>
          </w:p>
        </w:tc>
        <w:tc>
          <w:tcPr>
            <w:tcW w:w="222" w:type="dxa"/>
            <w:tcBorders>
              <w:left w:val="nil"/>
              <w:right w:val="nil"/>
            </w:tcBorders>
          </w:tcPr>
          <w:p w14:paraId="621A9F4A" w14:textId="77777777" w:rsidR="00622469" w:rsidRPr="00DE0EC9" w:rsidRDefault="00622469" w:rsidP="00A56AE4">
            <w:pPr>
              <w:spacing w:after="0" w:line="276" w:lineRule="auto"/>
              <w:jc w:val="center"/>
              <w:rPr>
                <w:rFonts w:asciiTheme="majorBidi" w:eastAsia="Times New Roman" w:hAnsiTheme="majorBidi" w:cstheme="majorBidi"/>
                <w:sz w:val="28"/>
              </w:rPr>
            </w:pPr>
          </w:p>
        </w:tc>
        <w:tc>
          <w:tcPr>
            <w:tcW w:w="2114" w:type="dxa"/>
            <w:tcBorders>
              <w:top w:val="single" w:sz="4" w:space="0" w:color="auto"/>
              <w:left w:val="nil"/>
              <w:bottom w:val="single" w:sz="4" w:space="0" w:color="auto"/>
              <w:right w:val="nil"/>
            </w:tcBorders>
            <w:shd w:val="clear" w:color="auto" w:fill="auto"/>
            <w:vAlign w:val="bottom"/>
          </w:tcPr>
          <w:p w14:paraId="325DB898" w14:textId="5AC79BBF" w:rsidR="00622469" w:rsidRPr="00DE0EC9" w:rsidRDefault="00622469" w:rsidP="00A56AE4">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5F3A6D"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2020</w:t>
            </w:r>
          </w:p>
          <w:p w14:paraId="507F6979" w14:textId="77777777" w:rsidR="00622469" w:rsidRPr="00DE0EC9" w:rsidRDefault="00622469" w:rsidP="00A56AE4">
            <w:pPr>
              <w:spacing w:after="0" w:line="276" w:lineRule="auto"/>
              <w:jc w:val="center"/>
              <w:rPr>
                <w:rFonts w:asciiTheme="majorBidi" w:eastAsia="Times New Roman" w:hAnsiTheme="majorBidi" w:cstheme="majorBidi"/>
                <w:sz w:val="28"/>
              </w:rPr>
            </w:pPr>
          </w:p>
        </w:tc>
      </w:tr>
      <w:tr w:rsidR="00622469" w:rsidRPr="00DE0EC9" w14:paraId="7290EA95" w14:textId="77777777" w:rsidTr="00347B4C">
        <w:trPr>
          <w:trHeight w:hRule="exact" w:val="388"/>
        </w:trPr>
        <w:tc>
          <w:tcPr>
            <w:tcW w:w="4253" w:type="dxa"/>
            <w:tcBorders>
              <w:top w:val="nil"/>
              <w:left w:val="nil"/>
              <w:bottom w:val="nil"/>
              <w:right w:val="nil"/>
            </w:tcBorders>
            <w:shd w:val="clear" w:color="auto" w:fill="auto"/>
            <w:noWrap/>
            <w:vAlign w:val="bottom"/>
            <w:hideMark/>
          </w:tcPr>
          <w:p w14:paraId="2A45A365" w14:textId="77777777" w:rsidR="00622469" w:rsidRPr="00DE0EC9" w:rsidRDefault="00622469" w:rsidP="00F55FD3">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Guarantee credit limit for fuel card</w:t>
            </w:r>
          </w:p>
        </w:tc>
        <w:tc>
          <w:tcPr>
            <w:tcW w:w="922" w:type="dxa"/>
            <w:tcBorders>
              <w:top w:val="single" w:sz="4" w:space="0" w:color="auto"/>
              <w:left w:val="nil"/>
              <w:bottom w:val="nil"/>
              <w:right w:val="nil"/>
            </w:tcBorders>
          </w:tcPr>
          <w:p w14:paraId="28B9A52A"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22" w:type="dxa"/>
            <w:tcBorders>
              <w:left w:val="nil"/>
              <w:bottom w:val="nil"/>
              <w:right w:val="nil"/>
            </w:tcBorders>
          </w:tcPr>
          <w:p w14:paraId="6D518040"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199" w:type="dxa"/>
            <w:tcBorders>
              <w:top w:val="single" w:sz="4" w:space="0" w:color="auto"/>
              <w:left w:val="nil"/>
              <w:bottom w:val="nil"/>
              <w:right w:val="nil"/>
            </w:tcBorders>
            <w:shd w:val="clear" w:color="auto" w:fill="auto"/>
            <w:noWrap/>
            <w:vAlign w:val="bottom"/>
            <w:hideMark/>
          </w:tcPr>
          <w:p w14:paraId="4C9A26B8" w14:textId="65C5B8DA" w:rsidR="00622469" w:rsidRPr="00DE0EC9" w:rsidRDefault="00622469" w:rsidP="00622469">
            <w:pPr>
              <w:tabs>
                <w:tab w:val="decimal" w:pos="1656"/>
              </w:tabs>
              <w:spacing w:after="0" w:line="276" w:lineRule="auto"/>
              <w:ind w:right="95"/>
              <w:jc w:val="right"/>
              <w:rPr>
                <w:rFonts w:asciiTheme="majorBidi" w:eastAsia="Times New Roman" w:hAnsiTheme="majorBidi" w:cstheme="majorBidi"/>
                <w:sz w:val="28"/>
              </w:rPr>
            </w:pPr>
            <w:r w:rsidRPr="00DE0EC9">
              <w:rPr>
                <w:rFonts w:asciiTheme="majorBidi" w:eastAsia="Times New Roman" w:hAnsiTheme="majorBidi" w:cstheme="majorBidi"/>
                <w:sz w:val="28"/>
              </w:rPr>
              <w:t>500,000.00</w:t>
            </w:r>
          </w:p>
        </w:tc>
        <w:tc>
          <w:tcPr>
            <w:tcW w:w="222" w:type="dxa"/>
            <w:tcBorders>
              <w:left w:val="nil"/>
              <w:bottom w:val="nil"/>
              <w:right w:val="nil"/>
            </w:tcBorders>
          </w:tcPr>
          <w:p w14:paraId="50CC3031"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14" w:type="dxa"/>
            <w:tcBorders>
              <w:top w:val="single" w:sz="4" w:space="0" w:color="auto"/>
              <w:left w:val="nil"/>
              <w:bottom w:val="nil"/>
              <w:right w:val="nil"/>
            </w:tcBorders>
            <w:shd w:val="clear" w:color="auto" w:fill="auto"/>
            <w:noWrap/>
            <w:vAlign w:val="bottom"/>
          </w:tcPr>
          <w:p w14:paraId="4461AF5A" w14:textId="22FB28F8" w:rsidR="00622469" w:rsidRPr="00DE0EC9" w:rsidRDefault="00622469" w:rsidP="00623E38">
            <w:pPr>
              <w:tabs>
                <w:tab w:val="decimal" w:pos="1380"/>
              </w:tabs>
              <w:spacing w:after="0" w:line="276" w:lineRule="auto"/>
              <w:ind w:right="44"/>
              <w:jc w:val="right"/>
              <w:rPr>
                <w:rFonts w:asciiTheme="majorBidi" w:eastAsia="Times New Roman" w:hAnsiTheme="majorBidi" w:cstheme="majorBidi"/>
                <w:sz w:val="28"/>
              </w:rPr>
            </w:pPr>
            <w:r w:rsidRPr="00DE0EC9">
              <w:rPr>
                <w:rFonts w:asciiTheme="majorBidi" w:eastAsia="Times New Roman" w:hAnsiTheme="majorBidi" w:cstheme="majorBidi"/>
                <w:sz w:val="28"/>
              </w:rPr>
              <w:t>500,000.00</w:t>
            </w:r>
          </w:p>
        </w:tc>
      </w:tr>
      <w:tr w:rsidR="00622469" w:rsidRPr="00DE0EC9" w14:paraId="52BA6D87" w14:textId="77777777" w:rsidTr="00347B4C">
        <w:trPr>
          <w:trHeight w:hRule="exact" w:val="388"/>
        </w:trPr>
        <w:tc>
          <w:tcPr>
            <w:tcW w:w="4253" w:type="dxa"/>
            <w:tcBorders>
              <w:top w:val="nil"/>
              <w:left w:val="nil"/>
              <w:bottom w:val="nil"/>
              <w:right w:val="nil"/>
            </w:tcBorders>
            <w:shd w:val="clear" w:color="auto" w:fill="auto"/>
            <w:noWrap/>
            <w:vAlign w:val="bottom"/>
            <w:hideMark/>
          </w:tcPr>
          <w:p w14:paraId="3C843CA2" w14:textId="78F6C157" w:rsidR="00622469" w:rsidRPr="00DE0EC9" w:rsidRDefault="00BC63B8" w:rsidP="00F55FD3">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U</w:t>
            </w:r>
            <w:r w:rsidR="00622469" w:rsidRPr="00DE0EC9">
              <w:rPr>
                <w:rFonts w:asciiTheme="majorBidi" w:eastAsia="Times New Roman" w:hAnsiTheme="majorBidi" w:cstheme="majorBidi"/>
                <w:sz w:val="28"/>
              </w:rPr>
              <w:t>tility guarantees</w:t>
            </w:r>
          </w:p>
        </w:tc>
        <w:tc>
          <w:tcPr>
            <w:tcW w:w="922" w:type="dxa"/>
            <w:tcBorders>
              <w:top w:val="nil"/>
              <w:left w:val="nil"/>
              <w:bottom w:val="nil"/>
              <w:right w:val="nil"/>
            </w:tcBorders>
          </w:tcPr>
          <w:p w14:paraId="68BDF54A"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22" w:type="dxa"/>
            <w:tcBorders>
              <w:top w:val="nil"/>
              <w:left w:val="nil"/>
              <w:bottom w:val="nil"/>
              <w:right w:val="nil"/>
            </w:tcBorders>
          </w:tcPr>
          <w:p w14:paraId="4863A68D"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199" w:type="dxa"/>
            <w:tcBorders>
              <w:top w:val="nil"/>
              <w:left w:val="nil"/>
              <w:bottom w:val="nil"/>
              <w:right w:val="nil"/>
            </w:tcBorders>
            <w:shd w:val="clear" w:color="auto" w:fill="auto"/>
            <w:noWrap/>
            <w:vAlign w:val="bottom"/>
            <w:hideMark/>
          </w:tcPr>
          <w:p w14:paraId="3816D8E9" w14:textId="6AB1F728" w:rsidR="00622469" w:rsidRPr="00DE0EC9" w:rsidRDefault="00622469" w:rsidP="00622469">
            <w:pPr>
              <w:tabs>
                <w:tab w:val="decimal" w:pos="1656"/>
              </w:tabs>
              <w:spacing w:after="0" w:line="276" w:lineRule="auto"/>
              <w:ind w:right="95"/>
              <w:jc w:val="right"/>
              <w:rPr>
                <w:rFonts w:asciiTheme="majorBidi" w:eastAsia="Times New Roman" w:hAnsiTheme="majorBidi" w:cstheme="majorBidi"/>
                <w:sz w:val="28"/>
              </w:rPr>
            </w:pPr>
            <w:r w:rsidRPr="00DE0EC9">
              <w:rPr>
                <w:rFonts w:asciiTheme="majorBidi" w:eastAsia="Times New Roman" w:hAnsiTheme="majorBidi" w:cstheme="majorBidi"/>
                <w:sz w:val="28"/>
              </w:rPr>
              <w:t>159,250.00</w:t>
            </w:r>
          </w:p>
        </w:tc>
        <w:tc>
          <w:tcPr>
            <w:tcW w:w="222" w:type="dxa"/>
            <w:tcBorders>
              <w:top w:val="nil"/>
              <w:left w:val="nil"/>
              <w:bottom w:val="nil"/>
              <w:right w:val="nil"/>
            </w:tcBorders>
          </w:tcPr>
          <w:p w14:paraId="5F8C361D"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14" w:type="dxa"/>
            <w:tcBorders>
              <w:top w:val="nil"/>
              <w:left w:val="nil"/>
              <w:bottom w:val="nil"/>
              <w:right w:val="nil"/>
            </w:tcBorders>
            <w:shd w:val="clear" w:color="auto" w:fill="auto"/>
            <w:noWrap/>
            <w:vAlign w:val="bottom"/>
          </w:tcPr>
          <w:p w14:paraId="2104DDB7" w14:textId="185F78D5" w:rsidR="00622469" w:rsidRPr="00DE0EC9" w:rsidRDefault="00622469" w:rsidP="00623E38">
            <w:pPr>
              <w:tabs>
                <w:tab w:val="decimal" w:pos="1380"/>
              </w:tabs>
              <w:spacing w:after="0" w:line="276" w:lineRule="auto"/>
              <w:ind w:right="44"/>
              <w:jc w:val="right"/>
              <w:rPr>
                <w:rFonts w:asciiTheme="majorBidi" w:eastAsia="Times New Roman" w:hAnsiTheme="majorBidi" w:cstheme="majorBidi"/>
                <w:sz w:val="28"/>
              </w:rPr>
            </w:pPr>
            <w:r w:rsidRPr="00DE0EC9">
              <w:rPr>
                <w:rFonts w:asciiTheme="majorBidi" w:eastAsia="Times New Roman" w:hAnsiTheme="majorBidi" w:cstheme="majorBidi"/>
                <w:sz w:val="28"/>
              </w:rPr>
              <w:t>159,250.00</w:t>
            </w:r>
          </w:p>
        </w:tc>
      </w:tr>
      <w:tr w:rsidR="00622469" w:rsidRPr="00DE0EC9" w14:paraId="086D1BB4" w14:textId="77777777" w:rsidTr="00347B4C">
        <w:trPr>
          <w:trHeight w:hRule="exact" w:val="388"/>
        </w:trPr>
        <w:tc>
          <w:tcPr>
            <w:tcW w:w="4253" w:type="dxa"/>
            <w:tcBorders>
              <w:top w:val="nil"/>
              <w:left w:val="nil"/>
              <w:bottom w:val="nil"/>
              <w:right w:val="nil"/>
            </w:tcBorders>
            <w:shd w:val="clear" w:color="auto" w:fill="auto"/>
            <w:noWrap/>
            <w:vAlign w:val="bottom"/>
          </w:tcPr>
          <w:p w14:paraId="4C892198" w14:textId="73A6A04B" w:rsidR="00622469" w:rsidRPr="00DE0EC9" w:rsidRDefault="00622469" w:rsidP="00F55FD3">
            <w:pPr>
              <w:spacing w:after="0" w:line="276" w:lineRule="auto"/>
              <w:ind w:left="318"/>
              <w:rPr>
                <w:rFonts w:asciiTheme="majorBidi" w:eastAsia="Batang" w:hAnsiTheme="majorBidi" w:cstheme="majorBidi"/>
                <w:sz w:val="28"/>
                <w:cs/>
              </w:rPr>
            </w:pPr>
            <w:r w:rsidRPr="00DE0EC9">
              <w:rPr>
                <w:rFonts w:asciiTheme="majorBidi" w:eastAsia="Times New Roman" w:hAnsiTheme="majorBidi" w:cstheme="majorBidi"/>
                <w:sz w:val="28"/>
                <w:lang w:val="en"/>
              </w:rPr>
              <w:t>Guarantees</w:t>
            </w:r>
            <w:r w:rsidRPr="00DE0EC9">
              <w:rPr>
                <w:rFonts w:asciiTheme="majorBidi" w:eastAsia="Batang" w:hAnsiTheme="majorBidi" w:cstheme="majorBidi"/>
                <w:sz w:val="28"/>
                <w:cs/>
              </w:rPr>
              <w:t xml:space="preserve"> </w:t>
            </w:r>
            <w:r w:rsidRPr="00DE0EC9">
              <w:rPr>
                <w:rFonts w:asciiTheme="majorBidi" w:eastAsia="Batang" w:hAnsiTheme="majorBidi" w:cstheme="majorBidi"/>
                <w:sz w:val="28"/>
              </w:rPr>
              <w:t>for vaccination</w:t>
            </w:r>
          </w:p>
        </w:tc>
        <w:tc>
          <w:tcPr>
            <w:tcW w:w="922" w:type="dxa"/>
            <w:tcBorders>
              <w:top w:val="nil"/>
              <w:left w:val="nil"/>
              <w:bottom w:val="nil"/>
              <w:right w:val="nil"/>
            </w:tcBorders>
          </w:tcPr>
          <w:p w14:paraId="4C40D5AA"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22" w:type="dxa"/>
            <w:tcBorders>
              <w:top w:val="nil"/>
              <w:left w:val="nil"/>
              <w:bottom w:val="nil"/>
              <w:right w:val="nil"/>
            </w:tcBorders>
          </w:tcPr>
          <w:p w14:paraId="451B4979"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99" w:type="dxa"/>
            <w:tcBorders>
              <w:top w:val="nil"/>
              <w:left w:val="nil"/>
              <w:bottom w:val="nil"/>
              <w:right w:val="nil"/>
            </w:tcBorders>
            <w:shd w:val="clear" w:color="auto" w:fill="auto"/>
            <w:noWrap/>
            <w:vAlign w:val="bottom"/>
          </w:tcPr>
          <w:p w14:paraId="43DA98D0" w14:textId="31F95414" w:rsidR="00622469" w:rsidRPr="00DE0EC9" w:rsidRDefault="00622469" w:rsidP="00347B4C">
            <w:pPr>
              <w:tabs>
                <w:tab w:val="decimal" w:pos="1441"/>
              </w:tabs>
              <w:spacing w:after="0" w:line="276" w:lineRule="auto"/>
              <w:ind w:right="397"/>
              <w:jc w:val="right"/>
              <w:rPr>
                <w:rFonts w:asciiTheme="majorBidi" w:eastAsia="Batang" w:hAnsiTheme="majorBidi" w:cstheme="majorBidi"/>
                <w:sz w:val="28"/>
              </w:rPr>
            </w:pPr>
            <w:r w:rsidRPr="00DE0EC9">
              <w:rPr>
                <w:rFonts w:asciiTheme="majorBidi" w:eastAsia="Batang" w:hAnsiTheme="majorBidi" w:cstheme="majorBidi"/>
                <w:sz w:val="28"/>
              </w:rPr>
              <w:t>-</w:t>
            </w:r>
          </w:p>
        </w:tc>
        <w:tc>
          <w:tcPr>
            <w:tcW w:w="222" w:type="dxa"/>
            <w:tcBorders>
              <w:top w:val="nil"/>
              <w:left w:val="nil"/>
              <w:bottom w:val="nil"/>
              <w:right w:val="nil"/>
            </w:tcBorders>
          </w:tcPr>
          <w:p w14:paraId="3425402D"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14" w:type="dxa"/>
            <w:tcBorders>
              <w:top w:val="nil"/>
              <w:left w:val="nil"/>
              <w:bottom w:val="nil"/>
              <w:right w:val="nil"/>
            </w:tcBorders>
            <w:shd w:val="clear" w:color="auto" w:fill="auto"/>
            <w:noWrap/>
            <w:vAlign w:val="bottom"/>
          </w:tcPr>
          <w:p w14:paraId="141BC54F" w14:textId="40C8DCB4" w:rsidR="00622469" w:rsidRPr="00DE0EC9" w:rsidRDefault="00622469" w:rsidP="00623E38">
            <w:pPr>
              <w:tabs>
                <w:tab w:val="decimal" w:pos="1380"/>
              </w:tabs>
              <w:spacing w:after="0" w:line="276" w:lineRule="auto"/>
              <w:ind w:right="44"/>
              <w:jc w:val="right"/>
              <w:rPr>
                <w:rFonts w:asciiTheme="majorBidi" w:eastAsia="Batang" w:hAnsiTheme="majorBidi" w:cstheme="majorBidi"/>
                <w:sz w:val="28"/>
              </w:rPr>
            </w:pPr>
            <w:r w:rsidRPr="00DE0EC9">
              <w:rPr>
                <w:rFonts w:asciiTheme="majorBidi" w:eastAsia="Batang" w:hAnsiTheme="majorBidi" w:cstheme="majorBidi"/>
                <w:sz w:val="28"/>
              </w:rPr>
              <w:t>139,150.50</w:t>
            </w:r>
          </w:p>
        </w:tc>
      </w:tr>
      <w:tr w:rsidR="00622469" w:rsidRPr="00DE0EC9" w14:paraId="0260603C" w14:textId="77777777" w:rsidTr="00347B4C">
        <w:trPr>
          <w:trHeight w:hRule="exact" w:val="388"/>
        </w:trPr>
        <w:tc>
          <w:tcPr>
            <w:tcW w:w="4253" w:type="dxa"/>
            <w:tcBorders>
              <w:top w:val="nil"/>
              <w:left w:val="nil"/>
              <w:bottom w:val="nil"/>
              <w:right w:val="nil"/>
            </w:tcBorders>
            <w:shd w:val="clear" w:color="auto" w:fill="auto"/>
            <w:noWrap/>
            <w:vAlign w:val="bottom"/>
          </w:tcPr>
          <w:p w14:paraId="735F5224" w14:textId="3B97F16D" w:rsidR="00622469" w:rsidRPr="00DE0EC9" w:rsidRDefault="00622469" w:rsidP="00F55FD3">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 xml:space="preserve">Guarantees for NHSO </w:t>
            </w:r>
          </w:p>
        </w:tc>
        <w:tc>
          <w:tcPr>
            <w:tcW w:w="922" w:type="dxa"/>
            <w:tcBorders>
              <w:top w:val="nil"/>
              <w:left w:val="nil"/>
              <w:right w:val="nil"/>
            </w:tcBorders>
            <w:vAlign w:val="bottom"/>
          </w:tcPr>
          <w:p w14:paraId="4F78E407" w14:textId="77A05955" w:rsidR="00622469" w:rsidRPr="00DE0EC9" w:rsidRDefault="005F3231" w:rsidP="00515DC5">
            <w:pPr>
              <w:spacing w:after="0" w:line="276" w:lineRule="auto"/>
              <w:jc w:val="center"/>
              <w:rPr>
                <w:rFonts w:asciiTheme="majorBidi" w:eastAsia="Batang" w:hAnsiTheme="majorBidi" w:cstheme="majorBidi"/>
                <w:sz w:val="28"/>
              </w:rPr>
            </w:pPr>
            <w:r w:rsidRPr="00DE0EC9">
              <w:rPr>
                <w:rFonts w:asciiTheme="majorBidi" w:eastAsia="Batang" w:hAnsiTheme="majorBidi" w:cstheme="majorBidi"/>
                <w:sz w:val="28"/>
              </w:rPr>
              <w:t>8</w:t>
            </w:r>
          </w:p>
        </w:tc>
        <w:tc>
          <w:tcPr>
            <w:tcW w:w="222" w:type="dxa"/>
            <w:tcBorders>
              <w:top w:val="nil"/>
              <w:left w:val="nil"/>
              <w:bottom w:val="nil"/>
              <w:right w:val="nil"/>
            </w:tcBorders>
          </w:tcPr>
          <w:p w14:paraId="6E2236B8"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99" w:type="dxa"/>
            <w:tcBorders>
              <w:top w:val="nil"/>
              <w:left w:val="nil"/>
              <w:bottom w:val="nil"/>
              <w:right w:val="nil"/>
            </w:tcBorders>
            <w:shd w:val="clear" w:color="auto" w:fill="auto"/>
            <w:noWrap/>
            <w:vAlign w:val="bottom"/>
          </w:tcPr>
          <w:p w14:paraId="2ADF2B03" w14:textId="42DE885D" w:rsidR="00622469" w:rsidRPr="00DE0EC9" w:rsidRDefault="00622469" w:rsidP="00622469">
            <w:pPr>
              <w:tabs>
                <w:tab w:val="decimal" w:pos="1656"/>
              </w:tabs>
              <w:spacing w:after="0" w:line="276" w:lineRule="auto"/>
              <w:ind w:right="95"/>
              <w:jc w:val="right"/>
              <w:rPr>
                <w:rFonts w:asciiTheme="majorBidi" w:eastAsia="Batang" w:hAnsiTheme="majorBidi" w:cstheme="majorBidi"/>
                <w:sz w:val="28"/>
              </w:rPr>
            </w:pPr>
            <w:r w:rsidRPr="00DE0EC9">
              <w:rPr>
                <w:rFonts w:asciiTheme="majorBidi" w:eastAsia="Batang" w:hAnsiTheme="majorBidi" w:cstheme="majorBidi"/>
                <w:sz w:val="28"/>
              </w:rPr>
              <w:t>3,206,800.00</w:t>
            </w:r>
          </w:p>
        </w:tc>
        <w:tc>
          <w:tcPr>
            <w:tcW w:w="222" w:type="dxa"/>
            <w:tcBorders>
              <w:top w:val="nil"/>
              <w:left w:val="nil"/>
              <w:bottom w:val="nil"/>
              <w:right w:val="nil"/>
            </w:tcBorders>
          </w:tcPr>
          <w:p w14:paraId="4E81D659"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14" w:type="dxa"/>
            <w:tcBorders>
              <w:top w:val="nil"/>
              <w:left w:val="nil"/>
              <w:bottom w:val="nil"/>
              <w:right w:val="nil"/>
            </w:tcBorders>
            <w:shd w:val="clear" w:color="auto" w:fill="auto"/>
            <w:noWrap/>
            <w:vAlign w:val="bottom"/>
          </w:tcPr>
          <w:p w14:paraId="66090060" w14:textId="7DA736CE" w:rsidR="00622469" w:rsidRPr="00DE0EC9" w:rsidRDefault="00622469" w:rsidP="00623E38">
            <w:pPr>
              <w:tabs>
                <w:tab w:val="decimal" w:pos="1380"/>
              </w:tabs>
              <w:spacing w:after="0" w:line="276" w:lineRule="auto"/>
              <w:ind w:right="327"/>
              <w:jc w:val="right"/>
              <w:rPr>
                <w:rFonts w:asciiTheme="majorBidi" w:eastAsia="Batang" w:hAnsiTheme="majorBidi" w:cstheme="majorBidi"/>
                <w:sz w:val="28"/>
                <w:cs/>
              </w:rPr>
            </w:pPr>
            <w:r w:rsidRPr="00DE0EC9">
              <w:rPr>
                <w:rFonts w:asciiTheme="majorBidi" w:eastAsia="Batang" w:hAnsiTheme="majorBidi" w:cstheme="majorBidi"/>
                <w:sz w:val="28"/>
              </w:rPr>
              <w:t>-</w:t>
            </w:r>
          </w:p>
        </w:tc>
      </w:tr>
      <w:tr w:rsidR="00622469" w:rsidRPr="00DE0EC9" w14:paraId="2AB4FE03" w14:textId="77777777" w:rsidTr="00347B4C">
        <w:trPr>
          <w:trHeight w:hRule="exact" w:val="388"/>
        </w:trPr>
        <w:tc>
          <w:tcPr>
            <w:tcW w:w="4253" w:type="dxa"/>
            <w:tcBorders>
              <w:top w:val="nil"/>
              <w:left w:val="nil"/>
              <w:bottom w:val="nil"/>
              <w:right w:val="nil"/>
            </w:tcBorders>
            <w:shd w:val="clear" w:color="auto" w:fill="auto"/>
            <w:noWrap/>
            <w:vAlign w:val="bottom"/>
          </w:tcPr>
          <w:p w14:paraId="5CCC7E1D" w14:textId="4F15A9C7" w:rsidR="00622469" w:rsidRPr="00DE0EC9" w:rsidRDefault="00622469" w:rsidP="00F55FD3">
            <w:pPr>
              <w:spacing w:after="0" w:line="276" w:lineRule="auto"/>
              <w:ind w:left="318"/>
              <w:rPr>
                <w:rFonts w:asciiTheme="majorBidi" w:eastAsia="Times New Roman" w:hAnsiTheme="majorBidi" w:cstheme="majorBidi"/>
                <w:sz w:val="28"/>
              </w:rPr>
            </w:pPr>
            <w:r w:rsidRPr="00DE0EC9">
              <w:rPr>
                <w:rFonts w:asciiTheme="majorBidi" w:eastAsia="Times New Roman" w:hAnsiTheme="majorBidi" w:cstheme="majorBidi"/>
                <w:sz w:val="28"/>
              </w:rPr>
              <w:t>Guarantees for Influenza vaccine</w:t>
            </w:r>
          </w:p>
        </w:tc>
        <w:tc>
          <w:tcPr>
            <w:tcW w:w="922" w:type="dxa"/>
            <w:tcBorders>
              <w:top w:val="nil"/>
              <w:left w:val="nil"/>
              <w:bottom w:val="nil"/>
              <w:right w:val="nil"/>
            </w:tcBorders>
          </w:tcPr>
          <w:p w14:paraId="452E695F"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22" w:type="dxa"/>
            <w:tcBorders>
              <w:top w:val="nil"/>
              <w:left w:val="nil"/>
              <w:bottom w:val="nil"/>
              <w:right w:val="nil"/>
            </w:tcBorders>
          </w:tcPr>
          <w:p w14:paraId="7E64C436"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99" w:type="dxa"/>
            <w:tcBorders>
              <w:top w:val="nil"/>
              <w:left w:val="nil"/>
              <w:bottom w:val="nil"/>
              <w:right w:val="nil"/>
            </w:tcBorders>
            <w:shd w:val="clear" w:color="auto" w:fill="auto"/>
            <w:noWrap/>
            <w:vAlign w:val="bottom"/>
          </w:tcPr>
          <w:p w14:paraId="2C0F0171" w14:textId="319A1001" w:rsidR="00622469" w:rsidRPr="00DE0EC9" w:rsidRDefault="00622469" w:rsidP="00622469">
            <w:pPr>
              <w:tabs>
                <w:tab w:val="decimal" w:pos="1656"/>
              </w:tabs>
              <w:spacing w:after="0" w:line="276" w:lineRule="auto"/>
              <w:ind w:right="95"/>
              <w:jc w:val="right"/>
              <w:rPr>
                <w:rFonts w:asciiTheme="majorBidi" w:eastAsia="Batang" w:hAnsiTheme="majorBidi" w:cstheme="majorBidi"/>
                <w:sz w:val="28"/>
              </w:rPr>
            </w:pPr>
            <w:r w:rsidRPr="00DE0EC9">
              <w:rPr>
                <w:rFonts w:asciiTheme="majorBidi" w:eastAsia="Batang" w:hAnsiTheme="majorBidi" w:cstheme="majorBidi"/>
                <w:sz w:val="28"/>
              </w:rPr>
              <w:t>3,000,000.00</w:t>
            </w:r>
          </w:p>
        </w:tc>
        <w:tc>
          <w:tcPr>
            <w:tcW w:w="222" w:type="dxa"/>
            <w:tcBorders>
              <w:top w:val="nil"/>
              <w:left w:val="nil"/>
              <w:bottom w:val="nil"/>
              <w:right w:val="nil"/>
            </w:tcBorders>
          </w:tcPr>
          <w:p w14:paraId="56B71CE6" w14:textId="77777777" w:rsidR="00622469" w:rsidRPr="00DE0EC9" w:rsidRDefault="00622469" w:rsidP="00CB0BE6">
            <w:pPr>
              <w:spacing w:after="0" w:line="276" w:lineRule="auto"/>
              <w:ind w:right="318"/>
              <w:jc w:val="right"/>
              <w:rPr>
                <w:rFonts w:asciiTheme="majorBidi" w:eastAsia="Batang" w:hAnsiTheme="majorBidi" w:cstheme="majorBidi"/>
                <w:sz w:val="28"/>
              </w:rPr>
            </w:pPr>
          </w:p>
        </w:tc>
        <w:tc>
          <w:tcPr>
            <w:tcW w:w="2114" w:type="dxa"/>
            <w:tcBorders>
              <w:top w:val="nil"/>
              <w:left w:val="nil"/>
              <w:bottom w:val="nil"/>
              <w:right w:val="nil"/>
            </w:tcBorders>
            <w:shd w:val="clear" w:color="auto" w:fill="auto"/>
            <w:noWrap/>
            <w:vAlign w:val="bottom"/>
          </w:tcPr>
          <w:p w14:paraId="49DC7D05" w14:textId="4606594D" w:rsidR="00622469" w:rsidRPr="00DE0EC9" w:rsidRDefault="00622469" w:rsidP="00623E38">
            <w:pPr>
              <w:tabs>
                <w:tab w:val="decimal" w:pos="1578"/>
              </w:tabs>
              <w:spacing w:after="0" w:line="276" w:lineRule="auto"/>
              <w:ind w:right="-381" w:firstLine="741"/>
              <w:jc w:val="both"/>
              <w:rPr>
                <w:rFonts w:asciiTheme="majorBidi" w:eastAsia="Batang" w:hAnsiTheme="majorBidi" w:cstheme="majorBidi"/>
                <w:sz w:val="28"/>
              </w:rPr>
            </w:pPr>
            <w:r w:rsidRPr="00DE0EC9">
              <w:rPr>
                <w:rFonts w:asciiTheme="majorBidi" w:eastAsia="Batang" w:hAnsiTheme="majorBidi" w:cstheme="majorBidi"/>
                <w:sz w:val="28"/>
              </w:rPr>
              <w:t>3,000,000.00</w:t>
            </w:r>
          </w:p>
        </w:tc>
      </w:tr>
      <w:tr w:rsidR="00622469" w:rsidRPr="00DE0EC9" w14:paraId="3095003A" w14:textId="77777777" w:rsidTr="00347B4C">
        <w:trPr>
          <w:trHeight w:hRule="exact" w:val="388"/>
        </w:trPr>
        <w:tc>
          <w:tcPr>
            <w:tcW w:w="4253" w:type="dxa"/>
            <w:tcBorders>
              <w:top w:val="nil"/>
              <w:left w:val="nil"/>
              <w:bottom w:val="nil"/>
              <w:right w:val="nil"/>
            </w:tcBorders>
            <w:shd w:val="clear" w:color="auto" w:fill="auto"/>
            <w:noWrap/>
            <w:vAlign w:val="bottom"/>
            <w:hideMark/>
          </w:tcPr>
          <w:p w14:paraId="7C8180B8" w14:textId="77777777" w:rsidR="00622469" w:rsidRPr="00DE0EC9" w:rsidRDefault="00622469" w:rsidP="00CB0BE6">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922" w:type="dxa"/>
            <w:tcBorders>
              <w:left w:val="nil"/>
              <w:right w:val="nil"/>
            </w:tcBorders>
          </w:tcPr>
          <w:p w14:paraId="663EB0F3"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22" w:type="dxa"/>
            <w:tcBorders>
              <w:left w:val="nil"/>
              <w:right w:val="nil"/>
            </w:tcBorders>
          </w:tcPr>
          <w:p w14:paraId="6F7C3B58"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199" w:type="dxa"/>
            <w:tcBorders>
              <w:top w:val="single" w:sz="4" w:space="0" w:color="auto"/>
              <w:left w:val="nil"/>
              <w:bottom w:val="double" w:sz="6" w:space="0" w:color="auto"/>
              <w:right w:val="nil"/>
            </w:tcBorders>
            <w:shd w:val="clear" w:color="auto" w:fill="auto"/>
            <w:noWrap/>
            <w:vAlign w:val="bottom"/>
            <w:hideMark/>
          </w:tcPr>
          <w:p w14:paraId="0F340590" w14:textId="7AC84140" w:rsidR="00622469" w:rsidRPr="00DE0EC9" w:rsidRDefault="00622469" w:rsidP="00622469">
            <w:pPr>
              <w:tabs>
                <w:tab w:val="decimal" w:pos="1656"/>
              </w:tabs>
              <w:spacing w:after="0" w:line="276" w:lineRule="auto"/>
              <w:ind w:right="95"/>
              <w:jc w:val="right"/>
              <w:rPr>
                <w:rFonts w:asciiTheme="majorBidi" w:eastAsia="Times New Roman" w:hAnsiTheme="majorBidi" w:cstheme="majorBidi"/>
                <w:sz w:val="28"/>
                <w:cs/>
              </w:rPr>
            </w:pPr>
            <w:r w:rsidRPr="00DE0EC9">
              <w:rPr>
                <w:rFonts w:asciiTheme="majorBidi" w:eastAsia="Times New Roman" w:hAnsiTheme="majorBidi" w:cstheme="majorBidi"/>
                <w:sz w:val="28"/>
              </w:rPr>
              <w:t>6,866,050.00</w:t>
            </w:r>
          </w:p>
        </w:tc>
        <w:tc>
          <w:tcPr>
            <w:tcW w:w="222" w:type="dxa"/>
            <w:tcBorders>
              <w:left w:val="nil"/>
              <w:right w:val="nil"/>
            </w:tcBorders>
          </w:tcPr>
          <w:p w14:paraId="59C61C62" w14:textId="77777777" w:rsidR="00622469" w:rsidRPr="00DE0EC9" w:rsidRDefault="00622469" w:rsidP="00CB0BE6">
            <w:pPr>
              <w:spacing w:after="0" w:line="276" w:lineRule="auto"/>
              <w:ind w:right="318"/>
              <w:jc w:val="right"/>
              <w:rPr>
                <w:rFonts w:asciiTheme="majorBidi" w:eastAsia="Times New Roman" w:hAnsiTheme="majorBidi" w:cstheme="majorBidi"/>
                <w:sz w:val="28"/>
              </w:rPr>
            </w:pPr>
          </w:p>
        </w:tc>
        <w:tc>
          <w:tcPr>
            <w:tcW w:w="2114" w:type="dxa"/>
            <w:tcBorders>
              <w:top w:val="single" w:sz="4" w:space="0" w:color="auto"/>
              <w:left w:val="nil"/>
              <w:bottom w:val="double" w:sz="6" w:space="0" w:color="auto"/>
              <w:right w:val="nil"/>
            </w:tcBorders>
            <w:shd w:val="clear" w:color="auto" w:fill="auto"/>
            <w:noWrap/>
            <w:vAlign w:val="bottom"/>
          </w:tcPr>
          <w:p w14:paraId="203BC8D9" w14:textId="220C2504" w:rsidR="00622469" w:rsidRPr="00DE0EC9" w:rsidRDefault="00622469" w:rsidP="00623E38">
            <w:pPr>
              <w:tabs>
                <w:tab w:val="decimal" w:pos="1380"/>
              </w:tabs>
              <w:spacing w:after="0" w:line="276" w:lineRule="auto"/>
              <w:ind w:right="44" w:firstLine="458"/>
              <w:jc w:val="right"/>
              <w:rPr>
                <w:rFonts w:asciiTheme="majorBidi" w:eastAsia="Times New Roman" w:hAnsiTheme="majorBidi" w:cstheme="majorBidi"/>
                <w:sz w:val="28"/>
              </w:rPr>
            </w:pPr>
            <w:r w:rsidRPr="00DE0EC9">
              <w:rPr>
                <w:rFonts w:asciiTheme="majorBidi" w:eastAsia="Times New Roman" w:hAnsiTheme="majorBidi" w:cstheme="majorBidi"/>
                <w:sz w:val="28"/>
              </w:rPr>
              <w:t>3,798,400.50</w:t>
            </w:r>
          </w:p>
        </w:tc>
      </w:tr>
    </w:tbl>
    <w:p w14:paraId="16A0246C" w14:textId="77777777" w:rsidR="00CB5669" w:rsidRPr="00DE0EC9" w:rsidRDefault="00CB5669" w:rsidP="00CB5669">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16"/>
          <w:szCs w:val="16"/>
        </w:rPr>
      </w:pPr>
    </w:p>
    <w:p w14:paraId="5F369147" w14:textId="25456E33" w:rsidR="00E67D68" w:rsidRPr="00DE0EC9" w:rsidRDefault="00A56AE4" w:rsidP="00CB5669">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r w:rsidRPr="00DE0EC9">
        <w:rPr>
          <w:rFonts w:asciiTheme="majorBidi" w:eastAsia="Batang" w:hAnsiTheme="majorBidi" w:cstheme="majorBidi"/>
          <w:b/>
          <w:bCs/>
          <w:sz w:val="28"/>
        </w:rPr>
        <w:t>1</w:t>
      </w:r>
      <w:r w:rsidR="00842321" w:rsidRPr="00DE0EC9">
        <w:rPr>
          <w:rFonts w:asciiTheme="majorBidi" w:eastAsia="Batang" w:hAnsiTheme="majorBidi" w:cstheme="majorBidi"/>
          <w:b/>
          <w:bCs/>
          <w:sz w:val="28"/>
        </w:rPr>
        <w:t>3</w:t>
      </w:r>
      <w:r w:rsidRPr="00DE0EC9">
        <w:rPr>
          <w:rFonts w:asciiTheme="majorBidi" w:eastAsia="Batang" w:hAnsiTheme="majorBidi" w:cstheme="majorBidi"/>
          <w:b/>
          <w:bCs/>
          <w:sz w:val="28"/>
        </w:rPr>
        <w:t xml:space="preserve">. </w:t>
      </w:r>
      <w:r w:rsidRPr="00DE0EC9">
        <w:rPr>
          <w:rFonts w:asciiTheme="majorBidi" w:eastAsia="Batang" w:hAnsiTheme="majorBidi" w:cstheme="majorBidi"/>
          <w:b/>
          <w:bCs/>
          <w:sz w:val="28"/>
        </w:rPr>
        <w:tab/>
      </w:r>
      <w:r w:rsidR="00792887" w:rsidRPr="00DE0EC9">
        <w:rPr>
          <w:rFonts w:asciiTheme="majorBidi" w:eastAsia="Batang" w:hAnsiTheme="majorBidi" w:cstheme="majorBidi"/>
          <w:b/>
          <w:bCs/>
          <w:sz w:val="28"/>
        </w:rPr>
        <w:t>Investments in subsidiary companies</w:t>
      </w:r>
    </w:p>
    <w:tbl>
      <w:tblPr>
        <w:tblpPr w:leftFromText="180" w:rightFromText="180" w:vertAnchor="text" w:horzAnchor="margin" w:tblpXSpec="center" w:tblpY="523"/>
        <w:tblW w:w="11222" w:type="dxa"/>
        <w:tblLayout w:type="fixed"/>
        <w:tblLook w:val="01E0" w:firstRow="1" w:lastRow="1" w:firstColumn="1" w:lastColumn="1" w:noHBand="0" w:noVBand="0"/>
      </w:tblPr>
      <w:tblGrid>
        <w:gridCol w:w="2268"/>
        <w:gridCol w:w="557"/>
        <w:gridCol w:w="236"/>
        <w:gridCol w:w="1134"/>
        <w:gridCol w:w="283"/>
        <w:gridCol w:w="1134"/>
        <w:gridCol w:w="236"/>
        <w:gridCol w:w="1150"/>
        <w:gridCol w:w="8"/>
        <w:gridCol w:w="24"/>
        <w:gridCol w:w="236"/>
        <w:gridCol w:w="1137"/>
        <w:gridCol w:w="241"/>
        <w:gridCol w:w="1134"/>
        <w:gridCol w:w="275"/>
        <w:gridCol w:w="8"/>
        <w:gridCol w:w="1147"/>
        <w:gridCol w:w="14"/>
      </w:tblGrid>
      <w:tr w:rsidR="00931424" w:rsidRPr="00DE0EC9" w14:paraId="3D1F5894" w14:textId="77777777" w:rsidTr="00A508FC">
        <w:trPr>
          <w:gridAfter w:val="1"/>
          <w:wAfter w:w="14" w:type="dxa"/>
          <w:trHeight w:hRule="exact" w:val="331"/>
        </w:trPr>
        <w:tc>
          <w:tcPr>
            <w:tcW w:w="2268" w:type="dxa"/>
          </w:tcPr>
          <w:p w14:paraId="57363860" w14:textId="77777777" w:rsidR="00931424" w:rsidRPr="00DE0EC9" w:rsidRDefault="00931424" w:rsidP="00040ED2">
            <w:pPr>
              <w:spacing w:after="0" w:line="260" w:lineRule="atLeast"/>
              <w:ind w:right="-871"/>
              <w:jc w:val="thaiDistribute"/>
              <w:rPr>
                <w:rFonts w:asciiTheme="majorBidi" w:eastAsia="Brush Script MT" w:hAnsiTheme="majorBidi" w:cstheme="majorBidi"/>
                <w:sz w:val="26"/>
                <w:szCs w:val="26"/>
                <w:cs/>
                <w:lang w:val="en-GB" w:eastAsia="th-TH"/>
              </w:rPr>
            </w:pPr>
          </w:p>
        </w:tc>
        <w:tc>
          <w:tcPr>
            <w:tcW w:w="8940" w:type="dxa"/>
            <w:gridSpan w:val="16"/>
            <w:tcBorders>
              <w:bottom w:val="single" w:sz="4" w:space="0" w:color="auto"/>
            </w:tcBorders>
          </w:tcPr>
          <w:p w14:paraId="089E5494" w14:textId="4F53D19B" w:rsidR="00931424" w:rsidRPr="00DE0EC9" w:rsidRDefault="00931424" w:rsidP="00040ED2">
            <w:pPr>
              <w:spacing w:after="0" w:line="260" w:lineRule="atLeast"/>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val="en-GB" w:eastAsia="th-TH"/>
              </w:rPr>
              <w:t>Separate financial statement</w:t>
            </w:r>
            <w:r w:rsidR="00AC578F" w:rsidRPr="00DE0EC9">
              <w:rPr>
                <w:rFonts w:asciiTheme="majorBidi" w:eastAsia="Brush Script MT" w:hAnsiTheme="majorBidi" w:cstheme="majorBidi"/>
                <w:sz w:val="26"/>
                <w:szCs w:val="26"/>
                <w:lang w:eastAsia="th-TH"/>
              </w:rPr>
              <w:t>s</w:t>
            </w:r>
          </w:p>
        </w:tc>
      </w:tr>
      <w:tr w:rsidR="00931424" w:rsidRPr="00DE0EC9" w14:paraId="0210E3F5" w14:textId="77777777" w:rsidTr="00A508FC">
        <w:trPr>
          <w:gridAfter w:val="1"/>
          <w:wAfter w:w="14" w:type="dxa"/>
          <w:trHeight w:hRule="exact" w:val="331"/>
        </w:trPr>
        <w:tc>
          <w:tcPr>
            <w:tcW w:w="2268" w:type="dxa"/>
          </w:tcPr>
          <w:p w14:paraId="7696030C" w14:textId="77777777" w:rsidR="00931424" w:rsidRPr="00DE0EC9" w:rsidRDefault="00931424" w:rsidP="00040ED2">
            <w:pPr>
              <w:spacing w:after="0" w:line="260" w:lineRule="atLeast"/>
              <w:ind w:right="-871"/>
              <w:jc w:val="thaiDistribute"/>
              <w:rPr>
                <w:rFonts w:asciiTheme="majorBidi" w:eastAsia="Brush Script MT" w:hAnsiTheme="majorBidi" w:cstheme="majorBidi"/>
                <w:sz w:val="26"/>
                <w:szCs w:val="26"/>
                <w:lang w:val="en-GB" w:eastAsia="th-TH"/>
              </w:rPr>
            </w:pPr>
          </w:p>
        </w:tc>
        <w:tc>
          <w:tcPr>
            <w:tcW w:w="557" w:type="dxa"/>
            <w:tcBorders>
              <w:top w:val="single" w:sz="4" w:space="0" w:color="auto"/>
            </w:tcBorders>
          </w:tcPr>
          <w:p w14:paraId="73FFE907" w14:textId="77777777" w:rsidR="00931424" w:rsidRPr="00DE0EC9" w:rsidRDefault="00931424" w:rsidP="00040ED2">
            <w:pPr>
              <w:spacing w:after="0" w:line="260" w:lineRule="atLeast"/>
              <w:ind w:left="-90" w:right="-63"/>
              <w:jc w:val="center"/>
              <w:rPr>
                <w:rFonts w:asciiTheme="majorBidi" w:eastAsia="Brush Script MT" w:hAnsiTheme="majorBidi" w:cstheme="majorBidi"/>
                <w:sz w:val="26"/>
                <w:szCs w:val="26"/>
                <w:lang w:eastAsia="th-TH"/>
              </w:rPr>
            </w:pPr>
          </w:p>
        </w:tc>
        <w:tc>
          <w:tcPr>
            <w:tcW w:w="236" w:type="dxa"/>
            <w:tcBorders>
              <w:top w:val="single" w:sz="4" w:space="0" w:color="auto"/>
            </w:tcBorders>
          </w:tcPr>
          <w:p w14:paraId="62294330" w14:textId="77777777" w:rsidR="00931424" w:rsidRPr="00DE0EC9" w:rsidRDefault="00931424" w:rsidP="00040ED2">
            <w:pPr>
              <w:spacing w:after="0" w:line="260" w:lineRule="atLeast"/>
              <w:jc w:val="center"/>
              <w:rPr>
                <w:rFonts w:asciiTheme="majorBidi" w:eastAsia="Brush Script MT" w:hAnsiTheme="majorBidi" w:cstheme="majorBidi"/>
                <w:sz w:val="26"/>
                <w:szCs w:val="26"/>
                <w:lang w:val="en-GB" w:eastAsia="th-TH"/>
              </w:rPr>
            </w:pPr>
          </w:p>
        </w:tc>
        <w:tc>
          <w:tcPr>
            <w:tcW w:w="1134" w:type="dxa"/>
            <w:tcBorders>
              <w:top w:val="single" w:sz="4" w:space="0" w:color="auto"/>
            </w:tcBorders>
          </w:tcPr>
          <w:p w14:paraId="3B9BB38B" w14:textId="6D7FFD67" w:rsidR="00931424" w:rsidRPr="00DE0EC9" w:rsidRDefault="00931424" w:rsidP="00040ED2">
            <w:pPr>
              <w:spacing w:after="0" w:line="260" w:lineRule="atLeast"/>
              <w:jc w:val="center"/>
              <w:rPr>
                <w:rFonts w:asciiTheme="majorBidi" w:eastAsia="Brush Script MT" w:hAnsiTheme="majorBidi" w:cstheme="majorBidi"/>
                <w:sz w:val="26"/>
                <w:szCs w:val="26"/>
                <w:lang w:val="en-GB" w:eastAsia="th-TH"/>
              </w:rPr>
            </w:pPr>
          </w:p>
        </w:tc>
        <w:tc>
          <w:tcPr>
            <w:tcW w:w="1417" w:type="dxa"/>
            <w:gridSpan w:val="2"/>
            <w:tcBorders>
              <w:top w:val="single" w:sz="4" w:space="0" w:color="auto"/>
            </w:tcBorders>
          </w:tcPr>
          <w:p w14:paraId="5F43BB07" w14:textId="77777777" w:rsidR="00931424" w:rsidRPr="00DE0EC9" w:rsidRDefault="00931424" w:rsidP="00040ED2">
            <w:pPr>
              <w:spacing w:after="0" w:line="260" w:lineRule="atLeast"/>
              <w:jc w:val="center"/>
              <w:rPr>
                <w:rFonts w:asciiTheme="majorBidi" w:eastAsia="Brush Script MT" w:hAnsiTheme="majorBidi" w:cstheme="majorBidi"/>
                <w:sz w:val="26"/>
                <w:szCs w:val="26"/>
                <w:lang w:val="en-GB" w:eastAsia="th-TH"/>
              </w:rPr>
            </w:pPr>
          </w:p>
        </w:tc>
        <w:tc>
          <w:tcPr>
            <w:tcW w:w="236" w:type="dxa"/>
            <w:tcBorders>
              <w:top w:val="single" w:sz="4" w:space="0" w:color="auto"/>
            </w:tcBorders>
          </w:tcPr>
          <w:p w14:paraId="20D7A92D" w14:textId="77777777" w:rsidR="00931424" w:rsidRPr="00DE0EC9" w:rsidRDefault="00931424" w:rsidP="00040ED2">
            <w:pPr>
              <w:spacing w:after="0" w:line="260" w:lineRule="atLeast"/>
              <w:ind w:right="4"/>
              <w:jc w:val="center"/>
              <w:rPr>
                <w:rFonts w:asciiTheme="majorBidi" w:eastAsia="Brush Script MT" w:hAnsiTheme="majorBidi" w:cstheme="majorBidi"/>
                <w:sz w:val="26"/>
                <w:szCs w:val="26"/>
                <w:lang w:val="en-GB" w:eastAsia="th-TH"/>
              </w:rPr>
            </w:pPr>
          </w:p>
        </w:tc>
        <w:tc>
          <w:tcPr>
            <w:tcW w:w="1182" w:type="dxa"/>
            <w:gridSpan w:val="3"/>
            <w:tcBorders>
              <w:top w:val="single" w:sz="4" w:space="0" w:color="auto"/>
            </w:tcBorders>
          </w:tcPr>
          <w:p w14:paraId="446AEC16" w14:textId="2A808E16" w:rsidR="00931424" w:rsidRPr="00DE0EC9" w:rsidRDefault="00931424" w:rsidP="00040ED2">
            <w:pPr>
              <w:spacing w:after="0" w:line="260" w:lineRule="atLeast"/>
              <w:ind w:right="4"/>
              <w:jc w:val="center"/>
              <w:rPr>
                <w:rFonts w:asciiTheme="majorBidi" w:eastAsia="Brush Script MT" w:hAnsiTheme="majorBidi" w:cstheme="majorBidi"/>
                <w:sz w:val="26"/>
                <w:szCs w:val="26"/>
                <w:lang w:val="en-GB" w:eastAsia="th-TH"/>
              </w:rPr>
            </w:pPr>
          </w:p>
        </w:tc>
        <w:tc>
          <w:tcPr>
            <w:tcW w:w="1373" w:type="dxa"/>
            <w:gridSpan w:val="2"/>
            <w:tcBorders>
              <w:top w:val="single" w:sz="4" w:space="0" w:color="auto"/>
            </w:tcBorders>
          </w:tcPr>
          <w:p w14:paraId="54EFDB16" w14:textId="77777777" w:rsidR="00931424" w:rsidRPr="00DE0EC9" w:rsidRDefault="00931424" w:rsidP="00040ED2">
            <w:pPr>
              <w:spacing w:after="0" w:line="260" w:lineRule="atLeast"/>
              <w:ind w:right="4"/>
              <w:jc w:val="center"/>
              <w:rPr>
                <w:rFonts w:asciiTheme="majorBidi" w:eastAsia="Brush Script MT" w:hAnsiTheme="majorBidi" w:cstheme="majorBidi"/>
                <w:sz w:val="26"/>
                <w:szCs w:val="26"/>
                <w:lang w:val="en-GB" w:eastAsia="th-TH"/>
              </w:rPr>
            </w:pPr>
          </w:p>
        </w:tc>
        <w:tc>
          <w:tcPr>
            <w:tcW w:w="241" w:type="dxa"/>
            <w:tcBorders>
              <w:top w:val="single" w:sz="4" w:space="0" w:color="auto"/>
            </w:tcBorders>
          </w:tcPr>
          <w:p w14:paraId="5FBB3D8E" w14:textId="77777777" w:rsidR="00931424" w:rsidRPr="00DE0EC9" w:rsidRDefault="00931424" w:rsidP="00040ED2">
            <w:pPr>
              <w:spacing w:after="0" w:line="260" w:lineRule="atLeast"/>
              <w:ind w:right="4"/>
              <w:jc w:val="center"/>
              <w:rPr>
                <w:rFonts w:asciiTheme="majorBidi" w:eastAsia="Brush Script MT" w:hAnsiTheme="majorBidi" w:cstheme="majorBidi"/>
                <w:sz w:val="26"/>
                <w:szCs w:val="26"/>
                <w:lang w:val="en-GB" w:eastAsia="th-TH"/>
              </w:rPr>
            </w:pPr>
          </w:p>
        </w:tc>
        <w:tc>
          <w:tcPr>
            <w:tcW w:w="2564" w:type="dxa"/>
            <w:gridSpan w:val="4"/>
            <w:tcBorders>
              <w:top w:val="single" w:sz="4" w:space="0" w:color="auto"/>
            </w:tcBorders>
          </w:tcPr>
          <w:p w14:paraId="10B4C5B1" w14:textId="7D24556B" w:rsidR="00931424" w:rsidRPr="00DE0EC9" w:rsidRDefault="00931424" w:rsidP="00040ED2">
            <w:pPr>
              <w:spacing w:after="0" w:line="260" w:lineRule="atLeast"/>
              <w:ind w:right="4"/>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val="en-GB" w:eastAsia="th-TH"/>
              </w:rPr>
              <w:t>Dividend</w:t>
            </w:r>
            <w:r w:rsidR="00346D28" w:rsidRPr="00DE0EC9">
              <w:rPr>
                <w:rFonts w:asciiTheme="majorBidi" w:eastAsia="Brush Script MT" w:hAnsiTheme="majorBidi" w:cstheme="majorBidi"/>
                <w:sz w:val="26"/>
                <w:szCs w:val="26"/>
                <w:lang w:val="en-GB" w:eastAsia="th-TH"/>
              </w:rPr>
              <w:t xml:space="preserve"> income</w:t>
            </w:r>
          </w:p>
        </w:tc>
      </w:tr>
      <w:tr w:rsidR="00931424" w:rsidRPr="00DE0EC9" w14:paraId="4A710C00" w14:textId="77777777" w:rsidTr="000C69A5">
        <w:trPr>
          <w:gridAfter w:val="1"/>
          <w:wAfter w:w="14" w:type="dxa"/>
          <w:trHeight w:hRule="exact" w:val="331"/>
        </w:trPr>
        <w:tc>
          <w:tcPr>
            <w:tcW w:w="2268" w:type="dxa"/>
          </w:tcPr>
          <w:p w14:paraId="5D05DA83" w14:textId="77777777" w:rsidR="00931424" w:rsidRPr="00DE0EC9" w:rsidRDefault="00931424" w:rsidP="00040ED2">
            <w:pPr>
              <w:spacing w:after="0" w:line="260" w:lineRule="atLeast"/>
              <w:ind w:right="-871"/>
              <w:jc w:val="thaiDistribute"/>
              <w:rPr>
                <w:rFonts w:asciiTheme="majorBidi" w:eastAsia="Brush Script MT" w:hAnsiTheme="majorBidi" w:cstheme="majorBidi"/>
                <w:sz w:val="26"/>
                <w:szCs w:val="26"/>
                <w:lang w:eastAsia="th-TH"/>
              </w:rPr>
            </w:pPr>
          </w:p>
        </w:tc>
        <w:tc>
          <w:tcPr>
            <w:tcW w:w="557" w:type="dxa"/>
          </w:tcPr>
          <w:p w14:paraId="449CA963" w14:textId="0495C912" w:rsidR="00931424" w:rsidRPr="00DE0EC9" w:rsidRDefault="00931424" w:rsidP="00346D28">
            <w:pPr>
              <w:spacing w:after="0" w:line="260" w:lineRule="atLeast"/>
              <w:ind w:left="-102" w:right="-120"/>
              <w:jc w:val="center"/>
              <w:rPr>
                <w:rFonts w:asciiTheme="majorBidi" w:eastAsia="Brush Script MT" w:hAnsiTheme="majorBidi" w:cstheme="majorBidi"/>
                <w:sz w:val="26"/>
                <w:szCs w:val="26"/>
                <w:cs/>
                <w:lang w:val="en-GB" w:eastAsia="th-TH"/>
              </w:rPr>
            </w:pPr>
            <w:r w:rsidRPr="00DE0EC9">
              <w:rPr>
                <w:rFonts w:asciiTheme="majorBidi" w:eastAsia="Brush Script MT" w:hAnsiTheme="majorBidi" w:cstheme="majorBidi"/>
                <w:sz w:val="26"/>
                <w:szCs w:val="26"/>
                <w:lang w:val="en-GB" w:eastAsia="th-TH"/>
              </w:rPr>
              <w:t>Paid-up</w:t>
            </w:r>
          </w:p>
        </w:tc>
        <w:tc>
          <w:tcPr>
            <w:tcW w:w="236" w:type="dxa"/>
          </w:tcPr>
          <w:p w14:paraId="75B217DA" w14:textId="77777777" w:rsidR="00931424" w:rsidRPr="00DE0EC9" w:rsidRDefault="00931424" w:rsidP="00040ED2">
            <w:pPr>
              <w:spacing w:after="0" w:line="260" w:lineRule="atLeast"/>
              <w:ind w:left="-90" w:right="-99"/>
              <w:jc w:val="center"/>
              <w:rPr>
                <w:rFonts w:asciiTheme="majorBidi" w:eastAsia="Brush Script MT" w:hAnsiTheme="majorBidi" w:cstheme="majorBidi"/>
                <w:sz w:val="26"/>
                <w:szCs w:val="26"/>
                <w:lang w:eastAsia="th-TH"/>
              </w:rPr>
            </w:pPr>
          </w:p>
        </w:tc>
        <w:tc>
          <w:tcPr>
            <w:tcW w:w="2551" w:type="dxa"/>
            <w:gridSpan w:val="3"/>
            <w:tcBorders>
              <w:bottom w:val="single" w:sz="4" w:space="0" w:color="auto"/>
            </w:tcBorders>
          </w:tcPr>
          <w:p w14:paraId="2C8D1072" w14:textId="6403827E" w:rsidR="00931424" w:rsidRPr="00DE0EC9" w:rsidRDefault="00931424" w:rsidP="00040ED2">
            <w:pPr>
              <w:spacing w:after="0" w:line="260" w:lineRule="atLeast"/>
              <w:ind w:left="-90" w:right="-99"/>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eastAsia="th-TH"/>
              </w:rPr>
              <w:t xml:space="preserve">% </w:t>
            </w:r>
            <w:proofErr w:type="gramStart"/>
            <w:r w:rsidRPr="00DE0EC9">
              <w:rPr>
                <w:rFonts w:asciiTheme="majorBidi" w:eastAsia="Brush Script MT" w:hAnsiTheme="majorBidi" w:cstheme="majorBidi"/>
                <w:sz w:val="26"/>
                <w:szCs w:val="26"/>
                <w:lang w:eastAsia="th-TH"/>
              </w:rPr>
              <w:t>of</w:t>
            </w:r>
            <w:proofErr w:type="gramEnd"/>
            <w:r w:rsidRPr="00DE0EC9">
              <w:rPr>
                <w:rFonts w:asciiTheme="majorBidi" w:eastAsia="Brush Script MT" w:hAnsiTheme="majorBidi" w:cstheme="majorBidi"/>
                <w:sz w:val="26"/>
                <w:szCs w:val="26"/>
                <w:lang w:eastAsia="th-TH"/>
              </w:rPr>
              <w:t xml:space="preserve"> holding</w:t>
            </w:r>
          </w:p>
        </w:tc>
        <w:tc>
          <w:tcPr>
            <w:tcW w:w="236" w:type="dxa"/>
          </w:tcPr>
          <w:p w14:paraId="6F514956" w14:textId="77777777" w:rsidR="00931424" w:rsidRPr="00DE0EC9" w:rsidRDefault="00931424" w:rsidP="00040ED2">
            <w:pPr>
              <w:spacing w:after="0" w:line="260" w:lineRule="atLeast"/>
              <w:ind w:right="4"/>
              <w:jc w:val="center"/>
              <w:rPr>
                <w:rFonts w:asciiTheme="majorBidi" w:eastAsia="Brush Script MT" w:hAnsiTheme="majorBidi" w:cstheme="majorBidi"/>
                <w:sz w:val="26"/>
                <w:szCs w:val="26"/>
                <w:lang w:eastAsia="th-TH"/>
              </w:rPr>
            </w:pPr>
          </w:p>
        </w:tc>
        <w:tc>
          <w:tcPr>
            <w:tcW w:w="2555" w:type="dxa"/>
            <w:gridSpan w:val="5"/>
            <w:tcBorders>
              <w:bottom w:val="single" w:sz="4" w:space="0" w:color="auto"/>
            </w:tcBorders>
          </w:tcPr>
          <w:p w14:paraId="715BE7D3" w14:textId="0C81EC42" w:rsidR="00931424" w:rsidRPr="00DE0EC9" w:rsidRDefault="00931424" w:rsidP="00040ED2">
            <w:pPr>
              <w:spacing w:after="0" w:line="260" w:lineRule="atLeast"/>
              <w:ind w:right="4"/>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Cost Method</w:t>
            </w:r>
          </w:p>
        </w:tc>
        <w:tc>
          <w:tcPr>
            <w:tcW w:w="241" w:type="dxa"/>
          </w:tcPr>
          <w:p w14:paraId="74465D4C" w14:textId="77777777" w:rsidR="00931424" w:rsidRPr="00DE0EC9" w:rsidRDefault="00931424" w:rsidP="00040ED2">
            <w:pPr>
              <w:spacing w:after="0" w:line="260" w:lineRule="atLeast"/>
              <w:ind w:left="-90" w:right="-90"/>
              <w:jc w:val="center"/>
              <w:rPr>
                <w:rFonts w:asciiTheme="majorBidi" w:eastAsia="Brush Script MT" w:hAnsiTheme="majorBidi" w:cstheme="majorBidi"/>
                <w:sz w:val="26"/>
                <w:szCs w:val="26"/>
                <w:lang w:eastAsia="th-TH"/>
              </w:rPr>
            </w:pPr>
          </w:p>
        </w:tc>
        <w:tc>
          <w:tcPr>
            <w:tcW w:w="2564" w:type="dxa"/>
            <w:gridSpan w:val="4"/>
            <w:tcBorders>
              <w:bottom w:val="single" w:sz="4" w:space="0" w:color="auto"/>
            </w:tcBorders>
          </w:tcPr>
          <w:p w14:paraId="6DD9752C" w14:textId="2D3563E7" w:rsidR="00931424" w:rsidRPr="00DE0EC9" w:rsidRDefault="00931424" w:rsidP="00040ED2">
            <w:pPr>
              <w:spacing w:after="0" w:line="260" w:lineRule="atLeast"/>
              <w:ind w:left="-90" w:right="-90"/>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For year ended</w:t>
            </w:r>
          </w:p>
        </w:tc>
      </w:tr>
      <w:tr w:rsidR="00931424" w:rsidRPr="00DE0EC9" w14:paraId="3EC5F38C" w14:textId="77777777" w:rsidTr="000C69A5">
        <w:trPr>
          <w:trHeight w:hRule="exact" w:val="331"/>
        </w:trPr>
        <w:tc>
          <w:tcPr>
            <w:tcW w:w="2268" w:type="dxa"/>
          </w:tcPr>
          <w:p w14:paraId="6DE62EF1" w14:textId="77777777" w:rsidR="00931424" w:rsidRPr="00DE0EC9" w:rsidRDefault="00931424" w:rsidP="00931424">
            <w:pPr>
              <w:spacing w:after="0" w:line="260" w:lineRule="atLeast"/>
              <w:ind w:right="-871"/>
              <w:jc w:val="thaiDistribute"/>
              <w:rPr>
                <w:rFonts w:asciiTheme="majorBidi" w:eastAsia="Brush Script MT" w:hAnsiTheme="majorBidi" w:cstheme="majorBidi"/>
                <w:sz w:val="26"/>
                <w:szCs w:val="26"/>
                <w:lang w:val="en-GB" w:eastAsia="th-TH"/>
              </w:rPr>
            </w:pPr>
          </w:p>
        </w:tc>
        <w:tc>
          <w:tcPr>
            <w:tcW w:w="557" w:type="dxa"/>
            <w:tcBorders>
              <w:bottom w:val="single" w:sz="4" w:space="0" w:color="auto"/>
            </w:tcBorders>
          </w:tcPr>
          <w:p w14:paraId="32A3D6AD" w14:textId="77777777" w:rsidR="00931424" w:rsidRPr="00DE0EC9" w:rsidRDefault="00931424" w:rsidP="00346D28">
            <w:pPr>
              <w:spacing w:after="0" w:line="260" w:lineRule="atLeast"/>
              <w:ind w:left="-135" w:right="-120"/>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val="en-GB" w:eastAsia="th-TH"/>
              </w:rPr>
              <w:t>Capital</w:t>
            </w:r>
          </w:p>
        </w:tc>
        <w:tc>
          <w:tcPr>
            <w:tcW w:w="236" w:type="dxa"/>
          </w:tcPr>
          <w:p w14:paraId="4DB95640" w14:textId="77777777" w:rsidR="00931424" w:rsidRPr="00DE0EC9" w:rsidRDefault="00931424" w:rsidP="00931424">
            <w:pPr>
              <w:tabs>
                <w:tab w:val="left" w:pos="0"/>
              </w:tabs>
              <w:spacing w:after="0" w:line="260" w:lineRule="atLeast"/>
              <w:ind w:left="-90" w:right="-108"/>
              <w:rPr>
                <w:rFonts w:asciiTheme="majorBidi" w:eastAsia="Brush Script MT" w:hAnsiTheme="majorBidi" w:cstheme="majorBidi"/>
                <w:sz w:val="26"/>
                <w:szCs w:val="26"/>
                <w:lang w:val="en-GB" w:eastAsia="th-TH"/>
              </w:rPr>
            </w:pPr>
          </w:p>
        </w:tc>
        <w:tc>
          <w:tcPr>
            <w:tcW w:w="1134" w:type="dxa"/>
          </w:tcPr>
          <w:p w14:paraId="526F7FE4" w14:textId="4C49FE9B" w:rsidR="00931424" w:rsidRPr="00DE0EC9" w:rsidRDefault="00931424" w:rsidP="007D5FB1">
            <w:pPr>
              <w:tabs>
                <w:tab w:val="left" w:pos="0"/>
              </w:tabs>
              <w:spacing w:after="0" w:line="260" w:lineRule="atLeast"/>
              <w:ind w:left="-46" w:right="-108"/>
              <w:rPr>
                <w:rFonts w:asciiTheme="majorBidi" w:eastAsia="Brush Script MT" w:hAnsiTheme="majorBidi" w:cstheme="majorBidi"/>
                <w:sz w:val="26"/>
                <w:szCs w:val="26"/>
                <w:lang w:val="en-GB" w:eastAsia="th-TH"/>
              </w:rPr>
            </w:pPr>
            <w:proofErr w:type="gramStart"/>
            <w:r w:rsidRPr="00DE0EC9">
              <w:rPr>
                <w:rFonts w:asciiTheme="majorBidi" w:eastAsia="Brush Script MT" w:hAnsiTheme="majorBidi" w:cstheme="majorBidi"/>
                <w:sz w:val="26"/>
                <w:szCs w:val="26"/>
                <w:lang w:val="en-GB" w:eastAsia="th-TH"/>
              </w:rPr>
              <w:t>December</w:t>
            </w:r>
            <w:r w:rsidRPr="00DE0EC9">
              <w:rPr>
                <w:rFonts w:asciiTheme="majorBidi" w:eastAsia="Brush Script MT" w:hAnsiTheme="majorBidi" w:cstheme="majorBidi"/>
                <w:sz w:val="26"/>
                <w:szCs w:val="26"/>
                <w:lang w:eastAsia="th-TH"/>
              </w:rPr>
              <w:t xml:space="preserve">  31</w:t>
            </w:r>
            <w:proofErr w:type="gramEnd"/>
            <w:r w:rsidRPr="00DE0EC9">
              <w:rPr>
                <w:rFonts w:asciiTheme="majorBidi" w:eastAsia="Brush Script MT" w:hAnsiTheme="majorBidi" w:cstheme="majorBidi"/>
                <w:sz w:val="26"/>
                <w:szCs w:val="26"/>
                <w:lang w:eastAsia="th-TH"/>
              </w:rPr>
              <w:t xml:space="preserve"> </w:t>
            </w:r>
            <w:r w:rsidRPr="00DE0EC9">
              <w:rPr>
                <w:rFonts w:asciiTheme="majorBidi" w:eastAsia="Brush Script MT" w:hAnsiTheme="majorBidi" w:cstheme="majorBidi"/>
                <w:sz w:val="26"/>
                <w:szCs w:val="26"/>
                <w:cs/>
                <w:lang w:eastAsia="th-TH"/>
              </w:rPr>
              <w:t xml:space="preserve">    </w:t>
            </w:r>
          </w:p>
        </w:tc>
        <w:tc>
          <w:tcPr>
            <w:tcW w:w="283" w:type="dxa"/>
          </w:tcPr>
          <w:p w14:paraId="7EAB6504" w14:textId="4A51B493" w:rsidR="00931424" w:rsidRPr="00DE0EC9" w:rsidRDefault="00931424" w:rsidP="00931424">
            <w:pPr>
              <w:tabs>
                <w:tab w:val="left" w:pos="0"/>
              </w:tabs>
              <w:spacing w:after="0" w:line="260" w:lineRule="atLeast"/>
              <w:ind w:left="-90" w:right="-108"/>
              <w:rPr>
                <w:rFonts w:asciiTheme="majorBidi" w:eastAsia="Brush Script MT" w:hAnsiTheme="majorBidi" w:cstheme="majorBidi"/>
                <w:sz w:val="26"/>
                <w:szCs w:val="26"/>
                <w:lang w:eastAsia="th-TH"/>
              </w:rPr>
            </w:pPr>
          </w:p>
        </w:tc>
        <w:tc>
          <w:tcPr>
            <w:tcW w:w="1134" w:type="dxa"/>
          </w:tcPr>
          <w:p w14:paraId="267BB4FA" w14:textId="77777777" w:rsidR="00931424" w:rsidRPr="00DE0EC9" w:rsidRDefault="00931424" w:rsidP="007D5FB1">
            <w:pPr>
              <w:tabs>
                <w:tab w:val="left" w:pos="88"/>
              </w:tabs>
              <w:spacing w:after="0" w:line="260" w:lineRule="atLeast"/>
              <w:ind w:right="-108"/>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val="en-GB" w:eastAsia="th-TH"/>
              </w:rPr>
              <w:t>December 31</w:t>
            </w:r>
            <w:r w:rsidRPr="00DE0EC9">
              <w:rPr>
                <w:rFonts w:asciiTheme="majorBidi" w:eastAsia="Brush Script MT" w:hAnsiTheme="majorBidi" w:cstheme="majorBidi"/>
                <w:sz w:val="26"/>
                <w:szCs w:val="26"/>
                <w:cs/>
                <w:lang w:val="en-GB" w:eastAsia="th-TH"/>
              </w:rPr>
              <w:t xml:space="preserve">  </w:t>
            </w:r>
            <w:r w:rsidRPr="00DE0EC9">
              <w:rPr>
                <w:rFonts w:asciiTheme="majorBidi" w:eastAsia="Brush Script MT" w:hAnsiTheme="majorBidi" w:cstheme="majorBidi"/>
                <w:sz w:val="26"/>
                <w:szCs w:val="26"/>
                <w:lang w:eastAsia="th-TH"/>
              </w:rPr>
              <w:t xml:space="preserve"> December 31</w:t>
            </w:r>
          </w:p>
          <w:p w14:paraId="420F320F" w14:textId="72DAADFD" w:rsidR="00931424" w:rsidRPr="00DE0EC9" w:rsidRDefault="00931424" w:rsidP="00931424">
            <w:pPr>
              <w:tabs>
                <w:tab w:val="left" w:pos="0"/>
              </w:tabs>
              <w:spacing w:after="0" w:line="260" w:lineRule="atLeast"/>
              <w:ind w:left="-90" w:right="-108"/>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val="en-GB" w:eastAsia="th-TH"/>
              </w:rPr>
              <w:t xml:space="preserve">31 </w:t>
            </w:r>
            <w:r w:rsidRPr="00DE0EC9">
              <w:rPr>
                <w:rFonts w:asciiTheme="majorBidi" w:eastAsia="Brush Script MT" w:hAnsiTheme="majorBidi" w:cstheme="majorBidi"/>
                <w:sz w:val="26"/>
                <w:szCs w:val="26"/>
                <w:cs/>
                <w:lang w:val="en-GB" w:eastAsia="th-TH"/>
              </w:rPr>
              <w:t>ธันวาคม</w:t>
            </w:r>
          </w:p>
        </w:tc>
        <w:tc>
          <w:tcPr>
            <w:tcW w:w="236" w:type="dxa"/>
          </w:tcPr>
          <w:p w14:paraId="27B5DFCA" w14:textId="77777777" w:rsidR="00931424" w:rsidRPr="00DE0EC9" w:rsidRDefault="00931424" w:rsidP="00931424">
            <w:pPr>
              <w:tabs>
                <w:tab w:val="left" w:pos="34"/>
              </w:tabs>
              <w:spacing w:after="0" w:line="260" w:lineRule="atLeast"/>
              <w:ind w:left="-90" w:right="-108"/>
              <w:jc w:val="center"/>
              <w:rPr>
                <w:rFonts w:asciiTheme="majorBidi" w:eastAsia="Brush Script MT" w:hAnsiTheme="majorBidi" w:cstheme="majorBidi"/>
                <w:sz w:val="26"/>
                <w:szCs w:val="26"/>
                <w:lang w:val="en-GB" w:eastAsia="th-TH"/>
              </w:rPr>
            </w:pPr>
          </w:p>
        </w:tc>
        <w:tc>
          <w:tcPr>
            <w:tcW w:w="1150" w:type="dxa"/>
          </w:tcPr>
          <w:p w14:paraId="5C00460F" w14:textId="1C774C46" w:rsidR="00931424" w:rsidRPr="00DE0EC9" w:rsidRDefault="00931424" w:rsidP="00931424">
            <w:pPr>
              <w:tabs>
                <w:tab w:val="left" w:pos="34"/>
              </w:tabs>
              <w:spacing w:after="0" w:line="260" w:lineRule="atLeast"/>
              <w:ind w:left="-90" w:right="-108"/>
              <w:jc w:val="center"/>
              <w:rPr>
                <w:rFonts w:asciiTheme="majorBidi" w:eastAsia="Brush Script MT" w:hAnsiTheme="majorBidi" w:cstheme="majorBidi"/>
                <w:sz w:val="26"/>
                <w:szCs w:val="26"/>
                <w:lang w:val="en-GB" w:eastAsia="th-TH"/>
              </w:rPr>
            </w:pPr>
            <w:proofErr w:type="gramStart"/>
            <w:r w:rsidRPr="00DE0EC9">
              <w:rPr>
                <w:rFonts w:asciiTheme="majorBidi" w:eastAsia="Brush Script MT" w:hAnsiTheme="majorBidi" w:cstheme="majorBidi"/>
                <w:sz w:val="26"/>
                <w:szCs w:val="26"/>
                <w:lang w:val="en-GB" w:eastAsia="th-TH"/>
              </w:rPr>
              <w:t>December</w:t>
            </w:r>
            <w:r w:rsidRPr="00DE0EC9">
              <w:rPr>
                <w:rFonts w:asciiTheme="majorBidi" w:eastAsia="Brush Script MT" w:hAnsiTheme="majorBidi" w:cstheme="majorBidi"/>
                <w:sz w:val="26"/>
                <w:szCs w:val="26"/>
                <w:lang w:eastAsia="th-TH"/>
              </w:rPr>
              <w:t xml:space="preserve">  31</w:t>
            </w:r>
            <w:proofErr w:type="gramEnd"/>
          </w:p>
        </w:tc>
        <w:tc>
          <w:tcPr>
            <w:tcW w:w="268" w:type="dxa"/>
            <w:gridSpan w:val="3"/>
          </w:tcPr>
          <w:p w14:paraId="16E63148" w14:textId="1FB8ABBC" w:rsidR="00931424" w:rsidRPr="00DE0EC9" w:rsidRDefault="00931424" w:rsidP="00931424">
            <w:pPr>
              <w:tabs>
                <w:tab w:val="left" w:pos="34"/>
              </w:tabs>
              <w:spacing w:after="0" w:line="260" w:lineRule="atLeast"/>
              <w:ind w:left="-90" w:right="-108"/>
              <w:rPr>
                <w:rFonts w:asciiTheme="majorBidi" w:eastAsia="Brush Script MT" w:hAnsiTheme="majorBidi" w:cstheme="majorBidi"/>
                <w:sz w:val="26"/>
                <w:szCs w:val="26"/>
                <w:cs/>
                <w:lang w:eastAsia="th-TH"/>
              </w:rPr>
            </w:pPr>
          </w:p>
        </w:tc>
        <w:tc>
          <w:tcPr>
            <w:tcW w:w="1137" w:type="dxa"/>
          </w:tcPr>
          <w:p w14:paraId="118C9AC6" w14:textId="0DEFFA2E" w:rsidR="00931424" w:rsidRPr="00DE0EC9" w:rsidRDefault="00931424" w:rsidP="00931424">
            <w:pPr>
              <w:tabs>
                <w:tab w:val="left" w:pos="34"/>
              </w:tabs>
              <w:spacing w:after="0" w:line="260" w:lineRule="atLeast"/>
              <w:ind w:left="-90" w:right="-108"/>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December 31</w:t>
            </w:r>
          </w:p>
        </w:tc>
        <w:tc>
          <w:tcPr>
            <w:tcW w:w="241" w:type="dxa"/>
          </w:tcPr>
          <w:p w14:paraId="2F8E5CBF" w14:textId="77777777" w:rsidR="00931424" w:rsidRPr="00DE0EC9" w:rsidRDefault="00931424" w:rsidP="00931424">
            <w:pPr>
              <w:tabs>
                <w:tab w:val="left" w:pos="35"/>
                <w:tab w:val="right" w:pos="2019"/>
              </w:tabs>
              <w:spacing w:after="0" w:line="260" w:lineRule="atLeast"/>
              <w:ind w:left="-90" w:right="-90"/>
              <w:jc w:val="center"/>
              <w:rPr>
                <w:rFonts w:asciiTheme="majorBidi" w:eastAsia="Brush Script MT" w:hAnsiTheme="majorBidi" w:cstheme="majorBidi"/>
                <w:sz w:val="26"/>
                <w:szCs w:val="26"/>
                <w:lang w:val="en-GB" w:eastAsia="th-TH"/>
              </w:rPr>
            </w:pPr>
          </w:p>
        </w:tc>
        <w:tc>
          <w:tcPr>
            <w:tcW w:w="1134" w:type="dxa"/>
            <w:vAlign w:val="bottom"/>
          </w:tcPr>
          <w:p w14:paraId="7929F909" w14:textId="4A761848" w:rsidR="00931424" w:rsidRPr="00DE0EC9" w:rsidRDefault="00931424" w:rsidP="00931424">
            <w:pPr>
              <w:tabs>
                <w:tab w:val="left" w:pos="35"/>
                <w:tab w:val="right" w:pos="2019"/>
              </w:tabs>
              <w:spacing w:after="0" w:line="260" w:lineRule="atLeast"/>
              <w:ind w:left="-90" w:right="-90"/>
              <w:jc w:val="center"/>
              <w:rPr>
                <w:rFonts w:asciiTheme="majorBidi" w:eastAsia="Brush Script MT" w:hAnsiTheme="majorBidi" w:cstheme="majorBidi"/>
                <w:sz w:val="26"/>
                <w:szCs w:val="26"/>
                <w:cs/>
                <w:lang w:val="en-GB" w:eastAsia="th-TH"/>
              </w:rPr>
            </w:pPr>
            <w:r w:rsidRPr="00DE0EC9">
              <w:rPr>
                <w:rFonts w:asciiTheme="majorBidi" w:eastAsia="Brush Script MT" w:hAnsiTheme="majorBidi" w:cstheme="majorBidi"/>
                <w:sz w:val="26"/>
                <w:szCs w:val="26"/>
                <w:lang w:val="en-GB" w:eastAsia="th-TH"/>
              </w:rPr>
              <w:t>December 31</w:t>
            </w:r>
          </w:p>
        </w:tc>
        <w:tc>
          <w:tcPr>
            <w:tcW w:w="275" w:type="dxa"/>
            <w:vAlign w:val="bottom"/>
          </w:tcPr>
          <w:p w14:paraId="048BEADD" w14:textId="036FD7E6" w:rsidR="00931424" w:rsidRPr="00DE0EC9" w:rsidRDefault="00931424" w:rsidP="00931424">
            <w:pPr>
              <w:tabs>
                <w:tab w:val="left" w:pos="35"/>
                <w:tab w:val="right" w:pos="2019"/>
              </w:tabs>
              <w:spacing w:after="0" w:line="260" w:lineRule="atLeast"/>
              <w:ind w:left="-90" w:right="-90"/>
              <w:jc w:val="center"/>
              <w:rPr>
                <w:rFonts w:asciiTheme="majorBidi" w:eastAsia="Brush Script MT" w:hAnsiTheme="majorBidi" w:cstheme="majorBidi"/>
                <w:sz w:val="26"/>
                <w:szCs w:val="26"/>
                <w:lang w:eastAsia="th-TH"/>
              </w:rPr>
            </w:pPr>
          </w:p>
        </w:tc>
        <w:tc>
          <w:tcPr>
            <w:tcW w:w="1169" w:type="dxa"/>
            <w:gridSpan w:val="3"/>
            <w:vAlign w:val="bottom"/>
          </w:tcPr>
          <w:p w14:paraId="5A1A51EE" w14:textId="7EFD0544" w:rsidR="00931424" w:rsidRPr="00DE0EC9" w:rsidRDefault="00931424" w:rsidP="00931424">
            <w:pPr>
              <w:tabs>
                <w:tab w:val="left" w:pos="35"/>
                <w:tab w:val="right" w:pos="2019"/>
              </w:tabs>
              <w:spacing w:after="0" w:line="260" w:lineRule="atLeast"/>
              <w:ind w:left="-90" w:right="-90"/>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val="en-GB" w:eastAsia="th-TH"/>
              </w:rPr>
              <w:t>December 31</w:t>
            </w:r>
          </w:p>
        </w:tc>
      </w:tr>
      <w:tr w:rsidR="00931424" w:rsidRPr="00DE0EC9" w14:paraId="3B6BA200" w14:textId="77777777" w:rsidTr="000C69A5">
        <w:trPr>
          <w:gridAfter w:val="1"/>
          <w:wAfter w:w="14" w:type="dxa"/>
          <w:trHeight w:hRule="exact" w:val="331"/>
        </w:trPr>
        <w:tc>
          <w:tcPr>
            <w:tcW w:w="2268" w:type="dxa"/>
          </w:tcPr>
          <w:p w14:paraId="4B1D24C4" w14:textId="77777777" w:rsidR="00931424" w:rsidRPr="00DE0EC9" w:rsidRDefault="00931424" w:rsidP="00931424">
            <w:pPr>
              <w:spacing w:after="0" w:line="260" w:lineRule="atLeast"/>
              <w:jc w:val="center"/>
              <w:rPr>
                <w:rFonts w:asciiTheme="majorBidi" w:eastAsia="Brush Script MT" w:hAnsiTheme="majorBidi" w:cstheme="majorBidi"/>
                <w:sz w:val="26"/>
                <w:szCs w:val="26"/>
                <w:u w:val="single"/>
                <w:lang w:val="en-GB" w:eastAsia="th-TH"/>
              </w:rPr>
            </w:pPr>
          </w:p>
        </w:tc>
        <w:tc>
          <w:tcPr>
            <w:tcW w:w="557" w:type="dxa"/>
            <w:tcBorders>
              <w:top w:val="single" w:sz="4" w:space="0" w:color="auto"/>
            </w:tcBorders>
          </w:tcPr>
          <w:p w14:paraId="3818440D" w14:textId="77777777" w:rsidR="00931424" w:rsidRPr="00DE0EC9" w:rsidRDefault="00931424" w:rsidP="00346D28">
            <w:pPr>
              <w:spacing w:after="0" w:line="260" w:lineRule="atLeast"/>
              <w:ind w:left="-90" w:right="-120"/>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val="en-GB" w:eastAsia="th-TH"/>
              </w:rPr>
              <w:t>Million</w:t>
            </w:r>
          </w:p>
        </w:tc>
        <w:tc>
          <w:tcPr>
            <w:tcW w:w="236" w:type="dxa"/>
          </w:tcPr>
          <w:p w14:paraId="4DF6E065"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14:paraId="15F78031" w14:textId="5A2EBC33"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2021</w:t>
            </w:r>
          </w:p>
        </w:tc>
        <w:tc>
          <w:tcPr>
            <w:tcW w:w="283" w:type="dxa"/>
          </w:tcPr>
          <w:p w14:paraId="52FD86A1"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14:paraId="6322BC7B"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2020</w:t>
            </w:r>
          </w:p>
        </w:tc>
        <w:tc>
          <w:tcPr>
            <w:tcW w:w="236" w:type="dxa"/>
          </w:tcPr>
          <w:p w14:paraId="3241F37A"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58" w:type="dxa"/>
            <w:gridSpan w:val="2"/>
            <w:tcBorders>
              <w:bottom w:val="single" w:sz="4" w:space="0" w:color="auto"/>
            </w:tcBorders>
          </w:tcPr>
          <w:p w14:paraId="46A5AD66" w14:textId="0757115E"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2021</w:t>
            </w:r>
          </w:p>
        </w:tc>
        <w:tc>
          <w:tcPr>
            <w:tcW w:w="260" w:type="dxa"/>
            <w:gridSpan w:val="2"/>
          </w:tcPr>
          <w:p w14:paraId="5CF9FF6A"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7" w:type="dxa"/>
            <w:tcBorders>
              <w:bottom w:val="single" w:sz="4" w:space="0" w:color="auto"/>
            </w:tcBorders>
          </w:tcPr>
          <w:p w14:paraId="7DC86BC8"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2020</w:t>
            </w:r>
          </w:p>
        </w:tc>
        <w:tc>
          <w:tcPr>
            <w:tcW w:w="241" w:type="dxa"/>
          </w:tcPr>
          <w:p w14:paraId="33872DFF" w14:textId="77777777" w:rsidR="00931424" w:rsidRPr="00DE0EC9" w:rsidRDefault="00931424" w:rsidP="00931424">
            <w:pPr>
              <w:spacing w:after="0" w:line="260" w:lineRule="atLeast"/>
              <w:jc w:val="center"/>
              <w:rPr>
                <w:rFonts w:asciiTheme="majorBidi" w:eastAsia="Cordia New" w:hAnsiTheme="majorBidi" w:cstheme="majorBidi"/>
                <w:sz w:val="26"/>
                <w:szCs w:val="26"/>
                <w:lang w:val="en-GB" w:eastAsia="th-TH"/>
              </w:rPr>
            </w:pPr>
          </w:p>
        </w:tc>
        <w:tc>
          <w:tcPr>
            <w:tcW w:w="1134" w:type="dxa"/>
            <w:tcBorders>
              <w:bottom w:val="single" w:sz="4" w:space="0" w:color="auto"/>
            </w:tcBorders>
          </w:tcPr>
          <w:p w14:paraId="777FBC40" w14:textId="0388D605" w:rsidR="00931424" w:rsidRPr="00DE0EC9" w:rsidRDefault="00931424" w:rsidP="00931424">
            <w:pPr>
              <w:spacing w:after="0" w:line="260" w:lineRule="atLeast"/>
              <w:jc w:val="center"/>
              <w:rPr>
                <w:rFonts w:asciiTheme="majorBidi" w:eastAsia="Cordia New" w:hAnsiTheme="majorBidi" w:cstheme="majorBidi"/>
                <w:sz w:val="26"/>
                <w:szCs w:val="26"/>
                <w:lang w:val="en-GB" w:eastAsia="th-TH"/>
              </w:rPr>
            </w:pPr>
            <w:r w:rsidRPr="00DE0EC9">
              <w:rPr>
                <w:rFonts w:asciiTheme="majorBidi" w:eastAsia="Cordia New" w:hAnsiTheme="majorBidi" w:cstheme="majorBidi"/>
                <w:sz w:val="26"/>
                <w:szCs w:val="26"/>
                <w:lang w:val="en-GB" w:eastAsia="th-TH"/>
              </w:rPr>
              <w:t>2021</w:t>
            </w:r>
          </w:p>
        </w:tc>
        <w:tc>
          <w:tcPr>
            <w:tcW w:w="283" w:type="dxa"/>
            <w:gridSpan w:val="2"/>
          </w:tcPr>
          <w:p w14:paraId="0CDBD58A" w14:textId="7DE26756" w:rsidR="00931424" w:rsidRPr="00DE0EC9" w:rsidRDefault="00931424" w:rsidP="00931424">
            <w:pPr>
              <w:spacing w:after="0" w:line="260" w:lineRule="atLeast"/>
              <w:jc w:val="center"/>
              <w:rPr>
                <w:rFonts w:asciiTheme="majorBidi" w:eastAsia="Cordia New" w:hAnsiTheme="majorBidi" w:cstheme="majorBidi"/>
                <w:sz w:val="26"/>
                <w:szCs w:val="26"/>
                <w:lang w:eastAsia="th-TH"/>
              </w:rPr>
            </w:pPr>
          </w:p>
        </w:tc>
        <w:tc>
          <w:tcPr>
            <w:tcW w:w="1147" w:type="dxa"/>
            <w:tcBorders>
              <w:bottom w:val="single" w:sz="4" w:space="0" w:color="auto"/>
            </w:tcBorders>
          </w:tcPr>
          <w:p w14:paraId="689BC89A" w14:textId="77777777" w:rsidR="00931424" w:rsidRPr="00DE0EC9" w:rsidRDefault="00931424" w:rsidP="00931424">
            <w:pPr>
              <w:spacing w:after="0" w:line="260" w:lineRule="atLeast"/>
              <w:jc w:val="center"/>
              <w:rPr>
                <w:rFonts w:asciiTheme="majorBidi" w:eastAsia="Cordia New" w:hAnsiTheme="majorBidi" w:cstheme="majorBidi"/>
                <w:sz w:val="26"/>
                <w:szCs w:val="26"/>
                <w:lang w:eastAsia="th-TH"/>
              </w:rPr>
            </w:pPr>
            <w:r w:rsidRPr="00DE0EC9">
              <w:rPr>
                <w:rFonts w:asciiTheme="majorBidi" w:eastAsia="Cordia New" w:hAnsiTheme="majorBidi" w:cstheme="majorBidi"/>
                <w:sz w:val="26"/>
                <w:szCs w:val="26"/>
                <w:lang w:val="en-GB" w:eastAsia="th-TH"/>
              </w:rPr>
              <w:t>2020</w:t>
            </w:r>
          </w:p>
        </w:tc>
      </w:tr>
      <w:tr w:rsidR="00931424" w:rsidRPr="00DE0EC9" w14:paraId="359E6981" w14:textId="77777777" w:rsidTr="000C69A5">
        <w:trPr>
          <w:gridAfter w:val="1"/>
          <w:wAfter w:w="14" w:type="dxa"/>
          <w:trHeight w:hRule="exact" w:val="331"/>
        </w:trPr>
        <w:tc>
          <w:tcPr>
            <w:tcW w:w="2268" w:type="dxa"/>
          </w:tcPr>
          <w:p w14:paraId="2B329C9D" w14:textId="77777777" w:rsidR="00931424" w:rsidRPr="00DE0EC9" w:rsidRDefault="00931424" w:rsidP="00931424">
            <w:pPr>
              <w:spacing w:after="0" w:line="260" w:lineRule="atLeast"/>
              <w:jc w:val="center"/>
              <w:rPr>
                <w:rFonts w:asciiTheme="majorBidi" w:eastAsia="Brush Script MT" w:hAnsiTheme="majorBidi" w:cstheme="majorBidi"/>
                <w:sz w:val="26"/>
                <w:szCs w:val="26"/>
                <w:u w:val="single"/>
                <w:lang w:eastAsia="th-TH"/>
              </w:rPr>
            </w:pPr>
            <w:r w:rsidRPr="00DE0EC9">
              <w:rPr>
                <w:rFonts w:asciiTheme="majorBidi" w:eastAsia="Brush Script MT" w:hAnsiTheme="majorBidi" w:cstheme="majorBidi"/>
                <w:sz w:val="26"/>
                <w:szCs w:val="26"/>
                <w:u w:val="single"/>
                <w:lang w:eastAsia="th-TH"/>
              </w:rPr>
              <w:t>Company</w:t>
            </w:r>
          </w:p>
        </w:tc>
        <w:tc>
          <w:tcPr>
            <w:tcW w:w="557" w:type="dxa"/>
            <w:tcBorders>
              <w:bottom w:val="single" w:sz="4" w:space="0" w:color="auto"/>
            </w:tcBorders>
          </w:tcPr>
          <w:p w14:paraId="4FAEF8DE" w14:textId="77777777" w:rsidR="00931424" w:rsidRPr="00DE0EC9" w:rsidRDefault="00931424" w:rsidP="00931424">
            <w:pPr>
              <w:spacing w:after="0" w:line="260" w:lineRule="atLeast"/>
              <w:ind w:left="-90" w:right="-63"/>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eastAsia="th-TH"/>
              </w:rPr>
              <w:t>Baht</w:t>
            </w:r>
          </w:p>
        </w:tc>
        <w:tc>
          <w:tcPr>
            <w:tcW w:w="236" w:type="dxa"/>
          </w:tcPr>
          <w:p w14:paraId="37007289"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single" w:sz="4" w:space="0" w:color="auto"/>
            </w:tcBorders>
          </w:tcPr>
          <w:p w14:paraId="068E4195" w14:textId="130B63CD"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w:t>
            </w:r>
          </w:p>
        </w:tc>
        <w:tc>
          <w:tcPr>
            <w:tcW w:w="283" w:type="dxa"/>
          </w:tcPr>
          <w:p w14:paraId="1A7697F2"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single" w:sz="4" w:space="0" w:color="auto"/>
            </w:tcBorders>
          </w:tcPr>
          <w:p w14:paraId="52AFD5D6"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w:t>
            </w:r>
          </w:p>
        </w:tc>
        <w:tc>
          <w:tcPr>
            <w:tcW w:w="236" w:type="dxa"/>
          </w:tcPr>
          <w:p w14:paraId="0885F118"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58" w:type="dxa"/>
            <w:gridSpan w:val="2"/>
            <w:tcBorders>
              <w:top w:val="single" w:sz="4" w:space="0" w:color="auto"/>
              <w:bottom w:val="single" w:sz="4" w:space="0" w:color="auto"/>
            </w:tcBorders>
          </w:tcPr>
          <w:p w14:paraId="3EAB520D" w14:textId="27266F3B"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eastAsia="th-TH"/>
              </w:rPr>
              <w:t>Baht</w:t>
            </w:r>
          </w:p>
        </w:tc>
        <w:tc>
          <w:tcPr>
            <w:tcW w:w="260" w:type="dxa"/>
            <w:gridSpan w:val="2"/>
          </w:tcPr>
          <w:p w14:paraId="4D77985C"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7" w:type="dxa"/>
            <w:tcBorders>
              <w:top w:val="single" w:sz="4" w:space="0" w:color="auto"/>
              <w:bottom w:val="single" w:sz="4" w:space="0" w:color="auto"/>
            </w:tcBorders>
          </w:tcPr>
          <w:p w14:paraId="001CE0E2"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eastAsia="th-TH"/>
              </w:rPr>
              <w:t>Baht</w:t>
            </w:r>
          </w:p>
        </w:tc>
        <w:tc>
          <w:tcPr>
            <w:tcW w:w="241" w:type="dxa"/>
          </w:tcPr>
          <w:p w14:paraId="64396C92" w14:textId="77777777" w:rsidR="00931424" w:rsidRPr="00DE0EC9" w:rsidRDefault="00931424" w:rsidP="00931424">
            <w:pPr>
              <w:spacing w:after="0" w:line="260" w:lineRule="atLeast"/>
              <w:jc w:val="center"/>
              <w:rPr>
                <w:rFonts w:asciiTheme="majorBidi" w:eastAsia="Brush Script MT" w:hAnsiTheme="majorBidi" w:cstheme="majorBidi"/>
                <w:sz w:val="26"/>
                <w:szCs w:val="26"/>
                <w:lang w:eastAsia="th-TH"/>
              </w:rPr>
            </w:pPr>
          </w:p>
        </w:tc>
        <w:tc>
          <w:tcPr>
            <w:tcW w:w="1134" w:type="dxa"/>
            <w:tcBorders>
              <w:top w:val="single" w:sz="4" w:space="0" w:color="auto"/>
              <w:bottom w:val="single" w:sz="4" w:space="0" w:color="auto"/>
            </w:tcBorders>
          </w:tcPr>
          <w:p w14:paraId="31D0CB18" w14:textId="63FC619B" w:rsidR="00931424" w:rsidRPr="00DE0EC9" w:rsidRDefault="00931424" w:rsidP="00931424">
            <w:pPr>
              <w:spacing w:after="0" w:line="260" w:lineRule="atLeast"/>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Baht</w:t>
            </w:r>
          </w:p>
        </w:tc>
        <w:tc>
          <w:tcPr>
            <w:tcW w:w="283" w:type="dxa"/>
            <w:gridSpan w:val="2"/>
          </w:tcPr>
          <w:p w14:paraId="6EEC014F" w14:textId="71A34D9E" w:rsidR="00931424" w:rsidRPr="00DE0EC9" w:rsidRDefault="00931424" w:rsidP="00931424">
            <w:pPr>
              <w:spacing w:after="0" w:line="260" w:lineRule="atLeast"/>
              <w:jc w:val="center"/>
              <w:rPr>
                <w:rFonts w:asciiTheme="majorBidi" w:eastAsia="Brush Script MT" w:hAnsiTheme="majorBidi" w:cstheme="majorBidi"/>
                <w:sz w:val="26"/>
                <w:szCs w:val="26"/>
                <w:lang w:val="en-GB" w:eastAsia="th-TH"/>
              </w:rPr>
            </w:pPr>
          </w:p>
        </w:tc>
        <w:tc>
          <w:tcPr>
            <w:tcW w:w="1147" w:type="dxa"/>
            <w:tcBorders>
              <w:top w:val="single" w:sz="4" w:space="0" w:color="auto"/>
              <w:bottom w:val="single" w:sz="4" w:space="0" w:color="auto"/>
            </w:tcBorders>
          </w:tcPr>
          <w:p w14:paraId="6EFB3147" w14:textId="77777777" w:rsidR="00931424" w:rsidRPr="00DE0EC9" w:rsidRDefault="00931424" w:rsidP="00931424">
            <w:pPr>
              <w:spacing w:after="0" w:line="260" w:lineRule="atLeast"/>
              <w:jc w:val="center"/>
              <w:rPr>
                <w:rFonts w:asciiTheme="majorBidi" w:eastAsia="Brush Script MT" w:hAnsiTheme="majorBidi" w:cstheme="majorBidi"/>
                <w:sz w:val="26"/>
                <w:szCs w:val="26"/>
                <w:lang w:val="en-GB" w:eastAsia="th-TH"/>
              </w:rPr>
            </w:pPr>
            <w:r w:rsidRPr="00DE0EC9">
              <w:rPr>
                <w:rFonts w:asciiTheme="majorBidi" w:eastAsia="Brush Script MT" w:hAnsiTheme="majorBidi" w:cstheme="majorBidi"/>
                <w:sz w:val="26"/>
                <w:szCs w:val="26"/>
                <w:lang w:eastAsia="th-TH"/>
              </w:rPr>
              <w:t>Baht</w:t>
            </w:r>
          </w:p>
        </w:tc>
      </w:tr>
      <w:tr w:rsidR="00931424" w:rsidRPr="00DE0EC9" w14:paraId="3139259A" w14:textId="77777777" w:rsidTr="000C69A5">
        <w:trPr>
          <w:gridAfter w:val="1"/>
          <w:wAfter w:w="14" w:type="dxa"/>
        </w:trPr>
        <w:tc>
          <w:tcPr>
            <w:tcW w:w="2268" w:type="dxa"/>
          </w:tcPr>
          <w:p w14:paraId="39DECC4C" w14:textId="7939E130" w:rsidR="00931424" w:rsidRPr="00DE0EC9" w:rsidRDefault="00931424" w:rsidP="00931424">
            <w:pPr>
              <w:spacing w:after="0" w:line="260" w:lineRule="atLeast"/>
              <w:ind w:right="-117"/>
              <w:jc w:val="thaiDistribute"/>
              <w:rPr>
                <w:rFonts w:asciiTheme="majorBidi" w:eastAsia="Brush Script MT" w:hAnsiTheme="majorBidi" w:cstheme="majorBidi"/>
                <w:sz w:val="26"/>
                <w:szCs w:val="26"/>
                <w:lang w:eastAsia="th-TH"/>
              </w:rPr>
            </w:pPr>
            <w:proofErr w:type="spellStart"/>
            <w:r w:rsidRPr="00DE0EC9">
              <w:rPr>
                <w:rFonts w:asciiTheme="majorBidi" w:eastAsia="Times New Roman" w:hAnsiTheme="majorBidi" w:cstheme="majorBidi"/>
                <w:sz w:val="26"/>
                <w:szCs w:val="26"/>
              </w:rPr>
              <w:t>Accusfas</w:t>
            </w:r>
            <w:proofErr w:type="spellEnd"/>
            <w:r w:rsidRPr="00DE0EC9">
              <w:rPr>
                <w:rFonts w:asciiTheme="majorBidi" w:eastAsia="Times New Roman" w:hAnsiTheme="majorBidi" w:cstheme="majorBidi"/>
                <w:sz w:val="26"/>
                <w:szCs w:val="26"/>
              </w:rPr>
              <w:t xml:space="preserve"> lab center </w:t>
            </w:r>
            <w:r w:rsidR="00FB21E5" w:rsidRPr="00DE0EC9">
              <w:rPr>
                <w:rFonts w:asciiTheme="majorBidi" w:eastAsia="Times New Roman" w:hAnsiTheme="majorBidi" w:cstheme="majorBidi"/>
                <w:sz w:val="26"/>
                <w:szCs w:val="26"/>
              </w:rPr>
              <w:t>C</w:t>
            </w:r>
            <w:r w:rsidRPr="00DE0EC9">
              <w:rPr>
                <w:rFonts w:asciiTheme="majorBidi" w:eastAsia="Times New Roman" w:hAnsiTheme="majorBidi" w:cstheme="majorBidi"/>
                <w:sz w:val="26"/>
                <w:szCs w:val="26"/>
              </w:rPr>
              <w:t>o.,</w:t>
            </w:r>
            <w:r w:rsidR="007D5FB1" w:rsidRPr="00DE0EC9">
              <w:rPr>
                <w:rFonts w:asciiTheme="majorBidi" w:eastAsia="Times New Roman" w:hAnsiTheme="majorBidi" w:cstheme="majorBidi"/>
                <w:sz w:val="26"/>
                <w:szCs w:val="26"/>
              </w:rPr>
              <w:t xml:space="preserve"> </w:t>
            </w:r>
            <w:r w:rsidR="00FB21E5" w:rsidRPr="00DE0EC9">
              <w:rPr>
                <w:rFonts w:asciiTheme="majorBidi" w:eastAsia="Times New Roman" w:hAnsiTheme="majorBidi" w:cstheme="majorBidi"/>
                <w:sz w:val="26"/>
                <w:szCs w:val="26"/>
              </w:rPr>
              <w:t>L</w:t>
            </w:r>
            <w:r w:rsidRPr="00DE0EC9">
              <w:rPr>
                <w:rFonts w:asciiTheme="majorBidi" w:eastAsia="Times New Roman" w:hAnsiTheme="majorBidi" w:cstheme="majorBidi"/>
                <w:sz w:val="26"/>
                <w:szCs w:val="26"/>
              </w:rPr>
              <w:t>td</w:t>
            </w:r>
            <w:r w:rsidR="00346D28" w:rsidRPr="00DE0EC9">
              <w:rPr>
                <w:rFonts w:asciiTheme="majorBidi" w:eastAsia="Brush Script MT" w:hAnsiTheme="majorBidi" w:cstheme="majorBidi"/>
                <w:sz w:val="26"/>
                <w:szCs w:val="26"/>
                <w:lang w:eastAsia="th-TH"/>
              </w:rPr>
              <w:t>.</w:t>
            </w:r>
          </w:p>
        </w:tc>
        <w:tc>
          <w:tcPr>
            <w:tcW w:w="557" w:type="dxa"/>
            <w:tcBorders>
              <w:top w:val="single" w:sz="4" w:space="0" w:color="auto"/>
            </w:tcBorders>
          </w:tcPr>
          <w:p w14:paraId="33505AE0" w14:textId="77777777" w:rsidR="00931424" w:rsidRPr="00DE0EC9" w:rsidRDefault="00931424" w:rsidP="00931424">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3</w:t>
            </w:r>
            <w:r w:rsidRPr="00DE0EC9">
              <w:rPr>
                <w:rFonts w:asciiTheme="majorBidi" w:eastAsia="Brush Script MT" w:hAnsiTheme="majorBidi" w:cstheme="majorBidi"/>
                <w:sz w:val="26"/>
                <w:szCs w:val="26"/>
                <w:cs/>
                <w:lang w:eastAsia="th-TH"/>
              </w:rPr>
              <w:t>.</w:t>
            </w:r>
            <w:r w:rsidRPr="00DE0EC9">
              <w:rPr>
                <w:rFonts w:asciiTheme="majorBidi" w:eastAsia="Brush Script MT" w:hAnsiTheme="majorBidi" w:cstheme="majorBidi"/>
                <w:sz w:val="26"/>
                <w:szCs w:val="26"/>
                <w:lang w:eastAsia="th-TH"/>
              </w:rPr>
              <w:t>00</w:t>
            </w:r>
          </w:p>
        </w:tc>
        <w:tc>
          <w:tcPr>
            <w:tcW w:w="236" w:type="dxa"/>
          </w:tcPr>
          <w:p w14:paraId="685D421A"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Pr>
          <w:p w14:paraId="2CBAFFFE" w14:textId="2BCA5063"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99</w:t>
            </w:r>
            <w:r w:rsidRPr="00DE0EC9">
              <w:rPr>
                <w:rFonts w:asciiTheme="majorBidi" w:eastAsia="Brush Script MT" w:hAnsiTheme="majorBidi" w:cstheme="majorBidi"/>
                <w:sz w:val="26"/>
                <w:szCs w:val="26"/>
                <w:cs/>
                <w:lang w:eastAsia="th-TH"/>
              </w:rPr>
              <w:t>.</w:t>
            </w:r>
            <w:r w:rsidR="00413E82" w:rsidRPr="00DE0EC9">
              <w:rPr>
                <w:rFonts w:asciiTheme="majorBidi" w:eastAsia="Brush Script MT" w:hAnsiTheme="majorBidi" w:cstheme="majorBidi"/>
                <w:sz w:val="26"/>
                <w:szCs w:val="26"/>
                <w:lang w:eastAsia="th-TH"/>
              </w:rPr>
              <w:t>99</w:t>
            </w:r>
          </w:p>
        </w:tc>
        <w:tc>
          <w:tcPr>
            <w:tcW w:w="283" w:type="dxa"/>
          </w:tcPr>
          <w:p w14:paraId="1CFB8B18"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34" w:type="dxa"/>
          </w:tcPr>
          <w:p w14:paraId="7913C6B2" w14:textId="003C581B"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99</w:t>
            </w:r>
            <w:r w:rsidRPr="00DE0EC9">
              <w:rPr>
                <w:rFonts w:asciiTheme="majorBidi" w:eastAsia="Brush Script MT" w:hAnsiTheme="majorBidi" w:cstheme="majorBidi"/>
                <w:sz w:val="26"/>
                <w:szCs w:val="26"/>
                <w:cs/>
                <w:lang w:eastAsia="th-TH"/>
              </w:rPr>
              <w:t>.</w:t>
            </w:r>
            <w:r w:rsidR="00413E82" w:rsidRPr="00DE0EC9">
              <w:rPr>
                <w:rFonts w:asciiTheme="majorBidi" w:eastAsia="Brush Script MT" w:hAnsiTheme="majorBidi" w:cstheme="majorBidi"/>
                <w:sz w:val="26"/>
                <w:szCs w:val="26"/>
                <w:lang w:eastAsia="th-TH"/>
              </w:rPr>
              <w:t>99</w:t>
            </w:r>
          </w:p>
        </w:tc>
        <w:tc>
          <w:tcPr>
            <w:tcW w:w="236" w:type="dxa"/>
          </w:tcPr>
          <w:p w14:paraId="50002B8A" w14:textId="77777777" w:rsidR="00931424" w:rsidRPr="00DE0EC9" w:rsidRDefault="00931424" w:rsidP="00AC6B5E">
            <w:pPr>
              <w:tabs>
                <w:tab w:val="decimal" w:pos="174"/>
              </w:tabs>
              <w:spacing w:after="0" w:line="260" w:lineRule="atLeast"/>
              <w:ind w:left="-109" w:right="-63" w:firstLine="20"/>
              <w:jc w:val="center"/>
              <w:rPr>
                <w:rFonts w:asciiTheme="majorBidi" w:eastAsia="Brush Script MT" w:hAnsiTheme="majorBidi" w:cstheme="majorBidi"/>
                <w:sz w:val="26"/>
                <w:szCs w:val="26"/>
                <w:lang w:eastAsia="th-TH"/>
              </w:rPr>
            </w:pPr>
          </w:p>
        </w:tc>
        <w:tc>
          <w:tcPr>
            <w:tcW w:w="1158" w:type="dxa"/>
            <w:gridSpan w:val="2"/>
            <w:vAlign w:val="bottom"/>
          </w:tcPr>
          <w:p w14:paraId="06BA9699" w14:textId="0CBC5896" w:rsidR="00931424" w:rsidRPr="00DE0EC9" w:rsidRDefault="00931424" w:rsidP="00996109">
            <w:pPr>
              <w:tabs>
                <w:tab w:val="decimal" w:pos="174"/>
                <w:tab w:val="decimal" w:pos="711"/>
              </w:tabs>
              <w:spacing w:after="0" w:line="260" w:lineRule="atLeast"/>
              <w:ind w:left="-109" w:right="-46" w:firstLine="20"/>
              <w:jc w:val="right"/>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3,000,000</w:t>
            </w:r>
            <w:r w:rsidR="003F43A4" w:rsidRPr="00DE0EC9">
              <w:rPr>
                <w:rFonts w:asciiTheme="majorBidi" w:eastAsia="Brush Script MT" w:hAnsiTheme="majorBidi" w:cstheme="majorBidi"/>
                <w:sz w:val="26"/>
                <w:szCs w:val="26"/>
                <w:lang w:eastAsia="th-TH"/>
              </w:rPr>
              <w:t>.00</w:t>
            </w:r>
          </w:p>
        </w:tc>
        <w:tc>
          <w:tcPr>
            <w:tcW w:w="260" w:type="dxa"/>
            <w:gridSpan w:val="2"/>
          </w:tcPr>
          <w:p w14:paraId="3F302FD8" w14:textId="77777777" w:rsidR="00931424" w:rsidRPr="00DE0EC9" w:rsidRDefault="00931424" w:rsidP="00AC6B5E">
            <w:pPr>
              <w:tabs>
                <w:tab w:val="left" w:pos="615"/>
              </w:tabs>
              <w:spacing w:after="0" w:line="260" w:lineRule="atLeast"/>
              <w:ind w:left="-109" w:right="-63" w:firstLine="20"/>
              <w:jc w:val="center"/>
              <w:rPr>
                <w:rFonts w:asciiTheme="majorBidi" w:eastAsia="Brush Script MT" w:hAnsiTheme="majorBidi" w:cstheme="majorBidi"/>
                <w:sz w:val="26"/>
                <w:szCs w:val="26"/>
                <w:lang w:eastAsia="th-TH"/>
              </w:rPr>
            </w:pPr>
          </w:p>
        </w:tc>
        <w:tc>
          <w:tcPr>
            <w:tcW w:w="1137" w:type="dxa"/>
            <w:vAlign w:val="bottom"/>
          </w:tcPr>
          <w:p w14:paraId="36A83727" w14:textId="642ECF2F" w:rsidR="00931424" w:rsidRPr="00DE0EC9" w:rsidRDefault="00931424" w:rsidP="00996109">
            <w:pPr>
              <w:spacing w:after="0" w:line="260" w:lineRule="atLeast"/>
              <w:ind w:left="-109" w:right="-63" w:firstLine="20"/>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3,000,000</w:t>
            </w:r>
            <w:r w:rsidR="003F43A4" w:rsidRPr="00DE0EC9">
              <w:rPr>
                <w:rFonts w:asciiTheme="majorBidi" w:eastAsia="Brush Script MT" w:hAnsiTheme="majorBidi" w:cstheme="majorBidi"/>
                <w:sz w:val="26"/>
                <w:szCs w:val="26"/>
                <w:lang w:eastAsia="th-TH"/>
              </w:rPr>
              <w:t>.00</w:t>
            </w:r>
          </w:p>
        </w:tc>
        <w:tc>
          <w:tcPr>
            <w:tcW w:w="241" w:type="dxa"/>
          </w:tcPr>
          <w:p w14:paraId="6FC66D5B" w14:textId="77777777" w:rsidR="00931424" w:rsidRPr="00DE0EC9" w:rsidRDefault="00931424" w:rsidP="00AC6B5E">
            <w:pPr>
              <w:spacing w:after="0" w:line="260" w:lineRule="atLeast"/>
              <w:ind w:right="-63"/>
              <w:jc w:val="center"/>
              <w:rPr>
                <w:rFonts w:asciiTheme="majorBidi" w:eastAsia="Brush Script MT" w:hAnsiTheme="majorBidi" w:cstheme="majorBidi"/>
                <w:sz w:val="26"/>
                <w:szCs w:val="26"/>
                <w:cs/>
                <w:lang w:eastAsia="th-TH"/>
              </w:rPr>
            </w:pPr>
          </w:p>
        </w:tc>
        <w:tc>
          <w:tcPr>
            <w:tcW w:w="1134" w:type="dxa"/>
            <w:vAlign w:val="bottom"/>
          </w:tcPr>
          <w:p w14:paraId="16FCCF38" w14:textId="0E0BA505" w:rsidR="00931424" w:rsidRPr="00DE0EC9" w:rsidRDefault="00931424" w:rsidP="007D5FB1">
            <w:pPr>
              <w:tabs>
                <w:tab w:val="decimal" w:pos="690"/>
              </w:tabs>
              <w:spacing w:after="0" w:line="260" w:lineRule="atLeast"/>
              <w:ind w:right="36"/>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cs/>
                <w:lang w:eastAsia="th-TH"/>
              </w:rPr>
              <w:t>-</w:t>
            </w:r>
          </w:p>
        </w:tc>
        <w:tc>
          <w:tcPr>
            <w:tcW w:w="283" w:type="dxa"/>
            <w:gridSpan w:val="2"/>
            <w:vAlign w:val="bottom"/>
          </w:tcPr>
          <w:p w14:paraId="6E58AA28" w14:textId="20E59E83"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47" w:type="dxa"/>
            <w:vAlign w:val="bottom"/>
          </w:tcPr>
          <w:p w14:paraId="5A84BC50" w14:textId="77777777" w:rsidR="00931424" w:rsidRPr="00DE0EC9" w:rsidRDefault="00931424" w:rsidP="007D5FB1">
            <w:pPr>
              <w:tabs>
                <w:tab w:val="decimal" w:pos="555"/>
              </w:tabs>
              <w:spacing w:after="0" w:line="260" w:lineRule="atLeast"/>
              <w:ind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w:t>
            </w:r>
          </w:p>
        </w:tc>
      </w:tr>
      <w:tr w:rsidR="00931424" w:rsidRPr="00DE0EC9" w14:paraId="41953929" w14:textId="77777777" w:rsidTr="00A508FC">
        <w:trPr>
          <w:gridAfter w:val="1"/>
          <w:wAfter w:w="14" w:type="dxa"/>
        </w:trPr>
        <w:tc>
          <w:tcPr>
            <w:tcW w:w="2268" w:type="dxa"/>
          </w:tcPr>
          <w:p w14:paraId="786444EE" w14:textId="510D2053" w:rsidR="00931424" w:rsidRPr="00DE0EC9" w:rsidRDefault="00931424" w:rsidP="00931424">
            <w:pPr>
              <w:spacing w:after="0" w:line="260" w:lineRule="atLeast"/>
              <w:ind w:right="-117"/>
              <w:jc w:val="thaiDistribute"/>
              <w:rPr>
                <w:rFonts w:asciiTheme="majorBidi" w:eastAsia="Brush Script MT" w:hAnsiTheme="majorBidi" w:cstheme="majorBidi"/>
                <w:sz w:val="26"/>
                <w:szCs w:val="26"/>
                <w:lang w:eastAsia="th-TH"/>
              </w:rPr>
            </w:pPr>
            <w:proofErr w:type="spellStart"/>
            <w:r w:rsidRPr="00DE0EC9">
              <w:rPr>
                <w:rFonts w:asciiTheme="majorBidi" w:eastAsia="Brush Script MT" w:hAnsiTheme="majorBidi" w:cstheme="majorBidi"/>
                <w:sz w:val="26"/>
                <w:szCs w:val="26"/>
                <w:lang w:eastAsia="th-TH"/>
              </w:rPr>
              <w:t>Suksawat</w:t>
            </w:r>
            <w:proofErr w:type="spellEnd"/>
            <w:r w:rsidRPr="00DE0EC9">
              <w:rPr>
                <w:rFonts w:asciiTheme="majorBidi" w:eastAsia="Brush Script MT" w:hAnsiTheme="majorBidi" w:cstheme="majorBidi"/>
                <w:sz w:val="26"/>
                <w:szCs w:val="26"/>
                <w:lang w:eastAsia="th-TH"/>
              </w:rPr>
              <w:t xml:space="preserve"> Medical Co.,</w:t>
            </w:r>
            <w:r w:rsidR="007D5FB1" w:rsidRPr="00DE0EC9">
              <w:rPr>
                <w:rFonts w:asciiTheme="majorBidi" w:eastAsia="Brush Script MT" w:hAnsiTheme="majorBidi" w:cstheme="majorBidi"/>
                <w:sz w:val="26"/>
                <w:szCs w:val="26"/>
                <w:lang w:eastAsia="th-TH"/>
              </w:rPr>
              <w:t xml:space="preserve"> </w:t>
            </w:r>
            <w:r w:rsidRPr="00DE0EC9">
              <w:rPr>
                <w:rFonts w:asciiTheme="majorBidi" w:eastAsia="Brush Script MT" w:hAnsiTheme="majorBidi" w:cstheme="majorBidi"/>
                <w:sz w:val="26"/>
                <w:szCs w:val="26"/>
                <w:lang w:eastAsia="th-TH"/>
              </w:rPr>
              <w:t>Ltd.</w:t>
            </w:r>
          </w:p>
        </w:tc>
        <w:tc>
          <w:tcPr>
            <w:tcW w:w="557" w:type="dxa"/>
          </w:tcPr>
          <w:p w14:paraId="39B5634F" w14:textId="77777777" w:rsidR="00931424" w:rsidRPr="00DE0EC9" w:rsidRDefault="00931424" w:rsidP="00931424">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36.00</w:t>
            </w:r>
          </w:p>
        </w:tc>
        <w:tc>
          <w:tcPr>
            <w:tcW w:w="236" w:type="dxa"/>
          </w:tcPr>
          <w:p w14:paraId="77BBBD32"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Pr>
          <w:p w14:paraId="7EAFA97C" w14:textId="5CBDC858"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99.99</w:t>
            </w:r>
          </w:p>
        </w:tc>
        <w:tc>
          <w:tcPr>
            <w:tcW w:w="283" w:type="dxa"/>
          </w:tcPr>
          <w:p w14:paraId="3405E771"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34" w:type="dxa"/>
          </w:tcPr>
          <w:p w14:paraId="618CBB62"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w:t>
            </w:r>
          </w:p>
        </w:tc>
        <w:tc>
          <w:tcPr>
            <w:tcW w:w="236" w:type="dxa"/>
          </w:tcPr>
          <w:p w14:paraId="77619812"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58" w:type="dxa"/>
            <w:gridSpan w:val="2"/>
            <w:tcBorders>
              <w:bottom w:val="single" w:sz="4" w:space="0" w:color="auto"/>
            </w:tcBorders>
            <w:vAlign w:val="bottom"/>
          </w:tcPr>
          <w:p w14:paraId="6EFD7691" w14:textId="6470A68E" w:rsidR="00931424" w:rsidRPr="00DE0EC9" w:rsidRDefault="00931424" w:rsidP="00AC6B5E">
            <w:pPr>
              <w:spacing w:after="0" w:line="260" w:lineRule="atLeast"/>
              <w:ind w:left="-90"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161,000,000</w:t>
            </w:r>
            <w:r w:rsidR="003F43A4" w:rsidRPr="00DE0EC9">
              <w:rPr>
                <w:rFonts w:asciiTheme="majorBidi" w:eastAsia="Brush Script MT" w:hAnsiTheme="majorBidi" w:cstheme="majorBidi"/>
                <w:sz w:val="26"/>
                <w:szCs w:val="26"/>
                <w:lang w:eastAsia="th-TH"/>
              </w:rPr>
              <w:t>.00</w:t>
            </w:r>
          </w:p>
        </w:tc>
        <w:tc>
          <w:tcPr>
            <w:tcW w:w="260" w:type="dxa"/>
            <w:gridSpan w:val="2"/>
          </w:tcPr>
          <w:p w14:paraId="0CBA7BF6" w14:textId="77777777"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cs/>
                <w:lang w:eastAsia="th-TH"/>
              </w:rPr>
            </w:pPr>
          </w:p>
        </w:tc>
        <w:tc>
          <w:tcPr>
            <w:tcW w:w="1137" w:type="dxa"/>
            <w:tcBorders>
              <w:bottom w:val="single" w:sz="4" w:space="0" w:color="auto"/>
            </w:tcBorders>
            <w:vAlign w:val="bottom"/>
          </w:tcPr>
          <w:p w14:paraId="69323367" w14:textId="0A8E9F53" w:rsidR="00931424" w:rsidRPr="00DE0EC9" w:rsidRDefault="006E3AA6" w:rsidP="006E3AA6">
            <w:pPr>
              <w:tabs>
                <w:tab w:val="decimal" w:pos="615"/>
              </w:tabs>
              <w:spacing w:after="0" w:line="260" w:lineRule="atLeast"/>
              <w:ind w:left="-90" w:right="185"/>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w:t>
            </w:r>
          </w:p>
        </w:tc>
        <w:tc>
          <w:tcPr>
            <w:tcW w:w="241" w:type="dxa"/>
          </w:tcPr>
          <w:p w14:paraId="7AE1B79A" w14:textId="77777777"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34" w:type="dxa"/>
            <w:tcBorders>
              <w:bottom w:val="single" w:sz="4" w:space="0" w:color="auto"/>
            </w:tcBorders>
            <w:vAlign w:val="bottom"/>
          </w:tcPr>
          <w:p w14:paraId="3845ECCB" w14:textId="1C805035" w:rsidR="00931424" w:rsidRPr="00DE0EC9" w:rsidRDefault="00931424" w:rsidP="00996109">
            <w:pPr>
              <w:spacing w:after="0" w:line="260" w:lineRule="atLeast"/>
              <w:ind w:left="-101"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192,598,395</w:t>
            </w:r>
            <w:r w:rsidR="003F43A4" w:rsidRPr="00DE0EC9">
              <w:rPr>
                <w:rFonts w:asciiTheme="majorBidi" w:eastAsia="Brush Script MT" w:hAnsiTheme="majorBidi" w:cstheme="majorBidi"/>
                <w:sz w:val="26"/>
                <w:szCs w:val="26"/>
                <w:lang w:eastAsia="th-TH"/>
              </w:rPr>
              <w:t>.00</w:t>
            </w:r>
          </w:p>
        </w:tc>
        <w:tc>
          <w:tcPr>
            <w:tcW w:w="283" w:type="dxa"/>
            <w:gridSpan w:val="2"/>
            <w:vAlign w:val="bottom"/>
          </w:tcPr>
          <w:p w14:paraId="45EAE89C" w14:textId="23FEC1A9" w:rsidR="00931424" w:rsidRPr="00DE0EC9" w:rsidRDefault="00931424" w:rsidP="00AC6B5E">
            <w:pPr>
              <w:spacing w:after="0" w:line="260" w:lineRule="atLeast"/>
              <w:ind w:right="-63"/>
              <w:jc w:val="center"/>
              <w:rPr>
                <w:rFonts w:asciiTheme="majorBidi" w:eastAsia="Brush Script MT" w:hAnsiTheme="majorBidi" w:cstheme="majorBidi"/>
                <w:sz w:val="26"/>
                <w:szCs w:val="26"/>
                <w:cs/>
                <w:lang w:eastAsia="th-TH"/>
              </w:rPr>
            </w:pPr>
          </w:p>
        </w:tc>
        <w:tc>
          <w:tcPr>
            <w:tcW w:w="1147" w:type="dxa"/>
            <w:tcBorders>
              <w:bottom w:val="single" w:sz="4" w:space="0" w:color="auto"/>
            </w:tcBorders>
            <w:vAlign w:val="bottom"/>
          </w:tcPr>
          <w:p w14:paraId="5FEA7B9E" w14:textId="77777777" w:rsidR="00931424" w:rsidRPr="00DE0EC9" w:rsidRDefault="00931424" w:rsidP="007D5FB1">
            <w:pPr>
              <w:tabs>
                <w:tab w:val="decimal" w:pos="555"/>
              </w:tabs>
              <w:spacing w:after="0" w:line="260" w:lineRule="atLeast"/>
              <w:ind w:right="-63"/>
              <w:jc w:val="center"/>
              <w:rPr>
                <w:rFonts w:asciiTheme="majorBidi" w:eastAsia="Brush Script MT" w:hAnsiTheme="majorBidi" w:cstheme="majorBidi"/>
                <w:sz w:val="26"/>
                <w:szCs w:val="26"/>
                <w:cs/>
                <w:lang w:eastAsia="th-TH"/>
              </w:rPr>
            </w:pPr>
          </w:p>
        </w:tc>
      </w:tr>
      <w:tr w:rsidR="00931424" w:rsidRPr="00DE0EC9" w14:paraId="2EE93177" w14:textId="77777777" w:rsidTr="00A508FC">
        <w:trPr>
          <w:gridAfter w:val="1"/>
          <w:wAfter w:w="14" w:type="dxa"/>
        </w:trPr>
        <w:tc>
          <w:tcPr>
            <w:tcW w:w="2268" w:type="dxa"/>
          </w:tcPr>
          <w:p w14:paraId="14BEAECB" w14:textId="77777777" w:rsidR="00931424" w:rsidRPr="00DE0EC9" w:rsidRDefault="00931424" w:rsidP="00931424">
            <w:pPr>
              <w:spacing w:after="0" w:line="260" w:lineRule="atLeast"/>
              <w:ind w:right="-117"/>
              <w:jc w:val="thaiDistribute"/>
              <w:rPr>
                <w:rFonts w:asciiTheme="majorBidi" w:eastAsia="Brush Script MT" w:hAnsiTheme="majorBidi" w:cstheme="majorBidi"/>
                <w:sz w:val="26"/>
                <w:szCs w:val="26"/>
                <w:u w:val="single"/>
                <w:lang w:eastAsia="th-TH"/>
              </w:rPr>
            </w:pPr>
          </w:p>
        </w:tc>
        <w:tc>
          <w:tcPr>
            <w:tcW w:w="557" w:type="dxa"/>
          </w:tcPr>
          <w:p w14:paraId="72444D80" w14:textId="77777777" w:rsidR="00931424" w:rsidRPr="00DE0EC9" w:rsidRDefault="00931424" w:rsidP="00931424">
            <w:pPr>
              <w:spacing w:after="0" w:line="260" w:lineRule="atLeast"/>
              <w:ind w:left="-90" w:right="-63"/>
              <w:jc w:val="center"/>
              <w:rPr>
                <w:rFonts w:asciiTheme="majorBidi" w:eastAsia="Brush Script MT" w:hAnsiTheme="majorBidi" w:cstheme="majorBidi"/>
                <w:sz w:val="26"/>
                <w:szCs w:val="26"/>
                <w:lang w:eastAsia="th-TH"/>
              </w:rPr>
            </w:pPr>
          </w:p>
        </w:tc>
        <w:tc>
          <w:tcPr>
            <w:tcW w:w="236" w:type="dxa"/>
          </w:tcPr>
          <w:p w14:paraId="18B8DAEF"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Pr>
          <w:p w14:paraId="415E2AB3" w14:textId="78561036"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83" w:type="dxa"/>
          </w:tcPr>
          <w:p w14:paraId="5498F0F7"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34" w:type="dxa"/>
          </w:tcPr>
          <w:p w14:paraId="0A6108B4"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36" w:type="dxa"/>
          </w:tcPr>
          <w:p w14:paraId="752CCC40"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58" w:type="dxa"/>
            <w:gridSpan w:val="2"/>
            <w:vAlign w:val="bottom"/>
          </w:tcPr>
          <w:p w14:paraId="4797941E" w14:textId="32F36D78" w:rsidR="00931424" w:rsidRPr="00DE0EC9" w:rsidRDefault="00931424" w:rsidP="00AC6B5E">
            <w:pPr>
              <w:spacing w:after="0" w:line="260" w:lineRule="atLeast"/>
              <w:ind w:left="-90"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164,000,000</w:t>
            </w:r>
            <w:r w:rsidR="003F43A4" w:rsidRPr="00DE0EC9">
              <w:rPr>
                <w:rFonts w:asciiTheme="majorBidi" w:eastAsia="Brush Script MT" w:hAnsiTheme="majorBidi" w:cstheme="majorBidi"/>
                <w:sz w:val="26"/>
                <w:szCs w:val="26"/>
                <w:lang w:eastAsia="th-TH"/>
              </w:rPr>
              <w:t>.00</w:t>
            </w:r>
          </w:p>
        </w:tc>
        <w:tc>
          <w:tcPr>
            <w:tcW w:w="260" w:type="dxa"/>
            <w:gridSpan w:val="2"/>
          </w:tcPr>
          <w:p w14:paraId="1D1A1B9E" w14:textId="77777777"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lang w:eastAsia="th-TH"/>
              </w:rPr>
            </w:pPr>
          </w:p>
        </w:tc>
        <w:tc>
          <w:tcPr>
            <w:tcW w:w="1137" w:type="dxa"/>
            <w:vAlign w:val="bottom"/>
          </w:tcPr>
          <w:p w14:paraId="0DA23246" w14:textId="55FC5232"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3,000,000</w:t>
            </w:r>
            <w:r w:rsidR="003F43A4" w:rsidRPr="00DE0EC9">
              <w:rPr>
                <w:rFonts w:asciiTheme="majorBidi" w:eastAsia="Brush Script MT" w:hAnsiTheme="majorBidi" w:cstheme="majorBidi"/>
                <w:sz w:val="26"/>
                <w:szCs w:val="26"/>
                <w:lang w:eastAsia="th-TH"/>
              </w:rPr>
              <w:t>.00</w:t>
            </w:r>
          </w:p>
        </w:tc>
        <w:tc>
          <w:tcPr>
            <w:tcW w:w="241" w:type="dxa"/>
          </w:tcPr>
          <w:p w14:paraId="7AD2929D" w14:textId="77777777"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34" w:type="dxa"/>
            <w:vAlign w:val="bottom"/>
          </w:tcPr>
          <w:p w14:paraId="48D12270" w14:textId="46ED0172" w:rsidR="00931424" w:rsidRPr="00DE0EC9" w:rsidRDefault="00931424" w:rsidP="00996109">
            <w:pPr>
              <w:spacing w:after="0" w:line="260" w:lineRule="atLeast"/>
              <w:ind w:left="-101"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192,598,395</w:t>
            </w:r>
            <w:r w:rsidR="003F43A4" w:rsidRPr="00DE0EC9">
              <w:rPr>
                <w:rFonts w:asciiTheme="majorBidi" w:eastAsia="Brush Script MT" w:hAnsiTheme="majorBidi" w:cstheme="majorBidi"/>
                <w:sz w:val="26"/>
                <w:szCs w:val="26"/>
                <w:lang w:eastAsia="th-TH"/>
              </w:rPr>
              <w:t>.00</w:t>
            </w:r>
          </w:p>
        </w:tc>
        <w:tc>
          <w:tcPr>
            <w:tcW w:w="283" w:type="dxa"/>
            <w:gridSpan w:val="2"/>
            <w:vAlign w:val="bottom"/>
          </w:tcPr>
          <w:p w14:paraId="226F71E9" w14:textId="7F584177" w:rsidR="00931424" w:rsidRPr="00DE0EC9" w:rsidRDefault="00931424" w:rsidP="00AC6B5E">
            <w:pPr>
              <w:spacing w:after="0" w:line="260" w:lineRule="atLeast"/>
              <w:ind w:right="-63"/>
              <w:jc w:val="center"/>
              <w:rPr>
                <w:rFonts w:asciiTheme="majorBidi" w:eastAsia="Brush Script MT" w:hAnsiTheme="majorBidi" w:cstheme="majorBidi"/>
                <w:sz w:val="26"/>
                <w:szCs w:val="26"/>
                <w:cs/>
                <w:lang w:eastAsia="th-TH"/>
              </w:rPr>
            </w:pPr>
          </w:p>
        </w:tc>
        <w:tc>
          <w:tcPr>
            <w:tcW w:w="1147" w:type="dxa"/>
            <w:vAlign w:val="bottom"/>
          </w:tcPr>
          <w:p w14:paraId="2871C040" w14:textId="77777777" w:rsidR="00931424" w:rsidRPr="00DE0EC9" w:rsidRDefault="00931424" w:rsidP="007D5FB1">
            <w:pPr>
              <w:tabs>
                <w:tab w:val="decimal" w:pos="555"/>
              </w:tabs>
              <w:spacing w:after="0" w:line="260" w:lineRule="atLeast"/>
              <w:ind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w:t>
            </w:r>
          </w:p>
        </w:tc>
      </w:tr>
      <w:tr w:rsidR="00931424" w:rsidRPr="00DE0EC9" w14:paraId="22605777" w14:textId="77777777" w:rsidTr="00A508FC">
        <w:trPr>
          <w:gridAfter w:val="1"/>
          <w:wAfter w:w="14" w:type="dxa"/>
        </w:trPr>
        <w:tc>
          <w:tcPr>
            <w:tcW w:w="2268" w:type="dxa"/>
          </w:tcPr>
          <w:p w14:paraId="431B7061" w14:textId="4F231B55" w:rsidR="00931424" w:rsidRPr="00DE0EC9" w:rsidRDefault="00931424" w:rsidP="00A508FC">
            <w:pPr>
              <w:spacing w:after="0" w:line="260" w:lineRule="atLeast"/>
              <w:ind w:right="-396"/>
              <w:jc w:val="thaiDistribute"/>
              <w:rPr>
                <w:rFonts w:asciiTheme="majorBidi" w:eastAsia="Brush Script MT" w:hAnsiTheme="majorBidi" w:cstheme="majorBidi"/>
                <w:spacing w:val="-4"/>
                <w:sz w:val="26"/>
                <w:szCs w:val="26"/>
                <w:lang w:eastAsia="th-TH"/>
              </w:rPr>
            </w:pPr>
            <w:r w:rsidRPr="00DE0EC9">
              <w:rPr>
                <w:rFonts w:asciiTheme="majorBidi" w:eastAsia="Brush Script MT" w:hAnsiTheme="majorBidi" w:cstheme="majorBidi"/>
                <w:spacing w:val="-4"/>
                <w:sz w:val="26"/>
                <w:szCs w:val="26"/>
                <w:u w:val="single"/>
                <w:lang w:eastAsia="th-TH"/>
              </w:rPr>
              <w:t>Less</w:t>
            </w:r>
            <w:r w:rsidR="00A508FC" w:rsidRPr="00DE0EC9">
              <w:rPr>
                <w:rFonts w:asciiTheme="majorBidi" w:eastAsia="Brush Script MT" w:hAnsiTheme="majorBidi" w:cstheme="majorBidi"/>
                <w:spacing w:val="-4"/>
                <w:sz w:val="26"/>
                <w:szCs w:val="26"/>
                <w:lang w:eastAsia="th-TH"/>
              </w:rPr>
              <w:t xml:space="preserve"> </w:t>
            </w:r>
            <w:r w:rsidRPr="00DE0EC9">
              <w:rPr>
                <w:rFonts w:asciiTheme="majorBidi" w:eastAsia="Brush Script MT" w:hAnsiTheme="majorBidi" w:cstheme="majorBidi"/>
                <w:spacing w:val="-4"/>
                <w:sz w:val="26"/>
                <w:szCs w:val="26"/>
                <w:lang w:eastAsia="th-TH"/>
              </w:rPr>
              <w:t>Allowance</w:t>
            </w:r>
            <w:r w:rsidR="00A508FC" w:rsidRPr="00DE0EC9">
              <w:rPr>
                <w:rFonts w:asciiTheme="majorBidi" w:eastAsia="Brush Script MT" w:hAnsiTheme="majorBidi" w:cstheme="majorBidi"/>
                <w:spacing w:val="-4"/>
                <w:sz w:val="26"/>
                <w:szCs w:val="26"/>
                <w:lang w:eastAsia="th-TH"/>
              </w:rPr>
              <w:t xml:space="preserve"> </w:t>
            </w:r>
            <w:r w:rsidRPr="00DE0EC9">
              <w:rPr>
                <w:rFonts w:asciiTheme="majorBidi" w:eastAsia="Brush Script MT" w:hAnsiTheme="majorBidi" w:cstheme="majorBidi"/>
                <w:spacing w:val="-4"/>
                <w:sz w:val="26"/>
                <w:szCs w:val="26"/>
                <w:lang w:eastAsia="th-TH"/>
              </w:rPr>
              <w:t>for</w:t>
            </w:r>
            <w:r w:rsidR="00A508FC" w:rsidRPr="00DE0EC9">
              <w:rPr>
                <w:rFonts w:asciiTheme="majorBidi" w:eastAsia="Brush Script MT" w:hAnsiTheme="majorBidi" w:cstheme="majorBidi"/>
                <w:spacing w:val="-4"/>
                <w:sz w:val="26"/>
                <w:szCs w:val="26"/>
                <w:lang w:eastAsia="th-TH"/>
              </w:rPr>
              <w:t xml:space="preserve"> i</w:t>
            </w:r>
            <w:r w:rsidRPr="00DE0EC9">
              <w:rPr>
                <w:rFonts w:asciiTheme="majorBidi" w:eastAsia="Brush Script MT" w:hAnsiTheme="majorBidi" w:cstheme="majorBidi"/>
                <w:spacing w:val="-4"/>
                <w:sz w:val="26"/>
                <w:szCs w:val="26"/>
                <w:lang w:eastAsia="th-TH"/>
              </w:rPr>
              <w:t>mpairment</w:t>
            </w:r>
          </w:p>
        </w:tc>
        <w:tc>
          <w:tcPr>
            <w:tcW w:w="557" w:type="dxa"/>
          </w:tcPr>
          <w:p w14:paraId="0EB32464" w14:textId="77777777" w:rsidR="00931424" w:rsidRPr="00DE0EC9" w:rsidRDefault="00931424" w:rsidP="00931424">
            <w:pPr>
              <w:spacing w:after="0" w:line="260" w:lineRule="atLeast"/>
              <w:ind w:left="-90" w:right="-63"/>
              <w:jc w:val="center"/>
              <w:rPr>
                <w:rFonts w:asciiTheme="majorBidi" w:eastAsia="Brush Script MT" w:hAnsiTheme="majorBidi" w:cstheme="majorBidi"/>
                <w:spacing w:val="-4"/>
                <w:sz w:val="26"/>
                <w:szCs w:val="26"/>
                <w:lang w:eastAsia="th-TH"/>
              </w:rPr>
            </w:pPr>
          </w:p>
        </w:tc>
        <w:tc>
          <w:tcPr>
            <w:tcW w:w="236" w:type="dxa"/>
          </w:tcPr>
          <w:p w14:paraId="3A8A556F"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Pr>
          <w:p w14:paraId="0987BA11" w14:textId="06B3CB49"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83" w:type="dxa"/>
          </w:tcPr>
          <w:p w14:paraId="36F9D852"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34" w:type="dxa"/>
          </w:tcPr>
          <w:p w14:paraId="29EC99D5"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36" w:type="dxa"/>
          </w:tcPr>
          <w:p w14:paraId="1209CBF6"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cs/>
                <w:lang w:eastAsia="th-TH"/>
              </w:rPr>
            </w:pPr>
          </w:p>
        </w:tc>
        <w:tc>
          <w:tcPr>
            <w:tcW w:w="1158" w:type="dxa"/>
            <w:gridSpan w:val="2"/>
            <w:tcBorders>
              <w:bottom w:val="single" w:sz="4" w:space="0" w:color="auto"/>
            </w:tcBorders>
            <w:vAlign w:val="bottom"/>
          </w:tcPr>
          <w:p w14:paraId="74D64443" w14:textId="52A4A990" w:rsidR="00931424" w:rsidRPr="00DE0EC9" w:rsidRDefault="00931424" w:rsidP="007D5FB1">
            <w:pPr>
              <w:tabs>
                <w:tab w:val="decimal" w:pos="566"/>
              </w:tabs>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cs/>
                <w:lang w:eastAsia="th-TH"/>
              </w:rPr>
              <w:t>-</w:t>
            </w:r>
          </w:p>
        </w:tc>
        <w:tc>
          <w:tcPr>
            <w:tcW w:w="260" w:type="dxa"/>
            <w:gridSpan w:val="2"/>
          </w:tcPr>
          <w:p w14:paraId="5B05ADE8" w14:textId="77777777"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cs/>
                <w:lang w:eastAsia="th-TH"/>
              </w:rPr>
            </w:pPr>
          </w:p>
        </w:tc>
        <w:tc>
          <w:tcPr>
            <w:tcW w:w="1137" w:type="dxa"/>
            <w:tcBorders>
              <w:bottom w:val="single" w:sz="4" w:space="0" w:color="auto"/>
            </w:tcBorders>
            <w:vAlign w:val="bottom"/>
          </w:tcPr>
          <w:p w14:paraId="03ED88F5" w14:textId="77777777" w:rsidR="00931424" w:rsidRPr="00DE0EC9" w:rsidRDefault="00931424" w:rsidP="007D5FB1">
            <w:pPr>
              <w:tabs>
                <w:tab w:val="decimal" w:pos="615"/>
              </w:tabs>
              <w:spacing w:after="0" w:line="260" w:lineRule="atLeast"/>
              <w:ind w:left="-90" w:right="185"/>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cs/>
                <w:lang w:eastAsia="th-TH"/>
              </w:rPr>
              <w:t>-</w:t>
            </w:r>
          </w:p>
        </w:tc>
        <w:tc>
          <w:tcPr>
            <w:tcW w:w="241" w:type="dxa"/>
          </w:tcPr>
          <w:p w14:paraId="36A3418F" w14:textId="77777777" w:rsidR="00931424" w:rsidRPr="00DE0EC9" w:rsidRDefault="00931424" w:rsidP="00AC6B5E">
            <w:pPr>
              <w:spacing w:after="0" w:line="260" w:lineRule="atLeast"/>
              <w:ind w:right="-63"/>
              <w:jc w:val="center"/>
              <w:rPr>
                <w:rFonts w:asciiTheme="majorBidi" w:eastAsia="Brush Script MT" w:hAnsiTheme="majorBidi" w:cstheme="majorBidi"/>
                <w:sz w:val="26"/>
                <w:szCs w:val="26"/>
                <w:cs/>
                <w:lang w:eastAsia="th-TH"/>
              </w:rPr>
            </w:pPr>
          </w:p>
        </w:tc>
        <w:tc>
          <w:tcPr>
            <w:tcW w:w="1134" w:type="dxa"/>
            <w:tcBorders>
              <w:bottom w:val="single" w:sz="4" w:space="0" w:color="auto"/>
            </w:tcBorders>
            <w:vAlign w:val="bottom"/>
          </w:tcPr>
          <w:p w14:paraId="4D947DD1" w14:textId="7B4F920F" w:rsidR="00931424" w:rsidRPr="00DE0EC9" w:rsidRDefault="00931424" w:rsidP="007D5FB1">
            <w:pPr>
              <w:tabs>
                <w:tab w:val="decimal" w:pos="720"/>
              </w:tabs>
              <w:spacing w:after="0" w:line="260" w:lineRule="atLeast"/>
              <w:ind w:right="36"/>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cs/>
                <w:lang w:eastAsia="th-TH"/>
              </w:rPr>
              <w:t>-</w:t>
            </w:r>
          </w:p>
        </w:tc>
        <w:tc>
          <w:tcPr>
            <w:tcW w:w="283" w:type="dxa"/>
            <w:gridSpan w:val="2"/>
            <w:vAlign w:val="bottom"/>
          </w:tcPr>
          <w:p w14:paraId="4AABD327" w14:textId="77D46099"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47" w:type="dxa"/>
            <w:tcBorders>
              <w:bottom w:val="single" w:sz="4" w:space="0" w:color="auto"/>
            </w:tcBorders>
            <w:vAlign w:val="bottom"/>
          </w:tcPr>
          <w:p w14:paraId="3CD06931" w14:textId="77777777" w:rsidR="00931424" w:rsidRPr="00DE0EC9" w:rsidRDefault="00931424" w:rsidP="007D5FB1">
            <w:pPr>
              <w:tabs>
                <w:tab w:val="decimal" w:pos="555"/>
              </w:tabs>
              <w:spacing w:after="0" w:line="260" w:lineRule="atLeast"/>
              <w:ind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cs/>
                <w:lang w:eastAsia="th-TH"/>
              </w:rPr>
              <w:t>-</w:t>
            </w:r>
          </w:p>
        </w:tc>
      </w:tr>
      <w:tr w:rsidR="00931424" w:rsidRPr="00DE0EC9" w14:paraId="7E9ABFD1" w14:textId="77777777" w:rsidTr="00A508FC">
        <w:trPr>
          <w:gridAfter w:val="1"/>
          <w:wAfter w:w="14" w:type="dxa"/>
          <w:trHeight w:val="397"/>
        </w:trPr>
        <w:tc>
          <w:tcPr>
            <w:tcW w:w="2268" w:type="dxa"/>
          </w:tcPr>
          <w:p w14:paraId="650841D3" w14:textId="778C1C30" w:rsidR="00931424" w:rsidRPr="00DE0EC9" w:rsidRDefault="00931424" w:rsidP="00931424">
            <w:pPr>
              <w:spacing w:after="0" w:line="260" w:lineRule="atLeast"/>
              <w:ind w:right="-117"/>
              <w:jc w:val="thaiDistribute"/>
              <w:rPr>
                <w:rFonts w:asciiTheme="majorBidi" w:eastAsia="Brush Script MT" w:hAnsiTheme="majorBidi" w:cstheme="majorBidi"/>
                <w:sz w:val="26"/>
                <w:szCs w:val="26"/>
                <w:cs/>
                <w:lang w:val="en-GB" w:eastAsia="th-TH"/>
              </w:rPr>
            </w:pPr>
          </w:p>
        </w:tc>
        <w:tc>
          <w:tcPr>
            <w:tcW w:w="557" w:type="dxa"/>
          </w:tcPr>
          <w:p w14:paraId="08D23471" w14:textId="77777777" w:rsidR="00931424" w:rsidRPr="00DE0EC9" w:rsidRDefault="00931424" w:rsidP="00931424">
            <w:pPr>
              <w:spacing w:after="0" w:line="260" w:lineRule="atLeast"/>
              <w:ind w:left="-90" w:right="-63"/>
              <w:jc w:val="center"/>
              <w:rPr>
                <w:rFonts w:asciiTheme="majorBidi" w:eastAsia="Brush Script MT" w:hAnsiTheme="majorBidi" w:cstheme="majorBidi"/>
                <w:sz w:val="26"/>
                <w:szCs w:val="26"/>
                <w:lang w:eastAsia="th-TH"/>
              </w:rPr>
            </w:pPr>
          </w:p>
        </w:tc>
        <w:tc>
          <w:tcPr>
            <w:tcW w:w="236" w:type="dxa"/>
          </w:tcPr>
          <w:p w14:paraId="570AABE1" w14:textId="77777777" w:rsidR="00931424" w:rsidRPr="00DE0EC9" w:rsidRDefault="00931424" w:rsidP="00931424">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Pr>
          <w:p w14:paraId="03327F0A" w14:textId="67FC59B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83" w:type="dxa"/>
          </w:tcPr>
          <w:p w14:paraId="434047A6"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1134" w:type="dxa"/>
          </w:tcPr>
          <w:p w14:paraId="14097ACF" w14:textId="77777777" w:rsidR="00931424" w:rsidRPr="00DE0EC9" w:rsidRDefault="00931424" w:rsidP="00AC6B5E">
            <w:pPr>
              <w:spacing w:after="0" w:line="260" w:lineRule="atLeast"/>
              <w:ind w:left="-90" w:right="-63"/>
              <w:jc w:val="center"/>
              <w:rPr>
                <w:rFonts w:asciiTheme="majorBidi" w:eastAsia="Brush Script MT" w:hAnsiTheme="majorBidi" w:cstheme="majorBidi"/>
                <w:sz w:val="26"/>
                <w:szCs w:val="26"/>
                <w:lang w:eastAsia="th-TH"/>
              </w:rPr>
            </w:pPr>
          </w:p>
        </w:tc>
        <w:tc>
          <w:tcPr>
            <w:tcW w:w="236" w:type="dxa"/>
          </w:tcPr>
          <w:p w14:paraId="33206BFE" w14:textId="77777777" w:rsidR="00931424" w:rsidRPr="00DE0EC9" w:rsidRDefault="00931424" w:rsidP="00AC6B5E">
            <w:pPr>
              <w:tabs>
                <w:tab w:val="left" w:pos="740"/>
              </w:tabs>
              <w:spacing w:after="0" w:line="260" w:lineRule="atLeast"/>
              <w:ind w:left="-90" w:right="-63"/>
              <w:jc w:val="center"/>
              <w:rPr>
                <w:rFonts w:asciiTheme="majorBidi" w:eastAsia="Brush Script MT" w:hAnsiTheme="majorBidi" w:cstheme="majorBidi"/>
                <w:sz w:val="26"/>
                <w:szCs w:val="26"/>
                <w:lang w:eastAsia="th-TH"/>
              </w:rPr>
            </w:pPr>
          </w:p>
        </w:tc>
        <w:tc>
          <w:tcPr>
            <w:tcW w:w="1158" w:type="dxa"/>
            <w:gridSpan w:val="2"/>
            <w:tcBorders>
              <w:top w:val="single" w:sz="4" w:space="0" w:color="auto"/>
              <w:bottom w:val="double" w:sz="4" w:space="0" w:color="auto"/>
            </w:tcBorders>
            <w:vAlign w:val="bottom"/>
          </w:tcPr>
          <w:p w14:paraId="4AB916F6" w14:textId="766BF3F2" w:rsidR="00931424" w:rsidRPr="00DE0EC9" w:rsidRDefault="00931424" w:rsidP="00AC6B5E">
            <w:pPr>
              <w:tabs>
                <w:tab w:val="left" w:pos="740"/>
              </w:tabs>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164,000,000</w:t>
            </w:r>
            <w:r w:rsidR="003F43A4" w:rsidRPr="00DE0EC9">
              <w:rPr>
                <w:rFonts w:asciiTheme="majorBidi" w:eastAsia="Brush Script MT" w:hAnsiTheme="majorBidi" w:cstheme="majorBidi"/>
                <w:sz w:val="26"/>
                <w:szCs w:val="26"/>
                <w:lang w:eastAsia="th-TH"/>
              </w:rPr>
              <w:t>.00</w:t>
            </w:r>
          </w:p>
        </w:tc>
        <w:tc>
          <w:tcPr>
            <w:tcW w:w="260" w:type="dxa"/>
            <w:gridSpan w:val="2"/>
          </w:tcPr>
          <w:p w14:paraId="39B2CB50" w14:textId="77777777"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lang w:eastAsia="th-TH"/>
              </w:rPr>
            </w:pPr>
          </w:p>
        </w:tc>
        <w:tc>
          <w:tcPr>
            <w:tcW w:w="1137" w:type="dxa"/>
            <w:tcBorders>
              <w:top w:val="single" w:sz="4" w:space="0" w:color="auto"/>
              <w:bottom w:val="double" w:sz="4" w:space="0" w:color="auto"/>
            </w:tcBorders>
            <w:vAlign w:val="bottom"/>
          </w:tcPr>
          <w:p w14:paraId="1B2E7DC7" w14:textId="1337AB14" w:rsidR="00931424" w:rsidRPr="00DE0EC9" w:rsidRDefault="00931424" w:rsidP="00AC6B5E">
            <w:pPr>
              <w:tabs>
                <w:tab w:val="left" w:pos="615"/>
              </w:tabs>
              <w:spacing w:after="0" w:line="260" w:lineRule="atLeast"/>
              <w:ind w:left="-90"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3,000,000</w:t>
            </w:r>
            <w:r w:rsidR="003F43A4" w:rsidRPr="00DE0EC9">
              <w:rPr>
                <w:rFonts w:asciiTheme="majorBidi" w:eastAsia="Brush Script MT" w:hAnsiTheme="majorBidi" w:cstheme="majorBidi"/>
                <w:sz w:val="26"/>
                <w:szCs w:val="26"/>
                <w:lang w:eastAsia="th-TH"/>
              </w:rPr>
              <w:t>.00</w:t>
            </w:r>
          </w:p>
        </w:tc>
        <w:tc>
          <w:tcPr>
            <w:tcW w:w="241" w:type="dxa"/>
          </w:tcPr>
          <w:p w14:paraId="7A50DFAC" w14:textId="77777777"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vAlign w:val="bottom"/>
          </w:tcPr>
          <w:p w14:paraId="536BCC69" w14:textId="1390B6D0" w:rsidR="00931424" w:rsidRPr="00DE0EC9" w:rsidRDefault="00931424" w:rsidP="00996109">
            <w:pPr>
              <w:spacing w:after="0" w:line="260" w:lineRule="atLeast"/>
              <w:ind w:left="-101" w:right="-63"/>
              <w:jc w:val="center"/>
              <w:rPr>
                <w:rFonts w:asciiTheme="majorBidi" w:eastAsia="Brush Script MT" w:hAnsiTheme="majorBidi" w:cstheme="majorBidi"/>
                <w:sz w:val="26"/>
                <w:szCs w:val="26"/>
                <w:lang w:eastAsia="th-TH"/>
              </w:rPr>
            </w:pPr>
            <w:r w:rsidRPr="00DE0EC9">
              <w:rPr>
                <w:rFonts w:asciiTheme="majorBidi" w:eastAsia="Brush Script MT" w:hAnsiTheme="majorBidi" w:cstheme="majorBidi"/>
                <w:sz w:val="26"/>
                <w:szCs w:val="26"/>
                <w:lang w:eastAsia="th-TH"/>
              </w:rPr>
              <w:t>192,598,395</w:t>
            </w:r>
            <w:r w:rsidR="003F43A4" w:rsidRPr="00DE0EC9">
              <w:rPr>
                <w:rFonts w:asciiTheme="majorBidi" w:eastAsia="Brush Script MT" w:hAnsiTheme="majorBidi" w:cstheme="majorBidi"/>
                <w:sz w:val="26"/>
                <w:szCs w:val="26"/>
                <w:lang w:eastAsia="th-TH"/>
              </w:rPr>
              <w:t>.00</w:t>
            </w:r>
          </w:p>
        </w:tc>
        <w:tc>
          <w:tcPr>
            <w:tcW w:w="283" w:type="dxa"/>
            <w:gridSpan w:val="2"/>
            <w:vAlign w:val="bottom"/>
          </w:tcPr>
          <w:p w14:paraId="619BFA3B" w14:textId="298ABCDA" w:rsidR="00931424" w:rsidRPr="00DE0EC9" w:rsidRDefault="00931424" w:rsidP="00AC6B5E">
            <w:pPr>
              <w:spacing w:after="0" w:line="260" w:lineRule="atLeast"/>
              <w:ind w:right="-63"/>
              <w:jc w:val="center"/>
              <w:rPr>
                <w:rFonts w:asciiTheme="majorBidi" w:eastAsia="Brush Script MT" w:hAnsiTheme="majorBidi" w:cstheme="majorBidi"/>
                <w:sz w:val="26"/>
                <w:szCs w:val="26"/>
                <w:lang w:eastAsia="th-TH"/>
              </w:rPr>
            </w:pPr>
          </w:p>
        </w:tc>
        <w:tc>
          <w:tcPr>
            <w:tcW w:w="1147" w:type="dxa"/>
            <w:tcBorders>
              <w:top w:val="single" w:sz="4" w:space="0" w:color="auto"/>
              <w:bottom w:val="double" w:sz="4" w:space="0" w:color="auto"/>
            </w:tcBorders>
            <w:vAlign w:val="bottom"/>
          </w:tcPr>
          <w:p w14:paraId="37DB9974" w14:textId="77777777" w:rsidR="00931424" w:rsidRPr="00DE0EC9" w:rsidRDefault="00931424" w:rsidP="007D5FB1">
            <w:pPr>
              <w:tabs>
                <w:tab w:val="decimal" w:pos="555"/>
              </w:tabs>
              <w:spacing w:after="0" w:line="260" w:lineRule="atLeast"/>
              <w:ind w:right="-63"/>
              <w:jc w:val="center"/>
              <w:rPr>
                <w:rFonts w:asciiTheme="majorBidi" w:eastAsia="Brush Script MT" w:hAnsiTheme="majorBidi" w:cstheme="majorBidi"/>
                <w:sz w:val="26"/>
                <w:szCs w:val="26"/>
                <w:cs/>
                <w:lang w:eastAsia="th-TH"/>
              </w:rPr>
            </w:pPr>
            <w:r w:rsidRPr="00DE0EC9">
              <w:rPr>
                <w:rFonts w:asciiTheme="majorBidi" w:eastAsia="Brush Script MT" w:hAnsiTheme="majorBidi" w:cstheme="majorBidi"/>
                <w:sz w:val="26"/>
                <w:szCs w:val="26"/>
                <w:lang w:eastAsia="th-TH"/>
              </w:rPr>
              <w:t>-</w:t>
            </w:r>
          </w:p>
        </w:tc>
      </w:tr>
    </w:tbl>
    <w:p w14:paraId="4B703353" w14:textId="527A9AC0" w:rsidR="0050446D" w:rsidRPr="00DE0EC9" w:rsidRDefault="0050446D" w:rsidP="009C24A3">
      <w:pPr>
        <w:spacing w:before="120" w:after="120" w:line="276" w:lineRule="auto"/>
        <w:ind w:left="567"/>
        <w:jc w:val="both"/>
        <w:rPr>
          <w:rFonts w:asciiTheme="majorBidi" w:eastAsia="Batang" w:hAnsiTheme="majorBidi" w:cstheme="majorBidi"/>
          <w:sz w:val="28"/>
        </w:rPr>
      </w:pPr>
      <w:r w:rsidRPr="00DE0EC9">
        <w:rPr>
          <w:rFonts w:asciiTheme="majorBidi" w:eastAsia="Batang" w:hAnsiTheme="majorBidi" w:cstheme="majorBidi"/>
          <w:sz w:val="28"/>
        </w:rPr>
        <w:t xml:space="preserve">Investments in subsidiary companies </w:t>
      </w:r>
      <w:r w:rsidR="00AC578F" w:rsidRPr="00DE0EC9">
        <w:rPr>
          <w:rFonts w:asciiTheme="majorBidi" w:eastAsia="Batang" w:hAnsiTheme="majorBidi" w:cstheme="majorBidi"/>
          <w:sz w:val="28"/>
        </w:rPr>
        <w:t>as</w:t>
      </w:r>
      <w:r w:rsidRPr="00DE0EC9">
        <w:rPr>
          <w:rFonts w:asciiTheme="majorBidi" w:eastAsia="Batang" w:hAnsiTheme="majorBidi" w:cstheme="majorBidi"/>
          <w:sz w:val="28"/>
        </w:rPr>
        <w:t xml:space="preserve"> </w:t>
      </w:r>
      <w:r w:rsidR="00AC578F" w:rsidRPr="00DE0EC9">
        <w:rPr>
          <w:rFonts w:asciiTheme="majorBidi" w:eastAsia="Batang" w:hAnsiTheme="majorBidi" w:cstheme="majorBidi"/>
          <w:sz w:val="28"/>
        </w:rPr>
        <w:t xml:space="preserve">of </w:t>
      </w:r>
      <w:r w:rsidRPr="00DE0EC9">
        <w:rPr>
          <w:rFonts w:asciiTheme="majorBidi" w:eastAsia="Batang" w:hAnsiTheme="majorBidi" w:cstheme="majorBidi"/>
          <w:sz w:val="28"/>
        </w:rPr>
        <w:t xml:space="preserve">December 31, </w:t>
      </w:r>
      <w:proofErr w:type="gramStart"/>
      <w:r w:rsidRPr="00DE0EC9">
        <w:rPr>
          <w:rFonts w:asciiTheme="majorBidi" w:eastAsia="Batang" w:hAnsiTheme="majorBidi" w:cstheme="majorBidi"/>
          <w:sz w:val="28"/>
        </w:rPr>
        <w:t>20</w:t>
      </w:r>
      <w:r w:rsidR="00413E82" w:rsidRPr="00DE0EC9">
        <w:rPr>
          <w:rFonts w:asciiTheme="majorBidi" w:eastAsia="Batang" w:hAnsiTheme="majorBidi" w:cstheme="majorBidi" w:hint="cs"/>
          <w:sz w:val="28"/>
        </w:rPr>
        <w:t>21</w:t>
      </w:r>
      <w:proofErr w:type="gramEnd"/>
      <w:r w:rsidRPr="00DE0EC9">
        <w:rPr>
          <w:rFonts w:asciiTheme="majorBidi" w:eastAsia="Batang" w:hAnsiTheme="majorBidi" w:cstheme="majorBidi"/>
          <w:sz w:val="28"/>
        </w:rPr>
        <w:t xml:space="preserve"> and 20</w:t>
      </w:r>
      <w:r w:rsidR="00413E82" w:rsidRPr="00DE0EC9">
        <w:rPr>
          <w:rFonts w:asciiTheme="majorBidi" w:eastAsia="Batang" w:hAnsiTheme="majorBidi" w:cstheme="majorBidi" w:hint="cs"/>
          <w:sz w:val="28"/>
        </w:rPr>
        <w:t>20</w:t>
      </w:r>
      <w:r w:rsidRPr="00DE0EC9">
        <w:rPr>
          <w:rFonts w:asciiTheme="majorBidi" w:eastAsia="Batang" w:hAnsiTheme="majorBidi" w:cstheme="majorBidi"/>
          <w:sz w:val="28"/>
        </w:rPr>
        <w:t xml:space="preserve"> are as follows:</w:t>
      </w:r>
    </w:p>
    <w:p w14:paraId="6F5BE650" w14:textId="339F7217" w:rsidR="00CB5669" w:rsidRPr="00DE0EC9" w:rsidRDefault="00CB5669" w:rsidP="009C24A3">
      <w:pPr>
        <w:spacing w:before="120" w:after="120" w:line="276" w:lineRule="auto"/>
        <w:ind w:left="567"/>
        <w:jc w:val="both"/>
        <w:rPr>
          <w:rFonts w:asciiTheme="majorBidi" w:eastAsia="Batang" w:hAnsiTheme="majorBidi" w:cstheme="majorBidi"/>
          <w:sz w:val="10"/>
          <w:szCs w:val="10"/>
        </w:rPr>
      </w:pPr>
    </w:p>
    <w:p w14:paraId="69B9BC24" w14:textId="6CDC2E2A" w:rsidR="00CB5669" w:rsidRPr="00DE0EC9" w:rsidRDefault="000B7D8D" w:rsidP="000B7D8D">
      <w:pPr>
        <w:spacing w:before="120" w:after="120" w:line="276" w:lineRule="auto"/>
        <w:ind w:left="567" w:right="-284"/>
        <w:jc w:val="both"/>
        <w:rPr>
          <w:rFonts w:asciiTheme="majorBidi" w:eastAsia="Batang" w:hAnsiTheme="majorBidi" w:cstheme="majorBidi"/>
          <w:sz w:val="28"/>
          <w:cs/>
        </w:rPr>
      </w:pPr>
      <w:r w:rsidRPr="00DE0EC9">
        <w:rPr>
          <w:rFonts w:asciiTheme="majorBidi" w:eastAsia="Batang" w:hAnsiTheme="majorBidi" w:cstheme="majorBidi"/>
          <w:sz w:val="28"/>
        </w:rPr>
        <w:t xml:space="preserve">On December </w:t>
      </w:r>
      <w:r w:rsidR="00413E82" w:rsidRPr="00DE0EC9">
        <w:rPr>
          <w:rFonts w:asciiTheme="majorBidi" w:eastAsia="Batang" w:hAnsiTheme="majorBidi" w:cstheme="majorBidi" w:hint="cs"/>
          <w:sz w:val="28"/>
        </w:rPr>
        <w:t>28</w:t>
      </w:r>
      <w:r w:rsidRPr="00DE0EC9">
        <w:rPr>
          <w:rFonts w:asciiTheme="majorBidi" w:eastAsia="Batang" w:hAnsiTheme="majorBidi" w:cstheme="majorBidi"/>
          <w:sz w:val="28"/>
        </w:rPr>
        <w:t xml:space="preserve">, </w:t>
      </w:r>
      <w:r w:rsidR="00413E82" w:rsidRPr="00DE0EC9">
        <w:rPr>
          <w:rFonts w:asciiTheme="majorBidi" w:eastAsia="Batang" w:hAnsiTheme="majorBidi" w:cstheme="majorBidi" w:hint="cs"/>
          <w:sz w:val="28"/>
        </w:rPr>
        <w:t>2021</w:t>
      </w:r>
      <w:r w:rsidRPr="00DE0EC9">
        <w:rPr>
          <w:rFonts w:asciiTheme="majorBidi" w:eastAsia="Batang" w:hAnsiTheme="majorBidi" w:cstheme="majorBidi"/>
          <w:sz w:val="28"/>
        </w:rPr>
        <w:t xml:space="preserve">, </w:t>
      </w:r>
      <w:proofErr w:type="spellStart"/>
      <w:r w:rsidRPr="00DE0EC9">
        <w:rPr>
          <w:rFonts w:asciiTheme="majorBidi" w:eastAsia="Batang" w:hAnsiTheme="majorBidi" w:cstheme="majorBidi"/>
          <w:sz w:val="28"/>
        </w:rPr>
        <w:t>Suksawat</w:t>
      </w:r>
      <w:proofErr w:type="spellEnd"/>
      <w:r w:rsidRPr="00DE0EC9">
        <w:rPr>
          <w:rFonts w:asciiTheme="majorBidi" w:eastAsia="Batang" w:hAnsiTheme="majorBidi" w:cstheme="majorBidi"/>
          <w:sz w:val="28"/>
        </w:rPr>
        <w:t xml:space="preserve"> Medical Company Limited (a subsidiary company) announced a dividend payment of </w:t>
      </w:r>
      <w:r w:rsidR="00346D28" w:rsidRPr="00DE0EC9">
        <w:rPr>
          <w:rFonts w:asciiTheme="majorBidi" w:eastAsia="Batang" w:hAnsiTheme="majorBidi" w:cstheme="majorBidi"/>
          <w:sz w:val="28"/>
        </w:rPr>
        <w:t xml:space="preserve">Baht </w:t>
      </w:r>
      <w:r w:rsidR="00413E82" w:rsidRPr="00DE0EC9">
        <w:rPr>
          <w:rFonts w:asciiTheme="majorBidi" w:eastAsia="Batang" w:hAnsiTheme="majorBidi" w:cstheme="majorBidi" w:hint="cs"/>
          <w:sz w:val="28"/>
        </w:rPr>
        <w:t>535</w:t>
      </w:r>
      <w:r w:rsidRPr="00DE0EC9">
        <w:rPr>
          <w:rFonts w:asciiTheme="majorBidi" w:eastAsia="Batang" w:hAnsiTheme="majorBidi" w:cstheme="majorBidi"/>
          <w:sz w:val="28"/>
        </w:rPr>
        <w:t xml:space="preserve"> per share, total amount to </w:t>
      </w:r>
      <w:r w:rsidR="00346D28" w:rsidRPr="00DE0EC9">
        <w:rPr>
          <w:rFonts w:asciiTheme="majorBidi" w:eastAsia="Batang" w:hAnsiTheme="majorBidi" w:cstheme="majorBidi"/>
          <w:sz w:val="28"/>
        </w:rPr>
        <w:t xml:space="preserve">Baht </w:t>
      </w:r>
      <w:r w:rsidR="00413E82" w:rsidRPr="00DE0EC9">
        <w:rPr>
          <w:rFonts w:asciiTheme="majorBidi" w:eastAsia="Batang" w:hAnsiTheme="majorBidi" w:cstheme="majorBidi" w:hint="cs"/>
          <w:sz w:val="28"/>
        </w:rPr>
        <w:t>192</w:t>
      </w:r>
      <w:r w:rsidRPr="00DE0EC9">
        <w:rPr>
          <w:rFonts w:asciiTheme="majorBidi" w:eastAsia="Batang" w:hAnsiTheme="majorBidi" w:cstheme="majorBidi" w:hint="cs"/>
          <w:sz w:val="28"/>
          <w:cs/>
        </w:rPr>
        <w:t>.</w:t>
      </w:r>
      <w:r w:rsidR="00413E82" w:rsidRPr="00DE0EC9">
        <w:rPr>
          <w:rFonts w:asciiTheme="majorBidi" w:eastAsia="Batang" w:hAnsiTheme="majorBidi" w:cstheme="majorBidi" w:hint="cs"/>
          <w:sz w:val="28"/>
        </w:rPr>
        <w:t>6</w:t>
      </w:r>
      <w:r w:rsidRPr="00DE0EC9">
        <w:rPr>
          <w:rFonts w:asciiTheme="majorBidi" w:eastAsia="Batang" w:hAnsiTheme="majorBidi" w:cstheme="majorBidi" w:hint="cs"/>
          <w:sz w:val="28"/>
          <w:cs/>
        </w:rPr>
        <w:t xml:space="preserve"> </w:t>
      </w:r>
      <w:r w:rsidRPr="00DE0EC9">
        <w:rPr>
          <w:rFonts w:asciiTheme="majorBidi" w:eastAsia="Batang" w:hAnsiTheme="majorBidi" w:cstheme="majorBidi"/>
          <w:sz w:val="28"/>
        </w:rPr>
        <w:t xml:space="preserve">million. The company received dividend on January </w:t>
      </w:r>
      <w:r w:rsidR="00413E82" w:rsidRPr="00DE0EC9">
        <w:rPr>
          <w:rFonts w:asciiTheme="majorBidi" w:eastAsia="Batang" w:hAnsiTheme="majorBidi" w:cstheme="majorBidi" w:hint="cs"/>
          <w:sz w:val="28"/>
        </w:rPr>
        <w:t>28</w:t>
      </w:r>
      <w:r w:rsidRPr="00DE0EC9">
        <w:rPr>
          <w:rFonts w:asciiTheme="majorBidi" w:eastAsia="Batang" w:hAnsiTheme="majorBidi" w:cstheme="majorBidi"/>
          <w:sz w:val="28"/>
        </w:rPr>
        <w:t xml:space="preserve">, </w:t>
      </w:r>
      <w:r w:rsidR="00413E82" w:rsidRPr="00DE0EC9">
        <w:rPr>
          <w:rFonts w:asciiTheme="majorBidi" w:eastAsia="Batang" w:hAnsiTheme="majorBidi" w:cstheme="majorBidi" w:hint="cs"/>
          <w:sz w:val="28"/>
        </w:rPr>
        <w:t>2022</w:t>
      </w:r>
      <w:r w:rsidRPr="00DE0EC9">
        <w:rPr>
          <w:rFonts w:asciiTheme="majorBidi" w:eastAsia="Batang" w:hAnsiTheme="majorBidi" w:cstheme="majorBidi" w:hint="cs"/>
          <w:sz w:val="28"/>
          <w:cs/>
        </w:rPr>
        <w:t>.</w:t>
      </w:r>
    </w:p>
    <w:p w14:paraId="25BFED23" w14:textId="77777777" w:rsidR="00346D28" w:rsidRPr="00DE0EC9" w:rsidRDefault="00346D28">
      <w:pPr>
        <w:rPr>
          <w:rFonts w:asciiTheme="majorBidi" w:hAnsiTheme="majorBidi" w:cstheme="majorBidi"/>
          <w:b/>
          <w:bCs/>
          <w:sz w:val="28"/>
        </w:rPr>
      </w:pPr>
      <w:r w:rsidRPr="00DE0EC9">
        <w:rPr>
          <w:rFonts w:asciiTheme="majorBidi" w:hAnsiTheme="majorBidi" w:cstheme="majorBidi"/>
          <w:b/>
          <w:bCs/>
          <w:sz w:val="28"/>
        </w:rPr>
        <w:br w:type="page"/>
      </w:r>
    </w:p>
    <w:p w14:paraId="15739749" w14:textId="55E3F878" w:rsidR="00CB5669" w:rsidRPr="00DE0EC9" w:rsidRDefault="00CB5669" w:rsidP="00CB5669">
      <w:pPr>
        <w:spacing w:after="0" w:line="240" w:lineRule="auto"/>
        <w:ind w:left="540" w:hanging="540"/>
        <w:rPr>
          <w:rFonts w:asciiTheme="majorBidi" w:hAnsiTheme="majorBidi" w:cstheme="majorBidi"/>
          <w:b/>
          <w:bCs/>
          <w:sz w:val="28"/>
        </w:rPr>
      </w:pPr>
      <w:r w:rsidRPr="00DE0EC9">
        <w:rPr>
          <w:rFonts w:asciiTheme="majorBidi" w:hAnsiTheme="majorBidi" w:cstheme="majorBidi"/>
          <w:b/>
          <w:bCs/>
          <w:sz w:val="28"/>
        </w:rPr>
        <w:lastRenderedPageBreak/>
        <w:t>14.</w:t>
      </w:r>
      <w:r w:rsidRPr="00DE0EC9">
        <w:rPr>
          <w:rFonts w:asciiTheme="majorBidi" w:hAnsiTheme="majorBidi" w:cstheme="majorBidi"/>
          <w:b/>
          <w:bCs/>
          <w:sz w:val="28"/>
        </w:rPr>
        <w:tab/>
        <w:t>Advance payment for Shares</w:t>
      </w:r>
    </w:p>
    <w:p w14:paraId="0E7F75B5" w14:textId="77777777" w:rsidR="00CB5669" w:rsidRPr="00DE0EC9" w:rsidRDefault="00CB5669" w:rsidP="00CB5669">
      <w:pPr>
        <w:spacing w:after="0" w:line="240" w:lineRule="auto"/>
        <w:ind w:left="540" w:hanging="540"/>
        <w:rPr>
          <w:rFonts w:asciiTheme="majorBidi" w:hAnsiTheme="majorBidi" w:cstheme="majorBidi"/>
          <w:b/>
          <w:bCs/>
          <w:sz w:val="10"/>
          <w:szCs w:val="10"/>
        </w:rPr>
      </w:pPr>
    </w:p>
    <w:p w14:paraId="4AD35E58" w14:textId="6B7B5DE3" w:rsidR="00CB5669" w:rsidRPr="00DE0EC9" w:rsidRDefault="00CB5669" w:rsidP="0075625A">
      <w:pPr>
        <w:spacing w:after="0" w:line="240" w:lineRule="auto"/>
        <w:ind w:left="540" w:right="-284"/>
        <w:jc w:val="thaiDistribute"/>
        <w:rPr>
          <w:rFonts w:asciiTheme="majorBidi" w:hAnsiTheme="majorBidi" w:cstheme="majorBidi"/>
          <w:sz w:val="28"/>
        </w:rPr>
      </w:pPr>
      <w:r w:rsidRPr="00DE0EC9">
        <w:rPr>
          <w:rFonts w:asciiTheme="majorBidi" w:hAnsiTheme="majorBidi" w:cstheme="majorBidi"/>
          <w:sz w:val="28"/>
        </w:rPr>
        <w:t xml:space="preserve">According to the resolution of the Board of Directors meeting dated December 23, 2020 approved to purchase all shares of a private hospital in the amount not exceeding Baht 161 million. On January 8, 2021, </w:t>
      </w:r>
      <w:proofErr w:type="spellStart"/>
      <w:r w:rsidRPr="00DE0EC9">
        <w:rPr>
          <w:rFonts w:asciiTheme="majorBidi" w:hAnsiTheme="majorBidi" w:cstheme="majorBidi"/>
          <w:sz w:val="28"/>
        </w:rPr>
        <w:t>Intermedical</w:t>
      </w:r>
      <w:proofErr w:type="spellEnd"/>
      <w:r w:rsidRPr="00DE0EC9">
        <w:rPr>
          <w:rFonts w:asciiTheme="majorBidi" w:hAnsiTheme="majorBidi" w:cstheme="majorBidi"/>
          <w:sz w:val="28"/>
        </w:rPr>
        <w:t xml:space="preserve"> Care and Lab Hospital Public Company Limited entered a share purchase agreement with an unrelated company amounted to Baht 133 million. In addition, </w:t>
      </w:r>
      <w:proofErr w:type="spellStart"/>
      <w:r w:rsidRPr="00DE0EC9">
        <w:rPr>
          <w:rFonts w:asciiTheme="majorBidi" w:hAnsiTheme="majorBidi" w:cstheme="majorBidi"/>
          <w:sz w:val="28"/>
        </w:rPr>
        <w:t>Intermedical</w:t>
      </w:r>
      <w:proofErr w:type="spellEnd"/>
      <w:r w:rsidRPr="00DE0EC9">
        <w:rPr>
          <w:rFonts w:asciiTheme="majorBidi" w:hAnsiTheme="majorBidi" w:cstheme="majorBidi"/>
          <w:sz w:val="28"/>
        </w:rPr>
        <w:t xml:space="preserve"> Care and Lab Hospital Public Company Limited will have to pay money to the seller for the purchase of land with buildings of 5 title deeds and 3 Benz cars from the said hospital amount to Baht 28 million and the Company also has a duty to comply with the requirements agreed on the contract. Within 1 year commencing from completion date, the seller agrees to be liable for repayment of duties and taxes, debt arising from violations, and debt arising from the contract of the seller and/or the company, which have not been recorded in the financial statements of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and incurred before the completion date of the share purchase date on behalf of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After 1 year commencing from the completion date, the seller will not be responsible for any debt of this clause. And on March 3, 2021, Board of Directors meeting </w:t>
      </w:r>
      <w:proofErr w:type="spellStart"/>
      <w:r w:rsidRPr="00DE0EC9">
        <w:rPr>
          <w:rFonts w:asciiTheme="majorBidi" w:hAnsiTheme="majorBidi" w:cstheme="majorBidi"/>
          <w:sz w:val="28"/>
        </w:rPr>
        <w:t>aapproved</w:t>
      </w:r>
      <w:proofErr w:type="spellEnd"/>
      <w:r w:rsidRPr="00DE0EC9">
        <w:rPr>
          <w:rFonts w:asciiTheme="majorBidi" w:hAnsiTheme="majorBidi" w:cstheme="majorBidi"/>
          <w:sz w:val="28"/>
        </w:rPr>
        <w:t xml:space="preserve"> to enter into an asset acquisition transaction by purchasing all ordinary shares in the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w:t>
      </w:r>
      <w:proofErr w:type="gramStart"/>
      <w:r w:rsidRPr="00DE0EC9">
        <w:rPr>
          <w:rFonts w:asciiTheme="majorBidi" w:hAnsiTheme="majorBidi" w:cstheme="majorBidi"/>
          <w:sz w:val="28"/>
        </w:rPr>
        <w:t>Medical</w:t>
      </w:r>
      <w:proofErr w:type="gramEnd"/>
      <w:r w:rsidRPr="00DE0EC9">
        <w:rPr>
          <w:rFonts w:asciiTheme="majorBidi" w:hAnsiTheme="majorBidi" w:cstheme="majorBidi"/>
          <w:sz w:val="28"/>
        </w:rPr>
        <w:t xml:space="preserve"> company Limited 360,000 share with par value of Baht 100 per share, representing 100% of total shares from the seller. At the purchase price value is not more than Baht 161 million.</w:t>
      </w:r>
    </w:p>
    <w:p w14:paraId="29D73BA6" w14:textId="77777777" w:rsidR="00CB5669" w:rsidRPr="00DE0EC9" w:rsidRDefault="00CB5669" w:rsidP="00CB5669">
      <w:pPr>
        <w:spacing w:after="0" w:line="240" w:lineRule="auto"/>
        <w:ind w:left="540"/>
        <w:rPr>
          <w:rFonts w:asciiTheme="majorBidi" w:hAnsiTheme="majorBidi" w:cstheme="majorBidi"/>
          <w:sz w:val="10"/>
          <w:szCs w:val="10"/>
        </w:rPr>
      </w:pPr>
    </w:p>
    <w:p w14:paraId="41181570" w14:textId="65DD9630" w:rsidR="00CB5669" w:rsidRPr="00DE0EC9" w:rsidRDefault="00CB5669" w:rsidP="0075625A">
      <w:pPr>
        <w:spacing w:after="0" w:line="240" w:lineRule="auto"/>
        <w:ind w:left="540" w:right="-284"/>
        <w:jc w:val="thaiDistribute"/>
        <w:rPr>
          <w:rFonts w:asciiTheme="majorBidi" w:hAnsiTheme="majorBidi" w:cstheme="majorBidi"/>
          <w:sz w:val="28"/>
        </w:rPr>
      </w:pPr>
      <w:r w:rsidRPr="00DE0EC9">
        <w:rPr>
          <w:rFonts w:asciiTheme="majorBidi" w:hAnsiTheme="majorBidi" w:cstheme="majorBidi"/>
          <w:sz w:val="28"/>
        </w:rPr>
        <w:t>Later in March 2021, the Company started the contract execution</w:t>
      </w:r>
      <w:r w:rsidRPr="00DE0EC9">
        <w:rPr>
          <w:rFonts w:asciiTheme="majorBidi" w:hAnsiTheme="majorBidi" w:cstheme="majorBidi"/>
          <w:sz w:val="28"/>
          <w:cs/>
        </w:rPr>
        <w:t xml:space="preserve"> </w:t>
      </w:r>
      <w:proofErr w:type="gramStart"/>
      <w:r w:rsidRPr="00DE0EC9">
        <w:rPr>
          <w:rFonts w:asciiTheme="majorBidi" w:hAnsiTheme="majorBidi" w:cstheme="majorBidi"/>
          <w:sz w:val="28"/>
        </w:rPr>
        <w:t>e.g.</w:t>
      </w:r>
      <w:proofErr w:type="gramEnd"/>
      <w:r w:rsidRPr="00DE0EC9">
        <w:rPr>
          <w:rFonts w:asciiTheme="majorBidi" w:hAnsiTheme="majorBidi" w:cstheme="majorBidi"/>
          <w:sz w:val="28"/>
        </w:rPr>
        <w:t xml:space="preserve"> shares repayment, changed directors, and set a date of April 10, 2021 for transferring power to control the business at which both the buyer and the seller have fully complied with the terms of the contract.  Therefore, the preparation and presentation of the consolidated financial statements of </w:t>
      </w:r>
      <w:proofErr w:type="spellStart"/>
      <w:r w:rsidRPr="00DE0EC9">
        <w:rPr>
          <w:rFonts w:asciiTheme="majorBidi" w:hAnsiTheme="majorBidi" w:cstheme="majorBidi"/>
          <w:sz w:val="28"/>
        </w:rPr>
        <w:t>Intermedical</w:t>
      </w:r>
      <w:proofErr w:type="spellEnd"/>
      <w:r w:rsidRPr="00DE0EC9">
        <w:rPr>
          <w:rFonts w:asciiTheme="majorBidi" w:hAnsiTheme="majorBidi" w:cstheme="majorBidi"/>
          <w:sz w:val="28"/>
        </w:rPr>
        <w:t xml:space="preserve"> Care and Lab Hospital Public Company Limited for </w:t>
      </w:r>
      <w:r w:rsidR="00DD36B2" w:rsidRPr="00DE0EC9">
        <w:rPr>
          <w:rFonts w:asciiTheme="majorBidi" w:hAnsiTheme="majorBidi" w:cstheme="majorBidi"/>
          <w:sz w:val="28"/>
        </w:rPr>
        <w:t>the year ended December 31, 2021</w:t>
      </w:r>
      <w:r w:rsidRPr="00DE0EC9">
        <w:rPr>
          <w:rFonts w:asciiTheme="majorBidi" w:hAnsiTheme="majorBidi" w:cstheme="majorBidi"/>
          <w:sz w:val="28"/>
        </w:rPr>
        <w:t>, the company’s financial statements were consolidated as discussed in Note 3 to the financial statement.</w:t>
      </w:r>
    </w:p>
    <w:p w14:paraId="033CF125" w14:textId="18A1FCC8" w:rsidR="006E233D" w:rsidRPr="00DE0EC9" w:rsidRDefault="006E233D">
      <w:pPr>
        <w:rPr>
          <w:rFonts w:asciiTheme="majorBidi" w:eastAsia="Batang" w:hAnsiTheme="majorBidi" w:cstheme="majorBidi"/>
          <w:b/>
          <w:bCs/>
          <w:sz w:val="28"/>
        </w:rPr>
        <w:sectPr w:rsidR="006E233D" w:rsidRPr="00DE0EC9" w:rsidSect="009B14AE">
          <w:headerReference w:type="default" r:id="rId8"/>
          <w:footerReference w:type="default" r:id="rId9"/>
          <w:pgSz w:w="11909" w:h="16834" w:code="9"/>
          <w:pgMar w:top="1077" w:right="1136" w:bottom="1134" w:left="1134" w:header="720" w:footer="720" w:gutter="0"/>
          <w:pgNumType w:start="9" w:chapStyle="1"/>
          <w:cols w:space="720"/>
          <w:docGrid w:linePitch="299"/>
        </w:sectPr>
      </w:pPr>
    </w:p>
    <w:p w14:paraId="5474C30F" w14:textId="6873B9F0" w:rsidR="00E67D68" w:rsidRPr="00DE0EC9" w:rsidRDefault="00E67D68"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Theme="majorBidi" w:eastAsia="Batang" w:hAnsiTheme="majorBidi" w:cstheme="majorBidi"/>
          <w:sz w:val="28"/>
          <w:cs/>
        </w:rPr>
      </w:pPr>
      <w:r w:rsidRPr="00DE0EC9">
        <w:rPr>
          <w:rFonts w:asciiTheme="majorBidi" w:eastAsia="Batang" w:hAnsiTheme="majorBidi" w:cstheme="majorBidi"/>
          <w:b/>
          <w:bCs/>
          <w:sz w:val="28"/>
        </w:rPr>
        <w:lastRenderedPageBreak/>
        <w:t>1</w:t>
      </w:r>
      <w:r w:rsidR="006E233D" w:rsidRPr="00DE0EC9">
        <w:rPr>
          <w:rFonts w:asciiTheme="majorBidi" w:eastAsia="Batang" w:hAnsiTheme="majorBidi" w:cstheme="majorBidi"/>
          <w:b/>
          <w:bCs/>
          <w:sz w:val="28"/>
        </w:rPr>
        <w:t>5</w:t>
      </w:r>
      <w:r w:rsidRPr="00DE0EC9">
        <w:rPr>
          <w:rFonts w:asciiTheme="majorBidi" w:eastAsia="Batang" w:hAnsiTheme="majorBidi" w:cstheme="majorBidi"/>
          <w:b/>
          <w:bCs/>
          <w:sz w:val="28"/>
          <w:cs/>
        </w:rPr>
        <w:t>.</w:t>
      </w:r>
      <w:r w:rsidRPr="00DE0EC9">
        <w:rPr>
          <w:rFonts w:asciiTheme="majorBidi" w:eastAsia="Batang" w:hAnsiTheme="majorBidi" w:cstheme="majorBidi"/>
          <w:b/>
          <w:bCs/>
          <w:sz w:val="28"/>
        </w:rPr>
        <w:tab/>
      </w:r>
      <w:proofErr w:type="gramStart"/>
      <w:r w:rsidR="00905EE4" w:rsidRPr="00DE0EC9">
        <w:rPr>
          <w:rFonts w:asciiTheme="majorBidi" w:eastAsia="Batang" w:hAnsiTheme="majorBidi" w:cstheme="majorBidi"/>
          <w:b/>
          <w:bCs/>
          <w:sz w:val="28"/>
        </w:rPr>
        <w:t>Property ,</w:t>
      </w:r>
      <w:proofErr w:type="gramEnd"/>
      <w:r w:rsidR="00905EE4" w:rsidRPr="00DE0EC9">
        <w:rPr>
          <w:rFonts w:asciiTheme="majorBidi" w:eastAsia="Batang" w:hAnsiTheme="majorBidi" w:cstheme="majorBidi"/>
          <w:b/>
          <w:bCs/>
          <w:sz w:val="28"/>
        </w:rPr>
        <w:t xml:space="preserve"> plant and equipment </w:t>
      </w:r>
      <w:r w:rsidR="00480015" w:rsidRPr="00DE0EC9">
        <w:rPr>
          <w:rFonts w:asciiTheme="majorBidi" w:eastAsia="Batang" w:hAnsiTheme="majorBidi" w:cstheme="majorBidi"/>
          <w:b/>
          <w:bCs/>
          <w:sz w:val="28"/>
        </w:rPr>
        <w:t>–</w:t>
      </w:r>
      <w:r w:rsidR="00905EE4" w:rsidRPr="00DE0EC9">
        <w:rPr>
          <w:rFonts w:asciiTheme="majorBidi" w:eastAsia="Batang" w:hAnsiTheme="majorBidi" w:cstheme="majorBidi"/>
          <w:b/>
          <w:bCs/>
          <w:sz w:val="28"/>
        </w:rPr>
        <w:t xml:space="preserve"> net</w:t>
      </w:r>
    </w:p>
    <w:p w14:paraId="1E6C0545" w14:textId="1B2655F7" w:rsidR="00480015" w:rsidRPr="00DE0EC9" w:rsidRDefault="00480015"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firstLine="425"/>
        <w:jc w:val="thaiDistribute"/>
        <w:rPr>
          <w:rFonts w:asciiTheme="majorBidi" w:eastAsia="Batang" w:hAnsiTheme="majorBidi" w:cstheme="majorBidi"/>
          <w:sz w:val="28"/>
        </w:rPr>
      </w:pPr>
      <w:r w:rsidRPr="00DE0EC9">
        <w:rPr>
          <w:rFonts w:asciiTheme="majorBidi" w:eastAsia="Batang" w:hAnsiTheme="majorBidi" w:cstheme="majorBidi"/>
          <w:sz w:val="28"/>
        </w:rPr>
        <w:t xml:space="preserve">Property, plant and equipment as of </w:t>
      </w:r>
      <w:r w:rsidR="00315F9B" w:rsidRPr="00DE0EC9">
        <w:rPr>
          <w:rFonts w:asciiTheme="majorBidi" w:eastAsia="Batang" w:hAnsiTheme="majorBidi" w:cstheme="majorBidi"/>
          <w:sz w:val="28"/>
        </w:rPr>
        <w:t>December</w:t>
      </w:r>
      <w:r w:rsidR="00DF7893" w:rsidRPr="00DE0EC9">
        <w:rPr>
          <w:rFonts w:asciiTheme="majorBidi" w:eastAsia="Batang" w:hAnsiTheme="majorBidi" w:cstheme="majorBidi"/>
          <w:sz w:val="28"/>
        </w:rPr>
        <w:t xml:space="preserve"> 31</w:t>
      </w:r>
      <w:r w:rsidR="000A744C" w:rsidRPr="00DE0EC9">
        <w:rPr>
          <w:rFonts w:asciiTheme="majorBidi" w:eastAsia="Batang" w:hAnsiTheme="majorBidi" w:cstheme="majorBidi"/>
          <w:sz w:val="28"/>
        </w:rPr>
        <w:t>,</w:t>
      </w:r>
      <w:r w:rsidRPr="00DE0EC9">
        <w:rPr>
          <w:rFonts w:asciiTheme="majorBidi" w:eastAsia="Batang" w:hAnsiTheme="majorBidi" w:cstheme="majorBidi"/>
          <w:sz w:val="28"/>
        </w:rPr>
        <w:t xml:space="preserve"> </w:t>
      </w:r>
      <w:proofErr w:type="gramStart"/>
      <w:r w:rsidR="00413E82" w:rsidRPr="00DE0EC9">
        <w:rPr>
          <w:rFonts w:asciiTheme="majorBidi" w:eastAsia="Batang" w:hAnsiTheme="majorBidi" w:cstheme="majorBidi"/>
          <w:sz w:val="28"/>
        </w:rPr>
        <w:t>202</w:t>
      </w:r>
      <w:r w:rsidR="00413E82" w:rsidRPr="00DE0EC9">
        <w:rPr>
          <w:rFonts w:asciiTheme="majorBidi" w:eastAsia="Batang" w:hAnsiTheme="majorBidi" w:cstheme="majorBidi" w:hint="cs"/>
          <w:sz w:val="28"/>
        </w:rPr>
        <w:t>1</w:t>
      </w:r>
      <w:proofErr w:type="gramEnd"/>
      <w:r w:rsidRPr="00DE0EC9">
        <w:rPr>
          <w:rFonts w:asciiTheme="majorBidi" w:eastAsia="Batang" w:hAnsiTheme="majorBidi" w:cstheme="majorBidi"/>
          <w:sz w:val="28"/>
        </w:rPr>
        <w:t xml:space="preserve"> as follows:</w:t>
      </w:r>
    </w:p>
    <w:tbl>
      <w:tblPr>
        <w:tblpPr w:leftFromText="180" w:rightFromText="180" w:vertAnchor="text" w:horzAnchor="margin" w:tblpY="51"/>
        <w:tblW w:w="5120" w:type="pct"/>
        <w:tblLayout w:type="fixed"/>
        <w:tblLook w:val="04A0" w:firstRow="1" w:lastRow="0" w:firstColumn="1" w:lastColumn="0" w:noHBand="0" w:noVBand="1"/>
      </w:tblPr>
      <w:tblGrid>
        <w:gridCol w:w="2558"/>
        <w:gridCol w:w="568"/>
        <w:gridCol w:w="284"/>
        <w:gridCol w:w="1142"/>
        <w:gridCol w:w="242"/>
        <w:gridCol w:w="1322"/>
        <w:gridCol w:w="242"/>
        <w:gridCol w:w="1322"/>
        <w:gridCol w:w="242"/>
        <w:gridCol w:w="1178"/>
        <w:gridCol w:w="242"/>
        <w:gridCol w:w="1307"/>
        <w:gridCol w:w="242"/>
        <w:gridCol w:w="1175"/>
        <w:gridCol w:w="242"/>
        <w:gridCol w:w="1076"/>
        <w:gridCol w:w="200"/>
        <w:gridCol w:w="57"/>
        <w:gridCol w:w="1310"/>
      </w:tblGrid>
      <w:tr w:rsidR="008E4C6F" w:rsidRPr="00DE0EC9" w14:paraId="376B8C09" w14:textId="77777777" w:rsidTr="00A23DB0">
        <w:trPr>
          <w:trHeight w:val="420"/>
        </w:trPr>
        <w:tc>
          <w:tcPr>
            <w:tcW w:w="855" w:type="pct"/>
            <w:tcBorders>
              <w:top w:val="nil"/>
              <w:left w:val="nil"/>
              <w:bottom w:val="nil"/>
              <w:right w:val="nil"/>
            </w:tcBorders>
            <w:shd w:val="clear" w:color="auto" w:fill="auto"/>
            <w:noWrap/>
            <w:vAlign w:val="bottom"/>
            <w:hideMark/>
          </w:tcPr>
          <w:p w14:paraId="0441183E"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190" w:type="pct"/>
            <w:tcBorders>
              <w:top w:val="nil"/>
              <w:left w:val="nil"/>
              <w:right w:val="nil"/>
            </w:tcBorders>
          </w:tcPr>
          <w:p w14:paraId="2D48968D"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95" w:type="pct"/>
            <w:tcBorders>
              <w:top w:val="nil"/>
              <w:left w:val="nil"/>
              <w:right w:val="nil"/>
            </w:tcBorders>
          </w:tcPr>
          <w:p w14:paraId="5B7147BE"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403" w:type="pct"/>
            <w:gridSpan w:val="14"/>
            <w:tcBorders>
              <w:top w:val="nil"/>
              <w:left w:val="nil"/>
              <w:bottom w:val="single" w:sz="4" w:space="0" w:color="auto"/>
              <w:right w:val="nil"/>
            </w:tcBorders>
            <w:shd w:val="clear" w:color="auto" w:fill="auto"/>
            <w:noWrap/>
            <w:vAlign w:val="bottom"/>
            <w:hideMark/>
          </w:tcPr>
          <w:p w14:paraId="03B46E20" w14:textId="64CE5A76" w:rsidR="004B1D9B" w:rsidRPr="00DE0EC9" w:rsidRDefault="004B1D9B" w:rsidP="004B1D9B">
            <w:pPr>
              <w:spacing w:after="0" w:line="240" w:lineRule="auto"/>
              <w:jc w:val="center"/>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Consolidated financial statements</w:t>
            </w:r>
          </w:p>
        </w:tc>
        <w:tc>
          <w:tcPr>
            <w:tcW w:w="456" w:type="pct"/>
            <w:gridSpan w:val="2"/>
            <w:tcBorders>
              <w:top w:val="nil"/>
              <w:left w:val="nil"/>
              <w:bottom w:val="single" w:sz="4" w:space="0" w:color="auto"/>
              <w:right w:val="nil"/>
            </w:tcBorders>
            <w:shd w:val="clear" w:color="auto" w:fill="auto"/>
            <w:noWrap/>
            <w:vAlign w:val="bottom"/>
            <w:hideMark/>
          </w:tcPr>
          <w:p w14:paraId="3BF16990" w14:textId="77777777" w:rsidR="004B1D9B" w:rsidRPr="00DE0EC9" w:rsidRDefault="004B1D9B" w:rsidP="004B1D9B">
            <w:pPr>
              <w:tabs>
                <w:tab w:val="decimal" w:pos="900"/>
              </w:tabs>
              <w:spacing w:after="0" w:line="240" w:lineRule="auto"/>
              <w:ind w:right="229"/>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cs/>
              </w:rPr>
              <w:t>(</w:t>
            </w:r>
            <w:r w:rsidRPr="00DE0EC9">
              <w:rPr>
                <w:rFonts w:asciiTheme="majorBidi" w:eastAsia="Times New Roman" w:hAnsiTheme="majorBidi" w:cstheme="majorBidi"/>
                <w:sz w:val="26"/>
                <w:szCs w:val="26"/>
              </w:rPr>
              <w:t>Unit</w:t>
            </w:r>
            <w:r w:rsidRPr="00DE0EC9">
              <w:rPr>
                <w:rFonts w:asciiTheme="majorBidi" w:eastAsia="Times New Roman" w:hAnsiTheme="majorBidi" w:cstheme="majorBidi"/>
                <w:sz w:val="26"/>
                <w:szCs w:val="26"/>
                <w:cs/>
              </w:rPr>
              <w:t>:</w:t>
            </w:r>
            <w:r w:rsidRPr="00DE0EC9">
              <w:rPr>
                <w:rFonts w:asciiTheme="majorBidi" w:eastAsia="Times New Roman" w:hAnsiTheme="majorBidi" w:cstheme="majorBidi"/>
                <w:sz w:val="26"/>
                <w:szCs w:val="26"/>
              </w:rPr>
              <w:t>Baht</w:t>
            </w:r>
            <w:r w:rsidRPr="00DE0EC9">
              <w:rPr>
                <w:rFonts w:asciiTheme="majorBidi" w:eastAsia="Times New Roman" w:hAnsiTheme="majorBidi" w:cstheme="majorBidi"/>
                <w:sz w:val="26"/>
                <w:szCs w:val="26"/>
                <w:cs/>
              </w:rPr>
              <w:t>)</w:t>
            </w:r>
          </w:p>
        </w:tc>
      </w:tr>
      <w:tr w:rsidR="008E4C6F" w:rsidRPr="00DE0EC9" w14:paraId="1A9B9181" w14:textId="77777777" w:rsidTr="008E4C6F">
        <w:trPr>
          <w:trHeight w:val="614"/>
        </w:trPr>
        <w:tc>
          <w:tcPr>
            <w:tcW w:w="855" w:type="pct"/>
            <w:tcBorders>
              <w:top w:val="nil"/>
              <w:left w:val="nil"/>
              <w:bottom w:val="nil"/>
              <w:right w:val="nil"/>
            </w:tcBorders>
            <w:shd w:val="clear" w:color="auto" w:fill="auto"/>
            <w:noWrap/>
            <w:vAlign w:val="bottom"/>
            <w:hideMark/>
          </w:tcPr>
          <w:p w14:paraId="33E7FD20"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190" w:type="pct"/>
            <w:tcBorders>
              <w:left w:val="nil"/>
              <w:bottom w:val="single" w:sz="4" w:space="0" w:color="auto"/>
              <w:right w:val="nil"/>
            </w:tcBorders>
            <w:vAlign w:val="bottom"/>
          </w:tcPr>
          <w:p w14:paraId="0DECC8F0" w14:textId="1E230F8A"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Note</w:t>
            </w:r>
          </w:p>
        </w:tc>
        <w:tc>
          <w:tcPr>
            <w:tcW w:w="95" w:type="pct"/>
            <w:tcBorders>
              <w:left w:val="nil"/>
              <w:right w:val="nil"/>
            </w:tcBorders>
          </w:tcPr>
          <w:p w14:paraId="03FA3EF7"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82" w:type="pct"/>
            <w:tcBorders>
              <w:top w:val="nil"/>
              <w:left w:val="nil"/>
              <w:bottom w:val="single" w:sz="4" w:space="0" w:color="auto"/>
              <w:right w:val="nil"/>
            </w:tcBorders>
            <w:shd w:val="clear" w:color="auto" w:fill="auto"/>
            <w:noWrap/>
            <w:vAlign w:val="bottom"/>
            <w:hideMark/>
          </w:tcPr>
          <w:p w14:paraId="65E695E1" w14:textId="23DA2CED"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Land</w:t>
            </w:r>
          </w:p>
        </w:tc>
        <w:tc>
          <w:tcPr>
            <w:tcW w:w="81" w:type="pct"/>
            <w:tcBorders>
              <w:top w:val="nil"/>
              <w:left w:val="nil"/>
              <w:bottom w:val="single" w:sz="4" w:space="0" w:color="auto"/>
              <w:right w:val="nil"/>
            </w:tcBorders>
            <w:shd w:val="clear" w:color="auto" w:fill="auto"/>
            <w:noWrap/>
            <w:vAlign w:val="bottom"/>
            <w:hideMark/>
          </w:tcPr>
          <w:p w14:paraId="5A10D019"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42" w:type="pct"/>
            <w:tcBorders>
              <w:top w:val="nil"/>
              <w:left w:val="nil"/>
              <w:bottom w:val="single" w:sz="4" w:space="0" w:color="auto"/>
              <w:right w:val="nil"/>
            </w:tcBorders>
            <w:shd w:val="clear" w:color="auto" w:fill="auto"/>
            <w:vAlign w:val="bottom"/>
            <w:hideMark/>
          </w:tcPr>
          <w:p w14:paraId="520C367B"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Building and improvements building</w:t>
            </w:r>
          </w:p>
        </w:tc>
        <w:tc>
          <w:tcPr>
            <w:tcW w:w="81" w:type="pct"/>
            <w:tcBorders>
              <w:top w:val="nil"/>
              <w:left w:val="nil"/>
              <w:bottom w:val="single" w:sz="4" w:space="0" w:color="auto"/>
              <w:right w:val="nil"/>
            </w:tcBorders>
            <w:shd w:val="clear" w:color="auto" w:fill="auto"/>
            <w:noWrap/>
            <w:vAlign w:val="bottom"/>
            <w:hideMark/>
          </w:tcPr>
          <w:p w14:paraId="39930000"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42" w:type="pct"/>
            <w:tcBorders>
              <w:top w:val="nil"/>
              <w:left w:val="nil"/>
              <w:bottom w:val="single" w:sz="4" w:space="0" w:color="auto"/>
              <w:right w:val="nil"/>
            </w:tcBorders>
            <w:shd w:val="clear" w:color="auto" w:fill="auto"/>
            <w:vAlign w:val="bottom"/>
            <w:hideMark/>
          </w:tcPr>
          <w:p w14:paraId="5773C861"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Medical and laboratory equipment</w:t>
            </w:r>
          </w:p>
        </w:tc>
        <w:tc>
          <w:tcPr>
            <w:tcW w:w="81" w:type="pct"/>
            <w:tcBorders>
              <w:top w:val="nil"/>
              <w:left w:val="nil"/>
              <w:bottom w:val="single" w:sz="4" w:space="0" w:color="auto"/>
              <w:right w:val="nil"/>
            </w:tcBorders>
            <w:shd w:val="clear" w:color="auto" w:fill="auto"/>
            <w:vAlign w:val="bottom"/>
            <w:hideMark/>
          </w:tcPr>
          <w:p w14:paraId="0FDB1CEA"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94" w:type="pct"/>
            <w:tcBorders>
              <w:top w:val="nil"/>
              <w:left w:val="nil"/>
              <w:bottom w:val="single" w:sz="4" w:space="0" w:color="auto"/>
              <w:right w:val="nil"/>
            </w:tcBorders>
            <w:shd w:val="clear" w:color="auto" w:fill="auto"/>
            <w:vAlign w:val="bottom"/>
            <w:hideMark/>
          </w:tcPr>
          <w:p w14:paraId="63F0F128"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Office tools</w:t>
            </w:r>
          </w:p>
        </w:tc>
        <w:tc>
          <w:tcPr>
            <w:tcW w:w="81" w:type="pct"/>
            <w:tcBorders>
              <w:top w:val="nil"/>
              <w:left w:val="nil"/>
              <w:bottom w:val="single" w:sz="4" w:space="0" w:color="auto"/>
              <w:right w:val="nil"/>
            </w:tcBorders>
            <w:shd w:val="clear" w:color="auto" w:fill="auto"/>
            <w:vAlign w:val="bottom"/>
            <w:hideMark/>
          </w:tcPr>
          <w:p w14:paraId="2D60758E"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37" w:type="pct"/>
            <w:tcBorders>
              <w:top w:val="nil"/>
              <w:left w:val="nil"/>
              <w:bottom w:val="single" w:sz="4" w:space="0" w:color="auto"/>
              <w:right w:val="nil"/>
            </w:tcBorders>
            <w:shd w:val="clear" w:color="auto" w:fill="auto"/>
            <w:vAlign w:val="bottom"/>
            <w:hideMark/>
          </w:tcPr>
          <w:p w14:paraId="688AA33F"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Office furnishings</w:t>
            </w:r>
          </w:p>
        </w:tc>
        <w:tc>
          <w:tcPr>
            <w:tcW w:w="81" w:type="pct"/>
            <w:tcBorders>
              <w:top w:val="nil"/>
              <w:left w:val="nil"/>
              <w:bottom w:val="single" w:sz="4" w:space="0" w:color="auto"/>
              <w:right w:val="nil"/>
            </w:tcBorders>
            <w:shd w:val="clear" w:color="auto" w:fill="auto"/>
            <w:vAlign w:val="bottom"/>
            <w:hideMark/>
          </w:tcPr>
          <w:p w14:paraId="29A59FD9"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93" w:type="pct"/>
            <w:tcBorders>
              <w:top w:val="nil"/>
              <w:left w:val="nil"/>
              <w:bottom w:val="single" w:sz="4" w:space="0" w:color="auto"/>
              <w:right w:val="nil"/>
            </w:tcBorders>
            <w:shd w:val="clear" w:color="auto" w:fill="auto"/>
            <w:vAlign w:val="bottom"/>
            <w:hideMark/>
          </w:tcPr>
          <w:p w14:paraId="51F21A41"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Vehicle</w:t>
            </w:r>
          </w:p>
        </w:tc>
        <w:tc>
          <w:tcPr>
            <w:tcW w:w="81" w:type="pct"/>
            <w:tcBorders>
              <w:top w:val="nil"/>
              <w:left w:val="nil"/>
              <w:bottom w:val="single" w:sz="4" w:space="0" w:color="auto"/>
              <w:right w:val="nil"/>
            </w:tcBorders>
            <w:vAlign w:val="bottom"/>
          </w:tcPr>
          <w:p w14:paraId="4FE601F5"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60" w:type="pct"/>
            <w:tcBorders>
              <w:top w:val="nil"/>
              <w:left w:val="nil"/>
              <w:bottom w:val="single" w:sz="4" w:space="0" w:color="auto"/>
              <w:right w:val="nil"/>
            </w:tcBorders>
            <w:shd w:val="clear" w:color="auto" w:fill="auto"/>
            <w:vAlign w:val="bottom"/>
            <w:hideMark/>
          </w:tcPr>
          <w:p w14:paraId="45E605BF"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Asset under construction</w:t>
            </w:r>
          </w:p>
        </w:tc>
        <w:tc>
          <w:tcPr>
            <w:tcW w:w="86" w:type="pct"/>
            <w:gridSpan w:val="2"/>
            <w:tcBorders>
              <w:top w:val="nil"/>
              <w:left w:val="nil"/>
              <w:right w:val="nil"/>
            </w:tcBorders>
            <w:vAlign w:val="bottom"/>
          </w:tcPr>
          <w:p w14:paraId="24773FE3" w14:textId="77777777" w:rsidR="004B1D9B" w:rsidRPr="00DE0EC9" w:rsidRDefault="004B1D9B" w:rsidP="004B1D9B">
            <w:pPr>
              <w:spacing w:after="0" w:line="240" w:lineRule="auto"/>
              <w:jc w:val="center"/>
              <w:rPr>
                <w:rFonts w:asciiTheme="majorBidi" w:eastAsia="Times New Roman" w:hAnsiTheme="majorBidi" w:cstheme="majorBidi"/>
                <w:sz w:val="26"/>
                <w:szCs w:val="26"/>
                <w:cs/>
              </w:rPr>
            </w:pPr>
          </w:p>
        </w:tc>
        <w:tc>
          <w:tcPr>
            <w:tcW w:w="438" w:type="pct"/>
            <w:tcBorders>
              <w:top w:val="nil"/>
              <w:left w:val="nil"/>
              <w:bottom w:val="single" w:sz="4" w:space="0" w:color="auto"/>
              <w:right w:val="nil"/>
            </w:tcBorders>
            <w:shd w:val="clear" w:color="auto" w:fill="auto"/>
            <w:vAlign w:val="bottom"/>
            <w:hideMark/>
          </w:tcPr>
          <w:p w14:paraId="0DDAB698" w14:textId="77777777" w:rsidR="004B1D9B" w:rsidRPr="00DE0EC9" w:rsidRDefault="004B1D9B" w:rsidP="004B1D9B">
            <w:pPr>
              <w:spacing w:after="0" w:line="240" w:lineRule="auto"/>
              <w:ind w:right="171"/>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Total</w:t>
            </w:r>
          </w:p>
        </w:tc>
      </w:tr>
      <w:tr w:rsidR="008E4C6F" w:rsidRPr="00DE0EC9" w14:paraId="1479F9E8" w14:textId="77777777" w:rsidTr="008E4C6F">
        <w:trPr>
          <w:trHeight w:val="62"/>
        </w:trPr>
        <w:tc>
          <w:tcPr>
            <w:tcW w:w="855" w:type="pct"/>
            <w:tcBorders>
              <w:top w:val="nil"/>
              <w:left w:val="nil"/>
              <w:bottom w:val="nil"/>
              <w:right w:val="nil"/>
            </w:tcBorders>
            <w:shd w:val="clear" w:color="auto" w:fill="auto"/>
            <w:noWrap/>
            <w:vAlign w:val="bottom"/>
            <w:hideMark/>
          </w:tcPr>
          <w:p w14:paraId="5D29C2C0" w14:textId="77777777" w:rsidR="004B1D9B" w:rsidRPr="00DE0EC9" w:rsidRDefault="004B1D9B" w:rsidP="004B1D9B">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Cost</w:t>
            </w:r>
          </w:p>
        </w:tc>
        <w:tc>
          <w:tcPr>
            <w:tcW w:w="190" w:type="pct"/>
            <w:tcBorders>
              <w:top w:val="nil"/>
              <w:left w:val="nil"/>
              <w:bottom w:val="nil"/>
              <w:right w:val="nil"/>
            </w:tcBorders>
          </w:tcPr>
          <w:p w14:paraId="2F332C4E" w14:textId="77777777" w:rsidR="004B1D9B" w:rsidRPr="00DE0EC9" w:rsidRDefault="004B1D9B" w:rsidP="004B1D9B">
            <w:pPr>
              <w:spacing w:after="0" w:line="240" w:lineRule="auto"/>
              <w:ind w:right="-86"/>
              <w:rPr>
                <w:rFonts w:asciiTheme="majorBidi" w:eastAsia="Times New Roman" w:hAnsiTheme="majorBidi" w:cstheme="majorBidi"/>
                <w:sz w:val="26"/>
                <w:szCs w:val="26"/>
                <w:u w:val="single"/>
              </w:rPr>
            </w:pPr>
          </w:p>
        </w:tc>
        <w:tc>
          <w:tcPr>
            <w:tcW w:w="95" w:type="pct"/>
            <w:tcBorders>
              <w:top w:val="nil"/>
              <w:left w:val="nil"/>
              <w:bottom w:val="nil"/>
              <w:right w:val="nil"/>
            </w:tcBorders>
          </w:tcPr>
          <w:p w14:paraId="00D671AD" w14:textId="77777777" w:rsidR="004B1D9B" w:rsidRPr="00DE0EC9" w:rsidRDefault="004B1D9B" w:rsidP="004B1D9B">
            <w:pPr>
              <w:spacing w:after="0" w:line="240" w:lineRule="auto"/>
              <w:ind w:right="-86"/>
              <w:rPr>
                <w:rFonts w:asciiTheme="majorBidi" w:eastAsia="Times New Roman" w:hAnsiTheme="majorBidi" w:cstheme="majorBidi"/>
                <w:sz w:val="26"/>
                <w:szCs w:val="26"/>
                <w:u w:val="single"/>
              </w:rPr>
            </w:pPr>
          </w:p>
        </w:tc>
        <w:tc>
          <w:tcPr>
            <w:tcW w:w="382" w:type="pct"/>
            <w:tcBorders>
              <w:top w:val="nil"/>
              <w:left w:val="nil"/>
              <w:bottom w:val="nil"/>
              <w:right w:val="nil"/>
            </w:tcBorders>
            <w:shd w:val="clear" w:color="auto" w:fill="auto"/>
            <w:noWrap/>
            <w:vAlign w:val="bottom"/>
          </w:tcPr>
          <w:p w14:paraId="26212521" w14:textId="324E4C6B" w:rsidR="004B1D9B" w:rsidRPr="00DE0EC9" w:rsidRDefault="004B1D9B" w:rsidP="004B1D9B">
            <w:pPr>
              <w:spacing w:after="0" w:line="240" w:lineRule="auto"/>
              <w:ind w:right="-86"/>
              <w:rPr>
                <w:rFonts w:asciiTheme="majorBidi" w:eastAsia="Times New Roman" w:hAnsiTheme="majorBidi" w:cstheme="majorBidi"/>
                <w:sz w:val="26"/>
                <w:szCs w:val="26"/>
                <w:u w:val="single"/>
              </w:rPr>
            </w:pPr>
          </w:p>
        </w:tc>
        <w:tc>
          <w:tcPr>
            <w:tcW w:w="81" w:type="pct"/>
            <w:tcBorders>
              <w:top w:val="nil"/>
              <w:left w:val="nil"/>
              <w:bottom w:val="nil"/>
              <w:right w:val="nil"/>
            </w:tcBorders>
            <w:shd w:val="clear" w:color="auto" w:fill="auto"/>
            <w:noWrap/>
            <w:vAlign w:val="bottom"/>
            <w:hideMark/>
          </w:tcPr>
          <w:p w14:paraId="609A339C"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hideMark/>
          </w:tcPr>
          <w:p w14:paraId="16BAD299"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182DF2C7"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vAlign w:val="bottom"/>
            <w:hideMark/>
          </w:tcPr>
          <w:p w14:paraId="35C782CD"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vAlign w:val="bottom"/>
            <w:hideMark/>
          </w:tcPr>
          <w:p w14:paraId="41F1C964"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vAlign w:val="bottom"/>
            <w:hideMark/>
          </w:tcPr>
          <w:p w14:paraId="73C7CFC6"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vAlign w:val="bottom"/>
            <w:hideMark/>
          </w:tcPr>
          <w:p w14:paraId="537AE5F3"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vAlign w:val="bottom"/>
            <w:hideMark/>
          </w:tcPr>
          <w:p w14:paraId="2CD48168"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vAlign w:val="bottom"/>
            <w:hideMark/>
          </w:tcPr>
          <w:p w14:paraId="6F753C5C"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vAlign w:val="bottom"/>
            <w:hideMark/>
          </w:tcPr>
          <w:p w14:paraId="7F997D7E" w14:textId="77777777" w:rsidR="004B1D9B" w:rsidRPr="00DE0EC9" w:rsidRDefault="004B1D9B" w:rsidP="008E4C6F">
            <w:pPr>
              <w:tabs>
                <w:tab w:val="decimal" w:pos="825"/>
              </w:tabs>
              <w:spacing w:after="0" w:line="240" w:lineRule="auto"/>
              <w:ind w:right="-109"/>
              <w:rPr>
                <w:rFonts w:asciiTheme="majorBidi" w:eastAsia="Times New Roman" w:hAnsiTheme="majorBidi" w:cstheme="majorBidi"/>
                <w:sz w:val="26"/>
                <w:szCs w:val="26"/>
              </w:rPr>
            </w:pPr>
          </w:p>
        </w:tc>
        <w:tc>
          <w:tcPr>
            <w:tcW w:w="81" w:type="pct"/>
            <w:tcBorders>
              <w:top w:val="nil"/>
              <w:left w:val="nil"/>
              <w:bottom w:val="nil"/>
              <w:right w:val="nil"/>
            </w:tcBorders>
          </w:tcPr>
          <w:p w14:paraId="3E705684"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360" w:type="pct"/>
            <w:tcBorders>
              <w:top w:val="nil"/>
              <w:left w:val="nil"/>
              <w:bottom w:val="nil"/>
              <w:right w:val="nil"/>
            </w:tcBorders>
            <w:shd w:val="clear" w:color="auto" w:fill="auto"/>
            <w:vAlign w:val="bottom"/>
            <w:hideMark/>
          </w:tcPr>
          <w:p w14:paraId="76B3D6A6" w14:textId="77777777" w:rsidR="004B1D9B" w:rsidRPr="00DE0EC9" w:rsidRDefault="004B1D9B" w:rsidP="004B1D9B">
            <w:pPr>
              <w:spacing w:after="0" w:line="240" w:lineRule="auto"/>
              <w:jc w:val="center"/>
              <w:rPr>
                <w:rFonts w:asciiTheme="majorBidi" w:eastAsia="Times New Roman" w:hAnsiTheme="majorBidi" w:cstheme="majorBidi"/>
                <w:sz w:val="26"/>
                <w:szCs w:val="26"/>
              </w:rPr>
            </w:pPr>
          </w:p>
        </w:tc>
        <w:tc>
          <w:tcPr>
            <w:tcW w:w="86" w:type="pct"/>
            <w:gridSpan w:val="2"/>
            <w:tcBorders>
              <w:top w:val="nil"/>
              <w:left w:val="nil"/>
              <w:bottom w:val="nil"/>
              <w:right w:val="nil"/>
            </w:tcBorders>
          </w:tcPr>
          <w:p w14:paraId="6C3E9031" w14:textId="77777777" w:rsidR="004B1D9B" w:rsidRPr="00DE0EC9" w:rsidRDefault="004B1D9B" w:rsidP="004B1D9B">
            <w:pPr>
              <w:spacing w:after="0" w:line="240" w:lineRule="auto"/>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vAlign w:val="bottom"/>
            <w:hideMark/>
          </w:tcPr>
          <w:p w14:paraId="372EAB9A" w14:textId="77777777" w:rsidR="004B1D9B" w:rsidRPr="00DE0EC9" w:rsidRDefault="004B1D9B" w:rsidP="004B1D9B">
            <w:pPr>
              <w:spacing w:after="0" w:line="240" w:lineRule="auto"/>
              <w:rPr>
                <w:rFonts w:asciiTheme="majorBidi" w:eastAsia="Times New Roman" w:hAnsiTheme="majorBidi" w:cstheme="majorBidi"/>
                <w:sz w:val="26"/>
                <w:szCs w:val="26"/>
              </w:rPr>
            </w:pPr>
          </w:p>
        </w:tc>
      </w:tr>
      <w:tr w:rsidR="008E4C6F" w:rsidRPr="00DE0EC9" w14:paraId="620E2308" w14:textId="77777777" w:rsidTr="008E4C6F">
        <w:trPr>
          <w:trHeight w:val="444"/>
        </w:trPr>
        <w:tc>
          <w:tcPr>
            <w:tcW w:w="855" w:type="pct"/>
            <w:tcBorders>
              <w:top w:val="nil"/>
              <w:left w:val="nil"/>
              <w:bottom w:val="nil"/>
              <w:right w:val="nil"/>
            </w:tcBorders>
            <w:shd w:val="clear" w:color="auto" w:fill="auto"/>
            <w:noWrap/>
            <w:vAlign w:val="bottom"/>
            <w:hideMark/>
          </w:tcPr>
          <w:p w14:paraId="2674ED49" w14:textId="695B819F" w:rsidR="004B1D9B" w:rsidRPr="00DE0EC9" w:rsidRDefault="004B1D9B" w:rsidP="004B1D9B">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190" w:type="pct"/>
            <w:tcBorders>
              <w:top w:val="nil"/>
              <w:left w:val="nil"/>
              <w:bottom w:val="nil"/>
              <w:right w:val="nil"/>
            </w:tcBorders>
          </w:tcPr>
          <w:p w14:paraId="41264967" w14:textId="77777777" w:rsidR="004B1D9B" w:rsidRPr="00DE0EC9" w:rsidRDefault="004B1D9B" w:rsidP="004B1D9B">
            <w:pPr>
              <w:tabs>
                <w:tab w:val="decimal" w:pos="777"/>
              </w:tabs>
              <w:spacing w:after="0" w:line="240" w:lineRule="auto"/>
              <w:ind w:left="-357"/>
              <w:jc w:val="right"/>
              <w:rPr>
                <w:rFonts w:ascii="Angsana New" w:eastAsia="Times New Roman" w:hAnsi="Angsana New" w:cs="Angsana New"/>
                <w:sz w:val="26"/>
                <w:szCs w:val="26"/>
              </w:rPr>
            </w:pPr>
          </w:p>
        </w:tc>
        <w:tc>
          <w:tcPr>
            <w:tcW w:w="95" w:type="pct"/>
            <w:tcBorders>
              <w:top w:val="nil"/>
              <w:left w:val="nil"/>
              <w:bottom w:val="nil"/>
              <w:right w:val="nil"/>
            </w:tcBorders>
          </w:tcPr>
          <w:p w14:paraId="7DB86ECB" w14:textId="77777777" w:rsidR="004B1D9B" w:rsidRPr="00DE0EC9" w:rsidRDefault="004B1D9B" w:rsidP="004B1D9B">
            <w:pPr>
              <w:tabs>
                <w:tab w:val="decimal" w:pos="777"/>
              </w:tabs>
              <w:spacing w:after="0" w:line="240" w:lineRule="auto"/>
              <w:ind w:left="-357"/>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6EBFBF3E" w14:textId="3DD3B44B" w:rsidR="004B1D9B" w:rsidRPr="00DE0EC9" w:rsidRDefault="004B1D9B" w:rsidP="004B1D9B">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33,578,736.06</w:t>
            </w:r>
          </w:p>
        </w:tc>
        <w:tc>
          <w:tcPr>
            <w:tcW w:w="81" w:type="pct"/>
            <w:tcBorders>
              <w:top w:val="nil"/>
              <w:left w:val="nil"/>
              <w:bottom w:val="nil"/>
              <w:right w:val="nil"/>
            </w:tcBorders>
            <w:shd w:val="clear" w:color="auto" w:fill="auto"/>
            <w:noWrap/>
            <w:vAlign w:val="bottom"/>
          </w:tcPr>
          <w:p w14:paraId="4D18906E"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42699CCF" w14:textId="4E7CD8A0" w:rsidR="004B1D9B" w:rsidRPr="00DE0EC9" w:rsidRDefault="004B1D9B" w:rsidP="004B1D9B">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97,123,628.13</w:t>
            </w:r>
          </w:p>
        </w:tc>
        <w:tc>
          <w:tcPr>
            <w:tcW w:w="81" w:type="pct"/>
            <w:tcBorders>
              <w:top w:val="nil"/>
              <w:left w:val="nil"/>
              <w:bottom w:val="nil"/>
              <w:right w:val="nil"/>
            </w:tcBorders>
            <w:shd w:val="clear" w:color="auto" w:fill="auto"/>
            <w:noWrap/>
            <w:vAlign w:val="bottom"/>
          </w:tcPr>
          <w:p w14:paraId="68B18AA9"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7E2170F3" w14:textId="649B3ACB" w:rsidR="004B1D9B" w:rsidRPr="00DE0EC9" w:rsidRDefault="004B1D9B" w:rsidP="004B1D9B">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146,038,617.25</w:t>
            </w:r>
          </w:p>
        </w:tc>
        <w:tc>
          <w:tcPr>
            <w:tcW w:w="81" w:type="pct"/>
            <w:tcBorders>
              <w:top w:val="nil"/>
              <w:left w:val="nil"/>
              <w:bottom w:val="nil"/>
              <w:right w:val="nil"/>
            </w:tcBorders>
            <w:shd w:val="clear" w:color="auto" w:fill="auto"/>
            <w:noWrap/>
            <w:vAlign w:val="bottom"/>
          </w:tcPr>
          <w:p w14:paraId="63F70845"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170531C9" w14:textId="47EDB792" w:rsidR="004B1D9B" w:rsidRPr="00DE0EC9" w:rsidRDefault="004B1D9B" w:rsidP="008E4C6F">
            <w:pPr>
              <w:tabs>
                <w:tab w:val="decimal" w:pos="764"/>
              </w:tabs>
              <w:spacing w:after="0" w:line="240" w:lineRule="auto"/>
              <w:ind w:left="-138" w:right="-102"/>
              <w:rPr>
                <w:rFonts w:asciiTheme="majorBidi" w:eastAsia="Times New Roman" w:hAnsiTheme="majorBidi" w:cstheme="majorBidi"/>
                <w:sz w:val="26"/>
                <w:szCs w:val="26"/>
              </w:rPr>
            </w:pPr>
            <w:r w:rsidRPr="00DE0EC9">
              <w:rPr>
                <w:rFonts w:ascii="Angsana New" w:eastAsia="Times New Roman" w:hAnsi="Angsana New" w:cs="Angsana New"/>
                <w:sz w:val="26"/>
                <w:szCs w:val="26"/>
              </w:rPr>
              <w:t>9,551,887.14</w:t>
            </w:r>
          </w:p>
        </w:tc>
        <w:tc>
          <w:tcPr>
            <w:tcW w:w="81" w:type="pct"/>
            <w:tcBorders>
              <w:top w:val="nil"/>
              <w:left w:val="nil"/>
              <w:bottom w:val="nil"/>
              <w:right w:val="nil"/>
            </w:tcBorders>
            <w:shd w:val="clear" w:color="auto" w:fill="auto"/>
            <w:noWrap/>
            <w:vAlign w:val="bottom"/>
          </w:tcPr>
          <w:p w14:paraId="3D53A304"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4CA1B6BB" w14:textId="23C86C26" w:rsidR="004B1D9B" w:rsidRPr="00DE0EC9" w:rsidRDefault="004B1D9B" w:rsidP="004B1D9B">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12,138,395.05</w:t>
            </w:r>
          </w:p>
        </w:tc>
        <w:tc>
          <w:tcPr>
            <w:tcW w:w="81" w:type="pct"/>
            <w:tcBorders>
              <w:top w:val="nil"/>
              <w:left w:val="nil"/>
              <w:bottom w:val="nil"/>
              <w:right w:val="nil"/>
            </w:tcBorders>
            <w:shd w:val="clear" w:color="auto" w:fill="auto"/>
            <w:noWrap/>
            <w:vAlign w:val="bottom"/>
          </w:tcPr>
          <w:p w14:paraId="72EBFB72"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621A4A9C" w14:textId="54C26071" w:rsidR="004B1D9B" w:rsidRPr="00DE0EC9" w:rsidRDefault="004B1D9B" w:rsidP="008E4C6F">
            <w:pPr>
              <w:tabs>
                <w:tab w:val="decimal" w:pos="825"/>
              </w:tabs>
              <w:spacing w:after="0" w:line="240" w:lineRule="auto"/>
              <w:ind w:left="-186"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14,073,521.26</w:t>
            </w:r>
          </w:p>
        </w:tc>
        <w:tc>
          <w:tcPr>
            <w:tcW w:w="81" w:type="pct"/>
            <w:tcBorders>
              <w:top w:val="nil"/>
              <w:left w:val="nil"/>
              <w:bottom w:val="nil"/>
              <w:right w:val="nil"/>
            </w:tcBorders>
            <w:vAlign w:val="bottom"/>
          </w:tcPr>
          <w:p w14:paraId="25AD28CD"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60" w:type="pct"/>
            <w:tcBorders>
              <w:top w:val="nil"/>
              <w:left w:val="nil"/>
              <w:bottom w:val="nil"/>
              <w:right w:val="nil"/>
            </w:tcBorders>
            <w:shd w:val="clear" w:color="auto" w:fill="auto"/>
            <w:noWrap/>
            <w:vAlign w:val="bottom"/>
          </w:tcPr>
          <w:p w14:paraId="7F030A0C" w14:textId="0F0E3A6A" w:rsidR="004B1D9B" w:rsidRPr="00DE0EC9" w:rsidRDefault="004B1D9B" w:rsidP="004B1D9B">
            <w:pPr>
              <w:spacing w:after="0" w:line="240" w:lineRule="auto"/>
              <w:ind w:left="-345" w:right="-6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2,460,565.90</w:t>
            </w:r>
          </w:p>
        </w:tc>
        <w:tc>
          <w:tcPr>
            <w:tcW w:w="86" w:type="pct"/>
            <w:gridSpan w:val="2"/>
            <w:tcBorders>
              <w:top w:val="nil"/>
              <w:left w:val="nil"/>
              <w:bottom w:val="nil"/>
              <w:right w:val="nil"/>
            </w:tcBorders>
            <w:vAlign w:val="bottom"/>
          </w:tcPr>
          <w:p w14:paraId="32A57CCD" w14:textId="77777777" w:rsidR="004B1D9B" w:rsidRPr="00DE0EC9" w:rsidRDefault="004B1D9B" w:rsidP="004B1D9B">
            <w:pPr>
              <w:spacing w:after="0" w:line="240" w:lineRule="auto"/>
              <w:ind w:right="202"/>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tcPr>
          <w:p w14:paraId="11B1837E" w14:textId="4F3117DE" w:rsidR="004B1D9B" w:rsidRPr="00DE0EC9" w:rsidRDefault="004B1D9B" w:rsidP="004B1D9B">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314,965,350.79</w:t>
            </w:r>
          </w:p>
        </w:tc>
      </w:tr>
      <w:tr w:rsidR="008E4C6F" w:rsidRPr="00DE0EC9" w14:paraId="354122AA" w14:textId="77777777" w:rsidTr="008E4C6F">
        <w:trPr>
          <w:trHeight w:val="212"/>
        </w:trPr>
        <w:tc>
          <w:tcPr>
            <w:tcW w:w="855" w:type="pct"/>
            <w:tcBorders>
              <w:top w:val="nil"/>
              <w:left w:val="nil"/>
              <w:bottom w:val="nil"/>
              <w:right w:val="nil"/>
            </w:tcBorders>
            <w:shd w:val="clear" w:color="auto" w:fill="auto"/>
            <w:noWrap/>
            <w:vAlign w:val="bottom"/>
            <w:hideMark/>
          </w:tcPr>
          <w:p w14:paraId="5362D4D4" w14:textId="77777777" w:rsidR="004B1D9B" w:rsidRPr="00DE0EC9" w:rsidRDefault="004B1D9B" w:rsidP="004B1D9B">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Increase</w:t>
            </w:r>
          </w:p>
        </w:tc>
        <w:tc>
          <w:tcPr>
            <w:tcW w:w="190" w:type="pct"/>
            <w:tcBorders>
              <w:top w:val="nil"/>
              <w:left w:val="nil"/>
              <w:right w:val="nil"/>
            </w:tcBorders>
          </w:tcPr>
          <w:p w14:paraId="05F170A4" w14:textId="77777777" w:rsidR="004B1D9B" w:rsidRPr="00DE0EC9" w:rsidRDefault="004B1D9B" w:rsidP="004B1D9B">
            <w:pPr>
              <w:tabs>
                <w:tab w:val="decimal" w:pos="777"/>
              </w:tabs>
              <w:spacing w:after="0" w:line="240" w:lineRule="auto"/>
              <w:ind w:left="-357"/>
              <w:jc w:val="right"/>
              <w:rPr>
                <w:rFonts w:ascii="Angsana New" w:eastAsia="Times New Roman" w:hAnsi="Angsana New" w:cs="Angsana New"/>
                <w:sz w:val="26"/>
                <w:szCs w:val="26"/>
              </w:rPr>
            </w:pPr>
          </w:p>
        </w:tc>
        <w:tc>
          <w:tcPr>
            <w:tcW w:w="95" w:type="pct"/>
            <w:tcBorders>
              <w:top w:val="nil"/>
              <w:left w:val="nil"/>
              <w:bottom w:val="nil"/>
              <w:right w:val="nil"/>
            </w:tcBorders>
          </w:tcPr>
          <w:p w14:paraId="5E92655D" w14:textId="77777777" w:rsidR="004B1D9B" w:rsidRPr="00DE0EC9" w:rsidRDefault="004B1D9B" w:rsidP="004B1D9B">
            <w:pPr>
              <w:tabs>
                <w:tab w:val="decimal" w:pos="777"/>
              </w:tabs>
              <w:spacing w:after="0" w:line="240" w:lineRule="auto"/>
              <w:ind w:left="-357"/>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118BAA93" w14:textId="277F6D57" w:rsidR="004B1D9B" w:rsidRPr="00DE0EC9" w:rsidRDefault="004B1D9B" w:rsidP="004B1D9B">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1,740,977.28</w:t>
            </w:r>
          </w:p>
        </w:tc>
        <w:tc>
          <w:tcPr>
            <w:tcW w:w="81" w:type="pct"/>
            <w:tcBorders>
              <w:top w:val="nil"/>
              <w:left w:val="nil"/>
              <w:bottom w:val="nil"/>
              <w:right w:val="nil"/>
            </w:tcBorders>
            <w:shd w:val="clear" w:color="auto" w:fill="auto"/>
            <w:noWrap/>
            <w:vAlign w:val="bottom"/>
          </w:tcPr>
          <w:p w14:paraId="361B8FE9"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A6CB48F" w14:textId="4865141C" w:rsidR="004B1D9B" w:rsidRPr="00DE0EC9" w:rsidRDefault="004B1D9B" w:rsidP="004B1D9B">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7,372,461.53</w:t>
            </w:r>
          </w:p>
        </w:tc>
        <w:tc>
          <w:tcPr>
            <w:tcW w:w="81" w:type="pct"/>
            <w:tcBorders>
              <w:top w:val="nil"/>
              <w:left w:val="nil"/>
              <w:bottom w:val="nil"/>
              <w:right w:val="nil"/>
            </w:tcBorders>
            <w:shd w:val="clear" w:color="auto" w:fill="auto"/>
            <w:vAlign w:val="bottom"/>
          </w:tcPr>
          <w:p w14:paraId="1757C6C4"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1D710780" w14:textId="5D8E9016" w:rsidR="004B1D9B" w:rsidRPr="00DE0EC9" w:rsidRDefault="004B1D9B" w:rsidP="004B1D9B">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9,179,425.51</w:t>
            </w:r>
          </w:p>
        </w:tc>
        <w:tc>
          <w:tcPr>
            <w:tcW w:w="81" w:type="pct"/>
            <w:tcBorders>
              <w:top w:val="nil"/>
              <w:left w:val="nil"/>
              <w:bottom w:val="nil"/>
              <w:right w:val="nil"/>
            </w:tcBorders>
            <w:shd w:val="clear" w:color="auto" w:fill="auto"/>
            <w:noWrap/>
            <w:vAlign w:val="bottom"/>
          </w:tcPr>
          <w:p w14:paraId="1439791E"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7BE82F8A" w14:textId="7F2B2B7B" w:rsidR="004B1D9B" w:rsidRPr="00DE0EC9" w:rsidRDefault="004B1D9B" w:rsidP="004B1D9B">
            <w:pPr>
              <w:tabs>
                <w:tab w:val="decimal" w:pos="764"/>
              </w:tabs>
              <w:spacing w:after="0" w:line="240" w:lineRule="auto"/>
              <w:ind w:left="-138" w:right="-102"/>
              <w:rPr>
                <w:rFonts w:asciiTheme="majorBidi" w:eastAsia="Times New Roman" w:hAnsiTheme="majorBidi" w:cstheme="majorBidi"/>
                <w:sz w:val="26"/>
                <w:szCs w:val="26"/>
              </w:rPr>
            </w:pPr>
            <w:r w:rsidRPr="00DE0EC9">
              <w:rPr>
                <w:rFonts w:ascii="Angsana New" w:eastAsia="Times New Roman" w:hAnsi="Angsana New" w:cs="Angsana New"/>
                <w:sz w:val="26"/>
                <w:szCs w:val="26"/>
              </w:rPr>
              <w:t>780,264.40</w:t>
            </w:r>
          </w:p>
        </w:tc>
        <w:tc>
          <w:tcPr>
            <w:tcW w:w="81" w:type="pct"/>
            <w:tcBorders>
              <w:top w:val="nil"/>
              <w:left w:val="nil"/>
              <w:bottom w:val="nil"/>
              <w:right w:val="nil"/>
            </w:tcBorders>
            <w:shd w:val="clear" w:color="auto" w:fill="auto"/>
            <w:noWrap/>
            <w:vAlign w:val="bottom"/>
          </w:tcPr>
          <w:p w14:paraId="1574B174"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38C86D68" w14:textId="6C7D700A" w:rsidR="004B1D9B" w:rsidRPr="00DE0EC9" w:rsidRDefault="004B1D9B" w:rsidP="004B1D9B">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433,459.30</w:t>
            </w:r>
          </w:p>
        </w:tc>
        <w:tc>
          <w:tcPr>
            <w:tcW w:w="81" w:type="pct"/>
            <w:tcBorders>
              <w:top w:val="nil"/>
              <w:left w:val="nil"/>
              <w:bottom w:val="nil"/>
              <w:right w:val="nil"/>
            </w:tcBorders>
            <w:shd w:val="clear" w:color="auto" w:fill="auto"/>
            <w:noWrap/>
            <w:vAlign w:val="bottom"/>
          </w:tcPr>
          <w:p w14:paraId="7C1A0672"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0D763130" w14:textId="6EF9A7C3" w:rsidR="004B1D9B" w:rsidRPr="00DE0EC9" w:rsidRDefault="004B1D9B" w:rsidP="008E4C6F">
            <w:pPr>
              <w:tabs>
                <w:tab w:val="decimal" w:pos="825"/>
              </w:tabs>
              <w:spacing w:after="0" w:line="240" w:lineRule="auto"/>
              <w:ind w:left="-186"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vAlign w:val="bottom"/>
          </w:tcPr>
          <w:p w14:paraId="0A49B5F7"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48D668B2" w14:textId="471683BE" w:rsidR="004B1D9B" w:rsidRPr="00DE0EC9" w:rsidRDefault="004B1D9B" w:rsidP="004B1D9B">
            <w:pPr>
              <w:spacing w:after="0" w:line="240" w:lineRule="auto"/>
              <w:ind w:left="-345" w:right="-6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2,683,463.66</w:t>
            </w:r>
          </w:p>
        </w:tc>
        <w:tc>
          <w:tcPr>
            <w:tcW w:w="86" w:type="pct"/>
            <w:gridSpan w:val="2"/>
            <w:tcBorders>
              <w:top w:val="nil"/>
              <w:left w:val="nil"/>
              <w:bottom w:val="nil"/>
              <w:right w:val="nil"/>
            </w:tcBorders>
            <w:vAlign w:val="bottom"/>
          </w:tcPr>
          <w:p w14:paraId="647B55B2" w14:textId="77777777" w:rsidR="004B1D9B" w:rsidRPr="00DE0EC9" w:rsidRDefault="004B1D9B" w:rsidP="004B1D9B">
            <w:pPr>
              <w:spacing w:after="0" w:line="240" w:lineRule="auto"/>
              <w:ind w:right="202"/>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tcPr>
          <w:p w14:paraId="6A93701E" w14:textId="490E05F4" w:rsidR="004B1D9B" w:rsidRPr="00DE0EC9" w:rsidRDefault="004B1D9B" w:rsidP="004B1D9B">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22,190,051.68</w:t>
            </w:r>
          </w:p>
        </w:tc>
      </w:tr>
      <w:tr w:rsidR="008E4C6F" w:rsidRPr="00DE0EC9" w14:paraId="5B1FA1FF" w14:textId="77777777" w:rsidTr="00C466B2">
        <w:trPr>
          <w:trHeight w:val="212"/>
        </w:trPr>
        <w:tc>
          <w:tcPr>
            <w:tcW w:w="855" w:type="pct"/>
            <w:tcBorders>
              <w:top w:val="nil"/>
              <w:left w:val="nil"/>
              <w:bottom w:val="nil"/>
              <w:right w:val="nil"/>
            </w:tcBorders>
            <w:shd w:val="clear" w:color="auto" w:fill="auto"/>
            <w:noWrap/>
            <w:vAlign w:val="bottom"/>
          </w:tcPr>
          <w:p w14:paraId="71D7F872" w14:textId="62AA16C6" w:rsidR="004B1D9B" w:rsidRPr="00DE0EC9" w:rsidRDefault="004B1D9B" w:rsidP="00C466B2">
            <w:pPr>
              <w:spacing w:after="0" w:line="240" w:lineRule="auto"/>
              <w:ind w:left="179" w:hanging="179"/>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Increase from</w:t>
            </w:r>
            <w:r w:rsidRPr="00DE0EC9">
              <w:rPr>
                <w:rFonts w:asciiTheme="majorBidi" w:hAnsiTheme="majorBidi" w:cstheme="majorBidi"/>
                <w:sz w:val="26"/>
                <w:szCs w:val="26"/>
              </w:rPr>
              <w:t xml:space="preserve"> Business Acquisition</w:t>
            </w:r>
          </w:p>
        </w:tc>
        <w:tc>
          <w:tcPr>
            <w:tcW w:w="190" w:type="pct"/>
            <w:tcBorders>
              <w:top w:val="nil"/>
              <w:left w:val="nil"/>
              <w:bottom w:val="nil"/>
              <w:right w:val="nil"/>
            </w:tcBorders>
            <w:vAlign w:val="bottom"/>
          </w:tcPr>
          <w:p w14:paraId="78BB38E5" w14:textId="6DC61A41" w:rsidR="004B1D9B" w:rsidRPr="00DE0EC9" w:rsidRDefault="00C466B2" w:rsidP="00C466B2">
            <w:pPr>
              <w:tabs>
                <w:tab w:val="decimal" w:pos="777"/>
              </w:tabs>
              <w:spacing w:after="0" w:line="240" w:lineRule="auto"/>
              <w:ind w:left="-357" w:right="180"/>
              <w:jc w:val="right"/>
              <w:rPr>
                <w:rFonts w:ascii="Angsana New" w:eastAsia="Times New Roman" w:hAnsi="Angsana New" w:cs="Angsana New"/>
                <w:sz w:val="26"/>
                <w:szCs w:val="26"/>
              </w:rPr>
            </w:pPr>
            <w:r w:rsidRPr="00DE0EC9">
              <w:rPr>
                <w:rFonts w:ascii="Angsana New" w:eastAsia="Times New Roman" w:hAnsi="Angsana New" w:cs="Angsana New"/>
                <w:sz w:val="26"/>
                <w:szCs w:val="26"/>
              </w:rPr>
              <w:t>3</w:t>
            </w:r>
          </w:p>
        </w:tc>
        <w:tc>
          <w:tcPr>
            <w:tcW w:w="95" w:type="pct"/>
            <w:tcBorders>
              <w:top w:val="nil"/>
              <w:left w:val="nil"/>
              <w:bottom w:val="nil"/>
              <w:right w:val="nil"/>
            </w:tcBorders>
          </w:tcPr>
          <w:p w14:paraId="230F060F" w14:textId="77777777" w:rsidR="004B1D9B" w:rsidRPr="00DE0EC9" w:rsidRDefault="004B1D9B" w:rsidP="004B1D9B">
            <w:pPr>
              <w:tabs>
                <w:tab w:val="decimal" w:pos="777"/>
              </w:tabs>
              <w:spacing w:after="0" w:line="240" w:lineRule="auto"/>
              <w:ind w:left="-357" w:right="348"/>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05633304" w14:textId="31479AEB" w:rsidR="004B1D9B" w:rsidRPr="00DE0EC9" w:rsidRDefault="004B1D9B" w:rsidP="004B1D9B">
            <w:pPr>
              <w:tabs>
                <w:tab w:val="decimal" w:pos="777"/>
              </w:tabs>
              <w:spacing w:after="0" w:line="240" w:lineRule="auto"/>
              <w:ind w:left="-357" w:right="348"/>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49A8CED5"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6C13ABED" w14:textId="4589CC70" w:rsidR="004B1D9B" w:rsidRPr="00DE0EC9" w:rsidRDefault="004B1D9B" w:rsidP="004B1D9B">
            <w:pPr>
              <w:tabs>
                <w:tab w:val="decimal" w:pos="915"/>
              </w:tabs>
              <w:spacing w:after="0" w:line="240" w:lineRule="auto"/>
              <w:ind w:left="-237" w:right="44"/>
              <w:jc w:val="right"/>
              <w:rPr>
                <w:rFonts w:ascii="Angsana New" w:eastAsia="Times New Roman" w:hAnsi="Angsana New" w:cs="Angsana New"/>
                <w:sz w:val="26"/>
                <w:szCs w:val="26"/>
              </w:rPr>
            </w:pPr>
            <w:r w:rsidRPr="00DE0EC9">
              <w:rPr>
                <w:rFonts w:ascii="Angsana New" w:eastAsia="Times New Roman" w:hAnsi="Angsana New" w:cs="Angsana New"/>
                <w:sz w:val="26"/>
                <w:szCs w:val="26"/>
              </w:rPr>
              <w:t>13,966,588.72</w:t>
            </w:r>
          </w:p>
        </w:tc>
        <w:tc>
          <w:tcPr>
            <w:tcW w:w="81" w:type="pct"/>
            <w:tcBorders>
              <w:top w:val="nil"/>
              <w:left w:val="nil"/>
              <w:bottom w:val="nil"/>
              <w:right w:val="nil"/>
            </w:tcBorders>
            <w:shd w:val="clear" w:color="auto" w:fill="auto"/>
            <w:vAlign w:val="bottom"/>
          </w:tcPr>
          <w:p w14:paraId="49B7882D"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20F0018A" w14:textId="5274BDED" w:rsidR="004B1D9B" w:rsidRPr="00DE0EC9" w:rsidRDefault="004B1D9B" w:rsidP="004B1D9B">
            <w:pPr>
              <w:tabs>
                <w:tab w:val="decimal" w:pos="791"/>
              </w:tabs>
              <w:spacing w:after="0" w:line="240" w:lineRule="auto"/>
              <w:ind w:left="-201" w:right="42"/>
              <w:jc w:val="right"/>
              <w:rPr>
                <w:rFonts w:ascii="Angsana New" w:eastAsia="Times New Roman" w:hAnsi="Angsana New" w:cs="Angsana New"/>
                <w:sz w:val="26"/>
                <w:szCs w:val="26"/>
              </w:rPr>
            </w:pPr>
            <w:r w:rsidRPr="00DE0EC9">
              <w:rPr>
                <w:rFonts w:ascii="Angsana New" w:eastAsia="Times New Roman" w:hAnsi="Angsana New" w:cs="Angsana New"/>
                <w:sz w:val="26"/>
                <w:szCs w:val="26"/>
              </w:rPr>
              <w:t>29,797,056.84</w:t>
            </w:r>
          </w:p>
        </w:tc>
        <w:tc>
          <w:tcPr>
            <w:tcW w:w="81" w:type="pct"/>
            <w:tcBorders>
              <w:top w:val="nil"/>
              <w:left w:val="nil"/>
              <w:bottom w:val="nil"/>
              <w:right w:val="nil"/>
            </w:tcBorders>
            <w:shd w:val="clear" w:color="auto" w:fill="auto"/>
            <w:noWrap/>
            <w:vAlign w:val="bottom"/>
          </w:tcPr>
          <w:p w14:paraId="3277C0C8"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372B9498" w14:textId="63A713BF" w:rsidR="004B1D9B" w:rsidRPr="00DE0EC9" w:rsidRDefault="004B1D9B" w:rsidP="004B1D9B">
            <w:pPr>
              <w:tabs>
                <w:tab w:val="decimal" w:pos="764"/>
              </w:tabs>
              <w:spacing w:after="0" w:line="240" w:lineRule="auto"/>
              <w:ind w:left="-138" w:right="-102"/>
              <w:rPr>
                <w:rFonts w:ascii="Angsana New" w:eastAsia="Times New Roman" w:hAnsi="Angsana New" w:cs="Angsana New"/>
                <w:sz w:val="26"/>
                <w:szCs w:val="26"/>
              </w:rPr>
            </w:pPr>
            <w:r w:rsidRPr="00DE0EC9">
              <w:rPr>
                <w:rFonts w:ascii="Angsana New" w:eastAsia="Times New Roman" w:hAnsi="Angsana New" w:cs="Angsana New"/>
                <w:sz w:val="26"/>
                <w:szCs w:val="26"/>
              </w:rPr>
              <w:t>7,555,549.33</w:t>
            </w:r>
          </w:p>
        </w:tc>
        <w:tc>
          <w:tcPr>
            <w:tcW w:w="81" w:type="pct"/>
            <w:tcBorders>
              <w:top w:val="nil"/>
              <w:left w:val="nil"/>
              <w:bottom w:val="nil"/>
              <w:right w:val="nil"/>
            </w:tcBorders>
            <w:shd w:val="clear" w:color="auto" w:fill="auto"/>
            <w:noWrap/>
            <w:vAlign w:val="bottom"/>
          </w:tcPr>
          <w:p w14:paraId="1DF06031"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29A6EA87" w14:textId="1BAD80BF" w:rsidR="004B1D9B" w:rsidRPr="00DE0EC9" w:rsidRDefault="004B1D9B" w:rsidP="004B1D9B">
            <w:pPr>
              <w:tabs>
                <w:tab w:val="decimal" w:pos="855"/>
              </w:tabs>
              <w:spacing w:after="0" w:line="240" w:lineRule="auto"/>
              <w:ind w:left="-55" w:right="66"/>
              <w:jc w:val="right"/>
              <w:rPr>
                <w:rFonts w:ascii="Angsana New" w:eastAsia="Times New Roman" w:hAnsi="Angsana New" w:cs="Angsana New"/>
                <w:sz w:val="26"/>
                <w:szCs w:val="26"/>
              </w:rPr>
            </w:pPr>
            <w:r w:rsidRPr="00DE0EC9">
              <w:rPr>
                <w:rFonts w:ascii="Angsana New" w:eastAsia="Times New Roman" w:hAnsi="Angsana New" w:cs="Angsana New"/>
                <w:sz w:val="26"/>
                <w:szCs w:val="26"/>
              </w:rPr>
              <w:t>2,886,616.36</w:t>
            </w:r>
          </w:p>
        </w:tc>
        <w:tc>
          <w:tcPr>
            <w:tcW w:w="81" w:type="pct"/>
            <w:tcBorders>
              <w:top w:val="nil"/>
              <w:left w:val="nil"/>
              <w:bottom w:val="nil"/>
              <w:right w:val="nil"/>
            </w:tcBorders>
            <w:shd w:val="clear" w:color="auto" w:fill="auto"/>
            <w:noWrap/>
            <w:vAlign w:val="bottom"/>
          </w:tcPr>
          <w:p w14:paraId="038015C3"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63CF8FB6" w14:textId="6A30EA9D" w:rsidR="004B1D9B" w:rsidRPr="00DE0EC9" w:rsidRDefault="004B1D9B" w:rsidP="008E4C6F">
            <w:pPr>
              <w:tabs>
                <w:tab w:val="decimal" w:pos="825"/>
              </w:tabs>
              <w:spacing w:after="0" w:line="240" w:lineRule="auto"/>
              <w:ind w:left="-186" w:right="-109"/>
              <w:rPr>
                <w:rFonts w:ascii="Angsana New" w:eastAsia="Times New Roman" w:hAnsi="Angsana New" w:cs="Angsana New"/>
                <w:sz w:val="26"/>
                <w:szCs w:val="26"/>
              </w:rPr>
            </w:pPr>
            <w:r w:rsidRPr="00DE0EC9">
              <w:rPr>
                <w:rFonts w:ascii="Angsana New" w:eastAsia="Times New Roman" w:hAnsi="Angsana New" w:cs="Angsana New"/>
                <w:sz w:val="26"/>
                <w:szCs w:val="26"/>
              </w:rPr>
              <w:t>2,441,219.21</w:t>
            </w:r>
          </w:p>
        </w:tc>
        <w:tc>
          <w:tcPr>
            <w:tcW w:w="81" w:type="pct"/>
            <w:tcBorders>
              <w:top w:val="nil"/>
              <w:left w:val="nil"/>
              <w:bottom w:val="nil"/>
              <w:right w:val="nil"/>
            </w:tcBorders>
            <w:vAlign w:val="bottom"/>
          </w:tcPr>
          <w:p w14:paraId="2CC929F6"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3C5B8AF9" w14:textId="71A570F5" w:rsidR="004B1D9B" w:rsidRPr="00DE0EC9" w:rsidRDefault="004B1D9B" w:rsidP="004B1D9B">
            <w:pPr>
              <w:spacing w:after="0" w:line="240" w:lineRule="auto"/>
              <w:ind w:left="-345" w:right="-68"/>
              <w:jc w:val="right"/>
              <w:rPr>
                <w:rFonts w:ascii="Angsana New" w:eastAsia="Times New Roman" w:hAnsi="Angsana New" w:cs="Angsana New"/>
                <w:sz w:val="26"/>
                <w:szCs w:val="26"/>
              </w:rPr>
            </w:pPr>
            <w:r w:rsidRPr="00DE0EC9">
              <w:rPr>
                <w:rFonts w:ascii="Angsana New" w:eastAsia="Times New Roman" w:hAnsi="Angsana New" w:cs="Angsana New"/>
                <w:sz w:val="26"/>
                <w:szCs w:val="26"/>
              </w:rPr>
              <w:t>2,029,855.82</w:t>
            </w:r>
          </w:p>
        </w:tc>
        <w:tc>
          <w:tcPr>
            <w:tcW w:w="86" w:type="pct"/>
            <w:gridSpan w:val="2"/>
            <w:tcBorders>
              <w:top w:val="nil"/>
              <w:left w:val="nil"/>
              <w:bottom w:val="nil"/>
              <w:right w:val="nil"/>
            </w:tcBorders>
            <w:vAlign w:val="bottom"/>
          </w:tcPr>
          <w:p w14:paraId="1EEF4CAC" w14:textId="77777777" w:rsidR="004B1D9B" w:rsidRPr="00DE0EC9" w:rsidRDefault="004B1D9B" w:rsidP="004B1D9B">
            <w:pPr>
              <w:spacing w:after="0" w:line="240" w:lineRule="auto"/>
              <w:ind w:right="202"/>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tcPr>
          <w:p w14:paraId="5D5D30A2" w14:textId="72EB64BB" w:rsidR="004B1D9B" w:rsidRPr="00DE0EC9" w:rsidRDefault="004B1D9B" w:rsidP="004B1D9B">
            <w:pPr>
              <w:tabs>
                <w:tab w:val="decimal" w:pos="960"/>
              </w:tabs>
              <w:spacing w:after="0" w:line="240" w:lineRule="auto"/>
              <w:ind w:left="-419" w:right="51"/>
              <w:jc w:val="right"/>
              <w:rPr>
                <w:rFonts w:ascii="Angsana New" w:eastAsia="Times New Roman" w:hAnsi="Angsana New" w:cs="Angsana New"/>
                <w:sz w:val="26"/>
                <w:szCs w:val="26"/>
              </w:rPr>
            </w:pPr>
            <w:r w:rsidRPr="00DE0EC9">
              <w:rPr>
                <w:rFonts w:ascii="Angsana New" w:eastAsia="Times New Roman" w:hAnsi="Angsana New" w:cs="Angsana New"/>
                <w:sz w:val="26"/>
                <w:szCs w:val="26"/>
              </w:rPr>
              <w:t>58,676,886.28</w:t>
            </w:r>
          </w:p>
        </w:tc>
      </w:tr>
      <w:tr w:rsidR="008E4C6F" w:rsidRPr="00DE0EC9" w14:paraId="64E95888" w14:textId="77777777" w:rsidTr="00C466B2">
        <w:trPr>
          <w:trHeight w:val="174"/>
        </w:trPr>
        <w:tc>
          <w:tcPr>
            <w:tcW w:w="855" w:type="pct"/>
            <w:tcBorders>
              <w:top w:val="nil"/>
              <w:left w:val="nil"/>
              <w:bottom w:val="nil"/>
              <w:right w:val="nil"/>
            </w:tcBorders>
            <w:shd w:val="clear" w:color="auto" w:fill="auto"/>
            <w:noWrap/>
            <w:vAlign w:val="bottom"/>
          </w:tcPr>
          <w:p w14:paraId="1EDB9F96" w14:textId="5DD70044" w:rsidR="004B1D9B" w:rsidRPr="00DE0EC9" w:rsidRDefault="004B1D9B" w:rsidP="004B1D9B">
            <w:pPr>
              <w:spacing w:after="0" w:line="240" w:lineRule="auto"/>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Disposal/write-off</w:t>
            </w:r>
          </w:p>
        </w:tc>
        <w:tc>
          <w:tcPr>
            <w:tcW w:w="190" w:type="pct"/>
            <w:tcBorders>
              <w:top w:val="nil"/>
              <w:left w:val="nil"/>
              <w:bottom w:val="nil"/>
              <w:right w:val="nil"/>
            </w:tcBorders>
            <w:vAlign w:val="bottom"/>
          </w:tcPr>
          <w:p w14:paraId="4C02A0F0" w14:textId="77777777" w:rsidR="004B1D9B" w:rsidRPr="00DE0EC9" w:rsidRDefault="004B1D9B" w:rsidP="00C466B2">
            <w:pPr>
              <w:tabs>
                <w:tab w:val="decimal" w:pos="777"/>
              </w:tabs>
              <w:spacing w:after="0" w:line="240" w:lineRule="auto"/>
              <w:ind w:left="-357" w:right="180"/>
              <w:jc w:val="right"/>
              <w:rPr>
                <w:rFonts w:ascii="Angsana New" w:eastAsia="Times New Roman" w:hAnsi="Angsana New" w:cs="Angsana New"/>
                <w:sz w:val="26"/>
                <w:szCs w:val="26"/>
              </w:rPr>
            </w:pPr>
          </w:p>
        </w:tc>
        <w:tc>
          <w:tcPr>
            <w:tcW w:w="95" w:type="pct"/>
            <w:tcBorders>
              <w:top w:val="nil"/>
              <w:left w:val="nil"/>
              <w:bottom w:val="nil"/>
              <w:right w:val="nil"/>
            </w:tcBorders>
          </w:tcPr>
          <w:p w14:paraId="43BAA81E" w14:textId="77777777" w:rsidR="004B1D9B" w:rsidRPr="00DE0EC9" w:rsidRDefault="004B1D9B" w:rsidP="004B1D9B">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6A86106F" w14:textId="12683B61" w:rsidR="004B1D9B" w:rsidRPr="00DE0EC9" w:rsidRDefault="004B1D9B" w:rsidP="004B1D9B">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34317573"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right w:val="nil"/>
            </w:tcBorders>
            <w:shd w:val="clear" w:color="auto" w:fill="auto"/>
            <w:noWrap/>
            <w:vAlign w:val="bottom"/>
          </w:tcPr>
          <w:p w14:paraId="687391AB" w14:textId="3C4D2B16" w:rsidR="004B1D9B" w:rsidRPr="00DE0EC9" w:rsidRDefault="004B1D9B" w:rsidP="004B1D9B">
            <w:pPr>
              <w:tabs>
                <w:tab w:val="decimal" w:pos="915"/>
              </w:tabs>
              <w:spacing w:after="0" w:line="240" w:lineRule="auto"/>
              <w:ind w:left="-237" w:right="318"/>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vAlign w:val="bottom"/>
          </w:tcPr>
          <w:p w14:paraId="34A8459B"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36832825" w14:textId="3CF7A461" w:rsidR="004B1D9B" w:rsidRPr="00DE0EC9" w:rsidRDefault="004B1D9B" w:rsidP="004B1D9B">
            <w:pPr>
              <w:tabs>
                <w:tab w:val="decimal" w:pos="791"/>
              </w:tabs>
              <w:spacing w:after="0" w:line="240" w:lineRule="auto"/>
              <w:ind w:left="-201"/>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(13,034,549.19)</w:t>
            </w:r>
          </w:p>
        </w:tc>
        <w:tc>
          <w:tcPr>
            <w:tcW w:w="81" w:type="pct"/>
            <w:tcBorders>
              <w:top w:val="nil"/>
              <w:left w:val="nil"/>
              <w:bottom w:val="nil"/>
              <w:right w:val="nil"/>
            </w:tcBorders>
            <w:shd w:val="clear" w:color="auto" w:fill="auto"/>
            <w:noWrap/>
            <w:vAlign w:val="bottom"/>
          </w:tcPr>
          <w:p w14:paraId="60A7EF4D"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25945157" w14:textId="101F2FA2" w:rsidR="004B1D9B" w:rsidRPr="00DE0EC9" w:rsidRDefault="004B1D9B" w:rsidP="004B1D9B">
            <w:pPr>
              <w:tabs>
                <w:tab w:val="decimal" w:pos="764"/>
              </w:tabs>
              <w:spacing w:after="0" w:line="240" w:lineRule="auto"/>
              <w:ind w:right="-102"/>
              <w:rPr>
                <w:rFonts w:asciiTheme="majorBidi" w:eastAsia="Times New Roman" w:hAnsiTheme="majorBidi" w:cstheme="majorBidi"/>
                <w:sz w:val="26"/>
                <w:szCs w:val="26"/>
                <w:cs/>
              </w:rPr>
            </w:pPr>
            <w:r w:rsidRPr="00DE0EC9">
              <w:rPr>
                <w:rFonts w:ascii="Angsana New" w:eastAsia="Times New Roman" w:hAnsi="Angsana New" w:cs="Angsana New"/>
                <w:sz w:val="26"/>
                <w:szCs w:val="26"/>
              </w:rPr>
              <w:t>(1,904,954.89)</w:t>
            </w:r>
          </w:p>
        </w:tc>
        <w:tc>
          <w:tcPr>
            <w:tcW w:w="81" w:type="pct"/>
            <w:tcBorders>
              <w:top w:val="nil"/>
              <w:left w:val="nil"/>
              <w:bottom w:val="nil"/>
              <w:right w:val="nil"/>
            </w:tcBorders>
            <w:shd w:val="clear" w:color="auto" w:fill="auto"/>
            <w:noWrap/>
            <w:vAlign w:val="bottom"/>
          </w:tcPr>
          <w:p w14:paraId="46012D74"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3639937B" w14:textId="377C3707" w:rsidR="004B1D9B" w:rsidRPr="00DE0EC9" w:rsidRDefault="004B1D9B" w:rsidP="004B1D9B">
            <w:pPr>
              <w:tabs>
                <w:tab w:val="decimal" w:pos="855"/>
              </w:tabs>
              <w:spacing w:after="0" w:line="240" w:lineRule="auto"/>
              <w:ind w:left="-55" w:right="14"/>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(581,095.10)</w:t>
            </w:r>
          </w:p>
        </w:tc>
        <w:tc>
          <w:tcPr>
            <w:tcW w:w="81" w:type="pct"/>
            <w:tcBorders>
              <w:top w:val="nil"/>
              <w:left w:val="nil"/>
              <w:bottom w:val="nil"/>
              <w:right w:val="nil"/>
            </w:tcBorders>
            <w:shd w:val="clear" w:color="auto" w:fill="auto"/>
            <w:noWrap/>
            <w:vAlign w:val="bottom"/>
          </w:tcPr>
          <w:p w14:paraId="59DBB571"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5CCC8F22" w14:textId="4D404058" w:rsidR="004B1D9B" w:rsidRPr="00DE0EC9" w:rsidRDefault="004B1D9B" w:rsidP="008E4C6F">
            <w:pPr>
              <w:tabs>
                <w:tab w:val="decimal" w:pos="825"/>
              </w:tabs>
              <w:spacing w:after="0" w:line="240" w:lineRule="auto"/>
              <w:ind w:left="-322"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(1,410,505.21)</w:t>
            </w:r>
          </w:p>
        </w:tc>
        <w:tc>
          <w:tcPr>
            <w:tcW w:w="81" w:type="pct"/>
            <w:tcBorders>
              <w:top w:val="nil"/>
              <w:left w:val="nil"/>
              <w:bottom w:val="nil"/>
              <w:right w:val="nil"/>
            </w:tcBorders>
            <w:vAlign w:val="bottom"/>
          </w:tcPr>
          <w:p w14:paraId="2E9BF873" w14:textId="77777777" w:rsidR="004B1D9B" w:rsidRPr="00DE0EC9" w:rsidRDefault="004B1D9B" w:rsidP="004B1D9B">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3097193D" w14:textId="25FA2F46" w:rsidR="004B1D9B" w:rsidRPr="00DE0EC9" w:rsidRDefault="004B1D9B" w:rsidP="008E4C6F">
            <w:pPr>
              <w:spacing w:after="0" w:line="240" w:lineRule="auto"/>
              <w:ind w:left="-345" w:right="23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2FAFFB40" w14:textId="77777777" w:rsidR="004B1D9B" w:rsidRPr="00DE0EC9" w:rsidRDefault="004B1D9B" w:rsidP="004B1D9B">
            <w:pPr>
              <w:spacing w:after="0" w:line="240" w:lineRule="auto"/>
              <w:ind w:right="202"/>
              <w:jc w:val="right"/>
              <w:rPr>
                <w:rFonts w:asciiTheme="majorBidi" w:eastAsia="Times New Roman" w:hAnsiTheme="majorBidi" w:cstheme="majorBidi"/>
                <w:sz w:val="26"/>
                <w:szCs w:val="26"/>
                <w:cs/>
              </w:rPr>
            </w:pPr>
          </w:p>
        </w:tc>
        <w:tc>
          <w:tcPr>
            <w:tcW w:w="438" w:type="pct"/>
            <w:tcBorders>
              <w:top w:val="nil"/>
              <w:left w:val="nil"/>
              <w:bottom w:val="nil"/>
              <w:right w:val="nil"/>
            </w:tcBorders>
            <w:shd w:val="clear" w:color="auto" w:fill="auto"/>
            <w:noWrap/>
            <w:vAlign w:val="bottom"/>
          </w:tcPr>
          <w:p w14:paraId="0D4681AC" w14:textId="7B73663A" w:rsidR="004B1D9B" w:rsidRPr="00DE0EC9" w:rsidRDefault="004B1D9B" w:rsidP="004B1D9B">
            <w:pPr>
              <w:spacing w:after="0" w:line="240" w:lineRule="auto"/>
              <w:ind w:left="-419"/>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(16,931,104.39)</w:t>
            </w:r>
          </w:p>
        </w:tc>
      </w:tr>
      <w:tr w:rsidR="00C466B2" w:rsidRPr="00DE0EC9" w14:paraId="44E888A6" w14:textId="77777777" w:rsidTr="00C466B2">
        <w:trPr>
          <w:trHeight w:val="136"/>
        </w:trPr>
        <w:tc>
          <w:tcPr>
            <w:tcW w:w="855" w:type="pct"/>
            <w:tcBorders>
              <w:top w:val="nil"/>
              <w:left w:val="nil"/>
              <w:bottom w:val="nil"/>
              <w:right w:val="nil"/>
            </w:tcBorders>
            <w:shd w:val="clear" w:color="auto" w:fill="auto"/>
            <w:noWrap/>
            <w:vAlign w:val="bottom"/>
            <w:hideMark/>
          </w:tcPr>
          <w:p w14:paraId="66F64A52" w14:textId="77777777" w:rsidR="00A23DB0" w:rsidRPr="00DE0EC9" w:rsidRDefault="00A23DB0" w:rsidP="00A23DB0">
            <w:pPr>
              <w:spacing w:after="0" w:line="240" w:lineRule="auto"/>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Transferred</w:t>
            </w:r>
          </w:p>
        </w:tc>
        <w:tc>
          <w:tcPr>
            <w:tcW w:w="190" w:type="pct"/>
            <w:tcBorders>
              <w:top w:val="nil"/>
              <w:left w:val="nil"/>
              <w:bottom w:val="nil"/>
              <w:right w:val="nil"/>
            </w:tcBorders>
            <w:vAlign w:val="bottom"/>
          </w:tcPr>
          <w:p w14:paraId="3B4CB0B4" w14:textId="77777777" w:rsidR="00A23DB0" w:rsidRPr="00DE0EC9" w:rsidRDefault="00A23DB0" w:rsidP="00C466B2">
            <w:pPr>
              <w:tabs>
                <w:tab w:val="decimal" w:pos="777"/>
              </w:tabs>
              <w:spacing w:after="0" w:line="240" w:lineRule="auto"/>
              <w:ind w:left="-357" w:right="180"/>
              <w:jc w:val="right"/>
              <w:rPr>
                <w:rFonts w:ascii="Angsana New" w:eastAsia="Times New Roman" w:hAnsi="Angsana New" w:cs="Angsana New"/>
                <w:sz w:val="26"/>
                <w:szCs w:val="26"/>
              </w:rPr>
            </w:pPr>
          </w:p>
        </w:tc>
        <w:tc>
          <w:tcPr>
            <w:tcW w:w="95" w:type="pct"/>
            <w:tcBorders>
              <w:top w:val="nil"/>
              <w:left w:val="nil"/>
              <w:bottom w:val="nil"/>
              <w:right w:val="nil"/>
            </w:tcBorders>
          </w:tcPr>
          <w:p w14:paraId="57809FCE"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118E21BB" w14:textId="6AD0635C" w:rsidR="00A23DB0" w:rsidRPr="00DE0EC9" w:rsidRDefault="00A23DB0" w:rsidP="00A23DB0">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14B0B2AA"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9C2F248" w14:textId="291933D0" w:rsidR="00A23DB0" w:rsidRPr="00DE0EC9" w:rsidRDefault="00A23DB0" w:rsidP="00A23DB0">
            <w:pPr>
              <w:tabs>
                <w:tab w:val="decimal" w:pos="915"/>
              </w:tabs>
              <w:spacing w:after="0" w:line="240" w:lineRule="auto"/>
              <w:ind w:left="-237" w:right="44"/>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558,331.22</w:t>
            </w:r>
          </w:p>
        </w:tc>
        <w:tc>
          <w:tcPr>
            <w:tcW w:w="81" w:type="pct"/>
            <w:tcBorders>
              <w:top w:val="nil"/>
              <w:left w:val="nil"/>
              <w:bottom w:val="nil"/>
              <w:right w:val="nil"/>
            </w:tcBorders>
            <w:shd w:val="clear" w:color="auto" w:fill="auto"/>
            <w:noWrap/>
            <w:vAlign w:val="bottom"/>
          </w:tcPr>
          <w:p w14:paraId="26D59BC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6BC62983" w14:textId="6DBE4ECE" w:rsidR="00A23DB0" w:rsidRPr="00DE0EC9" w:rsidRDefault="00A23DB0" w:rsidP="00A23DB0">
            <w:pPr>
              <w:spacing w:after="0" w:line="240" w:lineRule="auto"/>
              <w:ind w:left="-201" w:right="47"/>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9,800.00</w:t>
            </w:r>
          </w:p>
        </w:tc>
        <w:tc>
          <w:tcPr>
            <w:tcW w:w="81" w:type="pct"/>
            <w:tcBorders>
              <w:top w:val="nil"/>
              <w:left w:val="nil"/>
              <w:bottom w:val="nil"/>
              <w:right w:val="nil"/>
            </w:tcBorders>
            <w:shd w:val="clear" w:color="auto" w:fill="auto"/>
            <w:noWrap/>
            <w:vAlign w:val="bottom"/>
          </w:tcPr>
          <w:p w14:paraId="2C3368F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4B4EDEF7" w14:textId="576785D5" w:rsidR="00A23DB0" w:rsidRPr="00DE0EC9" w:rsidRDefault="00A23DB0" w:rsidP="00A23DB0">
            <w:pPr>
              <w:tabs>
                <w:tab w:val="decimal" w:pos="764"/>
              </w:tabs>
              <w:spacing w:after="0" w:line="240" w:lineRule="auto"/>
              <w:ind w:right="-102"/>
              <w:rPr>
                <w:rFonts w:asciiTheme="majorBidi" w:eastAsia="Times New Roman" w:hAnsiTheme="majorBidi" w:cstheme="majorBidi"/>
                <w:sz w:val="26"/>
                <w:szCs w:val="26"/>
                <w:cs/>
              </w:rPr>
            </w:pPr>
            <w:r w:rsidRPr="00DE0EC9">
              <w:rPr>
                <w:rFonts w:ascii="Angsana New" w:eastAsia="Times New Roman" w:hAnsi="Angsana New" w:cs="Angsana New"/>
                <w:sz w:val="26"/>
                <w:szCs w:val="26"/>
              </w:rPr>
              <w:t>(121,198.18)</w:t>
            </w:r>
          </w:p>
        </w:tc>
        <w:tc>
          <w:tcPr>
            <w:tcW w:w="81" w:type="pct"/>
            <w:tcBorders>
              <w:top w:val="nil"/>
              <w:left w:val="nil"/>
              <w:bottom w:val="nil"/>
              <w:right w:val="nil"/>
            </w:tcBorders>
            <w:shd w:val="clear" w:color="auto" w:fill="auto"/>
            <w:noWrap/>
            <w:vAlign w:val="bottom"/>
          </w:tcPr>
          <w:p w14:paraId="2BCC80A6"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5F702EC1" w14:textId="6942C62D" w:rsidR="00A23DB0" w:rsidRPr="00DE0EC9" w:rsidRDefault="00A23DB0" w:rsidP="00A23DB0">
            <w:pPr>
              <w:tabs>
                <w:tab w:val="decimal" w:pos="656"/>
              </w:tabs>
              <w:spacing w:after="0" w:line="240" w:lineRule="auto"/>
              <w:ind w:left="-55" w:right="55"/>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60,424.00</w:t>
            </w:r>
          </w:p>
        </w:tc>
        <w:tc>
          <w:tcPr>
            <w:tcW w:w="81" w:type="pct"/>
            <w:tcBorders>
              <w:top w:val="nil"/>
              <w:left w:val="nil"/>
              <w:bottom w:val="nil"/>
              <w:right w:val="nil"/>
            </w:tcBorders>
            <w:shd w:val="clear" w:color="auto" w:fill="auto"/>
            <w:noWrap/>
            <w:vAlign w:val="bottom"/>
          </w:tcPr>
          <w:p w14:paraId="6DBE82C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40ABA58B" w14:textId="6141024E" w:rsidR="00A23DB0" w:rsidRPr="00DE0EC9" w:rsidRDefault="00A23DB0" w:rsidP="00A23DB0">
            <w:pPr>
              <w:tabs>
                <w:tab w:val="decimal" w:pos="771"/>
              </w:tabs>
              <w:spacing w:after="0" w:line="240" w:lineRule="auto"/>
              <w:ind w:left="-180"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vAlign w:val="bottom"/>
          </w:tcPr>
          <w:p w14:paraId="13FAA79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left w:val="nil"/>
              <w:bottom w:val="single" w:sz="4" w:space="0" w:color="auto"/>
              <w:right w:val="nil"/>
            </w:tcBorders>
            <w:shd w:val="clear" w:color="auto" w:fill="auto"/>
            <w:noWrap/>
            <w:vAlign w:val="bottom"/>
          </w:tcPr>
          <w:p w14:paraId="11FBA9B1" w14:textId="2B9D9DD7" w:rsidR="00A23DB0" w:rsidRPr="00DE0EC9" w:rsidRDefault="00A23DB0" w:rsidP="00A23DB0">
            <w:pPr>
              <w:spacing w:after="0" w:line="240" w:lineRule="auto"/>
              <w:ind w:left="-345" w:right="-6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(688,187.04)</w:t>
            </w:r>
          </w:p>
        </w:tc>
        <w:tc>
          <w:tcPr>
            <w:tcW w:w="86" w:type="pct"/>
            <w:gridSpan w:val="2"/>
            <w:tcBorders>
              <w:top w:val="nil"/>
              <w:left w:val="nil"/>
              <w:bottom w:val="nil"/>
              <w:right w:val="nil"/>
            </w:tcBorders>
            <w:vAlign w:val="bottom"/>
          </w:tcPr>
          <w:p w14:paraId="7EA9A55E" w14:textId="77777777" w:rsidR="00A23DB0" w:rsidRPr="00DE0EC9" w:rsidRDefault="00A23DB0" w:rsidP="00A23DB0">
            <w:pPr>
              <w:spacing w:after="0" w:line="240" w:lineRule="auto"/>
              <w:ind w:right="202"/>
              <w:jc w:val="right"/>
              <w:rPr>
                <w:rFonts w:asciiTheme="majorBidi" w:eastAsia="Times New Roman" w:hAnsiTheme="majorBidi" w:cstheme="majorBidi"/>
                <w:sz w:val="26"/>
                <w:szCs w:val="26"/>
                <w:cs/>
              </w:rPr>
            </w:pPr>
          </w:p>
        </w:tc>
        <w:tc>
          <w:tcPr>
            <w:tcW w:w="438" w:type="pct"/>
            <w:tcBorders>
              <w:top w:val="nil"/>
              <w:left w:val="nil"/>
              <w:bottom w:val="nil"/>
              <w:right w:val="nil"/>
            </w:tcBorders>
            <w:shd w:val="clear" w:color="auto" w:fill="auto"/>
            <w:noWrap/>
            <w:vAlign w:val="bottom"/>
          </w:tcPr>
          <w:p w14:paraId="4D39FE95" w14:textId="665B6EA4" w:rsidR="00A23DB0" w:rsidRPr="00DE0EC9" w:rsidRDefault="00A23DB0" w:rsidP="00A23DB0">
            <w:pPr>
              <w:spacing w:after="0" w:line="240" w:lineRule="auto"/>
              <w:ind w:left="-419"/>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(180,830.00)</w:t>
            </w:r>
          </w:p>
        </w:tc>
      </w:tr>
      <w:tr w:rsidR="00C466B2" w:rsidRPr="00DE0EC9" w14:paraId="31753810" w14:textId="77777777" w:rsidTr="00C466B2">
        <w:trPr>
          <w:trHeight w:val="230"/>
        </w:trPr>
        <w:tc>
          <w:tcPr>
            <w:tcW w:w="855" w:type="pct"/>
            <w:tcBorders>
              <w:top w:val="nil"/>
              <w:left w:val="nil"/>
              <w:bottom w:val="nil"/>
              <w:right w:val="nil"/>
            </w:tcBorders>
            <w:shd w:val="clear" w:color="auto" w:fill="auto"/>
            <w:noWrap/>
            <w:vAlign w:val="bottom"/>
            <w:hideMark/>
          </w:tcPr>
          <w:p w14:paraId="27CF1F13" w14:textId="7840CF3E" w:rsidR="00A23DB0" w:rsidRPr="00DE0EC9" w:rsidRDefault="00A23DB0" w:rsidP="00A23DB0">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December31, 2021</w:t>
            </w:r>
          </w:p>
        </w:tc>
        <w:tc>
          <w:tcPr>
            <w:tcW w:w="190" w:type="pct"/>
            <w:tcBorders>
              <w:left w:val="nil"/>
              <w:right w:val="nil"/>
            </w:tcBorders>
            <w:vAlign w:val="bottom"/>
          </w:tcPr>
          <w:p w14:paraId="5ED4A24D" w14:textId="77777777" w:rsidR="00A23DB0" w:rsidRPr="00DE0EC9" w:rsidRDefault="00A23DB0" w:rsidP="00C466B2">
            <w:pPr>
              <w:tabs>
                <w:tab w:val="decimal" w:pos="777"/>
              </w:tabs>
              <w:spacing w:after="0" w:line="240" w:lineRule="auto"/>
              <w:ind w:left="-357" w:right="180"/>
              <w:jc w:val="right"/>
              <w:rPr>
                <w:rFonts w:ascii="Angsana New" w:eastAsia="Times New Roman" w:hAnsi="Angsana New" w:cs="Angsana New"/>
                <w:sz w:val="26"/>
                <w:szCs w:val="26"/>
              </w:rPr>
            </w:pPr>
          </w:p>
        </w:tc>
        <w:tc>
          <w:tcPr>
            <w:tcW w:w="95" w:type="pct"/>
            <w:tcBorders>
              <w:left w:val="nil"/>
              <w:right w:val="nil"/>
            </w:tcBorders>
          </w:tcPr>
          <w:p w14:paraId="430B9E42" w14:textId="77777777" w:rsidR="00A23DB0" w:rsidRPr="00DE0EC9" w:rsidRDefault="00A23DB0" w:rsidP="00A23DB0">
            <w:pPr>
              <w:tabs>
                <w:tab w:val="decimal" w:pos="777"/>
              </w:tabs>
              <w:spacing w:after="0" w:line="240" w:lineRule="auto"/>
              <w:ind w:left="-357"/>
              <w:jc w:val="right"/>
              <w:rPr>
                <w:rFonts w:ascii="Angsana New" w:eastAsia="Times New Roman" w:hAnsi="Angsana New" w:cs="Angsana New"/>
                <w:sz w:val="26"/>
                <w:szCs w:val="26"/>
              </w:rPr>
            </w:pPr>
          </w:p>
        </w:tc>
        <w:tc>
          <w:tcPr>
            <w:tcW w:w="382" w:type="pct"/>
            <w:tcBorders>
              <w:top w:val="single" w:sz="4" w:space="0" w:color="auto"/>
              <w:left w:val="nil"/>
              <w:bottom w:val="single" w:sz="4" w:space="0" w:color="auto"/>
              <w:right w:val="nil"/>
            </w:tcBorders>
            <w:shd w:val="clear" w:color="auto" w:fill="auto"/>
            <w:noWrap/>
            <w:vAlign w:val="bottom"/>
          </w:tcPr>
          <w:p w14:paraId="4FE7DC6A" w14:textId="7C7F8483"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35,319,713.34</w:t>
            </w:r>
          </w:p>
        </w:tc>
        <w:tc>
          <w:tcPr>
            <w:tcW w:w="81" w:type="pct"/>
            <w:tcBorders>
              <w:top w:val="nil"/>
              <w:left w:val="nil"/>
              <w:bottom w:val="nil"/>
              <w:right w:val="nil"/>
            </w:tcBorders>
            <w:shd w:val="clear" w:color="auto" w:fill="auto"/>
            <w:noWrap/>
            <w:vAlign w:val="bottom"/>
          </w:tcPr>
          <w:p w14:paraId="0CFFB76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single" w:sz="4" w:space="0" w:color="auto"/>
              <w:left w:val="nil"/>
              <w:bottom w:val="single" w:sz="4" w:space="0" w:color="auto"/>
              <w:right w:val="nil"/>
            </w:tcBorders>
            <w:shd w:val="clear" w:color="auto" w:fill="auto"/>
            <w:noWrap/>
            <w:vAlign w:val="bottom"/>
          </w:tcPr>
          <w:p w14:paraId="492BF602" w14:textId="3E10B160"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119,021,009.60</w:t>
            </w:r>
          </w:p>
        </w:tc>
        <w:tc>
          <w:tcPr>
            <w:tcW w:w="81" w:type="pct"/>
            <w:tcBorders>
              <w:top w:val="nil"/>
              <w:left w:val="nil"/>
              <w:bottom w:val="nil"/>
              <w:right w:val="nil"/>
            </w:tcBorders>
            <w:shd w:val="clear" w:color="auto" w:fill="auto"/>
            <w:noWrap/>
            <w:vAlign w:val="bottom"/>
          </w:tcPr>
          <w:p w14:paraId="368993C7"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single" w:sz="4" w:space="0" w:color="auto"/>
              <w:left w:val="nil"/>
              <w:bottom w:val="single" w:sz="4" w:space="0" w:color="auto"/>
              <w:right w:val="nil"/>
            </w:tcBorders>
            <w:shd w:val="clear" w:color="auto" w:fill="auto"/>
            <w:noWrap/>
            <w:vAlign w:val="bottom"/>
          </w:tcPr>
          <w:p w14:paraId="56F70618" w14:textId="198C7C60" w:rsidR="00A23DB0" w:rsidRPr="00DE0EC9" w:rsidRDefault="00A23DB0" w:rsidP="00A23DB0">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171,990,350.41</w:t>
            </w:r>
          </w:p>
        </w:tc>
        <w:tc>
          <w:tcPr>
            <w:tcW w:w="81" w:type="pct"/>
            <w:tcBorders>
              <w:top w:val="nil"/>
              <w:left w:val="nil"/>
              <w:bottom w:val="nil"/>
              <w:right w:val="nil"/>
            </w:tcBorders>
            <w:shd w:val="clear" w:color="auto" w:fill="auto"/>
            <w:noWrap/>
            <w:vAlign w:val="bottom"/>
          </w:tcPr>
          <w:p w14:paraId="5DB1A786"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single" w:sz="4" w:space="0" w:color="auto"/>
              <w:left w:val="nil"/>
              <w:bottom w:val="single" w:sz="4" w:space="0" w:color="auto"/>
              <w:right w:val="nil"/>
            </w:tcBorders>
            <w:shd w:val="clear" w:color="auto" w:fill="auto"/>
            <w:noWrap/>
            <w:vAlign w:val="bottom"/>
          </w:tcPr>
          <w:p w14:paraId="0374B399" w14:textId="43AFCCA3" w:rsidR="00A23DB0" w:rsidRPr="00DE0EC9" w:rsidRDefault="00A23DB0" w:rsidP="00A23DB0">
            <w:pPr>
              <w:tabs>
                <w:tab w:val="decimal" w:pos="764"/>
              </w:tabs>
              <w:spacing w:after="0" w:line="240" w:lineRule="auto"/>
              <w:ind w:left="-138" w:right="-102"/>
              <w:rPr>
                <w:rFonts w:asciiTheme="majorBidi" w:eastAsia="Times New Roman" w:hAnsiTheme="majorBidi" w:cstheme="majorBidi"/>
                <w:sz w:val="26"/>
                <w:szCs w:val="26"/>
              </w:rPr>
            </w:pPr>
            <w:r w:rsidRPr="00DE0EC9">
              <w:rPr>
                <w:rFonts w:ascii="Angsana New" w:eastAsia="Times New Roman" w:hAnsi="Angsana New" w:cs="Angsana New"/>
                <w:sz w:val="26"/>
                <w:szCs w:val="26"/>
              </w:rPr>
              <w:t>15,861,547.80</w:t>
            </w:r>
          </w:p>
        </w:tc>
        <w:tc>
          <w:tcPr>
            <w:tcW w:w="81" w:type="pct"/>
            <w:tcBorders>
              <w:top w:val="nil"/>
              <w:left w:val="nil"/>
              <w:bottom w:val="nil"/>
              <w:right w:val="nil"/>
            </w:tcBorders>
            <w:shd w:val="clear" w:color="auto" w:fill="auto"/>
            <w:noWrap/>
            <w:vAlign w:val="bottom"/>
          </w:tcPr>
          <w:p w14:paraId="2F1AA7FC"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single" w:sz="4" w:space="0" w:color="auto"/>
              <w:left w:val="nil"/>
              <w:bottom w:val="single" w:sz="4" w:space="0" w:color="auto"/>
              <w:right w:val="nil"/>
            </w:tcBorders>
            <w:shd w:val="clear" w:color="auto" w:fill="auto"/>
            <w:noWrap/>
            <w:vAlign w:val="bottom"/>
          </w:tcPr>
          <w:p w14:paraId="2CAB3940" w14:textId="2017E0AB" w:rsidR="00A23DB0" w:rsidRPr="00DE0EC9" w:rsidRDefault="00A23DB0" w:rsidP="00A23DB0">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14,937,799.61</w:t>
            </w:r>
          </w:p>
        </w:tc>
        <w:tc>
          <w:tcPr>
            <w:tcW w:w="81" w:type="pct"/>
            <w:tcBorders>
              <w:left w:val="nil"/>
              <w:right w:val="nil"/>
            </w:tcBorders>
            <w:shd w:val="clear" w:color="auto" w:fill="auto"/>
            <w:noWrap/>
            <w:vAlign w:val="bottom"/>
          </w:tcPr>
          <w:p w14:paraId="3FC029C3"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single" w:sz="4" w:space="0" w:color="auto"/>
              <w:left w:val="nil"/>
              <w:bottom w:val="single" w:sz="4" w:space="0" w:color="auto"/>
              <w:right w:val="nil"/>
            </w:tcBorders>
            <w:shd w:val="clear" w:color="auto" w:fill="auto"/>
            <w:noWrap/>
            <w:vAlign w:val="bottom"/>
          </w:tcPr>
          <w:p w14:paraId="4A0EEBB1" w14:textId="1F4F3A6A" w:rsidR="00A23DB0" w:rsidRPr="00DE0EC9" w:rsidRDefault="00A23DB0" w:rsidP="00A23DB0">
            <w:pPr>
              <w:tabs>
                <w:tab w:val="decimal" w:pos="825"/>
              </w:tabs>
              <w:spacing w:after="0" w:line="240" w:lineRule="auto"/>
              <w:ind w:left="-186"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15,104,235.26</w:t>
            </w:r>
          </w:p>
        </w:tc>
        <w:tc>
          <w:tcPr>
            <w:tcW w:w="81" w:type="pct"/>
            <w:tcBorders>
              <w:top w:val="nil"/>
              <w:left w:val="nil"/>
              <w:bottom w:val="nil"/>
              <w:right w:val="nil"/>
            </w:tcBorders>
            <w:vAlign w:val="bottom"/>
          </w:tcPr>
          <w:p w14:paraId="3974B493"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single" w:sz="4" w:space="0" w:color="auto"/>
              <w:left w:val="nil"/>
              <w:bottom w:val="single" w:sz="4" w:space="0" w:color="auto"/>
              <w:right w:val="nil"/>
            </w:tcBorders>
            <w:shd w:val="clear" w:color="auto" w:fill="auto"/>
            <w:noWrap/>
            <w:vAlign w:val="bottom"/>
          </w:tcPr>
          <w:p w14:paraId="4D404BFC" w14:textId="0F037A54" w:rsidR="00A23DB0" w:rsidRPr="00DE0EC9" w:rsidRDefault="00A23DB0" w:rsidP="00A23DB0">
            <w:pPr>
              <w:spacing w:after="0" w:line="240" w:lineRule="auto"/>
              <w:ind w:left="-345" w:right="-6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6,485,698.34</w:t>
            </w:r>
          </w:p>
        </w:tc>
        <w:tc>
          <w:tcPr>
            <w:tcW w:w="86" w:type="pct"/>
            <w:gridSpan w:val="2"/>
            <w:tcBorders>
              <w:left w:val="nil"/>
              <w:right w:val="nil"/>
            </w:tcBorders>
            <w:vAlign w:val="bottom"/>
          </w:tcPr>
          <w:p w14:paraId="36AFE18F" w14:textId="77777777" w:rsidR="00A23DB0" w:rsidRPr="00DE0EC9" w:rsidRDefault="00A23DB0" w:rsidP="00A23DB0">
            <w:pPr>
              <w:spacing w:after="0" w:line="240" w:lineRule="auto"/>
              <w:ind w:right="202"/>
              <w:jc w:val="right"/>
              <w:rPr>
                <w:rFonts w:asciiTheme="majorBidi" w:eastAsia="Times New Roman" w:hAnsiTheme="majorBidi" w:cstheme="majorBidi"/>
                <w:sz w:val="26"/>
                <w:szCs w:val="26"/>
              </w:rPr>
            </w:pPr>
          </w:p>
        </w:tc>
        <w:tc>
          <w:tcPr>
            <w:tcW w:w="438" w:type="pct"/>
            <w:tcBorders>
              <w:top w:val="single" w:sz="4" w:space="0" w:color="auto"/>
              <w:left w:val="nil"/>
              <w:bottom w:val="single" w:sz="4" w:space="0" w:color="auto"/>
              <w:right w:val="nil"/>
            </w:tcBorders>
            <w:shd w:val="clear" w:color="auto" w:fill="auto"/>
            <w:noWrap/>
            <w:vAlign w:val="bottom"/>
          </w:tcPr>
          <w:p w14:paraId="146CEAB7" w14:textId="17F92EEF" w:rsidR="00A23DB0" w:rsidRPr="00DE0EC9" w:rsidRDefault="00A23DB0" w:rsidP="00A23DB0">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378,720,354.36</w:t>
            </w:r>
          </w:p>
        </w:tc>
      </w:tr>
      <w:tr w:rsidR="00C466B2" w:rsidRPr="00DE0EC9" w14:paraId="7CBABE19" w14:textId="77777777" w:rsidTr="00C466B2">
        <w:trPr>
          <w:trHeight w:val="283"/>
        </w:trPr>
        <w:tc>
          <w:tcPr>
            <w:tcW w:w="855" w:type="pct"/>
            <w:tcBorders>
              <w:top w:val="nil"/>
              <w:left w:val="nil"/>
              <w:bottom w:val="nil"/>
              <w:right w:val="nil"/>
            </w:tcBorders>
            <w:shd w:val="clear" w:color="auto" w:fill="auto"/>
            <w:noWrap/>
            <w:vAlign w:val="bottom"/>
            <w:hideMark/>
          </w:tcPr>
          <w:p w14:paraId="78F47F85" w14:textId="77777777" w:rsidR="00A23DB0" w:rsidRPr="00DE0EC9" w:rsidRDefault="00A23DB0" w:rsidP="00A23DB0">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Accumulated depreciation</w:t>
            </w:r>
          </w:p>
        </w:tc>
        <w:tc>
          <w:tcPr>
            <w:tcW w:w="190" w:type="pct"/>
            <w:tcBorders>
              <w:top w:val="nil"/>
              <w:left w:val="nil"/>
              <w:bottom w:val="nil"/>
              <w:right w:val="nil"/>
            </w:tcBorders>
            <w:vAlign w:val="bottom"/>
          </w:tcPr>
          <w:p w14:paraId="64F5D04E" w14:textId="77777777" w:rsidR="00A23DB0" w:rsidRPr="00DE0EC9" w:rsidRDefault="00A23DB0" w:rsidP="00C466B2">
            <w:pPr>
              <w:tabs>
                <w:tab w:val="decimal" w:pos="777"/>
              </w:tabs>
              <w:spacing w:after="0" w:line="240" w:lineRule="auto"/>
              <w:ind w:left="-357" w:right="180"/>
              <w:jc w:val="right"/>
              <w:rPr>
                <w:rFonts w:asciiTheme="majorBidi" w:eastAsia="Times New Roman" w:hAnsiTheme="majorBidi" w:cstheme="majorBidi"/>
                <w:sz w:val="26"/>
                <w:szCs w:val="26"/>
                <w:u w:val="single"/>
              </w:rPr>
            </w:pPr>
          </w:p>
        </w:tc>
        <w:tc>
          <w:tcPr>
            <w:tcW w:w="95" w:type="pct"/>
            <w:tcBorders>
              <w:top w:val="nil"/>
              <w:left w:val="nil"/>
              <w:bottom w:val="nil"/>
              <w:right w:val="nil"/>
            </w:tcBorders>
          </w:tcPr>
          <w:p w14:paraId="6E0DC5E7" w14:textId="77777777"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382" w:type="pct"/>
            <w:tcBorders>
              <w:top w:val="nil"/>
              <w:left w:val="nil"/>
              <w:bottom w:val="nil"/>
              <w:right w:val="nil"/>
            </w:tcBorders>
            <w:shd w:val="clear" w:color="auto" w:fill="auto"/>
            <w:vAlign w:val="bottom"/>
          </w:tcPr>
          <w:p w14:paraId="56CD1CFB" w14:textId="2FC32FCE"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81" w:type="pct"/>
            <w:tcBorders>
              <w:top w:val="nil"/>
              <w:left w:val="nil"/>
              <w:bottom w:val="nil"/>
              <w:right w:val="nil"/>
            </w:tcBorders>
            <w:shd w:val="clear" w:color="auto" w:fill="auto"/>
            <w:vAlign w:val="bottom"/>
            <w:hideMark/>
          </w:tcPr>
          <w:p w14:paraId="15DDB934"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hideMark/>
          </w:tcPr>
          <w:p w14:paraId="7616C891" w14:textId="77777777"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63196A38"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hideMark/>
          </w:tcPr>
          <w:p w14:paraId="610CD6CF" w14:textId="77777777" w:rsidR="00A23DB0" w:rsidRPr="00DE0EC9" w:rsidRDefault="00A23DB0" w:rsidP="00A23DB0">
            <w:pPr>
              <w:tabs>
                <w:tab w:val="decimal" w:pos="791"/>
              </w:tabs>
              <w:spacing w:after="0" w:line="240" w:lineRule="auto"/>
              <w:ind w:left="-201"/>
              <w:jc w:val="right"/>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4499B5B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hideMark/>
          </w:tcPr>
          <w:p w14:paraId="57DC0FC1" w14:textId="77777777" w:rsidR="00A23DB0" w:rsidRPr="00DE0EC9" w:rsidRDefault="00A23DB0" w:rsidP="00A23DB0">
            <w:pPr>
              <w:tabs>
                <w:tab w:val="decimal" w:pos="764"/>
              </w:tabs>
              <w:spacing w:after="0" w:line="240" w:lineRule="auto"/>
              <w:ind w:right="-102"/>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305551C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hideMark/>
          </w:tcPr>
          <w:p w14:paraId="542E2F81" w14:textId="77777777" w:rsidR="00A23DB0" w:rsidRPr="00DE0EC9" w:rsidRDefault="00A23DB0" w:rsidP="00A23DB0">
            <w:pPr>
              <w:tabs>
                <w:tab w:val="decimal" w:pos="855"/>
              </w:tabs>
              <w:spacing w:after="0" w:line="240" w:lineRule="auto"/>
              <w:ind w:left="-55" w:right="14"/>
              <w:jc w:val="right"/>
              <w:rPr>
                <w:rFonts w:asciiTheme="majorBidi" w:eastAsia="Times New Roman" w:hAnsiTheme="majorBidi" w:cstheme="majorBidi"/>
                <w:sz w:val="26"/>
                <w:szCs w:val="26"/>
              </w:rPr>
            </w:pPr>
          </w:p>
        </w:tc>
        <w:tc>
          <w:tcPr>
            <w:tcW w:w="81" w:type="pct"/>
            <w:tcBorders>
              <w:left w:val="nil"/>
              <w:bottom w:val="nil"/>
              <w:right w:val="nil"/>
            </w:tcBorders>
            <w:shd w:val="clear" w:color="auto" w:fill="auto"/>
            <w:noWrap/>
            <w:vAlign w:val="bottom"/>
            <w:hideMark/>
          </w:tcPr>
          <w:p w14:paraId="0AE15244"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hideMark/>
          </w:tcPr>
          <w:p w14:paraId="011DAB7C" w14:textId="77777777" w:rsidR="00A23DB0" w:rsidRPr="00DE0EC9" w:rsidRDefault="00A23DB0" w:rsidP="00A23DB0">
            <w:pPr>
              <w:tabs>
                <w:tab w:val="decimal" w:pos="825"/>
              </w:tabs>
              <w:spacing w:after="0" w:line="240" w:lineRule="auto"/>
              <w:ind w:right="-109"/>
              <w:rPr>
                <w:rFonts w:asciiTheme="majorBidi" w:eastAsia="Times New Roman" w:hAnsiTheme="majorBidi" w:cstheme="majorBidi"/>
                <w:sz w:val="26"/>
                <w:szCs w:val="26"/>
              </w:rPr>
            </w:pPr>
          </w:p>
        </w:tc>
        <w:tc>
          <w:tcPr>
            <w:tcW w:w="81" w:type="pct"/>
            <w:tcBorders>
              <w:top w:val="nil"/>
              <w:left w:val="nil"/>
              <w:bottom w:val="nil"/>
              <w:right w:val="nil"/>
            </w:tcBorders>
            <w:vAlign w:val="bottom"/>
          </w:tcPr>
          <w:p w14:paraId="6A48710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single" w:sz="4" w:space="0" w:color="auto"/>
              <w:left w:val="nil"/>
              <w:bottom w:val="nil"/>
              <w:right w:val="nil"/>
            </w:tcBorders>
            <w:shd w:val="clear" w:color="auto" w:fill="auto"/>
            <w:noWrap/>
            <w:vAlign w:val="bottom"/>
            <w:hideMark/>
          </w:tcPr>
          <w:p w14:paraId="782560ED" w14:textId="77777777" w:rsidR="00A23DB0" w:rsidRPr="00DE0EC9" w:rsidRDefault="00A23DB0" w:rsidP="00A23DB0">
            <w:pPr>
              <w:spacing w:after="0" w:line="240" w:lineRule="auto"/>
              <w:ind w:left="-345" w:right="-46"/>
              <w:jc w:val="right"/>
              <w:rPr>
                <w:rFonts w:asciiTheme="majorBidi" w:eastAsia="Times New Roman" w:hAnsiTheme="majorBidi" w:cstheme="majorBidi"/>
                <w:sz w:val="26"/>
                <w:szCs w:val="26"/>
              </w:rPr>
            </w:pPr>
          </w:p>
        </w:tc>
        <w:tc>
          <w:tcPr>
            <w:tcW w:w="86" w:type="pct"/>
            <w:gridSpan w:val="2"/>
            <w:tcBorders>
              <w:top w:val="nil"/>
              <w:left w:val="nil"/>
              <w:bottom w:val="nil"/>
              <w:right w:val="nil"/>
            </w:tcBorders>
            <w:vAlign w:val="bottom"/>
          </w:tcPr>
          <w:p w14:paraId="4D0456AA"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hideMark/>
          </w:tcPr>
          <w:p w14:paraId="3A7D8742" w14:textId="77777777" w:rsidR="00A23DB0" w:rsidRPr="00DE0EC9" w:rsidRDefault="00A23DB0" w:rsidP="00A23DB0">
            <w:pPr>
              <w:spacing w:after="0" w:line="240" w:lineRule="auto"/>
              <w:ind w:left="-419"/>
              <w:jc w:val="right"/>
              <w:rPr>
                <w:rFonts w:asciiTheme="majorBidi" w:eastAsia="Times New Roman" w:hAnsiTheme="majorBidi" w:cstheme="majorBidi"/>
                <w:sz w:val="26"/>
                <w:szCs w:val="26"/>
              </w:rPr>
            </w:pPr>
          </w:p>
        </w:tc>
      </w:tr>
      <w:tr w:rsidR="00C466B2" w:rsidRPr="00DE0EC9" w14:paraId="2F0CC080" w14:textId="77777777" w:rsidTr="00C466B2">
        <w:trPr>
          <w:trHeight w:val="420"/>
        </w:trPr>
        <w:tc>
          <w:tcPr>
            <w:tcW w:w="855" w:type="pct"/>
            <w:tcBorders>
              <w:top w:val="nil"/>
              <w:left w:val="nil"/>
              <w:bottom w:val="nil"/>
              <w:right w:val="nil"/>
            </w:tcBorders>
            <w:shd w:val="clear" w:color="auto" w:fill="auto"/>
            <w:noWrap/>
            <w:vAlign w:val="bottom"/>
            <w:hideMark/>
          </w:tcPr>
          <w:p w14:paraId="231BBE18" w14:textId="2E1AC9CD" w:rsidR="00A23DB0" w:rsidRPr="00DE0EC9" w:rsidRDefault="00A23DB0" w:rsidP="00A23DB0">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190" w:type="pct"/>
            <w:tcBorders>
              <w:top w:val="nil"/>
              <w:left w:val="nil"/>
              <w:bottom w:val="nil"/>
              <w:right w:val="nil"/>
            </w:tcBorders>
            <w:vAlign w:val="bottom"/>
          </w:tcPr>
          <w:p w14:paraId="08269538" w14:textId="77777777" w:rsidR="00A23DB0" w:rsidRPr="00DE0EC9" w:rsidRDefault="00A23DB0" w:rsidP="00C466B2">
            <w:pPr>
              <w:tabs>
                <w:tab w:val="decimal" w:pos="777"/>
              </w:tabs>
              <w:spacing w:after="0" w:line="240" w:lineRule="auto"/>
              <w:ind w:left="-357" w:right="180"/>
              <w:jc w:val="right"/>
              <w:rPr>
                <w:rFonts w:ascii="Angsana New" w:eastAsia="Times New Roman" w:hAnsi="Angsana New" w:cs="Angsana New"/>
                <w:sz w:val="26"/>
                <w:szCs w:val="26"/>
              </w:rPr>
            </w:pPr>
          </w:p>
        </w:tc>
        <w:tc>
          <w:tcPr>
            <w:tcW w:w="95" w:type="pct"/>
            <w:tcBorders>
              <w:top w:val="nil"/>
              <w:left w:val="nil"/>
              <w:bottom w:val="nil"/>
              <w:right w:val="nil"/>
            </w:tcBorders>
          </w:tcPr>
          <w:p w14:paraId="19ED5734"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7A585FAE" w14:textId="216E277B"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vAlign w:val="bottom"/>
          </w:tcPr>
          <w:p w14:paraId="2B5B828F"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70AC7499" w14:textId="5C45A38C"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(17,196,895.81)</w:t>
            </w:r>
          </w:p>
        </w:tc>
        <w:tc>
          <w:tcPr>
            <w:tcW w:w="81" w:type="pct"/>
            <w:tcBorders>
              <w:top w:val="nil"/>
              <w:left w:val="nil"/>
              <w:bottom w:val="nil"/>
              <w:right w:val="nil"/>
            </w:tcBorders>
            <w:shd w:val="clear" w:color="auto" w:fill="auto"/>
            <w:noWrap/>
            <w:vAlign w:val="bottom"/>
          </w:tcPr>
          <w:p w14:paraId="23020AD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2065C9DF" w14:textId="75130204" w:rsidR="00A23DB0" w:rsidRPr="00DE0EC9" w:rsidRDefault="00A23DB0" w:rsidP="00A23DB0">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(119,768,064.53)</w:t>
            </w:r>
          </w:p>
        </w:tc>
        <w:tc>
          <w:tcPr>
            <w:tcW w:w="81" w:type="pct"/>
            <w:tcBorders>
              <w:top w:val="nil"/>
              <w:left w:val="nil"/>
              <w:bottom w:val="nil"/>
              <w:right w:val="nil"/>
            </w:tcBorders>
            <w:shd w:val="clear" w:color="auto" w:fill="auto"/>
            <w:noWrap/>
            <w:vAlign w:val="bottom"/>
          </w:tcPr>
          <w:p w14:paraId="7BFE309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619B4D73" w14:textId="63DD40AD" w:rsidR="00A23DB0" w:rsidRPr="00DE0EC9" w:rsidRDefault="00A23DB0" w:rsidP="00A23DB0">
            <w:pPr>
              <w:tabs>
                <w:tab w:val="decimal" w:pos="764"/>
              </w:tabs>
              <w:spacing w:after="0" w:line="240" w:lineRule="auto"/>
              <w:ind w:left="-269" w:right="-102"/>
              <w:rPr>
                <w:rFonts w:ascii="Angsana New" w:eastAsia="Times New Roman" w:hAnsi="Angsana New" w:cs="Angsana New"/>
                <w:sz w:val="26"/>
                <w:szCs w:val="26"/>
              </w:rPr>
            </w:pPr>
            <w:r w:rsidRPr="00DE0EC9">
              <w:rPr>
                <w:rFonts w:ascii="Angsana New" w:eastAsia="Times New Roman" w:hAnsi="Angsana New" w:cs="Angsana New"/>
                <w:sz w:val="26"/>
                <w:szCs w:val="26"/>
              </w:rPr>
              <w:t>(4,940,381.63)</w:t>
            </w:r>
          </w:p>
        </w:tc>
        <w:tc>
          <w:tcPr>
            <w:tcW w:w="81" w:type="pct"/>
            <w:tcBorders>
              <w:top w:val="nil"/>
              <w:left w:val="nil"/>
              <w:bottom w:val="nil"/>
              <w:right w:val="nil"/>
            </w:tcBorders>
            <w:shd w:val="clear" w:color="auto" w:fill="auto"/>
            <w:noWrap/>
            <w:vAlign w:val="bottom"/>
          </w:tcPr>
          <w:p w14:paraId="1DF715F6"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2B124866" w14:textId="3D8F3D78" w:rsidR="00A23DB0" w:rsidRPr="00DE0EC9" w:rsidRDefault="00A23DB0" w:rsidP="00A23DB0">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(10,731,504.63)</w:t>
            </w:r>
          </w:p>
        </w:tc>
        <w:tc>
          <w:tcPr>
            <w:tcW w:w="81" w:type="pct"/>
            <w:tcBorders>
              <w:top w:val="nil"/>
              <w:left w:val="nil"/>
              <w:bottom w:val="nil"/>
              <w:right w:val="nil"/>
            </w:tcBorders>
            <w:shd w:val="clear" w:color="auto" w:fill="auto"/>
            <w:noWrap/>
            <w:vAlign w:val="bottom"/>
          </w:tcPr>
          <w:p w14:paraId="77703636"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26DCA88F" w14:textId="1F4C9292" w:rsidR="00A23DB0" w:rsidRPr="00DE0EC9" w:rsidRDefault="00A23DB0" w:rsidP="00A23DB0">
            <w:pPr>
              <w:tabs>
                <w:tab w:val="decimal" w:pos="825"/>
              </w:tabs>
              <w:spacing w:after="0" w:line="240" w:lineRule="auto"/>
              <w:ind w:left="-322"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(11,302,277.98)</w:t>
            </w:r>
          </w:p>
        </w:tc>
        <w:tc>
          <w:tcPr>
            <w:tcW w:w="81" w:type="pct"/>
            <w:tcBorders>
              <w:top w:val="nil"/>
              <w:left w:val="nil"/>
              <w:bottom w:val="nil"/>
              <w:right w:val="nil"/>
            </w:tcBorders>
            <w:vAlign w:val="bottom"/>
          </w:tcPr>
          <w:p w14:paraId="7A3B420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bottom w:val="nil"/>
              <w:right w:val="nil"/>
            </w:tcBorders>
            <w:shd w:val="clear" w:color="auto" w:fill="auto"/>
            <w:noWrap/>
            <w:vAlign w:val="bottom"/>
          </w:tcPr>
          <w:p w14:paraId="4E5FE1DA" w14:textId="23DB653F"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4F6838BE"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cs/>
              </w:rPr>
            </w:pPr>
          </w:p>
        </w:tc>
        <w:tc>
          <w:tcPr>
            <w:tcW w:w="438" w:type="pct"/>
            <w:tcBorders>
              <w:top w:val="nil"/>
              <w:left w:val="nil"/>
              <w:bottom w:val="nil"/>
              <w:right w:val="nil"/>
            </w:tcBorders>
            <w:shd w:val="clear" w:color="auto" w:fill="auto"/>
            <w:noWrap/>
            <w:vAlign w:val="bottom"/>
          </w:tcPr>
          <w:p w14:paraId="6C55B4FA" w14:textId="37BE5D8B" w:rsidR="00A23DB0" w:rsidRPr="00DE0EC9" w:rsidRDefault="00A23DB0" w:rsidP="00A23DB0">
            <w:pPr>
              <w:tabs>
                <w:tab w:val="decimal" w:pos="998"/>
              </w:tabs>
              <w:spacing w:after="0" w:line="240" w:lineRule="auto"/>
              <w:ind w:left="-419"/>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(163,939,124.58)</w:t>
            </w:r>
          </w:p>
        </w:tc>
      </w:tr>
      <w:tr w:rsidR="00C466B2" w:rsidRPr="00DE0EC9" w14:paraId="727DB87D" w14:textId="77777777" w:rsidTr="00C466B2">
        <w:trPr>
          <w:trHeight w:val="420"/>
        </w:trPr>
        <w:tc>
          <w:tcPr>
            <w:tcW w:w="855" w:type="pct"/>
            <w:tcBorders>
              <w:top w:val="nil"/>
              <w:left w:val="nil"/>
              <w:bottom w:val="nil"/>
              <w:right w:val="nil"/>
            </w:tcBorders>
            <w:shd w:val="clear" w:color="auto" w:fill="auto"/>
            <w:noWrap/>
            <w:vAlign w:val="bottom"/>
            <w:hideMark/>
          </w:tcPr>
          <w:p w14:paraId="1741B4B6" w14:textId="77777777" w:rsidR="00A23DB0" w:rsidRPr="00DE0EC9" w:rsidRDefault="00A23DB0" w:rsidP="00A23DB0">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Depreciation for the period</w:t>
            </w:r>
          </w:p>
        </w:tc>
        <w:tc>
          <w:tcPr>
            <w:tcW w:w="190" w:type="pct"/>
            <w:tcBorders>
              <w:top w:val="nil"/>
              <w:left w:val="nil"/>
              <w:bottom w:val="nil"/>
              <w:right w:val="nil"/>
            </w:tcBorders>
            <w:vAlign w:val="bottom"/>
          </w:tcPr>
          <w:p w14:paraId="2293EA8E" w14:textId="77777777" w:rsidR="00A23DB0" w:rsidRPr="00DE0EC9" w:rsidRDefault="00A23DB0" w:rsidP="00C466B2">
            <w:pPr>
              <w:tabs>
                <w:tab w:val="decimal" w:pos="777"/>
              </w:tabs>
              <w:spacing w:after="0" w:line="240" w:lineRule="auto"/>
              <w:ind w:left="-357" w:right="180"/>
              <w:jc w:val="right"/>
              <w:rPr>
                <w:rFonts w:ascii="Angsana New" w:eastAsia="Times New Roman" w:hAnsi="Angsana New" w:cs="Angsana New"/>
                <w:sz w:val="26"/>
                <w:szCs w:val="26"/>
              </w:rPr>
            </w:pPr>
          </w:p>
        </w:tc>
        <w:tc>
          <w:tcPr>
            <w:tcW w:w="95" w:type="pct"/>
            <w:tcBorders>
              <w:top w:val="nil"/>
              <w:left w:val="nil"/>
              <w:bottom w:val="nil"/>
              <w:right w:val="nil"/>
            </w:tcBorders>
          </w:tcPr>
          <w:p w14:paraId="7A8FD469"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4EBE6529" w14:textId="41371E3D"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793BB4D3"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0295082E" w14:textId="0270B68D"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(5,351,715.14)</w:t>
            </w:r>
          </w:p>
        </w:tc>
        <w:tc>
          <w:tcPr>
            <w:tcW w:w="81" w:type="pct"/>
            <w:tcBorders>
              <w:top w:val="nil"/>
              <w:left w:val="nil"/>
              <w:bottom w:val="nil"/>
              <w:right w:val="nil"/>
            </w:tcBorders>
            <w:shd w:val="clear" w:color="auto" w:fill="auto"/>
            <w:noWrap/>
            <w:vAlign w:val="bottom"/>
          </w:tcPr>
          <w:p w14:paraId="2A677433"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DE197CD" w14:textId="67000C1D" w:rsidR="00A23DB0" w:rsidRPr="00DE0EC9" w:rsidRDefault="00A23DB0" w:rsidP="00A23DB0">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(11,758,142.66)</w:t>
            </w:r>
          </w:p>
        </w:tc>
        <w:tc>
          <w:tcPr>
            <w:tcW w:w="81" w:type="pct"/>
            <w:tcBorders>
              <w:top w:val="nil"/>
              <w:left w:val="nil"/>
              <w:bottom w:val="nil"/>
              <w:right w:val="nil"/>
            </w:tcBorders>
            <w:shd w:val="clear" w:color="auto" w:fill="auto"/>
            <w:noWrap/>
            <w:vAlign w:val="bottom"/>
          </w:tcPr>
          <w:p w14:paraId="32898B0F"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61A89464" w14:textId="5C328D72" w:rsidR="00A23DB0" w:rsidRPr="00DE0EC9" w:rsidRDefault="00A23DB0" w:rsidP="00A23DB0">
            <w:pPr>
              <w:tabs>
                <w:tab w:val="decimal" w:pos="764"/>
              </w:tabs>
              <w:spacing w:after="0" w:line="240" w:lineRule="auto"/>
              <w:ind w:left="-269" w:right="-102"/>
              <w:rPr>
                <w:rFonts w:ascii="Angsana New" w:eastAsia="Times New Roman" w:hAnsi="Angsana New" w:cs="Angsana New"/>
                <w:sz w:val="26"/>
                <w:szCs w:val="26"/>
              </w:rPr>
            </w:pPr>
            <w:r w:rsidRPr="00DE0EC9">
              <w:rPr>
                <w:rFonts w:ascii="Angsana New" w:eastAsia="Times New Roman" w:hAnsi="Angsana New" w:cs="Angsana New"/>
                <w:sz w:val="26"/>
                <w:szCs w:val="26"/>
              </w:rPr>
              <w:t>(2,140,794.67)</w:t>
            </w:r>
          </w:p>
        </w:tc>
        <w:tc>
          <w:tcPr>
            <w:tcW w:w="81" w:type="pct"/>
            <w:tcBorders>
              <w:top w:val="nil"/>
              <w:left w:val="nil"/>
              <w:bottom w:val="nil"/>
              <w:right w:val="nil"/>
            </w:tcBorders>
            <w:shd w:val="clear" w:color="auto" w:fill="auto"/>
            <w:noWrap/>
            <w:vAlign w:val="bottom"/>
          </w:tcPr>
          <w:p w14:paraId="1B51A748"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268B3EAA" w14:textId="53EE8119" w:rsidR="00A23DB0" w:rsidRPr="00DE0EC9" w:rsidRDefault="00A23DB0" w:rsidP="00A23DB0">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(930,575.35)</w:t>
            </w:r>
          </w:p>
        </w:tc>
        <w:tc>
          <w:tcPr>
            <w:tcW w:w="81" w:type="pct"/>
            <w:tcBorders>
              <w:top w:val="nil"/>
              <w:left w:val="nil"/>
              <w:bottom w:val="nil"/>
              <w:right w:val="nil"/>
            </w:tcBorders>
            <w:shd w:val="clear" w:color="auto" w:fill="auto"/>
            <w:noWrap/>
            <w:vAlign w:val="bottom"/>
          </w:tcPr>
          <w:p w14:paraId="46EFBA8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75D2A9EC" w14:textId="212811D5" w:rsidR="00A23DB0" w:rsidRPr="00DE0EC9" w:rsidRDefault="00A23DB0" w:rsidP="00A23DB0">
            <w:pPr>
              <w:tabs>
                <w:tab w:val="decimal" w:pos="825"/>
              </w:tabs>
              <w:spacing w:after="0" w:line="240" w:lineRule="auto"/>
              <w:ind w:left="-44"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(1,138,408.57)</w:t>
            </w:r>
          </w:p>
        </w:tc>
        <w:tc>
          <w:tcPr>
            <w:tcW w:w="81" w:type="pct"/>
            <w:tcBorders>
              <w:top w:val="nil"/>
              <w:left w:val="nil"/>
              <w:bottom w:val="nil"/>
              <w:right w:val="nil"/>
            </w:tcBorders>
            <w:vAlign w:val="bottom"/>
          </w:tcPr>
          <w:p w14:paraId="2DCDB26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4740FF97" w14:textId="66D656D9"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239A2138"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cs/>
              </w:rPr>
            </w:pPr>
          </w:p>
        </w:tc>
        <w:tc>
          <w:tcPr>
            <w:tcW w:w="438" w:type="pct"/>
            <w:tcBorders>
              <w:top w:val="nil"/>
              <w:left w:val="nil"/>
              <w:bottom w:val="nil"/>
              <w:right w:val="nil"/>
            </w:tcBorders>
            <w:shd w:val="clear" w:color="auto" w:fill="auto"/>
            <w:noWrap/>
            <w:vAlign w:val="bottom"/>
          </w:tcPr>
          <w:p w14:paraId="6AF92141" w14:textId="5F70E0B8" w:rsidR="00A23DB0" w:rsidRPr="00DE0EC9" w:rsidRDefault="00A23DB0" w:rsidP="00A23DB0">
            <w:pPr>
              <w:spacing w:after="0" w:line="240" w:lineRule="auto"/>
              <w:ind w:left="-419"/>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(21,319,636.39)</w:t>
            </w:r>
          </w:p>
        </w:tc>
      </w:tr>
      <w:tr w:rsidR="00C466B2" w:rsidRPr="00DE0EC9" w14:paraId="07E994CB" w14:textId="77777777" w:rsidTr="00C466B2">
        <w:trPr>
          <w:trHeight w:val="420"/>
        </w:trPr>
        <w:tc>
          <w:tcPr>
            <w:tcW w:w="855" w:type="pct"/>
            <w:tcBorders>
              <w:top w:val="nil"/>
              <w:left w:val="nil"/>
              <w:bottom w:val="nil"/>
              <w:right w:val="nil"/>
            </w:tcBorders>
            <w:shd w:val="clear" w:color="auto" w:fill="auto"/>
            <w:noWrap/>
            <w:vAlign w:val="bottom"/>
          </w:tcPr>
          <w:p w14:paraId="757614CB" w14:textId="4BFDCCE4" w:rsidR="00A23DB0" w:rsidRPr="00DE0EC9" w:rsidRDefault="00A23DB0" w:rsidP="00C466B2">
            <w:pPr>
              <w:spacing w:after="0" w:line="240" w:lineRule="auto"/>
              <w:ind w:left="179" w:hanging="179"/>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Increase from</w:t>
            </w:r>
            <w:r w:rsidRPr="00DE0EC9">
              <w:rPr>
                <w:rFonts w:asciiTheme="majorBidi" w:hAnsiTheme="majorBidi" w:cstheme="majorBidi"/>
                <w:sz w:val="26"/>
                <w:szCs w:val="26"/>
              </w:rPr>
              <w:t xml:space="preserve"> Business Acquisition</w:t>
            </w:r>
          </w:p>
        </w:tc>
        <w:tc>
          <w:tcPr>
            <w:tcW w:w="190" w:type="pct"/>
            <w:tcBorders>
              <w:top w:val="nil"/>
              <w:left w:val="nil"/>
              <w:bottom w:val="nil"/>
              <w:right w:val="nil"/>
            </w:tcBorders>
            <w:vAlign w:val="bottom"/>
          </w:tcPr>
          <w:p w14:paraId="74B01C66" w14:textId="63EA2D44" w:rsidR="00A23DB0" w:rsidRPr="00DE0EC9" w:rsidRDefault="00C466B2" w:rsidP="00C466B2">
            <w:pPr>
              <w:tabs>
                <w:tab w:val="decimal" w:pos="777"/>
              </w:tabs>
              <w:spacing w:after="0" w:line="240" w:lineRule="auto"/>
              <w:ind w:left="-357" w:right="180"/>
              <w:jc w:val="right"/>
              <w:rPr>
                <w:rFonts w:ascii="Angsana New" w:eastAsia="Times New Roman" w:hAnsi="Angsana New" w:cs="Angsana New"/>
                <w:sz w:val="26"/>
                <w:szCs w:val="26"/>
              </w:rPr>
            </w:pPr>
            <w:r w:rsidRPr="00DE0EC9">
              <w:rPr>
                <w:rFonts w:ascii="Angsana New" w:eastAsia="Times New Roman" w:hAnsi="Angsana New" w:cs="Angsana New"/>
                <w:sz w:val="26"/>
                <w:szCs w:val="26"/>
              </w:rPr>
              <w:t>3</w:t>
            </w:r>
          </w:p>
        </w:tc>
        <w:tc>
          <w:tcPr>
            <w:tcW w:w="95" w:type="pct"/>
            <w:tcBorders>
              <w:top w:val="nil"/>
              <w:left w:val="nil"/>
              <w:bottom w:val="nil"/>
              <w:right w:val="nil"/>
            </w:tcBorders>
          </w:tcPr>
          <w:p w14:paraId="4EEC87C4"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4E08B618" w14:textId="7AD4C092"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3F3E846B"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C6AE492" w14:textId="610E8284" w:rsidR="00A23DB0" w:rsidRPr="00DE0EC9" w:rsidRDefault="00A23DB0" w:rsidP="00A23DB0">
            <w:pPr>
              <w:tabs>
                <w:tab w:val="decimal" w:pos="915"/>
              </w:tabs>
              <w:spacing w:after="0" w:line="240" w:lineRule="auto"/>
              <w:ind w:lef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(11,390,849.76)</w:t>
            </w:r>
          </w:p>
        </w:tc>
        <w:tc>
          <w:tcPr>
            <w:tcW w:w="81" w:type="pct"/>
            <w:tcBorders>
              <w:top w:val="nil"/>
              <w:left w:val="nil"/>
              <w:bottom w:val="nil"/>
              <w:right w:val="nil"/>
            </w:tcBorders>
            <w:shd w:val="clear" w:color="auto" w:fill="auto"/>
            <w:noWrap/>
            <w:vAlign w:val="bottom"/>
          </w:tcPr>
          <w:p w14:paraId="0BCF9DD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36E8058C" w14:textId="04B1EE3A" w:rsidR="00A23DB0" w:rsidRPr="00DE0EC9" w:rsidRDefault="00A23DB0" w:rsidP="00A23DB0">
            <w:pPr>
              <w:tabs>
                <w:tab w:val="decimal" w:pos="791"/>
              </w:tabs>
              <w:spacing w:after="0" w:line="240" w:lineRule="auto"/>
              <w:ind w:left="-201"/>
              <w:jc w:val="right"/>
              <w:rPr>
                <w:rFonts w:ascii="Angsana New" w:eastAsia="Times New Roman" w:hAnsi="Angsana New" w:cs="Angsana New"/>
                <w:sz w:val="26"/>
                <w:szCs w:val="26"/>
              </w:rPr>
            </w:pPr>
            <w:r w:rsidRPr="00DE0EC9">
              <w:rPr>
                <w:rFonts w:ascii="Angsana New" w:eastAsia="Times New Roman" w:hAnsi="Angsana New" w:cs="Angsana New"/>
                <w:sz w:val="26"/>
                <w:szCs w:val="26"/>
              </w:rPr>
              <w:t>(24,998,614.12)</w:t>
            </w:r>
          </w:p>
        </w:tc>
        <w:tc>
          <w:tcPr>
            <w:tcW w:w="81" w:type="pct"/>
            <w:tcBorders>
              <w:top w:val="nil"/>
              <w:left w:val="nil"/>
              <w:bottom w:val="nil"/>
              <w:right w:val="nil"/>
            </w:tcBorders>
            <w:shd w:val="clear" w:color="auto" w:fill="auto"/>
            <w:noWrap/>
            <w:vAlign w:val="bottom"/>
          </w:tcPr>
          <w:p w14:paraId="7E2992AA"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1BEC768D" w14:textId="390CEC9B" w:rsidR="00A23DB0" w:rsidRPr="00DE0EC9" w:rsidRDefault="00A23DB0" w:rsidP="00A23DB0">
            <w:pPr>
              <w:tabs>
                <w:tab w:val="decimal" w:pos="764"/>
              </w:tabs>
              <w:spacing w:after="0" w:line="240" w:lineRule="auto"/>
              <w:ind w:left="-269" w:right="-102"/>
              <w:rPr>
                <w:rFonts w:ascii="Angsana New" w:eastAsia="Times New Roman" w:hAnsi="Angsana New" w:cs="Angsana New"/>
                <w:sz w:val="26"/>
                <w:szCs w:val="26"/>
              </w:rPr>
            </w:pPr>
            <w:r w:rsidRPr="00DE0EC9">
              <w:rPr>
                <w:rFonts w:ascii="Angsana New" w:eastAsia="Times New Roman" w:hAnsi="Angsana New" w:cs="Angsana New"/>
                <w:sz w:val="26"/>
                <w:szCs w:val="26"/>
              </w:rPr>
              <w:t>(5,608,155.04)</w:t>
            </w:r>
          </w:p>
        </w:tc>
        <w:tc>
          <w:tcPr>
            <w:tcW w:w="81" w:type="pct"/>
            <w:tcBorders>
              <w:top w:val="nil"/>
              <w:left w:val="nil"/>
              <w:bottom w:val="nil"/>
              <w:right w:val="nil"/>
            </w:tcBorders>
            <w:shd w:val="clear" w:color="auto" w:fill="auto"/>
            <w:noWrap/>
            <w:vAlign w:val="bottom"/>
          </w:tcPr>
          <w:p w14:paraId="598CBD3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0742BC99" w14:textId="3FDDBF5D" w:rsidR="00A23DB0" w:rsidRPr="00DE0EC9" w:rsidRDefault="00A23DB0" w:rsidP="00A23DB0">
            <w:pPr>
              <w:tabs>
                <w:tab w:val="decimal" w:pos="855"/>
              </w:tabs>
              <w:spacing w:after="0" w:line="240" w:lineRule="auto"/>
              <w:ind w:left="-55" w:right="14"/>
              <w:jc w:val="right"/>
              <w:rPr>
                <w:rFonts w:ascii="Angsana New" w:eastAsia="Times New Roman" w:hAnsi="Angsana New" w:cs="Angsana New"/>
                <w:sz w:val="26"/>
                <w:szCs w:val="26"/>
              </w:rPr>
            </w:pPr>
            <w:r w:rsidRPr="00DE0EC9">
              <w:rPr>
                <w:rFonts w:ascii="Angsana New" w:eastAsia="Times New Roman" w:hAnsi="Angsana New" w:cs="Angsana New"/>
                <w:sz w:val="26"/>
                <w:szCs w:val="26"/>
              </w:rPr>
              <w:t>(2,432,616.95)</w:t>
            </w:r>
          </w:p>
        </w:tc>
        <w:tc>
          <w:tcPr>
            <w:tcW w:w="81" w:type="pct"/>
            <w:tcBorders>
              <w:top w:val="nil"/>
              <w:left w:val="nil"/>
              <w:bottom w:val="nil"/>
              <w:right w:val="nil"/>
            </w:tcBorders>
            <w:shd w:val="clear" w:color="auto" w:fill="auto"/>
            <w:noWrap/>
            <w:vAlign w:val="bottom"/>
          </w:tcPr>
          <w:p w14:paraId="2649EB1D"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7CCD6D7B" w14:textId="39033072" w:rsidR="00A23DB0" w:rsidRPr="00DE0EC9" w:rsidRDefault="00A23DB0" w:rsidP="00A23DB0">
            <w:pPr>
              <w:tabs>
                <w:tab w:val="decimal" w:pos="825"/>
              </w:tabs>
              <w:spacing w:after="0" w:line="240" w:lineRule="auto"/>
              <w:ind w:left="-44" w:right="-109"/>
              <w:rPr>
                <w:rFonts w:ascii="Angsana New" w:eastAsia="Times New Roman" w:hAnsi="Angsana New" w:cs="Angsana New"/>
                <w:sz w:val="26"/>
                <w:szCs w:val="26"/>
              </w:rPr>
            </w:pPr>
            <w:r w:rsidRPr="00DE0EC9">
              <w:rPr>
                <w:rFonts w:ascii="Angsana New" w:eastAsia="Times New Roman" w:hAnsi="Angsana New" w:cs="Angsana New"/>
                <w:sz w:val="26"/>
                <w:szCs w:val="26"/>
              </w:rPr>
              <w:t>(2,258,804.57)</w:t>
            </w:r>
          </w:p>
        </w:tc>
        <w:tc>
          <w:tcPr>
            <w:tcW w:w="81" w:type="pct"/>
            <w:tcBorders>
              <w:top w:val="nil"/>
              <w:left w:val="nil"/>
              <w:bottom w:val="nil"/>
              <w:right w:val="nil"/>
            </w:tcBorders>
            <w:vAlign w:val="bottom"/>
          </w:tcPr>
          <w:p w14:paraId="6FEDFF7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186F6FB3" w14:textId="0553C43E"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061CE14D"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cs/>
              </w:rPr>
            </w:pPr>
          </w:p>
        </w:tc>
        <w:tc>
          <w:tcPr>
            <w:tcW w:w="438" w:type="pct"/>
            <w:tcBorders>
              <w:top w:val="nil"/>
              <w:left w:val="nil"/>
              <w:bottom w:val="nil"/>
              <w:right w:val="nil"/>
            </w:tcBorders>
            <w:shd w:val="clear" w:color="auto" w:fill="auto"/>
            <w:noWrap/>
            <w:vAlign w:val="bottom"/>
          </w:tcPr>
          <w:p w14:paraId="1CFBEE16" w14:textId="4A666133" w:rsidR="00A23DB0" w:rsidRPr="00DE0EC9" w:rsidRDefault="00A23DB0" w:rsidP="00A23DB0">
            <w:pPr>
              <w:spacing w:after="0" w:line="240" w:lineRule="auto"/>
              <w:ind w:left="-419"/>
              <w:jc w:val="right"/>
              <w:rPr>
                <w:rFonts w:ascii="Angsana New" w:eastAsia="Times New Roman" w:hAnsi="Angsana New" w:cs="Angsana New"/>
                <w:sz w:val="26"/>
                <w:szCs w:val="26"/>
              </w:rPr>
            </w:pPr>
            <w:r w:rsidRPr="00DE0EC9">
              <w:rPr>
                <w:rFonts w:ascii="Angsana New" w:eastAsia="Times New Roman" w:hAnsi="Angsana New" w:cs="Angsana New"/>
                <w:sz w:val="26"/>
                <w:szCs w:val="26"/>
              </w:rPr>
              <w:t>(46,689,040.44)</w:t>
            </w:r>
          </w:p>
        </w:tc>
      </w:tr>
      <w:tr w:rsidR="00A23DB0" w:rsidRPr="00DE0EC9" w14:paraId="21C8A070" w14:textId="77777777" w:rsidTr="008E4C6F">
        <w:trPr>
          <w:trHeight w:val="202"/>
        </w:trPr>
        <w:tc>
          <w:tcPr>
            <w:tcW w:w="855" w:type="pct"/>
            <w:tcBorders>
              <w:top w:val="nil"/>
              <w:left w:val="nil"/>
              <w:bottom w:val="nil"/>
              <w:right w:val="nil"/>
            </w:tcBorders>
            <w:shd w:val="clear" w:color="auto" w:fill="auto"/>
            <w:noWrap/>
            <w:vAlign w:val="bottom"/>
            <w:hideMark/>
          </w:tcPr>
          <w:p w14:paraId="5C1B999B" w14:textId="1E680B5B" w:rsidR="00A23DB0" w:rsidRPr="00DE0EC9" w:rsidRDefault="00A23DB0" w:rsidP="00A23DB0">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Disposal/write-off</w:t>
            </w:r>
          </w:p>
        </w:tc>
        <w:tc>
          <w:tcPr>
            <w:tcW w:w="190" w:type="pct"/>
            <w:tcBorders>
              <w:top w:val="nil"/>
              <w:left w:val="nil"/>
              <w:bottom w:val="nil"/>
              <w:right w:val="nil"/>
            </w:tcBorders>
          </w:tcPr>
          <w:p w14:paraId="2E3F157C"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95" w:type="pct"/>
            <w:tcBorders>
              <w:top w:val="nil"/>
              <w:left w:val="nil"/>
              <w:bottom w:val="nil"/>
              <w:right w:val="nil"/>
            </w:tcBorders>
          </w:tcPr>
          <w:p w14:paraId="0E6A299A"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29E0B570" w14:textId="6321453D"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2C9D534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2A903FC8" w14:textId="5B31195B" w:rsidR="00A23DB0" w:rsidRPr="00DE0EC9" w:rsidRDefault="00A23DB0" w:rsidP="00A23DB0">
            <w:pPr>
              <w:tabs>
                <w:tab w:val="decimal" w:pos="915"/>
              </w:tabs>
              <w:spacing w:after="0" w:line="240" w:lineRule="auto"/>
              <w:ind w:left="-237" w:right="318"/>
              <w:jc w:val="right"/>
              <w:rPr>
                <w:rFonts w:ascii="Angsana New" w:eastAsia="Times New Roman" w:hAnsi="Angsana New" w:cs="Angsana New"/>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7AEB9A98"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3B96A93D" w14:textId="6617A99B" w:rsidR="00A23DB0" w:rsidRPr="00DE0EC9" w:rsidRDefault="00A23DB0" w:rsidP="00A23DB0">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8,799,667.19</w:t>
            </w:r>
          </w:p>
        </w:tc>
        <w:tc>
          <w:tcPr>
            <w:tcW w:w="81" w:type="pct"/>
            <w:tcBorders>
              <w:top w:val="nil"/>
              <w:left w:val="nil"/>
              <w:bottom w:val="nil"/>
              <w:right w:val="nil"/>
            </w:tcBorders>
            <w:shd w:val="clear" w:color="auto" w:fill="auto"/>
            <w:noWrap/>
            <w:vAlign w:val="bottom"/>
          </w:tcPr>
          <w:p w14:paraId="1DE751EB"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4E3E6628" w14:textId="0ED3DB0D" w:rsidR="00A23DB0" w:rsidRPr="00DE0EC9" w:rsidRDefault="00A23DB0" w:rsidP="00A23DB0">
            <w:pPr>
              <w:tabs>
                <w:tab w:val="decimal" w:pos="764"/>
              </w:tabs>
              <w:spacing w:after="0" w:line="240" w:lineRule="auto"/>
              <w:ind w:left="-138" w:right="-102"/>
              <w:rPr>
                <w:rFonts w:ascii="Angsana New" w:eastAsia="Times New Roman" w:hAnsi="Angsana New" w:cs="Angsana New"/>
                <w:sz w:val="26"/>
                <w:szCs w:val="26"/>
                <w:cs/>
              </w:rPr>
            </w:pPr>
            <w:r w:rsidRPr="00DE0EC9">
              <w:rPr>
                <w:rFonts w:ascii="Angsana New" w:eastAsia="Times New Roman" w:hAnsi="Angsana New" w:cs="Angsana New"/>
                <w:sz w:val="26"/>
                <w:szCs w:val="26"/>
              </w:rPr>
              <w:t>1,899,405.04</w:t>
            </w:r>
          </w:p>
        </w:tc>
        <w:tc>
          <w:tcPr>
            <w:tcW w:w="81" w:type="pct"/>
            <w:tcBorders>
              <w:top w:val="nil"/>
              <w:left w:val="nil"/>
              <w:bottom w:val="nil"/>
              <w:right w:val="nil"/>
            </w:tcBorders>
            <w:shd w:val="clear" w:color="auto" w:fill="auto"/>
            <w:noWrap/>
            <w:vAlign w:val="bottom"/>
          </w:tcPr>
          <w:p w14:paraId="4AE1F8CD"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5A12BC5E" w14:textId="0DDA19A9" w:rsidR="00A23DB0" w:rsidRPr="00DE0EC9" w:rsidRDefault="00A23DB0" w:rsidP="00A23DB0">
            <w:pPr>
              <w:tabs>
                <w:tab w:val="decimal" w:pos="855"/>
              </w:tabs>
              <w:spacing w:after="0" w:line="240" w:lineRule="auto"/>
              <w:ind w:left="-55" w:right="66"/>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506,504.65</w:t>
            </w:r>
          </w:p>
        </w:tc>
        <w:tc>
          <w:tcPr>
            <w:tcW w:w="81" w:type="pct"/>
            <w:tcBorders>
              <w:top w:val="nil"/>
              <w:left w:val="nil"/>
              <w:bottom w:val="nil"/>
              <w:right w:val="nil"/>
            </w:tcBorders>
            <w:shd w:val="clear" w:color="auto" w:fill="auto"/>
            <w:noWrap/>
            <w:vAlign w:val="bottom"/>
          </w:tcPr>
          <w:p w14:paraId="1BD15192"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48330556" w14:textId="28C3099E" w:rsidR="00A23DB0" w:rsidRPr="00DE0EC9" w:rsidRDefault="00A23DB0" w:rsidP="00A23DB0">
            <w:pPr>
              <w:tabs>
                <w:tab w:val="decimal" w:pos="825"/>
              </w:tabs>
              <w:spacing w:after="0" w:line="240" w:lineRule="auto"/>
              <w:ind w:left="-186"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1,410,501.21</w:t>
            </w:r>
          </w:p>
        </w:tc>
        <w:tc>
          <w:tcPr>
            <w:tcW w:w="81" w:type="pct"/>
            <w:tcBorders>
              <w:top w:val="nil"/>
              <w:left w:val="nil"/>
              <w:bottom w:val="nil"/>
              <w:right w:val="nil"/>
            </w:tcBorders>
            <w:vAlign w:val="bottom"/>
          </w:tcPr>
          <w:p w14:paraId="68609007"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right w:val="nil"/>
            </w:tcBorders>
            <w:shd w:val="clear" w:color="auto" w:fill="auto"/>
            <w:noWrap/>
            <w:vAlign w:val="bottom"/>
          </w:tcPr>
          <w:p w14:paraId="5B8249F0" w14:textId="14F91935"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305B5D85"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tcPr>
          <w:p w14:paraId="3C1F8F48" w14:textId="079FB165" w:rsidR="00A23DB0" w:rsidRPr="00DE0EC9" w:rsidRDefault="00A23DB0" w:rsidP="00A23DB0">
            <w:pPr>
              <w:tabs>
                <w:tab w:val="decimal" w:pos="960"/>
              </w:tabs>
              <w:spacing w:after="0" w:line="240" w:lineRule="auto"/>
              <w:ind w:left="-419" w:right="51"/>
              <w:jc w:val="right"/>
              <w:rPr>
                <w:rFonts w:ascii="Angsana New" w:eastAsia="Times New Roman" w:hAnsi="Angsana New" w:cs="Angsana New"/>
                <w:sz w:val="26"/>
                <w:szCs w:val="26"/>
              </w:rPr>
            </w:pPr>
            <w:r w:rsidRPr="00DE0EC9">
              <w:rPr>
                <w:rFonts w:ascii="Angsana New" w:eastAsia="Times New Roman" w:hAnsi="Angsana New" w:cs="Angsana New"/>
                <w:sz w:val="26"/>
                <w:szCs w:val="26"/>
              </w:rPr>
              <w:t>12,616,078.09</w:t>
            </w:r>
          </w:p>
        </w:tc>
      </w:tr>
      <w:tr w:rsidR="00A23DB0" w:rsidRPr="00DE0EC9" w14:paraId="27756AE5" w14:textId="77777777" w:rsidTr="008E4C6F">
        <w:trPr>
          <w:trHeight w:val="202"/>
        </w:trPr>
        <w:tc>
          <w:tcPr>
            <w:tcW w:w="855" w:type="pct"/>
            <w:tcBorders>
              <w:top w:val="nil"/>
              <w:left w:val="nil"/>
              <w:bottom w:val="nil"/>
              <w:right w:val="nil"/>
            </w:tcBorders>
            <w:shd w:val="clear" w:color="auto" w:fill="auto"/>
            <w:noWrap/>
            <w:vAlign w:val="bottom"/>
          </w:tcPr>
          <w:p w14:paraId="438C9919" w14:textId="40AEEFAB" w:rsidR="00A23DB0" w:rsidRPr="00DE0EC9" w:rsidRDefault="00A23DB0" w:rsidP="00A23DB0">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Transferred</w:t>
            </w:r>
          </w:p>
        </w:tc>
        <w:tc>
          <w:tcPr>
            <w:tcW w:w="190" w:type="pct"/>
            <w:tcBorders>
              <w:top w:val="nil"/>
              <w:left w:val="nil"/>
              <w:bottom w:val="nil"/>
              <w:right w:val="nil"/>
            </w:tcBorders>
          </w:tcPr>
          <w:p w14:paraId="2D15E7B7"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95" w:type="pct"/>
            <w:tcBorders>
              <w:top w:val="nil"/>
              <w:left w:val="nil"/>
              <w:bottom w:val="nil"/>
              <w:right w:val="nil"/>
            </w:tcBorders>
          </w:tcPr>
          <w:p w14:paraId="10D22B10"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nil"/>
              <w:left w:val="nil"/>
              <w:bottom w:val="nil"/>
              <w:right w:val="nil"/>
            </w:tcBorders>
            <w:shd w:val="clear" w:color="auto" w:fill="auto"/>
            <w:noWrap/>
            <w:vAlign w:val="bottom"/>
          </w:tcPr>
          <w:p w14:paraId="03DA3AE3" w14:textId="19CAB6C4"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6611D208"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4B36641" w14:textId="01678F97" w:rsidR="00A23DB0" w:rsidRPr="00DE0EC9" w:rsidRDefault="00A23DB0" w:rsidP="00A23DB0">
            <w:pPr>
              <w:tabs>
                <w:tab w:val="decimal" w:pos="915"/>
              </w:tabs>
              <w:spacing w:after="0" w:line="240" w:lineRule="auto"/>
              <w:ind w:left="-237" w:right="318"/>
              <w:jc w:val="right"/>
              <w:rPr>
                <w:rFonts w:ascii="Angsana New" w:eastAsia="Times New Roman" w:hAnsi="Angsana New" w:cs="Angsana New"/>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0166B44B"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tcPr>
          <w:p w14:paraId="5C1F4B34" w14:textId="77742097" w:rsidR="00A23DB0" w:rsidRPr="00DE0EC9" w:rsidRDefault="00A23DB0" w:rsidP="00A23DB0">
            <w:pPr>
              <w:tabs>
                <w:tab w:val="decimal" w:pos="791"/>
              </w:tabs>
              <w:spacing w:after="0" w:line="240" w:lineRule="auto"/>
              <w:ind w:left="-201" w:right="252"/>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3794FF4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tcPr>
          <w:p w14:paraId="6A132A7A" w14:textId="242A0B6D" w:rsidR="00A23DB0" w:rsidRPr="00DE0EC9" w:rsidRDefault="00A23DB0" w:rsidP="00A23DB0">
            <w:pPr>
              <w:tabs>
                <w:tab w:val="decimal" w:pos="764"/>
              </w:tabs>
              <w:spacing w:after="0" w:line="240" w:lineRule="auto"/>
              <w:ind w:left="-138" w:right="-102"/>
              <w:rPr>
                <w:rFonts w:ascii="Angsana New" w:eastAsia="Times New Roman" w:hAnsi="Angsana New" w:cs="Angsana New"/>
                <w:sz w:val="26"/>
                <w:szCs w:val="26"/>
                <w:cs/>
              </w:rPr>
            </w:pPr>
            <w:r w:rsidRPr="00DE0EC9">
              <w:rPr>
                <w:rFonts w:ascii="Angsana New" w:eastAsia="Times New Roman" w:hAnsi="Angsana New" w:cs="Angsana New"/>
                <w:sz w:val="26"/>
                <w:szCs w:val="26"/>
              </w:rPr>
              <w:t>9,722.81</w:t>
            </w:r>
          </w:p>
        </w:tc>
        <w:tc>
          <w:tcPr>
            <w:tcW w:w="81" w:type="pct"/>
            <w:tcBorders>
              <w:top w:val="nil"/>
              <w:left w:val="nil"/>
              <w:bottom w:val="nil"/>
              <w:right w:val="nil"/>
            </w:tcBorders>
            <w:shd w:val="clear" w:color="auto" w:fill="auto"/>
            <w:noWrap/>
            <w:vAlign w:val="bottom"/>
          </w:tcPr>
          <w:p w14:paraId="7C516DAC"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tcPr>
          <w:p w14:paraId="5AE95A24" w14:textId="6AA5D4F5" w:rsidR="00A23DB0" w:rsidRPr="00DE0EC9" w:rsidRDefault="00A23DB0" w:rsidP="00A23DB0">
            <w:pPr>
              <w:tabs>
                <w:tab w:val="decimal" w:pos="656"/>
              </w:tabs>
              <w:spacing w:after="0" w:line="240" w:lineRule="auto"/>
              <w:ind w:left="-55" w:right="297"/>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4533FE4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tcPr>
          <w:p w14:paraId="76ADE205" w14:textId="2F84DA47" w:rsidR="00A23DB0" w:rsidRPr="00DE0EC9" w:rsidRDefault="00A23DB0" w:rsidP="00A23DB0">
            <w:pPr>
              <w:tabs>
                <w:tab w:val="decimal" w:pos="771"/>
              </w:tabs>
              <w:spacing w:after="0" w:line="240" w:lineRule="auto"/>
              <w:ind w:left="-180"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vAlign w:val="bottom"/>
          </w:tcPr>
          <w:p w14:paraId="07C4D4ED"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bottom w:val="single" w:sz="4" w:space="0" w:color="auto"/>
              <w:right w:val="nil"/>
            </w:tcBorders>
            <w:shd w:val="clear" w:color="auto" w:fill="auto"/>
            <w:noWrap/>
            <w:vAlign w:val="bottom"/>
          </w:tcPr>
          <w:p w14:paraId="25294C5C" w14:textId="76A84C1C"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top w:val="nil"/>
              <w:left w:val="nil"/>
              <w:bottom w:val="nil"/>
              <w:right w:val="nil"/>
            </w:tcBorders>
            <w:vAlign w:val="bottom"/>
          </w:tcPr>
          <w:p w14:paraId="3C632B1B"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tcPr>
          <w:p w14:paraId="437981CD" w14:textId="1C5C46BF" w:rsidR="00A23DB0" w:rsidRPr="00DE0EC9" w:rsidRDefault="00A23DB0" w:rsidP="00A23DB0">
            <w:pPr>
              <w:tabs>
                <w:tab w:val="decimal" w:pos="960"/>
              </w:tabs>
              <w:spacing w:after="0" w:line="240" w:lineRule="auto"/>
              <w:ind w:left="-419" w:right="51"/>
              <w:jc w:val="right"/>
              <w:rPr>
                <w:rFonts w:ascii="Angsana New" w:eastAsia="Times New Roman" w:hAnsi="Angsana New" w:cs="Angsana New"/>
                <w:sz w:val="26"/>
                <w:szCs w:val="26"/>
              </w:rPr>
            </w:pPr>
            <w:r w:rsidRPr="00DE0EC9">
              <w:rPr>
                <w:rFonts w:ascii="Angsana New" w:eastAsia="Times New Roman" w:hAnsi="Angsana New" w:cs="Angsana New"/>
                <w:sz w:val="26"/>
                <w:szCs w:val="26"/>
              </w:rPr>
              <w:t>9,722.81</w:t>
            </w:r>
          </w:p>
        </w:tc>
      </w:tr>
      <w:tr w:rsidR="00A23DB0" w:rsidRPr="00DE0EC9" w14:paraId="29EB25AB" w14:textId="77777777" w:rsidTr="008E4C6F">
        <w:trPr>
          <w:trHeight w:val="420"/>
        </w:trPr>
        <w:tc>
          <w:tcPr>
            <w:tcW w:w="855" w:type="pct"/>
            <w:tcBorders>
              <w:top w:val="nil"/>
              <w:left w:val="nil"/>
              <w:bottom w:val="nil"/>
              <w:right w:val="nil"/>
            </w:tcBorders>
            <w:shd w:val="clear" w:color="auto" w:fill="auto"/>
            <w:noWrap/>
            <w:vAlign w:val="bottom"/>
            <w:hideMark/>
          </w:tcPr>
          <w:p w14:paraId="28BFB604" w14:textId="3AF2756D" w:rsidR="00A23DB0" w:rsidRPr="00DE0EC9" w:rsidRDefault="00A23DB0" w:rsidP="00A23DB0">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2021</w:t>
            </w:r>
          </w:p>
        </w:tc>
        <w:tc>
          <w:tcPr>
            <w:tcW w:w="190" w:type="pct"/>
            <w:tcBorders>
              <w:left w:val="nil"/>
              <w:right w:val="nil"/>
            </w:tcBorders>
          </w:tcPr>
          <w:p w14:paraId="5CBF5543"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95" w:type="pct"/>
            <w:tcBorders>
              <w:left w:val="nil"/>
              <w:right w:val="nil"/>
            </w:tcBorders>
          </w:tcPr>
          <w:p w14:paraId="21FE35B2" w14:textId="77777777"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p>
        </w:tc>
        <w:tc>
          <w:tcPr>
            <w:tcW w:w="382" w:type="pct"/>
            <w:tcBorders>
              <w:top w:val="single" w:sz="4" w:space="0" w:color="auto"/>
              <w:left w:val="nil"/>
              <w:bottom w:val="single" w:sz="4" w:space="0" w:color="auto"/>
              <w:right w:val="nil"/>
            </w:tcBorders>
            <w:shd w:val="clear" w:color="auto" w:fill="auto"/>
            <w:noWrap/>
            <w:vAlign w:val="bottom"/>
          </w:tcPr>
          <w:p w14:paraId="5DB67C50" w14:textId="69CABE94" w:rsidR="00A23DB0" w:rsidRPr="00DE0EC9" w:rsidRDefault="00A23DB0" w:rsidP="00A23DB0">
            <w:pPr>
              <w:tabs>
                <w:tab w:val="decimal" w:pos="777"/>
              </w:tabs>
              <w:spacing w:after="0" w:line="240" w:lineRule="auto"/>
              <w:ind w:left="-357" w:right="339"/>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1" w:type="pct"/>
            <w:tcBorders>
              <w:top w:val="nil"/>
              <w:left w:val="nil"/>
              <w:bottom w:val="nil"/>
              <w:right w:val="nil"/>
            </w:tcBorders>
            <w:shd w:val="clear" w:color="auto" w:fill="auto"/>
            <w:noWrap/>
            <w:vAlign w:val="bottom"/>
          </w:tcPr>
          <w:p w14:paraId="3CCBE021"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single" w:sz="4" w:space="0" w:color="auto"/>
              <w:left w:val="nil"/>
              <w:bottom w:val="single" w:sz="4" w:space="0" w:color="auto"/>
              <w:right w:val="nil"/>
            </w:tcBorders>
            <w:shd w:val="clear" w:color="auto" w:fill="auto"/>
            <w:noWrap/>
            <w:vAlign w:val="bottom"/>
          </w:tcPr>
          <w:p w14:paraId="74622E5F" w14:textId="7D523270"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(33,939,460.71)</w:t>
            </w:r>
          </w:p>
        </w:tc>
        <w:tc>
          <w:tcPr>
            <w:tcW w:w="81" w:type="pct"/>
            <w:tcBorders>
              <w:top w:val="nil"/>
              <w:left w:val="nil"/>
              <w:bottom w:val="nil"/>
              <w:right w:val="nil"/>
            </w:tcBorders>
            <w:shd w:val="clear" w:color="auto" w:fill="auto"/>
            <w:noWrap/>
            <w:vAlign w:val="bottom"/>
          </w:tcPr>
          <w:p w14:paraId="7599F14A"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single" w:sz="4" w:space="0" w:color="auto"/>
              <w:left w:val="nil"/>
              <w:bottom w:val="single" w:sz="4" w:space="0" w:color="auto"/>
              <w:right w:val="nil"/>
            </w:tcBorders>
            <w:shd w:val="clear" w:color="auto" w:fill="auto"/>
            <w:noWrap/>
            <w:vAlign w:val="bottom"/>
          </w:tcPr>
          <w:p w14:paraId="2DCA8A9C" w14:textId="43C7BF21" w:rsidR="00A23DB0" w:rsidRPr="00DE0EC9" w:rsidRDefault="00A23DB0" w:rsidP="00A23DB0">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(147,725,154.12)</w:t>
            </w:r>
          </w:p>
        </w:tc>
        <w:tc>
          <w:tcPr>
            <w:tcW w:w="81" w:type="pct"/>
            <w:tcBorders>
              <w:top w:val="nil"/>
              <w:left w:val="nil"/>
              <w:bottom w:val="nil"/>
              <w:right w:val="nil"/>
            </w:tcBorders>
            <w:shd w:val="clear" w:color="auto" w:fill="auto"/>
            <w:noWrap/>
            <w:vAlign w:val="bottom"/>
          </w:tcPr>
          <w:p w14:paraId="4E345DB6"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single" w:sz="4" w:space="0" w:color="auto"/>
              <w:left w:val="nil"/>
              <w:bottom w:val="single" w:sz="4" w:space="0" w:color="auto"/>
              <w:right w:val="nil"/>
            </w:tcBorders>
            <w:shd w:val="clear" w:color="auto" w:fill="auto"/>
            <w:noWrap/>
            <w:vAlign w:val="bottom"/>
          </w:tcPr>
          <w:p w14:paraId="49FBDD31" w14:textId="44D6F59C" w:rsidR="00A23DB0" w:rsidRPr="00DE0EC9" w:rsidRDefault="00A23DB0" w:rsidP="00A23DB0">
            <w:pPr>
              <w:tabs>
                <w:tab w:val="decimal" w:pos="764"/>
              </w:tabs>
              <w:spacing w:after="0" w:line="240" w:lineRule="auto"/>
              <w:ind w:left="-127" w:right="-102"/>
              <w:rPr>
                <w:rFonts w:asciiTheme="majorBidi" w:eastAsia="Times New Roman" w:hAnsiTheme="majorBidi" w:cstheme="majorBidi"/>
                <w:sz w:val="26"/>
                <w:szCs w:val="26"/>
              </w:rPr>
            </w:pPr>
            <w:r w:rsidRPr="00DE0EC9">
              <w:rPr>
                <w:rFonts w:ascii="Angsana New" w:eastAsia="Times New Roman" w:hAnsi="Angsana New" w:cs="Angsana New"/>
                <w:sz w:val="26"/>
                <w:szCs w:val="26"/>
              </w:rPr>
              <w:t>(10,780,203.49)</w:t>
            </w:r>
          </w:p>
        </w:tc>
        <w:tc>
          <w:tcPr>
            <w:tcW w:w="81" w:type="pct"/>
            <w:tcBorders>
              <w:top w:val="nil"/>
              <w:left w:val="nil"/>
              <w:bottom w:val="nil"/>
              <w:right w:val="nil"/>
            </w:tcBorders>
            <w:shd w:val="clear" w:color="auto" w:fill="auto"/>
            <w:noWrap/>
            <w:vAlign w:val="bottom"/>
          </w:tcPr>
          <w:p w14:paraId="5E6184FA"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single" w:sz="4" w:space="0" w:color="auto"/>
              <w:left w:val="nil"/>
              <w:bottom w:val="single" w:sz="4" w:space="0" w:color="auto"/>
              <w:right w:val="nil"/>
            </w:tcBorders>
            <w:shd w:val="clear" w:color="auto" w:fill="auto"/>
            <w:noWrap/>
            <w:vAlign w:val="bottom"/>
          </w:tcPr>
          <w:p w14:paraId="5E376567" w14:textId="64DA27BF" w:rsidR="00A23DB0" w:rsidRPr="00DE0EC9" w:rsidRDefault="00A23DB0" w:rsidP="00A23DB0">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(13,588,192.28)</w:t>
            </w:r>
          </w:p>
        </w:tc>
        <w:tc>
          <w:tcPr>
            <w:tcW w:w="81" w:type="pct"/>
            <w:tcBorders>
              <w:left w:val="nil"/>
              <w:right w:val="nil"/>
            </w:tcBorders>
            <w:shd w:val="clear" w:color="auto" w:fill="auto"/>
            <w:noWrap/>
            <w:vAlign w:val="bottom"/>
          </w:tcPr>
          <w:p w14:paraId="0E3A008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single" w:sz="4" w:space="0" w:color="auto"/>
              <w:left w:val="nil"/>
              <w:bottom w:val="single" w:sz="4" w:space="0" w:color="auto"/>
              <w:right w:val="nil"/>
            </w:tcBorders>
            <w:shd w:val="clear" w:color="auto" w:fill="auto"/>
            <w:noWrap/>
            <w:vAlign w:val="bottom"/>
          </w:tcPr>
          <w:p w14:paraId="6233FCC9" w14:textId="7DBEF6B9" w:rsidR="00A23DB0" w:rsidRPr="00DE0EC9" w:rsidRDefault="00A23DB0" w:rsidP="00A23DB0">
            <w:pPr>
              <w:tabs>
                <w:tab w:val="decimal" w:pos="825"/>
              </w:tabs>
              <w:spacing w:after="0" w:line="240" w:lineRule="auto"/>
              <w:ind w:left="-180" w:right="-109"/>
              <w:rPr>
                <w:rFonts w:asciiTheme="majorBidi" w:eastAsia="Times New Roman" w:hAnsiTheme="majorBidi" w:cstheme="majorBidi"/>
                <w:sz w:val="26"/>
                <w:szCs w:val="26"/>
              </w:rPr>
            </w:pPr>
            <w:r w:rsidRPr="00DE0EC9">
              <w:rPr>
                <w:rFonts w:ascii="Angsana New" w:eastAsia="Times New Roman" w:hAnsi="Angsana New" w:cs="Angsana New"/>
                <w:sz w:val="26"/>
                <w:szCs w:val="26"/>
              </w:rPr>
              <w:t>(13,288,989.91)</w:t>
            </w:r>
          </w:p>
        </w:tc>
        <w:tc>
          <w:tcPr>
            <w:tcW w:w="81" w:type="pct"/>
            <w:tcBorders>
              <w:top w:val="nil"/>
              <w:left w:val="nil"/>
              <w:bottom w:val="nil"/>
              <w:right w:val="nil"/>
            </w:tcBorders>
            <w:vAlign w:val="bottom"/>
          </w:tcPr>
          <w:p w14:paraId="7F758382"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single" w:sz="4" w:space="0" w:color="auto"/>
              <w:left w:val="nil"/>
              <w:bottom w:val="single" w:sz="4" w:space="0" w:color="auto"/>
              <w:right w:val="nil"/>
            </w:tcBorders>
            <w:shd w:val="clear" w:color="auto" w:fill="auto"/>
            <w:noWrap/>
            <w:vAlign w:val="bottom"/>
          </w:tcPr>
          <w:p w14:paraId="5A42FFEC" w14:textId="43D9D51A" w:rsidR="00A23DB0" w:rsidRPr="00DE0EC9" w:rsidRDefault="00A23DB0" w:rsidP="00A23DB0">
            <w:pPr>
              <w:spacing w:after="0" w:line="240" w:lineRule="auto"/>
              <w:ind w:left="-345" w:right="237"/>
              <w:jc w:val="right"/>
              <w:rPr>
                <w:rFonts w:ascii="Angsana New" w:eastAsia="Times New Roman" w:hAnsi="Angsana New" w:cs="Angsana New"/>
                <w:sz w:val="26"/>
                <w:szCs w:val="26"/>
              </w:rPr>
            </w:pPr>
            <w:r w:rsidRPr="00DE0EC9">
              <w:rPr>
                <w:rFonts w:ascii="Angsana New" w:eastAsia="Times New Roman" w:hAnsi="Angsana New" w:cs="Angsana New"/>
                <w:sz w:val="26"/>
                <w:szCs w:val="26"/>
              </w:rPr>
              <w:t>-</w:t>
            </w:r>
          </w:p>
        </w:tc>
        <w:tc>
          <w:tcPr>
            <w:tcW w:w="86" w:type="pct"/>
            <w:gridSpan w:val="2"/>
            <w:tcBorders>
              <w:left w:val="nil"/>
              <w:right w:val="nil"/>
            </w:tcBorders>
            <w:vAlign w:val="bottom"/>
          </w:tcPr>
          <w:p w14:paraId="5760D793" w14:textId="77777777" w:rsidR="00A23DB0" w:rsidRPr="00DE0EC9" w:rsidRDefault="00A23DB0" w:rsidP="00A23DB0">
            <w:pPr>
              <w:spacing w:after="0" w:line="240" w:lineRule="auto"/>
              <w:ind w:right="154"/>
              <w:jc w:val="right"/>
              <w:rPr>
                <w:rFonts w:asciiTheme="majorBidi" w:eastAsia="Times New Roman" w:hAnsiTheme="majorBidi" w:cstheme="majorBidi"/>
                <w:sz w:val="26"/>
                <w:szCs w:val="26"/>
                <w:cs/>
              </w:rPr>
            </w:pPr>
          </w:p>
        </w:tc>
        <w:tc>
          <w:tcPr>
            <w:tcW w:w="438" w:type="pct"/>
            <w:tcBorders>
              <w:top w:val="single" w:sz="4" w:space="0" w:color="auto"/>
              <w:left w:val="nil"/>
              <w:bottom w:val="single" w:sz="4" w:space="0" w:color="auto"/>
              <w:right w:val="nil"/>
            </w:tcBorders>
            <w:shd w:val="clear" w:color="auto" w:fill="auto"/>
            <w:noWrap/>
            <w:vAlign w:val="bottom"/>
          </w:tcPr>
          <w:p w14:paraId="393B103F" w14:textId="03A5C137" w:rsidR="00A23DB0" w:rsidRPr="00DE0EC9" w:rsidRDefault="00A23DB0" w:rsidP="00A23DB0">
            <w:pPr>
              <w:spacing w:after="0" w:line="240" w:lineRule="auto"/>
              <w:ind w:left="-419"/>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(219,322,000.51)</w:t>
            </w:r>
          </w:p>
        </w:tc>
      </w:tr>
      <w:tr w:rsidR="00A23DB0" w:rsidRPr="00DE0EC9" w14:paraId="6D358FC2" w14:textId="77777777" w:rsidTr="008E4C6F">
        <w:trPr>
          <w:trHeight w:val="420"/>
        </w:trPr>
        <w:tc>
          <w:tcPr>
            <w:tcW w:w="855" w:type="pct"/>
            <w:tcBorders>
              <w:top w:val="nil"/>
              <w:left w:val="nil"/>
              <w:bottom w:val="nil"/>
              <w:right w:val="nil"/>
            </w:tcBorders>
            <w:shd w:val="clear" w:color="auto" w:fill="auto"/>
            <w:noWrap/>
            <w:vAlign w:val="bottom"/>
            <w:hideMark/>
          </w:tcPr>
          <w:p w14:paraId="3D10D05C" w14:textId="77777777" w:rsidR="00A23DB0" w:rsidRPr="00DE0EC9" w:rsidRDefault="00A23DB0" w:rsidP="00A23DB0">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Book Value</w:t>
            </w:r>
          </w:p>
        </w:tc>
        <w:tc>
          <w:tcPr>
            <w:tcW w:w="190" w:type="pct"/>
            <w:tcBorders>
              <w:top w:val="nil"/>
              <w:left w:val="nil"/>
              <w:bottom w:val="nil"/>
              <w:right w:val="nil"/>
            </w:tcBorders>
          </w:tcPr>
          <w:p w14:paraId="5ACC3E20" w14:textId="77777777"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95" w:type="pct"/>
            <w:tcBorders>
              <w:top w:val="nil"/>
              <w:left w:val="nil"/>
              <w:bottom w:val="nil"/>
              <w:right w:val="nil"/>
            </w:tcBorders>
          </w:tcPr>
          <w:p w14:paraId="3924F614" w14:textId="77777777"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382" w:type="pct"/>
            <w:tcBorders>
              <w:top w:val="nil"/>
              <w:left w:val="nil"/>
              <w:bottom w:val="nil"/>
              <w:right w:val="nil"/>
            </w:tcBorders>
            <w:shd w:val="clear" w:color="auto" w:fill="auto"/>
            <w:noWrap/>
            <w:vAlign w:val="bottom"/>
          </w:tcPr>
          <w:p w14:paraId="49163EF3" w14:textId="305E9FCB"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81" w:type="pct"/>
            <w:tcBorders>
              <w:top w:val="nil"/>
              <w:left w:val="nil"/>
              <w:bottom w:val="nil"/>
              <w:right w:val="nil"/>
            </w:tcBorders>
            <w:shd w:val="clear" w:color="auto" w:fill="auto"/>
            <w:noWrap/>
            <w:vAlign w:val="bottom"/>
            <w:hideMark/>
          </w:tcPr>
          <w:p w14:paraId="7579CED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hideMark/>
          </w:tcPr>
          <w:p w14:paraId="5D00CA6C" w14:textId="77777777" w:rsidR="00A23DB0" w:rsidRPr="00DE0EC9" w:rsidRDefault="00A23DB0" w:rsidP="00A23DB0">
            <w:pPr>
              <w:tabs>
                <w:tab w:val="decimal" w:pos="915"/>
              </w:tabs>
              <w:spacing w:after="0" w:line="240" w:lineRule="auto"/>
              <w:ind w:left="-237"/>
              <w:jc w:val="right"/>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0262739F"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nil"/>
              <w:right w:val="nil"/>
            </w:tcBorders>
            <w:shd w:val="clear" w:color="auto" w:fill="auto"/>
            <w:noWrap/>
            <w:vAlign w:val="bottom"/>
            <w:hideMark/>
          </w:tcPr>
          <w:p w14:paraId="15FA3AD5" w14:textId="77777777" w:rsidR="00A23DB0" w:rsidRPr="00DE0EC9" w:rsidRDefault="00A23DB0" w:rsidP="00A23DB0">
            <w:pPr>
              <w:tabs>
                <w:tab w:val="decimal" w:pos="791"/>
              </w:tabs>
              <w:spacing w:after="0" w:line="240" w:lineRule="auto"/>
              <w:ind w:left="-201"/>
              <w:jc w:val="right"/>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3BAFCD5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nil"/>
              <w:right w:val="nil"/>
            </w:tcBorders>
            <w:shd w:val="clear" w:color="auto" w:fill="auto"/>
            <w:noWrap/>
            <w:vAlign w:val="bottom"/>
            <w:hideMark/>
          </w:tcPr>
          <w:p w14:paraId="6264F916" w14:textId="77777777" w:rsidR="00A23DB0" w:rsidRPr="00DE0EC9" w:rsidRDefault="00A23DB0" w:rsidP="00A23DB0">
            <w:pPr>
              <w:tabs>
                <w:tab w:val="decimal" w:pos="795"/>
              </w:tabs>
              <w:spacing w:after="0" w:line="240" w:lineRule="auto"/>
              <w:ind w:right="28"/>
              <w:jc w:val="right"/>
              <w:rPr>
                <w:rFonts w:asciiTheme="majorBidi" w:eastAsia="Times New Roman" w:hAnsiTheme="majorBidi" w:cstheme="majorBidi"/>
                <w:sz w:val="26"/>
                <w:szCs w:val="26"/>
              </w:rPr>
            </w:pPr>
          </w:p>
        </w:tc>
        <w:tc>
          <w:tcPr>
            <w:tcW w:w="81" w:type="pct"/>
            <w:tcBorders>
              <w:top w:val="nil"/>
              <w:left w:val="nil"/>
              <w:bottom w:val="nil"/>
              <w:right w:val="nil"/>
            </w:tcBorders>
            <w:shd w:val="clear" w:color="auto" w:fill="auto"/>
            <w:noWrap/>
            <w:vAlign w:val="bottom"/>
            <w:hideMark/>
          </w:tcPr>
          <w:p w14:paraId="56B4BE92"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nil"/>
              <w:right w:val="nil"/>
            </w:tcBorders>
            <w:shd w:val="clear" w:color="auto" w:fill="auto"/>
            <w:noWrap/>
            <w:vAlign w:val="bottom"/>
            <w:hideMark/>
          </w:tcPr>
          <w:p w14:paraId="6EFFD15C" w14:textId="77777777" w:rsidR="00A23DB0" w:rsidRPr="00DE0EC9" w:rsidRDefault="00A23DB0" w:rsidP="00A23DB0">
            <w:pPr>
              <w:tabs>
                <w:tab w:val="decimal" w:pos="855"/>
              </w:tabs>
              <w:spacing w:after="0" w:line="240" w:lineRule="auto"/>
              <w:ind w:left="-55" w:right="14"/>
              <w:jc w:val="right"/>
              <w:rPr>
                <w:rFonts w:asciiTheme="majorBidi" w:eastAsia="Times New Roman" w:hAnsiTheme="majorBidi" w:cstheme="majorBidi"/>
                <w:sz w:val="26"/>
                <w:szCs w:val="26"/>
              </w:rPr>
            </w:pPr>
          </w:p>
        </w:tc>
        <w:tc>
          <w:tcPr>
            <w:tcW w:w="81" w:type="pct"/>
            <w:tcBorders>
              <w:left w:val="nil"/>
              <w:right w:val="nil"/>
            </w:tcBorders>
            <w:shd w:val="clear" w:color="auto" w:fill="auto"/>
            <w:noWrap/>
            <w:vAlign w:val="bottom"/>
            <w:hideMark/>
          </w:tcPr>
          <w:p w14:paraId="670FACF5"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nil"/>
              <w:right w:val="nil"/>
            </w:tcBorders>
            <w:shd w:val="clear" w:color="auto" w:fill="auto"/>
            <w:noWrap/>
            <w:vAlign w:val="bottom"/>
            <w:hideMark/>
          </w:tcPr>
          <w:p w14:paraId="5F6B1AA1" w14:textId="77777777" w:rsidR="00A23DB0" w:rsidRPr="00DE0EC9" w:rsidRDefault="00A23DB0" w:rsidP="00A23DB0">
            <w:pPr>
              <w:tabs>
                <w:tab w:val="decimal" w:pos="825"/>
              </w:tabs>
              <w:spacing w:after="0" w:line="240" w:lineRule="auto"/>
              <w:ind w:right="-109"/>
              <w:rPr>
                <w:rFonts w:asciiTheme="majorBidi" w:eastAsia="Times New Roman" w:hAnsiTheme="majorBidi" w:cstheme="majorBidi"/>
                <w:sz w:val="26"/>
                <w:szCs w:val="26"/>
              </w:rPr>
            </w:pPr>
          </w:p>
        </w:tc>
        <w:tc>
          <w:tcPr>
            <w:tcW w:w="81" w:type="pct"/>
            <w:tcBorders>
              <w:top w:val="nil"/>
              <w:left w:val="nil"/>
              <w:bottom w:val="nil"/>
              <w:right w:val="nil"/>
            </w:tcBorders>
            <w:vAlign w:val="bottom"/>
          </w:tcPr>
          <w:p w14:paraId="2AE97459"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single" w:sz="4" w:space="0" w:color="auto"/>
              <w:left w:val="nil"/>
              <w:bottom w:val="nil"/>
              <w:right w:val="nil"/>
            </w:tcBorders>
            <w:shd w:val="clear" w:color="auto" w:fill="auto"/>
            <w:noWrap/>
            <w:vAlign w:val="bottom"/>
            <w:hideMark/>
          </w:tcPr>
          <w:p w14:paraId="59213659" w14:textId="77777777" w:rsidR="00A23DB0" w:rsidRPr="00DE0EC9" w:rsidRDefault="00A23DB0" w:rsidP="00A23DB0">
            <w:pPr>
              <w:spacing w:after="0" w:line="240" w:lineRule="auto"/>
              <w:ind w:left="-345" w:right="-46"/>
              <w:jc w:val="right"/>
              <w:rPr>
                <w:rFonts w:asciiTheme="majorBidi" w:eastAsia="Times New Roman" w:hAnsiTheme="majorBidi" w:cstheme="majorBidi"/>
                <w:sz w:val="26"/>
                <w:szCs w:val="26"/>
              </w:rPr>
            </w:pPr>
          </w:p>
        </w:tc>
        <w:tc>
          <w:tcPr>
            <w:tcW w:w="86" w:type="pct"/>
            <w:gridSpan w:val="2"/>
            <w:tcBorders>
              <w:top w:val="nil"/>
              <w:left w:val="nil"/>
              <w:bottom w:val="nil"/>
              <w:right w:val="nil"/>
            </w:tcBorders>
            <w:vAlign w:val="bottom"/>
          </w:tcPr>
          <w:p w14:paraId="6A2EE12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8" w:type="pct"/>
            <w:tcBorders>
              <w:top w:val="nil"/>
              <w:left w:val="nil"/>
              <w:bottom w:val="nil"/>
              <w:right w:val="nil"/>
            </w:tcBorders>
            <w:shd w:val="clear" w:color="auto" w:fill="auto"/>
            <w:noWrap/>
            <w:vAlign w:val="bottom"/>
            <w:hideMark/>
          </w:tcPr>
          <w:p w14:paraId="237F7EF0" w14:textId="77777777" w:rsidR="00A23DB0" w:rsidRPr="00DE0EC9" w:rsidRDefault="00A23DB0" w:rsidP="00A23DB0">
            <w:pPr>
              <w:spacing w:after="0" w:line="240" w:lineRule="auto"/>
              <w:ind w:left="-419"/>
              <w:jc w:val="right"/>
              <w:rPr>
                <w:rFonts w:asciiTheme="majorBidi" w:eastAsia="Times New Roman" w:hAnsiTheme="majorBidi" w:cstheme="majorBidi"/>
                <w:sz w:val="26"/>
                <w:szCs w:val="26"/>
              </w:rPr>
            </w:pPr>
          </w:p>
        </w:tc>
      </w:tr>
      <w:tr w:rsidR="00A23DB0" w:rsidRPr="00DE0EC9" w14:paraId="30879FE7" w14:textId="77777777" w:rsidTr="008E4C6F">
        <w:trPr>
          <w:trHeight w:val="375"/>
        </w:trPr>
        <w:tc>
          <w:tcPr>
            <w:tcW w:w="855" w:type="pct"/>
            <w:tcBorders>
              <w:top w:val="nil"/>
              <w:left w:val="nil"/>
              <w:bottom w:val="nil"/>
              <w:right w:val="nil"/>
            </w:tcBorders>
            <w:shd w:val="clear" w:color="auto" w:fill="auto"/>
            <w:noWrap/>
            <w:vAlign w:val="bottom"/>
            <w:hideMark/>
          </w:tcPr>
          <w:p w14:paraId="3AD8E5C3" w14:textId="5928030A" w:rsidR="00A23DB0" w:rsidRPr="00DE0EC9" w:rsidRDefault="00A23DB0" w:rsidP="00A23DB0">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190" w:type="pct"/>
            <w:tcBorders>
              <w:top w:val="nil"/>
              <w:left w:val="nil"/>
              <w:right w:val="nil"/>
            </w:tcBorders>
          </w:tcPr>
          <w:p w14:paraId="694CF62E" w14:textId="77777777" w:rsidR="00A23DB0" w:rsidRPr="00DE0EC9" w:rsidRDefault="00A23DB0" w:rsidP="00A23DB0">
            <w:pPr>
              <w:tabs>
                <w:tab w:val="decimal" w:pos="777"/>
              </w:tabs>
              <w:spacing w:after="0" w:line="240" w:lineRule="auto"/>
              <w:ind w:left="-357"/>
              <w:jc w:val="right"/>
              <w:rPr>
                <w:rFonts w:ascii="Angsana New" w:eastAsia="Times New Roman" w:hAnsi="Angsana New" w:cs="Angsana New"/>
                <w:sz w:val="26"/>
                <w:szCs w:val="26"/>
              </w:rPr>
            </w:pPr>
          </w:p>
        </w:tc>
        <w:tc>
          <w:tcPr>
            <w:tcW w:w="95" w:type="pct"/>
            <w:tcBorders>
              <w:top w:val="nil"/>
              <w:left w:val="nil"/>
              <w:right w:val="nil"/>
            </w:tcBorders>
          </w:tcPr>
          <w:p w14:paraId="7B38DDA6" w14:textId="77777777" w:rsidR="00A23DB0" w:rsidRPr="00DE0EC9" w:rsidRDefault="00A23DB0" w:rsidP="00A23DB0">
            <w:pPr>
              <w:tabs>
                <w:tab w:val="decimal" w:pos="777"/>
              </w:tabs>
              <w:spacing w:after="0" w:line="240" w:lineRule="auto"/>
              <w:ind w:left="-357"/>
              <w:jc w:val="right"/>
              <w:rPr>
                <w:rFonts w:ascii="Angsana New" w:eastAsia="Times New Roman" w:hAnsi="Angsana New" w:cs="Angsana New"/>
                <w:sz w:val="26"/>
                <w:szCs w:val="26"/>
              </w:rPr>
            </w:pPr>
          </w:p>
        </w:tc>
        <w:tc>
          <w:tcPr>
            <w:tcW w:w="382" w:type="pct"/>
            <w:tcBorders>
              <w:top w:val="nil"/>
              <w:left w:val="nil"/>
              <w:bottom w:val="double" w:sz="6" w:space="0" w:color="auto"/>
              <w:right w:val="nil"/>
            </w:tcBorders>
            <w:shd w:val="clear" w:color="auto" w:fill="auto"/>
            <w:noWrap/>
            <w:vAlign w:val="bottom"/>
          </w:tcPr>
          <w:p w14:paraId="2DF32D0D" w14:textId="5A01341B"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33,578,736.06</w:t>
            </w:r>
          </w:p>
        </w:tc>
        <w:tc>
          <w:tcPr>
            <w:tcW w:w="81" w:type="pct"/>
            <w:tcBorders>
              <w:top w:val="nil"/>
              <w:left w:val="nil"/>
              <w:bottom w:val="nil"/>
              <w:right w:val="nil"/>
            </w:tcBorders>
            <w:shd w:val="clear" w:color="auto" w:fill="auto"/>
            <w:noWrap/>
            <w:vAlign w:val="bottom"/>
          </w:tcPr>
          <w:p w14:paraId="651422F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double" w:sz="6" w:space="0" w:color="auto"/>
              <w:right w:val="nil"/>
            </w:tcBorders>
            <w:shd w:val="clear" w:color="auto" w:fill="auto"/>
            <w:noWrap/>
            <w:vAlign w:val="bottom"/>
          </w:tcPr>
          <w:p w14:paraId="508D3B83" w14:textId="0AD6547A" w:rsidR="00A23DB0" w:rsidRPr="00DE0EC9" w:rsidRDefault="00A23DB0" w:rsidP="00A23DB0">
            <w:pPr>
              <w:tabs>
                <w:tab w:val="decimal" w:pos="915"/>
              </w:tabs>
              <w:spacing w:after="0" w:line="240" w:lineRule="auto"/>
              <w:ind w:left="-237" w:right="44"/>
              <w:jc w:val="right"/>
              <w:rPr>
                <w:rFonts w:ascii="Angsana New" w:eastAsia="Times New Roman" w:hAnsi="Angsana New" w:cs="Angsana New"/>
                <w:sz w:val="26"/>
                <w:szCs w:val="26"/>
              </w:rPr>
            </w:pPr>
            <w:r w:rsidRPr="00DE0EC9">
              <w:rPr>
                <w:rFonts w:ascii="Angsana New" w:eastAsia="Times New Roman" w:hAnsi="Angsana New" w:cs="Angsana New"/>
                <w:sz w:val="26"/>
                <w:szCs w:val="26"/>
              </w:rPr>
              <w:t>79,926,732.32</w:t>
            </w:r>
          </w:p>
        </w:tc>
        <w:tc>
          <w:tcPr>
            <w:tcW w:w="81" w:type="pct"/>
            <w:tcBorders>
              <w:top w:val="nil"/>
              <w:left w:val="nil"/>
              <w:bottom w:val="nil"/>
              <w:right w:val="nil"/>
            </w:tcBorders>
            <w:shd w:val="clear" w:color="auto" w:fill="auto"/>
            <w:noWrap/>
            <w:vAlign w:val="bottom"/>
          </w:tcPr>
          <w:p w14:paraId="5530E0C3"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double" w:sz="6" w:space="0" w:color="auto"/>
              <w:right w:val="nil"/>
            </w:tcBorders>
            <w:shd w:val="clear" w:color="auto" w:fill="auto"/>
            <w:noWrap/>
            <w:vAlign w:val="bottom"/>
          </w:tcPr>
          <w:p w14:paraId="4F2B8051" w14:textId="7B2DED6E" w:rsidR="00A23DB0" w:rsidRPr="00DE0EC9" w:rsidRDefault="00A23DB0" w:rsidP="00A23DB0">
            <w:pPr>
              <w:tabs>
                <w:tab w:val="decimal" w:pos="791"/>
              </w:tabs>
              <w:spacing w:after="0" w:line="240" w:lineRule="auto"/>
              <w:ind w:left="-201" w:right="42"/>
              <w:jc w:val="right"/>
              <w:rPr>
                <w:rFonts w:ascii="Angsana New" w:eastAsia="Times New Roman" w:hAnsi="Angsana New" w:cs="Angsana New"/>
                <w:sz w:val="26"/>
                <w:szCs w:val="26"/>
              </w:rPr>
            </w:pPr>
            <w:r w:rsidRPr="00DE0EC9">
              <w:rPr>
                <w:rFonts w:ascii="Angsana New" w:eastAsia="Times New Roman" w:hAnsi="Angsana New" w:cs="Angsana New"/>
                <w:sz w:val="26"/>
                <w:szCs w:val="26"/>
              </w:rPr>
              <w:t>26,270,552.72</w:t>
            </w:r>
          </w:p>
        </w:tc>
        <w:tc>
          <w:tcPr>
            <w:tcW w:w="81" w:type="pct"/>
            <w:tcBorders>
              <w:top w:val="nil"/>
              <w:left w:val="nil"/>
              <w:bottom w:val="nil"/>
              <w:right w:val="nil"/>
            </w:tcBorders>
            <w:shd w:val="clear" w:color="auto" w:fill="auto"/>
            <w:noWrap/>
            <w:vAlign w:val="bottom"/>
          </w:tcPr>
          <w:p w14:paraId="52E67758"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double" w:sz="6" w:space="0" w:color="auto"/>
              <w:right w:val="nil"/>
            </w:tcBorders>
            <w:shd w:val="clear" w:color="auto" w:fill="auto"/>
            <w:noWrap/>
            <w:vAlign w:val="bottom"/>
          </w:tcPr>
          <w:p w14:paraId="6E7D5597" w14:textId="46D78267" w:rsidR="00A23DB0" w:rsidRPr="00DE0EC9" w:rsidRDefault="00A23DB0" w:rsidP="00A23DB0">
            <w:pPr>
              <w:tabs>
                <w:tab w:val="decimal" w:pos="764"/>
              </w:tabs>
              <w:spacing w:after="0" w:line="240" w:lineRule="auto"/>
              <w:ind w:left="-138" w:right="-102"/>
              <w:rPr>
                <w:rFonts w:ascii="Angsana New" w:eastAsia="Times New Roman" w:hAnsi="Angsana New" w:cs="Angsana New"/>
                <w:sz w:val="26"/>
                <w:szCs w:val="26"/>
              </w:rPr>
            </w:pPr>
            <w:r w:rsidRPr="00DE0EC9">
              <w:rPr>
                <w:rFonts w:ascii="Angsana New" w:eastAsia="Times New Roman" w:hAnsi="Angsana New" w:cs="Angsana New"/>
                <w:sz w:val="26"/>
                <w:szCs w:val="26"/>
              </w:rPr>
              <w:t>4,611,505.51</w:t>
            </w:r>
          </w:p>
        </w:tc>
        <w:tc>
          <w:tcPr>
            <w:tcW w:w="81" w:type="pct"/>
            <w:tcBorders>
              <w:top w:val="nil"/>
              <w:left w:val="nil"/>
              <w:bottom w:val="nil"/>
              <w:right w:val="nil"/>
            </w:tcBorders>
            <w:shd w:val="clear" w:color="auto" w:fill="auto"/>
            <w:noWrap/>
            <w:vAlign w:val="bottom"/>
          </w:tcPr>
          <w:p w14:paraId="59496DE7"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double" w:sz="6" w:space="0" w:color="auto"/>
              <w:right w:val="nil"/>
            </w:tcBorders>
            <w:shd w:val="clear" w:color="auto" w:fill="auto"/>
            <w:noWrap/>
            <w:vAlign w:val="bottom"/>
          </w:tcPr>
          <w:p w14:paraId="710A0E0F" w14:textId="5E5CB86A" w:rsidR="00A23DB0" w:rsidRPr="00DE0EC9" w:rsidRDefault="00A23DB0" w:rsidP="00A23DB0">
            <w:pPr>
              <w:tabs>
                <w:tab w:val="decimal" w:pos="855"/>
              </w:tabs>
              <w:spacing w:after="0" w:line="240" w:lineRule="auto"/>
              <w:ind w:left="-55" w:right="66"/>
              <w:jc w:val="right"/>
              <w:rPr>
                <w:rFonts w:ascii="Angsana New" w:eastAsia="Times New Roman" w:hAnsi="Angsana New" w:cs="Angsana New"/>
                <w:sz w:val="26"/>
                <w:szCs w:val="26"/>
              </w:rPr>
            </w:pPr>
            <w:r w:rsidRPr="00DE0EC9">
              <w:rPr>
                <w:rFonts w:ascii="Angsana New" w:eastAsia="Times New Roman" w:hAnsi="Angsana New" w:cs="Angsana New"/>
                <w:sz w:val="26"/>
                <w:szCs w:val="26"/>
              </w:rPr>
              <w:t>1,406,890.42</w:t>
            </w:r>
          </w:p>
        </w:tc>
        <w:tc>
          <w:tcPr>
            <w:tcW w:w="81" w:type="pct"/>
            <w:tcBorders>
              <w:top w:val="nil"/>
              <w:left w:val="nil"/>
              <w:right w:val="nil"/>
            </w:tcBorders>
            <w:shd w:val="clear" w:color="auto" w:fill="auto"/>
            <w:noWrap/>
            <w:vAlign w:val="bottom"/>
          </w:tcPr>
          <w:p w14:paraId="29CA38C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double" w:sz="6" w:space="0" w:color="auto"/>
              <w:right w:val="nil"/>
            </w:tcBorders>
            <w:shd w:val="clear" w:color="auto" w:fill="auto"/>
            <w:noWrap/>
            <w:vAlign w:val="bottom"/>
          </w:tcPr>
          <w:p w14:paraId="4DF20B48" w14:textId="0F7AD971" w:rsidR="00A23DB0" w:rsidRPr="00DE0EC9" w:rsidRDefault="00A23DB0" w:rsidP="00A23DB0">
            <w:pPr>
              <w:tabs>
                <w:tab w:val="decimal" w:pos="825"/>
              </w:tabs>
              <w:spacing w:after="0" w:line="240" w:lineRule="auto"/>
              <w:ind w:left="-186" w:right="-109"/>
              <w:rPr>
                <w:rFonts w:ascii="Angsana New" w:eastAsia="Times New Roman" w:hAnsi="Angsana New" w:cs="Angsana New"/>
                <w:sz w:val="26"/>
                <w:szCs w:val="26"/>
              </w:rPr>
            </w:pPr>
            <w:r w:rsidRPr="00DE0EC9">
              <w:rPr>
                <w:rFonts w:ascii="Angsana New" w:eastAsia="Times New Roman" w:hAnsi="Angsana New" w:cs="Angsana New"/>
                <w:sz w:val="26"/>
                <w:szCs w:val="26"/>
              </w:rPr>
              <w:t>2,771,243.28</w:t>
            </w:r>
          </w:p>
        </w:tc>
        <w:tc>
          <w:tcPr>
            <w:tcW w:w="81" w:type="pct"/>
            <w:tcBorders>
              <w:top w:val="nil"/>
              <w:left w:val="nil"/>
              <w:bottom w:val="nil"/>
              <w:right w:val="nil"/>
            </w:tcBorders>
            <w:vAlign w:val="bottom"/>
          </w:tcPr>
          <w:p w14:paraId="59A797D4"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nil"/>
              <w:left w:val="nil"/>
              <w:bottom w:val="double" w:sz="4" w:space="0" w:color="auto"/>
              <w:right w:val="nil"/>
            </w:tcBorders>
            <w:shd w:val="clear" w:color="auto" w:fill="auto"/>
            <w:noWrap/>
            <w:vAlign w:val="bottom"/>
          </w:tcPr>
          <w:p w14:paraId="0D789595" w14:textId="1B86289F" w:rsidR="00A23DB0" w:rsidRPr="00DE0EC9" w:rsidRDefault="00A23DB0" w:rsidP="00A23DB0">
            <w:pPr>
              <w:spacing w:after="0" w:line="240" w:lineRule="auto"/>
              <w:ind w:left="-345" w:right="-54"/>
              <w:jc w:val="right"/>
              <w:rPr>
                <w:rFonts w:ascii="Angsana New" w:eastAsia="Times New Roman" w:hAnsi="Angsana New" w:cs="Angsana New"/>
                <w:sz w:val="26"/>
                <w:szCs w:val="26"/>
              </w:rPr>
            </w:pPr>
            <w:r w:rsidRPr="00DE0EC9">
              <w:rPr>
                <w:rFonts w:ascii="Angsana New" w:eastAsia="Times New Roman" w:hAnsi="Angsana New" w:cs="Angsana New"/>
                <w:sz w:val="26"/>
                <w:szCs w:val="26"/>
              </w:rPr>
              <w:t>2,460,565.90</w:t>
            </w:r>
          </w:p>
        </w:tc>
        <w:tc>
          <w:tcPr>
            <w:tcW w:w="86" w:type="pct"/>
            <w:gridSpan w:val="2"/>
            <w:tcBorders>
              <w:top w:val="nil"/>
              <w:left w:val="nil"/>
              <w:right w:val="nil"/>
            </w:tcBorders>
            <w:vAlign w:val="bottom"/>
          </w:tcPr>
          <w:p w14:paraId="660F2861" w14:textId="77777777" w:rsidR="00A23DB0" w:rsidRPr="00DE0EC9" w:rsidRDefault="00A23DB0" w:rsidP="00A23DB0">
            <w:pPr>
              <w:spacing w:after="0" w:line="240" w:lineRule="auto"/>
              <w:ind w:right="21"/>
              <w:jc w:val="right"/>
              <w:rPr>
                <w:rFonts w:asciiTheme="majorBidi" w:eastAsia="Times New Roman" w:hAnsiTheme="majorBidi" w:cstheme="majorBidi"/>
                <w:sz w:val="26"/>
                <w:szCs w:val="26"/>
              </w:rPr>
            </w:pPr>
          </w:p>
        </w:tc>
        <w:tc>
          <w:tcPr>
            <w:tcW w:w="438" w:type="pct"/>
            <w:tcBorders>
              <w:top w:val="nil"/>
              <w:left w:val="nil"/>
              <w:bottom w:val="double" w:sz="6" w:space="0" w:color="auto"/>
              <w:right w:val="nil"/>
            </w:tcBorders>
            <w:shd w:val="clear" w:color="auto" w:fill="auto"/>
            <w:noWrap/>
            <w:vAlign w:val="bottom"/>
          </w:tcPr>
          <w:p w14:paraId="6E8CF45E" w14:textId="6786B7B0" w:rsidR="00A23DB0" w:rsidRPr="00DE0EC9" w:rsidRDefault="00A23DB0" w:rsidP="00A23DB0">
            <w:pPr>
              <w:tabs>
                <w:tab w:val="decimal" w:pos="960"/>
              </w:tabs>
              <w:spacing w:after="0" w:line="240" w:lineRule="auto"/>
              <w:ind w:left="-419" w:right="51"/>
              <w:jc w:val="right"/>
              <w:rPr>
                <w:rFonts w:ascii="Angsana New" w:eastAsia="Times New Roman" w:hAnsi="Angsana New" w:cs="Angsana New"/>
                <w:sz w:val="26"/>
                <w:szCs w:val="26"/>
              </w:rPr>
            </w:pPr>
            <w:r w:rsidRPr="00DE0EC9">
              <w:rPr>
                <w:rFonts w:ascii="Angsana New" w:eastAsia="Times New Roman" w:hAnsi="Angsana New" w:cs="Angsana New"/>
                <w:sz w:val="26"/>
                <w:szCs w:val="26"/>
              </w:rPr>
              <w:t>151,026,226.21</w:t>
            </w:r>
          </w:p>
        </w:tc>
      </w:tr>
      <w:tr w:rsidR="00A23DB0" w:rsidRPr="00DE0EC9" w14:paraId="221F6629" w14:textId="77777777" w:rsidTr="008E4C6F">
        <w:trPr>
          <w:trHeight w:val="390"/>
        </w:trPr>
        <w:tc>
          <w:tcPr>
            <w:tcW w:w="855" w:type="pct"/>
            <w:tcBorders>
              <w:top w:val="nil"/>
              <w:left w:val="nil"/>
              <w:bottom w:val="nil"/>
              <w:right w:val="nil"/>
            </w:tcBorders>
            <w:shd w:val="clear" w:color="auto" w:fill="auto"/>
            <w:noWrap/>
            <w:vAlign w:val="bottom"/>
            <w:hideMark/>
          </w:tcPr>
          <w:p w14:paraId="5E0E2E2B" w14:textId="299D78FB" w:rsidR="00A23DB0" w:rsidRPr="00DE0EC9" w:rsidRDefault="00A23DB0" w:rsidP="00A23DB0">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2021</w:t>
            </w:r>
          </w:p>
        </w:tc>
        <w:tc>
          <w:tcPr>
            <w:tcW w:w="190" w:type="pct"/>
            <w:tcBorders>
              <w:top w:val="nil"/>
              <w:left w:val="nil"/>
              <w:right w:val="nil"/>
            </w:tcBorders>
          </w:tcPr>
          <w:p w14:paraId="6A8FA7BE" w14:textId="77777777" w:rsidR="00A23DB0" w:rsidRPr="00DE0EC9" w:rsidRDefault="00A23DB0" w:rsidP="00A23DB0">
            <w:pPr>
              <w:tabs>
                <w:tab w:val="decimal" w:pos="777"/>
              </w:tabs>
              <w:spacing w:after="0" w:line="240" w:lineRule="auto"/>
              <w:ind w:left="-357"/>
              <w:jc w:val="right"/>
              <w:rPr>
                <w:rFonts w:ascii="Angsana New" w:eastAsia="Times New Roman" w:hAnsi="Angsana New" w:cs="Angsana New"/>
                <w:sz w:val="26"/>
                <w:szCs w:val="26"/>
              </w:rPr>
            </w:pPr>
          </w:p>
        </w:tc>
        <w:tc>
          <w:tcPr>
            <w:tcW w:w="95" w:type="pct"/>
            <w:tcBorders>
              <w:top w:val="nil"/>
              <w:left w:val="nil"/>
              <w:right w:val="nil"/>
            </w:tcBorders>
          </w:tcPr>
          <w:p w14:paraId="3694DF18" w14:textId="77777777" w:rsidR="00A23DB0" w:rsidRPr="00DE0EC9" w:rsidRDefault="00A23DB0" w:rsidP="00A23DB0">
            <w:pPr>
              <w:tabs>
                <w:tab w:val="decimal" w:pos="777"/>
              </w:tabs>
              <w:spacing w:after="0" w:line="240" w:lineRule="auto"/>
              <w:ind w:left="-357"/>
              <w:jc w:val="right"/>
              <w:rPr>
                <w:rFonts w:ascii="Angsana New" w:eastAsia="Times New Roman" w:hAnsi="Angsana New" w:cs="Angsana New"/>
                <w:sz w:val="26"/>
                <w:szCs w:val="26"/>
              </w:rPr>
            </w:pPr>
          </w:p>
        </w:tc>
        <w:tc>
          <w:tcPr>
            <w:tcW w:w="382" w:type="pct"/>
            <w:tcBorders>
              <w:top w:val="nil"/>
              <w:left w:val="nil"/>
              <w:bottom w:val="double" w:sz="6" w:space="0" w:color="auto"/>
              <w:right w:val="nil"/>
            </w:tcBorders>
            <w:shd w:val="clear" w:color="auto" w:fill="auto"/>
            <w:noWrap/>
            <w:vAlign w:val="bottom"/>
          </w:tcPr>
          <w:p w14:paraId="610E0BE0" w14:textId="4F9C3472" w:rsidR="00A23DB0" w:rsidRPr="00DE0EC9" w:rsidRDefault="00A23DB0" w:rsidP="00A23DB0">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35,319,713.34</w:t>
            </w:r>
          </w:p>
        </w:tc>
        <w:tc>
          <w:tcPr>
            <w:tcW w:w="81" w:type="pct"/>
            <w:tcBorders>
              <w:top w:val="nil"/>
              <w:left w:val="nil"/>
              <w:bottom w:val="nil"/>
              <w:right w:val="nil"/>
            </w:tcBorders>
            <w:shd w:val="clear" w:color="auto" w:fill="auto"/>
            <w:noWrap/>
            <w:vAlign w:val="bottom"/>
          </w:tcPr>
          <w:p w14:paraId="72EA6B8F"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double" w:sz="6" w:space="0" w:color="auto"/>
              <w:right w:val="nil"/>
            </w:tcBorders>
            <w:shd w:val="clear" w:color="auto" w:fill="auto"/>
            <w:noWrap/>
            <w:vAlign w:val="bottom"/>
          </w:tcPr>
          <w:p w14:paraId="262D4F54" w14:textId="2A592CED" w:rsidR="00A23DB0" w:rsidRPr="00DE0EC9" w:rsidRDefault="00A23DB0" w:rsidP="00A23DB0">
            <w:pPr>
              <w:tabs>
                <w:tab w:val="decimal" w:pos="915"/>
              </w:tabs>
              <w:spacing w:after="0" w:line="240" w:lineRule="auto"/>
              <w:ind w:left="-237" w:right="44"/>
              <w:jc w:val="right"/>
              <w:rPr>
                <w:rFonts w:ascii="Angsana New" w:eastAsia="Times New Roman" w:hAnsi="Angsana New" w:cs="Angsana New"/>
                <w:sz w:val="26"/>
                <w:szCs w:val="26"/>
              </w:rPr>
            </w:pPr>
            <w:r w:rsidRPr="00DE0EC9">
              <w:rPr>
                <w:rFonts w:ascii="Angsana New" w:eastAsia="Times New Roman" w:hAnsi="Angsana New" w:cs="Angsana New"/>
                <w:sz w:val="26"/>
                <w:szCs w:val="26"/>
              </w:rPr>
              <w:t>85,081,548.89</w:t>
            </w:r>
          </w:p>
        </w:tc>
        <w:tc>
          <w:tcPr>
            <w:tcW w:w="81" w:type="pct"/>
            <w:tcBorders>
              <w:top w:val="nil"/>
              <w:left w:val="nil"/>
              <w:bottom w:val="nil"/>
              <w:right w:val="nil"/>
            </w:tcBorders>
            <w:shd w:val="clear" w:color="auto" w:fill="auto"/>
            <w:noWrap/>
            <w:vAlign w:val="bottom"/>
          </w:tcPr>
          <w:p w14:paraId="3348FF17"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42" w:type="pct"/>
            <w:tcBorders>
              <w:top w:val="nil"/>
              <w:left w:val="nil"/>
              <w:bottom w:val="double" w:sz="6" w:space="0" w:color="auto"/>
              <w:right w:val="nil"/>
            </w:tcBorders>
            <w:shd w:val="clear" w:color="auto" w:fill="auto"/>
            <w:noWrap/>
            <w:vAlign w:val="bottom"/>
          </w:tcPr>
          <w:p w14:paraId="126EEA54" w14:textId="118EEF31" w:rsidR="00A23DB0" w:rsidRPr="00DE0EC9" w:rsidRDefault="00A23DB0" w:rsidP="00A23DB0">
            <w:pPr>
              <w:tabs>
                <w:tab w:val="decimal" w:pos="791"/>
              </w:tabs>
              <w:spacing w:after="0" w:line="240" w:lineRule="auto"/>
              <w:ind w:left="-201" w:right="42"/>
              <w:jc w:val="right"/>
              <w:rPr>
                <w:rFonts w:ascii="Angsana New" w:eastAsia="Times New Roman" w:hAnsi="Angsana New" w:cs="Angsana New"/>
                <w:sz w:val="26"/>
                <w:szCs w:val="26"/>
              </w:rPr>
            </w:pPr>
            <w:r w:rsidRPr="00DE0EC9">
              <w:rPr>
                <w:rFonts w:ascii="Angsana New" w:eastAsia="Times New Roman" w:hAnsi="Angsana New" w:cs="Angsana New"/>
                <w:sz w:val="26"/>
                <w:szCs w:val="26"/>
              </w:rPr>
              <w:t>24,265,196.29</w:t>
            </w:r>
          </w:p>
        </w:tc>
        <w:tc>
          <w:tcPr>
            <w:tcW w:w="81" w:type="pct"/>
            <w:tcBorders>
              <w:top w:val="nil"/>
              <w:left w:val="nil"/>
              <w:bottom w:val="nil"/>
              <w:right w:val="nil"/>
            </w:tcBorders>
            <w:shd w:val="clear" w:color="auto" w:fill="auto"/>
            <w:noWrap/>
            <w:vAlign w:val="bottom"/>
          </w:tcPr>
          <w:p w14:paraId="44204B3E"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4" w:type="pct"/>
            <w:tcBorders>
              <w:top w:val="nil"/>
              <w:left w:val="nil"/>
              <w:bottom w:val="double" w:sz="6" w:space="0" w:color="auto"/>
              <w:right w:val="nil"/>
            </w:tcBorders>
            <w:shd w:val="clear" w:color="auto" w:fill="auto"/>
            <w:noWrap/>
            <w:vAlign w:val="bottom"/>
          </w:tcPr>
          <w:p w14:paraId="25F3623E" w14:textId="0DE1821F" w:rsidR="00A23DB0" w:rsidRPr="00DE0EC9" w:rsidRDefault="00A23DB0" w:rsidP="00A23DB0">
            <w:pPr>
              <w:tabs>
                <w:tab w:val="decimal" w:pos="764"/>
              </w:tabs>
              <w:spacing w:after="0" w:line="240" w:lineRule="auto"/>
              <w:ind w:left="-138" w:right="-102"/>
              <w:rPr>
                <w:rFonts w:ascii="Angsana New" w:eastAsia="Times New Roman" w:hAnsi="Angsana New" w:cs="Angsana New"/>
                <w:sz w:val="26"/>
                <w:szCs w:val="26"/>
              </w:rPr>
            </w:pPr>
            <w:r w:rsidRPr="00DE0EC9">
              <w:rPr>
                <w:rFonts w:ascii="Angsana New" w:eastAsia="Times New Roman" w:hAnsi="Angsana New" w:cs="Angsana New"/>
                <w:sz w:val="26"/>
                <w:szCs w:val="26"/>
              </w:rPr>
              <w:t>5,081,344.31</w:t>
            </w:r>
          </w:p>
        </w:tc>
        <w:tc>
          <w:tcPr>
            <w:tcW w:w="81" w:type="pct"/>
            <w:tcBorders>
              <w:top w:val="nil"/>
              <w:left w:val="nil"/>
              <w:bottom w:val="nil"/>
              <w:right w:val="nil"/>
            </w:tcBorders>
            <w:shd w:val="clear" w:color="auto" w:fill="auto"/>
            <w:noWrap/>
            <w:vAlign w:val="bottom"/>
          </w:tcPr>
          <w:p w14:paraId="050C9A67"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437" w:type="pct"/>
            <w:tcBorders>
              <w:top w:val="nil"/>
              <w:left w:val="nil"/>
              <w:bottom w:val="double" w:sz="6" w:space="0" w:color="auto"/>
              <w:right w:val="nil"/>
            </w:tcBorders>
            <w:shd w:val="clear" w:color="auto" w:fill="auto"/>
            <w:noWrap/>
            <w:vAlign w:val="bottom"/>
          </w:tcPr>
          <w:p w14:paraId="4F8C0588" w14:textId="642D72BA" w:rsidR="00A23DB0" w:rsidRPr="00DE0EC9" w:rsidRDefault="00A23DB0" w:rsidP="00A23DB0">
            <w:pPr>
              <w:tabs>
                <w:tab w:val="decimal" w:pos="855"/>
              </w:tabs>
              <w:spacing w:after="0" w:line="240" w:lineRule="auto"/>
              <w:ind w:left="-55" w:right="66"/>
              <w:jc w:val="right"/>
              <w:rPr>
                <w:rFonts w:ascii="Angsana New" w:eastAsia="Times New Roman" w:hAnsi="Angsana New" w:cs="Angsana New"/>
                <w:sz w:val="26"/>
                <w:szCs w:val="26"/>
              </w:rPr>
            </w:pPr>
            <w:r w:rsidRPr="00DE0EC9">
              <w:rPr>
                <w:rFonts w:ascii="Angsana New" w:eastAsia="Times New Roman" w:hAnsi="Angsana New" w:cs="Angsana New"/>
                <w:sz w:val="26"/>
                <w:szCs w:val="26"/>
              </w:rPr>
              <w:t>1,349,607.33</w:t>
            </w:r>
          </w:p>
        </w:tc>
        <w:tc>
          <w:tcPr>
            <w:tcW w:w="81" w:type="pct"/>
            <w:tcBorders>
              <w:top w:val="nil"/>
              <w:left w:val="nil"/>
              <w:right w:val="nil"/>
            </w:tcBorders>
            <w:shd w:val="clear" w:color="auto" w:fill="auto"/>
            <w:noWrap/>
            <w:vAlign w:val="bottom"/>
          </w:tcPr>
          <w:p w14:paraId="49BD2160"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93" w:type="pct"/>
            <w:tcBorders>
              <w:top w:val="nil"/>
              <w:left w:val="nil"/>
              <w:bottom w:val="double" w:sz="6" w:space="0" w:color="auto"/>
              <w:right w:val="nil"/>
            </w:tcBorders>
            <w:shd w:val="clear" w:color="auto" w:fill="auto"/>
            <w:noWrap/>
            <w:vAlign w:val="bottom"/>
          </w:tcPr>
          <w:p w14:paraId="77B63A16" w14:textId="4AE51A66" w:rsidR="00A23DB0" w:rsidRPr="00DE0EC9" w:rsidRDefault="00A23DB0" w:rsidP="00A23DB0">
            <w:pPr>
              <w:tabs>
                <w:tab w:val="decimal" w:pos="825"/>
              </w:tabs>
              <w:spacing w:after="0" w:line="240" w:lineRule="auto"/>
              <w:ind w:left="-186" w:right="-109"/>
              <w:rPr>
                <w:rFonts w:ascii="Angsana New" w:eastAsia="Times New Roman" w:hAnsi="Angsana New" w:cs="Angsana New"/>
                <w:sz w:val="26"/>
                <w:szCs w:val="26"/>
              </w:rPr>
            </w:pPr>
            <w:r w:rsidRPr="00DE0EC9">
              <w:rPr>
                <w:rFonts w:ascii="Angsana New" w:eastAsia="Times New Roman" w:hAnsi="Angsana New" w:cs="Angsana New"/>
                <w:sz w:val="26"/>
                <w:szCs w:val="26"/>
              </w:rPr>
              <w:t>1,815,245.35</w:t>
            </w:r>
          </w:p>
        </w:tc>
        <w:tc>
          <w:tcPr>
            <w:tcW w:w="81" w:type="pct"/>
            <w:tcBorders>
              <w:top w:val="nil"/>
              <w:left w:val="nil"/>
              <w:bottom w:val="nil"/>
              <w:right w:val="nil"/>
            </w:tcBorders>
            <w:vAlign w:val="bottom"/>
          </w:tcPr>
          <w:p w14:paraId="24DF5282" w14:textId="77777777" w:rsidR="00A23DB0" w:rsidRPr="00DE0EC9" w:rsidRDefault="00A23DB0" w:rsidP="00A23DB0">
            <w:pPr>
              <w:spacing w:after="0" w:line="240" w:lineRule="auto"/>
              <w:jc w:val="right"/>
              <w:rPr>
                <w:rFonts w:asciiTheme="majorBidi" w:eastAsia="Times New Roman" w:hAnsiTheme="majorBidi" w:cstheme="majorBidi"/>
                <w:sz w:val="26"/>
                <w:szCs w:val="26"/>
              </w:rPr>
            </w:pPr>
          </w:p>
        </w:tc>
        <w:tc>
          <w:tcPr>
            <w:tcW w:w="360" w:type="pct"/>
            <w:tcBorders>
              <w:top w:val="double" w:sz="4" w:space="0" w:color="auto"/>
              <w:left w:val="nil"/>
              <w:bottom w:val="double" w:sz="4" w:space="0" w:color="auto"/>
              <w:right w:val="nil"/>
            </w:tcBorders>
            <w:shd w:val="clear" w:color="auto" w:fill="auto"/>
            <w:noWrap/>
            <w:vAlign w:val="bottom"/>
          </w:tcPr>
          <w:p w14:paraId="266D0A16" w14:textId="781CB728" w:rsidR="00A23DB0" w:rsidRPr="00DE0EC9" w:rsidRDefault="00A23DB0" w:rsidP="00A23DB0">
            <w:pPr>
              <w:spacing w:after="0" w:line="240" w:lineRule="auto"/>
              <w:ind w:left="-345" w:right="-54"/>
              <w:jc w:val="right"/>
              <w:rPr>
                <w:rFonts w:ascii="Angsana New" w:eastAsia="Times New Roman" w:hAnsi="Angsana New" w:cs="Angsana New"/>
                <w:sz w:val="26"/>
                <w:szCs w:val="26"/>
              </w:rPr>
            </w:pPr>
            <w:r w:rsidRPr="00DE0EC9">
              <w:rPr>
                <w:rFonts w:ascii="Angsana New" w:eastAsia="Times New Roman" w:hAnsi="Angsana New" w:cs="Angsana New"/>
                <w:sz w:val="26"/>
                <w:szCs w:val="26"/>
              </w:rPr>
              <w:t>6,485,698.34</w:t>
            </w:r>
          </w:p>
        </w:tc>
        <w:tc>
          <w:tcPr>
            <w:tcW w:w="86" w:type="pct"/>
            <w:gridSpan w:val="2"/>
            <w:tcBorders>
              <w:left w:val="nil"/>
              <w:right w:val="nil"/>
            </w:tcBorders>
            <w:vAlign w:val="bottom"/>
          </w:tcPr>
          <w:p w14:paraId="4028C50F" w14:textId="77777777" w:rsidR="00A23DB0" w:rsidRPr="00DE0EC9" w:rsidRDefault="00A23DB0" w:rsidP="00A23DB0">
            <w:pPr>
              <w:spacing w:after="0" w:line="240" w:lineRule="auto"/>
              <w:ind w:right="21"/>
              <w:jc w:val="right"/>
              <w:rPr>
                <w:rFonts w:asciiTheme="majorBidi" w:eastAsia="Times New Roman" w:hAnsiTheme="majorBidi" w:cstheme="majorBidi"/>
                <w:sz w:val="26"/>
                <w:szCs w:val="26"/>
              </w:rPr>
            </w:pPr>
          </w:p>
        </w:tc>
        <w:tc>
          <w:tcPr>
            <w:tcW w:w="438" w:type="pct"/>
            <w:tcBorders>
              <w:top w:val="nil"/>
              <w:left w:val="nil"/>
              <w:bottom w:val="double" w:sz="6" w:space="0" w:color="auto"/>
              <w:right w:val="nil"/>
            </w:tcBorders>
            <w:shd w:val="clear" w:color="auto" w:fill="auto"/>
            <w:noWrap/>
            <w:vAlign w:val="bottom"/>
          </w:tcPr>
          <w:p w14:paraId="771CACD5" w14:textId="4AAC9299" w:rsidR="00A23DB0" w:rsidRPr="00DE0EC9" w:rsidRDefault="00A23DB0" w:rsidP="00A23DB0">
            <w:pPr>
              <w:tabs>
                <w:tab w:val="decimal" w:pos="960"/>
              </w:tabs>
              <w:spacing w:after="0" w:line="240" w:lineRule="auto"/>
              <w:ind w:left="-419" w:right="51"/>
              <w:jc w:val="right"/>
              <w:rPr>
                <w:rFonts w:ascii="Angsana New" w:eastAsia="Times New Roman" w:hAnsi="Angsana New" w:cs="Angsana New"/>
                <w:sz w:val="26"/>
                <w:szCs w:val="26"/>
              </w:rPr>
            </w:pPr>
            <w:r w:rsidRPr="00DE0EC9">
              <w:rPr>
                <w:rFonts w:ascii="Angsana New" w:eastAsia="Times New Roman" w:hAnsi="Angsana New" w:cs="Angsana New"/>
                <w:sz w:val="26"/>
                <w:szCs w:val="26"/>
              </w:rPr>
              <w:t>159,398,353.85</w:t>
            </w:r>
          </w:p>
        </w:tc>
      </w:tr>
    </w:tbl>
    <w:p w14:paraId="5400B756" w14:textId="69528E09" w:rsidR="007E1961" w:rsidRPr="00DE0EC9" w:rsidRDefault="007E1961"/>
    <w:tbl>
      <w:tblPr>
        <w:tblpPr w:leftFromText="180" w:rightFromText="180" w:vertAnchor="text" w:horzAnchor="margin" w:tblpX="284" w:tblpY="51"/>
        <w:tblW w:w="5017" w:type="pct"/>
        <w:tblLayout w:type="fixed"/>
        <w:tblLook w:val="04A0" w:firstRow="1" w:lastRow="0" w:firstColumn="1" w:lastColumn="0" w:noHBand="0" w:noVBand="1"/>
      </w:tblPr>
      <w:tblGrid>
        <w:gridCol w:w="2553"/>
        <w:gridCol w:w="1314"/>
        <w:gridCol w:w="240"/>
        <w:gridCol w:w="1424"/>
        <w:gridCol w:w="240"/>
        <w:gridCol w:w="1324"/>
        <w:gridCol w:w="240"/>
        <w:gridCol w:w="1298"/>
        <w:gridCol w:w="240"/>
        <w:gridCol w:w="1339"/>
        <w:gridCol w:w="240"/>
        <w:gridCol w:w="1313"/>
        <w:gridCol w:w="240"/>
        <w:gridCol w:w="1070"/>
        <w:gridCol w:w="246"/>
        <w:gridCol w:w="1330"/>
      </w:tblGrid>
      <w:tr w:rsidR="000A744C" w:rsidRPr="00DE0EC9" w14:paraId="49916480" w14:textId="77777777" w:rsidTr="008E4C6F">
        <w:trPr>
          <w:trHeight w:val="420"/>
        </w:trPr>
        <w:tc>
          <w:tcPr>
            <w:tcW w:w="871" w:type="pct"/>
            <w:tcBorders>
              <w:top w:val="nil"/>
              <w:left w:val="nil"/>
              <w:bottom w:val="nil"/>
              <w:right w:val="nil"/>
            </w:tcBorders>
            <w:shd w:val="clear" w:color="auto" w:fill="auto"/>
            <w:noWrap/>
            <w:vAlign w:val="bottom"/>
            <w:hideMark/>
          </w:tcPr>
          <w:p w14:paraId="718E3369"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3673" w:type="pct"/>
            <w:gridSpan w:val="14"/>
            <w:tcBorders>
              <w:top w:val="nil"/>
              <w:left w:val="nil"/>
              <w:bottom w:val="single" w:sz="4" w:space="0" w:color="auto"/>
              <w:right w:val="nil"/>
            </w:tcBorders>
            <w:shd w:val="clear" w:color="auto" w:fill="auto"/>
            <w:noWrap/>
            <w:vAlign w:val="bottom"/>
            <w:hideMark/>
          </w:tcPr>
          <w:p w14:paraId="775731A9" w14:textId="2372B1D3" w:rsidR="000A744C" w:rsidRPr="00DE0EC9" w:rsidRDefault="000A744C" w:rsidP="0010137D">
            <w:pPr>
              <w:spacing w:after="0" w:line="240" w:lineRule="auto"/>
              <w:jc w:val="center"/>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Separate financial statements</w:t>
            </w:r>
          </w:p>
        </w:tc>
        <w:tc>
          <w:tcPr>
            <w:tcW w:w="455" w:type="pct"/>
            <w:tcBorders>
              <w:top w:val="nil"/>
              <w:left w:val="nil"/>
              <w:bottom w:val="single" w:sz="4" w:space="0" w:color="auto"/>
              <w:right w:val="nil"/>
            </w:tcBorders>
            <w:shd w:val="clear" w:color="auto" w:fill="auto"/>
            <w:noWrap/>
            <w:vAlign w:val="bottom"/>
            <w:hideMark/>
          </w:tcPr>
          <w:p w14:paraId="67191D99" w14:textId="77777777" w:rsidR="000A744C" w:rsidRPr="00DE0EC9" w:rsidRDefault="000A744C" w:rsidP="0010137D">
            <w:pPr>
              <w:tabs>
                <w:tab w:val="decimal" w:pos="900"/>
              </w:tabs>
              <w:spacing w:after="0" w:line="240" w:lineRule="auto"/>
              <w:ind w:right="229"/>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cs/>
              </w:rPr>
              <w:t>(</w:t>
            </w:r>
            <w:r w:rsidRPr="00DE0EC9">
              <w:rPr>
                <w:rFonts w:asciiTheme="majorBidi" w:eastAsia="Times New Roman" w:hAnsiTheme="majorBidi" w:cstheme="majorBidi"/>
                <w:sz w:val="26"/>
                <w:szCs w:val="26"/>
              </w:rPr>
              <w:t>Unit</w:t>
            </w:r>
            <w:r w:rsidRPr="00DE0EC9">
              <w:rPr>
                <w:rFonts w:asciiTheme="majorBidi" w:eastAsia="Times New Roman" w:hAnsiTheme="majorBidi" w:cstheme="majorBidi"/>
                <w:sz w:val="26"/>
                <w:szCs w:val="26"/>
                <w:cs/>
              </w:rPr>
              <w:t>:</w:t>
            </w:r>
            <w:r w:rsidRPr="00DE0EC9">
              <w:rPr>
                <w:rFonts w:asciiTheme="majorBidi" w:eastAsia="Times New Roman" w:hAnsiTheme="majorBidi" w:cstheme="majorBidi"/>
                <w:sz w:val="26"/>
                <w:szCs w:val="26"/>
              </w:rPr>
              <w:t>Baht</w:t>
            </w:r>
            <w:r w:rsidRPr="00DE0EC9">
              <w:rPr>
                <w:rFonts w:asciiTheme="majorBidi" w:eastAsia="Times New Roman" w:hAnsiTheme="majorBidi" w:cstheme="majorBidi"/>
                <w:sz w:val="26"/>
                <w:szCs w:val="26"/>
                <w:cs/>
              </w:rPr>
              <w:t>)</w:t>
            </w:r>
          </w:p>
        </w:tc>
      </w:tr>
      <w:tr w:rsidR="008E4C6F" w:rsidRPr="00DE0EC9" w14:paraId="76D9DB22" w14:textId="77777777" w:rsidTr="008E4C6F">
        <w:trPr>
          <w:trHeight w:val="614"/>
        </w:trPr>
        <w:tc>
          <w:tcPr>
            <w:tcW w:w="871" w:type="pct"/>
            <w:tcBorders>
              <w:top w:val="nil"/>
              <w:left w:val="nil"/>
              <w:bottom w:val="nil"/>
              <w:right w:val="nil"/>
            </w:tcBorders>
            <w:shd w:val="clear" w:color="auto" w:fill="auto"/>
            <w:noWrap/>
            <w:vAlign w:val="bottom"/>
            <w:hideMark/>
          </w:tcPr>
          <w:p w14:paraId="69C96E3F" w14:textId="77777777" w:rsidR="000A744C" w:rsidRPr="00DE0EC9" w:rsidRDefault="000A744C" w:rsidP="0010137D">
            <w:pPr>
              <w:spacing w:after="0" w:line="240" w:lineRule="auto"/>
              <w:jc w:val="right"/>
              <w:rPr>
                <w:rFonts w:asciiTheme="majorBidi" w:eastAsia="Times New Roman" w:hAnsiTheme="majorBidi" w:cstheme="majorBidi"/>
                <w:sz w:val="26"/>
                <w:szCs w:val="26"/>
              </w:rPr>
            </w:pPr>
          </w:p>
        </w:tc>
        <w:tc>
          <w:tcPr>
            <w:tcW w:w="448" w:type="pct"/>
            <w:tcBorders>
              <w:top w:val="nil"/>
              <w:left w:val="nil"/>
              <w:bottom w:val="single" w:sz="4" w:space="0" w:color="auto"/>
              <w:right w:val="nil"/>
            </w:tcBorders>
            <w:shd w:val="clear" w:color="auto" w:fill="auto"/>
            <w:noWrap/>
            <w:vAlign w:val="bottom"/>
            <w:hideMark/>
          </w:tcPr>
          <w:p w14:paraId="6F97485E"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Land</w:t>
            </w:r>
          </w:p>
        </w:tc>
        <w:tc>
          <w:tcPr>
            <w:tcW w:w="82" w:type="pct"/>
            <w:tcBorders>
              <w:top w:val="nil"/>
              <w:left w:val="nil"/>
              <w:bottom w:val="single" w:sz="4" w:space="0" w:color="auto"/>
              <w:right w:val="nil"/>
            </w:tcBorders>
            <w:shd w:val="clear" w:color="auto" w:fill="auto"/>
            <w:noWrap/>
            <w:vAlign w:val="bottom"/>
            <w:hideMark/>
          </w:tcPr>
          <w:p w14:paraId="19C0240E"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86" w:type="pct"/>
            <w:tcBorders>
              <w:top w:val="nil"/>
              <w:left w:val="nil"/>
              <w:bottom w:val="single" w:sz="4" w:space="0" w:color="auto"/>
              <w:right w:val="nil"/>
            </w:tcBorders>
            <w:shd w:val="clear" w:color="auto" w:fill="auto"/>
            <w:vAlign w:val="bottom"/>
            <w:hideMark/>
          </w:tcPr>
          <w:p w14:paraId="7B33E1C2"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Building and improvements building</w:t>
            </w:r>
          </w:p>
        </w:tc>
        <w:tc>
          <w:tcPr>
            <w:tcW w:w="82" w:type="pct"/>
            <w:tcBorders>
              <w:top w:val="nil"/>
              <w:left w:val="nil"/>
              <w:bottom w:val="single" w:sz="4" w:space="0" w:color="auto"/>
              <w:right w:val="nil"/>
            </w:tcBorders>
            <w:shd w:val="clear" w:color="auto" w:fill="auto"/>
            <w:noWrap/>
            <w:vAlign w:val="bottom"/>
            <w:hideMark/>
          </w:tcPr>
          <w:p w14:paraId="1068C3EB"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52" w:type="pct"/>
            <w:tcBorders>
              <w:top w:val="nil"/>
              <w:left w:val="nil"/>
              <w:bottom w:val="single" w:sz="4" w:space="0" w:color="auto"/>
              <w:right w:val="nil"/>
            </w:tcBorders>
            <w:shd w:val="clear" w:color="auto" w:fill="auto"/>
            <w:vAlign w:val="bottom"/>
            <w:hideMark/>
          </w:tcPr>
          <w:p w14:paraId="1E30CC57"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Medical and laboratory equipment</w:t>
            </w:r>
          </w:p>
        </w:tc>
        <w:tc>
          <w:tcPr>
            <w:tcW w:w="82" w:type="pct"/>
            <w:tcBorders>
              <w:top w:val="nil"/>
              <w:left w:val="nil"/>
              <w:bottom w:val="single" w:sz="4" w:space="0" w:color="auto"/>
              <w:right w:val="nil"/>
            </w:tcBorders>
            <w:shd w:val="clear" w:color="auto" w:fill="auto"/>
            <w:vAlign w:val="bottom"/>
            <w:hideMark/>
          </w:tcPr>
          <w:p w14:paraId="511BE166"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43" w:type="pct"/>
            <w:tcBorders>
              <w:top w:val="nil"/>
              <w:left w:val="nil"/>
              <w:bottom w:val="single" w:sz="4" w:space="0" w:color="auto"/>
              <w:right w:val="nil"/>
            </w:tcBorders>
            <w:shd w:val="clear" w:color="auto" w:fill="auto"/>
            <w:vAlign w:val="bottom"/>
            <w:hideMark/>
          </w:tcPr>
          <w:p w14:paraId="35A2DDF2"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Office tools</w:t>
            </w:r>
          </w:p>
        </w:tc>
        <w:tc>
          <w:tcPr>
            <w:tcW w:w="82" w:type="pct"/>
            <w:tcBorders>
              <w:top w:val="nil"/>
              <w:left w:val="nil"/>
              <w:bottom w:val="single" w:sz="4" w:space="0" w:color="auto"/>
              <w:right w:val="nil"/>
            </w:tcBorders>
            <w:shd w:val="clear" w:color="auto" w:fill="auto"/>
            <w:vAlign w:val="bottom"/>
            <w:hideMark/>
          </w:tcPr>
          <w:p w14:paraId="4429693A"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57" w:type="pct"/>
            <w:tcBorders>
              <w:top w:val="nil"/>
              <w:left w:val="nil"/>
              <w:bottom w:val="single" w:sz="4" w:space="0" w:color="auto"/>
              <w:right w:val="nil"/>
            </w:tcBorders>
            <w:shd w:val="clear" w:color="auto" w:fill="auto"/>
            <w:vAlign w:val="bottom"/>
            <w:hideMark/>
          </w:tcPr>
          <w:p w14:paraId="03B6A785"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Office furnishings</w:t>
            </w:r>
          </w:p>
        </w:tc>
        <w:tc>
          <w:tcPr>
            <w:tcW w:w="82" w:type="pct"/>
            <w:tcBorders>
              <w:top w:val="nil"/>
              <w:left w:val="nil"/>
              <w:bottom w:val="single" w:sz="4" w:space="0" w:color="auto"/>
              <w:right w:val="nil"/>
            </w:tcBorders>
            <w:shd w:val="clear" w:color="auto" w:fill="auto"/>
            <w:vAlign w:val="bottom"/>
            <w:hideMark/>
          </w:tcPr>
          <w:p w14:paraId="11455DCE"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48" w:type="pct"/>
            <w:tcBorders>
              <w:top w:val="nil"/>
              <w:left w:val="nil"/>
              <w:bottom w:val="single" w:sz="4" w:space="0" w:color="auto"/>
              <w:right w:val="nil"/>
            </w:tcBorders>
            <w:shd w:val="clear" w:color="auto" w:fill="auto"/>
            <w:vAlign w:val="bottom"/>
            <w:hideMark/>
          </w:tcPr>
          <w:p w14:paraId="2D2C5C10"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Vehicle</w:t>
            </w:r>
          </w:p>
        </w:tc>
        <w:tc>
          <w:tcPr>
            <w:tcW w:w="82" w:type="pct"/>
            <w:tcBorders>
              <w:top w:val="nil"/>
              <w:left w:val="nil"/>
              <w:bottom w:val="single" w:sz="4" w:space="0" w:color="auto"/>
              <w:right w:val="nil"/>
            </w:tcBorders>
            <w:vAlign w:val="bottom"/>
          </w:tcPr>
          <w:p w14:paraId="19D49C72"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365" w:type="pct"/>
            <w:tcBorders>
              <w:top w:val="nil"/>
              <w:left w:val="nil"/>
              <w:bottom w:val="single" w:sz="4" w:space="0" w:color="auto"/>
              <w:right w:val="nil"/>
            </w:tcBorders>
            <w:shd w:val="clear" w:color="auto" w:fill="auto"/>
            <w:vAlign w:val="bottom"/>
            <w:hideMark/>
          </w:tcPr>
          <w:p w14:paraId="0C827199"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Asset under construction</w:t>
            </w:r>
          </w:p>
        </w:tc>
        <w:tc>
          <w:tcPr>
            <w:tcW w:w="84" w:type="pct"/>
            <w:tcBorders>
              <w:top w:val="nil"/>
              <w:left w:val="nil"/>
              <w:right w:val="nil"/>
            </w:tcBorders>
            <w:vAlign w:val="bottom"/>
          </w:tcPr>
          <w:p w14:paraId="034CA632" w14:textId="77777777" w:rsidR="000A744C" w:rsidRPr="00DE0EC9" w:rsidRDefault="000A744C" w:rsidP="0010137D">
            <w:pPr>
              <w:spacing w:after="0" w:line="240" w:lineRule="auto"/>
              <w:jc w:val="center"/>
              <w:rPr>
                <w:rFonts w:asciiTheme="majorBidi" w:eastAsia="Times New Roman" w:hAnsiTheme="majorBidi" w:cstheme="majorBidi"/>
                <w:sz w:val="26"/>
                <w:szCs w:val="26"/>
                <w:cs/>
              </w:rPr>
            </w:pPr>
          </w:p>
        </w:tc>
        <w:tc>
          <w:tcPr>
            <w:tcW w:w="454" w:type="pct"/>
            <w:tcBorders>
              <w:top w:val="nil"/>
              <w:left w:val="nil"/>
              <w:bottom w:val="single" w:sz="4" w:space="0" w:color="auto"/>
              <w:right w:val="nil"/>
            </w:tcBorders>
            <w:shd w:val="clear" w:color="auto" w:fill="auto"/>
            <w:vAlign w:val="bottom"/>
            <w:hideMark/>
          </w:tcPr>
          <w:p w14:paraId="2E9074B4" w14:textId="77777777" w:rsidR="000A744C" w:rsidRPr="00DE0EC9" w:rsidRDefault="000A744C" w:rsidP="0010137D">
            <w:pPr>
              <w:spacing w:after="0" w:line="240" w:lineRule="auto"/>
              <w:ind w:right="171"/>
              <w:jc w:val="center"/>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Total</w:t>
            </w:r>
          </w:p>
        </w:tc>
      </w:tr>
      <w:tr w:rsidR="008E4C6F" w:rsidRPr="00DE0EC9" w14:paraId="45F74D01" w14:textId="77777777" w:rsidTr="008E4C6F">
        <w:trPr>
          <w:trHeight w:val="62"/>
        </w:trPr>
        <w:tc>
          <w:tcPr>
            <w:tcW w:w="871" w:type="pct"/>
            <w:tcBorders>
              <w:top w:val="nil"/>
              <w:left w:val="nil"/>
              <w:bottom w:val="nil"/>
              <w:right w:val="nil"/>
            </w:tcBorders>
            <w:shd w:val="clear" w:color="auto" w:fill="auto"/>
            <w:noWrap/>
            <w:vAlign w:val="bottom"/>
            <w:hideMark/>
          </w:tcPr>
          <w:p w14:paraId="1EB88B9C" w14:textId="77777777" w:rsidR="000A744C" w:rsidRPr="00DE0EC9" w:rsidRDefault="000A744C" w:rsidP="0010137D">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Cost</w:t>
            </w:r>
          </w:p>
        </w:tc>
        <w:tc>
          <w:tcPr>
            <w:tcW w:w="448" w:type="pct"/>
            <w:tcBorders>
              <w:top w:val="nil"/>
              <w:left w:val="nil"/>
              <w:bottom w:val="nil"/>
              <w:right w:val="nil"/>
            </w:tcBorders>
            <w:shd w:val="clear" w:color="auto" w:fill="auto"/>
            <w:noWrap/>
            <w:vAlign w:val="bottom"/>
          </w:tcPr>
          <w:p w14:paraId="28D094A6" w14:textId="77777777" w:rsidR="000A744C" w:rsidRPr="00DE0EC9" w:rsidRDefault="000A744C" w:rsidP="0010137D">
            <w:pPr>
              <w:spacing w:after="0" w:line="240" w:lineRule="auto"/>
              <w:ind w:right="-86"/>
              <w:rPr>
                <w:rFonts w:asciiTheme="majorBidi" w:eastAsia="Times New Roman" w:hAnsiTheme="majorBidi" w:cstheme="majorBidi"/>
                <w:sz w:val="26"/>
                <w:szCs w:val="26"/>
                <w:u w:val="single"/>
              </w:rPr>
            </w:pPr>
          </w:p>
        </w:tc>
        <w:tc>
          <w:tcPr>
            <w:tcW w:w="82" w:type="pct"/>
            <w:tcBorders>
              <w:top w:val="nil"/>
              <w:left w:val="nil"/>
              <w:bottom w:val="nil"/>
              <w:right w:val="nil"/>
            </w:tcBorders>
            <w:shd w:val="clear" w:color="auto" w:fill="auto"/>
            <w:noWrap/>
            <w:vAlign w:val="bottom"/>
            <w:hideMark/>
          </w:tcPr>
          <w:p w14:paraId="64E367E3"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hideMark/>
          </w:tcPr>
          <w:p w14:paraId="03156987"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677E0F65"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vAlign w:val="bottom"/>
            <w:hideMark/>
          </w:tcPr>
          <w:p w14:paraId="6A218E1A"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vAlign w:val="bottom"/>
            <w:hideMark/>
          </w:tcPr>
          <w:p w14:paraId="24556851"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vAlign w:val="bottom"/>
            <w:hideMark/>
          </w:tcPr>
          <w:p w14:paraId="7B8FC257"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vAlign w:val="bottom"/>
            <w:hideMark/>
          </w:tcPr>
          <w:p w14:paraId="551F786B"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vAlign w:val="bottom"/>
            <w:hideMark/>
          </w:tcPr>
          <w:p w14:paraId="335B819B"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vAlign w:val="bottom"/>
            <w:hideMark/>
          </w:tcPr>
          <w:p w14:paraId="5887DDE4"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vAlign w:val="bottom"/>
            <w:hideMark/>
          </w:tcPr>
          <w:p w14:paraId="6F5851B6"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82" w:type="pct"/>
            <w:tcBorders>
              <w:top w:val="nil"/>
              <w:left w:val="nil"/>
              <w:bottom w:val="nil"/>
              <w:right w:val="nil"/>
            </w:tcBorders>
          </w:tcPr>
          <w:p w14:paraId="2A43A3D0"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365" w:type="pct"/>
            <w:tcBorders>
              <w:top w:val="nil"/>
              <w:left w:val="nil"/>
              <w:bottom w:val="nil"/>
              <w:right w:val="nil"/>
            </w:tcBorders>
            <w:shd w:val="clear" w:color="auto" w:fill="auto"/>
            <w:vAlign w:val="bottom"/>
            <w:hideMark/>
          </w:tcPr>
          <w:p w14:paraId="7FF01D3A" w14:textId="77777777" w:rsidR="000A744C" w:rsidRPr="00DE0EC9" w:rsidRDefault="000A744C" w:rsidP="0010137D">
            <w:pPr>
              <w:spacing w:after="0" w:line="240" w:lineRule="auto"/>
              <w:jc w:val="center"/>
              <w:rPr>
                <w:rFonts w:asciiTheme="majorBidi" w:eastAsia="Times New Roman" w:hAnsiTheme="majorBidi" w:cstheme="majorBidi"/>
                <w:sz w:val="26"/>
                <w:szCs w:val="26"/>
              </w:rPr>
            </w:pPr>
          </w:p>
        </w:tc>
        <w:tc>
          <w:tcPr>
            <w:tcW w:w="84" w:type="pct"/>
            <w:tcBorders>
              <w:top w:val="nil"/>
              <w:left w:val="nil"/>
              <w:bottom w:val="nil"/>
              <w:right w:val="nil"/>
            </w:tcBorders>
          </w:tcPr>
          <w:p w14:paraId="399E42E4" w14:textId="77777777" w:rsidR="000A744C" w:rsidRPr="00DE0EC9" w:rsidRDefault="000A744C" w:rsidP="0010137D">
            <w:pPr>
              <w:spacing w:after="0" w:line="240" w:lineRule="auto"/>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vAlign w:val="bottom"/>
            <w:hideMark/>
          </w:tcPr>
          <w:p w14:paraId="0778F262" w14:textId="77777777" w:rsidR="000A744C" w:rsidRPr="00DE0EC9" w:rsidRDefault="000A744C" w:rsidP="0010137D">
            <w:pPr>
              <w:spacing w:after="0" w:line="240" w:lineRule="auto"/>
              <w:rPr>
                <w:rFonts w:asciiTheme="majorBidi" w:eastAsia="Times New Roman" w:hAnsiTheme="majorBidi" w:cstheme="majorBidi"/>
                <w:sz w:val="26"/>
                <w:szCs w:val="26"/>
              </w:rPr>
            </w:pPr>
          </w:p>
        </w:tc>
      </w:tr>
      <w:tr w:rsidR="008E4C6F" w:rsidRPr="00DE0EC9" w14:paraId="309AD818" w14:textId="77777777" w:rsidTr="008E4C6F">
        <w:trPr>
          <w:trHeight w:val="444"/>
        </w:trPr>
        <w:tc>
          <w:tcPr>
            <w:tcW w:w="871" w:type="pct"/>
            <w:tcBorders>
              <w:top w:val="nil"/>
              <w:left w:val="nil"/>
              <w:bottom w:val="nil"/>
              <w:right w:val="nil"/>
            </w:tcBorders>
            <w:shd w:val="clear" w:color="auto" w:fill="auto"/>
            <w:noWrap/>
            <w:vAlign w:val="bottom"/>
            <w:hideMark/>
          </w:tcPr>
          <w:p w14:paraId="3B51EA11" w14:textId="77777777" w:rsidR="000A744C" w:rsidRPr="00DE0EC9" w:rsidRDefault="000A744C" w:rsidP="000A744C">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448" w:type="pct"/>
            <w:tcBorders>
              <w:top w:val="nil"/>
              <w:left w:val="nil"/>
              <w:bottom w:val="nil"/>
              <w:right w:val="nil"/>
            </w:tcBorders>
            <w:shd w:val="clear" w:color="auto" w:fill="auto"/>
            <w:noWrap/>
            <w:vAlign w:val="bottom"/>
          </w:tcPr>
          <w:p w14:paraId="508D6BB0" w14:textId="09E9E8C4"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33,578,736.06</w:t>
            </w:r>
          </w:p>
        </w:tc>
        <w:tc>
          <w:tcPr>
            <w:tcW w:w="82" w:type="pct"/>
            <w:tcBorders>
              <w:top w:val="nil"/>
              <w:left w:val="nil"/>
              <w:bottom w:val="nil"/>
              <w:right w:val="nil"/>
            </w:tcBorders>
            <w:shd w:val="clear" w:color="auto" w:fill="auto"/>
            <w:noWrap/>
            <w:vAlign w:val="bottom"/>
          </w:tcPr>
          <w:p w14:paraId="5C690CC9"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tcPr>
          <w:p w14:paraId="451C70A8" w14:textId="4A4F6845" w:rsidR="000A744C" w:rsidRPr="00DE0EC9" w:rsidRDefault="000A744C" w:rsidP="000A744C">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97,123,628.13</w:t>
            </w:r>
          </w:p>
        </w:tc>
        <w:tc>
          <w:tcPr>
            <w:tcW w:w="82" w:type="pct"/>
            <w:tcBorders>
              <w:top w:val="nil"/>
              <w:left w:val="nil"/>
              <w:bottom w:val="nil"/>
              <w:right w:val="nil"/>
            </w:tcBorders>
            <w:shd w:val="clear" w:color="auto" w:fill="auto"/>
            <w:noWrap/>
            <w:vAlign w:val="bottom"/>
          </w:tcPr>
          <w:p w14:paraId="6F1ABD9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tcPr>
          <w:p w14:paraId="6FE90F0B" w14:textId="730237C7" w:rsidR="000A744C" w:rsidRPr="00DE0EC9" w:rsidRDefault="000A744C" w:rsidP="000A744C">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107,970,230.89</w:t>
            </w:r>
          </w:p>
        </w:tc>
        <w:tc>
          <w:tcPr>
            <w:tcW w:w="82" w:type="pct"/>
            <w:tcBorders>
              <w:top w:val="nil"/>
              <w:left w:val="nil"/>
              <w:bottom w:val="nil"/>
              <w:right w:val="nil"/>
            </w:tcBorders>
            <w:shd w:val="clear" w:color="auto" w:fill="auto"/>
            <w:noWrap/>
            <w:vAlign w:val="bottom"/>
          </w:tcPr>
          <w:p w14:paraId="5AF2FF1F"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tcPr>
          <w:p w14:paraId="37323848" w14:textId="4E1288CC" w:rsidR="000A744C" w:rsidRPr="00DE0EC9" w:rsidRDefault="000A744C" w:rsidP="000A744C">
            <w:pPr>
              <w:tabs>
                <w:tab w:val="decimal" w:pos="795"/>
              </w:tabs>
              <w:spacing w:after="0" w:line="240" w:lineRule="auto"/>
              <w:ind w:left="-138" w:right="8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9,097,146.83</w:t>
            </w:r>
          </w:p>
        </w:tc>
        <w:tc>
          <w:tcPr>
            <w:tcW w:w="82" w:type="pct"/>
            <w:tcBorders>
              <w:top w:val="nil"/>
              <w:left w:val="nil"/>
              <w:bottom w:val="nil"/>
              <w:right w:val="nil"/>
            </w:tcBorders>
            <w:shd w:val="clear" w:color="auto" w:fill="auto"/>
            <w:noWrap/>
            <w:vAlign w:val="bottom"/>
          </w:tcPr>
          <w:p w14:paraId="1CA5EAD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tcPr>
          <w:p w14:paraId="242EF4ED" w14:textId="5D9A50C9" w:rsidR="000A744C" w:rsidRPr="00DE0EC9" w:rsidRDefault="000A744C" w:rsidP="000A744C">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10,522,017.38</w:t>
            </w:r>
          </w:p>
        </w:tc>
        <w:tc>
          <w:tcPr>
            <w:tcW w:w="82" w:type="pct"/>
            <w:tcBorders>
              <w:top w:val="nil"/>
              <w:left w:val="nil"/>
              <w:bottom w:val="nil"/>
              <w:right w:val="nil"/>
            </w:tcBorders>
            <w:shd w:val="clear" w:color="auto" w:fill="auto"/>
            <w:noWrap/>
            <w:vAlign w:val="bottom"/>
          </w:tcPr>
          <w:p w14:paraId="3876F221"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tcPr>
          <w:p w14:paraId="4633A126" w14:textId="7898B1A6" w:rsidR="000A744C" w:rsidRPr="00DE0EC9" w:rsidRDefault="000A744C" w:rsidP="000A744C">
            <w:pPr>
              <w:tabs>
                <w:tab w:val="decimal" w:pos="825"/>
              </w:tabs>
              <w:spacing w:after="0" w:line="240" w:lineRule="auto"/>
              <w:ind w:left="-186" w:right="78"/>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13,229,596.03</w:t>
            </w:r>
          </w:p>
        </w:tc>
        <w:tc>
          <w:tcPr>
            <w:tcW w:w="82" w:type="pct"/>
            <w:tcBorders>
              <w:top w:val="nil"/>
              <w:left w:val="nil"/>
              <w:bottom w:val="nil"/>
              <w:right w:val="nil"/>
            </w:tcBorders>
          </w:tcPr>
          <w:p w14:paraId="45B9FB62"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nil"/>
              <w:left w:val="nil"/>
              <w:bottom w:val="nil"/>
              <w:right w:val="nil"/>
            </w:tcBorders>
            <w:noWrap/>
          </w:tcPr>
          <w:p w14:paraId="0AEDAA82" w14:textId="0D90A9FC" w:rsidR="000A744C" w:rsidRPr="00DE0EC9" w:rsidRDefault="000A744C" w:rsidP="000A744C">
            <w:pPr>
              <w:spacing w:after="0" w:line="240" w:lineRule="auto"/>
              <w:ind w:left="-345"/>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2,460,565.90</w:t>
            </w:r>
          </w:p>
        </w:tc>
        <w:tc>
          <w:tcPr>
            <w:tcW w:w="84" w:type="pct"/>
            <w:tcBorders>
              <w:top w:val="nil"/>
              <w:left w:val="nil"/>
              <w:bottom w:val="nil"/>
              <w:right w:val="nil"/>
            </w:tcBorders>
            <w:shd w:val="clear" w:color="auto" w:fill="auto"/>
          </w:tcPr>
          <w:p w14:paraId="5AB2F0C7" w14:textId="77777777" w:rsidR="000A744C" w:rsidRPr="00DE0EC9" w:rsidRDefault="000A744C" w:rsidP="000A744C">
            <w:pPr>
              <w:spacing w:after="0" w:line="240" w:lineRule="auto"/>
              <w:ind w:right="202"/>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vAlign w:val="bottom"/>
          </w:tcPr>
          <w:p w14:paraId="1DCBDAF0" w14:textId="042A4692" w:rsidR="000A744C" w:rsidRPr="00DE0EC9" w:rsidRDefault="000A744C" w:rsidP="000A744C">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273,981,921.22</w:t>
            </w:r>
          </w:p>
        </w:tc>
      </w:tr>
      <w:tr w:rsidR="008E4C6F" w:rsidRPr="00DE0EC9" w14:paraId="28919853" w14:textId="77777777" w:rsidTr="008E4C6F">
        <w:trPr>
          <w:trHeight w:val="212"/>
        </w:trPr>
        <w:tc>
          <w:tcPr>
            <w:tcW w:w="871" w:type="pct"/>
            <w:tcBorders>
              <w:top w:val="nil"/>
              <w:left w:val="nil"/>
              <w:bottom w:val="nil"/>
              <w:right w:val="nil"/>
            </w:tcBorders>
            <w:shd w:val="clear" w:color="auto" w:fill="auto"/>
            <w:noWrap/>
            <w:vAlign w:val="bottom"/>
            <w:hideMark/>
          </w:tcPr>
          <w:p w14:paraId="3F60DF52" w14:textId="77777777" w:rsidR="000A744C" w:rsidRPr="00DE0EC9" w:rsidRDefault="000A744C" w:rsidP="000A744C">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Increase</w:t>
            </w:r>
          </w:p>
        </w:tc>
        <w:tc>
          <w:tcPr>
            <w:tcW w:w="448" w:type="pct"/>
            <w:tcBorders>
              <w:top w:val="nil"/>
              <w:left w:val="nil"/>
              <w:bottom w:val="nil"/>
              <w:right w:val="nil"/>
            </w:tcBorders>
            <w:shd w:val="clear" w:color="auto" w:fill="auto"/>
            <w:noWrap/>
          </w:tcPr>
          <w:p w14:paraId="02641506" w14:textId="4EEEBA74"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1,740,977.28</w:t>
            </w:r>
          </w:p>
        </w:tc>
        <w:tc>
          <w:tcPr>
            <w:tcW w:w="82" w:type="pct"/>
            <w:tcBorders>
              <w:top w:val="nil"/>
              <w:left w:val="nil"/>
              <w:bottom w:val="nil"/>
              <w:right w:val="nil"/>
            </w:tcBorders>
            <w:shd w:val="clear" w:color="auto" w:fill="auto"/>
            <w:noWrap/>
          </w:tcPr>
          <w:p w14:paraId="54873E8D"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tcPr>
          <w:p w14:paraId="637789FB" w14:textId="6CDE6B94" w:rsidR="000A744C" w:rsidRPr="00DE0EC9" w:rsidRDefault="00413E82" w:rsidP="000A744C">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4</w:t>
            </w:r>
            <w:r w:rsidR="000A744C" w:rsidRPr="00DE0EC9">
              <w:rPr>
                <w:rFonts w:asciiTheme="majorBidi" w:eastAsia="Times New Roman" w:hAnsiTheme="majorBidi" w:cstheme="majorBidi"/>
                <w:sz w:val="26"/>
                <w:szCs w:val="26"/>
              </w:rPr>
              <w:t>,890,408.22</w:t>
            </w:r>
          </w:p>
        </w:tc>
        <w:tc>
          <w:tcPr>
            <w:tcW w:w="82" w:type="pct"/>
            <w:tcBorders>
              <w:top w:val="nil"/>
              <w:left w:val="nil"/>
              <w:bottom w:val="nil"/>
              <w:right w:val="nil"/>
            </w:tcBorders>
            <w:shd w:val="clear" w:color="auto" w:fill="auto"/>
          </w:tcPr>
          <w:p w14:paraId="7BF53C18"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tcPr>
          <w:p w14:paraId="0A0F63BA" w14:textId="70E971DF" w:rsidR="000A744C" w:rsidRPr="00DE0EC9" w:rsidRDefault="000A744C" w:rsidP="000A744C">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668,314.00</w:t>
            </w:r>
          </w:p>
        </w:tc>
        <w:tc>
          <w:tcPr>
            <w:tcW w:w="82" w:type="pct"/>
            <w:tcBorders>
              <w:top w:val="nil"/>
              <w:left w:val="nil"/>
              <w:bottom w:val="nil"/>
              <w:right w:val="nil"/>
            </w:tcBorders>
            <w:shd w:val="clear" w:color="auto" w:fill="auto"/>
            <w:noWrap/>
          </w:tcPr>
          <w:p w14:paraId="0B71858E"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tcPr>
          <w:p w14:paraId="1D1D47CB" w14:textId="298875F9" w:rsidR="000A744C" w:rsidRPr="00DE0EC9" w:rsidRDefault="000A744C" w:rsidP="000A744C">
            <w:pPr>
              <w:tabs>
                <w:tab w:val="decimal" w:pos="795"/>
              </w:tabs>
              <w:spacing w:after="0" w:line="240" w:lineRule="auto"/>
              <w:ind w:left="-138" w:right="8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397,695.60</w:t>
            </w:r>
          </w:p>
        </w:tc>
        <w:tc>
          <w:tcPr>
            <w:tcW w:w="82" w:type="pct"/>
            <w:tcBorders>
              <w:top w:val="nil"/>
              <w:left w:val="nil"/>
              <w:bottom w:val="nil"/>
              <w:right w:val="nil"/>
            </w:tcBorders>
            <w:shd w:val="clear" w:color="auto" w:fill="auto"/>
            <w:noWrap/>
          </w:tcPr>
          <w:p w14:paraId="0757FAD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tcPr>
          <w:p w14:paraId="553F81AB" w14:textId="125A8812" w:rsidR="000A744C" w:rsidRPr="00DE0EC9" w:rsidRDefault="000A744C" w:rsidP="000A744C">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99,759.30</w:t>
            </w:r>
          </w:p>
        </w:tc>
        <w:tc>
          <w:tcPr>
            <w:tcW w:w="82" w:type="pct"/>
            <w:tcBorders>
              <w:top w:val="nil"/>
              <w:left w:val="nil"/>
              <w:bottom w:val="nil"/>
              <w:right w:val="nil"/>
            </w:tcBorders>
            <w:shd w:val="clear" w:color="auto" w:fill="auto"/>
            <w:noWrap/>
          </w:tcPr>
          <w:p w14:paraId="005E5C5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tcPr>
          <w:p w14:paraId="3F09E3BA" w14:textId="72B8E4EE" w:rsidR="000A744C" w:rsidRPr="00DE0EC9" w:rsidRDefault="000A744C" w:rsidP="004E5921">
            <w:pPr>
              <w:tabs>
                <w:tab w:val="decimal" w:pos="656"/>
              </w:tabs>
              <w:spacing w:after="0" w:line="240" w:lineRule="auto"/>
              <w:ind w:left="-55" w:right="29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tcPr>
          <w:p w14:paraId="79723A26"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nil"/>
              <w:left w:val="nil"/>
              <w:right w:val="nil"/>
            </w:tcBorders>
            <w:noWrap/>
          </w:tcPr>
          <w:p w14:paraId="2E2DBB64" w14:textId="6216ADF4" w:rsidR="000A744C" w:rsidRPr="00DE0EC9" w:rsidRDefault="000A744C" w:rsidP="000A744C">
            <w:pPr>
              <w:spacing w:after="0" w:line="240" w:lineRule="auto"/>
              <w:ind w:left="-345"/>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2,523,463.66</w:t>
            </w:r>
          </w:p>
        </w:tc>
        <w:tc>
          <w:tcPr>
            <w:tcW w:w="84" w:type="pct"/>
            <w:tcBorders>
              <w:top w:val="nil"/>
              <w:left w:val="nil"/>
              <w:bottom w:val="nil"/>
              <w:right w:val="nil"/>
            </w:tcBorders>
            <w:shd w:val="clear" w:color="auto" w:fill="auto"/>
          </w:tcPr>
          <w:p w14:paraId="2B7AC146" w14:textId="77777777" w:rsidR="000A744C" w:rsidRPr="00DE0EC9" w:rsidRDefault="000A744C" w:rsidP="000A744C">
            <w:pPr>
              <w:spacing w:after="0" w:line="240" w:lineRule="auto"/>
              <w:ind w:right="202"/>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tcPr>
          <w:p w14:paraId="1F555B05" w14:textId="2AF30234" w:rsidR="000A744C" w:rsidRPr="00DE0EC9" w:rsidRDefault="000A744C" w:rsidP="000A744C">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10,320,618.06</w:t>
            </w:r>
          </w:p>
        </w:tc>
      </w:tr>
      <w:tr w:rsidR="008E4C6F" w:rsidRPr="00DE0EC9" w14:paraId="390F3291" w14:textId="77777777" w:rsidTr="008E4C6F">
        <w:trPr>
          <w:trHeight w:val="174"/>
        </w:trPr>
        <w:tc>
          <w:tcPr>
            <w:tcW w:w="871" w:type="pct"/>
            <w:tcBorders>
              <w:top w:val="nil"/>
              <w:left w:val="nil"/>
              <w:bottom w:val="nil"/>
              <w:right w:val="nil"/>
            </w:tcBorders>
            <w:shd w:val="clear" w:color="auto" w:fill="auto"/>
            <w:noWrap/>
            <w:vAlign w:val="bottom"/>
          </w:tcPr>
          <w:p w14:paraId="44BF0B31" w14:textId="4CC3815F" w:rsidR="000A744C" w:rsidRPr="00DE0EC9" w:rsidRDefault="0018015F" w:rsidP="000A744C">
            <w:pPr>
              <w:spacing w:after="0" w:line="240" w:lineRule="auto"/>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Disposal/write-off</w:t>
            </w:r>
          </w:p>
        </w:tc>
        <w:tc>
          <w:tcPr>
            <w:tcW w:w="448" w:type="pct"/>
            <w:tcBorders>
              <w:top w:val="nil"/>
              <w:left w:val="nil"/>
              <w:bottom w:val="nil"/>
              <w:right w:val="nil"/>
            </w:tcBorders>
            <w:shd w:val="clear" w:color="auto" w:fill="auto"/>
            <w:noWrap/>
          </w:tcPr>
          <w:p w14:paraId="701D1F67" w14:textId="20586857" w:rsidR="000A744C" w:rsidRPr="00DE0EC9" w:rsidRDefault="000A744C" w:rsidP="000A744C">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284AB2FF"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tcPr>
          <w:p w14:paraId="54C1AEC9" w14:textId="0CDC2C6D" w:rsidR="000A744C" w:rsidRPr="00DE0EC9" w:rsidRDefault="000A744C" w:rsidP="000A744C">
            <w:pPr>
              <w:tabs>
                <w:tab w:val="decimal" w:pos="915"/>
              </w:tabs>
              <w:spacing w:after="0" w:line="240" w:lineRule="auto"/>
              <w:ind w:left="-237" w:right="318"/>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tcPr>
          <w:p w14:paraId="255B402B"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tcPr>
          <w:p w14:paraId="38B981B8" w14:textId="3EC22AC3" w:rsidR="000A744C" w:rsidRPr="00DE0EC9" w:rsidRDefault="000A744C" w:rsidP="004E5921">
            <w:pPr>
              <w:tabs>
                <w:tab w:val="decimal" w:pos="791"/>
              </w:tabs>
              <w:spacing w:after="0" w:line="240" w:lineRule="auto"/>
              <w:ind w:left="-201" w:right="250"/>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3FB2505A"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tcPr>
          <w:p w14:paraId="36C164BD" w14:textId="2DB2E755" w:rsidR="000A744C" w:rsidRPr="00DE0EC9" w:rsidRDefault="000A744C" w:rsidP="000A744C">
            <w:pPr>
              <w:tabs>
                <w:tab w:val="decimal" w:pos="795"/>
              </w:tabs>
              <w:spacing w:after="0" w:line="240" w:lineRule="auto"/>
              <w:ind w:right="28"/>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34426A8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tcPr>
          <w:p w14:paraId="72FE4610" w14:textId="0CFF956F" w:rsidR="000A744C" w:rsidRPr="00DE0EC9" w:rsidRDefault="000A744C" w:rsidP="004E5921">
            <w:pPr>
              <w:tabs>
                <w:tab w:val="decimal" w:pos="656"/>
              </w:tabs>
              <w:spacing w:after="0" w:line="240" w:lineRule="auto"/>
              <w:ind w:left="-55" w:right="297"/>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1FD2BF69"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tcPr>
          <w:p w14:paraId="7305F2B0" w14:textId="632C44F7" w:rsidR="000A744C" w:rsidRPr="00DE0EC9" w:rsidRDefault="000A744C" w:rsidP="000A744C">
            <w:pPr>
              <w:tabs>
                <w:tab w:val="decimal" w:pos="825"/>
              </w:tabs>
              <w:spacing w:after="0" w:line="240" w:lineRule="auto"/>
              <w:ind w:left="-32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(1,370,000.00)</w:t>
            </w:r>
          </w:p>
        </w:tc>
        <w:tc>
          <w:tcPr>
            <w:tcW w:w="82" w:type="pct"/>
            <w:tcBorders>
              <w:top w:val="nil"/>
              <w:left w:val="nil"/>
              <w:bottom w:val="nil"/>
              <w:right w:val="nil"/>
            </w:tcBorders>
          </w:tcPr>
          <w:p w14:paraId="463C3815"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nil"/>
              <w:left w:val="nil"/>
              <w:right w:val="nil"/>
            </w:tcBorders>
            <w:noWrap/>
          </w:tcPr>
          <w:p w14:paraId="0F405812" w14:textId="2F6FECC2" w:rsidR="000A744C" w:rsidRPr="00DE0EC9" w:rsidRDefault="000A744C" w:rsidP="000A744C">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327F673B" w14:textId="77777777" w:rsidR="000A744C" w:rsidRPr="00DE0EC9" w:rsidRDefault="000A744C" w:rsidP="000A744C">
            <w:pPr>
              <w:spacing w:after="0" w:line="240" w:lineRule="auto"/>
              <w:ind w:right="202"/>
              <w:jc w:val="right"/>
              <w:rPr>
                <w:rFonts w:asciiTheme="majorBidi" w:eastAsia="Times New Roman" w:hAnsiTheme="majorBidi" w:cstheme="majorBidi"/>
                <w:sz w:val="26"/>
                <w:szCs w:val="26"/>
                <w:cs/>
              </w:rPr>
            </w:pPr>
          </w:p>
        </w:tc>
        <w:tc>
          <w:tcPr>
            <w:tcW w:w="454" w:type="pct"/>
            <w:tcBorders>
              <w:top w:val="nil"/>
              <w:left w:val="nil"/>
              <w:bottom w:val="nil"/>
              <w:right w:val="nil"/>
            </w:tcBorders>
            <w:shd w:val="clear" w:color="auto" w:fill="auto"/>
            <w:noWrap/>
          </w:tcPr>
          <w:p w14:paraId="5CA82137" w14:textId="24899358" w:rsidR="000A744C" w:rsidRPr="00DE0EC9" w:rsidRDefault="000A744C" w:rsidP="000A744C">
            <w:pPr>
              <w:spacing w:after="0" w:line="240" w:lineRule="auto"/>
              <w:ind w:left="-41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(1,370,000.00)</w:t>
            </w:r>
          </w:p>
        </w:tc>
      </w:tr>
      <w:tr w:rsidR="008E4C6F" w:rsidRPr="00DE0EC9" w14:paraId="15ADD358" w14:textId="77777777" w:rsidTr="008E4C6F">
        <w:trPr>
          <w:trHeight w:val="136"/>
        </w:trPr>
        <w:tc>
          <w:tcPr>
            <w:tcW w:w="871" w:type="pct"/>
            <w:tcBorders>
              <w:top w:val="nil"/>
              <w:left w:val="nil"/>
              <w:bottom w:val="nil"/>
              <w:right w:val="nil"/>
            </w:tcBorders>
            <w:shd w:val="clear" w:color="auto" w:fill="auto"/>
            <w:noWrap/>
            <w:vAlign w:val="bottom"/>
            <w:hideMark/>
          </w:tcPr>
          <w:p w14:paraId="1713BA9F" w14:textId="77777777" w:rsidR="000A744C" w:rsidRPr="00DE0EC9" w:rsidRDefault="000A744C" w:rsidP="000A744C">
            <w:pPr>
              <w:spacing w:after="0" w:line="240" w:lineRule="auto"/>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Transferred</w:t>
            </w:r>
          </w:p>
        </w:tc>
        <w:tc>
          <w:tcPr>
            <w:tcW w:w="448" w:type="pct"/>
            <w:tcBorders>
              <w:top w:val="nil"/>
              <w:left w:val="nil"/>
              <w:bottom w:val="nil"/>
              <w:right w:val="nil"/>
            </w:tcBorders>
            <w:shd w:val="clear" w:color="auto" w:fill="auto"/>
            <w:noWrap/>
          </w:tcPr>
          <w:p w14:paraId="6AEB2659" w14:textId="3C74AA0C" w:rsidR="000A744C" w:rsidRPr="00DE0EC9" w:rsidRDefault="000A744C" w:rsidP="000A744C">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5A2B1433"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tcPr>
          <w:p w14:paraId="41B2C9B6" w14:textId="0C56F07E" w:rsidR="000A744C" w:rsidRPr="00DE0EC9" w:rsidRDefault="000A744C" w:rsidP="000A744C">
            <w:pPr>
              <w:tabs>
                <w:tab w:val="decimal" w:pos="915"/>
              </w:tabs>
              <w:spacing w:after="0" w:line="240" w:lineRule="auto"/>
              <w:ind w:left="-237" w:right="44"/>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558,331.22</w:t>
            </w:r>
          </w:p>
        </w:tc>
        <w:tc>
          <w:tcPr>
            <w:tcW w:w="82" w:type="pct"/>
            <w:tcBorders>
              <w:top w:val="nil"/>
              <w:left w:val="nil"/>
              <w:bottom w:val="nil"/>
              <w:right w:val="nil"/>
            </w:tcBorders>
            <w:shd w:val="clear" w:color="auto" w:fill="auto"/>
            <w:noWrap/>
          </w:tcPr>
          <w:p w14:paraId="02F1152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tcPr>
          <w:p w14:paraId="75C517F6" w14:textId="18955218" w:rsidR="000A744C" w:rsidRPr="00DE0EC9" w:rsidRDefault="000A744C" w:rsidP="000A744C">
            <w:pPr>
              <w:tabs>
                <w:tab w:val="decimal" w:pos="791"/>
              </w:tabs>
              <w:spacing w:after="0" w:line="240" w:lineRule="auto"/>
              <w:ind w:left="-201" w:right="252"/>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25352B50"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tcPr>
          <w:p w14:paraId="03CB58AF" w14:textId="1385540C" w:rsidR="000A744C" w:rsidRPr="00DE0EC9" w:rsidRDefault="000A744C" w:rsidP="000A744C">
            <w:pPr>
              <w:tabs>
                <w:tab w:val="decimal" w:pos="795"/>
              </w:tabs>
              <w:spacing w:after="0" w:line="240" w:lineRule="auto"/>
              <w:ind w:right="28"/>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(171,200.00)</w:t>
            </w:r>
          </w:p>
        </w:tc>
        <w:tc>
          <w:tcPr>
            <w:tcW w:w="82" w:type="pct"/>
            <w:tcBorders>
              <w:top w:val="nil"/>
              <w:left w:val="nil"/>
              <w:bottom w:val="nil"/>
              <w:right w:val="nil"/>
            </w:tcBorders>
            <w:shd w:val="clear" w:color="auto" w:fill="auto"/>
            <w:noWrap/>
          </w:tcPr>
          <w:p w14:paraId="2B15E30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tcPr>
          <w:p w14:paraId="01B358E4" w14:textId="05D2B0D9" w:rsidR="000A744C" w:rsidRPr="00DE0EC9" w:rsidRDefault="000A744C" w:rsidP="000A744C">
            <w:pPr>
              <w:tabs>
                <w:tab w:val="decimal" w:pos="656"/>
              </w:tabs>
              <w:spacing w:after="0" w:line="240" w:lineRule="auto"/>
              <w:ind w:left="-55" w:right="297"/>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tcPr>
          <w:p w14:paraId="5865D208"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tcPr>
          <w:p w14:paraId="55376761" w14:textId="1F6BADC9" w:rsidR="000A744C" w:rsidRPr="00DE0EC9" w:rsidRDefault="000A744C" w:rsidP="000A744C">
            <w:pPr>
              <w:tabs>
                <w:tab w:val="decimal" w:pos="387"/>
              </w:tabs>
              <w:spacing w:after="0" w:line="240" w:lineRule="auto"/>
              <w:ind w:left="-180" w:right="320"/>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tcPr>
          <w:p w14:paraId="4985E95A"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left w:val="nil"/>
              <w:bottom w:val="single" w:sz="4" w:space="0" w:color="auto"/>
              <w:right w:val="nil"/>
            </w:tcBorders>
            <w:noWrap/>
          </w:tcPr>
          <w:p w14:paraId="3155F7DD" w14:textId="16F7C0F1" w:rsidR="000A744C" w:rsidRPr="00DE0EC9" w:rsidRDefault="000A744C" w:rsidP="000A744C">
            <w:pPr>
              <w:spacing w:after="0" w:line="240" w:lineRule="auto"/>
              <w:ind w:left="-345" w:right="-4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(558,331.22)</w:t>
            </w:r>
          </w:p>
        </w:tc>
        <w:tc>
          <w:tcPr>
            <w:tcW w:w="84" w:type="pct"/>
            <w:tcBorders>
              <w:top w:val="nil"/>
              <w:left w:val="nil"/>
              <w:bottom w:val="nil"/>
              <w:right w:val="nil"/>
            </w:tcBorders>
            <w:shd w:val="clear" w:color="auto" w:fill="auto"/>
          </w:tcPr>
          <w:p w14:paraId="4A12AEC7" w14:textId="77777777" w:rsidR="000A744C" w:rsidRPr="00DE0EC9" w:rsidRDefault="000A744C" w:rsidP="000A744C">
            <w:pPr>
              <w:spacing w:after="0" w:line="240" w:lineRule="auto"/>
              <w:ind w:right="202"/>
              <w:jc w:val="right"/>
              <w:rPr>
                <w:rFonts w:asciiTheme="majorBidi" w:eastAsia="Times New Roman" w:hAnsiTheme="majorBidi" w:cstheme="majorBidi"/>
                <w:sz w:val="26"/>
                <w:szCs w:val="26"/>
                <w:cs/>
              </w:rPr>
            </w:pPr>
          </w:p>
        </w:tc>
        <w:tc>
          <w:tcPr>
            <w:tcW w:w="454" w:type="pct"/>
            <w:tcBorders>
              <w:top w:val="nil"/>
              <w:left w:val="nil"/>
              <w:bottom w:val="nil"/>
              <w:right w:val="nil"/>
            </w:tcBorders>
            <w:shd w:val="clear" w:color="auto" w:fill="auto"/>
            <w:noWrap/>
          </w:tcPr>
          <w:p w14:paraId="49C7EBCC" w14:textId="6F6E302D" w:rsidR="000A744C" w:rsidRPr="00DE0EC9" w:rsidRDefault="000A744C" w:rsidP="000A744C">
            <w:pPr>
              <w:spacing w:after="0" w:line="240" w:lineRule="auto"/>
              <w:ind w:left="-41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(171,200.00)</w:t>
            </w:r>
          </w:p>
        </w:tc>
      </w:tr>
      <w:tr w:rsidR="008E4C6F" w:rsidRPr="00DE0EC9" w14:paraId="7ACFA45D" w14:textId="77777777" w:rsidTr="008E4C6F">
        <w:trPr>
          <w:trHeight w:val="230"/>
        </w:trPr>
        <w:tc>
          <w:tcPr>
            <w:tcW w:w="871" w:type="pct"/>
            <w:tcBorders>
              <w:top w:val="nil"/>
              <w:left w:val="nil"/>
              <w:bottom w:val="nil"/>
              <w:right w:val="nil"/>
            </w:tcBorders>
            <w:shd w:val="clear" w:color="auto" w:fill="auto"/>
            <w:noWrap/>
            <w:vAlign w:val="bottom"/>
            <w:hideMark/>
          </w:tcPr>
          <w:p w14:paraId="48918F77" w14:textId="77777777" w:rsidR="000A744C" w:rsidRPr="00DE0EC9" w:rsidRDefault="000A744C" w:rsidP="000A744C">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December31, 2021</w:t>
            </w:r>
          </w:p>
        </w:tc>
        <w:tc>
          <w:tcPr>
            <w:tcW w:w="448" w:type="pct"/>
            <w:tcBorders>
              <w:top w:val="single" w:sz="4" w:space="0" w:color="auto"/>
              <w:left w:val="nil"/>
              <w:bottom w:val="single" w:sz="4" w:space="0" w:color="auto"/>
              <w:right w:val="nil"/>
            </w:tcBorders>
            <w:shd w:val="clear" w:color="auto" w:fill="auto"/>
            <w:noWrap/>
            <w:vAlign w:val="bottom"/>
          </w:tcPr>
          <w:p w14:paraId="1339A06D" w14:textId="02C3F399"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35,319,713.34</w:t>
            </w:r>
          </w:p>
        </w:tc>
        <w:tc>
          <w:tcPr>
            <w:tcW w:w="82" w:type="pct"/>
            <w:tcBorders>
              <w:top w:val="nil"/>
              <w:left w:val="nil"/>
              <w:bottom w:val="nil"/>
              <w:right w:val="nil"/>
            </w:tcBorders>
            <w:shd w:val="clear" w:color="auto" w:fill="auto"/>
            <w:noWrap/>
            <w:vAlign w:val="bottom"/>
          </w:tcPr>
          <w:p w14:paraId="24CC210F"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single" w:sz="4" w:space="0" w:color="auto"/>
              <w:left w:val="nil"/>
              <w:bottom w:val="single" w:sz="4" w:space="0" w:color="auto"/>
              <w:right w:val="nil"/>
            </w:tcBorders>
            <w:shd w:val="clear" w:color="auto" w:fill="auto"/>
            <w:noWrap/>
            <w:vAlign w:val="bottom"/>
          </w:tcPr>
          <w:p w14:paraId="461CFD69" w14:textId="6266ED4C" w:rsidR="000A744C" w:rsidRPr="00DE0EC9" w:rsidRDefault="000A744C" w:rsidP="000A744C">
            <w:pPr>
              <w:tabs>
                <w:tab w:val="decimal" w:pos="915"/>
              </w:tabs>
              <w:spacing w:after="0" w:line="240" w:lineRule="auto"/>
              <w:ind w:left="-237"/>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102,572,367.57</w:t>
            </w:r>
          </w:p>
        </w:tc>
        <w:tc>
          <w:tcPr>
            <w:tcW w:w="82" w:type="pct"/>
            <w:tcBorders>
              <w:top w:val="nil"/>
              <w:left w:val="nil"/>
              <w:bottom w:val="nil"/>
              <w:right w:val="nil"/>
            </w:tcBorders>
            <w:shd w:val="clear" w:color="auto" w:fill="auto"/>
            <w:noWrap/>
            <w:vAlign w:val="bottom"/>
          </w:tcPr>
          <w:p w14:paraId="6132917D"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single" w:sz="4" w:space="0" w:color="auto"/>
              <w:left w:val="nil"/>
              <w:bottom w:val="single" w:sz="4" w:space="0" w:color="auto"/>
              <w:right w:val="nil"/>
            </w:tcBorders>
            <w:shd w:val="clear" w:color="auto" w:fill="auto"/>
            <w:noWrap/>
            <w:vAlign w:val="bottom"/>
          </w:tcPr>
          <w:p w14:paraId="6C045B46" w14:textId="20C01490" w:rsidR="000A744C" w:rsidRPr="00DE0EC9" w:rsidRDefault="000A744C" w:rsidP="000A744C">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108,638,544.89</w:t>
            </w:r>
          </w:p>
        </w:tc>
        <w:tc>
          <w:tcPr>
            <w:tcW w:w="82" w:type="pct"/>
            <w:tcBorders>
              <w:top w:val="nil"/>
              <w:left w:val="nil"/>
              <w:bottom w:val="nil"/>
              <w:right w:val="nil"/>
            </w:tcBorders>
            <w:shd w:val="clear" w:color="auto" w:fill="auto"/>
            <w:noWrap/>
            <w:vAlign w:val="bottom"/>
          </w:tcPr>
          <w:p w14:paraId="7E2E77B9"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single" w:sz="4" w:space="0" w:color="auto"/>
              <w:left w:val="nil"/>
              <w:bottom w:val="single" w:sz="4" w:space="0" w:color="auto"/>
              <w:right w:val="nil"/>
            </w:tcBorders>
            <w:shd w:val="clear" w:color="auto" w:fill="auto"/>
            <w:noWrap/>
            <w:vAlign w:val="bottom"/>
          </w:tcPr>
          <w:p w14:paraId="57B3F89B" w14:textId="7E9737BB" w:rsidR="000A744C" w:rsidRPr="00DE0EC9" w:rsidRDefault="000A744C" w:rsidP="000A744C">
            <w:pPr>
              <w:tabs>
                <w:tab w:val="decimal" w:pos="795"/>
              </w:tabs>
              <w:spacing w:after="0" w:line="240" w:lineRule="auto"/>
              <w:ind w:left="-138" w:right="8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9,323,642.43</w:t>
            </w:r>
          </w:p>
        </w:tc>
        <w:tc>
          <w:tcPr>
            <w:tcW w:w="82" w:type="pct"/>
            <w:tcBorders>
              <w:top w:val="nil"/>
              <w:left w:val="nil"/>
              <w:bottom w:val="nil"/>
              <w:right w:val="nil"/>
            </w:tcBorders>
            <w:shd w:val="clear" w:color="auto" w:fill="auto"/>
            <w:noWrap/>
            <w:vAlign w:val="bottom"/>
          </w:tcPr>
          <w:p w14:paraId="2E552AA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single" w:sz="4" w:space="0" w:color="auto"/>
              <w:left w:val="nil"/>
              <w:bottom w:val="single" w:sz="4" w:space="0" w:color="auto"/>
              <w:right w:val="nil"/>
            </w:tcBorders>
            <w:shd w:val="clear" w:color="auto" w:fill="auto"/>
            <w:noWrap/>
            <w:vAlign w:val="bottom"/>
          </w:tcPr>
          <w:p w14:paraId="14520211" w14:textId="2368B3E9" w:rsidR="000A744C" w:rsidRPr="00DE0EC9" w:rsidRDefault="000A744C" w:rsidP="000A744C">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10,621,776.68</w:t>
            </w:r>
          </w:p>
        </w:tc>
        <w:tc>
          <w:tcPr>
            <w:tcW w:w="82" w:type="pct"/>
            <w:tcBorders>
              <w:left w:val="nil"/>
              <w:right w:val="nil"/>
            </w:tcBorders>
            <w:shd w:val="clear" w:color="auto" w:fill="auto"/>
            <w:noWrap/>
            <w:vAlign w:val="bottom"/>
          </w:tcPr>
          <w:p w14:paraId="2925FEE6"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single" w:sz="4" w:space="0" w:color="auto"/>
              <w:left w:val="nil"/>
              <w:bottom w:val="single" w:sz="4" w:space="0" w:color="auto"/>
              <w:right w:val="nil"/>
            </w:tcBorders>
            <w:shd w:val="clear" w:color="auto" w:fill="auto"/>
            <w:noWrap/>
            <w:vAlign w:val="bottom"/>
          </w:tcPr>
          <w:p w14:paraId="31B0844A" w14:textId="37ED513B" w:rsidR="000A744C" w:rsidRPr="00DE0EC9" w:rsidRDefault="000A744C" w:rsidP="000A744C">
            <w:pPr>
              <w:tabs>
                <w:tab w:val="decimal" w:pos="825"/>
              </w:tabs>
              <w:spacing w:after="0" w:line="240" w:lineRule="auto"/>
              <w:ind w:left="-186" w:right="78"/>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11,859,596.03</w:t>
            </w:r>
          </w:p>
        </w:tc>
        <w:tc>
          <w:tcPr>
            <w:tcW w:w="82" w:type="pct"/>
            <w:tcBorders>
              <w:top w:val="nil"/>
              <w:left w:val="nil"/>
              <w:bottom w:val="nil"/>
              <w:right w:val="nil"/>
            </w:tcBorders>
          </w:tcPr>
          <w:p w14:paraId="5BCFD05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single" w:sz="4" w:space="0" w:color="auto"/>
              <w:left w:val="nil"/>
              <w:bottom w:val="single" w:sz="4" w:space="0" w:color="auto"/>
              <w:right w:val="nil"/>
            </w:tcBorders>
            <w:noWrap/>
          </w:tcPr>
          <w:p w14:paraId="4E78820E" w14:textId="34C849FB" w:rsidR="000A744C" w:rsidRPr="00DE0EC9" w:rsidRDefault="000A744C" w:rsidP="000A744C">
            <w:pPr>
              <w:spacing w:after="0" w:line="240" w:lineRule="auto"/>
              <w:ind w:left="-345"/>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4,425,698.34</w:t>
            </w:r>
          </w:p>
        </w:tc>
        <w:tc>
          <w:tcPr>
            <w:tcW w:w="84" w:type="pct"/>
            <w:tcBorders>
              <w:top w:val="nil"/>
              <w:left w:val="nil"/>
              <w:bottom w:val="nil"/>
              <w:right w:val="nil"/>
            </w:tcBorders>
            <w:shd w:val="clear" w:color="auto" w:fill="auto"/>
          </w:tcPr>
          <w:p w14:paraId="002234DF" w14:textId="77777777" w:rsidR="000A744C" w:rsidRPr="00DE0EC9" w:rsidRDefault="000A744C" w:rsidP="000A744C">
            <w:pPr>
              <w:spacing w:after="0" w:line="240" w:lineRule="auto"/>
              <w:ind w:right="202"/>
              <w:jc w:val="right"/>
              <w:rPr>
                <w:rFonts w:asciiTheme="majorBidi" w:eastAsia="Times New Roman" w:hAnsiTheme="majorBidi" w:cstheme="majorBidi"/>
                <w:sz w:val="26"/>
                <w:szCs w:val="26"/>
              </w:rPr>
            </w:pPr>
          </w:p>
        </w:tc>
        <w:tc>
          <w:tcPr>
            <w:tcW w:w="454" w:type="pct"/>
            <w:tcBorders>
              <w:top w:val="single" w:sz="4" w:space="0" w:color="auto"/>
              <w:left w:val="nil"/>
              <w:bottom w:val="single" w:sz="4" w:space="0" w:color="auto"/>
              <w:right w:val="nil"/>
            </w:tcBorders>
            <w:shd w:val="clear" w:color="auto" w:fill="auto"/>
            <w:noWrap/>
            <w:vAlign w:val="bottom"/>
          </w:tcPr>
          <w:p w14:paraId="3B530410" w14:textId="3DB52090" w:rsidR="000A744C" w:rsidRPr="00DE0EC9" w:rsidRDefault="000A744C" w:rsidP="000A744C">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282,761,339.28</w:t>
            </w:r>
          </w:p>
        </w:tc>
      </w:tr>
      <w:tr w:rsidR="008E4C6F" w:rsidRPr="00DE0EC9" w14:paraId="6242C9DF" w14:textId="77777777" w:rsidTr="008E4C6F">
        <w:trPr>
          <w:trHeight w:val="283"/>
        </w:trPr>
        <w:tc>
          <w:tcPr>
            <w:tcW w:w="871" w:type="pct"/>
            <w:tcBorders>
              <w:top w:val="nil"/>
              <w:left w:val="nil"/>
              <w:bottom w:val="nil"/>
              <w:right w:val="nil"/>
            </w:tcBorders>
            <w:shd w:val="clear" w:color="auto" w:fill="auto"/>
            <w:noWrap/>
            <w:vAlign w:val="bottom"/>
            <w:hideMark/>
          </w:tcPr>
          <w:p w14:paraId="0AE1881D" w14:textId="77777777" w:rsidR="000A744C" w:rsidRPr="00DE0EC9" w:rsidRDefault="000A744C" w:rsidP="000A744C">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Accumulated depreciation</w:t>
            </w:r>
          </w:p>
        </w:tc>
        <w:tc>
          <w:tcPr>
            <w:tcW w:w="448" w:type="pct"/>
            <w:tcBorders>
              <w:top w:val="nil"/>
              <w:left w:val="nil"/>
              <w:bottom w:val="nil"/>
              <w:right w:val="nil"/>
            </w:tcBorders>
            <w:shd w:val="clear" w:color="auto" w:fill="auto"/>
            <w:vAlign w:val="bottom"/>
          </w:tcPr>
          <w:p w14:paraId="092F6B9F" w14:textId="77777777"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82" w:type="pct"/>
            <w:tcBorders>
              <w:top w:val="nil"/>
              <w:left w:val="nil"/>
              <w:bottom w:val="nil"/>
              <w:right w:val="nil"/>
            </w:tcBorders>
            <w:shd w:val="clear" w:color="auto" w:fill="auto"/>
            <w:vAlign w:val="bottom"/>
            <w:hideMark/>
          </w:tcPr>
          <w:p w14:paraId="7B40773E"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hideMark/>
          </w:tcPr>
          <w:p w14:paraId="732B8679" w14:textId="77777777" w:rsidR="000A744C" w:rsidRPr="00DE0EC9" w:rsidRDefault="000A744C" w:rsidP="000A744C">
            <w:pPr>
              <w:tabs>
                <w:tab w:val="decimal" w:pos="915"/>
              </w:tabs>
              <w:spacing w:after="0" w:line="240" w:lineRule="auto"/>
              <w:ind w:left="-237"/>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67D2C106"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hideMark/>
          </w:tcPr>
          <w:p w14:paraId="1B43E0C5" w14:textId="77777777" w:rsidR="000A744C" w:rsidRPr="00DE0EC9" w:rsidRDefault="000A744C" w:rsidP="000A744C">
            <w:pPr>
              <w:tabs>
                <w:tab w:val="decimal" w:pos="791"/>
              </w:tabs>
              <w:spacing w:after="0" w:line="240" w:lineRule="auto"/>
              <w:ind w:left="-201"/>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16129406"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hideMark/>
          </w:tcPr>
          <w:p w14:paraId="61C57555" w14:textId="77777777" w:rsidR="000A744C" w:rsidRPr="00DE0EC9" w:rsidRDefault="000A744C" w:rsidP="000A744C">
            <w:pPr>
              <w:tabs>
                <w:tab w:val="decimal" w:pos="795"/>
              </w:tabs>
              <w:spacing w:after="0" w:line="240" w:lineRule="auto"/>
              <w:ind w:right="28"/>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6F331ED5"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hideMark/>
          </w:tcPr>
          <w:p w14:paraId="1732D33C" w14:textId="77777777" w:rsidR="000A744C" w:rsidRPr="00DE0EC9" w:rsidRDefault="000A744C" w:rsidP="000A744C">
            <w:pPr>
              <w:tabs>
                <w:tab w:val="decimal" w:pos="855"/>
              </w:tabs>
              <w:spacing w:after="0" w:line="240" w:lineRule="auto"/>
              <w:ind w:left="-55" w:right="14"/>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13DE5009"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hideMark/>
          </w:tcPr>
          <w:p w14:paraId="52B11554" w14:textId="77777777" w:rsidR="000A744C" w:rsidRPr="00DE0EC9" w:rsidRDefault="000A744C" w:rsidP="000A744C">
            <w:pPr>
              <w:tabs>
                <w:tab w:val="decimal" w:pos="825"/>
              </w:tabs>
              <w:spacing w:after="0" w:line="240" w:lineRule="auto"/>
              <w:jc w:val="right"/>
              <w:rPr>
                <w:rFonts w:asciiTheme="majorBidi" w:eastAsia="Times New Roman" w:hAnsiTheme="majorBidi" w:cstheme="majorBidi"/>
                <w:sz w:val="26"/>
                <w:szCs w:val="26"/>
              </w:rPr>
            </w:pPr>
          </w:p>
        </w:tc>
        <w:tc>
          <w:tcPr>
            <w:tcW w:w="82" w:type="pct"/>
            <w:tcBorders>
              <w:top w:val="nil"/>
              <w:left w:val="nil"/>
              <w:bottom w:val="nil"/>
              <w:right w:val="nil"/>
            </w:tcBorders>
          </w:tcPr>
          <w:p w14:paraId="6E8C09D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nil"/>
              <w:left w:val="nil"/>
              <w:bottom w:val="nil"/>
              <w:right w:val="nil"/>
            </w:tcBorders>
            <w:noWrap/>
            <w:vAlign w:val="bottom"/>
            <w:hideMark/>
          </w:tcPr>
          <w:p w14:paraId="0D632EAB" w14:textId="77777777" w:rsidR="000A744C" w:rsidRPr="00DE0EC9" w:rsidRDefault="000A744C" w:rsidP="000A744C">
            <w:pPr>
              <w:spacing w:after="0" w:line="240" w:lineRule="auto"/>
              <w:ind w:left="-345" w:right="-46"/>
              <w:jc w:val="right"/>
              <w:rPr>
                <w:rFonts w:asciiTheme="majorBidi" w:eastAsia="Times New Roman" w:hAnsiTheme="majorBidi" w:cstheme="majorBidi"/>
                <w:sz w:val="26"/>
                <w:szCs w:val="26"/>
              </w:rPr>
            </w:pPr>
          </w:p>
        </w:tc>
        <w:tc>
          <w:tcPr>
            <w:tcW w:w="84" w:type="pct"/>
            <w:tcBorders>
              <w:top w:val="nil"/>
              <w:left w:val="nil"/>
              <w:bottom w:val="nil"/>
              <w:right w:val="nil"/>
            </w:tcBorders>
            <w:shd w:val="clear" w:color="auto" w:fill="auto"/>
          </w:tcPr>
          <w:p w14:paraId="3101FF68"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vAlign w:val="bottom"/>
            <w:hideMark/>
          </w:tcPr>
          <w:p w14:paraId="34B015D8" w14:textId="77777777" w:rsidR="000A744C" w:rsidRPr="00DE0EC9" w:rsidRDefault="000A744C" w:rsidP="000A744C">
            <w:pPr>
              <w:spacing w:after="0" w:line="240" w:lineRule="auto"/>
              <w:ind w:left="-419"/>
              <w:jc w:val="right"/>
              <w:rPr>
                <w:rFonts w:asciiTheme="majorBidi" w:eastAsia="Times New Roman" w:hAnsiTheme="majorBidi" w:cstheme="majorBidi"/>
                <w:sz w:val="26"/>
                <w:szCs w:val="26"/>
              </w:rPr>
            </w:pPr>
          </w:p>
        </w:tc>
      </w:tr>
      <w:tr w:rsidR="008E4C6F" w:rsidRPr="00DE0EC9" w14:paraId="60BAE01F" w14:textId="77777777" w:rsidTr="008E4C6F">
        <w:trPr>
          <w:trHeight w:val="420"/>
        </w:trPr>
        <w:tc>
          <w:tcPr>
            <w:tcW w:w="871" w:type="pct"/>
            <w:tcBorders>
              <w:top w:val="nil"/>
              <w:left w:val="nil"/>
              <w:bottom w:val="nil"/>
              <w:right w:val="nil"/>
            </w:tcBorders>
            <w:shd w:val="clear" w:color="auto" w:fill="auto"/>
            <w:noWrap/>
            <w:vAlign w:val="bottom"/>
            <w:hideMark/>
          </w:tcPr>
          <w:p w14:paraId="37475803" w14:textId="77777777" w:rsidR="004E5921" w:rsidRPr="00DE0EC9" w:rsidRDefault="004E5921" w:rsidP="004E5921">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448" w:type="pct"/>
            <w:tcBorders>
              <w:top w:val="nil"/>
              <w:left w:val="nil"/>
              <w:bottom w:val="nil"/>
              <w:right w:val="nil"/>
            </w:tcBorders>
            <w:shd w:val="clear" w:color="auto" w:fill="auto"/>
            <w:noWrap/>
            <w:vAlign w:val="bottom"/>
          </w:tcPr>
          <w:p w14:paraId="4708496D" w14:textId="1DCD61B5" w:rsidR="004E5921" w:rsidRPr="00DE0EC9" w:rsidRDefault="004E5921" w:rsidP="004E5921">
            <w:pPr>
              <w:tabs>
                <w:tab w:val="decimal" w:pos="777"/>
              </w:tabs>
              <w:spacing w:after="0" w:line="240" w:lineRule="auto"/>
              <w:ind w:left="-357" w:right="33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vAlign w:val="bottom"/>
          </w:tcPr>
          <w:p w14:paraId="23F5A860"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tcPr>
          <w:p w14:paraId="2249332F" w14:textId="4C32A5C3" w:rsidR="004E5921" w:rsidRPr="00DE0EC9" w:rsidRDefault="004E5921" w:rsidP="004E5921">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(17,196,895.81)</w:t>
            </w:r>
          </w:p>
        </w:tc>
        <w:tc>
          <w:tcPr>
            <w:tcW w:w="82" w:type="pct"/>
            <w:tcBorders>
              <w:top w:val="nil"/>
              <w:left w:val="nil"/>
              <w:bottom w:val="nil"/>
              <w:right w:val="nil"/>
            </w:tcBorders>
            <w:shd w:val="clear" w:color="auto" w:fill="auto"/>
            <w:noWrap/>
            <w:vAlign w:val="bottom"/>
          </w:tcPr>
          <w:p w14:paraId="6D3D506A"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tcPr>
          <w:p w14:paraId="6442D124" w14:textId="0CA9E520" w:rsidR="004E5921" w:rsidRPr="00DE0EC9" w:rsidRDefault="004E5921" w:rsidP="004E5921">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(89,002,909.52)</w:t>
            </w:r>
          </w:p>
        </w:tc>
        <w:tc>
          <w:tcPr>
            <w:tcW w:w="82" w:type="pct"/>
            <w:tcBorders>
              <w:top w:val="nil"/>
              <w:left w:val="nil"/>
              <w:bottom w:val="nil"/>
              <w:right w:val="nil"/>
            </w:tcBorders>
            <w:shd w:val="clear" w:color="auto" w:fill="auto"/>
            <w:noWrap/>
            <w:vAlign w:val="bottom"/>
          </w:tcPr>
          <w:p w14:paraId="725E3BCD"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tcPr>
          <w:p w14:paraId="24290CA1" w14:textId="64B805CD" w:rsidR="004E5921" w:rsidRPr="00DE0EC9" w:rsidRDefault="004E5921" w:rsidP="004E5921">
            <w:pPr>
              <w:tabs>
                <w:tab w:val="decimal" w:pos="795"/>
              </w:tabs>
              <w:spacing w:after="0" w:line="240" w:lineRule="auto"/>
              <w:ind w:left="-269" w:right="2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(4,672,444.71)</w:t>
            </w:r>
          </w:p>
        </w:tc>
        <w:tc>
          <w:tcPr>
            <w:tcW w:w="82" w:type="pct"/>
            <w:tcBorders>
              <w:top w:val="nil"/>
              <w:left w:val="nil"/>
              <w:bottom w:val="nil"/>
              <w:right w:val="nil"/>
            </w:tcBorders>
            <w:shd w:val="clear" w:color="auto" w:fill="auto"/>
            <w:noWrap/>
            <w:vAlign w:val="bottom"/>
          </w:tcPr>
          <w:p w14:paraId="55D6385B"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tcPr>
          <w:p w14:paraId="163CD9EC" w14:textId="5F9B249F" w:rsidR="004E5921" w:rsidRPr="00DE0EC9" w:rsidRDefault="004E5921" w:rsidP="004E5921">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(9,337,199.11)</w:t>
            </w:r>
          </w:p>
        </w:tc>
        <w:tc>
          <w:tcPr>
            <w:tcW w:w="82" w:type="pct"/>
            <w:tcBorders>
              <w:top w:val="nil"/>
              <w:left w:val="nil"/>
              <w:bottom w:val="nil"/>
              <w:right w:val="nil"/>
            </w:tcBorders>
            <w:shd w:val="clear" w:color="auto" w:fill="auto"/>
            <w:noWrap/>
            <w:vAlign w:val="bottom"/>
          </w:tcPr>
          <w:p w14:paraId="3780E490"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tcPr>
          <w:p w14:paraId="66CD3A22" w14:textId="64000F25" w:rsidR="004E5921" w:rsidRPr="00DE0EC9" w:rsidRDefault="004E5921" w:rsidP="004E5921">
            <w:pPr>
              <w:tabs>
                <w:tab w:val="decimal" w:pos="825"/>
              </w:tabs>
              <w:spacing w:after="0" w:line="240" w:lineRule="auto"/>
              <w:ind w:left="-32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(10,458,353.75)</w:t>
            </w:r>
          </w:p>
        </w:tc>
        <w:tc>
          <w:tcPr>
            <w:tcW w:w="82" w:type="pct"/>
            <w:tcBorders>
              <w:top w:val="nil"/>
              <w:left w:val="nil"/>
              <w:bottom w:val="nil"/>
              <w:right w:val="nil"/>
            </w:tcBorders>
          </w:tcPr>
          <w:p w14:paraId="6A3C11AD"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365" w:type="pct"/>
            <w:tcBorders>
              <w:top w:val="nil"/>
              <w:left w:val="nil"/>
              <w:bottom w:val="nil"/>
              <w:right w:val="nil"/>
            </w:tcBorders>
            <w:noWrap/>
            <w:vAlign w:val="bottom"/>
          </w:tcPr>
          <w:p w14:paraId="1D7F0632" w14:textId="6D3C044E" w:rsidR="004E5921" w:rsidRPr="00DE0EC9" w:rsidRDefault="004E5921" w:rsidP="004E5921">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2D1D78AB" w14:textId="77777777" w:rsidR="004E5921" w:rsidRPr="00DE0EC9" w:rsidRDefault="004E5921" w:rsidP="004E5921">
            <w:pPr>
              <w:spacing w:after="0" w:line="240" w:lineRule="auto"/>
              <w:ind w:right="154"/>
              <w:jc w:val="right"/>
              <w:rPr>
                <w:rFonts w:asciiTheme="majorBidi" w:eastAsia="Times New Roman" w:hAnsiTheme="majorBidi" w:cstheme="majorBidi"/>
                <w:sz w:val="26"/>
                <w:szCs w:val="26"/>
                <w:cs/>
              </w:rPr>
            </w:pPr>
          </w:p>
        </w:tc>
        <w:tc>
          <w:tcPr>
            <w:tcW w:w="454" w:type="pct"/>
            <w:tcBorders>
              <w:top w:val="nil"/>
              <w:left w:val="nil"/>
              <w:bottom w:val="nil"/>
              <w:right w:val="nil"/>
            </w:tcBorders>
            <w:shd w:val="clear" w:color="auto" w:fill="auto"/>
            <w:noWrap/>
            <w:vAlign w:val="bottom"/>
          </w:tcPr>
          <w:p w14:paraId="5EAAFD0E" w14:textId="2CE20D28" w:rsidR="004E5921" w:rsidRPr="00DE0EC9" w:rsidRDefault="004E5921" w:rsidP="004E5921">
            <w:pPr>
              <w:tabs>
                <w:tab w:val="decimal" w:pos="998"/>
              </w:tabs>
              <w:spacing w:after="0" w:line="240" w:lineRule="auto"/>
              <w:ind w:left="-41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(130,667,802.90)</w:t>
            </w:r>
          </w:p>
        </w:tc>
      </w:tr>
      <w:tr w:rsidR="008E4C6F" w:rsidRPr="00DE0EC9" w14:paraId="54F5692F" w14:textId="77777777" w:rsidTr="008E4C6F">
        <w:trPr>
          <w:trHeight w:val="420"/>
        </w:trPr>
        <w:tc>
          <w:tcPr>
            <w:tcW w:w="871" w:type="pct"/>
            <w:tcBorders>
              <w:top w:val="nil"/>
              <w:left w:val="nil"/>
              <w:bottom w:val="nil"/>
              <w:right w:val="nil"/>
            </w:tcBorders>
            <w:shd w:val="clear" w:color="auto" w:fill="auto"/>
            <w:noWrap/>
            <w:vAlign w:val="bottom"/>
            <w:hideMark/>
          </w:tcPr>
          <w:p w14:paraId="7C34DD86" w14:textId="77777777" w:rsidR="004E5921" w:rsidRPr="00DE0EC9" w:rsidRDefault="004E5921" w:rsidP="004E5921">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Depreciation for the period</w:t>
            </w:r>
          </w:p>
        </w:tc>
        <w:tc>
          <w:tcPr>
            <w:tcW w:w="448" w:type="pct"/>
            <w:tcBorders>
              <w:top w:val="nil"/>
              <w:left w:val="nil"/>
              <w:bottom w:val="nil"/>
              <w:right w:val="nil"/>
            </w:tcBorders>
            <w:shd w:val="clear" w:color="auto" w:fill="auto"/>
            <w:noWrap/>
            <w:vAlign w:val="bottom"/>
          </w:tcPr>
          <w:p w14:paraId="13235CD6" w14:textId="0EB476BC" w:rsidR="004E5921" w:rsidRPr="00DE0EC9" w:rsidRDefault="004E5921" w:rsidP="004E5921">
            <w:pPr>
              <w:tabs>
                <w:tab w:val="decimal" w:pos="777"/>
              </w:tabs>
              <w:spacing w:after="0" w:line="240" w:lineRule="auto"/>
              <w:ind w:left="-357" w:right="33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4EAD3AA9"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tcPr>
          <w:p w14:paraId="66B032B8" w14:textId="5A2E6F23" w:rsidR="004E5921" w:rsidRPr="00DE0EC9" w:rsidRDefault="004E5921" w:rsidP="004E5921">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(4,943,821.98)</w:t>
            </w:r>
          </w:p>
        </w:tc>
        <w:tc>
          <w:tcPr>
            <w:tcW w:w="82" w:type="pct"/>
            <w:tcBorders>
              <w:top w:val="nil"/>
              <w:left w:val="nil"/>
              <w:bottom w:val="nil"/>
              <w:right w:val="nil"/>
            </w:tcBorders>
            <w:shd w:val="clear" w:color="auto" w:fill="auto"/>
            <w:noWrap/>
            <w:vAlign w:val="bottom"/>
          </w:tcPr>
          <w:p w14:paraId="1096A812"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tcPr>
          <w:p w14:paraId="7EBA6B3D" w14:textId="081FF317" w:rsidR="004E5921" w:rsidRPr="00DE0EC9" w:rsidRDefault="004E5921" w:rsidP="004E5921">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(6,288,189.42)</w:t>
            </w:r>
          </w:p>
        </w:tc>
        <w:tc>
          <w:tcPr>
            <w:tcW w:w="82" w:type="pct"/>
            <w:tcBorders>
              <w:top w:val="nil"/>
              <w:left w:val="nil"/>
              <w:bottom w:val="nil"/>
              <w:right w:val="nil"/>
            </w:tcBorders>
            <w:shd w:val="clear" w:color="auto" w:fill="auto"/>
            <w:noWrap/>
            <w:vAlign w:val="bottom"/>
          </w:tcPr>
          <w:p w14:paraId="50B105E9"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tcPr>
          <w:p w14:paraId="323C9423" w14:textId="1F272A52" w:rsidR="004E5921" w:rsidRPr="00DE0EC9" w:rsidRDefault="004E5921" w:rsidP="004E5921">
            <w:pPr>
              <w:tabs>
                <w:tab w:val="decimal" w:pos="795"/>
              </w:tabs>
              <w:spacing w:after="0" w:line="240" w:lineRule="auto"/>
              <w:ind w:left="-269" w:right="2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(1,410,386.08)</w:t>
            </w:r>
          </w:p>
        </w:tc>
        <w:tc>
          <w:tcPr>
            <w:tcW w:w="82" w:type="pct"/>
            <w:tcBorders>
              <w:top w:val="nil"/>
              <w:left w:val="nil"/>
              <w:bottom w:val="nil"/>
              <w:right w:val="nil"/>
            </w:tcBorders>
            <w:shd w:val="clear" w:color="auto" w:fill="auto"/>
            <w:noWrap/>
            <w:vAlign w:val="bottom"/>
          </w:tcPr>
          <w:p w14:paraId="590BCA0C"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tcPr>
          <w:p w14:paraId="34530534" w14:textId="795C43B8" w:rsidR="004E5921" w:rsidRPr="00DE0EC9" w:rsidRDefault="004E5921" w:rsidP="004E5921">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(572,025.17)</w:t>
            </w:r>
          </w:p>
        </w:tc>
        <w:tc>
          <w:tcPr>
            <w:tcW w:w="82" w:type="pct"/>
            <w:tcBorders>
              <w:top w:val="nil"/>
              <w:left w:val="nil"/>
              <w:bottom w:val="nil"/>
              <w:right w:val="nil"/>
            </w:tcBorders>
            <w:shd w:val="clear" w:color="auto" w:fill="auto"/>
            <w:noWrap/>
            <w:vAlign w:val="bottom"/>
          </w:tcPr>
          <w:p w14:paraId="6FFB635F"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tcPr>
          <w:p w14:paraId="1A20184B" w14:textId="634ED70D" w:rsidR="004E5921" w:rsidRPr="00DE0EC9" w:rsidRDefault="004E5921" w:rsidP="004E5921">
            <w:pPr>
              <w:tabs>
                <w:tab w:val="decimal" w:pos="825"/>
              </w:tabs>
              <w:spacing w:after="0" w:line="240" w:lineRule="auto"/>
              <w:ind w:left="-4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(955,998.93)</w:t>
            </w:r>
          </w:p>
        </w:tc>
        <w:tc>
          <w:tcPr>
            <w:tcW w:w="82" w:type="pct"/>
            <w:tcBorders>
              <w:top w:val="nil"/>
              <w:left w:val="nil"/>
              <w:bottom w:val="nil"/>
              <w:right w:val="nil"/>
            </w:tcBorders>
          </w:tcPr>
          <w:p w14:paraId="5C50B48F"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365" w:type="pct"/>
            <w:tcBorders>
              <w:top w:val="nil"/>
              <w:left w:val="nil"/>
              <w:bottom w:val="nil"/>
              <w:right w:val="nil"/>
            </w:tcBorders>
            <w:noWrap/>
            <w:vAlign w:val="bottom"/>
          </w:tcPr>
          <w:p w14:paraId="1F2BBE73" w14:textId="3C2985EB" w:rsidR="004E5921" w:rsidRPr="00DE0EC9" w:rsidRDefault="004E5921" w:rsidP="004E5921">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6C35F5DA" w14:textId="77777777" w:rsidR="004E5921" w:rsidRPr="00DE0EC9" w:rsidRDefault="004E5921" w:rsidP="004E5921">
            <w:pPr>
              <w:spacing w:after="0" w:line="240" w:lineRule="auto"/>
              <w:ind w:right="154"/>
              <w:jc w:val="right"/>
              <w:rPr>
                <w:rFonts w:asciiTheme="majorBidi" w:eastAsia="Times New Roman" w:hAnsiTheme="majorBidi" w:cstheme="majorBidi"/>
                <w:sz w:val="26"/>
                <w:szCs w:val="26"/>
                <w:cs/>
              </w:rPr>
            </w:pPr>
          </w:p>
        </w:tc>
        <w:tc>
          <w:tcPr>
            <w:tcW w:w="454" w:type="pct"/>
            <w:tcBorders>
              <w:top w:val="nil"/>
              <w:left w:val="nil"/>
              <w:bottom w:val="nil"/>
              <w:right w:val="nil"/>
            </w:tcBorders>
            <w:shd w:val="clear" w:color="auto" w:fill="auto"/>
            <w:noWrap/>
            <w:vAlign w:val="bottom"/>
          </w:tcPr>
          <w:p w14:paraId="6D258F40" w14:textId="2A271939" w:rsidR="004E5921" w:rsidRPr="00DE0EC9" w:rsidRDefault="004E5921" w:rsidP="004E5921">
            <w:pPr>
              <w:spacing w:after="0" w:line="240" w:lineRule="auto"/>
              <w:ind w:left="-41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(14,</w:t>
            </w:r>
            <w:r w:rsidR="008E4C6F" w:rsidRPr="00DE0EC9">
              <w:rPr>
                <w:rFonts w:asciiTheme="majorBidi" w:eastAsia="Times New Roman" w:hAnsiTheme="majorBidi" w:cstheme="majorBidi"/>
                <w:sz w:val="26"/>
                <w:szCs w:val="26"/>
              </w:rPr>
              <w:t>170,421.58</w:t>
            </w:r>
            <w:r w:rsidRPr="00DE0EC9">
              <w:rPr>
                <w:rFonts w:asciiTheme="majorBidi" w:eastAsia="Times New Roman" w:hAnsiTheme="majorBidi" w:cstheme="majorBidi"/>
                <w:sz w:val="26"/>
                <w:szCs w:val="26"/>
              </w:rPr>
              <w:t>)</w:t>
            </w:r>
          </w:p>
        </w:tc>
      </w:tr>
      <w:tr w:rsidR="008E4C6F" w:rsidRPr="00DE0EC9" w14:paraId="15782826" w14:textId="77777777" w:rsidTr="008E4C6F">
        <w:trPr>
          <w:trHeight w:val="202"/>
        </w:trPr>
        <w:tc>
          <w:tcPr>
            <w:tcW w:w="871" w:type="pct"/>
            <w:tcBorders>
              <w:top w:val="nil"/>
              <w:left w:val="nil"/>
              <w:bottom w:val="nil"/>
              <w:right w:val="nil"/>
            </w:tcBorders>
            <w:shd w:val="clear" w:color="auto" w:fill="auto"/>
            <w:noWrap/>
            <w:vAlign w:val="bottom"/>
            <w:hideMark/>
          </w:tcPr>
          <w:p w14:paraId="5FBFF273" w14:textId="56F212D6" w:rsidR="004E5921" w:rsidRPr="00DE0EC9" w:rsidRDefault="004E5921" w:rsidP="004E5921">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Disposal/write-off</w:t>
            </w:r>
          </w:p>
        </w:tc>
        <w:tc>
          <w:tcPr>
            <w:tcW w:w="448" w:type="pct"/>
            <w:tcBorders>
              <w:top w:val="nil"/>
              <w:left w:val="nil"/>
              <w:bottom w:val="nil"/>
              <w:right w:val="nil"/>
            </w:tcBorders>
            <w:shd w:val="clear" w:color="auto" w:fill="auto"/>
            <w:noWrap/>
            <w:vAlign w:val="bottom"/>
          </w:tcPr>
          <w:p w14:paraId="61C5168B" w14:textId="03911D2A" w:rsidR="004E5921" w:rsidRPr="00DE0EC9" w:rsidRDefault="004E5921" w:rsidP="004E5921">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60FEBA7F"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tcPr>
          <w:p w14:paraId="27457879" w14:textId="57A88B9C" w:rsidR="004E5921" w:rsidRPr="00DE0EC9" w:rsidRDefault="004E5921" w:rsidP="004E5921">
            <w:pPr>
              <w:tabs>
                <w:tab w:val="decimal" w:pos="915"/>
              </w:tabs>
              <w:spacing w:after="0" w:line="240" w:lineRule="auto"/>
              <w:ind w:left="-237" w:right="318"/>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2F2B87BC"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tcPr>
          <w:p w14:paraId="3402FF9B" w14:textId="5254C02B" w:rsidR="004E5921" w:rsidRPr="00DE0EC9" w:rsidRDefault="004E5921" w:rsidP="004E5921">
            <w:pPr>
              <w:tabs>
                <w:tab w:val="decimal" w:pos="791"/>
              </w:tabs>
              <w:spacing w:after="0" w:line="240" w:lineRule="auto"/>
              <w:ind w:left="-201" w:right="250"/>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72149BA5"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tcPr>
          <w:p w14:paraId="1BA40DF1" w14:textId="5FB72E27" w:rsidR="004E5921" w:rsidRPr="00DE0EC9" w:rsidRDefault="004E5921" w:rsidP="004E5921">
            <w:pPr>
              <w:tabs>
                <w:tab w:val="decimal" w:pos="795"/>
              </w:tabs>
              <w:spacing w:after="0" w:line="240" w:lineRule="auto"/>
              <w:ind w:left="-201" w:right="250"/>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w:t>
            </w:r>
          </w:p>
        </w:tc>
        <w:tc>
          <w:tcPr>
            <w:tcW w:w="82" w:type="pct"/>
            <w:tcBorders>
              <w:top w:val="nil"/>
              <w:left w:val="nil"/>
              <w:bottom w:val="nil"/>
              <w:right w:val="nil"/>
            </w:tcBorders>
            <w:shd w:val="clear" w:color="auto" w:fill="auto"/>
            <w:noWrap/>
            <w:vAlign w:val="bottom"/>
          </w:tcPr>
          <w:p w14:paraId="7FB799E8"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tcPr>
          <w:p w14:paraId="419864CC" w14:textId="0422EC48" w:rsidR="004E5921" w:rsidRPr="00DE0EC9" w:rsidRDefault="004E5921" w:rsidP="004E5921">
            <w:pPr>
              <w:tabs>
                <w:tab w:val="decimal" w:pos="656"/>
              </w:tabs>
              <w:spacing w:after="0" w:line="240" w:lineRule="auto"/>
              <w:ind w:left="-55" w:right="297"/>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0E5FC858"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tcPr>
          <w:p w14:paraId="0B959078" w14:textId="0CBA3851" w:rsidR="004E5921" w:rsidRPr="00DE0EC9" w:rsidRDefault="004E5921" w:rsidP="004E5921">
            <w:pPr>
              <w:tabs>
                <w:tab w:val="decimal" w:pos="825"/>
              </w:tabs>
              <w:spacing w:after="0" w:line="240" w:lineRule="auto"/>
              <w:ind w:left="-186" w:right="78"/>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1,369,999.00</w:t>
            </w:r>
          </w:p>
        </w:tc>
        <w:tc>
          <w:tcPr>
            <w:tcW w:w="82" w:type="pct"/>
            <w:tcBorders>
              <w:top w:val="nil"/>
              <w:left w:val="nil"/>
              <w:bottom w:val="nil"/>
              <w:right w:val="nil"/>
            </w:tcBorders>
          </w:tcPr>
          <w:p w14:paraId="03D3FD6D"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365" w:type="pct"/>
            <w:tcBorders>
              <w:top w:val="nil"/>
              <w:left w:val="nil"/>
              <w:bottom w:val="nil"/>
              <w:right w:val="nil"/>
            </w:tcBorders>
            <w:noWrap/>
            <w:vAlign w:val="bottom"/>
          </w:tcPr>
          <w:p w14:paraId="76ADEA0E" w14:textId="66A94D04" w:rsidR="004E5921" w:rsidRPr="00DE0EC9" w:rsidRDefault="004E5921" w:rsidP="004E5921">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08F9026A" w14:textId="77777777" w:rsidR="004E5921" w:rsidRPr="00DE0EC9" w:rsidRDefault="004E5921" w:rsidP="004E5921">
            <w:pPr>
              <w:spacing w:after="0" w:line="240" w:lineRule="auto"/>
              <w:ind w:right="154"/>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vAlign w:val="bottom"/>
          </w:tcPr>
          <w:p w14:paraId="53DE6291" w14:textId="7D2624A2" w:rsidR="004E5921" w:rsidRPr="00DE0EC9" w:rsidRDefault="004E5921" w:rsidP="004E5921">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1,369,999.00</w:t>
            </w:r>
          </w:p>
        </w:tc>
      </w:tr>
      <w:tr w:rsidR="008E4C6F" w:rsidRPr="00DE0EC9" w14:paraId="628F5CEA" w14:textId="77777777" w:rsidTr="008E4C6F">
        <w:trPr>
          <w:trHeight w:val="202"/>
        </w:trPr>
        <w:tc>
          <w:tcPr>
            <w:tcW w:w="871" w:type="pct"/>
            <w:tcBorders>
              <w:top w:val="nil"/>
              <w:left w:val="nil"/>
              <w:bottom w:val="nil"/>
              <w:right w:val="nil"/>
            </w:tcBorders>
            <w:shd w:val="clear" w:color="auto" w:fill="auto"/>
            <w:noWrap/>
            <w:vAlign w:val="bottom"/>
          </w:tcPr>
          <w:p w14:paraId="3DA8FA9E" w14:textId="77777777" w:rsidR="004E5921" w:rsidRPr="00DE0EC9" w:rsidRDefault="004E5921" w:rsidP="004E5921">
            <w:pPr>
              <w:spacing w:after="0" w:line="240" w:lineRule="auto"/>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Transferred</w:t>
            </w:r>
          </w:p>
        </w:tc>
        <w:tc>
          <w:tcPr>
            <w:tcW w:w="448" w:type="pct"/>
            <w:tcBorders>
              <w:top w:val="nil"/>
              <w:left w:val="nil"/>
              <w:bottom w:val="nil"/>
              <w:right w:val="nil"/>
            </w:tcBorders>
            <w:shd w:val="clear" w:color="auto" w:fill="auto"/>
            <w:noWrap/>
            <w:vAlign w:val="bottom"/>
          </w:tcPr>
          <w:p w14:paraId="16A35DD0" w14:textId="48C3AD29" w:rsidR="004E5921" w:rsidRPr="00DE0EC9" w:rsidRDefault="004E5921" w:rsidP="004E5921">
            <w:pPr>
              <w:tabs>
                <w:tab w:val="decimal" w:pos="777"/>
              </w:tabs>
              <w:spacing w:after="0" w:line="240" w:lineRule="auto"/>
              <w:ind w:left="-357" w:right="339"/>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1452A2F2"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tcPr>
          <w:p w14:paraId="4141E219" w14:textId="6C1110A2" w:rsidR="004E5921" w:rsidRPr="00DE0EC9" w:rsidRDefault="004E5921" w:rsidP="004E5921">
            <w:pPr>
              <w:tabs>
                <w:tab w:val="decimal" w:pos="915"/>
              </w:tabs>
              <w:spacing w:after="0" w:line="240" w:lineRule="auto"/>
              <w:ind w:left="-237" w:right="318"/>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178BBE2A"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tcPr>
          <w:p w14:paraId="670B0601" w14:textId="6050FD50" w:rsidR="004E5921" w:rsidRPr="00DE0EC9" w:rsidRDefault="004E5921" w:rsidP="004E5921">
            <w:pPr>
              <w:tabs>
                <w:tab w:val="decimal" w:pos="791"/>
              </w:tabs>
              <w:spacing w:after="0" w:line="240" w:lineRule="auto"/>
              <w:ind w:left="-201" w:right="25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2CF24FC6"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tcPr>
          <w:p w14:paraId="66EB189F" w14:textId="6CAE0AAA" w:rsidR="004E5921" w:rsidRPr="00DE0EC9" w:rsidRDefault="004E5921" w:rsidP="004E5921">
            <w:pPr>
              <w:tabs>
                <w:tab w:val="decimal" w:pos="795"/>
              </w:tabs>
              <w:spacing w:after="0" w:line="240" w:lineRule="auto"/>
              <w:ind w:left="-138" w:right="89"/>
              <w:jc w:val="right"/>
              <w:rPr>
                <w:rFonts w:asciiTheme="majorBidi" w:eastAsia="Times New Roman" w:hAnsiTheme="majorBidi" w:cstheme="majorBidi"/>
                <w:sz w:val="26"/>
                <w:szCs w:val="26"/>
                <w:cs/>
              </w:rPr>
            </w:pPr>
            <w:r w:rsidRPr="00DE0EC9">
              <w:rPr>
                <w:rFonts w:ascii="Angsana New" w:eastAsia="Times New Roman" w:hAnsi="Angsana New" w:cs="Angsana New"/>
                <w:sz w:val="26"/>
                <w:szCs w:val="26"/>
              </w:rPr>
              <w:t>93.81</w:t>
            </w:r>
          </w:p>
        </w:tc>
        <w:tc>
          <w:tcPr>
            <w:tcW w:w="82" w:type="pct"/>
            <w:tcBorders>
              <w:top w:val="nil"/>
              <w:left w:val="nil"/>
              <w:bottom w:val="nil"/>
              <w:right w:val="nil"/>
            </w:tcBorders>
            <w:shd w:val="clear" w:color="auto" w:fill="auto"/>
            <w:noWrap/>
            <w:vAlign w:val="bottom"/>
          </w:tcPr>
          <w:p w14:paraId="641C86B8"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tcPr>
          <w:p w14:paraId="35691D75" w14:textId="502FF5A3" w:rsidR="004E5921" w:rsidRPr="00DE0EC9" w:rsidRDefault="004E5921" w:rsidP="004E5921">
            <w:pPr>
              <w:tabs>
                <w:tab w:val="decimal" w:pos="656"/>
              </w:tabs>
              <w:spacing w:after="0" w:line="240" w:lineRule="auto"/>
              <w:ind w:left="-55" w:right="297"/>
              <w:jc w:val="right"/>
              <w:rPr>
                <w:rFonts w:asciiTheme="majorBidi" w:eastAsia="Times New Roman" w:hAnsiTheme="majorBidi" w:cstheme="majorBidi"/>
                <w:sz w:val="26"/>
                <w:szCs w:val="26"/>
                <w:cs/>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1C9BD877"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tcPr>
          <w:p w14:paraId="21CC013C" w14:textId="2A3BA0C8" w:rsidR="004E5921" w:rsidRPr="00DE0EC9" w:rsidRDefault="004E5921" w:rsidP="004E5921">
            <w:pPr>
              <w:tabs>
                <w:tab w:val="decimal" w:pos="387"/>
              </w:tabs>
              <w:spacing w:after="0" w:line="240" w:lineRule="auto"/>
              <w:ind w:left="-180" w:right="320"/>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tcPr>
          <w:p w14:paraId="2A581086"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365" w:type="pct"/>
            <w:tcBorders>
              <w:top w:val="nil"/>
              <w:left w:val="nil"/>
              <w:bottom w:val="single" w:sz="4" w:space="0" w:color="auto"/>
              <w:right w:val="nil"/>
            </w:tcBorders>
            <w:noWrap/>
            <w:vAlign w:val="bottom"/>
          </w:tcPr>
          <w:p w14:paraId="0F7EA13A" w14:textId="631E200E" w:rsidR="004E5921" w:rsidRPr="00DE0EC9" w:rsidRDefault="004E5921" w:rsidP="004E5921">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07FBD88F" w14:textId="77777777" w:rsidR="004E5921" w:rsidRPr="00DE0EC9" w:rsidRDefault="004E5921" w:rsidP="004E5921">
            <w:pPr>
              <w:spacing w:after="0" w:line="240" w:lineRule="auto"/>
              <w:ind w:right="154"/>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vAlign w:val="bottom"/>
          </w:tcPr>
          <w:p w14:paraId="63AF990C" w14:textId="76792382" w:rsidR="004E5921" w:rsidRPr="00DE0EC9" w:rsidRDefault="008E4C6F" w:rsidP="004E5921">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93.81</w:t>
            </w:r>
          </w:p>
        </w:tc>
      </w:tr>
      <w:tr w:rsidR="008E4C6F" w:rsidRPr="00DE0EC9" w14:paraId="684B786B" w14:textId="77777777" w:rsidTr="008E4C6F">
        <w:trPr>
          <w:trHeight w:val="420"/>
        </w:trPr>
        <w:tc>
          <w:tcPr>
            <w:tcW w:w="871" w:type="pct"/>
            <w:tcBorders>
              <w:top w:val="nil"/>
              <w:left w:val="nil"/>
              <w:bottom w:val="nil"/>
              <w:right w:val="nil"/>
            </w:tcBorders>
            <w:shd w:val="clear" w:color="auto" w:fill="auto"/>
            <w:noWrap/>
            <w:vAlign w:val="bottom"/>
            <w:hideMark/>
          </w:tcPr>
          <w:p w14:paraId="30EC6B01" w14:textId="77777777" w:rsidR="004E5921" w:rsidRPr="00DE0EC9" w:rsidRDefault="004E5921" w:rsidP="004E5921">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2021</w:t>
            </w:r>
          </w:p>
        </w:tc>
        <w:tc>
          <w:tcPr>
            <w:tcW w:w="448" w:type="pct"/>
            <w:tcBorders>
              <w:top w:val="single" w:sz="4" w:space="0" w:color="auto"/>
              <w:left w:val="nil"/>
              <w:bottom w:val="single" w:sz="4" w:space="0" w:color="auto"/>
              <w:right w:val="nil"/>
            </w:tcBorders>
            <w:shd w:val="clear" w:color="auto" w:fill="auto"/>
            <w:noWrap/>
            <w:vAlign w:val="bottom"/>
          </w:tcPr>
          <w:p w14:paraId="78D1D1B6" w14:textId="2D504CDE" w:rsidR="004E5921" w:rsidRPr="00DE0EC9" w:rsidRDefault="004E5921" w:rsidP="004E5921">
            <w:pPr>
              <w:tabs>
                <w:tab w:val="decimal" w:pos="777"/>
              </w:tabs>
              <w:spacing w:after="0" w:line="240" w:lineRule="auto"/>
              <w:ind w:left="-357" w:right="33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2" w:type="pct"/>
            <w:tcBorders>
              <w:top w:val="nil"/>
              <w:left w:val="nil"/>
              <w:bottom w:val="nil"/>
              <w:right w:val="nil"/>
            </w:tcBorders>
            <w:shd w:val="clear" w:color="auto" w:fill="auto"/>
            <w:noWrap/>
            <w:vAlign w:val="bottom"/>
          </w:tcPr>
          <w:p w14:paraId="246736D8"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86" w:type="pct"/>
            <w:tcBorders>
              <w:top w:val="single" w:sz="4" w:space="0" w:color="auto"/>
              <w:left w:val="nil"/>
              <w:bottom w:val="single" w:sz="4" w:space="0" w:color="auto"/>
              <w:right w:val="nil"/>
            </w:tcBorders>
            <w:shd w:val="clear" w:color="auto" w:fill="auto"/>
            <w:noWrap/>
            <w:vAlign w:val="bottom"/>
          </w:tcPr>
          <w:p w14:paraId="26AFBC89" w14:textId="612ED998" w:rsidR="004E5921" w:rsidRPr="00DE0EC9" w:rsidRDefault="004E5921" w:rsidP="004E5921">
            <w:pPr>
              <w:tabs>
                <w:tab w:val="decimal" w:pos="915"/>
              </w:tabs>
              <w:spacing w:after="0" w:line="240" w:lineRule="auto"/>
              <w:ind w:lef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(22,140,717.79)</w:t>
            </w:r>
          </w:p>
        </w:tc>
        <w:tc>
          <w:tcPr>
            <w:tcW w:w="82" w:type="pct"/>
            <w:tcBorders>
              <w:top w:val="nil"/>
              <w:left w:val="nil"/>
              <w:bottom w:val="nil"/>
              <w:right w:val="nil"/>
            </w:tcBorders>
            <w:shd w:val="clear" w:color="auto" w:fill="auto"/>
            <w:noWrap/>
            <w:vAlign w:val="bottom"/>
          </w:tcPr>
          <w:p w14:paraId="3EE092DC"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2" w:type="pct"/>
            <w:tcBorders>
              <w:top w:val="single" w:sz="4" w:space="0" w:color="auto"/>
              <w:left w:val="nil"/>
              <w:bottom w:val="single" w:sz="4" w:space="0" w:color="auto"/>
              <w:right w:val="nil"/>
            </w:tcBorders>
            <w:shd w:val="clear" w:color="auto" w:fill="auto"/>
            <w:noWrap/>
            <w:vAlign w:val="bottom"/>
          </w:tcPr>
          <w:p w14:paraId="486ED983" w14:textId="0BF52E59" w:rsidR="004E5921" w:rsidRPr="00DE0EC9" w:rsidRDefault="004E5921" w:rsidP="004E5921">
            <w:pPr>
              <w:tabs>
                <w:tab w:val="decimal" w:pos="791"/>
              </w:tabs>
              <w:spacing w:after="0" w:line="240" w:lineRule="auto"/>
              <w:ind w:left="-20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(95,291,098.94)</w:t>
            </w:r>
          </w:p>
        </w:tc>
        <w:tc>
          <w:tcPr>
            <w:tcW w:w="82" w:type="pct"/>
            <w:tcBorders>
              <w:top w:val="nil"/>
              <w:left w:val="nil"/>
              <w:bottom w:val="nil"/>
              <w:right w:val="nil"/>
            </w:tcBorders>
            <w:shd w:val="clear" w:color="auto" w:fill="auto"/>
            <w:noWrap/>
            <w:vAlign w:val="bottom"/>
          </w:tcPr>
          <w:p w14:paraId="5F9B5D64"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3" w:type="pct"/>
            <w:tcBorders>
              <w:top w:val="single" w:sz="4" w:space="0" w:color="auto"/>
              <w:left w:val="nil"/>
              <w:bottom w:val="single" w:sz="4" w:space="0" w:color="auto"/>
              <w:right w:val="nil"/>
            </w:tcBorders>
            <w:shd w:val="clear" w:color="auto" w:fill="auto"/>
            <w:noWrap/>
            <w:vAlign w:val="bottom"/>
          </w:tcPr>
          <w:p w14:paraId="665AA742" w14:textId="737A7CF2" w:rsidR="004E5921" w:rsidRPr="00DE0EC9" w:rsidRDefault="004E5921" w:rsidP="004E5921">
            <w:pPr>
              <w:tabs>
                <w:tab w:val="decimal" w:pos="795"/>
              </w:tabs>
              <w:spacing w:after="0" w:line="240" w:lineRule="auto"/>
              <w:ind w:left="-127" w:right="28"/>
              <w:jc w:val="right"/>
              <w:rPr>
                <w:rFonts w:asciiTheme="majorBidi" w:eastAsia="Times New Roman" w:hAnsiTheme="majorBidi" w:cstheme="majorBidi"/>
                <w:sz w:val="26"/>
                <w:szCs w:val="26"/>
              </w:rPr>
            </w:pPr>
            <w:r w:rsidRPr="00DE0EC9">
              <w:rPr>
                <w:rFonts w:ascii="Angsana New" w:eastAsia="Times New Roman" w:hAnsi="Angsana New" w:cs="Angsana New"/>
                <w:sz w:val="26"/>
                <w:szCs w:val="26"/>
              </w:rPr>
              <w:t>(6,082,736.98)</w:t>
            </w:r>
          </w:p>
        </w:tc>
        <w:tc>
          <w:tcPr>
            <w:tcW w:w="82" w:type="pct"/>
            <w:tcBorders>
              <w:top w:val="nil"/>
              <w:left w:val="nil"/>
              <w:bottom w:val="nil"/>
              <w:right w:val="nil"/>
            </w:tcBorders>
            <w:shd w:val="clear" w:color="auto" w:fill="auto"/>
            <w:noWrap/>
            <w:vAlign w:val="bottom"/>
          </w:tcPr>
          <w:p w14:paraId="3ECF7853"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57" w:type="pct"/>
            <w:tcBorders>
              <w:top w:val="single" w:sz="4" w:space="0" w:color="auto"/>
              <w:left w:val="nil"/>
              <w:bottom w:val="single" w:sz="4" w:space="0" w:color="auto"/>
              <w:right w:val="nil"/>
            </w:tcBorders>
            <w:shd w:val="clear" w:color="auto" w:fill="auto"/>
            <w:noWrap/>
            <w:vAlign w:val="bottom"/>
          </w:tcPr>
          <w:p w14:paraId="3847F0D4" w14:textId="6C19D654" w:rsidR="004E5921" w:rsidRPr="00DE0EC9" w:rsidRDefault="004E5921" w:rsidP="004E5921">
            <w:pPr>
              <w:tabs>
                <w:tab w:val="decimal" w:pos="855"/>
              </w:tabs>
              <w:spacing w:after="0" w:line="240" w:lineRule="auto"/>
              <w:ind w:left="-55" w:right="1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(9,909,224.28)</w:t>
            </w:r>
          </w:p>
        </w:tc>
        <w:tc>
          <w:tcPr>
            <w:tcW w:w="82" w:type="pct"/>
            <w:tcBorders>
              <w:left w:val="nil"/>
              <w:right w:val="nil"/>
            </w:tcBorders>
            <w:shd w:val="clear" w:color="auto" w:fill="auto"/>
            <w:noWrap/>
            <w:vAlign w:val="bottom"/>
          </w:tcPr>
          <w:p w14:paraId="3AEEC557"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448" w:type="pct"/>
            <w:tcBorders>
              <w:top w:val="single" w:sz="4" w:space="0" w:color="auto"/>
              <w:left w:val="nil"/>
              <w:bottom w:val="single" w:sz="4" w:space="0" w:color="auto"/>
              <w:right w:val="nil"/>
            </w:tcBorders>
            <w:shd w:val="clear" w:color="auto" w:fill="auto"/>
            <w:noWrap/>
            <w:vAlign w:val="bottom"/>
          </w:tcPr>
          <w:p w14:paraId="751569A7" w14:textId="59FC8B40" w:rsidR="004E5921" w:rsidRPr="00DE0EC9" w:rsidRDefault="004E5921" w:rsidP="004E5921">
            <w:pPr>
              <w:tabs>
                <w:tab w:val="decimal" w:pos="825"/>
              </w:tabs>
              <w:spacing w:after="0" w:line="240" w:lineRule="auto"/>
              <w:ind w:left="-180"/>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(10,044,353.68)</w:t>
            </w:r>
          </w:p>
        </w:tc>
        <w:tc>
          <w:tcPr>
            <w:tcW w:w="82" w:type="pct"/>
            <w:tcBorders>
              <w:top w:val="nil"/>
              <w:left w:val="nil"/>
              <w:bottom w:val="nil"/>
              <w:right w:val="nil"/>
            </w:tcBorders>
          </w:tcPr>
          <w:p w14:paraId="51831DB5" w14:textId="77777777" w:rsidR="004E5921" w:rsidRPr="00DE0EC9" w:rsidRDefault="004E5921" w:rsidP="004E5921">
            <w:pPr>
              <w:spacing w:after="0" w:line="240" w:lineRule="auto"/>
              <w:jc w:val="right"/>
              <w:rPr>
                <w:rFonts w:asciiTheme="majorBidi" w:eastAsia="Times New Roman" w:hAnsiTheme="majorBidi" w:cstheme="majorBidi"/>
                <w:sz w:val="26"/>
                <w:szCs w:val="26"/>
              </w:rPr>
            </w:pPr>
          </w:p>
        </w:tc>
        <w:tc>
          <w:tcPr>
            <w:tcW w:w="365" w:type="pct"/>
            <w:tcBorders>
              <w:top w:val="single" w:sz="4" w:space="0" w:color="auto"/>
              <w:left w:val="nil"/>
              <w:bottom w:val="single" w:sz="4" w:space="0" w:color="auto"/>
              <w:right w:val="nil"/>
            </w:tcBorders>
            <w:noWrap/>
            <w:vAlign w:val="bottom"/>
          </w:tcPr>
          <w:p w14:paraId="2E179447" w14:textId="15A916BF" w:rsidR="004E5921" w:rsidRPr="00DE0EC9" w:rsidRDefault="004E5921" w:rsidP="004E5921">
            <w:pPr>
              <w:spacing w:after="0" w:line="240" w:lineRule="auto"/>
              <w:ind w:left="-345" w:right="23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w:t>
            </w:r>
          </w:p>
        </w:tc>
        <w:tc>
          <w:tcPr>
            <w:tcW w:w="84" w:type="pct"/>
            <w:tcBorders>
              <w:top w:val="nil"/>
              <w:left w:val="nil"/>
              <w:bottom w:val="nil"/>
              <w:right w:val="nil"/>
            </w:tcBorders>
            <w:shd w:val="clear" w:color="auto" w:fill="auto"/>
          </w:tcPr>
          <w:p w14:paraId="59A0345E" w14:textId="77777777" w:rsidR="004E5921" w:rsidRPr="00DE0EC9" w:rsidRDefault="004E5921" w:rsidP="004E5921">
            <w:pPr>
              <w:spacing w:after="0" w:line="240" w:lineRule="auto"/>
              <w:ind w:right="154"/>
              <w:jc w:val="right"/>
              <w:rPr>
                <w:rFonts w:asciiTheme="majorBidi" w:eastAsia="Times New Roman" w:hAnsiTheme="majorBidi" w:cstheme="majorBidi"/>
                <w:sz w:val="26"/>
                <w:szCs w:val="26"/>
                <w:cs/>
              </w:rPr>
            </w:pPr>
          </w:p>
        </w:tc>
        <w:tc>
          <w:tcPr>
            <w:tcW w:w="454" w:type="pct"/>
            <w:tcBorders>
              <w:top w:val="single" w:sz="4" w:space="0" w:color="auto"/>
              <w:left w:val="nil"/>
              <w:bottom w:val="single" w:sz="4" w:space="0" w:color="auto"/>
              <w:right w:val="nil"/>
            </w:tcBorders>
            <w:shd w:val="clear" w:color="auto" w:fill="auto"/>
            <w:noWrap/>
            <w:vAlign w:val="bottom"/>
          </w:tcPr>
          <w:p w14:paraId="7205EC69" w14:textId="5DC44FCA" w:rsidR="004E5921" w:rsidRPr="00DE0EC9" w:rsidRDefault="004E5921" w:rsidP="004E5921">
            <w:pPr>
              <w:spacing w:after="0" w:line="240" w:lineRule="auto"/>
              <w:ind w:left="-41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(143,468,131.67)</w:t>
            </w:r>
          </w:p>
        </w:tc>
      </w:tr>
      <w:tr w:rsidR="008E4C6F" w:rsidRPr="00DE0EC9" w14:paraId="01AC1B44" w14:textId="77777777" w:rsidTr="008E4C6F">
        <w:trPr>
          <w:trHeight w:val="420"/>
        </w:trPr>
        <w:tc>
          <w:tcPr>
            <w:tcW w:w="871" w:type="pct"/>
            <w:tcBorders>
              <w:top w:val="nil"/>
              <w:left w:val="nil"/>
              <w:bottom w:val="nil"/>
              <w:right w:val="nil"/>
            </w:tcBorders>
            <w:shd w:val="clear" w:color="auto" w:fill="auto"/>
            <w:noWrap/>
            <w:vAlign w:val="bottom"/>
            <w:hideMark/>
          </w:tcPr>
          <w:p w14:paraId="32579FE0" w14:textId="77777777" w:rsidR="000A744C" w:rsidRPr="00DE0EC9" w:rsidRDefault="000A744C" w:rsidP="000A744C">
            <w:pPr>
              <w:spacing w:after="0" w:line="240" w:lineRule="auto"/>
              <w:rPr>
                <w:rFonts w:asciiTheme="majorBidi" w:eastAsia="Times New Roman" w:hAnsiTheme="majorBidi" w:cstheme="majorBidi"/>
                <w:sz w:val="26"/>
                <w:szCs w:val="26"/>
                <w:u w:val="single"/>
              </w:rPr>
            </w:pPr>
            <w:r w:rsidRPr="00DE0EC9">
              <w:rPr>
                <w:rFonts w:asciiTheme="majorBidi" w:eastAsia="Times New Roman" w:hAnsiTheme="majorBidi" w:cstheme="majorBidi"/>
                <w:sz w:val="26"/>
                <w:szCs w:val="26"/>
                <w:u w:val="single"/>
              </w:rPr>
              <w:t>Book Value</w:t>
            </w:r>
          </w:p>
        </w:tc>
        <w:tc>
          <w:tcPr>
            <w:tcW w:w="448" w:type="pct"/>
            <w:tcBorders>
              <w:top w:val="nil"/>
              <w:left w:val="nil"/>
              <w:bottom w:val="nil"/>
              <w:right w:val="nil"/>
            </w:tcBorders>
            <w:shd w:val="clear" w:color="auto" w:fill="auto"/>
            <w:noWrap/>
            <w:vAlign w:val="bottom"/>
          </w:tcPr>
          <w:p w14:paraId="669D29A4" w14:textId="77777777"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u w:val="single"/>
              </w:rPr>
            </w:pPr>
          </w:p>
        </w:tc>
        <w:tc>
          <w:tcPr>
            <w:tcW w:w="82" w:type="pct"/>
            <w:tcBorders>
              <w:top w:val="nil"/>
              <w:left w:val="nil"/>
              <w:bottom w:val="nil"/>
              <w:right w:val="nil"/>
            </w:tcBorders>
            <w:shd w:val="clear" w:color="auto" w:fill="auto"/>
            <w:noWrap/>
            <w:vAlign w:val="bottom"/>
            <w:hideMark/>
          </w:tcPr>
          <w:p w14:paraId="36536D8B"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nil"/>
              <w:right w:val="nil"/>
            </w:tcBorders>
            <w:shd w:val="clear" w:color="auto" w:fill="auto"/>
            <w:noWrap/>
            <w:vAlign w:val="bottom"/>
            <w:hideMark/>
          </w:tcPr>
          <w:p w14:paraId="399E35BA" w14:textId="77777777" w:rsidR="000A744C" w:rsidRPr="00DE0EC9" w:rsidRDefault="000A744C" w:rsidP="000A744C">
            <w:pPr>
              <w:tabs>
                <w:tab w:val="decimal" w:pos="915"/>
              </w:tabs>
              <w:spacing w:after="0" w:line="240" w:lineRule="auto"/>
              <w:ind w:left="-237"/>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057FFE4F"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nil"/>
              <w:right w:val="nil"/>
            </w:tcBorders>
            <w:shd w:val="clear" w:color="auto" w:fill="auto"/>
            <w:noWrap/>
            <w:vAlign w:val="bottom"/>
            <w:hideMark/>
          </w:tcPr>
          <w:p w14:paraId="1A4BD918" w14:textId="77777777" w:rsidR="000A744C" w:rsidRPr="00DE0EC9" w:rsidRDefault="000A744C" w:rsidP="000A744C">
            <w:pPr>
              <w:tabs>
                <w:tab w:val="decimal" w:pos="791"/>
              </w:tabs>
              <w:spacing w:after="0" w:line="240" w:lineRule="auto"/>
              <w:ind w:left="-201"/>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6AD430A1"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nil"/>
              <w:right w:val="nil"/>
            </w:tcBorders>
            <w:shd w:val="clear" w:color="auto" w:fill="auto"/>
            <w:noWrap/>
            <w:vAlign w:val="bottom"/>
            <w:hideMark/>
          </w:tcPr>
          <w:p w14:paraId="695A7231" w14:textId="77777777" w:rsidR="000A744C" w:rsidRPr="00DE0EC9" w:rsidRDefault="000A744C" w:rsidP="000A744C">
            <w:pPr>
              <w:tabs>
                <w:tab w:val="decimal" w:pos="795"/>
              </w:tabs>
              <w:spacing w:after="0" w:line="240" w:lineRule="auto"/>
              <w:ind w:right="28"/>
              <w:jc w:val="right"/>
              <w:rPr>
                <w:rFonts w:asciiTheme="majorBidi" w:eastAsia="Times New Roman" w:hAnsiTheme="majorBidi" w:cstheme="majorBidi"/>
                <w:sz w:val="26"/>
                <w:szCs w:val="26"/>
              </w:rPr>
            </w:pPr>
          </w:p>
        </w:tc>
        <w:tc>
          <w:tcPr>
            <w:tcW w:w="82" w:type="pct"/>
            <w:tcBorders>
              <w:top w:val="nil"/>
              <w:left w:val="nil"/>
              <w:bottom w:val="nil"/>
              <w:right w:val="nil"/>
            </w:tcBorders>
            <w:shd w:val="clear" w:color="auto" w:fill="auto"/>
            <w:noWrap/>
            <w:vAlign w:val="bottom"/>
            <w:hideMark/>
          </w:tcPr>
          <w:p w14:paraId="4DDBBC9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nil"/>
              <w:right w:val="nil"/>
            </w:tcBorders>
            <w:shd w:val="clear" w:color="auto" w:fill="auto"/>
            <w:noWrap/>
            <w:vAlign w:val="bottom"/>
            <w:hideMark/>
          </w:tcPr>
          <w:p w14:paraId="01DF7B5A" w14:textId="77777777" w:rsidR="000A744C" w:rsidRPr="00DE0EC9" w:rsidRDefault="000A744C" w:rsidP="000A744C">
            <w:pPr>
              <w:tabs>
                <w:tab w:val="decimal" w:pos="855"/>
              </w:tabs>
              <w:spacing w:after="0" w:line="240" w:lineRule="auto"/>
              <w:ind w:left="-55" w:right="14"/>
              <w:jc w:val="right"/>
              <w:rPr>
                <w:rFonts w:asciiTheme="majorBidi" w:eastAsia="Times New Roman" w:hAnsiTheme="majorBidi" w:cstheme="majorBidi"/>
                <w:sz w:val="26"/>
                <w:szCs w:val="26"/>
              </w:rPr>
            </w:pPr>
          </w:p>
        </w:tc>
        <w:tc>
          <w:tcPr>
            <w:tcW w:w="82" w:type="pct"/>
            <w:tcBorders>
              <w:left w:val="nil"/>
              <w:bottom w:val="nil"/>
              <w:right w:val="nil"/>
            </w:tcBorders>
            <w:shd w:val="clear" w:color="auto" w:fill="auto"/>
            <w:noWrap/>
            <w:vAlign w:val="bottom"/>
            <w:hideMark/>
          </w:tcPr>
          <w:p w14:paraId="758BD48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nil"/>
              <w:right w:val="nil"/>
            </w:tcBorders>
            <w:shd w:val="clear" w:color="auto" w:fill="auto"/>
            <w:noWrap/>
            <w:vAlign w:val="bottom"/>
            <w:hideMark/>
          </w:tcPr>
          <w:p w14:paraId="10653F07" w14:textId="77777777" w:rsidR="000A744C" w:rsidRPr="00DE0EC9" w:rsidRDefault="000A744C" w:rsidP="000A744C">
            <w:pPr>
              <w:tabs>
                <w:tab w:val="decimal" w:pos="825"/>
              </w:tabs>
              <w:spacing w:after="0" w:line="240" w:lineRule="auto"/>
              <w:jc w:val="right"/>
              <w:rPr>
                <w:rFonts w:asciiTheme="majorBidi" w:eastAsia="Times New Roman" w:hAnsiTheme="majorBidi" w:cstheme="majorBidi"/>
                <w:sz w:val="26"/>
                <w:szCs w:val="26"/>
              </w:rPr>
            </w:pPr>
          </w:p>
        </w:tc>
        <w:tc>
          <w:tcPr>
            <w:tcW w:w="82" w:type="pct"/>
            <w:tcBorders>
              <w:top w:val="nil"/>
              <w:left w:val="nil"/>
              <w:bottom w:val="nil"/>
              <w:right w:val="nil"/>
            </w:tcBorders>
          </w:tcPr>
          <w:p w14:paraId="172F9D07"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single" w:sz="4" w:space="0" w:color="auto"/>
              <w:left w:val="nil"/>
              <w:right w:val="nil"/>
            </w:tcBorders>
            <w:noWrap/>
            <w:vAlign w:val="bottom"/>
            <w:hideMark/>
          </w:tcPr>
          <w:p w14:paraId="18A7D2D6" w14:textId="77777777" w:rsidR="000A744C" w:rsidRPr="00DE0EC9" w:rsidRDefault="000A744C" w:rsidP="000A744C">
            <w:pPr>
              <w:spacing w:after="0" w:line="240" w:lineRule="auto"/>
              <w:ind w:left="-345" w:right="-46"/>
              <w:jc w:val="right"/>
              <w:rPr>
                <w:rFonts w:asciiTheme="majorBidi" w:eastAsia="Times New Roman" w:hAnsiTheme="majorBidi" w:cstheme="majorBidi"/>
                <w:sz w:val="26"/>
                <w:szCs w:val="26"/>
              </w:rPr>
            </w:pPr>
          </w:p>
        </w:tc>
        <w:tc>
          <w:tcPr>
            <w:tcW w:w="84" w:type="pct"/>
            <w:tcBorders>
              <w:top w:val="nil"/>
              <w:left w:val="nil"/>
              <w:bottom w:val="nil"/>
              <w:right w:val="nil"/>
            </w:tcBorders>
            <w:shd w:val="clear" w:color="auto" w:fill="auto"/>
          </w:tcPr>
          <w:p w14:paraId="7950258B"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4" w:type="pct"/>
            <w:tcBorders>
              <w:top w:val="nil"/>
              <w:left w:val="nil"/>
              <w:bottom w:val="nil"/>
              <w:right w:val="nil"/>
            </w:tcBorders>
            <w:shd w:val="clear" w:color="auto" w:fill="auto"/>
            <w:noWrap/>
            <w:vAlign w:val="bottom"/>
            <w:hideMark/>
          </w:tcPr>
          <w:p w14:paraId="12BD427B" w14:textId="77777777" w:rsidR="000A744C" w:rsidRPr="00DE0EC9" w:rsidRDefault="000A744C" w:rsidP="000A744C">
            <w:pPr>
              <w:spacing w:after="0" w:line="240" w:lineRule="auto"/>
              <w:ind w:left="-419"/>
              <w:jc w:val="right"/>
              <w:rPr>
                <w:rFonts w:asciiTheme="majorBidi" w:eastAsia="Times New Roman" w:hAnsiTheme="majorBidi" w:cstheme="majorBidi"/>
                <w:sz w:val="26"/>
                <w:szCs w:val="26"/>
              </w:rPr>
            </w:pPr>
          </w:p>
        </w:tc>
      </w:tr>
      <w:tr w:rsidR="008E4C6F" w:rsidRPr="00DE0EC9" w14:paraId="6B9E44A8" w14:textId="77777777" w:rsidTr="008E4C6F">
        <w:trPr>
          <w:trHeight w:val="375"/>
        </w:trPr>
        <w:tc>
          <w:tcPr>
            <w:tcW w:w="871" w:type="pct"/>
            <w:tcBorders>
              <w:top w:val="nil"/>
              <w:left w:val="nil"/>
              <w:bottom w:val="nil"/>
              <w:right w:val="nil"/>
            </w:tcBorders>
            <w:shd w:val="clear" w:color="auto" w:fill="auto"/>
            <w:noWrap/>
            <w:vAlign w:val="bottom"/>
            <w:hideMark/>
          </w:tcPr>
          <w:p w14:paraId="429EA41E" w14:textId="77777777" w:rsidR="000A744C" w:rsidRPr="00DE0EC9" w:rsidRDefault="000A744C" w:rsidP="000A744C">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2020</w:t>
            </w:r>
          </w:p>
        </w:tc>
        <w:tc>
          <w:tcPr>
            <w:tcW w:w="448" w:type="pct"/>
            <w:tcBorders>
              <w:top w:val="nil"/>
              <w:left w:val="nil"/>
              <w:bottom w:val="double" w:sz="6" w:space="0" w:color="auto"/>
              <w:right w:val="nil"/>
            </w:tcBorders>
            <w:shd w:val="clear" w:color="auto" w:fill="auto"/>
            <w:noWrap/>
            <w:vAlign w:val="bottom"/>
          </w:tcPr>
          <w:p w14:paraId="5B0AF761" w14:textId="6207A143"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33,578,736.06</w:t>
            </w:r>
          </w:p>
        </w:tc>
        <w:tc>
          <w:tcPr>
            <w:tcW w:w="82" w:type="pct"/>
            <w:tcBorders>
              <w:top w:val="nil"/>
              <w:left w:val="nil"/>
              <w:bottom w:val="nil"/>
              <w:right w:val="nil"/>
            </w:tcBorders>
            <w:shd w:val="clear" w:color="auto" w:fill="auto"/>
            <w:noWrap/>
            <w:vAlign w:val="bottom"/>
          </w:tcPr>
          <w:p w14:paraId="4EC124F8"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double" w:sz="6" w:space="0" w:color="auto"/>
              <w:right w:val="nil"/>
            </w:tcBorders>
            <w:shd w:val="clear" w:color="auto" w:fill="auto"/>
            <w:noWrap/>
            <w:vAlign w:val="bottom"/>
          </w:tcPr>
          <w:p w14:paraId="62B42B0A" w14:textId="11FFC8E9" w:rsidR="000A744C" w:rsidRPr="00DE0EC9" w:rsidRDefault="000A744C" w:rsidP="000A744C">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79,926,732.32</w:t>
            </w:r>
          </w:p>
        </w:tc>
        <w:tc>
          <w:tcPr>
            <w:tcW w:w="82" w:type="pct"/>
            <w:tcBorders>
              <w:top w:val="nil"/>
              <w:left w:val="nil"/>
              <w:bottom w:val="nil"/>
              <w:right w:val="nil"/>
            </w:tcBorders>
            <w:shd w:val="clear" w:color="auto" w:fill="auto"/>
            <w:noWrap/>
            <w:vAlign w:val="bottom"/>
          </w:tcPr>
          <w:p w14:paraId="34E3FC85"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double" w:sz="6" w:space="0" w:color="auto"/>
              <w:right w:val="nil"/>
            </w:tcBorders>
            <w:shd w:val="clear" w:color="auto" w:fill="auto"/>
            <w:noWrap/>
            <w:vAlign w:val="bottom"/>
          </w:tcPr>
          <w:p w14:paraId="295B44A6" w14:textId="3EF471EC" w:rsidR="000A744C" w:rsidRPr="00DE0EC9" w:rsidRDefault="000A744C" w:rsidP="000A744C">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18,967,321.37</w:t>
            </w:r>
          </w:p>
        </w:tc>
        <w:tc>
          <w:tcPr>
            <w:tcW w:w="82" w:type="pct"/>
            <w:tcBorders>
              <w:top w:val="nil"/>
              <w:left w:val="nil"/>
              <w:bottom w:val="nil"/>
              <w:right w:val="nil"/>
            </w:tcBorders>
            <w:shd w:val="clear" w:color="auto" w:fill="auto"/>
            <w:noWrap/>
            <w:vAlign w:val="bottom"/>
          </w:tcPr>
          <w:p w14:paraId="2D654EFA"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double" w:sz="6" w:space="0" w:color="auto"/>
              <w:right w:val="nil"/>
            </w:tcBorders>
            <w:shd w:val="clear" w:color="auto" w:fill="auto"/>
            <w:noWrap/>
            <w:vAlign w:val="bottom"/>
          </w:tcPr>
          <w:p w14:paraId="229388EA" w14:textId="594CE003" w:rsidR="000A744C" w:rsidRPr="00DE0EC9" w:rsidRDefault="000A744C" w:rsidP="000A744C">
            <w:pPr>
              <w:tabs>
                <w:tab w:val="decimal" w:pos="795"/>
              </w:tabs>
              <w:spacing w:after="0" w:line="240" w:lineRule="auto"/>
              <w:ind w:left="-138" w:right="8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4,424,702.12</w:t>
            </w:r>
          </w:p>
        </w:tc>
        <w:tc>
          <w:tcPr>
            <w:tcW w:w="82" w:type="pct"/>
            <w:tcBorders>
              <w:top w:val="nil"/>
              <w:left w:val="nil"/>
              <w:bottom w:val="nil"/>
              <w:right w:val="nil"/>
            </w:tcBorders>
            <w:shd w:val="clear" w:color="auto" w:fill="auto"/>
            <w:noWrap/>
            <w:vAlign w:val="bottom"/>
          </w:tcPr>
          <w:p w14:paraId="10F84669"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double" w:sz="6" w:space="0" w:color="auto"/>
              <w:right w:val="nil"/>
            </w:tcBorders>
            <w:shd w:val="clear" w:color="auto" w:fill="auto"/>
            <w:noWrap/>
            <w:vAlign w:val="bottom"/>
          </w:tcPr>
          <w:p w14:paraId="1FB1F5F9" w14:textId="67D50EF3" w:rsidR="000A744C" w:rsidRPr="00DE0EC9" w:rsidRDefault="000A744C" w:rsidP="000A744C">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1,184,818.27</w:t>
            </w:r>
          </w:p>
        </w:tc>
        <w:tc>
          <w:tcPr>
            <w:tcW w:w="82" w:type="pct"/>
            <w:tcBorders>
              <w:top w:val="nil"/>
              <w:left w:val="nil"/>
              <w:right w:val="nil"/>
            </w:tcBorders>
            <w:shd w:val="clear" w:color="auto" w:fill="auto"/>
            <w:noWrap/>
            <w:vAlign w:val="bottom"/>
          </w:tcPr>
          <w:p w14:paraId="09362468"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double" w:sz="6" w:space="0" w:color="auto"/>
              <w:right w:val="nil"/>
            </w:tcBorders>
            <w:shd w:val="clear" w:color="auto" w:fill="auto"/>
            <w:noWrap/>
            <w:vAlign w:val="bottom"/>
          </w:tcPr>
          <w:p w14:paraId="7D1F602D" w14:textId="11C3AA85" w:rsidR="000A744C" w:rsidRPr="00DE0EC9" w:rsidRDefault="000A744C" w:rsidP="000A744C">
            <w:pPr>
              <w:tabs>
                <w:tab w:val="decimal" w:pos="825"/>
              </w:tabs>
              <w:spacing w:after="0" w:line="240" w:lineRule="auto"/>
              <w:ind w:left="-186" w:right="78"/>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2,771,242.28</w:t>
            </w:r>
          </w:p>
        </w:tc>
        <w:tc>
          <w:tcPr>
            <w:tcW w:w="82" w:type="pct"/>
            <w:tcBorders>
              <w:top w:val="nil"/>
              <w:left w:val="nil"/>
              <w:bottom w:val="nil"/>
              <w:right w:val="nil"/>
            </w:tcBorders>
          </w:tcPr>
          <w:p w14:paraId="37B9999B"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nil"/>
              <w:left w:val="nil"/>
              <w:bottom w:val="double" w:sz="6" w:space="0" w:color="auto"/>
              <w:right w:val="nil"/>
            </w:tcBorders>
            <w:noWrap/>
            <w:vAlign w:val="bottom"/>
          </w:tcPr>
          <w:p w14:paraId="6646A181" w14:textId="0B19B3E7" w:rsidR="000A744C" w:rsidRPr="00DE0EC9" w:rsidRDefault="000A744C" w:rsidP="000A744C">
            <w:pPr>
              <w:spacing w:after="0" w:line="240" w:lineRule="auto"/>
              <w:ind w:left="-345"/>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2,460,565.90</w:t>
            </w:r>
          </w:p>
        </w:tc>
        <w:tc>
          <w:tcPr>
            <w:tcW w:w="84" w:type="pct"/>
            <w:tcBorders>
              <w:top w:val="nil"/>
              <w:left w:val="nil"/>
              <w:bottom w:val="nil"/>
              <w:right w:val="nil"/>
            </w:tcBorders>
            <w:shd w:val="clear" w:color="auto" w:fill="auto"/>
          </w:tcPr>
          <w:p w14:paraId="3EAEB5AB" w14:textId="77777777" w:rsidR="000A744C" w:rsidRPr="00DE0EC9" w:rsidRDefault="000A744C" w:rsidP="000A744C">
            <w:pPr>
              <w:spacing w:after="0" w:line="240" w:lineRule="auto"/>
              <w:ind w:right="21"/>
              <w:jc w:val="right"/>
              <w:rPr>
                <w:rFonts w:asciiTheme="majorBidi" w:eastAsia="Times New Roman" w:hAnsiTheme="majorBidi" w:cstheme="majorBidi"/>
                <w:sz w:val="26"/>
                <w:szCs w:val="26"/>
              </w:rPr>
            </w:pPr>
          </w:p>
        </w:tc>
        <w:tc>
          <w:tcPr>
            <w:tcW w:w="454" w:type="pct"/>
            <w:tcBorders>
              <w:top w:val="nil"/>
              <w:left w:val="nil"/>
              <w:bottom w:val="double" w:sz="6" w:space="0" w:color="auto"/>
              <w:right w:val="nil"/>
            </w:tcBorders>
            <w:shd w:val="clear" w:color="auto" w:fill="auto"/>
            <w:noWrap/>
            <w:vAlign w:val="bottom"/>
          </w:tcPr>
          <w:p w14:paraId="4F7C38DD" w14:textId="41DD0760" w:rsidR="000A744C" w:rsidRPr="00DE0EC9" w:rsidRDefault="000A744C" w:rsidP="000A744C">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143,314,118.32</w:t>
            </w:r>
          </w:p>
        </w:tc>
      </w:tr>
      <w:tr w:rsidR="008E4C6F" w:rsidRPr="00DE0EC9" w14:paraId="695E75C4" w14:textId="77777777" w:rsidTr="008E4C6F">
        <w:trPr>
          <w:trHeight w:val="390"/>
        </w:trPr>
        <w:tc>
          <w:tcPr>
            <w:tcW w:w="871" w:type="pct"/>
            <w:tcBorders>
              <w:top w:val="nil"/>
              <w:left w:val="nil"/>
              <w:bottom w:val="nil"/>
              <w:right w:val="nil"/>
            </w:tcBorders>
            <w:shd w:val="clear" w:color="auto" w:fill="auto"/>
            <w:noWrap/>
            <w:vAlign w:val="bottom"/>
            <w:hideMark/>
          </w:tcPr>
          <w:p w14:paraId="31BCE116" w14:textId="77777777" w:rsidR="000A744C" w:rsidRPr="00DE0EC9" w:rsidRDefault="000A744C" w:rsidP="000A744C">
            <w:pPr>
              <w:spacing w:after="0" w:line="240" w:lineRule="auto"/>
              <w:ind w:right="-140"/>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Balance as of December 31, 2021</w:t>
            </w:r>
          </w:p>
        </w:tc>
        <w:tc>
          <w:tcPr>
            <w:tcW w:w="448" w:type="pct"/>
            <w:tcBorders>
              <w:top w:val="nil"/>
              <w:left w:val="nil"/>
              <w:bottom w:val="double" w:sz="6" w:space="0" w:color="auto"/>
              <w:right w:val="nil"/>
            </w:tcBorders>
            <w:shd w:val="clear" w:color="auto" w:fill="auto"/>
            <w:noWrap/>
            <w:vAlign w:val="bottom"/>
          </w:tcPr>
          <w:p w14:paraId="3613CCCE" w14:textId="1E317791" w:rsidR="000A744C" w:rsidRPr="00DE0EC9" w:rsidRDefault="000A744C" w:rsidP="000A744C">
            <w:pPr>
              <w:tabs>
                <w:tab w:val="decimal" w:pos="777"/>
              </w:tabs>
              <w:spacing w:after="0" w:line="240" w:lineRule="auto"/>
              <w:ind w:left="-357"/>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35,319,713.34</w:t>
            </w:r>
          </w:p>
        </w:tc>
        <w:tc>
          <w:tcPr>
            <w:tcW w:w="82" w:type="pct"/>
            <w:tcBorders>
              <w:top w:val="nil"/>
              <w:left w:val="nil"/>
              <w:bottom w:val="nil"/>
              <w:right w:val="nil"/>
            </w:tcBorders>
            <w:shd w:val="clear" w:color="auto" w:fill="auto"/>
            <w:noWrap/>
            <w:vAlign w:val="bottom"/>
          </w:tcPr>
          <w:p w14:paraId="30A4BD13"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86" w:type="pct"/>
            <w:tcBorders>
              <w:top w:val="nil"/>
              <w:left w:val="nil"/>
              <w:bottom w:val="double" w:sz="6" w:space="0" w:color="auto"/>
              <w:right w:val="nil"/>
            </w:tcBorders>
            <w:shd w:val="clear" w:color="auto" w:fill="auto"/>
            <w:noWrap/>
            <w:vAlign w:val="bottom"/>
          </w:tcPr>
          <w:p w14:paraId="3AF64B42" w14:textId="17C7B5C1" w:rsidR="000A744C" w:rsidRPr="00DE0EC9" w:rsidRDefault="000A744C" w:rsidP="000A744C">
            <w:pPr>
              <w:tabs>
                <w:tab w:val="decimal" w:pos="915"/>
              </w:tabs>
              <w:spacing w:after="0" w:line="240" w:lineRule="auto"/>
              <w:ind w:left="-237" w:right="44"/>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80,431,649.78</w:t>
            </w:r>
          </w:p>
        </w:tc>
        <w:tc>
          <w:tcPr>
            <w:tcW w:w="82" w:type="pct"/>
            <w:tcBorders>
              <w:top w:val="nil"/>
              <w:left w:val="nil"/>
              <w:bottom w:val="nil"/>
              <w:right w:val="nil"/>
            </w:tcBorders>
            <w:shd w:val="clear" w:color="auto" w:fill="auto"/>
            <w:noWrap/>
            <w:vAlign w:val="bottom"/>
          </w:tcPr>
          <w:p w14:paraId="15B1F626"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2" w:type="pct"/>
            <w:tcBorders>
              <w:top w:val="nil"/>
              <w:left w:val="nil"/>
              <w:bottom w:val="double" w:sz="6" w:space="0" w:color="auto"/>
              <w:right w:val="nil"/>
            </w:tcBorders>
            <w:shd w:val="clear" w:color="auto" w:fill="auto"/>
            <w:noWrap/>
            <w:vAlign w:val="bottom"/>
          </w:tcPr>
          <w:p w14:paraId="673CDB1B" w14:textId="4F24C8B3" w:rsidR="000A744C" w:rsidRPr="00DE0EC9" w:rsidRDefault="000A744C" w:rsidP="000A744C">
            <w:pPr>
              <w:tabs>
                <w:tab w:val="decimal" w:pos="791"/>
              </w:tabs>
              <w:spacing w:after="0" w:line="240" w:lineRule="auto"/>
              <w:ind w:left="-201" w:right="42"/>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13,347,445.95</w:t>
            </w:r>
          </w:p>
        </w:tc>
        <w:tc>
          <w:tcPr>
            <w:tcW w:w="82" w:type="pct"/>
            <w:tcBorders>
              <w:top w:val="nil"/>
              <w:left w:val="nil"/>
              <w:bottom w:val="nil"/>
              <w:right w:val="nil"/>
            </w:tcBorders>
            <w:shd w:val="clear" w:color="auto" w:fill="auto"/>
            <w:noWrap/>
            <w:vAlign w:val="bottom"/>
          </w:tcPr>
          <w:p w14:paraId="24AE89B4"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3" w:type="pct"/>
            <w:tcBorders>
              <w:top w:val="nil"/>
              <w:left w:val="nil"/>
              <w:bottom w:val="double" w:sz="6" w:space="0" w:color="auto"/>
              <w:right w:val="nil"/>
            </w:tcBorders>
            <w:shd w:val="clear" w:color="auto" w:fill="auto"/>
            <w:noWrap/>
            <w:vAlign w:val="bottom"/>
          </w:tcPr>
          <w:p w14:paraId="56E591A3" w14:textId="5EA5E5F5" w:rsidR="000A744C" w:rsidRPr="00DE0EC9" w:rsidRDefault="000A744C" w:rsidP="000A744C">
            <w:pPr>
              <w:tabs>
                <w:tab w:val="decimal" w:pos="795"/>
              </w:tabs>
              <w:spacing w:after="0" w:line="240" w:lineRule="auto"/>
              <w:ind w:left="-138" w:right="89"/>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3,240,905.45</w:t>
            </w:r>
          </w:p>
        </w:tc>
        <w:tc>
          <w:tcPr>
            <w:tcW w:w="82" w:type="pct"/>
            <w:tcBorders>
              <w:top w:val="nil"/>
              <w:left w:val="nil"/>
              <w:bottom w:val="nil"/>
              <w:right w:val="nil"/>
            </w:tcBorders>
            <w:shd w:val="clear" w:color="auto" w:fill="auto"/>
            <w:noWrap/>
            <w:vAlign w:val="bottom"/>
          </w:tcPr>
          <w:p w14:paraId="4010EC7D"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57" w:type="pct"/>
            <w:tcBorders>
              <w:top w:val="nil"/>
              <w:left w:val="nil"/>
              <w:bottom w:val="double" w:sz="6" w:space="0" w:color="auto"/>
              <w:right w:val="nil"/>
            </w:tcBorders>
            <w:shd w:val="clear" w:color="auto" w:fill="auto"/>
            <w:noWrap/>
            <w:vAlign w:val="bottom"/>
          </w:tcPr>
          <w:p w14:paraId="644D3BD1" w14:textId="00A621B1" w:rsidR="000A744C" w:rsidRPr="00DE0EC9" w:rsidRDefault="000A744C" w:rsidP="000A744C">
            <w:pPr>
              <w:tabs>
                <w:tab w:val="decimal" w:pos="855"/>
              </w:tabs>
              <w:spacing w:after="0" w:line="240" w:lineRule="auto"/>
              <w:ind w:left="-55" w:right="66"/>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712,552.40</w:t>
            </w:r>
          </w:p>
        </w:tc>
        <w:tc>
          <w:tcPr>
            <w:tcW w:w="82" w:type="pct"/>
            <w:tcBorders>
              <w:top w:val="nil"/>
              <w:left w:val="nil"/>
              <w:right w:val="nil"/>
            </w:tcBorders>
            <w:shd w:val="clear" w:color="auto" w:fill="auto"/>
            <w:noWrap/>
            <w:vAlign w:val="bottom"/>
          </w:tcPr>
          <w:p w14:paraId="01FCBAEA"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448" w:type="pct"/>
            <w:tcBorders>
              <w:top w:val="nil"/>
              <w:left w:val="nil"/>
              <w:bottom w:val="double" w:sz="6" w:space="0" w:color="auto"/>
              <w:right w:val="nil"/>
            </w:tcBorders>
            <w:shd w:val="clear" w:color="auto" w:fill="auto"/>
            <w:noWrap/>
            <w:vAlign w:val="bottom"/>
          </w:tcPr>
          <w:p w14:paraId="579B4B65" w14:textId="121208F4" w:rsidR="000A744C" w:rsidRPr="00DE0EC9" w:rsidRDefault="000A744C" w:rsidP="000A744C">
            <w:pPr>
              <w:tabs>
                <w:tab w:val="decimal" w:pos="825"/>
              </w:tabs>
              <w:spacing w:after="0" w:line="240" w:lineRule="auto"/>
              <w:ind w:left="-186" w:right="78"/>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1,815,242.35</w:t>
            </w:r>
          </w:p>
        </w:tc>
        <w:tc>
          <w:tcPr>
            <w:tcW w:w="82" w:type="pct"/>
            <w:tcBorders>
              <w:top w:val="nil"/>
              <w:left w:val="nil"/>
              <w:bottom w:val="nil"/>
              <w:right w:val="nil"/>
            </w:tcBorders>
          </w:tcPr>
          <w:p w14:paraId="7BA837DC" w14:textId="77777777" w:rsidR="000A744C" w:rsidRPr="00DE0EC9" w:rsidRDefault="000A744C" w:rsidP="000A744C">
            <w:pPr>
              <w:spacing w:after="0" w:line="240" w:lineRule="auto"/>
              <w:jc w:val="right"/>
              <w:rPr>
                <w:rFonts w:asciiTheme="majorBidi" w:eastAsia="Times New Roman" w:hAnsiTheme="majorBidi" w:cstheme="majorBidi"/>
                <w:sz w:val="26"/>
                <w:szCs w:val="26"/>
              </w:rPr>
            </w:pPr>
          </w:p>
        </w:tc>
        <w:tc>
          <w:tcPr>
            <w:tcW w:w="365" w:type="pct"/>
            <w:tcBorders>
              <w:top w:val="double" w:sz="6" w:space="0" w:color="auto"/>
              <w:left w:val="nil"/>
              <w:bottom w:val="double" w:sz="6" w:space="0" w:color="auto"/>
              <w:right w:val="nil"/>
            </w:tcBorders>
            <w:noWrap/>
            <w:vAlign w:val="bottom"/>
          </w:tcPr>
          <w:p w14:paraId="7F73DF6A" w14:textId="44A20291" w:rsidR="000A744C" w:rsidRPr="00DE0EC9" w:rsidRDefault="000A744C" w:rsidP="000A744C">
            <w:pPr>
              <w:spacing w:after="0" w:line="240" w:lineRule="auto"/>
              <w:ind w:left="-345"/>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4,425,698.34</w:t>
            </w:r>
          </w:p>
        </w:tc>
        <w:tc>
          <w:tcPr>
            <w:tcW w:w="84" w:type="pct"/>
            <w:tcBorders>
              <w:top w:val="nil"/>
              <w:left w:val="nil"/>
              <w:bottom w:val="nil"/>
              <w:right w:val="nil"/>
            </w:tcBorders>
            <w:shd w:val="clear" w:color="auto" w:fill="auto"/>
          </w:tcPr>
          <w:p w14:paraId="1B4EE650" w14:textId="77777777" w:rsidR="000A744C" w:rsidRPr="00DE0EC9" w:rsidRDefault="000A744C" w:rsidP="000A744C">
            <w:pPr>
              <w:spacing w:after="0" w:line="240" w:lineRule="auto"/>
              <w:ind w:right="21"/>
              <w:jc w:val="right"/>
              <w:rPr>
                <w:rFonts w:asciiTheme="majorBidi" w:eastAsia="Times New Roman" w:hAnsiTheme="majorBidi" w:cstheme="majorBidi"/>
                <w:sz w:val="26"/>
                <w:szCs w:val="26"/>
              </w:rPr>
            </w:pPr>
          </w:p>
        </w:tc>
        <w:tc>
          <w:tcPr>
            <w:tcW w:w="454" w:type="pct"/>
            <w:tcBorders>
              <w:top w:val="nil"/>
              <w:left w:val="nil"/>
              <w:bottom w:val="double" w:sz="6" w:space="0" w:color="auto"/>
              <w:right w:val="nil"/>
            </w:tcBorders>
            <w:shd w:val="clear" w:color="auto" w:fill="auto"/>
            <w:noWrap/>
            <w:vAlign w:val="bottom"/>
          </w:tcPr>
          <w:p w14:paraId="3CE647D4" w14:textId="173BB9C6" w:rsidR="000A744C" w:rsidRPr="00DE0EC9" w:rsidRDefault="000A744C" w:rsidP="000A744C">
            <w:pPr>
              <w:tabs>
                <w:tab w:val="decimal" w:pos="960"/>
              </w:tabs>
              <w:spacing w:after="0" w:line="240" w:lineRule="auto"/>
              <w:ind w:left="-419" w:right="51"/>
              <w:jc w:val="right"/>
              <w:rPr>
                <w:rFonts w:asciiTheme="majorBidi" w:eastAsia="Times New Roman" w:hAnsiTheme="majorBidi" w:cstheme="majorBidi"/>
                <w:sz w:val="26"/>
                <w:szCs w:val="26"/>
              </w:rPr>
            </w:pPr>
            <w:r w:rsidRPr="00DE0EC9">
              <w:rPr>
                <w:rFonts w:asciiTheme="majorBidi" w:eastAsia="Times New Roman" w:hAnsiTheme="majorBidi" w:cstheme="majorBidi"/>
                <w:sz w:val="26"/>
                <w:szCs w:val="26"/>
              </w:rPr>
              <w:t>139,293,207.61</w:t>
            </w:r>
          </w:p>
        </w:tc>
      </w:tr>
    </w:tbl>
    <w:p w14:paraId="6CB4D30C" w14:textId="77777777" w:rsidR="00CD5D74" w:rsidRPr="00DE0EC9" w:rsidRDefault="00CD5D74" w:rsidP="00076F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hAnsiTheme="majorBidi" w:cstheme="majorBidi"/>
          <w:sz w:val="16"/>
          <w:szCs w:val="16"/>
        </w:rPr>
      </w:pPr>
    </w:p>
    <w:p w14:paraId="6D0D0C7D" w14:textId="4B2C1D66" w:rsidR="009853BD" w:rsidRPr="00DE0EC9" w:rsidRDefault="009853BD" w:rsidP="00076F7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67" w:right="-420"/>
        <w:jc w:val="thaiDistribute"/>
        <w:rPr>
          <w:rFonts w:asciiTheme="majorBidi" w:eastAsia="Batang" w:hAnsiTheme="majorBidi" w:cstheme="majorBidi"/>
          <w:sz w:val="28"/>
        </w:rPr>
      </w:pPr>
      <w:r w:rsidRPr="00DE0EC9">
        <w:rPr>
          <w:rFonts w:asciiTheme="majorBidi" w:eastAsia="Batang" w:hAnsiTheme="majorBidi" w:cstheme="majorBidi"/>
          <w:sz w:val="28"/>
        </w:rPr>
        <w:t xml:space="preserve">The land and buildings are mortgaged as collateral for loan in the </w:t>
      </w:r>
      <w:proofErr w:type="gramStart"/>
      <w:r w:rsidRPr="00DE0EC9">
        <w:rPr>
          <w:rFonts w:asciiTheme="majorBidi" w:eastAsia="Batang" w:hAnsiTheme="majorBidi" w:cstheme="majorBidi"/>
          <w:sz w:val="28"/>
        </w:rPr>
        <w:t>amount</w:t>
      </w:r>
      <w:proofErr w:type="gramEnd"/>
      <w:r w:rsidRPr="00DE0EC9">
        <w:rPr>
          <w:rFonts w:asciiTheme="majorBidi" w:eastAsia="Batang" w:hAnsiTheme="majorBidi" w:cstheme="majorBidi"/>
          <w:sz w:val="28"/>
        </w:rPr>
        <w:t xml:space="preserve"> of </w:t>
      </w:r>
      <w:r w:rsidR="00AC578F" w:rsidRPr="00DE0EC9">
        <w:rPr>
          <w:rFonts w:asciiTheme="majorBidi" w:eastAsia="Batang" w:hAnsiTheme="majorBidi" w:cstheme="majorBidi"/>
          <w:sz w:val="28"/>
        </w:rPr>
        <w:t>B</w:t>
      </w:r>
      <w:r w:rsidRPr="00DE0EC9">
        <w:rPr>
          <w:rFonts w:asciiTheme="majorBidi" w:eastAsia="Batang" w:hAnsiTheme="majorBidi" w:cstheme="majorBidi"/>
          <w:sz w:val="28"/>
        </w:rPr>
        <w:t>aht 70 million baht and overdraft lines in the amount of Baht 11 million</w:t>
      </w:r>
      <w:r w:rsidR="000C69A5" w:rsidRPr="00DE0EC9">
        <w:rPr>
          <w:rFonts w:asciiTheme="majorBidi" w:eastAsia="Batang" w:hAnsiTheme="majorBidi" w:cstheme="majorBidi"/>
          <w:sz w:val="28"/>
        </w:rPr>
        <w:t>.</w:t>
      </w:r>
    </w:p>
    <w:p w14:paraId="669EDE49" w14:textId="12E407E6" w:rsidR="006E233D" w:rsidRPr="00DE0EC9" w:rsidRDefault="00925655" w:rsidP="00925655">
      <w:pPr>
        <w:tabs>
          <w:tab w:val="left" w:pos="8796"/>
        </w:tabs>
        <w:spacing w:before="100" w:beforeAutospacing="1" w:after="100" w:afterAutospacing="1" w:line="120" w:lineRule="auto"/>
        <w:rPr>
          <w:rFonts w:asciiTheme="majorBidi" w:eastAsia="Batang" w:hAnsiTheme="majorBidi" w:cstheme="majorBidi"/>
          <w:b/>
          <w:bCs/>
          <w:sz w:val="28"/>
        </w:rPr>
        <w:sectPr w:rsidR="006E233D" w:rsidRPr="00DE0EC9" w:rsidSect="003F0381">
          <w:pgSz w:w="15840" w:h="12240" w:orient="landscape" w:code="1"/>
          <w:pgMar w:top="851" w:right="672" w:bottom="567" w:left="567" w:header="709" w:footer="709" w:gutter="0"/>
          <w:cols w:space="708"/>
          <w:docGrid w:linePitch="360"/>
        </w:sectPr>
      </w:pPr>
      <w:r w:rsidRPr="00DE0EC9">
        <w:rPr>
          <w:rFonts w:asciiTheme="majorBidi" w:hAnsiTheme="majorBidi" w:cstheme="majorBidi"/>
          <w:sz w:val="28"/>
          <w:cs/>
        </w:rPr>
        <w:tab/>
      </w:r>
      <w:r w:rsidR="006E233D" w:rsidRPr="00DE0EC9">
        <w:rPr>
          <w:rFonts w:asciiTheme="majorBidi" w:eastAsia="Batang" w:hAnsiTheme="majorBidi" w:cstheme="majorBidi"/>
          <w:b/>
          <w:bCs/>
          <w:sz w:val="28"/>
        </w:rPr>
        <w:br w:type="page"/>
      </w:r>
    </w:p>
    <w:p w14:paraId="65E4DDAB" w14:textId="6556AA4B" w:rsidR="008A4E26" w:rsidRPr="00DE0EC9" w:rsidRDefault="008A4E26" w:rsidP="00072E50">
      <w:pPr>
        <w:spacing w:after="0" w:line="240" w:lineRule="auto"/>
        <w:ind w:left="567" w:hanging="425"/>
        <w:rPr>
          <w:rFonts w:asciiTheme="majorBidi" w:eastAsia="Batang" w:hAnsiTheme="majorBidi" w:cstheme="majorBidi"/>
          <w:b/>
          <w:bCs/>
          <w:sz w:val="28"/>
        </w:rPr>
      </w:pPr>
      <w:r w:rsidRPr="00DE0EC9">
        <w:rPr>
          <w:rFonts w:asciiTheme="majorBidi" w:eastAsia="Batang" w:hAnsiTheme="majorBidi" w:cstheme="majorBidi"/>
          <w:b/>
          <w:bCs/>
          <w:sz w:val="28"/>
        </w:rPr>
        <w:lastRenderedPageBreak/>
        <w:t>16.</w:t>
      </w:r>
      <w:r w:rsidRPr="00DE0EC9">
        <w:rPr>
          <w:rFonts w:asciiTheme="majorBidi" w:eastAsia="Batang" w:hAnsiTheme="majorBidi" w:cstheme="majorBidi"/>
          <w:b/>
          <w:bCs/>
          <w:sz w:val="28"/>
          <w:cs/>
        </w:rPr>
        <w:tab/>
      </w:r>
      <w:r w:rsidRPr="00DE0EC9">
        <w:rPr>
          <w:rFonts w:asciiTheme="majorBidi" w:eastAsia="Batang" w:hAnsiTheme="majorBidi" w:cstheme="majorBidi"/>
          <w:b/>
          <w:bCs/>
          <w:sz w:val="28"/>
        </w:rPr>
        <w:t xml:space="preserve">Right of use assets </w:t>
      </w:r>
      <w:r w:rsidR="000C69A5" w:rsidRPr="00DE0EC9">
        <w:rPr>
          <w:rFonts w:asciiTheme="majorBidi" w:eastAsia="Batang" w:hAnsiTheme="majorBidi" w:cstheme="majorBidi"/>
          <w:b/>
          <w:bCs/>
          <w:sz w:val="28"/>
        </w:rPr>
        <w:t>- net</w:t>
      </w:r>
    </w:p>
    <w:p w14:paraId="1818C3B6" w14:textId="629DDFF7" w:rsidR="008A4E26" w:rsidRPr="00DE0EC9" w:rsidRDefault="008A4E26" w:rsidP="00072E50">
      <w:pPr>
        <w:spacing w:after="0" w:line="240" w:lineRule="auto"/>
        <w:ind w:right="190"/>
        <w:jc w:val="thaiDistribute"/>
        <w:rPr>
          <w:rFonts w:asciiTheme="majorBidi" w:eastAsia="Batang" w:hAnsiTheme="majorBidi" w:cstheme="majorBidi"/>
          <w:b/>
          <w:bCs/>
          <w:sz w:val="12"/>
          <w:szCs w:val="12"/>
        </w:rPr>
      </w:pPr>
    </w:p>
    <w:tbl>
      <w:tblPr>
        <w:tblW w:w="10822" w:type="dxa"/>
        <w:tblLook w:val="04A0" w:firstRow="1" w:lastRow="0" w:firstColumn="1" w:lastColumn="0" w:noHBand="0" w:noVBand="1"/>
      </w:tblPr>
      <w:tblGrid>
        <w:gridCol w:w="5812"/>
        <w:gridCol w:w="717"/>
        <w:gridCol w:w="222"/>
        <w:gridCol w:w="1818"/>
        <w:gridCol w:w="222"/>
        <w:gridCol w:w="2031"/>
      </w:tblGrid>
      <w:tr w:rsidR="000C69A5" w:rsidRPr="00DE0EC9" w14:paraId="00B65C70" w14:textId="77777777" w:rsidTr="000C69A5">
        <w:trPr>
          <w:trHeight w:val="450"/>
        </w:trPr>
        <w:tc>
          <w:tcPr>
            <w:tcW w:w="5812" w:type="dxa"/>
            <w:tcBorders>
              <w:top w:val="nil"/>
              <w:left w:val="nil"/>
              <w:bottom w:val="nil"/>
              <w:right w:val="nil"/>
            </w:tcBorders>
            <w:shd w:val="clear" w:color="auto" w:fill="auto"/>
            <w:noWrap/>
            <w:vAlign w:val="bottom"/>
            <w:hideMark/>
          </w:tcPr>
          <w:p w14:paraId="0918E7C0" w14:textId="77777777" w:rsidR="000C69A5" w:rsidRPr="00DE0EC9" w:rsidRDefault="000C69A5" w:rsidP="00ED5F34">
            <w:pPr>
              <w:spacing w:after="0" w:line="276" w:lineRule="auto"/>
              <w:rPr>
                <w:rFonts w:asciiTheme="majorBidi" w:eastAsia="Times New Roman" w:hAnsiTheme="majorBidi" w:cstheme="majorBidi"/>
                <w:sz w:val="28"/>
              </w:rPr>
            </w:pPr>
          </w:p>
        </w:tc>
        <w:tc>
          <w:tcPr>
            <w:tcW w:w="745" w:type="dxa"/>
            <w:tcBorders>
              <w:top w:val="nil"/>
              <w:left w:val="nil"/>
              <w:right w:val="nil"/>
            </w:tcBorders>
          </w:tcPr>
          <w:p w14:paraId="45726EA6" w14:textId="77777777" w:rsidR="000C69A5" w:rsidRPr="00DE0EC9" w:rsidRDefault="000C69A5" w:rsidP="00ED5F34">
            <w:pPr>
              <w:spacing w:after="0" w:line="276" w:lineRule="auto"/>
              <w:ind w:left="-121" w:firstLine="121"/>
              <w:jc w:val="center"/>
              <w:rPr>
                <w:rFonts w:asciiTheme="majorBidi" w:eastAsia="Times New Roman" w:hAnsiTheme="majorBidi" w:cstheme="majorBidi"/>
                <w:sz w:val="28"/>
              </w:rPr>
            </w:pPr>
          </w:p>
        </w:tc>
        <w:tc>
          <w:tcPr>
            <w:tcW w:w="222" w:type="dxa"/>
            <w:tcBorders>
              <w:top w:val="nil"/>
              <w:left w:val="nil"/>
              <w:right w:val="nil"/>
            </w:tcBorders>
          </w:tcPr>
          <w:p w14:paraId="60ABF87A" w14:textId="5E0D75F0" w:rsidR="000C69A5" w:rsidRPr="00DE0EC9" w:rsidRDefault="000C69A5" w:rsidP="00ED5F34">
            <w:pPr>
              <w:spacing w:after="0" w:line="276" w:lineRule="auto"/>
              <w:ind w:left="-121" w:firstLine="121"/>
              <w:jc w:val="center"/>
              <w:rPr>
                <w:rFonts w:asciiTheme="majorBidi" w:eastAsia="Times New Roman" w:hAnsiTheme="majorBidi" w:cstheme="majorBidi"/>
                <w:sz w:val="28"/>
              </w:rPr>
            </w:pPr>
          </w:p>
        </w:tc>
        <w:tc>
          <w:tcPr>
            <w:tcW w:w="4043" w:type="dxa"/>
            <w:gridSpan w:val="3"/>
            <w:tcBorders>
              <w:top w:val="nil"/>
              <w:left w:val="nil"/>
              <w:bottom w:val="single" w:sz="4" w:space="0" w:color="auto"/>
              <w:right w:val="nil"/>
            </w:tcBorders>
          </w:tcPr>
          <w:p w14:paraId="1B7F60EE" w14:textId="7E1E04D2" w:rsidR="000C69A5" w:rsidRPr="00DE0EC9" w:rsidRDefault="000C69A5" w:rsidP="00ED5F34">
            <w:pPr>
              <w:spacing w:after="0" w:line="276" w:lineRule="auto"/>
              <w:ind w:left="-121" w:firstLine="121"/>
              <w:jc w:val="center"/>
              <w:rPr>
                <w:rFonts w:asciiTheme="majorBidi" w:eastAsia="Times New Roman" w:hAnsiTheme="majorBidi" w:cstheme="majorBidi"/>
                <w:sz w:val="28"/>
                <w:cs/>
              </w:rPr>
            </w:pPr>
            <w:r w:rsidRPr="00DE0EC9">
              <w:rPr>
                <w:rFonts w:asciiTheme="majorBidi" w:eastAsia="Times New Roman" w:hAnsiTheme="majorBidi" w:cstheme="majorBidi"/>
                <w:sz w:val="28"/>
              </w:rPr>
              <w:t>Baht</w:t>
            </w:r>
          </w:p>
        </w:tc>
      </w:tr>
      <w:tr w:rsidR="000C69A5" w:rsidRPr="00DE0EC9" w14:paraId="559F9E46" w14:textId="77777777" w:rsidTr="000C69A5">
        <w:tblPrEx>
          <w:tblLook w:val="0000" w:firstRow="0" w:lastRow="0" w:firstColumn="0" w:lastColumn="0" w:noHBand="0" w:noVBand="0"/>
        </w:tblPrEx>
        <w:trPr>
          <w:trHeight w:hRule="exact" w:val="427"/>
        </w:trPr>
        <w:tc>
          <w:tcPr>
            <w:tcW w:w="5812" w:type="dxa"/>
          </w:tcPr>
          <w:p w14:paraId="6F04DD39" w14:textId="77777777" w:rsidR="000C69A5" w:rsidRPr="00DE0EC9" w:rsidRDefault="000C69A5" w:rsidP="00ED5F34">
            <w:pPr>
              <w:spacing w:after="0" w:line="240" w:lineRule="auto"/>
              <w:ind w:right="-340"/>
              <w:jc w:val="center"/>
              <w:rPr>
                <w:rFonts w:asciiTheme="majorBidi" w:eastAsia="Times New Roman" w:hAnsiTheme="majorBidi" w:cstheme="majorBidi"/>
                <w:sz w:val="28"/>
              </w:rPr>
            </w:pPr>
          </w:p>
        </w:tc>
        <w:tc>
          <w:tcPr>
            <w:tcW w:w="745" w:type="dxa"/>
          </w:tcPr>
          <w:p w14:paraId="2671219B" w14:textId="77777777" w:rsidR="000C69A5" w:rsidRPr="00DE0EC9" w:rsidRDefault="000C69A5" w:rsidP="00ED5F34">
            <w:pPr>
              <w:spacing w:before="120" w:after="0" w:line="240" w:lineRule="auto"/>
              <w:ind w:right="-43"/>
              <w:jc w:val="center"/>
              <w:rPr>
                <w:rFonts w:asciiTheme="majorBidi" w:eastAsia="Times New Roman" w:hAnsiTheme="majorBidi" w:cstheme="majorBidi"/>
                <w:sz w:val="28"/>
              </w:rPr>
            </w:pPr>
          </w:p>
        </w:tc>
        <w:tc>
          <w:tcPr>
            <w:tcW w:w="222" w:type="dxa"/>
          </w:tcPr>
          <w:p w14:paraId="7E71502D" w14:textId="520BB6D0" w:rsidR="000C69A5" w:rsidRPr="00DE0EC9" w:rsidRDefault="000C69A5" w:rsidP="00ED5F34">
            <w:pPr>
              <w:spacing w:before="120" w:after="0" w:line="240" w:lineRule="auto"/>
              <w:ind w:right="-43"/>
              <w:jc w:val="center"/>
              <w:rPr>
                <w:rFonts w:asciiTheme="majorBidi" w:eastAsia="Times New Roman" w:hAnsiTheme="majorBidi" w:cstheme="majorBidi"/>
                <w:sz w:val="28"/>
              </w:rPr>
            </w:pPr>
          </w:p>
        </w:tc>
        <w:tc>
          <w:tcPr>
            <w:tcW w:w="1805" w:type="dxa"/>
            <w:tcBorders>
              <w:top w:val="single" w:sz="4" w:space="0" w:color="auto"/>
            </w:tcBorders>
          </w:tcPr>
          <w:p w14:paraId="28A7B7D0" w14:textId="40685AD4" w:rsidR="000C69A5" w:rsidRPr="00DE0EC9" w:rsidRDefault="000C69A5" w:rsidP="00ED5F34">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w:t>
            </w:r>
          </w:p>
        </w:tc>
        <w:tc>
          <w:tcPr>
            <w:tcW w:w="222" w:type="dxa"/>
            <w:tcBorders>
              <w:top w:val="single" w:sz="4" w:space="0" w:color="auto"/>
            </w:tcBorders>
          </w:tcPr>
          <w:p w14:paraId="45437F5A" w14:textId="77777777" w:rsidR="000C69A5" w:rsidRPr="00DE0EC9" w:rsidRDefault="000C69A5" w:rsidP="00ED5F34">
            <w:pPr>
              <w:spacing w:before="120" w:after="0" w:line="240" w:lineRule="auto"/>
              <w:ind w:right="-43"/>
              <w:jc w:val="thaiDistribute"/>
              <w:rPr>
                <w:rFonts w:asciiTheme="majorBidi" w:eastAsia="Times New Roman" w:hAnsiTheme="majorBidi" w:cstheme="majorBidi"/>
                <w:sz w:val="28"/>
                <w:cs/>
              </w:rPr>
            </w:pPr>
          </w:p>
        </w:tc>
        <w:tc>
          <w:tcPr>
            <w:tcW w:w="2016" w:type="dxa"/>
            <w:tcBorders>
              <w:top w:val="single" w:sz="4" w:space="0" w:color="auto"/>
            </w:tcBorders>
          </w:tcPr>
          <w:p w14:paraId="497982E6" w14:textId="77777777" w:rsidR="000C69A5" w:rsidRPr="00DE0EC9" w:rsidRDefault="000C69A5" w:rsidP="00D357B3">
            <w:pPr>
              <w:spacing w:before="120" w:after="0" w:line="240" w:lineRule="auto"/>
              <w:ind w:right="-63"/>
              <w:jc w:val="center"/>
              <w:rPr>
                <w:rFonts w:asciiTheme="majorBidi" w:eastAsia="Times New Roman" w:hAnsiTheme="majorBidi" w:cstheme="majorBidi"/>
                <w:sz w:val="28"/>
              </w:rPr>
            </w:pPr>
            <w:r w:rsidRPr="00DE0EC9">
              <w:rPr>
                <w:rFonts w:asciiTheme="majorBidi" w:eastAsia="Times New Roman" w:hAnsiTheme="majorBidi" w:cstheme="majorBidi"/>
                <w:sz w:val="28"/>
              </w:rPr>
              <w:t>Separate</w:t>
            </w:r>
          </w:p>
        </w:tc>
      </w:tr>
      <w:tr w:rsidR="000C69A5" w:rsidRPr="00DE0EC9" w14:paraId="74BE09EE" w14:textId="77777777" w:rsidTr="000C69A5">
        <w:tblPrEx>
          <w:tblLook w:val="0000" w:firstRow="0" w:lastRow="0" w:firstColumn="0" w:lastColumn="0" w:noHBand="0" w:noVBand="0"/>
        </w:tblPrEx>
        <w:trPr>
          <w:trHeight w:hRule="exact" w:val="427"/>
        </w:trPr>
        <w:tc>
          <w:tcPr>
            <w:tcW w:w="5812" w:type="dxa"/>
          </w:tcPr>
          <w:p w14:paraId="6787D2C5" w14:textId="77777777" w:rsidR="000C69A5" w:rsidRPr="00DE0EC9" w:rsidRDefault="000C69A5" w:rsidP="00ED5F34">
            <w:pPr>
              <w:spacing w:after="0" w:line="240" w:lineRule="auto"/>
              <w:ind w:right="-340"/>
              <w:jc w:val="center"/>
              <w:rPr>
                <w:rFonts w:asciiTheme="majorBidi" w:eastAsia="Times New Roman" w:hAnsiTheme="majorBidi" w:cstheme="majorBidi"/>
                <w:sz w:val="28"/>
              </w:rPr>
            </w:pPr>
          </w:p>
        </w:tc>
        <w:tc>
          <w:tcPr>
            <w:tcW w:w="745" w:type="dxa"/>
            <w:tcBorders>
              <w:bottom w:val="single" w:sz="4" w:space="0" w:color="auto"/>
            </w:tcBorders>
          </w:tcPr>
          <w:p w14:paraId="220B765F" w14:textId="28CAF485" w:rsidR="000C69A5" w:rsidRPr="00DE0EC9" w:rsidRDefault="000C69A5" w:rsidP="000C69A5">
            <w:pPr>
              <w:spacing w:before="120" w:after="0" w:line="240" w:lineRule="auto"/>
              <w:ind w:left="-113" w:right="-43"/>
              <w:jc w:val="center"/>
              <w:rPr>
                <w:rFonts w:asciiTheme="majorBidi" w:eastAsia="Times New Roman" w:hAnsiTheme="majorBidi" w:cstheme="majorBidi"/>
                <w:sz w:val="28"/>
              </w:rPr>
            </w:pPr>
            <w:r w:rsidRPr="00DE0EC9">
              <w:rPr>
                <w:rFonts w:asciiTheme="majorBidi" w:eastAsia="Times New Roman" w:hAnsiTheme="majorBidi" w:cstheme="majorBidi"/>
                <w:sz w:val="28"/>
              </w:rPr>
              <w:t>Note</w:t>
            </w:r>
          </w:p>
        </w:tc>
        <w:tc>
          <w:tcPr>
            <w:tcW w:w="222" w:type="dxa"/>
          </w:tcPr>
          <w:p w14:paraId="7F69FEE1" w14:textId="5D22FB31" w:rsidR="000C69A5" w:rsidRPr="00DE0EC9" w:rsidRDefault="000C69A5" w:rsidP="00ED5F34">
            <w:pPr>
              <w:spacing w:before="120" w:after="0" w:line="240" w:lineRule="auto"/>
              <w:ind w:right="-43"/>
              <w:jc w:val="center"/>
              <w:rPr>
                <w:rFonts w:asciiTheme="majorBidi" w:eastAsia="Times New Roman" w:hAnsiTheme="majorBidi" w:cstheme="majorBidi"/>
                <w:sz w:val="28"/>
              </w:rPr>
            </w:pPr>
          </w:p>
        </w:tc>
        <w:tc>
          <w:tcPr>
            <w:tcW w:w="1805" w:type="dxa"/>
            <w:tcBorders>
              <w:bottom w:val="single" w:sz="4" w:space="0" w:color="auto"/>
            </w:tcBorders>
          </w:tcPr>
          <w:p w14:paraId="60ADCC9F" w14:textId="054C3C0D" w:rsidR="000C69A5" w:rsidRPr="00DE0EC9" w:rsidRDefault="000C69A5" w:rsidP="00ED5F34">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rPr>
              <w:t>Financial Statements</w:t>
            </w:r>
          </w:p>
        </w:tc>
        <w:tc>
          <w:tcPr>
            <w:tcW w:w="222" w:type="dxa"/>
          </w:tcPr>
          <w:p w14:paraId="068FCFAC" w14:textId="77777777" w:rsidR="000C69A5" w:rsidRPr="00DE0EC9" w:rsidRDefault="000C69A5" w:rsidP="00ED5F34">
            <w:pPr>
              <w:spacing w:before="120" w:after="0" w:line="240" w:lineRule="auto"/>
              <w:ind w:right="-43"/>
              <w:jc w:val="thaiDistribute"/>
              <w:rPr>
                <w:rFonts w:asciiTheme="majorBidi" w:eastAsia="Times New Roman" w:hAnsiTheme="majorBidi" w:cstheme="majorBidi"/>
                <w:sz w:val="28"/>
                <w:cs/>
              </w:rPr>
            </w:pPr>
          </w:p>
        </w:tc>
        <w:tc>
          <w:tcPr>
            <w:tcW w:w="2016" w:type="dxa"/>
            <w:tcBorders>
              <w:bottom w:val="single" w:sz="4" w:space="0" w:color="auto"/>
            </w:tcBorders>
          </w:tcPr>
          <w:p w14:paraId="561EC024" w14:textId="58A87113" w:rsidR="000C69A5" w:rsidRPr="00DE0EC9" w:rsidRDefault="000C69A5" w:rsidP="00ED5F34">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rPr>
              <w:t>Financial Statements</w:t>
            </w:r>
          </w:p>
        </w:tc>
      </w:tr>
      <w:tr w:rsidR="000C69A5" w:rsidRPr="00DE0EC9" w14:paraId="7D344402" w14:textId="77777777" w:rsidTr="000C69A5">
        <w:tblPrEx>
          <w:tblLook w:val="0000" w:firstRow="0" w:lastRow="0" w:firstColumn="0" w:lastColumn="0" w:noHBand="0" w:noVBand="0"/>
        </w:tblPrEx>
        <w:trPr>
          <w:trHeight w:hRule="exact" w:val="427"/>
        </w:trPr>
        <w:tc>
          <w:tcPr>
            <w:tcW w:w="5812" w:type="dxa"/>
          </w:tcPr>
          <w:p w14:paraId="398FDC08" w14:textId="6113348A" w:rsidR="000C69A5" w:rsidRPr="00DE0EC9" w:rsidRDefault="000C69A5" w:rsidP="00D357B3">
            <w:pPr>
              <w:spacing w:after="0" w:line="240" w:lineRule="auto"/>
              <w:ind w:left="459" w:right="-43"/>
              <w:jc w:val="thaiDistribute"/>
              <w:rPr>
                <w:rFonts w:asciiTheme="majorBidi" w:eastAsia="Times New Roman" w:hAnsiTheme="majorBidi" w:cstheme="majorBidi"/>
                <w:sz w:val="28"/>
                <w:cs/>
              </w:rPr>
            </w:pPr>
            <w:r w:rsidRPr="00DE0EC9">
              <w:rPr>
                <w:rFonts w:asciiTheme="majorBidi" w:eastAsia="Times New Roman" w:hAnsiTheme="majorBidi" w:cstheme="majorBidi"/>
                <w:sz w:val="28"/>
              </w:rPr>
              <w:t>Net book value as of January 1, 2020 (audited)</w:t>
            </w:r>
          </w:p>
        </w:tc>
        <w:tc>
          <w:tcPr>
            <w:tcW w:w="745" w:type="dxa"/>
            <w:tcBorders>
              <w:top w:val="single" w:sz="4" w:space="0" w:color="auto"/>
            </w:tcBorders>
          </w:tcPr>
          <w:p w14:paraId="313C75EF" w14:textId="77777777" w:rsidR="000C69A5" w:rsidRPr="00DE0EC9" w:rsidRDefault="000C69A5" w:rsidP="00D357B3">
            <w:pPr>
              <w:tabs>
                <w:tab w:val="decimal" w:pos="1290"/>
              </w:tabs>
              <w:spacing w:after="0" w:line="240" w:lineRule="auto"/>
              <w:jc w:val="center"/>
              <w:rPr>
                <w:rFonts w:ascii="Angsana New" w:eastAsia="Times New Roman" w:hAnsi="Angsana New" w:cs="Angsana New"/>
                <w:color w:val="000000"/>
                <w:sz w:val="28"/>
              </w:rPr>
            </w:pPr>
          </w:p>
        </w:tc>
        <w:tc>
          <w:tcPr>
            <w:tcW w:w="222" w:type="dxa"/>
          </w:tcPr>
          <w:p w14:paraId="35DE4610" w14:textId="2CC8DFBF" w:rsidR="000C69A5" w:rsidRPr="00DE0EC9" w:rsidRDefault="000C69A5" w:rsidP="00D357B3">
            <w:pPr>
              <w:tabs>
                <w:tab w:val="decimal" w:pos="1290"/>
              </w:tabs>
              <w:spacing w:after="0" w:line="240" w:lineRule="auto"/>
              <w:jc w:val="center"/>
              <w:rPr>
                <w:rFonts w:ascii="Angsana New" w:eastAsia="Times New Roman" w:hAnsi="Angsana New" w:cs="Angsana New"/>
                <w:color w:val="000000"/>
                <w:sz w:val="28"/>
              </w:rPr>
            </w:pPr>
          </w:p>
        </w:tc>
        <w:tc>
          <w:tcPr>
            <w:tcW w:w="1805" w:type="dxa"/>
            <w:tcBorders>
              <w:top w:val="single" w:sz="4" w:space="0" w:color="auto"/>
            </w:tcBorders>
          </w:tcPr>
          <w:p w14:paraId="5EF90063" w14:textId="2063F5ED" w:rsidR="000C69A5" w:rsidRPr="00DE0EC9" w:rsidRDefault="000C69A5" w:rsidP="00D357B3">
            <w:pPr>
              <w:tabs>
                <w:tab w:val="decimal" w:pos="1290"/>
              </w:tabs>
              <w:spacing w:after="0" w:line="240" w:lineRule="auto"/>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13,800,432.97</w:t>
            </w:r>
          </w:p>
        </w:tc>
        <w:tc>
          <w:tcPr>
            <w:tcW w:w="222" w:type="dxa"/>
          </w:tcPr>
          <w:p w14:paraId="1190BBDF" w14:textId="77777777" w:rsidR="000C69A5" w:rsidRPr="00DE0EC9" w:rsidRDefault="000C69A5" w:rsidP="00D357B3">
            <w:pPr>
              <w:spacing w:after="0" w:line="240" w:lineRule="auto"/>
              <w:ind w:right="-43"/>
              <w:jc w:val="thaiDistribute"/>
              <w:rPr>
                <w:rFonts w:asciiTheme="majorBidi" w:eastAsia="Times New Roman" w:hAnsiTheme="majorBidi" w:cstheme="majorBidi"/>
                <w:sz w:val="28"/>
              </w:rPr>
            </w:pPr>
          </w:p>
        </w:tc>
        <w:tc>
          <w:tcPr>
            <w:tcW w:w="2016" w:type="dxa"/>
            <w:tcBorders>
              <w:top w:val="single" w:sz="4" w:space="0" w:color="auto"/>
            </w:tcBorders>
          </w:tcPr>
          <w:p w14:paraId="78840EAF" w14:textId="0C271CC5" w:rsidR="000C69A5" w:rsidRPr="00DE0EC9" w:rsidRDefault="000C69A5" w:rsidP="00D357B3">
            <w:pPr>
              <w:tabs>
                <w:tab w:val="decimal" w:pos="1350"/>
              </w:tabs>
              <w:spacing w:after="0" w:line="240" w:lineRule="auto"/>
              <w:ind w:right="78"/>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9,642,440.74</w:t>
            </w:r>
          </w:p>
        </w:tc>
      </w:tr>
      <w:tr w:rsidR="000C69A5" w:rsidRPr="00DE0EC9" w14:paraId="1B78EADE" w14:textId="77777777" w:rsidTr="000C69A5">
        <w:tblPrEx>
          <w:tblLook w:val="0000" w:firstRow="0" w:lastRow="0" w:firstColumn="0" w:lastColumn="0" w:noHBand="0" w:noVBand="0"/>
        </w:tblPrEx>
        <w:trPr>
          <w:trHeight w:hRule="exact" w:val="427"/>
        </w:trPr>
        <w:tc>
          <w:tcPr>
            <w:tcW w:w="5812" w:type="dxa"/>
          </w:tcPr>
          <w:p w14:paraId="59220B6B" w14:textId="419F7360" w:rsidR="000C69A5" w:rsidRPr="00DE0EC9" w:rsidRDefault="000C69A5" w:rsidP="00D357B3">
            <w:pPr>
              <w:spacing w:after="0" w:line="240" w:lineRule="auto"/>
              <w:ind w:left="459" w:right="-43"/>
              <w:jc w:val="thaiDistribute"/>
              <w:rPr>
                <w:rFonts w:asciiTheme="majorBidi" w:eastAsia="Times New Roman" w:hAnsiTheme="majorBidi" w:cstheme="majorBidi"/>
                <w:sz w:val="28"/>
              </w:rPr>
            </w:pPr>
            <w:proofErr w:type="gramStart"/>
            <w:r w:rsidRPr="00DE0EC9">
              <w:rPr>
                <w:rFonts w:asciiTheme="majorBidi" w:eastAsia="Times New Roman" w:hAnsiTheme="majorBidi" w:cstheme="majorBidi"/>
                <w:sz w:val="28"/>
                <w:u w:val="single"/>
              </w:rPr>
              <w:t>Add</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Increased</w:t>
            </w:r>
            <w:proofErr w:type="gramEnd"/>
            <w:r w:rsidRPr="00DE0EC9">
              <w:rPr>
                <w:rFonts w:asciiTheme="majorBidi" w:eastAsia="Times New Roman" w:hAnsiTheme="majorBidi" w:cstheme="majorBidi"/>
                <w:sz w:val="28"/>
              </w:rPr>
              <w:t xml:space="preserve"> during period - at cost :</w:t>
            </w:r>
          </w:p>
        </w:tc>
        <w:tc>
          <w:tcPr>
            <w:tcW w:w="745" w:type="dxa"/>
          </w:tcPr>
          <w:p w14:paraId="48342999" w14:textId="77777777" w:rsidR="000C69A5" w:rsidRPr="00DE0EC9" w:rsidRDefault="000C69A5" w:rsidP="00D357B3">
            <w:pPr>
              <w:tabs>
                <w:tab w:val="decimal" w:pos="1290"/>
              </w:tabs>
              <w:spacing w:after="0" w:line="240" w:lineRule="auto"/>
              <w:ind w:right="311"/>
              <w:jc w:val="right"/>
              <w:rPr>
                <w:rFonts w:ascii="Angsana New" w:eastAsia="Times New Roman" w:hAnsi="Angsana New" w:cs="Angsana New"/>
                <w:color w:val="000000"/>
                <w:sz w:val="28"/>
              </w:rPr>
            </w:pPr>
          </w:p>
        </w:tc>
        <w:tc>
          <w:tcPr>
            <w:tcW w:w="222" w:type="dxa"/>
          </w:tcPr>
          <w:p w14:paraId="4F42F39C" w14:textId="7785199A" w:rsidR="000C69A5" w:rsidRPr="00DE0EC9" w:rsidRDefault="000C69A5" w:rsidP="00D357B3">
            <w:pPr>
              <w:tabs>
                <w:tab w:val="decimal" w:pos="1290"/>
              </w:tabs>
              <w:spacing w:after="0" w:line="240" w:lineRule="auto"/>
              <w:ind w:right="311"/>
              <w:jc w:val="right"/>
              <w:rPr>
                <w:rFonts w:ascii="Angsana New" w:eastAsia="Times New Roman" w:hAnsi="Angsana New" w:cs="Angsana New"/>
                <w:color w:val="000000"/>
                <w:sz w:val="28"/>
              </w:rPr>
            </w:pPr>
          </w:p>
        </w:tc>
        <w:tc>
          <w:tcPr>
            <w:tcW w:w="1805" w:type="dxa"/>
          </w:tcPr>
          <w:p w14:paraId="0A1CEA1B" w14:textId="2B3299CC" w:rsidR="000C69A5" w:rsidRPr="00DE0EC9" w:rsidRDefault="000C69A5" w:rsidP="00D357B3">
            <w:pPr>
              <w:tabs>
                <w:tab w:val="decimal" w:pos="1290"/>
              </w:tabs>
              <w:spacing w:after="0" w:line="240" w:lineRule="auto"/>
              <w:ind w:right="31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222" w:type="dxa"/>
          </w:tcPr>
          <w:p w14:paraId="124DC64F" w14:textId="77777777" w:rsidR="000C69A5" w:rsidRPr="00DE0EC9" w:rsidRDefault="000C69A5" w:rsidP="00D357B3">
            <w:pPr>
              <w:spacing w:after="0" w:line="240" w:lineRule="auto"/>
              <w:ind w:right="218"/>
              <w:jc w:val="thaiDistribute"/>
              <w:rPr>
                <w:rFonts w:asciiTheme="majorBidi" w:eastAsia="Times New Roman" w:hAnsiTheme="majorBidi" w:cstheme="majorBidi"/>
                <w:sz w:val="28"/>
              </w:rPr>
            </w:pPr>
          </w:p>
        </w:tc>
        <w:tc>
          <w:tcPr>
            <w:tcW w:w="2016" w:type="dxa"/>
          </w:tcPr>
          <w:p w14:paraId="4CBD7687" w14:textId="0E2A926D" w:rsidR="000C69A5" w:rsidRPr="00DE0EC9" w:rsidRDefault="000C69A5" w:rsidP="00D357B3">
            <w:pPr>
              <w:tabs>
                <w:tab w:val="decimal" w:pos="1350"/>
              </w:tabs>
              <w:spacing w:after="0" w:line="240" w:lineRule="auto"/>
              <w:ind w:right="465"/>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r>
      <w:tr w:rsidR="000C69A5" w:rsidRPr="00DE0EC9" w14:paraId="5390D13E" w14:textId="77777777" w:rsidTr="000C69A5">
        <w:tblPrEx>
          <w:tblLook w:val="0000" w:firstRow="0" w:lastRow="0" w:firstColumn="0" w:lastColumn="0" w:noHBand="0" w:noVBand="0"/>
        </w:tblPrEx>
        <w:trPr>
          <w:trHeight w:hRule="exact" w:val="427"/>
        </w:trPr>
        <w:tc>
          <w:tcPr>
            <w:tcW w:w="5812" w:type="dxa"/>
          </w:tcPr>
          <w:p w14:paraId="08D7079D" w14:textId="2D50E83D" w:rsidR="000C69A5" w:rsidRPr="00DE0EC9" w:rsidRDefault="000C69A5" w:rsidP="00D357B3">
            <w:pPr>
              <w:spacing w:after="0" w:line="240" w:lineRule="auto"/>
              <w:ind w:left="462" w:right="-43"/>
              <w:contextualSpacing/>
              <w:jc w:val="thaiDistribute"/>
              <w:rPr>
                <w:rFonts w:asciiTheme="majorBidi" w:eastAsia="Times New Roman" w:hAnsiTheme="majorBidi" w:cstheme="majorBidi"/>
                <w:sz w:val="28"/>
                <w:cs/>
              </w:rPr>
            </w:pPr>
            <w:r w:rsidRPr="00DE0EC9">
              <w:rPr>
                <w:rFonts w:asciiTheme="majorBidi" w:eastAsia="Times New Roman" w:hAnsiTheme="majorBidi" w:cstheme="majorBidi"/>
                <w:sz w:val="28"/>
                <w:u w:val="single"/>
              </w:rPr>
              <w:t>Less</w:t>
            </w:r>
            <w:r w:rsidRPr="00DE0EC9">
              <w:rPr>
                <w:rFonts w:asciiTheme="majorBidi" w:eastAsia="Times New Roman" w:hAnsiTheme="majorBidi" w:cstheme="majorBidi"/>
                <w:sz w:val="28"/>
                <w:u w:val="single"/>
                <w:cs/>
              </w:rPr>
              <w:t xml:space="preserve"> </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Depreciation for the period</w:t>
            </w:r>
          </w:p>
        </w:tc>
        <w:tc>
          <w:tcPr>
            <w:tcW w:w="745" w:type="dxa"/>
          </w:tcPr>
          <w:p w14:paraId="102D44ED" w14:textId="77777777" w:rsidR="000C69A5" w:rsidRPr="00DE0EC9" w:rsidRDefault="000C69A5" w:rsidP="00D357B3">
            <w:pPr>
              <w:tabs>
                <w:tab w:val="decimal" w:pos="1290"/>
              </w:tabs>
              <w:spacing w:after="0" w:line="240" w:lineRule="auto"/>
              <w:jc w:val="right"/>
              <w:rPr>
                <w:rFonts w:ascii="Angsana New" w:eastAsia="Times New Roman" w:hAnsi="Angsana New" w:cs="Angsana New"/>
                <w:color w:val="000000"/>
                <w:sz w:val="28"/>
              </w:rPr>
            </w:pPr>
          </w:p>
        </w:tc>
        <w:tc>
          <w:tcPr>
            <w:tcW w:w="222" w:type="dxa"/>
          </w:tcPr>
          <w:p w14:paraId="507B1221" w14:textId="142CA7C7" w:rsidR="000C69A5" w:rsidRPr="00DE0EC9" w:rsidRDefault="000C69A5" w:rsidP="00D357B3">
            <w:pPr>
              <w:tabs>
                <w:tab w:val="decimal" w:pos="1290"/>
              </w:tabs>
              <w:spacing w:after="0" w:line="240" w:lineRule="auto"/>
              <w:jc w:val="right"/>
              <w:rPr>
                <w:rFonts w:ascii="Angsana New" w:eastAsia="Times New Roman" w:hAnsi="Angsana New" w:cs="Angsana New"/>
                <w:color w:val="000000"/>
                <w:sz w:val="28"/>
              </w:rPr>
            </w:pPr>
          </w:p>
        </w:tc>
        <w:tc>
          <w:tcPr>
            <w:tcW w:w="1805" w:type="dxa"/>
            <w:tcBorders>
              <w:bottom w:val="single" w:sz="4" w:space="0" w:color="auto"/>
            </w:tcBorders>
          </w:tcPr>
          <w:p w14:paraId="3C4BD805" w14:textId="568892F8" w:rsidR="000C69A5" w:rsidRPr="00DE0EC9" w:rsidRDefault="000C69A5" w:rsidP="00D357B3">
            <w:pPr>
              <w:tabs>
                <w:tab w:val="decimal" w:pos="1290"/>
              </w:tabs>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(6,425,230.54)</w:t>
            </w:r>
          </w:p>
        </w:tc>
        <w:tc>
          <w:tcPr>
            <w:tcW w:w="222" w:type="dxa"/>
          </w:tcPr>
          <w:p w14:paraId="44AB0451" w14:textId="77777777" w:rsidR="000C69A5" w:rsidRPr="00DE0EC9" w:rsidRDefault="000C69A5" w:rsidP="00D357B3">
            <w:pPr>
              <w:spacing w:after="0" w:line="240" w:lineRule="auto"/>
              <w:ind w:right="218"/>
              <w:jc w:val="thaiDistribute"/>
              <w:rPr>
                <w:rFonts w:asciiTheme="majorBidi" w:eastAsia="Times New Roman" w:hAnsiTheme="majorBidi" w:cstheme="majorBidi"/>
                <w:sz w:val="28"/>
              </w:rPr>
            </w:pPr>
          </w:p>
        </w:tc>
        <w:tc>
          <w:tcPr>
            <w:tcW w:w="2016" w:type="dxa"/>
            <w:tcBorders>
              <w:bottom w:val="single" w:sz="4" w:space="0" w:color="auto"/>
            </w:tcBorders>
          </w:tcPr>
          <w:p w14:paraId="6FD182B8" w14:textId="4219AFB1" w:rsidR="000C69A5" w:rsidRPr="00DE0EC9" w:rsidRDefault="000C69A5" w:rsidP="00D357B3">
            <w:pPr>
              <w:tabs>
                <w:tab w:val="decimal" w:pos="1350"/>
              </w:tabs>
              <w:spacing w:after="0" w:line="240" w:lineRule="auto"/>
              <w:ind w:right="78"/>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(4,513,107.45)</w:t>
            </w:r>
          </w:p>
        </w:tc>
      </w:tr>
      <w:tr w:rsidR="000C69A5" w:rsidRPr="00DE0EC9" w14:paraId="34B2E707" w14:textId="77777777" w:rsidTr="000C69A5">
        <w:tblPrEx>
          <w:tblLook w:val="0000" w:firstRow="0" w:lastRow="0" w:firstColumn="0" w:lastColumn="0" w:noHBand="0" w:noVBand="0"/>
        </w:tblPrEx>
        <w:trPr>
          <w:trHeight w:hRule="exact" w:val="427"/>
        </w:trPr>
        <w:tc>
          <w:tcPr>
            <w:tcW w:w="5812" w:type="dxa"/>
          </w:tcPr>
          <w:p w14:paraId="75B80FDC" w14:textId="6D410072" w:rsidR="000C69A5" w:rsidRPr="00DE0EC9" w:rsidRDefault="000C69A5" w:rsidP="00D357B3">
            <w:pPr>
              <w:spacing w:after="0" w:line="240" w:lineRule="auto"/>
              <w:ind w:left="459" w:right="-4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Net book values as of December 31, 2020</w:t>
            </w:r>
          </w:p>
        </w:tc>
        <w:tc>
          <w:tcPr>
            <w:tcW w:w="745" w:type="dxa"/>
          </w:tcPr>
          <w:p w14:paraId="02498D24" w14:textId="77777777" w:rsidR="000C69A5" w:rsidRPr="00DE0EC9" w:rsidRDefault="000C69A5" w:rsidP="00D357B3">
            <w:pPr>
              <w:tabs>
                <w:tab w:val="decimal" w:pos="1290"/>
              </w:tabs>
              <w:spacing w:after="0" w:line="240" w:lineRule="auto"/>
              <w:jc w:val="right"/>
              <w:rPr>
                <w:rFonts w:ascii="Angsana New" w:eastAsia="Times New Roman" w:hAnsi="Angsana New" w:cs="Angsana New"/>
                <w:color w:val="000000"/>
                <w:sz w:val="28"/>
              </w:rPr>
            </w:pPr>
          </w:p>
        </w:tc>
        <w:tc>
          <w:tcPr>
            <w:tcW w:w="222" w:type="dxa"/>
          </w:tcPr>
          <w:p w14:paraId="0F741A68" w14:textId="33BA0473" w:rsidR="000C69A5" w:rsidRPr="00DE0EC9" w:rsidRDefault="000C69A5" w:rsidP="00D357B3">
            <w:pPr>
              <w:tabs>
                <w:tab w:val="decimal" w:pos="1290"/>
              </w:tabs>
              <w:spacing w:after="0" w:line="240" w:lineRule="auto"/>
              <w:jc w:val="right"/>
              <w:rPr>
                <w:rFonts w:ascii="Angsana New" w:eastAsia="Times New Roman" w:hAnsi="Angsana New" w:cs="Angsana New"/>
                <w:color w:val="000000"/>
                <w:sz w:val="28"/>
              </w:rPr>
            </w:pPr>
          </w:p>
        </w:tc>
        <w:tc>
          <w:tcPr>
            <w:tcW w:w="1805" w:type="dxa"/>
            <w:tcBorders>
              <w:top w:val="single" w:sz="4" w:space="0" w:color="auto"/>
            </w:tcBorders>
          </w:tcPr>
          <w:p w14:paraId="3145710B" w14:textId="1C735442" w:rsidR="000C69A5" w:rsidRPr="00DE0EC9" w:rsidRDefault="000C69A5" w:rsidP="00D357B3">
            <w:pPr>
              <w:tabs>
                <w:tab w:val="decimal" w:pos="1290"/>
              </w:tabs>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7,375,202.43</w:t>
            </w:r>
          </w:p>
        </w:tc>
        <w:tc>
          <w:tcPr>
            <w:tcW w:w="222" w:type="dxa"/>
          </w:tcPr>
          <w:p w14:paraId="500E923B" w14:textId="77777777" w:rsidR="000C69A5" w:rsidRPr="00DE0EC9" w:rsidRDefault="000C69A5" w:rsidP="00D357B3">
            <w:pPr>
              <w:spacing w:after="0" w:line="240" w:lineRule="auto"/>
              <w:ind w:right="218"/>
              <w:jc w:val="thaiDistribute"/>
              <w:rPr>
                <w:rFonts w:asciiTheme="majorBidi" w:eastAsia="Times New Roman" w:hAnsiTheme="majorBidi" w:cstheme="majorBidi"/>
                <w:sz w:val="28"/>
              </w:rPr>
            </w:pPr>
          </w:p>
        </w:tc>
        <w:tc>
          <w:tcPr>
            <w:tcW w:w="2016" w:type="dxa"/>
            <w:tcBorders>
              <w:top w:val="single" w:sz="4" w:space="0" w:color="auto"/>
            </w:tcBorders>
          </w:tcPr>
          <w:p w14:paraId="5A0CB61A" w14:textId="3D178819" w:rsidR="000C69A5" w:rsidRPr="00DE0EC9" w:rsidRDefault="000C69A5" w:rsidP="00BC63B8">
            <w:pPr>
              <w:tabs>
                <w:tab w:val="decimal" w:pos="1350"/>
              </w:tabs>
              <w:spacing w:after="0" w:line="240" w:lineRule="auto"/>
              <w:ind w:right="78"/>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5,129,333.29</w:t>
            </w:r>
          </w:p>
        </w:tc>
      </w:tr>
      <w:tr w:rsidR="000C69A5" w:rsidRPr="00DE0EC9" w14:paraId="3600676D" w14:textId="77777777" w:rsidTr="000C69A5">
        <w:tblPrEx>
          <w:tblLook w:val="0000" w:firstRow="0" w:lastRow="0" w:firstColumn="0" w:lastColumn="0" w:noHBand="0" w:noVBand="0"/>
        </w:tblPrEx>
        <w:trPr>
          <w:trHeight w:hRule="exact" w:val="427"/>
        </w:trPr>
        <w:tc>
          <w:tcPr>
            <w:tcW w:w="5812" w:type="dxa"/>
          </w:tcPr>
          <w:p w14:paraId="4E55BA61" w14:textId="0AA5AE4D" w:rsidR="000C69A5" w:rsidRPr="00DE0EC9" w:rsidRDefault="000C69A5" w:rsidP="00A23DB0">
            <w:pPr>
              <w:spacing w:after="0" w:line="240" w:lineRule="auto"/>
              <w:ind w:left="459" w:right="-43"/>
              <w:jc w:val="thaiDistribute"/>
              <w:rPr>
                <w:rFonts w:asciiTheme="majorBidi" w:eastAsia="Times New Roman" w:hAnsiTheme="majorBidi" w:cstheme="majorBidi"/>
                <w:sz w:val="28"/>
                <w:cs/>
              </w:rPr>
            </w:pPr>
            <w:proofErr w:type="gramStart"/>
            <w:r w:rsidRPr="00DE0EC9">
              <w:rPr>
                <w:rFonts w:asciiTheme="majorBidi" w:eastAsia="Times New Roman" w:hAnsiTheme="majorBidi" w:cstheme="majorBidi"/>
                <w:sz w:val="28"/>
                <w:u w:val="single"/>
              </w:rPr>
              <w:t>Add</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Increased</w:t>
            </w:r>
            <w:proofErr w:type="gramEnd"/>
            <w:r w:rsidRPr="00DE0EC9">
              <w:rPr>
                <w:rFonts w:asciiTheme="majorBidi" w:eastAsia="Times New Roman" w:hAnsiTheme="majorBidi" w:cstheme="majorBidi"/>
                <w:sz w:val="28"/>
              </w:rPr>
              <w:t xml:space="preserve"> during period - at cost</w:t>
            </w:r>
          </w:p>
        </w:tc>
        <w:tc>
          <w:tcPr>
            <w:tcW w:w="745" w:type="dxa"/>
          </w:tcPr>
          <w:p w14:paraId="6DFAB0CA" w14:textId="77777777"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222" w:type="dxa"/>
          </w:tcPr>
          <w:p w14:paraId="67F4F47B" w14:textId="5AB85DFE"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1805" w:type="dxa"/>
          </w:tcPr>
          <w:p w14:paraId="49DBF5FA" w14:textId="1D62D5C3" w:rsidR="000C69A5" w:rsidRPr="00DE0EC9" w:rsidRDefault="000C69A5" w:rsidP="00A23DB0">
            <w:pPr>
              <w:tabs>
                <w:tab w:val="decimal" w:pos="1290"/>
              </w:tabs>
              <w:spacing w:after="0" w:line="240" w:lineRule="auto"/>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14,171,103.87</w:t>
            </w:r>
          </w:p>
        </w:tc>
        <w:tc>
          <w:tcPr>
            <w:tcW w:w="222" w:type="dxa"/>
          </w:tcPr>
          <w:p w14:paraId="16785063" w14:textId="77777777" w:rsidR="000C69A5" w:rsidRPr="00DE0EC9" w:rsidRDefault="000C69A5" w:rsidP="00A23DB0">
            <w:pPr>
              <w:spacing w:after="0" w:line="240" w:lineRule="auto"/>
              <w:ind w:right="218"/>
              <w:jc w:val="center"/>
              <w:rPr>
                <w:rFonts w:asciiTheme="majorBidi" w:eastAsia="Times New Roman" w:hAnsiTheme="majorBidi" w:cstheme="majorBidi"/>
                <w:sz w:val="28"/>
              </w:rPr>
            </w:pPr>
          </w:p>
        </w:tc>
        <w:tc>
          <w:tcPr>
            <w:tcW w:w="2016" w:type="dxa"/>
          </w:tcPr>
          <w:p w14:paraId="20B0B444" w14:textId="04541C68" w:rsidR="000C69A5" w:rsidRPr="00DE0EC9" w:rsidRDefault="000C69A5" w:rsidP="00A23DB0">
            <w:pPr>
              <w:tabs>
                <w:tab w:val="decimal" w:pos="1350"/>
              </w:tabs>
              <w:spacing w:after="0" w:line="240" w:lineRule="auto"/>
              <w:ind w:right="78"/>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14,171,103.87</w:t>
            </w:r>
          </w:p>
        </w:tc>
      </w:tr>
      <w:tr w:rsidR="000C69A5" w:rsidRPr="00DE0EC9" w14:paraId="7D7A718A" w14:textId="77777777" w:rsidTr="000C69A5">
        <w:tblPrEx>
          <w:tblLook w:val="0000" w:firstRow="0" w:lastRow="0" w:firstColumn="0" w:lastColumn="0" w:noHBand="0" w:noVBand="0"/>
        </w:tblPrEx>
        <w:trPr>
          <w:trHeight w:hRule="exact" w:val="427"/>
        </w:trPr>
        <w:tc>
          <w:tcPr>
            <w:tcW w:w="5812" w:type="dxa"/>
          </w:tcPr>
          <w:p w14:paraId="3B50B38B" w14:textId="5B7DEB5A" w:rsidR="000C69A5" w:rsidRPr="00DE0EC9" w:rsidRDefault="000C69A5" w:rsidP="00A23DB0">
            <w:pPr>
              <w:spacing w:after="0" w:line="240" w:lineRule="auto"/>
              <w:ind w:left="459" w:right="-43"/>
              <w:jc w:val="thaiDistribute"/>
              <w:rPr>
                <w:rFonts w:asciiTheme="majorBidi" w:eastAsia="Times New Roman" w:hAnsiTheme="majorBidi" w:cstheme="majorBidi"/>
                <w:sz w:val="28"/>
              </w:rPr>
            </w:pPr>
            <w:proofErr w:type="gramStart"/>
            <w:r w:rsidRPr="00DE0EC9">
              <w:rPr>
                <w:rFonts w:ascii="Angsana New" w:eastAsia="Times New Roman" w:hAnsi="Angsana New" w:cs="Angsana New"/>
                <w:color w:val="000000"/>
                <w:sz w:val="28"/>
                <w:u w:val="single"/>
              </w:rPr>
              <w:t>Add</w:t>
            </w:r>
            <w:r w:rsidRPr="00DE0EC9">
              <w:rPr>
                <w:rFonts w:ascii="Angsana New" w:eastAsia="Times New Roman" w:hAnsi="Angsana New" w:cs="Angsana New"/>
                <w:color w:val="000000"/>
                <w:sz w:val="28"/>
              </w:rPr>
              <w:t xml:space="preserve">  Tran</w:t>
            </w:r>
            <w:r w:rsidRPr="00DE0EC9">
              <w:rPr>
                <w:rFonts w:asciiTheme="majorBidi" w:eastAsia="Times New Roman" w:hAnsiTheme="majorBidi" w:cstheme="majorBidi"/>
                <w:sz w:val="28"/>
              </w:rPr>
              <w:t>sfer</w:t>
            </w:r>
            <w:proofErr w:type="gramEnd"/>
            <w:r w:rsidRPr="00DE0EC9">
              <w:rPr>
                <w:rFonts w:asciiTheme="majorBidi" w:eastAsia="Times New Roman" w:hAnsiTheme="majorBidi" w:cstheme="majorBidi"/>
                <w:sz w:val="28"/>
              </w:rPr>
              <w:t xml:space="preserve"> from property plant and equipment - net</w:t>
            </w:r>
          </w:p>
        </w:tc>
        <w:tc>
          <w:tcPr>
            <w:tcW w:w="745" w:type="dxa"/>
          </w:tcPr>
          <w:p w14:paraId="22763D7B" w14:textId="77777777"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222" w:type="dxa"/>
          </w:tcPr>
          <w:p w14:paraId="2204AEF8" w14:textId="455D2C38"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1805" w:type="dxa"/>
          </w:tcPr>
          <w:p w14:paraId="28B920E9" w14:textId="20D5EDC4"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171,106.19</w:t>
            </w:r>
          </w:p>
        </w:tc>
        <w:tc>
          <w:tcPr>
            <w:tcW w:w="222" w:type="dxa"/>
          </w:tcPr>
          <w:p w14:paraId="613042B0" w14:textId="77777777" w:rsidR="000C69A5" w:rsidRPr="00DE0EC9" w:rsidRDefault="000C69A5" w:rsidP="00A23DB0">
            <w:pPr>
              <w:spacing w:after="0" w:line="240" w:lineRule="auto"/>
              <w:ind w:right="218"/>
              <w:jc w:val="center"/>
              <w:rPr>
                <w:rFonts w:asciiTheme="majorBidi" w:eastAsia="Times New Roman" w:hAnsiTheme="majorBidi" w:cstheme="majorBidi"/>
                <w:sz w:val="28"/>
              </w:rPr>
            </w:pPr>
          </w:p>
        </w:tc>
        <w:tc>
          <w:tcPr>
            <w:tcW w:w="2016" w:type="dxa"/>
          </w:tcPr>
          <w:p w14:paraId="137B550C" w14:textId="29D267B2" w:rsidR="000C69A5" w:rsidRPr="00DE0EC9" w:rsidRDefault="000C69A5" w:rsidP="00A23DB0">
            <w:pPr>
              <w:tabs>
                <w:tab w:val="decimal" w:pos="1350"/>
              </w:tabs>
              <w:spacing w:after="0" w:line="240" w:lineRule="auto"/>
              <w:ind w:right="78"/>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171,106.19</w:t>
            </w:r>
          </w:p>
        </w:tc>
      </w:tr>
      <w:tr w:rsidR="000C69A5" w:rsidRPr="00DE0EC9" w14:paraId="013AC363" w14:textId="77777777" w:rsidTr="000C69A5">
        <w:tblPrEx>
          <w:tblLook w:val="0000" w:firstRow="0" w:lastRow="0" w:firstColumn="0" w:lastColumn="0" w:noHBand="0" w:noVBand="0"/>
        </w:tblPrEx>
        <w:trPr>
          <w:trHeight w:hRule="exact" w:val="427"/>
        </w:trPr>
        <w:tc>
          <w:tcPr>
            <w:tcW w:w="5812" w:type="dxa"/>
          </w:tcPr>
          <w:p w14:paraId="558EE947" w14:textId="4BFE5F4A" w:rsidR="000C69A5" w:rsidRPr="00DE0EC9" w:rsidRDefault="000C69A5" w:rsidP="00A23DB0">
            <w:pPr>
              <w:spacing w:after="0" w:line="240" w:lineRule="auto"/>
              <w:ind w:left="459" w:right="-43"/>
              <w:jc w:val="thaiDistribute"/>
              <w:rPr>
                <w:rFonts w:asciiTheme="majorBidi" w:eastAsia="Times New Roman" w:hAnsiTheme="majorBidi" w:cstheme="majorBidi"/>
                <w:sz w:val="28"/>
              </w:rPr>
            </w:pPr>
            <w:proofErr w:type="gramStart"/>
            <w:r w:rsidRPr="00DE0EC9">
              <w:rPr>
                <w:rFonts w:asciiTheme="majorBidi" w:eastAsia="Times New Roman" w:hAnsiTheme="majorBidi" w:cstheme="majorBidi"/>
                <w:sz w:val="28"/>
                <w:u w:val="single"/>
              </w:rPr>
              <w:t>Add</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Increased</w:t>
            </w:r>
            <w:proofErr w:type="gramEnd"/>
            <w:r w:rsidRPr="00DE0EC9">
              <w:rPr>
                <w:rFonts w:asciiTheme="majorBidi" w:eastAsia="Times New Roman" w:hAnsiTheme="majorBidi" w:cstheme="majorBidi"/>
                <w:sz w:val="28"/>
              </w:rPr>
              <w:t xml:space="preserve"> from business acquisition - net</w:t>
            </w:r>
          </w:p>
        </w:tc>
        <w:tc>
          <w:tcPr>
            <w:tcW w:w="745" w:type="dxa"/>
          </w:tcPr>
          <w:p w14:paraId="75C821F6" w14:textId="7D2A0513" w:rsidR="000C69A5" w:rsidRPr="00DE0EC9" w:rsidRDefault="000C69A5" w:rsidP="000C69A5">
            <w:pPr>
              <w:tabs>
                <w:tab w:val="decimal" w:pos="0"/>
              </w:tabs>
              <w:spacing w:after="0" w:line="240" w:lineRule="auto"/>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3</w:t>
            </w:r>
          </w:p>
        </w:tc>
        <w:tc>
          <w:tcPr>
            <w:tcW w:w="222" w:type="dxa"/>
          </w:tcPr>
          <w:p w14:paraId="20E17D1C" w14:textId="2D21690F"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1805" w:type="dxa"/>
            <w:shd w:val="clear" w:color="auto" w:fill="auto"/>
          </w:tcPr>
          <w:p w14:paraId="66982687" w14:textId="4626221E"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153,152,183.81</w:t>
            </w:r>
          </w:p>
        </w:tc>
        <w:tc>
          <w:tcPr>
            <w:tcW w:w="222" w:type="dxa"/>
            <w:shd w:val="clear" w:color="auto" w:fill="auto"/>
          </w:tcPr>
          <w:p w14:paraId="760AEBCC" w14:textId="77777777" w:rsidR="000C69A5" w:rsidRPr="00DE0EC9" w:rsidRDefault="000C69A5" w:rsidP="00A23DB0">
            <w:pPr>
              <w:spacing w:after="0" w:line="240" w:lineRule="auto"/>
              <w:ind w:right="218"/>
              <w:jc w:val="center"/>
              <w:rPr>
                <w:rFonts w:asciiTheme="majorBidi" w:eastAsia="Times New Roman" w:hAnsiTheme="majorBidi" w:cstheme="majorBidi"/>
                <w:sz w:val="28"/>
              </w:rPr>
            </w:pPr>
          </w:p>
        </w:tc>
        <w:tc>
          <w:tcPr>
            <w:tcW w:w="2016" w:type="dxa"/>
            <w:shd w:val="clear" w:color="auto" w:fill="auto"/>
          </w:tcPr>
          <w:p w14:paraId="1C04DA63" w14:textId="5B19797C" w:rsidR="000C69A5" w:rsidRPr="00DE0EC9" w:rsidRDefault="000C69A5" w:rsidP="00A23DB0">
            <w:pPr>
              <w:tabs>
                <w:tab w:val="decimal" w:pos="1350"/>
              </w:tabs>
              <w:spacing w:after="0" w:line="240" w:lineRule="auto"/>
              <w:ind w:right="465"/>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w:t>
            </w:r>
          </w:p>
        </w:tc>
      </w:tr>
      <w:tr w:rsidR="000C69A5" w:rsidRPr="00DE0EC9" w14:paraId="663BCD46" w14:textId="77777777" w:rsidTr="000C69A5">
        <w:tblPrEx>
          <w:tblLook w:val="0000" w:firstRow="0" w:lastRow="0" w:firstColumn="0" w:lastColumn="0" w:noHBand="0" w:noVBand="0"/>
        </w:tblPrEx>
        <w:trPr>
          <w:trHeight w:hRule="exact" w:val="427"/>
        </w:trPr>
        <w:tc>
          <w:tcPr>
            <w:tcW w:w="5812" w:type="dxa"/>
          </w:tcPr>
          <w:p w14:paraId="4B122EE4" w14:textId="2A08DA01" w:rsidR="000C69A5" w:rsidRPr="00DE0EC9" w:rsidRDefault="000C69A5" w:rsidP="00A23DB0">
            <w:pPr>
              <w:spacing w:after="0" w:line="240" w:lineRule="auto"/>
              <w:ind w:left="459" w:right="-43"/>
              <w:jc w:val="thaiDistribute"/>
              <w:rPr>
                <w:rFonts w:asciiTheme="majorBidi" w:eastAsia="Times New Roman" w:hAnsiTheme="majorBidi" w:cstheme="majorBidi"/>
                <w:sz w:val="28"/>
                <w:u w:val="single"/>
              </w:rPr>
            </w:pPr>
            <w:r w:rsidRPr="00DE0EC9">
              <w:rPr>
                <w:rFonts w:ascii="Angsana New" w:eastAsia="Times New Roman" w:hAnsi="Angsana New" w:cs="Angsana New"/>
                <w:sz w:val="28"/>
                <w:u w:val="single"/>
              </w:rPr>
              <w:t>Less</w:t>
            </w:r>
            <w:r w:rsidRPr="00DE0EC9">
              <w:rPr>
                <w:rFonts w:ascii="Angsana New" w:eastAsia="Times New Roman" w:hAnsi="Angsana New" w:cs="Angsana New" w:hint="cs"/>
                <w:sz w:val="28"/>
                <w:cs/>
              </w:rPr>
              <w:t xml:space="preserve">   </w:t>
            </w:r>
            <w:r w:rsidRPr="00DE0EC9">
              <w:rPr>
                <w:rFonts w:ascii="Angsana New" w:eastAsia="Times New Roman" w:hAnsi="Angsana New" w:cs="Angsana New"/>
                <w:sz w:val="28"/>
              </w:rPr>
              <w:t>Decrease from cancellation</w:t>
            </w:r>
            <w:r w:rsidR="00E66814">
              <w:rPr>
                <w:rFonts w:ascii="Angsana New" w:eastAsia="Times New Roman" w:hAnsi="Angsana New" w:cs="Angsana New"/>
                <w:sz w:val="28"/>
              </w:rPr>
              <w:t xml:space="preserve"> of lease agreement</w:t>
            </w:r>
            <w:r w:rsidRPr="00DE0EC9">
              <w:rPr>
                <w:rFonts w:asciiTheme="majorBidi" w:eastAsia="Times New Roman" w:hAnsiTheme="majorBidi" w:cstheme="majorBidi"/>
                <w:sz w:val="28"/>
              </w:rPr>
              <w:t xml:space="preserve"> - net</w:t>
            </w:r>
          </w:p>
        </w:tc>
        <w:tc>
          <w:tcPr>
            <w:tcW w:w="745" w:type="dxa"/>
          </w:tcPr>
          <w:p w14:paraId="3D47BC4E" w14:textId="77777777"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222" w:type="dxa"/>
          </w:tcPr>
          <w:p w14:paraId="7FE5C49C" w14:textId="19CBDF71"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p>
        </w:tc>
        <w:tc>
          <w:tcPr>
            <w:tcW w:w="1805" w:type="dxa"/>
            <w:shd w:val="clear" w:color="auto" w:fill="auto"/>
          </w:tcPr>
          <w:p w14:paraId="139DAF52" w14:textId="1E0F1D22" w:rsidR="000C69A5" w:rsidRPr="00DE0EC9" w:rsidRDefault="000C69A5" w:rsidP="00A23DB0">
            <w:pPr>
              <w:tabs>
                <w:tab w:val="decimal" w:pos="1290"/>
              </w:tabs>
              <w:spacing w:after="0" w:line="240" w:lineRule="auto"/>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(1,319,050.66)</w:t>
            </w:r>
          </w:p>
        </w:tc>
        <w:tc>
          <w:tcPr>
            <w:tcW w:w="222" w:type="dxa"/>
            <w:shd w:val="clear" w:color="auto" w:fill="auto"/>
          </w:tcPr>
          <w:p w14:paraId="235B875A" w14:textId="77777777" w:rsidR="000C69A5" w:rsidRPr="00DE0EC9" w:rsidRDefault="000C69A5" w:rsidP="00A23DB0">
            <w:pPr>
              <w:spacing w:after="0" w:line="240" w:lineRule="auto"/>
              <w:ind w:right="218"/>
              <w:jc w:val="center"/>
              <w:rPr>
                <w:rFonts w:asciiTheme="majorBidi" w:eastAsia="Times New Roman" w:hAnsiTheme="majorBidi" w:cstheme="majorBidi"/>
                <w:sz w:val="28"/>
              </w:rPr>
            </w:pPr>
          </w:p>
        </w:tc>
        <w:tc>
          <w:tcPr>
            <w:tcW w:w="2016" w:type="dxa"/>
            <w:shd w:val="clear" w:color="auto" w:fill="auto"/>
          </w:tcPr>
          <w:p w14:paraId="096441C5" w14:textId="3BDB51CB" w:rsidR="000C69A5" w:rsidRPr="00DE0EC9" w:rsidRDefault="000C69A5" w:rsidP="00A23DB0">
            <w:pPr>
              <w:tabs>
                <w:tab w:val="decimal" w:pos="1350"/>
              </w:tabs>
              <w:spacing w:after="0" w:line="240" w:lineRule="auto"/>
              <w:ind w:right="465"/>
              <w:jc w:val="center"/>
              <w:rPr>
                <w:rFonts w:ascii="Angsana New" w:eastAsia="Times New Roman" w:hAnsi="Angsana New" w:cs="Angsana New"/>
                <w:color w:val="000000"/>
                <w:sz w:val="28"/>
              </w:rPr>
            </w:pPr>
            <w:r w:rsidRPr="00DE0EC9">
              <w:rPr>
                <w:rFonts w:ascii="Angsana New" w:eastAsia="Times New Roman" w:hAnsi="Angsana New" w:cs="Angsana New"/>
                <w:color w:val="000000"/>
                <w:sz w:val="28"/>
              </w:rPr>
              <w:t>-</w:t>
            </w:r>
          </w:p>
        </w:tc>
      </w:tr>
      <w:tr w:rsidR="000C69A5" w:rsidRPr="00DE0EC9" w14:paraId="3C778B94" w14:textId="77777777" w:rsidTr="000C69A5">
        <w:tblPrEx>
          <w:tblLook w:val="0000" w:firstRow="0" w:lastRow="0" w:firstColumn="0" w:lastColumn="0" w:noHBand="0" w:noVBand="0"/>
        </w:tblPrEx>
        <w:trPr>
          <w:trHeight w:hRule="exact" w:val="427"/>
        </w:trPr>
        <w:tc>
          <w:tcPr>
            <w:tcW w:w="5812" w:type="dxa"/>
          </w:tcPr>
          <w:p w14:paraId="488C8874" w14:textId="3593264C" w:rsidR="000C69A5" w:rsidRPr="00DE0EC9" w:rsidRDefault="000C69A5" w:rsidP="00A23DB0">
            <w:pPr>
              <w:spacing w:after="0" w:line="240" w:lineRule="auto"/>
              <w:ind w:left="459" w:right="-43"/>
              <w:jc w:val="thaiDistribute"/>
              <w:rPr>
                <w:rFonts w:asciiTheme="majorBidi" w:eastAsia="Times New Roman" w:hAnsiTheme="majorBidi" w:cstheme="majorBidi"/>
                <w:sz w:val="28"/>
                <w:cs/>
              </w:rPr>
            </w:pPr>
            <w:r w:rsidRPr="00DE0EC9">
              <w:rPr>
                <w:rFonts w:asciiTheme="majorBidi" w:eastAsia="Times New Roman" w:hAnsiTheme="majorBidi" w:cstheme="majorBidi"/>
                <w:sz w:val="28"/>
                <w:u w:val="single"/>
              </w:rPr>
              <w:t>Less</w:t>
            </w:r>
            <w:r w:rsidRPr="00DE0EC9">
              <w:rPr>
                <w:rFonts w:asciiTheme="majorBidi" w:eastAsia="Times New Roman" w:hAnsiTheme="majorBidi" w:cstheme="majorBidi"/>
                <w:sz w:val="28"/>
                <w:u w:val="single"/>
                <w:cs/>
              </w:rPr>
              <w:t xml:space="preserve"> </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Depreciation for the year</w:t>
            </w:r>
          </w:p>
        </w:tc>
        <w:tc>
          <w:tcPr>
            <w:tcW w:w="745" w:type="dxa"/>
          </w:tcPr>
          <w:p w14:paraId="6EA0EDA1" w14:textId="77777777" w:rsidR="000C69A5" w:rsidRPr="00DE0EC9" w:rsidRDefault="000C69A5" w:rsidP="00A23DB0">
            <w:pPr>
              <w:tabs>
                <w:tab w:val="decimal" w:pos="1290"/>
              </w:tabs>
              <w:spacing w:after="0" w:line="240" w:lineRule="auto"/>
              <w:jc w:val="right"/>
              <w:rPr>
                <w:rFonts w:ascii="Angsana New" w:eastAsia="Times New Roman" w:hAnsi="Angsana New" w:cs="Angsana New"/>
                <w:color w:val="000000"/>
                <w:sz w:val="28"/>
              </w:rPr>
            </w:pPr>
          </w:p>
        </w:tc>
        <w:tc>
          <w:tcPr>
            <w:tcW w:w="222" w:type="dxa"/>
          </w:tcPr>
          <w:p w14:paraId="27DF9A31" w14:textId="040FD667" w:rsidR="000C69A5" w:rsidRPr="00DE0EC9" w:rsidRDefault="000C69A5" w:rsidP="00A23DB0">
            <w:pPr>
              <w:tabs>
                <w:tab w:val="decimal" w:pos="1290"/>
              </w:tabs>
              <w:spacing w:after="0" w:line="240" w:lineRule="auto"/>
              <w:jc w:val="right"/>
              <w:rPr>
                <w:rFonts w:ascii="Angsana New" w:eastAsia="Times New Roman" w:hAnsi="Angsana New" w:cs="Angsana New"/>
                <w:color w:val="000000"/>
                <w:sz w:val="28"/>
              </w:rPr>
            </w:pPr>
          </w:p>
        </w:tc>
        <w:tc>
          <w:tcPr>
            <w:tcW w:w="1805" w:type="dxa"/>
            <w:tcBorders>
              <w:bottom w:val="single" w:sz="4" w:space="0" w:color="auto"/>
            </w:tcBorders>
          </w:tcPr>
          <w:p w14:paraId="525BAB66" w14:textId="7E140C42" w:rsidR="000C69A5" w:rsidRPr="00DE0EC9" w:rsidRDefault="000C69A5" w:rsidP="00A23DB0">
            <w:pPr>
              <w:tabs>
                <w:tab w:val="decimal" w:pos="1290"/>
              </w:tabs>
              <w:spacing w:after="0" w:line="240"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(11,934,904.15)</w:t>
            </w:r>
          </w:p>
        </w:tc>
        <w:tc>
          <w:tcPr>
            <w:tcW w:w="222" w:type="dxa"/>
          </w:tcPr>
          <w:p w14:paraId="21CB390E" w14:textId="77777777" w:rsidR="000C69A5" w:rsidRPr="00DE0EC9" w:rsidRDefault="000C69A5" w:rsidP="00A23DB0">
            <w:pPr>
              <w:spacing w:after="0" w:line="240" w:lineRule="auto"/>
              <w:ind w:right="218"/>
              <w:jc w:val="thaiDistribute"/>
              <w:rPr>
                <w:rFonts w:asciiTheme="majorBidi" w:eastAsia="Times New Roman" w:hAnsiTheme="majorBidi" w:cstheme="majorBidi"/>
                <w:sz w:val="28"/>
              </w:rPr>
            </w:pPr>
          </w:p>
        </w:tc>
        <w:tc>
          <w:tcPr>
            <w:tcW w:w="2016" w:type="dxa"/>
            <w:tcBorders>
              <w:bottom w:val="single" w:sz="4" w:space="0" w:color="auto"/>
            </w:tcBorders>
          </w:tcPr>
          <w:p w14:paraId="0C588F21" w14:textId="3E49FF7A" w:rsidR="000C69A5" w:rsidRPr="00DE0EC9" w:rsidRDefault="000C69A5" w:rsidP="00A23DB0">
            <w:pPr>
              <w:tabs>
                <w:tab w:val="decimal" w:pos="1350"/>
              </w:tabs>
              <w:spacing w:after="0" w:line="240" w:lineRule="auto"/>
              <w:ind w:right="7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(6,187,484.41)</w:t>
            </w:r>
          </w:p>
        </w:tc>
      </w:tr>
      <w:tr w:rsidR="000C69A5" w:rsidRPr="00DE0EC9" w14:paraId="5F388B57" w14:textId="77777777" w:rsidTr="000C69A5">
        <w:tblPrEx>
          <w:tblLook w:val="0000" w:firstRow="0" w:lastRow="0" w:firstColumn="0" w:lastColumn="0" w:noHBand="0" w:noVBand="0"/>
        </w:tblPrEx>
        <w:trPr>
          <w:trHeight w:hRule="exact" w:val="427"/>
        </w:trPr>
        <w:tc>
          <w:tcPr>
            <w:tcW w:w="5812" w:type="dxa"/>
          </w:tcPr>
          <w:p w14:paraId="51327525" w14:textId="17405681" w:rsidR="000C69A5" w:rsidRPr="00DE0EC9" w:rsidRDefault="000C69A5" w:rsidP="00A23DB0">
            <w:pPr>
              <w:spacing w:after="0" w:line="240" w:lineRule="auto"/>
              <w:ind w:left="459" w:right="-43"/>
              <w:jc w:val="thaiDistribute"/>
              <w:rPr>
                <w:rFonts w:asciiTheme="majorBidi" w:eastAsia="Times New Roman" w:hAnsiTheme="majorBidi" w:cstheme="majorBidi"/>
                <w:sz w:val="28"/>
                <w:cs/>
              </w:rPr>
            </w:pPr>
            <w:r w:rsidRPr="00DE0EC9">
              <w:rPr>
                <w:rFonts w:asciiTheme="majorBidi" w:eastAsia="Times New Roman" w:hAnsiTheme="majorBidi" w:cstheme="majorBidi"/>
                <w:sz w:val="28"/>
              </w:rPr>
              <w:t xml:space="preserve">Net book values as of </w:t>
            </w:r>
            <w:r w:rsidRPr="00DE0EC9">
              <w:rPr>
                <w:rFonts w:asciiTheme="majorBidi" w:eastAsia="Batang" w:hAnsiTheme="majorBidi" w:cstheme="majorBidi"/>
                <w:sz w:val="28"/>
              </w:rPr>
              <w:t>December 31</w:t>
            </w:r>
            <w:r w:rsidRPr="00DE0EC9">
              <w:rPr>
                <w:rFonts w:asciiTheme="majorBidi" w:eastAsia="Times New Roman" w:hAnsiTheme="majorBidi" w:cstheme="majorBidi"/>
                <w:sz w:val="28"/>
              </w:rPr>
              <w:t>, 2021</w:t>
            </w:r>
          </w:p>
        </w:tc>
        <w:tc>
          <w:tcPr>
            <w:tcW w:w="745" w:type="dxa"/>
          </w:tcPr>
          <w:p w14:paraId="76CB8316" w14:textId="77777777" w:rsidR="000C69A5" w:rsidRPr="00DE0EC9" w:rsidRDefault="000C69A5" w:rsidP="00A23DB0">
            <w:pPr>
              <w:tabs>
                <w:tab w:val="decimal" w:pos="1290"/>
              </w:tabs>
              <w:spacing w:after="0" w:line="240" w:lineRule="auto"/>
              <w:jc w:val="right"/>
              <w:rPr>
                <w:rFonts w:ascii="Angsana New" w:eastAsia="Times New Roman" w:hAnsi="Angsana New" w:cs="Angsana New"/>
                <w:color w:val="000000"/>
                <w:sz w:val="28"/>
              </w:rPr>
            </w:pPr>
          </w:p>
        </w:tc>
        <w:tc>
          <w:tcPr>
            <w:tcW w:w="222" w:type="dxa"/>
          </w:tcPr>
          <w:p w14:paraId="36B8E225" w14:textId="2EC92CE1" w:rsidR="000C69A5" w:rsidRPr="00DE0EC9" w:rsidRDefault="000C69A5" w:rsidP="00A23DB0">
            <w:pPr>
              <w:tabs>
                <w:tab w:val="decimal" w:pos="1290"/>
              </w:tabs>
              <w:spacing w:after="0" w:line="240" w:lineRule="auto"/>
              <w:jc w:val="right"/>
              <w:rPr>
                <w:rFonts w:ascii="Angsana New" w:eastAsia="Times New Roman" w:hAnsi="Angsana New" w:cs="Angsana New"/>
                <w:color w:val="000000"/>
                <w:sz w:val="28"/>
              </w:rPr>
            </w:pPr>
          </w:p>
        </w:tc>
        <w:tc>
          <w:tcPr>
            <w:tcW w:w="1805" w:type="dxa"/>
            <w:tcBorders>
              <w:top w:val="single" w:sz="4" w:space="0" w:color="auto"/>
              <w:bottom w:val="double" w:sz="4" w:space="0" w:color="auto"/>
            </w:tcBorders>
            <w:vAlign w:val="bottom"/>
          </w:tcPr>
          <w:p w14:paraId="17C4F81E" w14:textId="1385FC89" w:rsidR="000C69A5" w:rsidRPr="00DE0EC9" w:rsidRDefault="000C69A5" w:rsidP="00BC63B8">
            <w:pPr>
              <w:tabs>
                <w:tab w:val="decimal" w:pos="1290"/>
              </w:tabs>
              <w:spacing w:after="0" w:line="240" w:lineRule="auto"/>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161,615,641.49</w:t>
            </w:r>
          </w:p>
        </w:tc>
        <w:tc>
          <w:tcPr>
            <w:tcW w:w="222" w:type="dxa"/>
          </w:tcPr>
          <w:p w14:paraId="7A6F4B0C" w14:textId="77777777" w:rsidR="000C69A5" w:rsidRPr="00DE0EC9" w:rsidRDefault="000C69A5" w:rsidP="00A23DB0">
            <w:pPr>
              <w:spacing w:after="0" w:line="240" w:lineRule="auto"/>
              <w:ind w:right="218"/>
              <w:jc w:val="thaiDistribute"/>
              <w:rPr>
                <w:rFonts w:asciiTheme="majorBidi" w:eastAsia="Times New Roman" w:hAnsiTheme="majorBidi" w:cstheme="majorBidi"/>
                <w:sz w:val="28"/>
              </w:rPr>
            </w:pPr>
          </w:p>
        </w:tc>
        <w:tc>
          <w:tcPr>
            <w:tcW w:w="2016" w:type="dxa"/>
            <w:tcBorders>
              <w:top w:val="single" w:sz="4" w:space="0" w:color="auto"/>
              <w:bottom w:val="double" w:sz="4" w:space="0" w:color="auto"/>
            </w:tcBorders>
            <w:vAlign w:val="bottom"/>
          </w:tcPr>
          <w:p w14:paraId="1A9EF563" w14:textId="5D3259EE" w:rsidR="000C69A5" w:rsidRPr="00DE0EC9" w:rsidRDefault="000C69A5" w:rsidP="00BC63B8">
            <w:pPr>
              <w:tabs>
                <w:tab w:val="decimal" w:pos="1350"/>
              </w:tabs>
              <w:spacing w:after="0" w:line="240" w:lineRule="auto"/>
              <w:ind w:right="78"/>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13,284,058.94</w:t>
            </w:r>
          </w:p>
        </w:tc>
      </w:tr>
    </w:tbl>
    <w:p w14:paraId="1746612C" w14:textId="77777777" w:rsidR="008A4E26" w:rsidRPr="00DE0EC9" w:rsidRDefault="008A4E26" w:rsidP="008A4E26">
      <w:pPr>
        <w:tabs>
          <w:tab w:val="left" w:pos="567"/>
        </w:tabs>
        <w:spacing w:after="0" w:line="276" w:lineRule="auto"/>
        <w:jc w:val="thaiDistribute"/>
        <w:rPr>
          <w:rFonts w:asciiTheme="majorBidi" w:eastAsia="Batang" w:hAnsiTheme="majorBidi" w:cstheme="majorBidi"/>
          <w:sz w:val="10"/>
          <w:szCs w:val="10"/>
        </w:rPr>
      </w:pPr>
    </w:p>
    <w:p w14:paraId="29F8E017" w14:textId="713C20B1" w:rsidR="00E67D68" w:rsidRPr="00DE0EC9" w:rsidRDefault="00E67D68" w:rsidP="00F0046E">
      <w:pPr>
        <w:spacing w:after="0" w:line="240" w:lineRule="auto"/>
        <w:ind w:left="567" w:hanging="567"/>
        <w:rPr>
          <w:rFonts w:asciiTheme="majorBidi" w:eastAsia="Batang" w:hAnsiTheme="majorBidi" w:cstheme="majorBidi"/>
          <w:b/>
          <w:bCs/>
          <w:sz w:val="28"/>
        </w:rPr>
      </w:pPr>
      <w:r w:rsidRPr="00DE0EC9">
        <w:rPr>
          <w:rFonts w:asciiTheme="majorBidi" w:eastAsia="Batang" w:hAnsiTheme="majorBidi" w:cstheme="majorBidi"/>
          <w:b/>
          <w:bCs/>
          <w:sz w:val="28"/>
        </w:rPr>
        <w:t>1</w:t>
      </w:r>
      <w:r w:rsidR="00413E82" w:rsidRPr="00DE0EC9">
        <w:rPr>
          <w:rFonts w:asciiTheme="majorBidi" w:eastAsia="Batang" w:hAnsiTheme="majorBidi" w:cstheme="majorBidi" w:hint="cs"/>
          <w:b/>
          <w:bCs/>
          <w:sz w:val="28"/>
        </w:rPr>
        <w:t>7</w:t>
      </w:r>
      <w:r w:rsidRPr="00DE0EC9">
        <w:rPr>
          <w:rFonts w:asciiTheme="majorBidi" w:eastAsia="Batang" w:hAnsiTheme="majorBidi" w:cstheme="majorBidi"/>
          <w:b/>
          <w:bCs/>
          <w:sz w:val="28"/>
          <w:cs/>
        </w:rPr>
        <w:t>.</w:t>
      </w:r>
      <w:r w:rsidRPr="00DE0EC9">
        <w:rPr>
          <w:rFonts w:asciiTheme="majorBidi" w:eastAsia="Batang" w:hAnsiTheme="majorBidi" w:cstheme="majorBidi"/>
          <w:b/>
          <w:bCs/>
          <w:sz w:val="28"/>
        </w:rPr>
        <w:tab/>
      </w:r>
      <w:r w:rsidR="00EE573F" w:rsidRPr="00DE0EC9">
        <w:rPr>
          <w:rFonts w:asciiTheme="majorBidi" w:eastAsia="Batang" w:hAnsiTheme="majorBidi" w:cstheme="majorBidi"/>
          <w:b/>
          <w:bCs/>
          <w:sz w:val="28"/>
        </w:rPr>
        <w:t xml:space="preserve">Intangible assets </w:t>
      </w:r>
      <w:r w:rsidR="00480015" w:rsidRPr="00DE0EC9">
        <w:rPr>
          <w:rFonts w:asciiTheme="majorBidi" w:eastAsia="Batang" w:hAnsiTheme="majorBidi" w:cstheme="majorBidi"/>
          <w:b/>
          <w:bCs/>
          <w:sz w:val="28"/>
        </w:rPr>
        <w:t>–</w:t>
      </w:r>
      <w:r w:rsidR="00EE573F" w:rsidRPr="00DE0EC9">
        <w:rPr>
          <w:rFonts w:asciiTheme="majorBidi" w:eastAsia="Batang" w:hAnsiTheme="majorBidi" w:cstheme="majorBidi"/>
          <w:b/>
          <w:bCs/>
          <w:sz w:val="28"/>
        </w:rPr>
        <w:t xml:space="preserve"> net</w:t>
      </w:r>
    </w:p>
    <w:p w14:paraId="4BB9A24E" w14:textId="442ED467" w:rsidR="00E67D68" w:rsidRPr="00DE0EC9" w:rsidRDefault="00480015" w:rsidP="00F0046E">
      <w:pPr>
        <w:spacing w:after="0" w:line="240" w:lineRule="auto"/>
        <w:ind w:left="567" w:right="190"/>
        <w:jc w:val="thaiDistribute"/>
        <w:rPr>
          <w:rFonts w:asciiTheme="majorBidi" w:eastAsia="Batang" w:hAnsiTheme="majorBidi" w:cstheme="majorBidi"/>
          <w:sz w:val="28"/>
        </w:rPr>
      </w:pPr>
      <w:r w:rsidRPr="00DE0EC9">
        <w:rPr>
          <w:rFonts w:asciiTheme="majorBidi" w:eastAsia="Batang" w:hAnsiTheme="majorBidi" w:cstheme="majorBidi"/>
          <w:sz w:val="28"/>
        </w:rPr>
        <w:t xml:space="preserve">The balance of intangible assets as </w:t>
      </w:r>
      <w:r w:rsidR="00CE5F00" w:rsidRPr="00DE0EC9">
        <w:rPr>
          <w:rFonts w:asciiTheme="majorBidi" w:eastAsia="Batang" w:hAnsiTheme="majorBidi" w:cstheme="majorBidi"/>
          <w:sz w:val="28"/>
        </w:rPr>
        <w:t>of</w:t>
      </w:r>
      <w:r w:rsidRPr="00DE0EC9">
        <w:rPr>
          <w:rFonts w:asciiTheme="majorBidi" w:eastAsia="Batang" w:hAnsiTheme="majorBidi" w:cstheme="majorBidi"/>
          <w:sz w:val="28"/>
        </w:rPr>
        <w:t xml:space="preserve"> </w:t>
      </w:r>
      <w:r w:rsidR="00236BC0" w:rsidRPr="00DE0EC9">
        <w:rPr>
          <w:rFonts w:asciiTheme="majorBidi" w:eastAsia="Batang" w:hAnsiTheme="majorBidi" w:cstheme="majorBidi"/>
          <w:sz w:val="28"/>
        </w:rPr>
        <w:t xml:space="preserve">December 31, </w:t>
      </w:r>
      <w:proofErr w:type="gramStart"/>
      <w:r w:rsidR="00236BC0" w:rsidRPr="00DE0EC9">
        <w:rPr>
          <w:rFonts w:asciiTheme="majorBidi" w:eastAsia="Batang" w:hAnsiTheme="majorBidi" w:cstheme="majorBidi"/>
          <w:sz w:val="28"/>
        </w:rPr>
        <w:t>20</w:t>
      </w:r>
      <w:r w:rsidR="00607462" w:rsidRPr="00DE0EC9">
        <w:rPr>
          <w:rFonts w:asciiTheme="majorBidi" w:eastAsia="Batang" w:hAnsiTheme="majorBidi" w:cstheme="majorBidi"/>
          <w:sz w:val="28"/>
        </w:rPr>
        <w:t>2</w:t>
      </w:r>
      <w:r w:rsidR="007912F2" w:rsidRPr="00DE0EC9">
        <w:rPr>
          <w:rFonts w:asciiTheme="majorBidi" w:eastAsia="Batang" w:hAnsiTheme="majorBidi" w:cstheme="majorBidi"/>
          <w:sz w:val="28"/>
        </w:rPr>
        <w:t>1</w:t>
      </w:r>
      <w:proofErr w:type="gramEnd"/>
      <w:r w:rsidR="00607462" w:rsidRPr="00DE0EC9">
        <w:rPr>
          <w:rFonts w:asciiTheme="majorBidi" w:eastAsia="Batang" w:hAnsiTheme="majorBidi" w:cstheme="majorBidi"/>
          <w:sz w:val="28"/>
        </w:rPr>
        <w:t xml:space="preserve"> </w:t>
      </w:r>
      <w:r w:rsidRPr="00DE0EC9">
        <w:rPr>
          <w:rFonts w:asciiTheme="majorBidi" w:eastAsia="Batang" w:hAnsiTheme="majorBidi" w:cstheme="majorBidi"/>
          <w:sz w:val="28"/>
        </w:rPr>
        <w:t xml:space="preserve">and </w:t>
      </w:r>
      <w:r w:rsidR="00236BC0" w:rsidRPr="00DE0EC9">
        <w:rPr>
          <w:rFonts w:asciiTheme="majorBidi" w:eastAsia="Batang" w:hAnsiTheme="majorBidi" w:cstheme="majorBidi"/>
          <w:sz w:val="28"/>
        </w:rPr>
        <w:t>20</w:t>
      </w:r>
      <w:r w:rsidR="007912F2" w:rsidRPr="00DE0EC9">
        <w:rPr>
          <w:rFonts w:asciiTheme="majorBidi" w:eastAsia="Batang" w:hAnsiTheme="majorBidi" w:cstheme="majorBidi"/>
          <w:sz w:val="28"/>
        </w:rPr>
        <w:t>20</w:t>
      </w:r>
      <w:r w:rsidRPr="00DE0EC9">
        <w:rPr>
          <w:rFonts w:asciiTheme="majorBidi" w:eastAsia="Batang" w:hAnsiTheme="majorBidi" w:cstheme="majorBidi"/>
          <w:sz w:val="28"/>
        </w:rPr>
        <w:t xml:space="preserve"> are shown separately in the statements of financial position. The details </w:t>
      </w:r>
      <w:r w:rsidR="0030517F" w:rsidRPr="00DE0EC9">
        <w:rPr>
          <w:rFonts w:asciiTheme="majorBidi" w:eastAsia="Batang" w:hAnsiTheme="majorBidi" w:cstheme="majorBidi"/>
          <w:sz w:val="28"/>
        </w:rPr>
        <w:t xml:space="preserve">are as </w:t>
      </w:r>
      <w:r w:rsidRPr="00DE0EC9">
        <w:rPr>
          <w:rFonts w:asciiTheme="majorBidi" w:eastAsia="Batang" w:hAnsiTheme="majorBidi" w:cstheme="majorBidi"/>
          <w:sz w:val="28"/>
        </w:rPr>
        <w:t>follows</w:t>
      </w:r>
    </w:p>
    <w:tbl>
      <w:tblPr>
        <w:tblW w:w="4976" w:type="pct"/>
        <w:tblLayout w:type="fixed"/>
        <w:tblLook w:val="04A0" w:firstRow="1" w:lastRow="0" w:firstColumn="1" w:lastColumn="0" w:noHBand="0" w:noVBand="1"/>
      </w:tblPr>
      <w:tblGrid>
        <w:gridCol w:w="3356"/>
        <w:gridCol w:w="567"/>
        <w:gridCol w:w="237"/>
        <w:gridCol w:w="1631"/>
        <w:gridCol w:w="95"/>
        <w:gridCol w:w="144"/>
        <w:gridCol w:w="103"/>
        <w:gridCol w:w="1383"/>
        <w:gridCol w:w="239"/>
        <w:gridCol w:w="43"/>
        <w:gridCol w:w="1275"/>
        <w:gridCol w:w="6"/>
        <w:gridCol w:w="237"/>
        <w:gridCol w:w="1454"/>
      </w:tblGrid>
      <w:tr w:rsidR="00B51315" w:rsidRPr="00DE0EC9" w14:paraId="71314DCF" w14:textId="13EBE0EB" w:rsidTr="00B51315">
        <w:trPr>
          <w:trHeight w:val="450"/>
        </w:trPr>
        <w:tc>
          <w:tcPr>
            <w:tcW w:w="1558" w:type="pct"/>
            <w:tcBorders>
              <w:top w:val="nil"/>
              <w:left w:val="nil"/>
              <w:bottom w:val="nil"/>
              <w:right w:val="nil"/>
            </w:tcBorders>
            <w:shd w:val="clear" w:color="auto" w:fill="auto"/>
            <w:noWrap/>
            <w:vAlign w:val="bottom"/>
            <w:hideMark/>
          </w:tcPr>
          <w:p w14:paraId="2B945CE9" w14:textId="77777777" w:rsidR="00CE5F00" w:rsidRPr="00DE0EC9" w:rsidRDefault="00CE5F00" w:rsidP="00001B2E">
            <w:pPr>
              <w:spacing w:after="0" w:line="276" w:lineRule="auto"/>
              <w:rPr>
                <w:rFonts w:asciiTheme="majorBidi" w:eastAsia="Times New Roman" w:hAnsiTheme="majorBidi" w:cstheme="majorBidi"/>
                <w:sz w:val="28"/>
              </w:rPr>
            </w:pPr>
          </w:p>
        </w:tc>
        <w:tc>
          <w:tcPr>
            <w:tcW w:w="263" w:type="pct"/>
            <w:tcBorders>
              <w:top w:val="nil"/>
              <w:left w:val="nil"/>
              <w:right w:val="nil"/>
            </w:tcBorders>
          </w:tcPr>
          <w:p w14:paraId="1D942D24"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110" w:type="pct"/>
            <w:tcBorders>
              <w:top w:val="nil"/>
              <w:left w:val="nil"/>
              <w:right w:val="nil"/>
            </w:tcBorders>
          </w:tcPr>
          <w:p w14:paraId="0B88C72B" w14:textId="348CEE06" w:rsidR="00CE5F00" w:rsidRPr="00DE0EC9" w:rsidRDefault="00CE5F00" w:rsidP="00001B2E">
            <w:pPr>
              <w:spacing w:after="0" w:line="276" w:lineRule="auto"/>
              <w:jc w:val="center"/>
              <w:rPr>
                <w:rFonts w:asciiTheme="majorBidi" w:eastAsia="Times New Roman" w:hAnsiTheme="majorBidi" w:cstheme="majorBidi"/>
                <w:sz w:val="28"/>
              </w:rPr>
            </w:pPr>
          </w:p>
        </w:tc>
        <w:tc>
          <w:tcPr>
            <w:tcW w:w="3069" w:type="pct"/>
            <w:gridSpan w:val="11"/>
            <w:tcBorders>
              <w:top w:val="nil"/>
              <w:left w:val="nil"/>
              <w:bottom w:val="single" w:sz="4" w:space="0" w:color="auto"/>
              <w:right w:val="nil"/>
            </w:tcBorders>
          </w:tcPr>
          <w:p w14:paraId="5B204C32" w14:textId="3ECE4DBB" w:rsidR="00CE5F00" w:rsidRPr="00DE0EC9" w:rsidRDefault="00CE5F00" w:rsidP="00001B2E">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B51315" w:rsidRPr="00DE0EC9" w14:paraId="4427449C" w14:textId="0117F62E" w:rsidTr="00B51315">
        <w:trPr>
          <w:trHeight w:val="450"/>
        </w:trPr>
        <w:tc>
          <w:tcPr>
            <w:tcW w:w="1558" w:type="pct"/>
            <w:tcBorders>
              <w:top w:val="nil"/>
              <w:left w:val="nil"/>
              <w:bottom w:val="nil"/>
              <w:right w:val="nil"/>
            </w:tcBorders>
            <w:shd w:val="clear" w:color="auto" w:fill="auto"/>
            <w:noWrap/>
            <w:vAlign w:val="bottom"/>
          </w:tcPr>
          <w:p w14:paraId="0B82F4D0" w14:textId="77777777" w:rsidR="00CE5F00" w:rsidRPr="00DE0EC9" w:rsidRDefault="00CE5F00" w:rsidP="00001B2E">
            <w:pPr>
              <w:spacing w:after="0" w:line="276" w:lineRule="auto"/>
              <w:rPr>
                <w:rFonts w:asciiTheme="majorBidi" w:eastAsia="Times New Roman" w:hAnsiTheme="majorBidi" w:cstheme="majorBidi"/>
                <w:sz w:val="28"/>
              </w:rPr>
            </w:pPr>
          </w:p>
        </w:tc>
        <w:tc>
          <w:tcPr>
            <w:tcW w:w="263" w:type="pct"/>
            <w:tcBorders>
              <w:left w:val="nil"/>
              <w:right w:val="nil"/>
            </w:tcBorders>
          </w:tcPr>
          <w:p w14:paraId="5637A3C1"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110" w:type="pct"/>
            <w:tcBorders>
              <w:left w:val="nil"/>
              <w:right w:val="nil"/>
            </w:tcBorders>
          </w:tcPr>
          <w:p w14:paraId="4B67BA07" w14:textId="58948ED0" w:rsidR="00CE5F00" w:rsidRPr="00DE0EC9" w:rsidRDefault="00CE5F00" w:rsidP="00001B2E">
            <w:pPr>
              <w:spacing w:after="0" w:line="276" w:lineRule="auto"/>
              <w:jc w:val="center"/>
              <w:rPr>
                <w:rFonts w:asciiTheme="majorBidi" w:eastAsia="Times New Roman" w:hAnsiTheme="majorBidi" w:cstheme="majorBidi"/>
                <w:sz w:val="28"/>
              </w:rPr>
            </w:pPr>
          </w:p>
        </w:tc>
        <w:tc>
          <w:tcPr>
            <w:tcW w:w="3069" w:type="pct"/>
            <w:gridSpan w:val="11"/>
            <w:tcBorders>
              <w:top w:val="single" w:sz="4" w:space="0" w:color="auto"/>
              <w:left w:val="nil"/>
              <w:bottom w:val="single" w:sz="4" w:space="0" w:color="auto"/>
              <w:right w:val="nil"/>
            </w:tcBorders>
          </w:tcPr>
          <w:p w14:paraId="0F4BF84A" w14:textId="194D73FF" w:rsidR="00CE5F00" w:rsidRPr="00DE0EC9" w:rsidRDefault="00CE5F00" w:rsidP="00001B2E">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Consolidates financial statements</w:t>
            </w:r>
          </w:p>
        </w:tc>
      </w:tr>
      <w:tr w:rsidR="00B51315" w:rsidRPr="00DE0EC9" w14:paraId="69455DE9" w14:textId="7080DD7D" w:rsidTr="00B51315">
        <w:trPr>
          <w:trHeight w:val="450"/>
        </w:trPr>
        <w:tc>
          <w:tcPr>
            <w:tcW w:w="1558" w:type="pct"/>
            <w:vMerge w:val="restart"/>
            <w:tcBorders>
              <w:top w:val="nil"/>
              <w:left w:val="nil"/>
              <w:bottom w:val="nil"/>
              <w:right w:val="nil"/>
            </w:tcBorders>
            <w:shd w:val="clear" w:color="auto" w:fill="auto"/>
            <w:noWrap/>
            <w:vAlign w:val="bottom"/>
            <w:hideMark/>
          </w:tcPr>
          <w:p w14:paraId="317FFB8D"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263" w:type="pct"/>
            <w:tcBorders>
              <w:left w:val="nil"/>
              <w:right w:val="nil"/>
            </w:tcBorders>
          </w:tcPr>
          <w:p w14:paraId="11BE2A7E"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110" w:type="pct"/>
            <w:tcBorders>
              <w:left w:val="nil"/>
              <w:bottom w:val="nil"/>
              <w:right w:val="nil"/>
            </w:tcBorders>
          </w:tcPr>
          <w:p w14:paraId="105F3EA3" w14:textId="2F9211B5" w:rsidR="00CE5F00" w:rsidRPr="00DE0EC9" w:rsidRDefault="00CE5F00" w:rsidP="00001B2E">
            <w:pPr>
              <w:spacing w:after="0" w:line="276" w:lineRule="auto"/>
              <w:jc w:val="center"/>
              <w:rPr>
                <w:rFonts w:asciiTheme="majorBidi" w:eastAsia="Times New Roman" w:hAnsiTheme="majorBidi" w:cstheme="majorBidi"/>
                <w:sz w:val="28"/>
              </w:rPr>
            </w:pPr>
          </w:p>
        </w:tc>
        <w:tc>
          <w:tcPr>
            <w:tcW w:w="757" w:type="pct"/>
            <w:tcBorders>
              <w:top w:val="single" w:sz="4" w:space="0" w:color="auto"/>
              <w:left w:val="nil"/>
              <w:bottom w:val="nil"/>
              <w:right w:val="nil"/>
            </w:tcBorders>
            <w:shd w:val="clear" w:color="auto" w:fill="auto"/>
            <w:noWrap/>
            <w:vAlign w:val="center"/>
            <w:hideMark/>
          </w:tcPr>
          <w:p w14:paraId="15E212C3" w14:textId="655887D1" w:rsidR="00CE5F00" w:rsidRPr="00DE0EC9" w:rsidRDefault="00CE5F00" w:rsidP="00001B2E">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As at</w:t>
            </w:r>
            <w:r w:rsidRPr="00DE0EC9">
              <w:rPr>
                <w:rFonts w:asciiTheme="majorBidi" w:eastAsia="Times New Roman" w:hAnsiTheme="majorBidi" w:cstheme="majorBidi"/>
                <w:sz w:val="28"/>
                <w:cs/>
              </w:rPr>
              <w:t xml:space="preserve"> </w:t>
            </w:r>
          </w:p>
        </w:tc>
        <w:tc>
          <w:tcPr>
            <w:tcW w:w="111" w:type="pct"/>
            <w:gridSpan w:val="2"/>
            <w:tcBorders>
              <w:left w:val="nil"/>
              <w:right w:val="nil"/>
            </w:tcBorders>
          </w:tcPr>
          <w:p w14:paraId="1CF681B5" w14:textId="77777777" w:rsidR="00CE5F00" w:rsidRPr="00DE0EC9" w:rsidRDefault="00CE5F00" w:rsidP="00001B2E">
            <w:pPr>
              <w:spacing w:after="0" w:line="276" w:lineRule="auto"/>
              <w:jc w:val="center"/>
              <w:rPr>
                <w:rFonts w:asciiTheme="majorBidi" w:eastAsia="Times New Roman" w:hAnsiTheme="majorBidi" w:cstheme="majorBidi"/>
                <w:sz w:val="28"/>
                <w:cs/>
              </w:rPr>
            </w:pPr>
          </w:p>
        </w:tc>
        <w:tc>
          <w:tcPr>
            <w:tcW w:w="690" w:type="pct"/>
            <w:gridSpan w:val="2"/>
            <w:vMerge w:val="restart"/>
            <w:tcBorders>
              <w:top w:val="single" w:sz="4" w:space="0" w:color="auto"/>
              <w:left w:val="nil"/>
              <w:bottom w:val="single" w:sz="4" w:space="0" w:color="000000"/>
              <w:right w:val="nil"/>
            </w:tcBorders>
            <w:shd w:val="clear" w:color="auto" w:fill="auto"/>
            <w:noWrap/>
            <w:vAlign w:val="bottom"/>
            <w:hideMark/>
          </w:tcPr>
          <w:p w14:paraId="37DABF71" w14:textId="77777777" w:rsidR="00CE5F00" w:rsidRPr="00DE0EC9" w:rsidRDefault="00CE5F00" w:rsidP="005353F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Increase</w:t>
            </w:r>
          </w:p>
        </w:tc>
        <w:tc>
          <w:tcPr>
            <w:tcW w:w="111" w:type="pct"/>
            <w:tcBorders>
              <w:left w:val="nil"/>
              <w:bottom w:val="nil"/>
              <w:right w:val="nil"/>
            </w:tcBorders>
            <w:vAlign w:val="bottom"/>
          </w:tcPr>
          <w:p w14:paraId="5DEF1EDA" w14:textId="77777777" w:rsidR="00CE5F00" w:rsidRPr="00DE0EC9" w:rsidRDefault="00CE5F00" w:rsidP="005353F4">
            <w:pPr>
              <w:spacing w:after="0" w:line="276" w:lineRule="auto"/>
              <w:jc w:val="center"/>
              <w:rPr>
                <w:rFonts w:asciiTheme="majorBidi" w:eastAsia="Times New Roman" w:hAnsiTheme="majorBidi" w:cstheme="majorBidi"/>
                <w:sz w:val="28"/>
                <w:cs/>
              </w:rPr>
            </w:pPr>
          </w:p>
        </w:tc>
        <w:tc>
          <w:tcPr>
            <w:tcW w:w="615" w:type="pct"/>
            <w:gridSpan w:val="3"/>
            <w:vMerge w:val="restart"/>
            <w:tcBorders>
              <w:top w:val="single" w:sz="4" w:space="0" w:color="auto"/>
              <w:left w:val="nil"/>
              <w:right w:val="nil"/>
            </w:tcBorders>
            <w:shd w:val="clear" w:color="auto" w:fill="auto"/>
            <w:noWrap/>
            <w:vAlign w:val="bottom"/>
            <w:hideMark/>
          </w:tcPr>
          <w:p w14:paraId="397F7201" w14:textId="52A022E7" w:rsidR="00CE5F00" w:rsidRPr="00DE0EC9" w:rsidRDefault="00CE5F00" w:rsidP="005353F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Transfer</w:t>
            </w:r>
          </w:p>
        </w:tc>
        <w:tc>
          <w:tcPr>
            <w:tcW w:w="110" w:type="pct"/>
            <w:tcBorders>
              <w:top w:val="single" w:sz="4" w:space="0" w:color="auto"/>
              <w:left w:val="nil"/>
              <w:right w:val="nil"/>
            </w:tcBorders>
          </w:tcPr>
          <w:p w14:paraId="7836BE91"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675" w:type="pct"/>
            <w:tcBorders>
              <w:top w:val="single" w:sz="4" w:space="0" w:color="auto"/>
              <w:left w:val="nil"/>
              <w:bottom w:val="nil"/>
              <w:right w:val="nil"/>
            </w:tcBorders>
          </w:tcPr>
          <w:p w14:paraId="1ABDE901" w14:textId="3806CEC2" w:rsidR="00CE5F00" w:rsidRPr="00DE0EC9" w:rsidRDefault="00CE5F00" w:rsidP="00001B2E">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As at</w:t>
            </w:r>
          </w:p>
        </w:tc>
      </w:tr>
      <w:tr w:rsidR="00B51315" w:rsidRPr="00DE0EC9" w14:paraId="2EA39DA3" w14:textId="02A08C7B" w:rsidTr="00B51315">
        <w:trPr>
          <w:trHeight w:val="151"/>
        </w:trPr>
        <w:tc>
          <w:tcPr>
            <w:tcW w:w="1558" w:type="pct"/>
            <w:vMerge/>
            <w:tcBorders>
              <w:top w:val="nil"/>
              <w:left w:val="nil"/>
              <w:bottom w:val="nil"/>
              <w:right w:val="nil"/>
            </w:tcBorders>
            <w:vAlign w:val="center"/>
            <w:hideMark/>
          </w:tcPr>
          <w:p w14:paraId="2530B3C6" w14:textId="77777777" w:rsidR="00CE5F00" w:rsidRPr="00DE0EC9" w:rsidRDefault="00CE5F00" w:rsidP="00001B2E">
            <w:pPr>
              <w:spacing w:after="0" w:line="276" w:lineRule="auto"/>
              <w:rPr>
                <w:rFonts w:asciiTheme="majorBidi" w:eastAsia="Times New Roman" w:hAnsiTheme="majorBidi" w:cstheme="majorBidi"/>
                <w:sz w:val="28"/>
              </w:rPr>
            </w:pPr>
          </w:p>
        </w:tc>
        <w:tc>
          <w:tcPr>
            <w:tcW w:w="263" w:type="pct"/>
            <w:tcBorders>
              <w:top w:val="nil"/>
              <w:left w:val="nil"/>
              <w:bottom w:val="single" w:sz="4" w:space="0" w:color="auto"/>
              <w:right w:val="nil"/>
            </w:tcBorders>
          </w:tcPr>
          <w:p w14:paraId="50549488" w14:textId="053842E9" w:rsidR="00CE5F00" w:rsidRPr="00DE0EC9" w:rsidRDefault="00F15D5A" w:rsidP="00F15D5A">
            <w:pPr>
              <w:spacing w:after="0" w:line="276" w:lineRule="auto"/>
              <w:ind w:left="-75"/>
              <w:jc w:val="center"/>
              <w:rPr>
                <w:rFonts w:asciiTheme="majorBidi" w:eastAsia="Times New Roman" w:hAnsiTheme="majorBidi" w:cstheme="majorBidi"/>
                <w:sz w:val="28"/>
              </w:rPr>
            </w:pPr>
            <w:r w:rsidRPr="00DE0EC9">
              <w:rPr>
                <w:rFonts w:asciiTheme="majorBidi" w:eastAsia="Times New Roman" w:hAnsiTheme="majorBidi" w:cstheme="majorBidi"/>
                <w:sz w:val="28"/>
              </w:rPr>
              <w:t>Note</w:t>
            </w:r>
          </w:p>
        </w:tc>
        <w:tc>
          <w:tcPr>
            <w:tcW w:w="110" w:type="pct"/>
            <w:tcBorders>
              <w:top w:val="nil"/>
              <w:left w:val="nil"/>
              <w:right w:val="nil"/>
            </w:tcBorders>
          </w:tcPr>
          <w:p w14:paraId="6722AF48" w14:textId="4770E02A" w:rsidR="00CE5F00" w:rsidRPr="00DE0EC9" w:rsidRDefault="00CE5F00" w:rsidP="002E7C3D">
            <w:pPr>
              <w:spacing w:after="0" w:line="276" w:lineRule="auto"/>
              <w:jc w:val="center"/>
              <w:rPr>
                <w:rFonts w:asciiTheme="majorBidi" w:eastAsia="Times New Roman" w:hAnsiTheme="majorBidi" w:cstheme="majorBidi"/>
                <w:sz w:val="28"/>
              </w:rPr>
            </w:pPr>
          </w:p>
        </w:tc>
        <w:tc>
          <w:tcPr>
            <w:tcW w:w="757" w:type="pct"/>
            <w:tcBorders>
              <w:top w:val="nil"/>
              <w:left w:val="nil"/>
              <w:bottom w:val="single" w:sz="4" w:space="0" w:color="auto"/>
              <w:right w:val="nil"/>
            </w:tcBorders>
            <w:shd w:val="clear" w:color="auto" w:fill="auto"/>
            <w:noWrap/>
            <w:vAlign w:val="center"/>
            <w:hideMark/>
          </w:tcPr>
          <w:p w14:paraId="586D7DA2" w14:textId="30F2A14C" w:rsidR="00CE5F00" w:rsidRPr="00DE0EC9" w:rsidRDefault="00CE5F00" w:rsidP="00CE5F00">
            <w:pPr>
              <w:spacing w:after="0" w:line="276" w:lineRule="auto"/>
              <w:ind w:left="-164" w:right="-127"/>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2020</w:t>
            </w:r>
          </w:p>
        </w:tc>
        <w:tc>
          <w:tcPr>
            <w:tcW w:w="111" w:type="pct"/>
            <w:gridSpan w:val="2"/>
            <w:tcBorders>
              <w:top w:val="nil"/>
              <w:left w:val="nil"/>
              <w:right w:val="nil"/>
            </w:tcBorders>
          </w:tcPr>
          <w:p w14:paraId="7B798D5C" w14:textId="77777777" w:rsidR="00CE5F00" w:rsidRPr="00DE0EC9" w:rsidRDefault="00CE5F00" w:rsidP="00001B2E">
            <w:pPr>
              <w:spacing w:after="0" w:line="276" w:lineRule="auto"/>
              <w:rPr>
                <w:rFonts w:asciiTheme="majorBidi" w:eastAsia="Times New Roman" w:hAnsiTheme="majorBidi" w:cstheme="majorBidi"/>
                <w:sz w:val="28"/>
              </w:rPr>
            </w:pPr>
          </w:p>
        </w:tc>
        <w:tc>
          <w:tcPr>
            <w:tcW w:w="690" w:type="pct"/>
            <w:gridSpan w:val="2"/>
            <w:vMerge/>
            <w:tcBorders>
              <w:top w:val="nil"/>
              <w:left w:val="nil"/>
              <w:bottom w:val="single" w:sz="4" w:space="0" w:color="000000"/>
              <w:right w:val="nil"/>
            </w:tcBorders>
            <w:vAlign w:val="center"/>
            <w:hideMark/>
          </w:tcPr>
          <w:p w14:paraId="0130F6A4" w14:textId="77777777" w:rsidR="00CE5F00" w:rsidRPr="00DE0EC9" w:rsidRDefault="00CE5F00" w:rsidP="00001B2E">
            <w:pPr>
              <w:spacing w:after="0" w:line="276" w:lineRule="auto"/>
              <w:rPr>
                <w:rFonts w:asciiTheme="majorBidi" w:eastAsia="Times New Roman" w:hAnsiTheme="majorBidi" w:cstheme="majorBidi"/>
                <w:sz w:val="28"/>
              </w:rPr>
            </w:pPr>
          </w:p>
        </w:tc>
        <w:tc>
          <w:tcPr>
            <w:tcW w:w="111" w:type="pct"/>
            <w:tcBorders>
              <w:top w:val="nil"/>
              <w:left w:val="nil"/>
              <w:right w:val="nil"/>
            </w:tcBorders>
          </w:tcPr>
          <w:p w14:paraId="4E729A90" w14:textId="77777777" w:rsidR="00CE5F00" w:rsidRPr="00DE0EC9" w:rsidRDefault="00CE5F00" w:rsidP="00001B2E">
            <w:pPr>
              <w:spacing w:after="0" w:line="276" w:lineRule="auto"/>
              <w:jc w:val="center"/>
              <w:rPr>
                <w:rFonts w:asciiTheme="majorBidi" w:eastAsia="Times New Roman" w:hAnsiTheme="majorBidi" w:cstheme="majorBidi"/>
                <w:sz w:val="28"/>
              </w:rPr>
            </w:pPr>
          </w:p>
        </w:tc>
        <w:tc>
          <w:tcPr>
            <w:tcW w:w="615" w:type="pct"/>
            <w:gridSpan w:val="3"/>
            <w:vMerge/>
            <w:tcBorders>
              <w:left w:val="nil"/>
              <w:bottom w:val="single" w:sz="4" w:space="0" w:color="auto"/>
              <w:right w:val="nil"/>
            </w:tcBorders>
            <w:shd w:val="clear" w:color="auto" w:fill="auto"/>
            <w:vAlign w:val="bottom"/>
            <w:hideMark/>
          </w:tcPr>
          <w:p w14:paraId="1DA06DDE" w14:textId="4D8A6DB9" w:rsidR="00CE5F00" w:rsidRPr="00DE0EC9" w:rsidRDefault="00CE5F00" w:rsidP="002E7C3D">
            <w:pPr>
              <w:spacing w:after="0" w:line="276" w:lineRule="auto"/>
              <w:jc w:val="center"/>
              <w:rPr>
                <w:rFonts w:asciiTheme="majorBidi" w:eastAsia="Times New Roman" w:hAnsiTheme="majorBidi" w:cstheme="majorBidi"/>
                <w:sz w:val="28"/>
              </w:rPr>
            </w:pPr>
          </w:p>
        </w:tc>
        <w:tc>
          <w:tcPr>
            <w:tcW w:w="110" w:type="pct"/>
            <w:tcBorders>
              <w:left w:val="nil"/>
              <w:right w:val="nil"/>
            </w:tcBorders>
          </w:tcPr>
          <w:p w14:paraId="2BF73CF1" w14:textId="77777777" w:rsidR="00CE5F00" w:rsidRPr="00DE0EC9" w:rsidRDefault="00CE5F00" w:rsidP="002E7C3D">
            <w:pPr>
              <w:spacing w:after="0" w:line="276" w:lineRule="auto"/>
              <w:jc w:val="center"/>
              <w:rPr>
                <w:rFonts w:asciiTheme="majorBidi" w:eastAsia="Times New Roman" w:hAnsiTheme="majorBidi" w:cstheme="majorBidi"/>
                <w:sz w:val="28"/>
              </w:rPr>
            </w:pPr>
          </w:p>
        </w:tc>
        <w:tc>
          <w:tcPr>
            <w:tcW w:w="675" w:type="pct"/>
            <w:tcBorders>
              <w:top w:val="nil"/>
              <w:left w:val="nil"/>
              <w:bottom w:val="single" w:sz="4" w:space="0" w:color="auto"/>
              <w:right w:val="nil"/>
            </w:tcBorders>
          </w:tcPr>
          <w:p w14:paraId="6439F83D" w14:textId="297E99B1" w:rsidR="00CE5F00" w:rsidRPr="00DE0EC9" w:rsidRDefault="00CE5F00" w:rsidP="00B51315">
            <w:pPr>
              <w:spacing w:after="0" w:line="276" w:lineRule="auto"/>
              <w:ind w:left="-348" w:right="-324"/>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2021</w:t>
            </w:r>
          </w:p>
        </w:tc>
      </w:tr>
      <w:tr w:rsidR="00B51315" w:rsidRPr="00DE0EC9" w14:paraId="4E5DC330" w14:textId="1EF526CA" w:rsidTr="00B51315">
        <w:trPr>
          <w:trHeight w:val="142"/>
        </w:trPr>
        <w:tc>
          <w:tcPr>
            <w:tcW w:w="1558" w:type="pct"/>
            <w:tcBorders>
              <w:top w:val="nil"/>
              <w:left w:val="nil"/>
              <w:bottom w:val="nil"/>
              <w:right w:val="nil"/>
            </w:tcBorders>
            <w:shd w:val="clear" w:color="auto" w:fill="auto"/>
            <w:noWrap/>
            <w:vAlign w:val="center"/>
            <w:hideMark/>
          </w:tcPr>
          <w:p w14:paraId="55E354B3" w14:textId="77777777" w:rsidR="00CE5F00" w:rsidRPr="00DE0EC9" w:rsidRDefault="00CE5F00" w:rsidP="003A2A2D">
            <w:pPr>
              <w:spacing w:after="0" w:line="276" w:lineRule="auto"/>
              <w:ind w:left="459"/>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Cost</w:t>
            </w:r>
          </w:p>
        </w:tc>
        <w:tc>
          <w:tcPr>
            <w:tcW w:w="263" w:type="pct"/>
            <w:tcBorders>
              <w:top w:val="single" w:sz="4" w:space="0" w:color="auto"/>
              <w:left w:val="nil"/>
              <w:right w:val="nil"/>
            </w:tcBorders>
          </w:tcPr>
          <w:p w14:paraId="55C4B7FA" w14:textId="77777777" w:rsidR="00CE5F00" w:rsidRPr="00DE0EC9" w:rsidRDefault="00CE5F00" w:rsidP="00001B2E">
            <w:pPr>
              <w:spacing w:after="0" w:line="276" w:lineRule="auto"/>
              <w:rPr>
                <w:rFonts w:asciiTheme="majorBidi" w:eastAsia="Times New Roman" w:hAnsiTheme="majorBidi" w:cstheme="majorBidi"/>
                <w:b/>
                <w:bCs/>
                <w:sz w:val="28"/>
                <w:u w:val="single"/>
              </w:rPr>
            </w:pPr>
          </w:p>
        </w:tc>
        <w:tc>
          <w:tcPr>
            <w:tcW w:w="110" w:type="pct"/>
            <w:tcBorders>
              <w:top w:val="nil"/>
              <w:left w:val="nil"/>
              <w:right w:val="nil"/>
            </w:tcBorders>
          </w:tcPr>
          <w:p w14:paraId="1F913676" w14:textId="57D3071D" w:rsidR="00CE5F00" w:rsidRPr="00DE0EC9" w:rsidRDefault="00CE5F00" w:rsidP="00001B2E">
            <w:pPr>
              <w:spacing w:after="0" w:line="276" w:lineRule="auto"/>
              <w:rPr>
                <w:rFonts w:asciiTheme="majorBidi" w:eastAsia="Times New Roman" w:hAnsiTheme="majorBidi" w:cstheme="majorBidi"/>
                <w:b/>
                <w:bCs/>
                <w:sz w:val="28"/>
                <w:u w:val="single"/>
              </w:rPr>
            </w:pPr>
          </w:p>
        </w:tc>
        <w:tc>
          <w:tcPr>
            <w:tcW w:w="757" w:type="pct"/>
            <w:tcBorders>
              <w:top w:val="nil"/>
              <w:left w:val="nil"/>
              <w:right w:val="nil"/>
            </w:tcBorders>
            <w:shd w:val="clear" w:color="auto" w:fill="auto"/>
            <w:noWrap/>
            <w:vAlign w:val="bottom"/>
            <w:hideMark/>
          </w:tcPr>
          <w:p w14:paraId="0D3532BE" w14:textId="38AB52B8" w:rsidR="00CE5F00" w:rsidRPr="00DE0EC9" w:rsidRDefault="00CE5F00" w:rsidP="00001B2E">
            <w:pPr>
              <w:spacing w:after="0" w:line="276" w:lineRule="auto"/>
              <w:rPr>
                <w:rFonts w:asciiTheme="majorBidi" w:eastAsia="Times New Roman" w:hAnsiTheme="majorBidi" w:cstheme="majorBidi"/>
                <w:b/>
                <w:bCs/>
                <w:sz w:val="28"/>
                <w:u w:val="single"/>
              </w:rPr>
            </w:pPr>
          </w:p>
        </w:tc>
        <w:tc>
          <w:tcPr>
            <w:tcW w:w="111" w:type="pct"/>
            <w:gridSpan w:val="2"/>
            <w:tcBorders>
              <w:top w:val="nil"/>
              <w:left w:val="nil"/>
              <w:right w:val="nil"/>
            </w:tcBorders>
          </w:tcPr>
          <w:p w14:paraId="4CE86316" w14:textId="77777777" w:rsidR="00CE5F00" w:rsidRPr="00DE0EC9" w:rsidRDefault="00CE5F00" w:rsidP="00001B2E">
            <w:pPr>
              <w:spacing w:after="0" w:line="276" w:lineRule="auto"/>
              <w:rPr>
                <w:rFonts w:asciiTheme="majorBidi" w:eastAsia="Times New Roman" w:hAnsiTheme="majorBidi" w:cstheme="majorBidi"/>
                <w:sz w:val="28"/>
              </w:rPr>
            </w:pPr>
          </w:p>
        </w:tc>
        <w:tc>
          <w:tcPr>
            <w:tcW w:w="690" w:type="pct"/>
            <w:gridSpan w:val="2"/>
            <w:tcBorders>
              <w:top w:val="nil"/>
              <w:left w:val="nil"/>
              <w:right w:val="nil"/>
            </w:tcBorders>
            <w:shd w:val="clear" w:color="auto" w:fill="auto"/>
            <w:noWrap/>
            <w:vAlign w:val="bottom"/>
            <w:hideMark/>
          </w:tcPr>
          <w:p w14:paraId="0A2E2873" w14:textId="77777777" w:rsidR="00CE5F00" w:rsidRPr="00DE0EC9" w:rsidRDefault="00CE5F00" w:rsidP="00001B2E">
            <w:pPr>
              <w:spacing w:after="0" w:line="276" w:lineRule="auto"/>
              <w:rPr>
                <w:rFonts w:asciiTheme="majorBidi" w:eastAsia="Times New Roman" w:hAnsiTheme="majorBidi" w:cstheme="majorBidi"/>
                <w:sz w:val="28"/>
              </w:rPr>
            </w:pPr>
          </w:p>
        </w:tc>
        <w:tc>
          <w:tcPr>
            <w:tcW w:w="111" w:type="pct"/>
            <w:tcBorders>
              <w:top w:val="nil"/>
              <w:left w:val="nil"/>
              <w:right w:val="nil"/>
            </w:tcBorders>
          </w:tcPr>
          <w:p w14:paraId="27D27502" w14:textId="77777777" w:rsidR="00CE5F00" w:rsidRPr="00DE0EC9" w:rsidRDefault="00CE5F00" w:rsidP="00001B2E">
            <w:pPr>
              <w:spacing w:after="0" w:line="276" w:lineRule="auto"/>
              <w:rPr>
                <w:rFonts w:asciiTheme="majorBidi" w:eastAsia="Times New Roman" w:hAnsiTheme="majorBidi" w:cstheme="majorBidi"/>
                <w:sz w:val="28"/>
              </w:rPr>
            </w:pPr>
          </w:p>
        </w:tc>
        <w:tc>
          <w:tcPr>
            <w:tcW w:w="615" w:type="pct"/>
            <w:gridSpan w:val="3"/>
            <w:tcBorders>
              <w:top w:val="nil"/>
              <w:left w:val="nil"/>
              <w:right w:val="nil"/>
            </w:tcBorders>
            <w:shd w:val="clear" w:color="auto" w:fill="auto"/>
            <w:noWrap/>
            <w:vAlign w:val="bottom"/>
            <w:hideMark/>
          </w:tcPr>
          <w:p w14:paraId="4FDF8E2A" w14:textId="77777777" w:rsidR="00CE5F00" w:rsidRPr="00DE0EC9" w:rsidRDefault="00CE5F00" w:rsidP="00001B2E">
            <w:pPr>
              <w:spacing w:after="0" w:line="276" w:lineRule="auto"/>
              <w:rPr>
                <w:rFonts w:asciiTheme="majorBidi" w:eastAsia="Times New Roman" w:hAnsiTheme="majorBidi" w:cstheme="majorBidi"/>
                <w:sz w:val="28"/>
              </w:rPr>
            </w:pPr>
          </w:p>
        </w:tc>
        <w:tc>
          <w:tcPr>
            <w:tcW w:w="110" w:type="pct"/>
            <w:tcBorders>
              <w:top w:val="nil"/>
              <w:left w:val="nil"/>
              <w:right w:val="nil"/>
            </w:tcBorders>
          </w:tcPr>
          <w:p w14:paraId="0C6D7961" w14:textId="77777777" w:rsidR="00CE5F00" w:rsidRPr="00DE0EC9" w:rsidRDefault="00CE5F00" w:rsidP="00001B2E">
            <w:pPr>
              <w:spacing w:after="0" w:line="276" w:lineRule="auto"/>
              <w:rPr>
                <w:rFonts w:asciiTheme="majorBidi" w:eastAsia="Times New Roman" w:hAnsiTheme="majorBidi" w:cstheme="majorBidi"/>
                <w:sz w:val="28"/>
              </w:rPr>
            </w:pPr>
          </w:p>
        </w:tc>
        <w:tc>
          <w:tcPr>
            <w:tcW w:w="675" w:type="pct"/>
            <w:tcBorders>
              <w:top w:val="nil"/>
              <w:left w:val="nil"/>
              <w:right w:val="nil"/>
            </w:tcBorders>
          </w:tcPr>
          <w:p w14:paraId="3DDDC9B5" w14:textId="46E9A50B" w:rsidR="00CE5F00" w:rsidRPr="00DE0EC9" w:rsidRDefault="00CE5F00" w:rsidP="00001B2E">
            <w:pPr>
              <w:spacing w:after="0" w:line="276" w:lineRule="auto"/>
              <w:rPr>
                <w:rFonts w:asciiTheme="majorBidi" w:eastAsia="Times New Roman" w:hAnsiTheme="majorBidi" w:cstheme="majorBidi"/>
                <w:sz w:val="28"/>
              </w:rPr>
            </w:pPr>
          </w:p>
        </w:tc>
      </w:tr>
      <w:tr w:rsidR="00A23DB0" w:rsidRPr="00DE0EC9" w14:paraId="731B0885" w14:textId="008FF2AF" w:rsidTr="00B51315">
        <w:trPr>
          <w:trHeight w:val="450"/>
        </w:trPr>
        <w:tc>
          <w:tcPr>
            <w:tcW w:w="1558" w:type="pct"/>
            <w:tcBorders>
              <w:top w:val="nil"/>
              <w:left w:val="nil"/>
              <w:bottom w:val="nil"/>
              <w:right w:val="nil"/>
            </w:tcBorders>
            <w:shd w:val="clear" w:color="auto" w:fill="auto"/>
            <w:noWrap/>
            <w:vAlign w:val="center"/>
            <w:hideMark/>
          </w:tcPr>
          <w:p w14:paraId="7E15F1C9" w14:textId="6513E5C9" w:rsidR="00A23DB0" w:rsidRPr="00DE0EC9" w:rsidRDefault="000C69A5" w:rsidP="00A23DB0">
            <w:pPr>
              <w:spacing w:after="0" w:line="276" w:lineRule="auto"/>
              <w:ind w:left="459"/>
              <w:rPr>
                <w:rFonts w:asciiTheme="majorBidi" w:eastAsia="Times New Roman" w:hAnsiTheme="majorBidi" w:cstheme="majorBidi"/>
                <w:sz w:val="28"/>
              </w:rPr>
            </w:pPr>
            <w:r w:rsidRPr="00DE0EC9">
              <w:rPr>
                <w:rFonts w:asciiTheme="majorBidi" w:eastAsia="Times New Roman" w:hAnsiTheme="majorBidi" w:cstheme="majorBidi"/>
                <w:sz w:val="28"/>
              </w:rPr>
              <w:t>Computer software</w:t>
            </w:r>
            <w:r w:rsidR="00A23DB0" w:rsidRPr="00DE0EC9">
              <w:rPr>
                <w:rFonts w:asciiTheme="majorBidi" w:eastAsia="Times New Roman" w:hAnsiTheme="majorBidi" w:cstheme="majorBidi"/>
                <w:sz w:val="28"/>
              </w:rPr>
              <w:t xml:space="preserve"> </w:t>
            </w:r>
          </w:p>
        </w:tc>
        <w:tc>
          <w:tcPr>
            <w:tcW w:w="263" w:type="pct"/>
            <w:tcBorders>
              <w:top w:val="nil"/>
              <w:left w:val="nil"/>
              <w:right w:val="nil"/>
            </w:tcBorders>
          </w:tcPr>
          <w:p w14:paraId="13EF5520" w14:textId="77777777"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110" w:type="pct"/>
            <w:tcBorders>
              <w:top w:val="nil"/>
              <w:left w:val="nil"/>
              <w:right w:val="nil"/>
            </w:tcBorders>
          </w:tcPr>
          <w:p w14:paraId="40F5719B" w14:textId="76D2E6DB"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757" w:type="pct"/>
            <w:tcBorders>
              <w:top w:val="nil"/>
              <w:left w:val="nil"/>
              <w:right w:val="nil"/>
            </w:tcBorders>
            <w:shd w:val="clear" w:color="auto" w:fill="auto"/>
            <w:noWrap/>
            <w:vAlign w:val="bottom"/>
          </w:tcPr>
          <w:p w14:paraId="2AE994B2" w14:textId="3F038942" w:rsidR="00A23DB0" w:rsidRPr="00DE0EC9" w:rsidRDefault="00A23DB0" w:rsidP="00A23DB0">
            <w:pPr>
              <w:tabs>
                <w:tab w:val="decimal" w:pos="126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6,885,340.65</w:t>
            </w:r>
          </w:p>
        </w:tc>
        <w:tc>
          <w:tcPr>
            <w:tcW w:w="111" w:type="pct"/>
            <w:gridSpan w:val="2"/>
            <w:tcBorders>
              <w:top w:val="nil"/>
              <w:left w:val="nil"/>
              <w:right w:val="nil"/>
            </w:tcBorders>
            <w:vAlign w:val="bottom"/>
          </w:tcPr>
          <w:p w14:paraId="5DFA4110"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top w:val="nil"/>
              <w:left w:val="nil"/>
              <w:right w:val="nil"/>
            </w:tcBorders>
            <w:shd w:val="clear" w:color="auto" w:fill="auto"/>
            <w:noWrap/>
            <w:vAlign w:val="bottom"/>
          </w:tcPr>
          <w:p w14:paraId="649ED8D4" w14:textId="45FADA58" w:rsidR="00A23DB0" w:rsidRPr="00DE0EC9" w:rsidRDefault="000C69A5"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5,125,090.18</w:t>
            </w:r>
          </w:p>
        </w:tc>
        <w:tc>
          <w:tcPr>
            <w:tcW w:w="111" w:type="pct"/>
            <w:tcBorders>
              <w:top w:val="nil"/>
              <w:left w:val="nil"/>
              <w:right w:val="nil"/>
            </w:tcBorders>
            <w:vAlign w:val="bottom"/>
          </w:tcPr>
          <w:p w14:paraId="3CF12AF0" w14:textId="125B0D10"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top w:val="nil"/>
              <w:left w:val="nil"/>
              <w:right w:val="nil"/>
            </w:tcBorders>
            <w:shd w:val="clear" w:color="auto" w:fill="auto"/>
            <w:noWrap/>
          </w:tcPr>
          <w:p w14:paraId="0B08FE93" w14:textId="1DDE80CF" w:rsidR="00A23DB0" w:rsidRPr="00DE0EC9" w:rsidRDefault="00A23DB0" w:rsidP="00A23DB0">
            <w:pPr>
              <w:tabs>
                <w:tab w:val="decimal" w:pos="610"/>
              </w:tabs>
              <w:spacing w:after="0" w:line="276" w:lineRule="auto"/>
              <w:ind w:right="18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0" w:type="pct"/>
            <w:tcBorders>
              <w:top w:val="nil"/>
              <w:left w:val="nil"/>
              <w:right w:val="nil"/>
            </w:tcBorders>
            <w:vAlign w:val="bottom"/>
          </w:tcPr>
          <w:p w14:paraId="5D154A6E"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top w:val="nil"/>
              <w:left w:val="nil"/>
              <w:right w:val="nil"/>
            </w:tcBorders>
            <w:vAlign w:val="bottom"/>
          </w:tcPr>
          <w:p w14:paraId="2D5DD374" w14:textId="207C4CDB" w:rsidR="00A23DB0" w:rsidRPr="00DE0EC9" w:rsidRDefault="000C69A5"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12,010,430.83</w:t>
            </w:r>
          </w:p>
        </w:tc>
      </w:tr>
      <w:tr w:rsidR="00A23DB0" w:rsidRPr="00DE0EC9" w14:paraId="0C5D202C" w14:textId="77777777" w:rsidTr="00B51315">
        <w:trPr>
          <w:trHeight w:val="79"/>
        </w:trPr>
        <w:tc>
          <w:tcPr>
            <w:tcW w:w="1558" w:type="pct"/>
            <w:tcBorders>
              <w:top w:val="nil"/>
              <w:left w:val="nil"/>
              <w:bottom w:val="nil"/>
              <w:right w:val="nil"/>
            </w:tcBorders>
            <w:shd w:val="clear" w:color="auto" w:fill="auto"/>
            <w:noWrap/>
            <w:vAlign w:val="center"/>
          </w:tcPr>
          <w:p w14:paraId="7DEA5C66" w14:textId="188E115A" w:rsidR="00A23DB0" w:rsidRPr="00DE0EC9" w:rsidRDefault="00A23DB0" w:rsidP="00A23DB0">
            <w:pPr>
              <w:spacing w:after="0" w:line="276" w:lineRule="auto"/>
              <w:ind w:left="459"/>
              <w:rPr>
                <w:rFonts w:asciiTheme="majorBidi" w:eastAsia="Times New Roman" w:hAnsiTheme="majorBidi" w:cstheme="majorBidi"/>
                <w:sz w:val="28"/>
              </w:rPr>
            </w:pPr>
            <w:r w:rsidRPr="00DE0EC9">
              <w:rPr>
                <w:rFonts w:asciiTheme="majorBidi" w:eastAsia="Times New Roman" w:hAnsiTheme="majorBidi" w:cstheme="majorBidi"/>
                <w:sz w:val="28"/>
              </w:rPr>
              <w:t xml:space="preserve">Customer </w:t>
            </w:r>
            <w:r w:rsidR="000C69A5" w:rsidRPr="00DE0EC9">
              <w:rPr>
                <w:rFonts w:asciiTheme="majorBidi" w:eastAsia="Times New Roman" w:hAnsiTheme="majorBidi" w:cstheme="majorBidi"/>
                <w:sz w:val="28"/>
              </w:rPr>
              <w:t>relationship</w:t>
            </w:r>
          </w:p>
        </w:tc>
        <w:tc>
          <w:tcPr>
            <w:tcW w:w="263" w:type="pct"/>
            <w:tcBorders>
              <w:top w:val="nil"/>
              <w:left w:val="nil"/>
              <w:right w:val="nil"/>
            </w:tcBorders>
          </w:tcPr>
          <w:p w14:paraId="4CEAD760" w14:textId="1D3C7826" w:rsidR="00A23DB0" w:rsidRPr="00DE0EC9" w:rsidRDefault="000C69A5" w:rsidP="000C69A5">
            <w:pPr>
              <w:tabs>
                <w:tab w:val="decimal" w:pos="1260"/>
              </w:tabs>
              <w:spacing w:after="0" w:line="276" w:lineRule="auto"/>
              <w:ind w:left="-63" w:right="124"/>
              <w:rPr>
                <w:rFonts w:ascii="Angsana New" w:eastAsia="Times New Roman" w:hAnsi="Angsana New" w:cs="Angsana New"/>
                <w:color w:val="000000"/>
                <w:sz w:val="28"/>
                <w:cs/>
              </w:rPr>
            </w:pPr>
            <w:r w:rsidRPr="00DE0EC9">
              <w:rPr>
                <w:rFonts w:ascii="Angsana New" w:eastAsia="Times New Roman" w:hAnsi="Angsana New" w:cs="Angsana New"/>
                <w:color w:val="000000"/>
                <w:sz w:val="28"/>
              </w:rPr>
              <w:t>3</w:t>
            </w:r>
          </w:p>
        </w:tc>
        <w:tc>
          <w:tcPr>
            <w:tcW w:w="110" w:type="pct"/>
            <w:tcBorders>
              <w:top w:val="nil"/>
              <w:left w:val="nil"/>
              <w:right w:val="nil"/>
            </w:tcBorders>
          </w:tcPr>
          <w:p w14:paraId="545FD676" w14:textId="5FA15FF3" w:rsidR="00A23DB0" w:rsidRPr="00DE0EC9" w:rsidRDefault="00A23DB0" w:rsidP="00A23DB0">
            <w:pPr>
              <w:tabs>
                <w:tab w:val="decimal" w:pos="1260"/>
              </w:tabs>
              <w:spacing w:after="0" w:line="276" w:lineRule="auto"/>
              <w:ind w:right="266"/>
              <w:rPr>
                <w:rFonts w:ascii="Angsana New" w:eastAsia="Times New Roman" w:hAnsi="Angsana New" w:cs="Angsana New"/>
                <w:color w:val="000000"/>
                <w:sz w:val="28"/>
                <w:cs/>
              </w:rPr>
            </w:pPr>
          </w:p>
        </w:tc>
        <w:tc>
          <w:tcPr>
            <w:tcW w:w="757" w:type="pct"/>
            <w:tcBorders>
              <w:top w:val="nil"/>
              <w:left w:val="nil"/>
              <w:right w:val="nil"/>
            </w:tcBorders>
            <w:shd w:val="clear" w:color="auto" w:fill="auto"/>
            <w:noWrap/>
            <w:vAlign w:val="bottom"/>
          </w:tcPr>
          <w:p w14:paraId="22E7B76F" w14:textId="1FA4BAE2" w:rsidR="00A23DB0" w:rsidRPr="00DE0EC9" w:rsidRDefault="00A23DB0" w:rsidP="00A23DB0">
            <w:pPr>
              <w:tabs>
                <w:tab w:val="decimal" w:pos="1260"/>
              </w:tabs>
              <w:spacing w:after="0" w:line="276" w:lineRule="auto"/>
              <w:ind w:right="266"/>
              <w:rPr>
                <w:rFonts w:asciiTheme="majorBidi" w:eastAsia="Times New Roman" w:hAnsiTheme="majorBidi" w:cstheme="majorBidi"/>
                <w:sz w:val="28"/>
              </w:rPr>
            </w:pPr>
            <w:r w:rsidRPr="00DE0EC9">
              <w:rPr>
                <w:rFonts w:ascii="Angsana New" w:eastAsia="Times New Roman" w:hAnsi="Angsana New" w:cs="Angsana New"/>
                <w:color w:val="000000"/>
                <w:sz w:val="28"/>
                <w:cs/>
              </w:rPr>
              <w:t>-</w:t>
            </w:r>
          </w:p>
        </w:tc>
        <w:tc>
          <w:tcPr>
            <w:tcW w:w="111" w:type="pct"/>
            <w:gridSpan w:val="2"/>
            <w:tcBorders>
              <w:top w:val="nil"/>
              <w:left w:val="nil"/>
              <w:right w:val="nil"/>
            </w:tcBorders>
            <w:vAlign w:val="bottom"/>
          </w:tcPr>
          <w:p w14:paraId="2E74D2E6"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top w:val="nil"/>
              <w:left w:val="nil"/>
              <w:right w:val="nil"/>
            </w:tcBorders>
            <w:shd w:val="clear" w:color="auto" w:fill="auto"/>
            <w:noWrap/>
            <w:vAlign w:val="bottom"/>
          </w:tcPr>
          <w:p w14:paraId="52CB9686" w14:textId="4D67CA2E" w:rsidR="00A23DB0" w:rsidRPr="00DE0EC9" w:rsidRDefault="00A23DB0"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w:t>
            </w:r>
            <w:r w:rsidR="00BC63B8" w:rsidRPr="00DE0EC9">
              <w:rPr>
                <w:rFonts w:ascii="Angsana New" w:eastAsia="Times New Roman" w:hAnsi="Angsana New" w:cs="Angsana New"/>
                <w:color w:val="000000"/>
                <w:sz w:val="28"/>
              </w:rPr>
              <w:t>3,580,000.00</w:t>
            </w:r>
          </w:p>
        </w:tc>
        <w:tc>
          <w:tcPr>
            <w:tcW w:w="111" w:type="pct"/>
            <w:tcBorders>
              <w:top w:val="nil"/>
              <w:left w:val="nil"/>
              <w:right w:val="nil"/>
            </w:tcBorders>
            <w:vAlign w:val="bottom"/>
          </w:tcPr>
          <w:p w14:paraId="675A6BC4"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top w:val="nil"/>
              <w:left w:val="nil"/>
              <w:right w:val="nil"/>
            </w:tcBorders>
            <w:shd w:val="clear" w:color="auto" w:fill="auto"/>
            <w:noWrap/>
            <w:vAlign w:val="bottom"/>
          </w:tcPr>
          <w:p w14:paraId="12E53D49" w14:textId="31514216" w:rsidR="00A23DB0" w:rsidRPr="00DE0EC9" w:rsidRDefault="00A23DB0" w:rsidP="00A23DB0">
            <w:pPr>
              <w:tabs>
                <w:tab w:val="decimal" w:pos="610"/>
              </w:tabs>
              <w:spacing w:after="0" w:line="276" w:lineRule="auto"/>
              <w:ind w:right="18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0" w:type="pct"/>
            <w:tcBorders>
              <w:top w:val="nil"/>
              <w:left w:val="nil"/>
              <w:right w:val="nil"/>
            </w:tcBorders>
            <w:vAlign w:val="bottom"/>
          </w:tcPr>
          <w:p w14:paraId="57736F79"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top w:val="nil"/>
              <w:left w:val="nil"/>
              <w:right w:val="nil"/>
            </w:tcBorders>
            <w:vAlign w:val="bottom"/>
          </w:tcPr>
          <w:p w14:paraId="7F6CCF64" w14:textId="7B301DC1" w:rsidR="00A23DB0" w:rsidRPr="00DE0EC9" w:rsidRDefault="00BC63B8"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43,580,000.00</w:t>
            </w:r>
          </w:p>
        </w:tc>
      </w:tr>
      <w:tr w:rsidR="00A23DB0" w:rsidRPr="00DE0EC9" w14:paraId="08CC6C64" w14:textId="0385E59B" w:rsidTr="00B51315">
        <w:trPr>
          <w:trHeight w:val="450"/>
        </w:trPr>
        <w:tc>
          <w:tcPr>
            <w:tcW w:w="1558" w:type="pct"/>
            <w:tcBorders>
              <w:top w:val="nil"/>
              <w:left w:val="nil"/>
              <w:bottom w:val="nil"/>
              <w:right w:val="nil"/>
            </w:tcBorders>
            <w:shd w:val="clear" w:color="auto" w:fill="auto"/>
            <w:noWrap/>
            <w:vAlign w:val="center"/>
          </w:tcPr>
          <w:p w14:paraId="6F22BC37" w14:textId="00081B74" w:rsidR="00A23DB0" w:rsidRPr="00DE0EC9" w:rsidRDefault="000C69A5" w:rsidP="00A23DB0">
            <w:pPr>
              <w:spacing w:after="0" w:line="276" w:lineRule="auto"/>
              <w:ind w:left="459" w:right="-147"/>
              <w:rPr>
                <w:rFonts w:asciiTheme="majorBidi" w:eastAsia="Times New Roman" w:hAnsiTheme="majorBidi" w:cstheme="majorBidi"/>
                <w:sz w:val="28"/>
                <w:cs/>
              </w:rPr>
            </w:pPr>
            <w:r w:rsidRPr="00DE0EC9">
              <w:rPr>
                <w:rFonts w:asciiTheme="majorBidi" w:eastAsia="Times New Roman" w:hAnsiTheme="majorBidi" w:cstheme="majorBidi"/>
                <w:sz w:val="28"/>
              </w:rPr>
              <w:t>Computer system</w:t>
            </w:r>
            <w:r w:rsidR="00A23DB0" w:rsidRPr="00DE0EC9">
              <w:rPr>
                <w:rFonts w:asciiTheme="majorBidi" w:eastAsia="Times New Roman" w:hAnsiTheme="majorBidi" w:cstheme="majorBidi"/>
                <w:sz w:val="28"/>
              </w:rPr>
              <w:t xml:space="preserve"> under development</w:t>
            </w:r>
          </w:p>
        </w:tc>
        <w:tc>
          <w:tcPr>
            <w:tcW w:w="263" w:type="pct"/>
            <w:tcBorders>
              <w:top w:val="nil"/>
              <w:left w:val="nil"/>
              <w:right w:val="nil"/>
            </w:tcBorders>
          </w:tcPr>
          <w:p w14:paraId="43347F43" w14:textId="77777777"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110" w:type="pct"/>
            <w:tcBorders>
              <w:top w:val="nil"/>
              <w:left w:val="nil"/>
              <w:right w:val="nil"/>
            </w:tcBorders>
          </w:tcPr>
          <w:p w14:paraId="3947DED5" w14:textId="13BC8B30"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757" w:type="pct"/>
            <w:tcBorders>
              <w:top w:val="nil"/>
              <w:left w:val="nil"/>
              <w:bottom w:val="single" w:sz="4" w:space="0" w:color="auto"/>
              <w:right w:val="nil"/>
            </w:tcBorders>
            <w:shd w:val="clear" w:color="auto" w:fill="auto"/>
            <w:noWrap/>
            <w:vAlign w:val="bottom"/>
          </w:tcPr>
          <w:p w14:paraId="229B8B62" w14:textId="5DE90987" w:rsidR="00A23DB0" w:rsidRPr="00DE0EC9" w:rsidRDefault="00A23DB0" w:rsidP="00A23DB0">
            <w:pPr>
              <w:tabs>
                <w:tab w:val="decimal" w:pos="126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1,347,800.00</w:t>
            </w:r>
          </w:p>
        </w:tc>
        <w:tc>
          <w:tcPr>
            <w:tcW w:w="111" w:type="pct"/>
            <w:gridSpan w:val="2"/>
            <w:tcBorders>
              <w:top w:val="nil"/>
              <w:left w:val="nil"/>
              <w:right w:val="nil"/>
            </w:tcBorders>
            <w:vAlign w:val="bottom"/>
          </w:tcPr>
          <w:p w14:paraId="443EFCC0"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top w:val="nil"/>
              <w:left w:val="nil"/>
              <w:bottom w:val="single" w:sz="4" w:space="0" w:color="auto"/>
              <w:right w:val="nil"/>
            </w:tcBorders>
            <w:shd w:val="clear" w:color="auto" w:fill="auto"/>
            <w:noWrap/>
            <w:vAlign w:val="bottom"/>
          </w:tcPr>
          <w:p w14:paraId="3F733CE6" w14:textId="3ACE6175" w:rsidR="00A23DB0" w:rsidRPr="00DE0EC9" w:rsidRDefault="00A23DB0"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(334,050.00)</w:t>
            </w:r>
          </w:p>
        </w:tc>
        <w:tc>
          <w:tcPr>
            <w:tcW w:w="111" w:type="pct"/>
            <w:tcBorders>
              <w:top w:val="nil"/>
              <w:left w:val="nil"/>
              <w:right w:val="nil"/>
            </w:tcBorders>
            <w:vAlign w:val="bottom"/>
          </w:tcPr>
          <w:p w14:paraId="42F413A7"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top w:val="nil"/>
              <w:left w:val="nil"/>
              <w:bottom w:val="single" w:sz="4" w:space="0" w:color="auto"/>
              <w:right w:val="nil"/>
            </w:tcBorders>
            <w:shd w:val="clear" w:color="auto" w:fill="auto"/>
            <w:noWrap/>
            <w:vAlign w:val="bottom"/>
          </w:tcPr>
          <w:p w14:paraId="28A2CE2D" w14:textId="74E2C461" w:rsidR="00A23DB0" w:rsidRPr="00DE0EC9" w:rsidRDefault="00A23DB0" w:rsidP="00A23DB0">
            <w:pPr>
              <w:tabs>
                <w:tab w:val="decimal" w:pos="722"/>
              </w:tabs>
              <w:spacing w:after="0" w:line="276" w:lineRule="auto"/>
              <w:ind w:right="3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9,630.00</w:t>
            </w:r>
          </w:p>
        </w:tc>
        <w:tc>
          <w:tcPr>
            <w:tcW w:w="110" w:type="pct"/>
            <w:tcBorders>
              <w:top w:val="nil"/>
              <w:left w:val="nil"/>
              <w:right w:val="nil"/>
            </w:tcBorders>
            <w:vAlign w:val="bottom"/>
          </w:tcPr>
          <w:p w14:paraId="449C7EC1"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top w:val="nil"/>
              <w:left w:val="nil"/>
              <w:bottom w:val="single" w:sz="4" w:space="0" w:color="auto"/>
              <w:right w:val="nil"/>
            </w:tcBorders>
            <w:vAlign w:val="bottom"/>
          </w:tcPr>
          <w:p w14:paraId="42C62FD5" w14:textId="127FFF47" w:rsidR="00A23DB0" w:rsidRPr="00DE0EC9" w:rsidRDefault="00BC63B8"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1,025,380.00</w:t>
            </w:r>
          </w:p>
        </w:tc>
      </w:tr>
      <w:tr w:rsidR="00A23DB0" w:rsidRPr="00DE0EC9" w14:paraId="55843B3A" w14:textId="4825C945" w:rsidTr="00B51315">
        <w:trPr>
          <w:trHeight w:val="450"/>
        </w:trPr>
        <w:tc>
          <w:tcPr>
            <w:tcW w:w="1558" w:type="pct"/>
            <w:tcBorders>
              <w:top w:val="nil"/>
              <w:left w:val="nil"/>
              <w:bottom w:val="nil"/>
              <w:right w:val="nil"/>
            </w:tcBorders>
            <w:shd w:val="clear" w:color="auto" w:fill="auto"/>
            <w:noWrap/>
            <w:vAlign w:val="center"/>
          </w:tcPr>
          <w:p w14:paraId="2566FC37" w14:textId="77777777" w:rsidR="00A23DB0" w:rsidRPr="00DE0EC9" w:rsidRDefault="00A23DB0" w:rsidP="00A23DB0">
            <w:pPr>
              <w:spacing w:after="0" w:line="276" w:lineRule="auto"/>
              <w:ind w:left="459"/>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63" w:type="pct"/>
            <w:tcBorders>
              <w:left w:val="nil"/>
              <w:right w:val="nil"/>
            </w:tcBorders>
          </w:tcPr>
          <w:p w14:paraId="1FB5BBB2" w14:textId="77777777"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48016B00" w14:textId="50030A7A"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757" w:type="pct"/>
            <w:tcBorders>
              <w:top w:val="single" w:sz="4" w:space="0" w:color="auto"/>
              <w:left w:val="nil"/>
              <w:right w:val="nil"/>
            </w:tcBorders>
            <w:shd w:val="clear" w:color="auto" w:fill="auto"/>
            <w:noWrap/>
            <w:vAlign w:val="bottom"/>
          </w:tcPr>
          <w:p w14:paraId="7AE6932F" w14:textId="5EFB96EF" w:rsidR="00A23DB0" w:rsidRPr="00DE0EC9" w:rsidRDefault="00A23DB0" w:rsidP="00A23DB0">
            <w:pPr>
              <w:tabs>
                <w:tab w:val="decimal" w:pos="1260"/>
              </w:tabs>
              <w:spacing w:after="0" w:line="276" w:lineRule="auto"/>
              <w:rPr>
                <w:rFonts w:asciiTheme="majorBidi" w:eastAsia="Times New Roman" w:hAnsiTheme="majorBidi" w:cstheme="majorBidi"/>
                <w:sz w:val="28"/>
                <w:cs/>
              </w:rPr>
            </w:pPr>
            <w:r w:rsidRPr="00DE0EC9">
              <w:rPr>
                <w:rFonts w:ascii="Angsana New" w:eastAsia="Times New Roman" w:hAnsi="Angsana New" w:cs="Angsana New"/>
                <w:color w:val="000000"/>
                <w:sz w:val="28"/>
              </w:rPr>
              <w:t>8,233,140.65</w:t>
            </w:r>
          </w:p>
        </w:tc>
        <w:tc>
          <w:tcPr>
            <w:tcW w:w="111" w:type="pct"/>
            <w:gridSpan w:val="2"/>
            <w:tcBorders>
              <w:left w:val="nil"/>
              <w:right w:val="nil"/>
            </w:tcBorders>
            <w:vAlign w:val="bottom"/>
          </w:tcPr>
          <w:p w14:paraId="7AA95DAB"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top w:val="single" w:sz="4" w:space="0" w:color="auto"/>
              <w:left w:val="nil"/>
              <w:right w:val="nil"/>
            </w:tcBorders>
            <w:shd w:val="clear" w:color="auto" w:fill="auto"/>
            <w:noWrap/>
            <w:vAlign w:val="bottom"/>
          </w:tcPr>
          <w:p w14:paraId="4E7B6307" w14:textId="0D05A3A3" w:rsidR="00A23DB0" w:rsidRPr="00DE0EC9" w:rsidRDefault="00BC63B8"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48,371,040.18</w:t>
            </w:r>
          </w:p>
        </w:tc>
        <w:tc>
          <w:tcPr>
            <w:tcW w:w="111" w:type="pct"/>
            <w:tcBorders>
              <w:left w:val="nil"/>
              <w:right w:val="nil"/>
            </w:tcBorders>
            <w:vAlign w:val="bottom"/>
          </w:tcPr>
          <w:p w14:paraId="6E92F1C3"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top w:val="single" w:sz="4" w:space="0" w:color="auto"/>
              <w:left w:val="nil"/>
              <w:right w:val="nil"/>
            </w:tcBorders>
            <w:shd w:val="clear" w:color="auto" w:fill="auto"/>
            <w:noWrap/>
            <w:vAlign w:val="bottom"/>
          </w:tcPr>
          <w:p w14:paraId="1651A71A" w14:textId="769EF085" w:rsidR="00A23DB0" w:rsidRPr="00DE0EC9" w:rsidRDefault="00A23DB0" w:rsidP="00A23DB0">
            <w:pPr>
              <w:tabs>
                <w:tab w:val="decimal" w:pos="722"/>
              </w:tabs>
              <w:spacing w:after="0" w:line="276" w:lineRule="auto"/>
              <w:ind w:right="3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9,630.00</w:t>
            </w:r>
          </w:p>
        </w:tc>
        <w:tc>
          <w:tcPr>
            <w:tcW w:w="110" w:type="pct"/>
            <w:tcBorders>
              <w:left w:val="nil"/>
              <w:right w:val="nil"/>
            </w:tcBorders>
            <w:vAlign w:val="bottom"/>
          </w:tcPr>
          <w:p w14:paraId="13D7B6F8"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top w:val="single" w:sz="4" w:space="0" w:color="auto"/>
              <w:left w:val="nil"/>
              <w:right w:val="nil"/>
            </w:tcBorders>
            <w:vAlign w:val="bottom"/>
          </w:tcPr>
          <w:p w14:paraId="6CA737C7" w14:textId="530D0377" w:rsidR="00A23DB0" w:rsidRPr="00DE0EC9" w:rsidRDefault="00BC63B8"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56,613,810.83</w:t>
            </w:r>
          </w:p>
        </w:tc>
      </w:tr>
      <w:tr w:rsidR="00A23DB0" w:rsidRPr="00DE0EC9" w14:paraId="6DA538C2" w14:textId="6613B3B8" w:rsidTr="00B51315">
        <w:trPr>
          <w:trHeight w:val="450"/>
        </w:trPr>
        <w:tc>
          <w:tcPr>
            <w:tcW w:w="1558" w:type="pct"/>
            <w:tcBorders>
              <w:top w:val="nil"/>
              <w:left w:val="nil"/>
              <w:bottom w:val="nil"/>
              <w:right w:val="nil"/>
            </w:tcBorders>
            <w:shd w:val="clear" w:color="auto" w:fill="auto"/>
            <w:noWrap/>
            <w:vAlign w:val="center"/>
          </w:tcPr>
          <w:p w14:paraId="4CE11568" w14:textId="77777777" w:rsidR="00A23DB0" w:rsidRPr="00DE0EC9" w:rsidRDefault="00A23DB0" w:rsidP="00A23DB0">
            <w:pPr>
              <w:spacing w:after="0" w:line="276" w:lineRule="auto"/>
              <w:ind w:left="459"/>
              <w:rPr>
                <w:rFonts w:asciiTheme="majorBidi" w:eastAsia="Times New Roman" w:hAnsiTheme="majorBidi" w:cstheme="majorBidi"/>
                <w:sz w:val="28"/>
                <w:cs/>
              </w:rPr>
            </w:pPr>
            <w:r w:rsidRPr="00DE0EC9">
              <w:rPr>
                <w:rFonts w:asciiTheme="majorBidi" w:eastAsia="Times New Roman" w:hAnsiTheme="majorBidi" w:cstheme="majorBidi"/>
                <w:sz w:val="28"/>
                <w:u w:val="single"/>
              </w:rPr>
              <w:t xml:space="preserve">Less: </w:t>
            </w:r>
            <w:r w:rsidRPr="00DE0EC9">
              <w:rPr>
                <w:rFonts w:asciiTheme="majorBidi" w:eastAsia="Times New Roman" w:hAnsiTheme="majorBidi" w:cstheme="majorBidi"/>
                <w:sz w:val="28"/>
              </w:rPr>
              <w:t>Accumulated amortization</w:t>
            </w:r>
          </w:p>
        </w:tc>
        <w:tc>
          <w:tcPr>
            <w:tcW w:w="263" w:type="pct"/>
            <w:tcBorders>
              <w:left w:val="nil"/>
              <w:right w:val="nil"/>
            </w:tcBorders>
          </w:tcPr>
          <w:p w14:paraId="67E0186B" w14:textId="77777777"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4299D139" w14:textId="19EE592F"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757" w:type="pct"/>
            <w:tcBorders>
              <w:left w:val="nil"/>
              <w:right w:val="nil"/>
            </w:tcBorders>
            <w:shd w:val="clear" w:color="auto" w:fill="auto"/>
            <w:noWrap/>
            <w:vAlign w:val="bottom"/>
          </w:tcPr>
          <w:p w14:paraId="71FF21DA" w14:textId="732E12B5" w:rsidR="00A23DB0" w:rsidRPr="00DE0EC9" w:rsidRDefault="00A23DB0" w:rsidP="00A23DB0">
            <w:pPr>
              <w:tabs>
                <w:tab w:val="decimal" w:pos="126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(1,958,072.28)</w:t>
            </w:r>
          </w:p>
        </w:tc>
        <w:tc>
          <w:tcPr>
            <w:tcW w:w="111" w:type="pct"/>
            <w:gridSpan w:val="2"/>
            <w:tcBorders>
              <w:left w:val="nil"/>
              <w:right w:val="nil"/>
            </w:tcBorders>
            <w:vAlign w:val="bottom"/>
          </w:tcPr>
          <w:p w14:paraId="63C297B0"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left w:val="nil"/>
              <w:right w:val="nil"/>
            </w:tcBorders>
            <w:shd w:val="clear" w:color="auto" w:fill="auto"/>
            <w:noWrap/>
            <w:vAlign w:val="bottom"/>
          </w:tcPr>
          <w:p w14:paraId="3B421F91" w14:textId="1254EA26" w:rsidR="00A23DB0" w:rsidRPr="00DE0EC9" w:rsidRDefault="00A23DB0"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(3,262,831.28)</w:t>
            </w:r>
          </w:p>
        </w:tc>
        <w:tc>
          <w:tcPr>
            <w:tcW w:w="111" w:type="pct"/>
            <w:tcBorders>
              <w:left w:val="nil"/>
              <w:right w:val="nil"/>
            </w:tcBorders>
            <w:vAlign w:val="bottom"/>
          </w:tcPr>
          <w:p w14:paraId="72C1D557"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left w:val="nil"/>
              <w:right w:val="nil"/>
            </w:tcBorders>
            <w:shd w:val="clear" w:color="auto" w:fill="auto"/>
            <w:noWrap/>
          </w:tcPr>
          <w:p w14:paraId="11225861" w14:textId="61FE564D" w:rsidR="00A23DB0" w:rsidRPr="00DE0EC9" w:rsidRDefault="00A23DB0" w:rsidP="00A23DB0">
            <w:pPr>
              <w:tabs>
                <w:tab w:val="decimal" w:pos="722"/>
              </w:tabs>
              <w:spacing w:after="0" w:line="276" w:lineRule="auto"/>
              <w:ind w:right="3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(9,629.00)</w:t>
            </w:r>
          </w:p>
        </w:tc>
        <w:tc>
          <w:tcPr>
            <w:tcW w:w="110" w:type="pct"/>
            <w:tcBorders>
              <w:left w:val="nil"/>
              <w:right w:val="nil"/>
            </w:tcBorders>
            <w:vAlign w:val="bottom"/>
          </w:tcPr>
          <w:p w14:paraId="040053BF"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left w:val="nil"/>
              <w:right w:val="nil"/>
            </w:tcBorders>
            <w:vAlign w:val="bottom"/>
          </w:tcPr>
          <w:p w14:paraId="1CE27F60" w14:textId="3AACEF61" w:rsidR="00A23DB0" w:rsidRPr="00DE0EC9" w:rsidRDefault="00A23DB0"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(5,230,532.56)</w:t>
            </w:r>
          </w:p>
        </w:tc>
      </w:tr>
      <w:tr w:rsidR="00A23DB0" w:rsidRPr="00DE0EC9" w14:paraId="5A314AA2" w14:textId="383D3E12" w:rsidTr="00B51315">
        <w:trPr>
          <w:trHeight w:val="450"/>
        </w:trPr>
        <w:tc>
          <w:tcPr>
            <w:tcW w:w="1558" w:type="pct"/>
            <w:tcBorders>
              <w:top w:val="nil"/>
              <w:left w:val="nil"/>
              <w:bottom w:val="nil"/>
              <w:right w:val="nil"/>
            </w:tcBorders>
            <w:shd w:val="clear" w:color="auto" w:fill="auto"/>
            <w:noWrap/>
            <w:vAlign w:val="center"/>
            <w:hideMark/>
          </w:tcPr>
          <w:p w14:paraId="767F5B2A" w14:textId="0726A8C3" w:rsidR="00A23DB0" w:rsidRPr="00DE0EC9" w:rsidRDefault="00A23DB0" w:rsidP="00A23DB0">
            <w:pPr>
              <w:spacing w:after="0" w:line="276" w:lineRule="auto"/>
              <w:ind w:left="27"/>
              <w:jc w:val="center"/>
              <w:rPr>
                <w:rFonts w:asciiTheme="majorBidi" w:eastAsia="Times New Roman" w:hAnsiTheme="majorBidi" w:cstheme="majorBidi"/>
                <w:b/>
                <w:bCs/>
                <w:sz w:val="28"/>
              </w:rPr>
            </w:pPr>
            <w:r w:rsidRPr="00DE0EC9">
              <w:rPr>
                <w:rFonts w:asciiTheme="majorBidi" w:eastAsia="Times New Roman" w:hAnsiTheme="majorBidi" w:cstheme="majorBidi"/>
                <w:b/>
                <w:bCs/>
                <w:sz w:val="28"/>
              </w:rPr>
              <w:t>Net</w:t>
            </w:r>
          </w:p>
        </w:tc>
        <w:tc>
          <w:tcPr>
            <w:tcW w:w="263" w:type="pct"/>
            <w:tcBorders>
              <w:left w:val="nil"/>
              <w:right w:val="nil"/>
            </w:tcBorders>
          </w:tcPr>
          <w:p w14:paraId="2A46E27A" w14:textId="77777777"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6935A97E" w14:textId="1B15B17E" w:rsidR="00A23DB0" w:rsidRPr="00DE0EC9" w:rsidRDefault="00A23DB0" w:rsidP="00A23DB0">
            <w:pPr>
              <w:tabs>
                <w:tab w:val="decimal" w:pos="1260"/>
              </w:tabs>
              <w:spacing w:after="0" w:line="276" w:lineRule="auto"/>
              <w:rPr>
                <w:rFonts w:ascii="Angsana New" w:eastAsia="Times New Roman" w:hAnsi="Angsana New" w:cs="Angsana New"/>
                <w:color w:val="000000"/>
                <w:sz w:val="28"/>
              </w:rPr>
            </w:pPr>
          </w:p>
        </w:tc>
        <w:tc>
          <w:tcPr>
            <w:tcW w:w="757" w:type="pct"/>
            <w:tcBorders>
              <w:top w:val="single" w:sz="4" w:space="0" w:color="auto"/>
              <w:left w:val="nil"/>
              <w:bottom w:val="double" w:sz="6" w:space="0" w:color="auto"/>
              <w:right w:val="nil"/>
            </w:tcBorders>
            <w:shd w:val="clear" w:color="auto" w:fill="auto"/>
            <w:noWrap/>
            <w:vAlign w:val="bottom"/>
          </w:tcPr>
          <w:p w14:paraId="0ED961A8" w14:textId="4CC0FA2A" w:rsidR="00A23DB0" w:rsidRPr="00DE0EC9" w:rsidRDefault="00A23DB0" w:rsidP="00A23DB0">
            <w:pPr>
              <w:tabs>
                <w:tab w:val="decimal" w:pos="126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6,275,068.37</w:t>
            </w:r>
          </w:p>
        </w:tc>
        <w:tc>
          <w:tcPr>
            <w:tcW w:w="111" w:type="pct"/>
            <w:gridSpan w:val="2"/>
            <w:tcBorders>
              <w:left w:val="nil"/>
              <w:right w:val="nil"/>
            </w:tcBorders>
            <w:vAlign w:val="bottom"/>
          </w:tcPr>
          <w:p w14:paraId="44842633" w14:textId="77777777" w:rsidR="00A23DB0" w:rsidRPr="00DE0EC9" w:rsidRDefault="00A23DB0" w:rsidP="00A23DB0">
            <w:pPr>
              <w:spacing w:after="0" w:line="276" w:lineRule="auto"/>
              <w:ind w:right="145"/>
              <w:jc w:val="right"/>
              <w:rPr>
                <w:rFonts w:asciiTheme="majorBidi" w:eastAsia="Times New Roman" w:hAnsiTheme="majorBidi" w:cstheme="majorBidi"/>
                <w:sz w:val="28"/>
              </w:rPr>
            </w:pPr>
          </w:p>
        </w:tc>
        <w:tc>
          <w:tcPr>
            <w:tcW w:w="690" w:type="pct"/>
            <w:gridSpan w:val="2"/>
            <w:tcBorders>
              <w:top w:val="single" w:sz="4" w:space="0" w:color="auto"/>
              <w:left w:val="nil"/>
              <w:bottom w:val="double" w:sz="6" w:space="0" w:color="auto"/>
              <w:right w:val="nil"/>
            </w:tcBorders>
            <w:shd w:val="clear" w:color="auto" w:fill="auto"/>
            <w:noWrap/>
            <w:vAlign w:val="bottom"/>
          </w:tcPr>
          <w:p w14:paraId="1CBA46E6" w14:textId="66F67619" w:rsidR="00A23DB0" w:rsidRPr="00DE0EC9" w:rsidRDefault="00BC63B8" w:rsidP="00A23DB0">
            <w:pPr>
              <w:tabs>
                <w:tab w:val="decimal" w:pos="106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45,108,208.90</w:t>
            </w:r>
          </w:p>
        </w:tc>
        <w:tc>
          <w:tcPr>
            <w:tcW w:w="111" w:type="pct"/>
            <w:tcBorders>
              <w:left w:val="nil"/>
              <w:right w:val="nil"/>
            </w:tcBorders>
            <w:vAlign w:val="bottom"/>
          </w:tcPr>
          <w:p w14:paraId="313EAD43"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15" w:type="pct"/>
            <w:gridSpan w:val="3"/>
            <w:tcBorders>
              <w:top w:val="single" w:sz="4" w:space="0" w:color="auto"/>
              <w:left w:val="nil"/>
              <w:bottom w:val="double" w:sz="6" w:space="0" w:color="auto"/>
              <w:right w:val="nil"/>
            </w:tcBorders>
            <w:shd w:val="clear" w:color="auto" w:fill="auto"/>
            <w:noWrap/>
            <w:vAlign w:val="bottom"/>
          </w:tcPr>
          <w:p w14:paraId="4C89B6A9" w14:textId="766466A1" w:rsidR="00A23DB0" w:rsidRPr="00DE0EC9" w:rsidRDefault="00A23DB0" w:rsidP="00A23DB0">
            <w:pPr>
              <w:tabs>
                <w:tab w:val="decimal" w:pos="722"/>
              </w:tabs>
              <w:spacing w:after="0" w:line="276" w:lineRule="auto"/>
              <w:ind w:right="3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1.00</w:t>
            </w:r>
          </w:p>
        </w:tc>
        <w:tc>
          <w:tcPr>
            <w:tcW w:w="110" w:type="pct"/>
            <w:tcBorders>
              <w:left w:val="nil"/>
              <w:right w:val="nil"/>
            </w:tcBorders>
            <w:vAlign w:val="bottom"/>
          </w:tcPr>
          <w:p w14:paraId="6C1E0B59" w14:textId="77777777" w:rsidR="00A23DB0" w:rsidRPr="00DE0EC9" w:rsidRDefault="00A23DB0" w:rsidP="00A23DB0">
            <w:pPr>
              <w:spacing w:after="0" w:line="276" w:lineRule="auto"/>
              <w:jc w:val="right"/>
              <w:rPr>
                <w:rFonts w:asciiTheme="majorBidi" w:eastAsia="Times New Roman" w:hAnsiTheme="majorBidi" w:cstheme="majorBidi"/>
                <w:sz w:val="28"/>
              </w:rPr>
            </w:pPr>
          </w:p>
        </w:tc>
        <w:tc>
          <w:tcPr>
            <w:tcW w:w="675" w:type="pct"/>
            <w:tcBorders>
              <w:top w:val="single" w:sz="4" w:space="0" w:color="auto"/>
              <w:left w:val="nil"/>
              <w:bottom w:val="double" w:sz="6" w:space="0" w:color="auto"/>
              <w:right w:val="nil"/>
            </w:tcBorders>
            <w:vAlign w:val="bottom"/>
          </w:tcPr>
          <w:p w14:paraId="20831B39" w14:textId="74ACA554" w:rsidR="00A23DB0" w:rsidRPr="00DE0EC9" w:rsidRDefault="00BC63B8" w:rsidP="00A23DB0">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51,383,278.27</w:t>
            </w:r>
          </w:p>
        </w:tc>
      </w:tr>
      <w:tr w:rsidR="00B51315" w:rsidRPr="00DE0EC9" w14:paraId="1DDBF2AF" w14:textId="77777777" w:rsidTr="00B51315">
        <w:trPr>
          <w:trHeight w:val="450"/>
        </w:trPr>
        <w:tc>
          <w:tcPr>
            <w:tcW w:w="1558" w:type="pct"/>
            <w:tcBorders>
              <w:top w:val="nil"/>
              <w:left w:val="nil"/>
              <w:bottom w:val="nil"/>
              <w:right w:val="nil"/>
            </w:tcBorders>
            <w:shd w:val="clear" w:color="auto" w:fill="auto"/>
            <w:noWrap/>
            <w:vAlign w:val="bottom"/>
          </w:tcPr>
          <w:p w14:paraId="7E1A6381" w14:textId="77777777" w:rsidR="00CE5F00" w:rsidRPr="00DE0EC9" w:rsidRDefault="00CE5F00" w:rsidP="00ED5F34">
            <w:pPr>
              <w:spacing w:after="0" w:line="276" w:lineRule="auto"/>
              <w:rPr>
                <w:rFonts w:asciiTheme="majorBidi" w:eastAsia="Times New Roman" w:hAnsiTheme="majorBidi" w:cstheme="majorBidi"/>
                <w:sz w:val="28"/>
              </w:rPr>
            </w:pPr>
          </w:p>
        </w:tc>
        <w:tc>
          <w:tcPr>
            <w:tcW w:w="263" w:type="pct"/>
            <w:tcBorders>
              <w:top w:val="nil"/>
              <w:left w:val="nil"/>
              <w:right w:val="nil"/>
            </w:tcBorders>
          </w:tcPr>
          <w:p w14:paraId="3518AECC" w14:textId="77777777" w:rsidR="00CE5F00" w:rsidRPr="00DE0EC9" w:rsidRDefault="00CE5F00" w:rsidP="00ED5F34">
            <w:pPr>
              <w:spacing w:after="0" w:line="276" w:lineRule="auto"/>
              <w:jc w:val="center"/>
              <w:rPr>
                <w:rFonts w:asciiTheme="majorBidi" w:eastAsia="Times New Roman" w:hAnsiTheme="majorBidi" w:cstheme="majorBidi"/>
                <w:sz w:val="28"/>
              </w:rPr>
            </w:pPr>
          </w:p>
        </w:tc>
        <w:tc>
          <w:tcPr>
            <w:tcW w:w="110" w:type="pct"/>
            <w:tcBorders>
              <w:top w:val="nil"/>
              <w:left w:val="nil"/>
              <w:right w:val="nil"/>
            </w:tcBorders>
          </w:tcPr>
          <w:p w14:paraId="7F2B0C79" w14:textId="7C6B2288" w:rsidR="00CE5F00" w:rsidRPr="00DE0EC9" w:rsidRDefault="00CE5F00" w:rsidP="00ED5F34">
            <w:pPr>
              <w:spacing w:after="0" w:line="276" w:lineRule="auto"/>
              <w:jc w:val="center"/>
              <w:rPr>
                <w:rFonts w:asciiTheme="majorBidi" w:eastAsia="Times New Roman" w:hAnsiTheme="majorBidi" w:cstheme="majorBidi"/>
                <w:sz w:val="28"/>
              </w:rPr>
            </w:pPr>
          </w:p>
        </w:tc>
        <w:tc>
          <w:tcPr>
            <w:tcW w:w="3069" w:type="pct"/>
            <w:gridSpan w:val="11"/>
            <w:tcBorders>
              <w:top w:val="nil"/>
              <w:left w:val="nil"/>
              <w:right w:val="nil"/>
            </w:tcBorders>
          </w:tcPr>
          <w:p w14:paraId="55685043" w14:textId="4AB43A3D" w:rsidR="00CE5F00" w:rsidRPr="00DE0EC9" w:rsidRDefault="00CE5F00" w:rsidP="00ED5F34">
            <w:pPr>
              <w:spacing w:after="0" w:line="276" w:lineRule="auto"/>
              <w:jc w:val="center"/>
              <w:rPr>
                <w:rFonts w:asciiTheme="majorBidi" w:eastAsia="Times New Roman" w:hAnsiTheme="majorBidi" w:cstheme="majorBidi"/>
                <w:sz w:val="28"/>
              </w:rPr>
            </w:pPr>
          </w:p>
        </w:tc>
      </w:tr>
      <w:tr w:rsidR="00B51315" w:rsidRPr="00DE0EC9" w14:paraId="25A69795" w14:textId="77777777" w:rsidTr="00B51315">
        <w:trPr>
          <w:trHeight w:val="450"/>
        </w:trPr>
        <w:tc>
          <w:tcPr>
            <w:tcW w:w="1558" w:type="pct"/>
            <w:tcBorders>
              <w:top w:val="nil"/>
              <w:left w:val="nil"/>
              <w:bottom w:val="nil"/>
              <w:right w:val="nil"/>
            </w:tcBorders>
            <w:shd w:val="clear" w:color="auto" w:fill="auto"/>
            <w:noWrap/>
            <w:vAlign w:val="bottom"/>
          </w:tcPr>
          <w:p w14:paraId="476D371A" w14:textId="77777777" w:rsidR="00B51315" w:rsidRPr="00DE0EC9" w:rsidRDefault="00B51315" w:rsidP="00ED5F34">
            <w:pPr>
              <w:spacing w:after="0" w:line="276" w:lineRule="auto"/>
              <w:rPr>
                <w:rFonts w:asciiTheme="majorBidi" w:eastAsia="Times New Roman" w:hAnsiTheme="majorBidi" w:cstheme="majorBidi"/>
                <w:sz w:val="28"/>
              </w:rPr>
            </w:pPr>
          </w:p>
        </w:tc>
        <w:tc>
          <w:tcPr>
            <w:tcW w:w="263" w:type="pct"/>
            <w:tcBorders>
              <w:left w:val="nil"/>
              <w:right w:val="nil"/>
            </w:tcBorders>
          </w:tcPr>
          <w:p w14:paraId="43E7A8C0" w14:textId="77777777" w:rsidR="00B51315" w:rsidRPr="00DE0EC9" w:rsidRDefault="00B51315" w:rsidP="00ED5F34">
            <w:pPr>
              <w:spacing w:after="0" w:line="276" w:lineRule="auto"/>
              <w:jc w:val="center"/>
              <w:rPr>
                <w:rFonts w:asciiTheme="majorBidi" w:eastAsia="Times New Roman" w:hAnsiTheme="majorBidi" w:cstheme="majorBidi"/>
                <w:sz w:val="28"/>
              </w:rPr>
            </w:pPr>
          </w:p>
        </w:tc>
        <w:tc>
          <w:tcPr>
            <w:tcW w:w="110" w:type="pct"/>
            <w:tcBorders>
              <w:left w:val="nil"/>
              <w:right w:val="nil"/>
            </w:tcBorders>
          </w:tcPr>
          <w:p w14:paraId="2941B275" w14:textId="77777777" w:rsidR="00B51315" w:rsidRPr="00DE0EC9" w:rsidRDefault="00B51315" w:rsidP="00ED5F34">
            <w:pPr>
              <w:spacing w:after="0" w:line="276" w:lineRule="auto"/>
              <w:jc w:val="center"/>
              <w:rPr>
                <w:rFonts w:asciiTheme="majorBidi" w:eastAsia="Times New Roman" w:hAnsiTheme="majorBidi" w:cstheme="majorBidi"/>
                <w:sz w:val="28"/>
              </w:rPr>
            </w:pPr>
          </w:p>
        </w:tc>
        <w:tc>
          <w:tcPr>
            <w:tcW w:w="3069" w:type="pct"/>
            <w:gridSpan w:val="11"/>
            <w:tcBorders>
              <w:left w:val="nil"/>
              <w:right w:val="nil"/>
            </w:tcBorders>
          </w:tcPr>
          <w:p w14:paraId="5867EAC6" w14:textId="77777777" w:rsidR="00B51315" w:rsidRPr="00DE0EC9" w:rsidRDefault="00B51315" w:rsidP="00ED5F34">
            <w:pPr>
              <w:spacing w:after="0" w:line="276" w:lineRule="auto"/>
              <w:jc w:val="center"/>
              <w:rPr>
                <w:rFonts w:asciiTheme="majorBidi" w:eastAsia="Times New Roman" w:hAnsiTheme="majorBidi" w:cstheme="majorBidi"/>
                <w:sz w:val="28"/>
              </w:rPr>
            </w:pPr>
          </w:p>
        </w:tc>
      </w:tr>
      <w:tr w:rsidR="00B51315" w:rsidRPr="00DE0EC9" w14:paraId="120F6DF1" w14:textId="77777777" w:rsidTr="00B51315">
        <w:trPr>
          <w:trHeight w:val="450"/>
        </w:trPr>
        <w:tc>
          <w:tcPr>
            <w:tcW w:w="1558" w:type="pct"/>
            <w:tcBorders>
              <w:top w:val="nil"/>
              <w:left w:val="nil"/>
              <w:bottom w:val="nil"/>
              <w:right w:val="nil"/>
            </w:tcBorders>
            <w:shd w:val="clear" w:color="auto" w:fill="auto"/>
            <w:noWrap/>
            <w:vAlign w:val="bottom"/>
            <w:hideMark/>
          </w:tcPr>
          <w:p w14:paraId="788B716B" w14:textId="77777777" w:rsidR="00CE5F00" w:rsidRPr="00DE0EC9" w:rsidRDefault="00CE5F00" w:rsidP="00ED5F34">
            <w:pPr>
              <w:spacing w:after="0" w:line="276" w:lineRule="auto"/>
              <w:rPr>
                <w:rFonts w:asciiTheme="majorBidi" w:eastAsia="Times New Roman" w:hAnsiTheme="majorBidi" w:cstheme="majorBidi"/>
                <w:sz w:val="28"/>
              </w:rPr>
            </w:pPr>
          </w:p>
        </w:tc>
        <w:tc>
          <w:tcPr>
            <w:tcW w:w="263" w:type="pct"/>
            <w:tcBorders>
              <w:left w:val="nil"/>
              <w:right w:val="nil"/>
            </w:tcBorders>
          </w:tcPr>
          <w:p w14:paraId="611160F5" w14:textId="77777777" w:rsidR="00CE5F00" w:rsidRPr="00DE0EC9" w:rsidRDefault="00CE5F00" w:rsidP="00ED5F34">
            <w:pPr>
              <w:spacing w:after="0" w:line="276" w:lineRule="auto"/>
              <w:jc w:val="center"/>
              <w:rPr>
                <w:rFonts w:asciiTheme="majorBidi" w:eastAsia="Times New Roman" w:hAnsiTheme="majorBidi" w:cstheme="majorBidi"/>
                <w:sz w:val="28"/>
              </w:rPr>
            </w:pPr>
          </w:p>
        </w:tc>
        <w:tc>
          <w:tcPr>
            <w:tcW w:w="110" w:type="pct"/>
            <w:tcBorders>
              <w:left w:val="nil"/>
              <w:right w:val="nil"/>
            </w:tcBorders>
          </w:tcPr>
          <w:p w14:paraId="7CAB3E3E" w14:textId="6FD532F9" w:rsidR="00CE5F00" w:rsidRPr="00DE0EC9" w:rsidRDefault="00CE5F00" w:rsidP="00ED5F34">
            <w:pPr>
              <w:spacing w:after="0" w:line="276" w:lineRule="auto"/>
              <w:jc w:val="center"/>
              <w:rPr>
                <w:rFonts w:asciiTheme="majorBidi" w:eastAsia="Times New Roman" w:hAnsiTheme="majorBidi" w:cstheme="majorBidi"/>
                <w:sz w:val="28"/>
              </w:rPr>
            </w:pPr>
          </w:p>
        </w:tc>
        <w:tc>
          <w:tcPr>
            <w:tcW w:w="3069" w:type="pct"/>
            <w:gridSpan w:val="11"/>
            <w:tcBorders>
              <w:left w:val="nil"/>
              <w:bottom w:val="single" w:sz="4" w:space="0" w:color="auto"/>
              <w:right w:val="nil"/>
            </w:tcBorders>
          </w:tcPr>
          <w:p w14:paraId="29147D16" w14:textId="0B84B1F2" w:rsidR="00CE5F00" w:rsidRPr="00DE0EC9" w:rsidRDefault="00CE5F00" w:rsidP="00ED5F3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B51315" w:rsidRPr="00DE0EC9" w14:paraId="00D40A59" w14:textId="77777777" w:rsidTr="00B51315">
        <w:trPr>
          <w:trHeight w:val="450"/>
        </w:trPr>
        <w:tc>
          <w:tcPr>
            <w:tcW w:w="1558" w:type="pct"/>
            <w:tcBorders>
              <w:top w:val="nil"/>
              <w:left w:val="nil"/>
              <w:bottom w:val="nil"/>
              <w:right w:val="nil"/>
            </w:tcBorders>
            <w:shd w:val="clear" w:color="auto" w:fill="auto"/>
            <w:noWrap/>
            <w:vAlign w:val="bottom"/>
          </w:tcPr>
          <w:p w14:paraId="74F96BD2" w14:textId="77777777" w:rsidR="00CE5F00" w:rsidRPr="00DE0EC9" w:rsidRDefault="00CE5F00" w:rsidP="00ED5F34">
            <w:pPr>
              <w:spacing w:after="0" w:line="276" w:lineRule="auto"/>
              <w:rPr>
                <w:rFonts w:asciiTheme="majorBidi" w:eastAsia="Times New Roman" w:hAnsiTheme="majorBidi" w:cstheme="majorBidi"/>
                <w:sz w:val="28"/>
              </w:rPr>
            </w:pPr>
          </w:p>
        </w:tc>
        <w:tc>
          <w:tcPr>
            <w:tcW w:w="263" w:type="pct"/>
            <w:tcBorders>
              <w:left w:val="nil"/>
              <w:right w:val="nil"/>
            </w:tcBorders>
          </w:tcPr>
          <w:p w14:paraId="04DBC012" w14:textId="77777777" w:rsidR="00CE5F00" w:rsidRPr="00DE0EC9" w:rsidRDefault="00CE5F00" w:rsidP="00ED5F34">
            <w:pPr>
              <w:spacing w:after="0" w:line="276" w:lineRule="auto"/>
              <w:jc w:val="center"/>
              <w:rPr>
                <w:rFonts w:asciiTheme="majorBidi" w:eastAsia="Times New Roman" w:hAnsiTheme="majorBidi" w:cstheme="majorBidi"/>
                <w:sz w:val="28"/>
              </w:rPr>
            </w:pPr>
          </w:p>
        </w:tc>
        <w:tc>
          <w:tcPr>
            <w:tcW w:w="110" w:type="pct"/>
            <w:tcBorders>
              <w:left w:val="nil"/>
              <w:right w:val="nil"/>
            </w:tcBorders>
          </w:tcPr>
          <w:p w14:paraId="51D9285B" w14:textId="72C1836C" w:rsidR="00CE5F00" w:rsidRPr="00DE0EC9" w:rsidRDefault="00CE5F00" w:rsidP="00ED5F34">
            <w:pPr>
              <w:spacing w:after="0" w:line="276" w:lineRule="auto"/>
              <w:jc w:val="center"/>
              <w:rPr>
                <w:rFonts w:asciiTheme="majorBidi" w:eastAsia="Times New Roman" w:hAnsiTheme="majorBidi" w:cstheme="majorBidi"/>
                <w:sz w:val="28"/>
              </w:rPr>
            </w:pPr>
          </w:p>
        </w:tc>
        <w:tc>
          <w:tcPr>
            <w:tcW w:w="3069" w:type="pct"/>
            <w:gridSpan w:val="11"/>
            <w:tcBorders>
              <w:top w:val="single" w:sz="4" w:space="0" w:color="auto"/>
              <w:left w:val="nil"/>
              <w:bottom w:val="single" w:sz="4" w:space="0" w:color="auto"/>
              <w:right w:val="nil"/>
            </w:tcBorders>
          </w:tcPr>
          <w:p w14:paraId="65C2E4E5" w14:textId="507FCC9B" w:rsidR="00CE5F00" w:rsidRPr="00DE0EC9" w:rsidRDefault="00CE5F00" w:rsidP="00ED5F34">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statements</w:t>
            </w:r>
          </w:p>
        </w:tc>
      </w:tr>
      <w:tr w:rsidR="00B51315" w:rsidRPr="00DE0EC9" w14:paraId="1B8AC0E5" w14:textId="77777777" w:rsidTr="00B60676">
        <w:trPr>
          <w:trHeight w:val="450"/>
        </w:trPr>
        <w:tc>
          <w:tcPr>
            <w:tcW w:w="1558" w:type="pct"/>
            <w:vMerge w:val="restart"/>
            <w:tcBorders>
              <w:top w:val="nil"/>
              <w:left w:val="nil"/>
              <w:bottom w:val="nil"/>
              <w:right w:val="nil"/>
            </w:tcBorders>
            <w:shd w:val="clear" w:color="auto" w:fill="auto"/>
            <w:noWrap/>
            <w:vAlign w:val="bottom"/>
            <w:hideMark/>
          </w:tcPr>
          <w:p w14:paraId="619DB40C" w14:textId="77777777" w:rsidR="00CE5F00" w:rsidRPr="00DE0EC9" w:rsidRDefault="00CE5F00" w:rsidP="00ED5F34">
            <w:pPr>
              <w:spacing w:after="0" w:line="276" w:lineRule="auto"/>
              <w:jc w:val="center"/>
              <w:rPr>
                <w:rFonts w:asciiTheme="majorBidi" w:eastAsia="Times New Roman" w:hAnsiTheme="majorBidi" w:cstheme="majorBidi"/>
                <w:sz w:val="28"/>
              </w:rPr>
            </w:pPr>
          </w:p>
        </w:tc>
        <w:tc>
          <w:tcPr>
            <w:tcW w:w="263" w:type="pct"/>
            <w:tcBorders>
              <w:left w:val="nil"/>
              <w:right w:val="nil"/>
            </w:tcBorders>
          </w:tcPr>
          <w:p w14:paraId="0818A1DA" w14:textId="77777777" w:rsidR="00CE5F00" w:rsidRPr="00DE0EC9" w:rsidRDefault="00CE5F00" w:rsidP="0075625A">
            <w:pPr>
              <w:spacing w:after="0" w:line="276" w:lineRule="auto"/>
              <w:jc w:val="center"/>
              <w:rPr>
                <w:rFonts w:asciiTheme="majorBidi" w:eastAsia="Times New Roman" w:hAnsiTheme="majorBidi" w:cstheme="majorBidi"/>
                <w:sz w:val="28"/>
              </w:rPr>
            </w:pPr>
          </w:p>
        </w:tc>
        <w:tc>
          <w:tcPr>
            <w:tcW w:w="110" w:type="pct"/>
            <w:tcBorders>
              <w:left w:val="nil"/>
              <w:bottom w:val="nil"/>
              <w:right w:val="nil"/>
            </w:tcBorders>
          </w:tcPr>
          <w:p w14:paraId="4FA66415" w14:textId="7D643380" w:rsidR="00CE5F00" w:rsidRPr="00DE0EC9" w:rsidRDefault="00CE5F00" w:rsidP="0075625A">
            <w:pPr>
              <w:spacing w:after="0" w:line="276" w:lineRule="auto"/>
              <w:jc w:val="center"/>
              <w:rPr>
                <w:rFonts w:asciiTheme="majorBidi" w:eastAsia="Times New Roman" w:hAnsiTheme="majorBidi" w:cstheme="majorBidi"/>
                <w:sz w:val="28"/>
              </w:rPr>
            </w:pPr>
          </w:p>
        </w:tc>
        <w:tc>
          <w:tcPr>
            <w:tcW w:w="801" w:type="pct"/>
            <w:gridSpan w:val="2"/>
            <w:tcBorders>
              <w:top w:val="single" w:sz="4" w:space="0" w:color="auto"/>
              <w:left w:val="nil"/>
              <w:bottom w:val="nil"/>
              <w:right w:val="nil"/>
            </w:tcBorders>
            <w:shd w:val="clear" w:color="auto" w:fill="auto"/>
            <w:noWrap/>
            <w:vAlign w:val="bottom"/>
            <w:hideMark/>
          </w:tcPr>
          <w:p w14:paraId="7A1127A5" w14:textId="12EE00EE" w:rsidR="00CE5F00" w:rsidRPr="00DE0EC9" w:rsidRDefault="00CE5F00" w:rsidP="0075625A">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As at</w:t>
            </w:r>
          </w:p>
        </w:tc>
        <w:tc>
          <w:tcPr>
            <w:tcW w:w="115" w:type="pct"/>
            <w:gridSpan w:val="2"/>
            <w:tcBorders>
              <w:left w:val="nil"/>
              <w:right w:val="nil"/>
            </w:tcBorders>
            <w:vAlign w:val="bottom"/>
          </w:tcPr>
          <w:p w14:paraId="7F2AD0D6" w14:textId="77777777" w:rsidR="00CE5F00" w:rsidRPr="00DE0EC9" w:rsidRDefault="00CE5F00" w:rsidP="0075625A">
            <w:pPr>
              <w:spacing w:after="0" w:line="276" w:lineRule="auto"/>
              <w:jc w:val="center"/>
              <w:rPr>
                <w:rFonts w:asciiTheme="majorBidi" w:eastAsia="Times New Roman" w:hAnsiTheme="majorBidi" w:cstheme="majorBidi"/>
                <w:sz w:val="28"/>
                <w:cs/>
              </w:rPr>
            </w:pPr>
          </w:p>
        </w:tc>
        <w:tc>
          <w:tcPr>
            <w:tcW w:w="642" w:type="pct"/>
            <w:vMerge w:val="restart"/>
            <w:tcBorders>
              <w:top w:val="single" w:sz="4" w:space="0" w:color="auto"/>
              <w:left w:val="nil"/>
              <w:bottom w:val="single" w:sz="4" w:space="0" w:color="000000"/>
              <w:right w:val="nil"/>
            </w:tcBorders>
            <w:shd w:val="clear" w:color="auto" w:fill="auto"/>
            <w:noWrap/>
            <w:vAlign w:val="bottom"/>
            <w:hideMark/>
          </w:tcPr>
          <w:p w14:paraId="289A912A" w14:textId="77777777" w:rsidR="00CE5F00" w:rsidRPr="00DE0EC9" w:rsidRDefault="00CE5F00" w:rsidP="0075625A">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Increase</w:t>
            </w:r>
          </w:p>
        </w:tc>
        <w:tc>
          <w:tcPr>
            <w:tcW w:w="131" w:type="pct"/>
            <w:gridSpan w:val="2"/>
            <w:tcBorders>
              <w:left w:val="nil"/>
              <w:bottom w:val="nil"/>
              <w:right w:val="nil"/>
            </w:tcBorders>
            <w:vAlign w:val="bottom"/>
          </w:tcPr>
          <w:p w14:paraId="4CBFAFA1" w14:textId="77777777" w:rsidR="00CE5F00" w:rsidRPr="00DE0EC9" w:rsidRDefault="00CE5F00" w:rsidP="0075625A">
            <w:pPr>
              <w:spacing w:after="0" w:line="276" w:lineRule="auto"/>
              <w:jc w:val="center"/>
              <w:rPr>
                <w:rFonts w:asciiTheme="majorBidi" w:eastAsia="Times New Roman" w:hAnsiTheme="majorBidi" w:cstheme="majorBidi"/>
                <w:sz w:val="28"/>
                <w:cs/>
              </w:rPr>
            </w:pPr>
          </w:p>
        </w:tc>
        <w:tc>
          <w:tcPr>
            <w:tcW w:w="592" w:type="pct"/>
            <w:vMerge w:val="restart"/>
            <w:tcBorders>
              <w:top w:val="single" w:sz="4" w:space="0" w:color="auto"/>
              <w:left w:val="nil"/>
              <w:right w:val="nil"/>
            </w:tcBorders>
            <w:shd w:val="clear" w:color="auto" w:fill="auto"/>
            <w:noWrap/>
            <w:vAlign w:val="bottom"/>
            <w:hideMark/>
          </w:tcPr>
          <w:p w14:paraId="70C1963E" w14:textId="77777777" w:rsidR="00CE5F00" w:rsidRPr="00DE0EC9" w:rsidRDefault="00CE5F00" w:rsidP="0075625A">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Transfer</w:t>
            </w:r>
          </w:p>
        </w:tc>
        <w:tc>
          <w:tcPr>
            <w:tcW w:w="113" w:type="pct"/>
            <w:gridSpan w:val="2"/>
            <w:tcBorders>
              <w:top w:val="single" w:sz="4" w:space="0" w:color="auto"/>
              <w:left w:val="nil"/>
              <w:right w:val="nil"/>
            </w:tcBorders>
            <w:vAlign w:val="bottom"/>
          </w:tcPr>
          <w:p w14:paraId="36F75BF4" w14:textId="77777777" w:rsidR="00CE5F00" w:rsidRPr="00DE0EC9" w:rsidRDefault="00CE5F00" w:rsidP="0075625A">
            <w:pPr>
              <w:spacing w:after="0" w:line="276" w:lineRule="auto"/>
              <w:ind w:right="-199"/>
              <w:jc w:val="center"/>
              <w:rPr>
                <w:rFonts w:asciiTheme="majorBidi" w:eastAsia="Times New Roman" w:hAnsiTheme="majorBidi" w:cstheme="majorBidi"/>
                <w:sz w:val="28"/>
              </w:rPr>
            </w:pPr>
          </w:p>
        </w:tc>
        <w:tc>
          <w:tcPr>
            <w:tcW w:w="675" w:type="pct"/>
            <w:tcBorders>
              <w:top w:val="single" w:sz="4" w:space="0" w:color="auto"/>
              <w:left w:val="nil"/>
              <w:bottom w:val="nil"/>
              <w:right w:val="nil"/>
            </w:tcBorders>
            <w:vAlign w:val="bottom"/>
          </w:tcPr>
          <w:p w14:paraId="4DADB1CC" w14:textId="7066E8A1" w:rsidR="00CE5F00" w:rsidRPr="00DE0EC9" w:rsidRDefault="00CE5F00" w:rsidP="0075625A">
            <w:pPr>
              <w:spacing w:after="0" w:line="276" w:lineRule="auto"/>
              <w:ind w:right="-112"/>
              <w:jc w:val="center"/>
              <w:rPr>
                <w:rFonts w:asciiTheme="majorBidi" w:eastAsia="Times New Roman" w:hAnsiTheme="majorBidi" w:cstheme="majorBidi"/>
                <w:sz w:val="28"/>
              </w:rPr>
            </w:pPr>
            <w:r w:rsidRPr="00DE0EC9">
              <w:rPr>
                <w:rFonts w:asciiTheme="majorBidi" w:eastAsia="Times New Roman" w:hAnsiTheme="majorBidi" w:cstheme="majorBidi"/>
                <w:sz w:val="28"/>
              </w:rPr>
              <w:t>As at</w:t>
            </w:r>
          </w:p>
        </w:tc>
      </w:tr>
      <w:tr w:rsidR="00B51315" w:rsidRPr="00DE0EC9" w14:paraId="1F949406" w14:textId="77777777" w:rsidTr="00B60676">
        <w:trPr>
          <w:trHeight w:val="467"/>
        </w:trPr>
        <w:tc>
          <w:tcPr>
            <w:tcW w:w="1558" w:type="pct"/>
            <w:vMerge/>
            <w:tcBorders>
              <w:top w:val="nil"/>
              <w:left w:val="nil"/>
              <w:bottom w:val="nil"/>
              <w:right w:val="nil"/>
            </w:tcBorders>
            <w:vAlign w:val="center"/>
            <w:hideMark/>
          </w:tcPr>
          <w:p w14:paraId="3516C63E" w14:textId="77777777" w:rsidR="00CE5F00" w:rsidRPr="00DE0EC9" w:rsidRDefault="00CE5F00" w:rsidP="00ED5F34">
            <w:pPr>
              <w:spacing w:after="0" w:line="276" w:lineRule="auto"/>
              <w:rPr>
                <w:rFonts w:asciiTheme="majorBidi" w:eastAsia="Times New Roman" w:hAnsiTheme="majorBidi" w:cstheme="majorBidi"/>
                <w:sz w:val="28"/>
              </w:rPr>
            </w:pPr>
          </w:p>
        </w:tc>
        <w:tc>
          <w:tcPr>
            <w:tcW w:w="263" w:type="pct"/>
            <w:tcBorders>
              <w:top w:val="nil"/>
              <w:left w:val="nil"/>
              <w:right w:val="nil"/>
            </w:tcBorders>
          </w:tcPr>
          <w:p w14:paraId="5DCF3DEB" w14:textId="33FD5F0F" w:rsidR="00CE5F00" w:rsidRPr="00DE0EC9" w:rsidRDefault="00CE5F00" w:rsidP="00F15D5A">
            <w:pPr>
              <w:spacing w:after="0" w:line="276" w:lineRule="auto"/>
              <w:ind w:left="-63" w:right="-18"/>
              <w:jc w:val="center"/>
              <w:rPr>
                <w:rFonts w:asciiTheme="majorBidi" w:eastAsia="Times New Roman" w:hAnsiTheme="majorBidi" w:cstheme="majorBidi"/>
                <w:sz w:val="28"/>
              </w:rPr>
            </w:pPr>
          </w:p>
        </w:tc>
        <w:tc>
          <w:tcPr>
            <w:tcW w:w="110" w:type="pct"/>
            <w:tcBorders>
              <w:top w:val="nil"/>
              <w:left w:val="nil"/>
              <w:right w:val="nil"/>
            </w:tcBorders>
          </w:tcPr>
          <w:p w14:paraId="4B6C6958" w14:textId="3405CE7C" w:rsidR="00CE5F00" w:rsidRPr="00DE0EC9" w:rsidRDefault="00CE5F00" w:rsidP="0075625A">
            <w:pPr>
              <w:spacing w:after="0" w:line="276" w:lineRule="auto"/>
              <w:jc w:val="center"/>
              <w:rPr>
                <w:rFonts w:asciiTheme="majorBidi" w:eastAsia="Times New Roman" w:hAnsiTheme="majorBidi" w:cstheme="majorBidi"/>
                <w:sz w:val="28"/>
              </w:rPr>
            </w:pPr>
          </w:p>
        </w:tc>
        <w:tc>
          <w:tcPr>
            <w:tcW w:w="801" w:type="pct"/>
            <w:gridSpan w:val="2"/>
            <w:tcBorders>
              <w:top w:val="nil"/>
              <w:left w:val="nil"/>
              <w:bottom w:val="single" w:sz="4" w:space="0" w:color="auto"/>
              <w:right w:val="nil"/>
            </w:tcBorders>
            <w:shd w:val="clear" w:color="auto" w:fill="auto"/>
            <w:noWrap/>
            <w:vAlign w:val="bottom"/>
            <w:hideMark/>
          </w:tcPr>
          <w:p w14:paraId="45C00314" w14:textId="3D5A4741" w:rsidR="00CE5F00" w:rsidRPr="00DE0EC9" w:rsidRDefault="00CE5F00" w:rsidP="0075625A">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2020</w:t>
            </w:r>
          </w:p>
        </w:tc>
        <w:tc>
          <w:tcPr>
            <w:tcW w:w="115" w:type="pct"/>
            <w:gridSpan w:val="2"/>
            <w:tcBorders>
              <w:top w:val="nil"/>
              <w:left w:val="nil"/>
              <w:right w:val="nil"/>
            </w:tcBorders>
            <w:vAlign w:val="bottom"/>
          </w:tcPr>
          <w:p w14:paraId="7242E5D6" w14:textId="77777777" w:rsidR="00CE5F00" w:rsidRPr="00DE0EC9" w:rsidRDefault="00CE5F00" w:rsidP="0075625A">
            <w:pPr>
              <w:spacing w:after="0" w:line="276" w:lineRule="auto"/>
              <w:jc w:val="center"/>
              <w:rPr>
                <w:rFonts w:asciiTheme="majorBidi" w:eastAsia="Times New Roman" w:hAnsiTheme="majorBidi" w:cstheme="majorBidi"/>
                <w:sz w:val="28"/>
              </w:rPr>
            </w:pPr>
          </w:p>
        </w:tc>
        <w:tc>
          <w:tcPr>
            <w:tcW w:w="642" w:type="pct"/>
            <w:vMerge/>
            <w:tcBorders>
              <w:top w:val="nil"/>
              <w:left w:val="nil"/>
              <w:bottom w:val="single" w:sz="4" w:space="0" w:color="000000"/>
              <w:right w:val="nil"/>
            </w:tcBorders>
            <w:vAlign w:val="bottom"/>
            <w:hideMark/>
          </w:tcPr>
          <w:p w14:paraId="0B783F34" w14:textId="77777777" w:rsidR="00CE5F00" w:rsidRPr="00DE0EC9" w:rsidRDefault="00CE5F00" w:rsidP="0075625A">
            <w:pPr>
              <w:spacing w:after="0" w:line="276" w:lineRule="auto"/>
              <w:jc w:val="center"/>
              <w:rPr>
                <w:rFonts w:asciiTheme="majorBidi" w:eastAsia="Times New Roman" w:hAnsiTheme="majorBidi" w:cstheme="majorBidi"/>
                <w:sz w:val="28"/>
              </w:rPr>
            </w:pPr>
          </w:p>
        </w:tc>
        <w:tc>
          <w:tcPr>
            <w:tcW w:w="131" w:type="pct"/>
            <w:gridSpan w:val="2"/>
            <w:tcBorders>
              <w:top w:val="nil"/>
              <w:left w:val="nil"/>
              <w:right w:val="nil"/>
            </w:tcBorders>
            <w:vAlign w:val="bottom"/>
          </w:tcPr>
          <w:p w14:paraId="1F1D5621" w14:textId="77777777" w:rsidR="00CE5F00" w:rsidRPr="00DE0EC9" w:rsidRDefault="00CE5F00" w:rsidP="0075625A">
            <w:pPr>
              <w:spacing w:after="0" w:line="276" w:lineRule="auto"/>
              <w:jc w:val="center"/>
              <w:rPr>
                <w:rFonts w:asciiTheme="majorBidi" w:eastAsia="Times New Roman" w:hAnsiTheme="majorBidi" w:cstheme="majorBidi"/>
                <w:sz w:val="28"/>
              </w:rPr>
            </w:pPr>
          </w:p>
        </w:tc>
        <w:tc>
          <w:tcPr>
            <w:tcW w:w="592" w:type="pct"/>
            <w:vMerge/>
            <w:tcBorders>
              <w:left w:val="nil"/>
              <w:bottom w:val="single" w:sz="4" w:space="0" w:color="auto"/>
              <w:right w:val="nil"/>
            </w:tcBorders>
            <w:shd w:val="clear" w:color="auto" w:fill="auto"/>
            <w:vAlign w:val="bottom"/>
            <w:hideMark/>
          </w:tcPr>
          <w:p w14:paraId="437DF838" w14:textId="77777777" w:rsidR="00CE5F00" w:rsidRPr="00DE0EC9" w:rsidRDefault="00CE5F00" w:rsidP="0075625A">
            <w:pPr>
              <w:spacing w:after="0" w:line="276" w:lineRule="auto"/>
              <w:jc w:val="center"/>
              <w:rPr>
                <w:rFonts w:asciiTheme="majorBidi" w:eastAsia="Times New Roman" w:hAnsiTheme="majorBidi" w:cstheme="majorBidi"/>
                <w:sz w:val="28"/>
              </w:rPr>
            </w:pPr>
          </w:p>
        </w:tc>
        <w:tc>
          <w:tcPr>
            <w:tcW w:w="113" w:type="pct"/>
            <w:gridSpan w:val="2"/>
            <w:tcBorders>
              <w:left w:val="nil"/>
              <w:right w:val="nil"/>
            </w:tcBorders>
            <w:vAlign w:val="bottom"/>
          </w:tcPr>
          <w:p w14:paraId="7CAFFB4D" w14:textId="77777777" w:rsidR="00CE5F00" w:rsidRPr="00DE0EC9" w:rsidRDefault="00CE5F00" w:rsidP="0075625A">
            <w:pPr>
              <w:spacing w:after="0" w:line="276" w:lineRule="auto"/>
              <w:ind w:right="-199"/>
              <w:jc w:val="center"/>
              <w:rPr>
                <w:rFonts w:asciiTheme="majorBidi" w:eastAsia="Times New Roman" w:hAnsiTheme="majorBidi" w:cstheme="majorBidi"/>
                <w:sz w:val="28"/>
              </w:rPr>
            </w:pPr>
          </w:p>
        </w:tc>
        <w:tc>
          <w:tcPr>
            <w:tcW w:w="675" w:type="pct"/>
            <w:tcBorders>
              <w:top w:val="nil"/>
              <w:left w:val="nil"/>
              <w:bottom w:val="single" w:sz="4" w:space="0" w:color="auto"/>
              <w:right w:val="nil"/>
            </w:tcBorders>
            <w:vAlign w:val="bottom"/>
          </w:tcPr>
          <w:p w14:paraId="52A85A14" w14:textId="4A8F7608" w:rsidR="00CE5F00" w:rsidRPr="00DE0EC9" w:rsidRDefault="00CE5F00" w:rsidP="00A45FB3">
            <w:pPr>
              <w:spacing w:after="0" w:line="276" w:lineRule="auto"/>
              <w:ind w:left="-153" w:right="-112"/>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2021</w:t>
            </w:r>
          </w:p>
        </w:tc>
      </w:tr>
      <w:tr w:rsidR="00B51315" w:rsidRPr="00DE0EC9" w14:paraId="1AFF7AD4" w14:textId="77777777" w:rsidTr="00B60676">
        <w:trPr>
          <w:trHeight w:val="450"/>
        </w:trPr>
        <w:tc>
          <w:tcPr>
            <w:tcW w:w="1558" w:type="pct"/>
            <w:tcBorders>
              <w:top w:val="nil"/>
              <w:left w:val="nil"/>
              <w:bottom w:val="nil"/>
              <w:right w:val="nil"/>
            </w:tcBorders>
            <w:shd w:val="clear" w:color="auto" w:fill="auto"/>
            <w:noWrap/>
            <w:vAlign w:val="center"/>
            <w:hideMark/>
          </w:tcPr>
          <w:p w14:paraId="21FF6D18" w14:textId="77777777" w:rsidR="00CE5F00" w:rsidRPr="00DE0EC9" w:rsidRDefault="00CE5F00" w:rsidP="003A2A2D">
            <w:pPr>
              <w:spacing w:after="0" w:line="276" w:lineRule="auto"/>
              <w:ind w:left="459"/>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Cost</w:t>
            </w:r>
          </w:p>
        </w:tc>
        <w:tc>
          <w:tcPr>
            <w:tcW w:w="263" w:type="pct"/>
            <w:tcBorders>
              <w:left w:val="nil"/>
              <w:right w:val="nil"/>
            </w:tcBorders>
          </w:tcPr>
          <w:p w14:paraId="4835C246" w14:textId="77777777" w:rsidR="00CE5F00" w:rsidRPr="00DE0EC9" w:rsidRDefault="00CE5F00" w:rsidP="00ED5F34">
            <w:pPr>
              <w:spacing w:after="0" w:line="276" w:lineRule="auto"/>
              <w:rPr>
                <w:rFonts w:asciiTheme="majorBidi" w:eastAsia="Times New Roman" w:hAnsiTheme="majorBidi" w:cstheme="majorBidi"/>
                <w:b/>
                <w:bCs/>
                <w:sz w:val="28"/>
                <w:u w:val="single"/>
              </w:rPr>
            </w:pPr>
          </w:p>
        </w:tc>
        <w:tc>
          <w:tcPr>
            <w:tcW w:w="110" w:type="pct"/>
            <w:tcBorders>
              <w:top w:val="nil"/>
              <w:left w:val="nil"/>
              <w:right w:val="nil"/>
            </w:tcBorders>
          </w:tcPr>
          <w:p w14:paraId="6C778BE4" w14:textId="72873629" w:rsidR="00CE5F00" w:rsidRPr="00DE0EC9" w:rsidRDefault="00CE5F00" w:rsidP="00ED5F34">
            <w:pPr>
              <w:spacing w:after="0" w:line="276" w:lineRule="auto"/>
              <w:rPr>
                <w:rFonts w:asciiTheme="majorBidi" w:eastAsia="Times New Roman" w:hAnsiTheme="majorBidi" w:cstheme="majorBidi"/>
                <w:b/>
                <w:bCs/>
                <w:sz w:val="28"/>
                <w:u w:val="single"/>
              </w:rPr>
            </w:pPr>
          </w:p>
        </w:tc>
        <w:tc>
          <w:tcPr>
            <w:tcW w:w="801" w:type="pct"/>
            <w:gridSpan w:val="2"/>
            <w:tcBorders>
              <w:top w:val="nil"/>
              <w:left w:val="nil"/>
              <w:right w:val="nil"/>
            </w:tcBorders>
            <w:shd w:val="clear" w:color="auto" w:fill="auto"/>
            <w:noWrap/>
            <w:vAlign w:val="bottom"/>
            <w:hideMark/>
          </w:tcPr>
          <w:p w14:paraId="5F08ED0F" w14:textId="191241EB" w:rsidR="00CE5F00" w:rsidRPr="00DE0EC9" w:rsidRDefault="00CE5F00" w:rsidP="00ED5F34">
            <w:pPr>
              <w:spacing w:after="0" w:line="276" w:lineRule="auto"/>
              <w:rPr>
                <w:rFonts w:asciiTheme="majorBidi" w:eastAsia="Times New Roman" w:hAnsiTheme="majorBidi" w:cstheme="majorBidi"/>
                <w:b/>
                <w:bCs/>
                <w:sz w:val="28"/>
                <w:u w:val="single"/>
              </w:rPr>
            </w:pPr>
          </w:p>
        </w:tc>
        <w:tc>
          <w:tcPr>
            <w:tcW w:w="115" w:type="pct"/>
            <w:gridSpan w:val="2"/>
            <w:tcBorders>
              <w:top w:val="nil"/>
              <w:left w:val="nil"/>
              <w:right w:val="nil"/>
            </w:tcBorders>
          </w:tcPr>
          <w:p w14:paraId="747B5341" w14:textId="77777777" w:rsidR="00CE5F00" w:rsidRPr="00DE0EC9" w:rsidRDefault="00CE5F00" w:rsidP="00ED5F34">
            <w:pPr>
              <w:spacing w:after="0" w:line="276" w:lineRule="auto"/>
              <w:rPr>
                <w:rFonts w:asciiTheme="majorBidi" w:eastAsia="Times New Roman" w:hAnsiTheme="majorBidi" w:cstheme="majorBidi"/>
                <w:sz w:val="28"/>
              </w:rPr>
            </w:pPr>
          </w:p>
        </w:tc>
        <w:tc>
          <w:tcPr>
            <w:tcW w:w="642" w:type="pct"/>
            <w:tcBorders>
              <w:top w:val="nil"/>
              <w:left w:val="nil"/>
              <w:right w:val="nil"/>
            </w:tcBorders>
            <w:shd w:val="clear" w:color="auto" w:fill="auto"/>
            <w:noWrap/>
            <w:vAlign w:val="bottom"/>
            <w:hideMark/>
          </w:tcPr>
          <w:p w14:paraId="3A35D9A7" w14:textId="77777777" w:rsidR="00CE5F00" w:rsidRPr="00DE0EC9" w:rsidRDefault="00CE5F00" w:rsidP="00ED5F34">
            <w:pPr>
              <w:spacing w:after="0" w:line="276" w:lineRule="auto"/>
              <w:rPr>
                <w:rFonts w:asciiTheme="majorBidi" w:eastAsia="Times New Roman" w:hAnsiTheme="majorBidi" w:cstheme="majorBidi"/>
                <w:sz w:val="28"/>
              </w:rPr>
            </w:pPr>
          </w:p>
        </w:tc>
        <w:tc>
          <w:tcPr>
            <w:tcW w:w="131" w:type="pct"/>
            <w:gridSpan w:val="2"/>
            <w:tcBorders>
              <w:top w:val="nil"/>
              <w:left w:val="nil"/>
              <w:right w:val="nil"/>
            </w:tcBorders>
          </w:tcPr>
          <w:p w14:paraId="3EEBAB04" w14:textId="77777777" w:rsidR="00CE5F00" w:rsidRPr="00DE0EC9" w:rsidRDefault="00CE5F00" w:rsidP="00ED5F34">
            <w:pPr>
              <w:spacing w:after="0" w:line="276" w:lineRule="auto"/>
              <w:rPr>
                <w:rFonts w:asciiTheme="majorBidi" w:eastAsia="Times New Roman" w:hAnsiTheme="majorBidi" w:cstheme="majorBidi"/>
                <w:sz w:val="28"/>
              </w:rPr>
            </w:pPr>
          </w:p>
        </w:tc>
        <w:tc>
          <w:tcPr>
            <w:tcW w:w="592" w:type="pct"/>
            <w:tcBorders>
              <w:top w:val="nil"/>
              <w:left w:val="nil"/>
              <w:right w:val="nil"/>
            </w:tcBorders>
            <w:shd w:val="clear" w:color="auto" w:fill="auto"/>
            <w:noWrap/>
            <w:vAlign w:val="bottom"/>
            <w:hideMark/>
          </w:tcPr>
          <w:p w14:paraId="720CA000" w14:textId="77777777" w:rsidR="00CE5F00" w:rsidRPr="00DE0EC9" w:rsidRDefault="00CE5F00" w:rsidP="00ED5F34">
            <w:pPr>
              <w:spacing w:after="0" w:line="276" w:lineRule="auto"/>
              <w:rPr>
                <w:rFonts w:asciiTheme="majorBidi" w:eastAsia="Times New Roman" w:hAnsiTheme="majorBidi" w:cstheme="majorBidi"/>
                <w:sz w:val="28"/>
              </w:rPr>
            </w:pPr>
          </w:p>
        </w:tc>
        <w:tc>
          <w:tcPr>
            <w:tcW w:w="113" w:type="pct"/>
            <w:gridSpan w:val="2"/>
            <w:tcBorders>
              <w:top w:val="nil"/>
              <w:left w:val="nil"/>
              <w:right w:val="nil"/>
            </w:tcBorders>
          </w:tcPr>
          <w:p w14:paraId="2E8D49C0" w14:textId="77777777" w:rsidR="00CE5F00" w:rsidRPr="00DE0EC9" w:rsidRDefault="00CE5F00" w:rsidP="00ED5F34">
            <w:pPr>
              <w:spacing w:after="0" w:line="276" w:lineRule="auto"/>
              <w:rPr>
                <w:rFonts w:asciiTheme="majorBidi" w:eastAsia="Times New Roman" w:hAnsiTheme="majorBidi" w:cstheme="majorBidi"/>
                <w:sz w:val="28"/>
              </w:rPr>
            </w:pPr>
          </w:p>
        </w:tc>
        <w:tc>
          <w:tcPr>
            <w:tcW w:w="675" w:type="pct"/>
            <w:tcBorders>
              <w:top w:val="nil"/>
              <w:left w:val="nil"/>
              <w:right w:val="nil"/>
            </w:tcBorders>
          </w:tcPr>
          <w:p w14:paraId="69632140" w14:textId="0648B67B" w:rsidR="00CE5F00" w:rsidRPr="00DE0EC9" w:rsidRDefault="00CE5F00" w:rsidP="00ED5F34">
            <w:pPr>
              <w:spacing w:after="0" w:line="276" w:lineRule="auto"/>
              <w:rPr>
                <w:rFonts w:asciiTheme="majorBidi" w:eastAsia="Times New Roman" w:hAnsiTheme="majorBidi" w:cstheme="majorBidi"/>
                <w:sz w:val="28"/>
              </w:rPr>
            </w:pPr>
          </w:p>
        </w:tc>
      </w:tr>
      <w:tr w:rsidR="00B51315" w:rsidRPr="00DE0EC9" w14:paraId="3AD00189" w14:textId="77777777" w:rsidTr="00A23DB0">
        <w:trPr>
          <w:trHeight w:val="450"/>
        </w:trPr>
        <w:tc>
          <w:tcPr>
            <w:tcW w:w="1558" w:type="pct"/>
            <w:tcBorders>
              <w:top w:val="nil"/>
              <w:left w:val="nil"/>
              <w:bottom w:val="nil"/>
              <w:right w:val="nil"/>
            </w:tcBorders>
            <w:shd w:val="clear" w:color="auto" w:fill="auto"/>
            <w:noWrap/>
            <w:vAlign w:val="center"/>
            <w:hideMark/>
          </w:tcPr>
          <w:p w14:paraId="5617E40A" w14:textId="375C4766" w:rsidR="00CE5F00" w:rsidRPr="00DE0EC9" w:rsidRDefault="00B60676" w:rsidP="00A45FB3">
            <w:pPr>
              <w:spacing w:after="0" w:line="276" w:lineRule="auto"/>
              <w:ind w:left="459"/>
              <w:rPr>
                <w:rFonts w:asciiTheme="majorBidi" w:eastAsia="Times New Roman" w:hAnsiTheme="majorBidi" w:cstheme="majorBidi"/>
                <w:sz w:val="28"/>
              </w:rPr>
            </w:pPr>
            <w:r w:rsidRPr="00DE0EC9">
              <w:rPr>
                <w:rFonts w:asciiTheme="majorBidi" w:eastAsia="Times New Roman" w:hAnsiTheme="majorBidi" w:cstheme="majorBidi"/>
                <w:sz w:val="28"/>
              </w:rPr>
              <w:t>Computer software</w:t>
            </w:r>
          </w:p>
        </w:tc>
        <w:tc>
          <w:tcPr>
            <w:tcW w:w="263" w:type="pct"/>
            <w:tcBorders>
              <w:top w:val="nil"/>
              <w:left w:val="nil"/>
              <w:right w:val="nil"/>
            </w:tcBorders>
          </w:tcPr>
          <w:p w14:paraId="08B4A3B6" w14:textId="77777777"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110" w:type="pct"/>
            <w:tcBorders>
              <w:top w:val="nil"/>
              <w:left w:val="nil"/>
              <w:right w:val="nil"/>
            </w:tcBorders>
          </w:tcPr>
          <w:p w14:paraId="19BAC15A" w14:textId="516AC92D"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801" w:type="pct"/>
            <w:gridSpan w:val="2"/>
            <w:tcBorders>
              <w:top w:val="nil"/>
              <w:left w:val="nil"/>
              <w:right w:val="nil"/>
            </w:tcBorders>
            <w:shd w:val="clear" w:color="auto" w:fill="auto"/>
            <w:noWrap/>
            <w:vAlign w:val="bottom"/>
          </w:tcPr>
          <w:p w14:paraId="6D944958" w14:textId="413E9A85" w:rsidR="00CE5F00" w:rsidRPr="00DE0EC9" w:rsidRDefault="00CE5F00" w:rsidP="00A45FB3">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6,885,340.65</w:t>
            </w:r>
          </w:p>
        </w:tc>
        <w:tc>
          <w:tcPr>
            <w:tcW w:w="115" w:type="pct"/>
            <w:gridSpan w:val="2"/>
            <w:tcBorders>
              <w:top w:val="nil"/>
              <w:left w:val="nil"/>
              <w:right w:val="nil"/>
            </w:tcBorders>
            <w:vAlign w:val="bottom"/>
          </w:tcPr>
          <w:p w14:paraId="6CCE9C84" w14:textId="77777777" w:rsidR="00CE5F00" w:rsidRPr="00DE0EC9" w:rsidRDefault="00CE5F00" w:rsidP="00A45FB3">
            <w:pPr>
              <w:spacing w:after="0" w:line="276" w:lineRule="auto"/>
              <w:ind w:right="145"/>
              <w:jc w:val="right"/>
              <w:rPr>
                <w:rFonts w:asciiTheme="majorBidi" w:eastAsia="Times New Roman" w:hAnsiTheme="majorBidi" w:cstheme="majorBidi"/>
                <w:sz w:val="28"/>
              </w:rPr>
            </w:pPr>
          </w:p>
        </w:tc>
        <w:tc>
          <w:tcPr>
            <w:tcW w:w="642" w:type="pct"/>
            <w:tcBorders>
              <w:top w:val="nil"/>
              <w:left w:val="nil"/>
              <w:right w:val="nil"/>
            </w:tcBorders>
            <w:shd w:val="clear" w:color="auto" w:fill="auto"/>
            <w:noWrap/>
            <w:vAlign w:val="bottom"/>
          </w:tcPr>
          <w:p w14:paraId="4D57755B" w14:textId="620AC12F" w:rsidR="00CE5F00" w:rsidRPr="00DE0EC9" w:rsidRDefault="00CE5F00" w:rsidP="00B60676">
            <w:pPr>
              <w:tabs>
                <w:tab w:val="decimal" w:pos="848"/>
              </w:tabs>
              <w:spacing w:after="0" w:line="276" w:lineRule="auto"/>
              <w:ind w:right="37"/>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31" w:type="pct"/>
            <w:gridSpan w:val="2"/>
            <w:tcBorders>
              <w:top w:val="nil"/>
              <w:left w:val="nil"/>
              <w:right w:val="nil"/>
            </w:tcBorders>
            <w:vAlign w:val="bottom"/>
          </w:tcPr>
          <w:p w14:paraId="2F3DF236"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592" w:type="pct"/>
            <w:tcBorders>
              <w:top w:val="nil"/>
              <w:left w:val="nil"/>
              <w:right w:val="nil"/>
            </w:tcBorders>
            <w:shd w:val="clear" w:color="auto" w:fill="auto"/>
            <w:noWrap/>
          </w:tcPr>
          <w:p w14:paraId="7681C666" w14:textId="75F5EEEF" w:rsidR="00CE5F00" w:rsidRPr="00DE0EC9" w:rsidRDefault="00CE5F00" w:rsidP="00A45FB3">
            <w:pPr>
              <w:tabs>
                <w:tab w:val="decimal" w:pos="1005"/>
              </w:tabs>
              <w:spacing w:after="0" w:line="276" w:lineRule="auto"/>
              <w:ind w:right="15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3" w:type="pct"/>
            <w:gridSpan w:val="2"/>
            <w:tcBorders>
              <w:top w:val="nil"/>
              <w:left w:val="nil"/>
              <w:right w:val="nil"/>
            </w:tcBorders>
            <w:vAlign w:val="bottom"/>
          </w:tcPr>
          <w:p w14:paraId="79E62411"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675" w:type="pct"/>
            <w:tcBorders>
              <w:top w:val="nil"/>
              <w:left w:val="nil"/>
              <w:right w:val="nil"/>
            </w:tcBorders>
            <w:vAlign w:val="bottom"/>
          </w:tcPr>
          <w:p w14:paraId="6BA52D84" w14:textId="640B5E0A" w:rsidR="00CE5F00" w:rsidRPr="00DE0EC9" w:rsidRDefault="00CE5F00" w:rsidP="00A45FB3">
            <w:pPr>
              <w:tabs>
                <w:tab w:val="decimal" w:pos="103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6,885,340.65</w:t>
            </w:r>
          </w:p>
        </w:tc>
      </w:tr>
      <w:tr w:rsidR="00B51315" w:rsidRPr="00DE0EC9" w14:paraId="55B38783" w14:textId="77777777" w:rsidTr="00A23DB0">
        <w:trPr>
          <w:trHeight w:val="450"/>
        </w:trPr>
        <w:tc>
          <w:tcPr>
            <w:tcW w:w="1558" w:type="pct"/>
            <w:tcBorders>
              <w:top w:val="nil"/>
              <w:left w:val="nil"/>
              <w:bottom w:val="nil"/>
              <w:right w:val="nil"/>
            </w:tcBorders>
            <w:shd w:val="clear" w:color="auto" w:fill="auto"/>
            <w:noWrap/>
            <w:vAlign w:val="center"/>
          </w:tcPr>
          <w:p w14:paraId="2B7C8197" w14:textId="57C8E6E7" w:rsidR="00CE5F00" w:rsidRPr="00DE0EC9" w:rsidRDefault="00B60676" w:rsidP="00F15D5A">
            <w:pPr>
              <w:spacing w:after="0" w:line="276" w:lineRule="auto"/>
              <w:ind w:left="459" w:right="-147"/>
              <w:rPr>
                <w:rFonts w:asciiTheme="majorBidi" w:eastAsia="Times New Roman" w:hAnsiTheme="majorBidi" w:cstheme="majorBidi"/>
                <w:sz w:val="28"/>
                <w:cs/>
              </w:rPr>
            </w:pPr>
            <w:r w:rsidRPr="00DE0EC9">
              <w:rPr>
                <w:rFonts w:asciiTheme="majorBidi" w:eastAsia="Times New Roman" w:hAnsiTheme="majorBidi" w:cstheme="majorBidi"/>
                <w:sz w:val="28"/>
              </w:rPr>
              <w:t>Computer system</w:t>
            </w:r>
            <w:r w:rsidR="00CE5F00" w:rsidRPr="00DE0EC9">
              <w:rPr>
                <w:rFonts w:asciiTheme="majorBidi" w:eastAsia="Times New Roman" w:hAnsiTheme="majorBidi" w:cstheme="majorBidi"/>
                <w:sz w:val="28"/>
              </w:rPr>
              <w:t xml:space="preserve"> under development</w:t>
            </w:r>
          </w:p>
        </w:tc>
        <w:tc>
          <w:tcPr>
            <w:tcW w:w="263" w:type="pct"/>
            <w:tcBorders>
              <w:top w:val="nil"/>
              <w:left w:val="nil"/>
              <w:right w:val="nil"/>
            </w:tcBorders>
          </w:tcPr>
          <w:p w14:paraId="65B023FC" w14:textId="77777777"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110" w:type="pct"/>
            <w:tcBorders>
              <w:top w:val="nil"/>
              <w:left w:val="nil"/>
              <w:right w:val="nil"/>
            </w:tcBorders>
          </w:tcPr>
          <w:p w14:paraId="57FD24C7" w14:textId="0A010F2F"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801" w:type="pct"/>
            <w:gridSpan w:val="2"/>
            <w:tcBorders>
              <w:top w:val="nil"/>
              <w:left w:val="nil"/>
              <w:bottom w:val="single" w:sz="4" w:space="0" w:color="auto"/>
              <w:right w:val="nil"/>
            </w:tcBorders>
            <w:shd w:val="clear" w:color="auto" w:fill="auto"/>
            <w:noWrap/>
            <w:vAlign w:val="bottom"/>
          </w:tcPr>
          <w:p w14:paraId="62843FDE" w14:textId="43D831D9" w:rsidR="00CE5F00" w:rsidRPr="00DE0EC9" w:rsidRDefault="00CE5F00" w:rsidP="00A45FB3">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1,347,800.00</w:t>
            </w:r>
          </w:p>
        </w:tc>
        <w:tc>
          <w:tcPr>
            <w:tcW w:w="115" w:type="pct"/>
            <w:gridSpan w:val="2"/>
            <w:tcBorders>
              <w:top w:val="nil"/>
              <w:left w:val="nil"/>
              <w:right w:val="nil"/>
            </w:tcBorders>
            <w:vAlign w:val="bottom"/>
          </w:tcPr>
          <w:p w14:paraId="06930277" w14:textId="77777777" w:rsidR="00CE5F00" w:rsidRPr="00DE0EC9" w:rsidRDefault="00CE5F00" w:rsidP="00A45FB3">
            <w:pPr>
              <w:spacing w:after="0" w:line="276" w:lineRule="auto"/>
              <w:ind w:right="145"/>
              <w:jc w:val="right"/>
              <w:rPr>
                <w:rFonts w:asciiTheme="majorBidi" w:eastAsia="Times New Roman" w:hAnsiTheme="majorBidi" w:cstheme="majorBidi"/>
                <w:sz w:val="28"/>
              </w:rPr>
            </w:pPr>
          </w:p>
        </w:tc>
        <w:tc>
          <w:tcPr>
            <w:tcW w:w="642" w:type="pct"/>
            <w:tcBorders>
              <w:top w:val="nil"/>
              <w:left w:val="nil"/>
              <w:bottom w:val="single" w:sz="4" w:space="0" w:color="auto"/>
              <w:right w:val="nil"/>
            </w:tcBorders>
            <w:shd w:val="clear" w:color="auto" w:fill="auto"/>
            <w:noWrap/>
            <w:vAlign w:val="bottom"/>
          </w:tcPr>
          <w:p w14:paraId="50D24866" w14:textId="518344E9" w:rsidR="00CE5F00" w:rsidRPr="00DE0EC9" w:rsidRDefault="00CE5F00" w:rsidP="00A45FB3">
            <w:pPr>
              <w:tabs>
                <w:tab w:val="decimal" w:pos="1119"/>
              </w:tabs>
              <w:spacing w:after="0" w:line="276" w:lineRule="auto"/>
              <w:ind w:right="37"/>
              <w:rPr>
                <w:rFonts w:asciiTheme="majorBidi" w:eastAsia="Times New Roman" w:hAnsiTheme="majorBidi" w:cstheme="majorBidi"/>
                <w:sz w:val="28"/>
              </w:rPr>
            </w:pPr>
            <w:r w:rsidRPr="00DE0EC9">
              <w:rPr>
                <w:rFonts w:ascii="Angsana New" w:eastAsia="Times New Roman" w:hAnsi="Angsana New" w:cs="Angsana New"/>
                <w:color w:val="000000"/>
                <w:sz w:val="28"/>
              </w:rPr>
              <w:t>(358,050.00)</w:t>
            </w:r>
          </w:p>
        </w:tc>
        <w:tc>
          <w:tcPr>
            <w:tcW w:w="131" w:type="pct"/>
            <w:gridSpan w:val="2"/>
            <w:tcBorders>
              <w:top w:val="nil"/>
              <w:left w:val="nil"/>
              <w:right w:val="nil"/>
            </w:tcBorders>
            <w:vAlign w:val="bottom"/>
          </w:tcPr>
          <w:p w14:paraId="2E306199"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592" w:type="pct"/>
            <w:tcBorders>
              <w:top w:val="nil"/>
              <w:left w:val="nil"/>
              <w:bottom w:val="single" w:sz="4" w:space="0" w:color="auto"/>
              <w:right w:val="nil"/>
            </w:tcBorders>
            <w:shd w:val="clear" w:color="auto" w:fill="auto"/>
            <w:noWrap/>
            <w:vAlign w:val="bottom"/>
          </w:tcPr>
          <w:p w14:paraId="111CFDAE" w14:textId="7C80BF25" w:rsidR="00CE5F00" w:rsidRPr="00DE0EC9" w:rsidRDefault="00CE5F00" w:rsidP="00A45FB3">
            <w:pPr>
              <w:tabs>
                <w:tab w:val="decimal" w:pos="1005"/>
              </w:tabs>
              <w:spacing w:after="0" w:line="276" w:lineRule="auto"/>
              <w:ind w:right="15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3" w:type="pct"/>
            <w:gridSpan w:val="2"/>
            <w:tcBorders>
              <w:top w:val="nil"/>
              <w:left w:val="nil"/>
              <w:right w:val="nil"/>
            </w:tcBorders>
            <w:vAlign w:val="bottom"/>
          </w:tcPr>
          <w:p w14:paraId="78FF6A1C"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675" w:type="pct"/>
            <w:tcBorders>
              <w:top w:val="nil"/>
              <w:left w:val="nil"/>
              <w:bottom w:val="single" w:sz="4" w:space="0" w:color="auto"/>
              <w:right w:val="nil"/>
            </w:tcBorders>
            <w:vAlign w:val="bottom"/>
          </w:tcPr>
          <w:p w14:paraId="203CC08C" w14:textId="27564EAB" w:rsidR="00CE5F00" w:rsidRPr="00DE0EC9" w:rsidRDefault="00CE5F00" w:rsidP="00A45FB3">
            <w:pPr>
              <w:tabs>
                <w:tab w:val="decimal" w:pos="103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989,750.00</w:t>
            </w:r>
          </w:p>
        </w:tc>
      </w:tr>
      <w:tr w:rsidR="00B51315" w:rsidRPr="00DE0EC9" w14:paraId="7F8E1D14" w14:textId="77777777" w:rsidTr="00A23DB0">
        <w:trPr>
          <w:trHeight w:val="450"/>
        </w:trPr>
        <w:tc>
          <w:tcPr>
            <w:tcW w:w="1558" w:type="pct"/>
            <w:tcBorders>
              <w:top w:val="nil"/>
              <w:left w:val="nil"/>
              <w:bottom w:val="nil"/>
              <w:right w:val="nil"/>
            </w:tcBorders>
            <w:shd w:val="clear" w:color="auto" w:fill="auto"/>
            <w:noWrap/>
            <w:vAlign w:val="center"/>
          </w:tcPr>
          <w:p w14:paraId="63627F75" w14:textId="77777777" w:rsidR="00CE5F00" w:rsidRPr="00DE0EC9" w:rsidRDefault="00CE5F00" w:rsidP="00A45FB3">
            <w:pPr>
              <w:spacing w:after="0" w:line="276" w:lineRule="auto"/>
              <w:ind w:left="459"/>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63" w:type="pct"/>
            <w:tcBorders>
              <w:left w:val="nil"/>
              <w:right w:val="nil"/>
            </w:tcBorders>
          </w:tcPr>
          <w:p w14:paraId="032AAF60" w14:textId="77777777"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24DFC4FB" w14:textId="3161774E"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801" w:type="pct"/>
            <w:gridSpan w:val="2"/>
            <w:tcBorders>
              <w:top w:val="single" w:sz="4" w:space="0" w:color="auto"/>
              <w:left w:val="nil"/>
              <w:right w:val="nil"/>
            </w:tcBorders>
            <w:shd w:val="clear" w:color="auto" w:fill="auto"/>
            <w:noWrap/>
            <w:vAlign w:val="bottom"/>
          </w:tcPr>
          <w:p w14:paraId="54C0A7A9" w14:textId="2578C30E" w:rsidR="00CE5F00" w:rsidRPr="00DE0EC9" w:rsidRDefault="00CE5F00" w:rsidP="00A45FB3">
            <w:pPr>
              <w:tabs>
                <w:tab w:val="decimal" w:pos="1170"/>
              </w:tabs>
              <w:spacing w:after="0" w:line="276" w:lineRule="auto"/>
              <w:rPr>
                <w:rFonts w:asciiTheme="majorBidi" w:eastAsia="Times New Roman" w:hAnsiTheme="majorBidi" w:cstheme="majorBidi"/>
                <w:sz w:val="28"/>
                <w:cs/>
              </w:rPr>
            </w:pPr>
            <w:r w:rsidRPr="00DE0EC9">
              <w:rPr>
                <w:rFonts w:ascii="Angsana New" w:eastAsia="Times New Roman" w:hAnsi="Angsana New" w:cs="Angsana New"/>
                <w:color w:val="000000"/>
                <w:sz w:val="28"/>
              </w:rPr>
              <w:t>8,233,140.65</w:t>
            </w:r>
          </w:p>
        </w:tc>
        <w:tc>
          <w:tcPr>
            <w:tcW w:w="115" w:type="pct"/>
            <w:gridSpan w:val="2"/>
            <w:tcBorders>
              <w:left w:val="nil"/>
              <w:right w:val="nil"/>
            </w:tcBorders>
            <w:vAlign w:val="bottom"/>
          </w:tcPr>
          <w:p w14:paraId="7DECD768" w14:textId="77777777" w:rsidR="00CE5F00" w:rsidRPr="00DE0EC9" w:rsidRDefault="00CE5F00" w:rsidP="00A45FB3">
            <w:pPr>
              <w:spacing w:after="0" w:line="276" w:lineRule="auto"/>
              <w:ind w:right="145"/>
              <w:jc w:val="right"/>
              <w:rPr>
                <w:rFonts w:asciiTheme="majorBidi" w:eastAsia="Times New Roman" w:hAnsiTheme="majorBidi" w:cstheme="majorBidi"/>
                <w:sz w:val="28"/>
              </w:rPr>
            </w:pPr>
          </w:p>
        </w:tc>
        <w:tc>
          <w:tcPr>
            <w:tcW w:w="642" w:type="pct"/>
            <w:tcBorders>
              <w:top w:val="single" w:sz="4" w:space="0" w:color="auto"/>
              <w:left w:val="nil"/>
              <w:right w:val="nil"/>
            </w:tcBorders>
            <w:shd w:val="clear" w:color="auto" w:fill="auto"/>
            <w:noWrap/>
            <w:vAlign w:val="bottom"/>
          </w:tcPr>
          <w:p w14:paraId="0210A8E5" w14:textId="33F76EF8" w:rsidR="00CE5F00" w:rsidRPr="00DE0EC9" w:rsidRDefault="00CE5F00" w:rsidP="00A45FB3">
            <w:pPr>
              <w:tabs>
                <w:tab w:val="decimal" w:pos="1119"/>
              </w:tabs>
              <w:spacing w:after="0" w:line="276" w:lineRule="auto"/>
              <w:ind w:right="37"/>
              <w:rPr>
                <w:rFonts w:asciiTheme="majorBidi" w:eastAsia="Times New Roman" w:hAnsiTheme="majorBidi" w:cstheme="majorBidi"/>
                <w:sz w:val="28"/>
              </w:rPr>
            </w:pPr>
            <w:r w:rsidRPr="00DE0EC9">
              <w:rPr>
                <w:rFonts w:ascii="Angsana New" w:eastAsia="Times New Roman" w:hAnsi="Angsana New" w:cs="Angsana New"/>
                <w:color w:val="000000"/>
                <w:sz w:val="28"/>
              </w:rPr>
              <w:t>(358,050.00)</w:t>
            </w:r>
          </w:p>
        </w:tc>
        <w:tc>
          <w:tcPr>
            <w:tcW w:w="131" w:type="pct"/>
            <w:gridSpan w:val="2"/>
            <w:tcBorders>
              <w:left w:val="nil"/>
              <w:right w:val="nil"/>
            </w:tcBorders>
            <w:vAlign w:val="bottom"/>
          </w:tcPr>
          <w:p w14:paraId="542C1343"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592" w:type="pct"/>
            <w:tcBorders>
              <w:top w:val="single" w:sz="4" w:space="0" w:color="auto"/>
              <w:left w:val="nil"/>
              <w:right w:val="nil"/>
            </w:tcBorders>
            <w:shd w:val="clear" w:color="auto" w:fill="auto"/>
            <w:noWrap/>
            <w:vAlign w:val="bottom"/>
          </w:tcPr>
          <w:p w14:paraId="39EBC26A" w14:textId="7231E98C" w:rsidR="00CE5F00" w:rsidRPr="00DE0EC9" w:rsidRDefault="00CE5F00" w:rsidP="00A45FB3">
            <w:pPr>
              <w:tabs>
                <w:tab w:val="decimal" w:pos="1005"/>
              </w:tabs>
              <w:spacing w:after="0" w:line="276" w:lineRule="auto"/>
              <w:ind w:right="15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3" w:type="pct"/>
            <w:gridSpan w:val="2"/>
            <w:tcBorders>
              <w:left w:val="nil"/>
              <w:right w:val="nil"/>
            </w:tcBorders>
            <w:vAlign w:val="bottom"/>
          </w:tcPr>
          <w:p w14:paraId="25BDB6C2"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675" w:type="pct"/>
            <w:tcBorders>
              <w:top w:val="single" w:sz="4" w:space="0" w:color="auto"/>
              <w:left w:val="nil"/>
              <w:right w:val="nil"/>
            </w:tcBorders>
            <w:vAlign w:val="bottom"/>
          </w:tcPr>
          <w:p w14:paraId="248E3B85" w14:textId="3514C818" w:rsidR="00CE5F00" w:rsidRPr="00DE0EC9" w:rsidRDefault="00CE5F00" w:rsidP="00A45FB3">
            <w:pPr>
              <w:tabs>
                <w:tab w:val="decimal" w:pos="103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7,875,090.65</w:t>
            </w:r>
          </w:p>
        </w:tc>
      </w:tr>
      <w:tr w:rsidR="00B51315" w:rsidRPr="00DE0EC9" w14:paraId="76528191" w14:textId="77777777" w:rsidTr="00A23DB0">
        <w:trPr>
          <w:trHeight w:val="450"/>
        </w:trPr>
        <w:tc>
          <w:tcPr>
            <w:tcW w:w="1558" w:type="pct"/>
            <w:tcBorders>
              <w:top w:val="nil"/>
              <w:left w:val="nil"/>
              <w:bottom w:val="nil"/>
              <w:right w:val="nil"/>
            </w:tcBorders>
            <w:shd w:val="clear" w:color="auto" w:fill="auto"/>
            <w:noWrap/>
            <w:vAlign w:val="center"/>
          </w:tcPr>
          <w:p w14:paraId="09FE7836" w14:textId="77777777" w:rsidR="00CE5F00" w:rsidRPr="00DE0EC9" w:rsidRDefault="00CE5F00" w:rsidP="00A45FB3">
            <w:pPr>
              <w:spacing w:after="0" w:line="276" w:lineRule="auto"/>
              <w:ind w:left="459"/>
              <w:rPr>
                <w:rFonts w:asciiTheme="majorBidi" w:eastAsia="Times New Roman" w:hAnsiTheme="majorBidi" w:cstheme="majorBidi"/>
                <w:sz w:val="28"/>
                <w:cs/>
              </w:rPr>
            </w:pPr>
            <w:r w:rsidRPr="00DE0EC9">
              <w:rPr>
                <w:rFonts w:asciiTheme="majorBidi" w:eastAsia="Times New Roman" w:hAnsiTheme="majorBidi" w:cstheme="majorBidi"/>
                <w:sz w:val="28"/>
                <w:u w:val="single"/>
              </w:rPr>
              <w:t xml:space="preserve">Less: </w:t>
            </w:r>
            <w:r w:rsidRPr="00DE0EC9">
              <w:rPr>
                <w:rFonts w:asciiTheme="majorBidi" w:eastAsia="Times New Roman" w:hAnsiTheme="majorBidi" w:cstheme="majorBidi"/>
                <w:sz w:val="28"/>
              </w:rPr>
              <w:t>Accumulated amortization</w:t>
            </w:r>
          </w:p>
        </w:tc>
        <w:tc>
          <w:tcPr>
            <w:tcW w:w="263" w:type="pct"/>
            <w:tcBorders>
              <w:left w:val="nil"/>
              <w:right w:val="nil"/>
            </w:tcBorders>
          </w:tcPr>
          <w:p w14:paraId="09843807" w14:textId="77777777"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5C49C42C" w14:textId="1796A6A8"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801" w:type="pct"/>
            <w:gridSpan w:val="2"/>
            <w:tcBorders>
              <w:left w:val="nil"/>
              <w:right w:val="nil"/>
            </w:tcBorders>
            <w:shd w:val="clear" w:color="auto" w:fill="auto"/>
            <w:noWrap/>
            <w:vAlign w:val="bottom"/>
          </w:tcPr>
          <w:p w14:paraId="0256717C" w14:textId="3794A34E" w:rsidR="00CE5F00" w:rsidRPr="00DE0EC9" w:rsidRDefault="00CE5F00" w:rsidP="00A45FB3">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(1,958,072.28)</w:t>
            </w:r>
          </w:p>
        </w:tc>
        <w:tc>
          <w:tcPr>
            <w:tcW w:w="115" w:type="pct"/>
            <w:gridSpan w:val="2"/>
            <w:tcBorders>
              <w:left w:val="nil"/>
              <w:right w:val="nil"/>
            </w:tcBorders>
            <w:vAlign w:val="bottom"/>
          </w:tcPr>
          <w:p w14:paraId="494C488F" w14:textId="77777777" w:rsidR="00CE5F00" w:rsidRPr="00DE0EC9" w:rsidRDefault="00CE5F00" w:rsidP="00A45FB3">
            <w:pPr>
              <w:spacing w:after="0" w:line="276" w:lineRule="auto"/>
              <w:ind w:right="145"/>
              <w:jc w:val="right"/>
              <w:rPr>
                <w:rFonts w:asciiTheme="majorBidi" w:eastAsia="Times New Roman" w:hAnsiTheme="majorBidi" w:cstheme="majorBidi"/>
                <w:sz w:val="28"/>
              </w:rPr>
            </w:pPr>
          </w:p>
        </w:tc>
        <w:tc>
          <w:tcPr>
            <w:tcW w:w="642" w:type="pct"/>
            <w:tcBorders>
              <w:left w:val="nil"/>
              <w:right w:val="nil"/>
            </w:tcBorders>
            <w:shd w:val="clear" w:color="auto" w:fill="auto"/>
            <w:noWrap/>
            <w:vAlign w:val="bottom"/>
          </w:tcPr>
          <w:p w14:paraId="0E887DBB" w14:textId="3668EF25" w:rsidR="00CE5F00" w:rsidRPr="00DE0EC9" w:rsidRDefault="00CE5F00" w:rsidP="00A45FB3">
            <w:pPr>
              <w:tabs>
                <w:tab w:val="decimal" w:pos="1119"/>
              </w:tabs>
              <w:spacing w:after="0" w:line="276" w:lineRule="auto"/>
              <w:ind w:right="37"/>
              <w:rPr>
                <w:rFonts w:asciiTheme="majorBidi" w:eastAsia="Times New Roman" w:hAnsiTheme="majorBidi" w:cstheme="majorBidi"/>
                <w:sz w:val="28"/>
              </w:rPr>
            </w:pPr>
            <w:r w:rsidRPr="00DE0EC9">
              <w:rPr>
                <w:rFonts w:ascii="Angsana New" w:eastAsia="Times New Roman" w:hAnsi="Angsana New" w:cs="Angsana New"/>
                <w:color w:val="000000"/>
                <w:sz w:val="28"/>
              </w:rPr>
              <w:t>(1,257,895.43)</w:t>
            </w:r>
          </w:p>
        </w:tc>
        <w:tc>
          <w:tcPr>
            <w:tcW w:w="131" w:type="pct"/>
            <w:gridSpan w:val="2"/>
            <w:tcBorders>
              <w:left w:val="nil"/>
              <w:right w:val="nil"/>
            </w:tcBorders>
            <w:vAlign w:val="bottom"/>
          </w:tcPr>
          <w:p w14:paraId="254C2901"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592" w:type="pct"/>
            <w:tcBorders>
              <w:left w:val="nil"/>
              <w:right w:val="nil"/>
            </w:tcBorders>
            <w:shd w:val="clear" w:color="auto" w:fill="auto"/>
            <w:noWrap/>
          </w:tcPr>
          <w:p w14:paraId="75CDDC6F" w14:textId="7FD98A7B" w:rsidR="00CE5F00" w:rsidRPr="00DE0EC9" w:rsidRDefault="00CE5F00" w:rsidP="00A45FB3">
            <w:pPr>
              <w:tabs>
                <w:tab w:val="decimal" w:pos="1005"/>
              </w:tabs>
              <w:spacing w:after="0" w:line="276" w:lineRule="auto"/>
              <w:ind w:right="15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3" w:type="pct"/>
            <w:gridSpan w:val="2"/>
            <w:tcBorders>
              <w:left w:val="nil"/>
              <w:right w:val="nil"/>
            </w:tcBorders>
            <w:vAlign w:val="bottom"/>
          </w:tcPr>
          <w:p w14:paraId="2C32282C"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675" w:type="pct"/>
            <w:tcBorders>
              <w:left w:val="nil"/>
              <w:right w:val="nil"/>
            </w:tcBorders>
            <w:vAlign w:val="bottom"/>
          </w:tcPr>
          <w:p w14:paraId="758E7CB1" w14:textId="794D0F9D" w:rsidR="00CE5F00" w:rsidRPr="00DE0EC9" w:rsidRDefault="00CE5F00" w:rsidP="00A45FB3">
            <w:pPr>
              <w:tabs>
                <w:tab w:val="decimal" w:pos="103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(3,215,967.71)</w:t>
            </w:r>
          </w:p>
        </w:tc>
      </w:tr>
      <w:tr w:rsidR="00B51315" w:rsidRPr="00DE0EC9" w14:paraId="58E25E44" w14:textId="77777777" w:rsidTr="00A23DB0">
        <w:trPr>
          <w:trHeight w:val="450"/>
        </w:trPr>
        <w:tc>
          <w:tcPr>
            <w:tcW w:w="1558" w:type="pct"/>
            <w:tcBorders>
              <w:top w:val="nil"/>
              <w:left w:val="nil"/>
              <w:bottom w:val="nil"/>
              <w:right w:val="nil"/>
            </w:tcBorders>
            <w:shd w:val="clear" w:color="auto" w:fill="auto"/>
            <w:noWrap/>
            <w:vAlign w:val="center"/>
            <w:hideMark/>
          </w:tcPr>
          <w:p w14:paraId="56418DD6" w14:textId="77777777" w:rsidR="00CE5F00" w:rsidRPr="00DE0EC9" w:rsidRDefault="00CE5F00" w:rsidP="00B60676">
            <w:pPr>
              <w:tabs>
                <w:tab w:val="left" w:pos="888"/>
              </w:tabs>
              <w:spacing w:after="0" w:line="276" w:lineRule="auto"/>
              <w:ind w:left="459" w:right="1554"/>
              <w:jc w:val="center"/>
              <w:rPr>
                <w:rFonts w:asciiTheme="majorBidi" w:eastAsia="Times New Roman" w:hAnsiTheme="majorBidi" w:cstheme="majorBidi"/>
                <w:sz w:val="28"/>
              </w:rPr>
            </w:pPr>
            <w:r w:rsidRPr="00DE0EC9">
              <w:rPr>
                <w:rFonts w:asciiTheme="majorBidi" w:eastAsia="Times New Roman" w:hAnsiTheme="majorBidi" w:cstheme="majorBidi"/>
                <w:sz w:val="28"/>
              </w:rPr>
              <w:t>Net</w:t>
            </w:r>
          </w:p>
        </w:tc>
        <w:tc>
          <w:tcPr>
            <w:tcW w:w="263" w:type="pct"/>
            <w:tcBorders>
              <w:left w:val="nil"/>
              <w:right w:val="nil"/>
            </w:tcBorders>
          </w:tcPr>
          <w:p w14:paraId="5A520B5B" w14:textId="77777777"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110" w:type="pct"/>
            <w:tcBorders>
              <w:left w:val="nil"/>
              <w:right w:val="nil"/>
            </w:tcBorders>
          </w:tcPr>
          <w:p w14:paraId="7BEEFDD4" w14:textId="3066297A" w:rsidR="00CE5F00" w:rsidRPr="00DE0EC9" w:rsidRDefault="00CE5F00" w:rsidP="00A45FB3">
            <w:pPr>
              <w:tabs>
                <w:tab w:val="decimal" w:pos="1170"/>
              </w:tabs>
              <w:spacing w:after="0" w:line="276" w:lineRule="auto"/>
              <w:rPr>
                <w:rFonts w:ascii="Angsana New" w:eastAsia="Times New Roman" w:hAnsi="Angsana New" w:cs="Angsana New"/>
                <w:color w:val="000000"/>
                <w:sz w:val="28"/>
              </w:rPr>
            </w:pPr>
          </w:p>
        </w:tc>
        <w:tc>
          <w:tcPr>
            <w:tcW w:w="801" w:type="pct"/>
            <w:gridSpan w:val="2"/>
            <w:tcBorders>
              <w:top w:val="single" w:sz="4" w:space="0" w:color="auto"/>
              <w:left w:val="nil"/>
              <w:bottom w:val="double" w:sz="6" w:space="0" w:color="auto"/>
              <w:right w:val="nil"/>
            </w:tcBorders>
            <w:shd w:val="clear" w:color="auto" w:fill="auto"/>
            <w:noWrap/>
            <w:vAlign w:val="bottom"/>
          </w:tcPr>
          <w:p w14:paraId="2BEB35D1" w14:textId="14F7A7D9" w:rsidR="00CE5F00" w:rsidRPr="00DE0EC9" w:rsidRDefault="00CE5F00" w:rsidP="00A45FB3">
            <w:pPr>
              <w:tabs>
                <w:tab w:val="decimal" w:pos="117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6,275,068.37</w:t>
            </w:r>
          </w:p>
        </w:tc>
        <w:tc>
          <w:tcPr>
            <w:tcW w:w="115" w:type="pct"/>
            <w:gridSpan w:val="2"/>
            <w:tcBorders>
              <w:left w:val="nil"/>
              <w:right w:val="nil"/>
            </w:tcBorders>
            <w:vAlign w:val="bottom"/>
          </w:tcPr>
          <w:p w14:paraId="797C5C0D" w14:textId="77777777" w:rsidR="00CE5F00" w:rsidRPr="00DE0EC9" w:rsidRDefault="00CE5F00" w:rsidP="00A45FB3">
            <w:pPr>
              <w:spacing w:after="0" w:line="276" w:lineRule="auto"/>
              <w:ind w:right="145"/>
              <w:jc w:val="right"/>
              <w:rPr>
                <w:rFonts w:asciiTheme="majorBidi" w:eastAsia="Times New Roman" w:hAnsiTheme="majorBidi" w:cstheme="majorBidi"/>
                <w:sz w:val="28"/>
              </w:rPr>
            </w:pPr>
          </w:p>
        </w:tc>
        <w:tc>
          <w:tcPr>
            <w:tcW w:w="642" w:type="pct"/>
            <w:tcBorders>
              <w:top w:val="single" w:sz="4" w:space="0" w:color="auto"/>
              <w:left w:val="nil"/>
              <w:bottom w:val="double" w:sz="6" w:space="0" w:color="auto"/>
              <w:right w:val="nil"/>
            </w:tcBorders>
            <w:shd w:val="clear" w:color="auto" w:fill="auto"/>
            <w:noWrap/>
            <w:vAlign w:val="bottom"/>
          </w:tcPr>
          <w:p w14:paraId="32E469B7" w14:textId="72AB2A1E" w:rsidR="00CE5F00" w:rsidRPr="00DE0EC9" w:rsidRDefault="00CE5F00" w:rsidP="00A45FB3">
            <w:pPr>
              <w:tabs>
                <w:tab w:val="decimal" w:pos="1119"/>
              </w:tabs>
              <w:spacing w:after="0" w:line="276" w:lineRule="auto"/>
              <w:ind w:right="37"/>
              <w:rPr>
                <w:rFonts w:asciiTheme="majorBidi" w:eastAsia="Times New Roman" w:hAnsiTheme="majorBidi" w:cstheme="majorBidi"/>
                <w:sz w:val="28"/>
              </w:rPr>
            </w:pPr>
            <w:r w:rsidRPr="00DE0EC9">
              <w:rPr>
                <w:rFonts w:ascii="Angsana New" w:eastAsia="Times New Roman" w:hAnsi="Angsana New" w:cs="Angsana New"/>
                <w:color w:val="000000"/>
                <w:sz w:val="28"/>
              </w:rPr>
              <w:t>(1,615,945.43)</w:t>
            </w:r>
          </w:p>
        </w:tc>
        <w:tc>
          <w:tcPr>
            <w:tcW w:w="131" w:type="pct"/>
            <w:gridSpan w:val="2"/>
            <w:tcBorders>
              <w:left w:val="nil"/>
              <w:right w:val="nil"/>
            </w:tcBorders>
            <w:vAlign w:val="bottom"/>
          </w:tcPr>
          <w:p w14:paraId="7FB86938"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592" w:type="pct"/>
            <w:tcBorders>
              <w:top w:val="single" w:sz="4" w:space="0" w:color="auto"/>
              <w:left w:val="nil"/>
              <w:bottom w:val="double" w:sz="6" w:space="0" w:color="auto"/>
              <w:right w:val="nil"/>
            </w:tcBorders>
            <w:shd w:val="clear" w:color="auto" w:fill="auto"/>
            <w:noWrap/>
            <w:vAlign w:val="bottom"/>
          </w:tcPr>
          <w:p w14:paraId="60A97E15" w14:textId="57A27CCE" w:rsidR="00CE5F00" w:rsidRPr="00DE0EC9" w:rsidRDefault="00CE5F00" w:rsidP="00A45FB3">
            <w:pPr>
              <w:tabs>
                <w:tab w:val="decimal" w:pos="1005"/>
              </w:tabs>
              <w:spacing w:after="0" w:line="276" w:lineRule="auto"/>
              <w:ind w:right="158"/>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113" w:type="pct"/>
            <w:gridSpan w:val="2"/>
            <w:tcBorders>
              <w:left w:val="nil"/>
              <w:right w:val="nil"/>
            </w:tcBorders>
            <w:vAlign w:val="bottom"/>
          </w:tcPr>
          <w:p w14:paraId="62291C28" w14:textId="77777777" w:rsidR="00CE5F00" w:rsidRPr="00DE0EC9" w:rsidRDefault="00CE5F00" w:rsidP="00A45FB3">
            <w:pPr>
              <w:spacing w:after="0" w:line="276" w:lineRule="auto"/>
              <w:jc w:val="right"/>
              <w:rPr>
                <w:rFonts w:asciiTheme="majorBidi" w:eastAsia="Times New Roman" w:hAnsiTheme="majorBidi" w:cstheme="majorBidi"/>
                <w:sz w:val="28"/>
              </w:rPr>
            </w:pPr>
          </w:p>
        </w:tc>
        <w:tc>
          <w:tcPr>
            <w:tcW w:w="675" w:type="pct"/>
            <w:tcBorders>
              <w:top w:val="single" w:sz="4" w:space="0" w:color="auto"/>
              <w:left w:val="nil"/>
              <w:bottom w:val="double" w:sz="6" w:space="0" w:color="auto"/>
              <w:right w:val="nil"/>
            </w:tcBorders>
            <w:vAlign w:val="bottom"/>
          </w:tcPr>
          <w:p w14:paraId="6156C577" w14:textId="1C5D0481" w:rsidR="00CE5F00" w:rsidRPr="00DE0EC9" w:rsidRDefault="00CE5F00" w:rsidP="00A45FB3">
            <w:pPr>
              <w:tabs>
                <w:tab w:val="decimal" w:pos="103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4,659,122.94</w:t>
            </w:r>
          </w:p>
        </w:tc>
      </w:tr>
    </w:tbl>
    <w:p w14:paraId="43662B0D" w14:textId="77777777" w:rsidR="008A4E26" w:rsidRPr="00DE0EC9" w:rsidRDefault="008A4E26" w:rsidP="00E67D68">
      <w:pPr>
        <w:spacing w:after="0" w:line="276" w:lineRule="auto"/>
        <w:jc w:val="thaiDistribute"/>
        <w:rPr>
          <w:rFonts w:asciiTheme="majorBidi" w:eastAsia="Batang" w:hAnsiTheme="majorBidi" w:cstheme="majorBidi"/>
          <w:b/>
          <w:bCs/>
          <w:sz w:val="10"/>
          <w:szCs w:val="10"/>
        </w:rPr>
      </w:pPr>
    </w:p>
    <w:p w14:paraId="0DC7E46A" w14:textId="21A45392" w:rsidR="00E67D68" w:rsidRPr="00DE0EC9" w:rsidRDefault="00413E82" w:rsidP="0075625A">
      <w:pPr>
        <w:spacing w:after="0" w:line="240" w:lineRule="auto"/>
        <w:ind w:left="426" w:hanging="426"/>
        <w:jc w:val="thaiDistribute"/>
        <w:rPr>
          <w:rFonts w:asciiTheme="majorBidi" w:eastAsia="Batang" w:hAnsiTheme="majorBidi" w:cstheme="majorBidi"/>
          <w:b/>
          <w:bCs/>
          <w:sz w:val="28"/>
        </w:rPr>
      </w:pPr>
      <w:r w:rsidRPr="00DE0EC9">
        <w:rPr>
          <w:rFonts w:asciiTheme="majorBidi" w:eastAsia="Batang" w:hAnsiTheme="majorBidi" w:cstheme="majorBidi" w:hint="cs"/>
          <w:b/>
          <w:bCs/>
          <w:sz w:val="28"/>
        </w:rPr>
        <w:t>18</w:t>
      </w:r>
      <w:r w:rsidR="00E67D68" w:rsidRPr="00DE0EC9">
        <w:rPr>
          <w:rFonts w:asciiTheme="majorBidi" w:eastAsia="Batang" w:hAnsiTheme="majorBidi" w:cstheme="majorBidi"/>
          <w:b/>
          <w:bCs/>
          <w:sz w:val="28"/>
          <w:cs/>
        </w:rPr>
        <w:t>.</w:t>
      </w:r>
      <w:r w:rsidR="00E67D68" w:rsidRPr="00DE0EC9">
        <w:rPr>
          <w:rFonts w:asciiTheme="majorBidi" w:eastAsia="Batang" w:hAnsiTheme="majorBidi" w:cstheme="majorBidi"/>
          <w:b/>
          <w:bCs/>
          <w:sz w:val="28"/>
        </w:rPr>
        <w:tab/>
      </w:r>
      <w:r w:rsidR="00073D62" w:rsidRPr="00DE0EC9">
        <w:rPr>
          <w:rFonts w:asciiTheme="majorBidi" w:eastAsia="Batang" w:hAnsiTheme="majorBidi" w:cstheme="majorBidi"/>
          <w:b/>
          <w:bCs/>
          <w:sz w:val="28"/>
        </w:rPr>
        <w:t>Trade and other payables</w:t>
      </w:r>
    </w:p>
    <w:p w14:paraId="48927599" w14:textId="00A2A5A6" w:rsidR="00E67D68" w:rsidRPr="00DE0EC9" w:rsidRDefault="00144EB1" w:rsidP="0075625A">
      <w:pPr>
        <w:spacing w:before="240" w:after="0" w:line="240" w:lineRule="auto"/>
        <w:ind w:left="567" w:hanging="141"/>
        <w:jc w:val="thaiDistribute"/>
        <w:rPr>
          <w:rFonts w:asciiTheme="majorBidi" w:eastAsia="Batang" w:hAnsiTheme="majorBidi" w:cstheme="majorBidi"/>
          <w:sz w:val="28"/>
        </w:rPr>
      </w:pPr>
      <w:r w:rsidRPr="00DE0EC9">
        <w:rPr>
          <w:rFonts w:asciiTheme="majorBidi" w:eastAsia="Batang" w:hAnsiTheme="majorBidi" w:cstheme="majorBidi"/>
          <w:sz w:val="28"/>
        </w:rPr>
        <w:t>The outstanding balance of trade and other payable as of</w:t>
      </w:r>
      <w:r w:rsidR="00236BC0" w:rsidRPr="00DE0EC9">
        <w:rPr>
          <w:rFonts w:asciiTheme="majorBidi" w:eastAsia="Batang" w:hAnsiTheme="majorBidi" w:cstheme="majorBidi"/>
          <w:sz w:val="28"/>
        </w:rPr>
        <w:t xml:space="preserve"> December 31,</w:t>
      </w:r>
      <w:r w:rsidR="000E7CA0" w:rsidRPr="00DE0EC9">
        <w:rPr>
          <w:rFonts w:asciiTheme="majorBidi" w:eastAsia="Batang" w:hAnsiTheme="majorBidi" w:cstheme="majorBidi"/>
          <w:sz w:val="28"/>
        </w:rPr>
        <w:t xml:space="preserve"> </w:t>
      </w:r>
      <w:proofErr w:type="gramStart"/>
      <w:r w:rsidR="00236BC0" w:rsidRPr="00DE0EC9">
        <w:rPr>
          <w:rFonts w:asciiTheme="majorBidi" w:eastAsia="Batang" w:hAnsiTheme="majorBidi" w:cstheme="majorBidi"/>
          <w:sz w:val="28"/>
        </w:rPr>
        <w:t>20</w:t>
      </w:r>
      <w:r w:rsidR="00607462" w:rsidRPr="00DE0EC9">
        <w:rPr>
          <w:rFonts w:asciiTheme="majorBidi" w:eastAsia="Batang" w:hAnsiTheme="majorBidi" w:cstheme="majorBidi"/>
          <w:sz w:val="28"/>
        </w:rPr>
        <w:t>2</w:t>
      </w:r>
      <w:r w:rsidR="00B95745" w:rsidRPr="00DE0EC9">
        <w:rPr>
          <w:rFonts w:asciiTheme="majorBidi" w:eastAsia="Batang" w:hAnsiTheme="majorBidi" w:cstheme="majorBidi"/>
          <w:sz w:val="28"/>
        </w:rPr>
        <w:t>1</w:t>
      </w:r>
      <w:proofErr w:type="gramEnd"/>
      <w:r w:rsidRPr="00DE0EC9">
        <w:rPr>
          <w:rFonts w:asciiTheme="majorBidi" w:eastAsia="Batang" w:hAnsiTheme="majorBidi" w:cstheme="majorBidi"/>
          <w:sz w:val="28"/>
        </w:rPr>
        <w:t xml:space="preserve"> and </w:t>
      </w:r>
      <w:r w:rsidR="00236BC0" w:rsidRPr="00DE0EC9">
        <w:rPr>
          <w:rFonts w:asciiTheme="majorBidi" w:eastAsia="Batang" w:hAnsiTheme="majorBidi" w:cstheme="majorBidi"/>
          <w:sz w:val="28"/>
        </w:rPr>
        <w:t>20</w:t>
      </w:r>
      <w:r w:rsidR="00B95745" w:rsidRPr="00DE0EC9">
        <w:rPr>
          <w:rFonts w:asciiTheme="majorBidi" w:eastAsia="Batang" w:hAnsiTheme="majorBidi" w:cstheme="majorBidi"/>
          <w:sz w:val="28"/>
        </w:rPr>
        <w:t>20</w:t>
      </w:r>
      <w:r w:rsidRPr="00DE0EC9">
        <w:rPr>
          <w:rFonts w:asciiTheme="majorBidi" w:eastAsia="Batang" w:hAnsiTheme="majorBidi" w:cstheme="majorBidi"/>
          <w:sz w:val="28"/>
        </w:rPr>
        <w:t xml:space="preserve"> are as follows</w:t>
      </w:r>
    </w:p>
    <w:tbl>
      <w:tblPr>
        <w:tblW w:w="10785" w:type="dxa"/>
        <w:tblLook w:val="04A0" w:firstRow="1" w:lastRow="0" w:firstColumn="1" w:lastColumn="0" w:noHBand="0" w:noVBand="1"/>
      </w:tblPr>
      <w:tblGrid>
        <w:gridCol w:w="3544"/>
        <w:gridCol w:w="284"/>
        <w:gridCol w:w="1570"/>
        <w:gridCol w:w="284"/>
        <w:gridCol w:w="1456"/>
        <w:gridCol w:w="283"/>
        <w:gridCol w:w="1486"/>
        <w:gridCol w:w="283"/>
        <w:gridCol w:w="1595"/>
      </w:tblGrid>
      <w:tr w:rsidR="00A91738" w:rsidRPr="00DE0EC9" w14:paraId="29639FA1" w14:textId="77777777" w:rsidTr="00B51315">
        <w:trPr>
          <w:trHeight w:val="435"/>
        </w:trPr>
        <w:tc>
          <w:tcPr>
            <w:tcW w:w="3544" w:type="dxa"/>
            <w:tcBorders>
              <w:top w:val="nil"/>
              <w:left w:val="nil"/>
              <w:bottom w:val="nil"/>
              <w:right w:val="nil"/>
            </w:tcBorders>
            <w:shd w:val="clear" w:color="auto" w:fill="auto"/>
            <w:noWrap/>
            <w:vAlign w:val="center"/>
            <w:hideMark/>
          </w:tcPr>
          <w:p w14:paraId="35B6462D" w14:textId="77777777" w:rsidR="00E11378" w:rsidRPr="00DE0EC9" w:rsidRDefault="00E11378" w:rsidP="00E11378">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2CAEECCA" w14:textId="77777777" w:rsidR="00E11378" w:rsidRPr="00DE0EC9" w:rsidRDefault="00E11378" w:rsidP="00E11378">
            <w:pPr>
              <w:spacing w:after="0" w:line="240" w:lineRule="auto"/>
              <w:rPr>
                <w:rFonts w:asciiTheme="majorBidi" w:eastAsia="Times New Roman" w:hAnsiTheme="majorBidi" w:cstheme="majorBidi"/>
                <w:sz w:val="28"/>
              </w:rPr>
            </w:pPr>
          </w:p>
        </w:tc>
        <w:tc>
          <w:tcPr>
            <w:tcW w:w="6957" w:type="dxa"/>
            <w:gridSpan w:val="7"/>
            <w:tcBorders>
              <w:top w:val="nil"/>
              <w:left w:val="nil"/>
              <w:bottom w:val="single" w:sz="8" w:space="0" w:color="auto"/>
              <w:right w:val="nil"/>
            </w:tcBorders>
            <w:shd w:val="clear" w:color="auto" w:fill="auto"/>
            <w:noWrap/>
            <w:vAlign w:val="center"/>
            <w:hideMark/>
          </w:tcPr>
          <w:p w14:paraId="4DBEBCF3" w14:textId="77777777" w:rsidR="00E11378" w:rsidRPr="00DE0EC9" w:rsidRDefault="001B2AB0" w:rsidP="00E11378">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6901DB25" w14:textId="77777777" w:rsidTr="00B51315">
        <w:trPr>
          <w:trHeight w:val="420"/>
        </w:trPr>
        <w:tc>
          <w:tcPr>
            <w:tcW w:w="3544" w:type="dxa"/>
            <w:tcBorders>
              <w:top w:val="nil"/>
              <w:left w:val="nil"/>
              <w:bottom w:val="nil"/>
              <w:right w:val="nil"/>
            </w:tcBorders>
            <w:shd w:val="clear" w:color="auto" w:fill="auto"/>
            <w:noWrap/>
            <w:vAlign w:val="center"/>
            <w:hideMark/>
          </w:tcPr>
          <w:p w14:paraId="6DEFA5CC" w14:textId="77777777" w:rsidR="00E11378" w:rsidRPr="00DE0EC9" w:rsidRDefault="00E11378" w:rsidP="00E11378">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1DB879CC" w14:textId="77777777" w:rsidR="00E11378" w:rsidRPr="00DE0EC9" w:rsidRDefault="00E11378" w:rsidP="00E11378">
            <w:pPr>
              <w:spacing w:after="0" w:line="240" w:lineRule="auto"/>
              <w:rPr>
                <w:rFonts w:asciiTheme="majorBidi" w:eastAsia="Times New Roman" w:hAnsiTheme="majorBidi" w:cstheme="majorBidi"/>
                <w:sz w:val="28"/>
              </w:rPr>
            </w:pPr>
          </w:p>
        </w:tc>
        <w:tc>
          <w:tcPr>
            <w:tcW w:w="3310" w:type="dxa"/>
            <w:gridSpan w:val="3"/>
            <w:tcBorders>
              <w:top w:val="single" w:sz="8" w:space="0" w:color="auto"/>
              <w:left w:val="nil"/>
              <w:bottom w:val="single" w:sz="4" w:space="0" w:color="auto"/>
              <w:right w:val="nil"/>
            </w:tcBorders>
            <w:shd w:val="clear" w:color="auto" w:fill="auto"/>
            <w:noWrap/>
            <w:vAlign w:val="center"/>
            <w:hideMark/>
          </w:tcPr>
          <w:p w14:paraId="49255629" w14:textId="7AB98633" w:rsidR="00E11378" w:rsidRPr="00DE0EC9" w:rsidRDefault="001B2AB0" w:rsidP="001B2AB0">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Consolidates financial statements</w:t>
            </w:r>
          </w:p>
        </w:tc>
        <w:tc>
          <w:tcPr>
            <w:tcW w:w="283" w:type="dxa"/>
            <w:tcBorders>
              <w:top w:val="nil"/>
              <w:left w:val="nil"/>
              <w:bottom w:val="nil"/>
              <w:right w:val="nil"/>
            </w:tcBorders>
            <w:shd w:val="clear" w:color="auto" w:fill="auto"/>
            <w:noWrap/>
            <w:vAlign w:val="center"/>
            <w:hideMark/>
          </w:tcPr>
          <w:p w14:paraId="38672E93" w14:textId="77777777" w:rsidR="00E11378" w:rsidRPr="00DE0EC9" w:rsidRDefault="00E11378" w:rsidP="00E11378">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3364" w:type="dxa"/>
            <w:gridSpan w:val="3"/>
            <w:tcBorders>
              <w:top w:val="single" w:sz="8" w:space="0" w:color="auto"/>
              <w:left w:val="nil"/>
              <w:bottom w:val="single" w:sz="4" w:space="0" w:color="auto"/>
              <w:right w:val="nil"/>
            </w:tcBorders>
            <w:shd w:val="clear" w:color="auto" w:fill="auto"/>
            <w:noWrap/>
            <w:vAlign w:val="center"/>
            <w:hideMark/>
          </w:tcPr>
          <w:p w14:paraId="69728269" w14:textId="77777777" w:rsidR="00E11378" w:rsidRPr="00DE0EC9" w:rsidRDefault="001B2AB0" w:rsidP="00E11378">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statements</w:t>
            </w:r>
          </w:p>
        </w:tc>
      </w:tr>
      <w:tr w:rsidR="00A91738" w:rsidRPr="00DE0EC9" w14:paraId="19509B1D" w14:textId="77777777" w:rsidTr="00B51315">
        <w:trPr>
          <w:trHeight w:val="261"/>
        </w:trPr>
        <w:tc>
          <w:tcPr>
            <w:tcW w:w="3544" w:type="dxa"/>
            <w:tcBorders>
              <w:top w:val="nil"/>
              <w:left w:val="nil"/>
              <w:bottom w:val="nil"/>
              <w:right w:val="nil"/>
            </w:tcBorders>
            <w:shd w:val="clear" w:color="auto" w:fill="auto"/>
            <w:noWrap/>
            <w:vAlign w:val="center"/>
            <w:hideMark/>
          </w:tcPr>
          <w:p w14:paraId="074114F4" w14:textId="77777777" w:rsidR="00236BC0" w:rsidRPr="00DE0EC9" w:rsidRDefault="00236BC0" w:rsidP="00E11378">
            <w:pPr>
              <w:spacing w:after="0" w:line="240" w:lineRule="auto"/>
              <w:jc w:val="center"/>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66CD8771" w14:textId="77777777" w:rsidR="00236BC0" w:rsidRPr="00DE0EC9" w:rsidRDefault="00236BC0" w:rsidP="00E11378">
            <w:pPr>
              <w:spacing w:after="0" w:line="240" w:lineRule="auto"/>
              <w:rPr>
                <w:rFonts w:asciiTheme="majorBidi" w:eastAsia="Times New Roman" w:hAnsiTheme="majorBidi" w:cstheme="majorBidi"/>
                <w:sz w:val="28"/>
              </w:rPr>
            </w:pPr>
          </w:p>
        </w:tc>
        <w:tc>
          <w:tcPr>
            <w:tcW w:w="1570" w:type="dxa"/>
            <w:tcBorders>
              <w:top w:val="nil"/>
              <w:left w:val="nil"/>
              <w:bottom w:val="single" w:sz="8" w:space="0" w:color="auto"/>
              <w:right w:val="nil"/>
            </w:tcBorders>
            <w:shd w:val="clear" w:color="auto" w:fill="auto"/>
            <w:vAlign w:val="center"/>
            <w:hideMark/>
          </w:tcPr>
          <w:p w14:paraId="75D1D9BB" w14:textId="435F208F" w:rsidR="00236BC0" w:rsidRPr="00DE0EC9" w:rsidRDefault="00236BC0" w:rsidP="00341C6F">
            <w:pPr>
              <w:spacing w:after="0" w:line="240" w:lineRule="auto"/>
              <w:ind w:left="-281" w:right="-257"/>
              <w:jc w:val="center"/>
              <w:rPr>
                <w:rFonts w:asciiTheme="majorBidi" w:eastAsia="Times New Roman" w:hAnsiTheme="majorBidi" w:cstheme="majorBidi"/>
                <w:sz w:val="28"/>
              </w:rPr>
            </w:pPr>
            <w:r w:rsidRPr="00DE0EC9">
              <w:rPr>
                <w:rFonts w:asciiTheme="majorBidi" w:eastAsia="Batang" w:hAnsiTheme="majorBidi" w:cstheme="majorBidi"/>
                <w:sz w:val="28"/>
              </w:rPr>
              <w:t>December 31, 20</w:t>
            </w:r>
            <w:r w:rsidR="00607462" w:rsidRPr="00DE0EC9">
              <w:rPr>
                <w:rFonts w:asciiTheme="majorBidi" w:eastAsia="Batang" w:hAnsiTheme="majorBidi" w:cstheme="majorBidi"/>
                <w:sz w:val="28"/>
              </w:rPr>
              <w:t>2</w:t>
            </w:r>
            <w:r w:rsidR="00B95745" w:rsidRPr="00DE0EC9">
              <w:rPr>
                <w:rFonts w:asciiTheme="majorBidi" w:eastAsia="Batang" w:hAnsiTheme="majorBidi" w:cstheme="majorBidi"/>
                <w:sz w:val="28"/>
              </w:rPr>
              <w:t>1</w:t>
            </w:r>
          </w:p>
        </w:tc>
        <w:tc>
          <w:tcPr>
            <w:tcW w:w="284" w:type="dxa"/>
            <w:tcBorders>
              <w:top w:val="nil"/>
              <w:left w:val="nil"/>
              <w:bottom w:val="nil"/>
              <w:right w:val="nil"/>
            </w:tcBorders>
            <w:shd w:val="clear" w:color="auto" w:fill="auto"/>
            <w:vAlign w:val="center"/>
            <w:hideMark/>
          </w:tcPr>
          <w:p w14:paraId="0E9AD96A" w14:textId="77777777" w:rsidR="00236BC0" w:rsidRPr="00DE0EC9" w:rsidRDefault="00236BC0" w:rsidP="00E11378">
            <w:pPr>
              <w:spacing w:after="0" w:line="240" w:lineRule="auto"/>
              <w:jc w:val="center"/>
              <w:rPr>
                <w:rFonts w:asciiTheme="majorBidi" w:eastAsia="Times New Roman" w:hAnsiTheme="majorBidi" w:cstheme="majorBidi"/>
                <w:sz w:val="28"/>
              </w:rPr>
            </w:pPr>
          </w:p>
        </w:tc>
        <w:tc>
          <w:tcPr>
            <w:tcW w:w="1456" w:type="dxa"/>
            <w:tcBorders>
              <w:top w:val="nil"/>
              <w:left w:val="nil"/>
              <w:bottom w:val="single" w:sz="8" w:space="0" w:color="auto"/>
              <w:right w:val="nil"/>
            </w:tcBorders>
            <w:shd w:val="clear" w:color="auto" w:fill="auto"/>
            <w:vAlign w:val="center"/>
            <w:hideMark/>
          </w:tcPr>
          <w:p w14:paraId="6593825C" w14:textId="33C80588" w:rsidR="00236BC0" w:rsidRPr="00DE0EC9" w:rsidRDefault="00236BC0" w:rsidP="00341C6F">
            <w:pPr>
              <w:spacing w:after="0" w:line="240" w:lineRule="auto"/>
              <w:ind w:left="-253" w:right="-218"/>
              <w:jc w:val="center"/>
              <w:rPr>
                <w:rFonts w:asciiTheme="majorBidi" w:eastAsia="Times New Roman" w:hAnsiTheme="majorBidi" w:cstheme="majorBidi"/>
                <w:sz w:val="28"/>
              </w:rPr>
            </w:pPr>
            <w:r w:rsidRPr="00DE0EC9">
              <w:rPr>
                <w:rFonts w:asciiTheme="majorBidi" w:eastAsia="Batang" w:hAnsiTheme="majorBidi" w:cstheme="majorBidi"/>
                <w:sz w:val="28"/>
              </w:rPr>
              <w:t>December 31, 20</w:t>
            </w:r>
            <w:r w:rsidR="00B95745" w:rsidRPr="00DE0EC9">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66FCEEDE" w14:textId="77777777" w:rsidR="00236BC0" w:rsidRPr="00DE0EC9" w:rsidRDefault="00236BC0" w:rsidP="00E11378">
            <w:pPr>
              <w:spacing w:after="0" w:line="240" w:lineRule="auto"/>
              <w:jc w:val="center"/>
              <w:rPr>
                <w:rFonts w:asciiTheme="majorBidi" w:eastAsia="Times New Roman" w:hAnsiTheme="majorBidi" w:cstheme="majorBidi"/>
                <w:sz w:val="28"/>
              </w:rPr>
            </w:pPr>
          </w:p>
        </w:tc>
        <w:tc>
          <w:tcPr>
            <w:tcW w:w="1486" w:type="dxa"/>
            <w:tcBorders>
              <w:top w:val="nil"/>
              <w:left w:val="nil"/>
              <w:bottom w:val="single" w:sz="8" w:space="0" w:color="auto"/>
              <w:right w:val="nil"/>
            </w:tcBorders>
            <w:shd w:val="clear" w:color="auto" w:fill="auto"/>
            <w:vAlign w:val="center"/>
            <w:hideMark/>
          </w:tcPr>
          <w:p w14:paraId="1064A6A0" w14:textId="73B8DDC8" w:rsidR="00236BC0" w:rsidRPr="00DE0EC9" w:rsidRDefault="00236BC0" w:rsidP="00341C6F">
            <w:pPr>
              <w:spacing w:after="0" w:line="240" w:lineRule="auto"/>
              <w:ind w:left="-150" w:right="-149"/>
              <w:jc w:val="center"/>
              <w:rPr>
                <w:rFonts w:asciiTheme="majorBidi" w:eastAsia="Times New Roman" w:hAnsiTheme="majorBidi" w:cstheme="majorBidi"/>
                <w:sz w:val="28"/>
              </w:rPr>
            </w:pPr>
            <w:r w:rsidRPr="00DE0EC9">
              <w:rPr>
                <w:rFonts w:asciiTheme="majorBidi" w:eastAsia="Batang" w:hAnsiTheme="majorBidi" w:cstheme="majorBidi"/>
                <w:sz w:val="28"/>
              </w:rPr>
              <w:t>December 31, 20</w:t>
            </w:r>
            <w:r w:rsidR="00607462" w:rsidRPr="00DE0EC9">
              <w:rPr>
                <w:rFonts w:asciiTheme="majorBidi" w:eastAsia="Batang" w:hAnsiTheme="majorBidi" w:cstheme="majorBidi"/>
                <w:sz w:val="28"/>
              </w:rPr>
              <w:t>2</w:t>
            </w:r>
            <w:r w:rsidR="00B95745" w:rsidRPr="00DE0EC9">
              <w:rPr>
                <w:rFonts w:asciiTheme="majorBidi" w:eastAsia="Batang" w:hAnsiTheme="majorBidi" w:cstheme="majorBidi"/>
                <w:sz w:val="28"/>
              </w:rPr>
              <w:t>1</w:t>
            </w:r>
          </w:p>
        </w:tc>
        <w:tc>
          <w:tcPr>
            <w:tcW w:w="283" w:type="dxa"/>
            <w:tcBorders>
              <w:top w:val="nil"/>
              <w:left w:val="nil"/>
              <w:bottom w:val="nil"/>
              <w:right w:val="nil"/>
            </w:tcBorders>
            <w:shd w:val="clear" w:color="auto" w:fill="auto"/>
            <w:vAlign w:val="center"/>
            <w:hideMark/>
          </w:tcPr>
          <w:p w14:paraId="0058F1CA" w14:textId="77777777" w:rsidR="00236BC0" w:rsidRPr="00DE0EC9" w:rsidRDefault="00236BC0" w:rsidP="00E11378">
            <w:pPr>
              <w:spacing w:after="0" w:line="240" w:lineRule="auto"/>
              <w:jc w:val="center"/>
              <w:rPr>
                <w:rFonts w:asciiTheme="majorBidi" w:eastAsia="Times New Roman" w:hAnsiTheme="majorBidi" w:cstheme="majorBidi"/>
                <w:sz w:val="28"/>
              </w:rPr>
            </w:pPr>
          </w:p>
        </w:tc>
        <w:tc>
          <w:tcPr>
            <w:tcW w:w="1595" w:type="dxa"/>
            <w:tcBorders>
              <w:top w:val="nil"/>
              <w:left w:val="nil"/>
              <w:bottom w:val="single" w:sz="8" w:space="0" w:color="auto"/>
              <w:right w:val="nil"/>
            </w:tcBorders>
            <w:shd w:val="clear" w:color="auto" w:fill="auto"/>
            <w:vAlign w:val="center"/>
            <w:hideMark/>
          </w:tcPr>
          <w:p w14:paraId="6F40858E" w14:textId="72B88AA8" w:rsidR="00236BC0" w:rsidRPr="00DE0EC9" w:rsidRDefault="00236BC0" w:rsidP="00341C6F">
            <w:pPr>
              <w:spacing w:after="0" w:line="240" w:lineRule="auto"/>
              <w:ind w:left="-78"/>
              <w:jc w:val="center"/>
              <w:rPr>
                <w:rFonts w:asciiTheme="majorBidi" w:eastAsia="Times New Roman" w:hAnsiTheme="majorBidi" w:cstheme="majorBidi"/>
                <w:sz w:val="28"/>
              </w:rPr>
            </w:pPr>
            <w:r w:rsidRPr="00DE0EC9">
              <w:rPr>
                <w:rFonts w:asciiTheme="majorBidi" w:eastAsia="Batang" w:hAnsiTheme="majorBidi" w:cstheme="majorBidi"/>
                <w:sz w:val="28"/>
              </w:rPr>
              <w:t>December 31, 20</w:t>
            </w:r>
            <w:r w:rsidR="00B95745" w:rsidRPr="00DE0EC9">
              <w:rPr>
                <w:rFonts w:asciiTheme="majorBidi" w:eastAsia="Batang" w:hAnsiTheme="majorBidi" w:cstheme="majorBidi"/>
                <w:sz w:val="28"/>
              </w:rPr>
              <w:t>20</w:t>
            </w:r>
          </w:p>
        </w:tc>
      </w:tr>
      <w:tr w:rsidR="00A23DB0" w:rsidRPr="00DE0EC9" w14:paraId="085E8D67" w14:textId="77777777" w:rsidTr="00B51315">
        <w:trPr>
          <w:trHeight w:val="435"/>
        </w:trPr>
        <w:tc>
          <w:tcPr>
            <w:tcW w:w="3544" w:type="dxa"/>
            <w:tcBorders>
              <w:top w:val="nil"/>
              <w:left w:val="nil"/>
              <w:bottom w:val="nil"/>
              <w:right w:val="nil"/>
            </w:tcBorders>
            <w:shd w:val="clear" w:color="auto" w:fill="auto"/>
            <w:vAlign w:val="center"/>
            <w:hideMark/>
          </w:tcPr>
          <w:p w14:paraId="445B796F" w14:textId="77777777" w:rsidR="00A23DB0" w:rsidRPr="00DE0EC9" w:rsidRDefault="00A23DB0" w:rsidP="00A23DB0">
            <w:pPr>
              <w:spacing w:after="0" w:line="240" w:lineRule="auto"/>
              <w:ind w:left="318"/>
              <w:jc w:val="both"/>
              <w:rPr>
                <w:rFonts w:asciiTheme="majorBidi" w:eastAsia="Times New Roman" w:hAnsiTheme="majorBidi" w:cstheme="majorBidi"/>
                <w:sz w:val="28"/>
              </w:rPr>
            </w:pPr>
            <w:r w:rsidRPr="00DE0EC9">
              <w:rPr>
                <w:rFonts w:asciiTheme="majorBidi" w:eastAsia="Times New Roman" w:hAnsiTheme="majorBidi" w:cstheme="majorBidi"/>
                <w:sz w:val="28"/>
              </w:rPr>
              <w:t>Trade payable</w:t>
            </w:r>
          </w:p>
        </w:tc>
        <w:tc>
          <w:tcPr>
            <w:tcW w:w="284" w:type="dxa"/>
            <w:tcBorders>
              <w:top w:val="nil"/>
              <w:left w:val="nil"/>
              <w:bottom w:val="nil"/>
              <w:right w:val="nil"/>
            </w:tcBorders>
            <w:shd w:val="clear" w:color="auto" w:fill="auto"/>
            <w:vAlign w:val="center"/>
            <w:hideMark/>
          </w:tcPr>
          <w:p w14:paraId="044E5F42" w14:textId="77777777" w:rsidR="00A23DB0" w:rsidRPr="00DE0EC9" w:rsidRDefault="00A23DB0" w:rsidP="00A23DB0">
            <w:pPr>
              <w:spacing w:after="0" w:line="240" w:lineRule="auto"/>
              <w:jc w:val="both"/>
              <w:rPr>
                <w:rFonts w:asciiTheme="majorBidi" w:eastAsia="Times New Roman" w:hAnsiTheme="majorBidi" w:cstheme="majorBidi"/>
                <w:sz w:val="28"/>
              </w:rPr>
            </w:pPr>
          </w:p>
        </w:tc>
        <w:tc>
          <w:tcPr>
            <w:tcW w:w="1570" w:type="dxa"/>
            <w:tcBorders>
              <w:top w:val="nil"/>
              <w:left w:val="nil"/>
              <w:right w:val="nil"/>
            </w:tcBorders>
            <w:shd w:val="clear" w:color="auto" w:fill="auto"/>
            <w:noWrap/>
            <w:vAlign w:val="center"/>
          </w:tcPr>
          <w:p w14:paraId="4DA928D7" w14:textId="0E74811E"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36,122,687.95</w:t>
            </w:r>
          </w:p>
        </w:tc>
        <w:tc>
          <w:tcPr>
            <w:tcW w:w="284" w:type="dxa"/>
            <w:tcBorders>
              <w:top w:val="nil"/>
              <w:left w:val="nil"/>
              <w:right w:val="nil"/>
            </w:tcBorders>
            <w:shd w:val="clear" w:color="auto" w:fill="auto"/>
            <w:noWrap/>
            <w:vAlign w:val="center"/>
            <w:hideMark/>
          </w:tcPr>
          <w:p w14:paraId="6D908CFB"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right w:val="nil"/>
            </w:tcBorders>
            <w:shd w:val="clear" w:color="auto" w:fill="auto"/>
            <w:noWrap/>
            <w:vAlign w:val="center"/>
          </w:tcPr>
          <w:p w14:paraId="5D7D60F5" w14:textId="75AA85C1"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21,491,509.73</w:t>
            </w:r>
          </w:p>
        </w:tc>
        <w:tc>
          <w:tcPr>
            <w:tcW w:w="283" w:type="dxa"/>
            <w:tcBorders>
              <w:top w:val="nil"/>
              <w:left w:val="nil"/>
              <w:right w:val="nil"/>
            </w:tcBorders>
            <w:shd w:val="clear" w:color="auto" w:fill="auto"/>
            <w:noWrap/>
            <w:vAlign w:val="center"/>
            <w:hideMark/>
          </w:tcPr>
          <w:p w14:paraId="2DFD86E0"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nil"/>
              <w:left w:val="nil"/>
              <w:right w:val="nil"/>
            </w:tcBorders>
            <w:shd w:val="clear" w:color="auto" w:fill="auto"/>
            <w:noWrap/>
            <w:vAlign w:val="center"/>
          </w:tcPr>
          <w:p w14:paraId="722BFA1E" w14:textId="6007ACF8"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16,822,252.80</w:t>
            </w:r>
          </w:p>
        </w:tc>
        <w:tc>
          <w:tcPr>
            <w:tcW w:w="283" w:type="dxa"/>
            <w:tcBorders>
              <w:top w:val="nil"/>
              <w:left w:val="nil"/>
              <w:right w:val="nil"/>
            </w:tcBorders>
            <w:shd w:val="clear" w:color="auto" w:fill="auto"/>
            <w:noWrap/>
            <w:vAlign w:val="center"/>
            <w:hideMark/>
          </w:tcPr>
          <w:p w14:paraId="1C273A53"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right w:val="nil"/>
            </w:tcBorders>
            <w:shd w:val="clear" w:color="auto" w:fill="auto"/>
            <w:noWrap/>
            <w:vAlign w:val="center"/>
          </w:tcPr>
          <w:p w14:paraId="27F54B82" w14:textId="4D4F5467"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20,390,704.09</w:t>
            </w:r>
          </w:p>
        </w:tc>
      </w:tr>
      <w:tr w:rsidR="00A23DB0" w:rsidRPr="00DE0EC9" w14:paraId="02383744" w14:textId="77777777" w:rsidTr="00B51315">
        <w:trPr>
          <w:trHeight w:val="420"/>
        </w:trPr>
        <w:tc>
          <w:tcPr>
            <w:tcW w:w="3544" w:type="dxa"/>
            <w:tcBorders>
              <w:top w:val="nil"/>
              <w:left w:val="nil"/>
              <w:bottom w:val="nil"/>
              <w:right w:val="nil"/>
            </w:tcBorders>
            <w:shd w:val="clear" w:color="auto" w:fill="auto"/>
            <w:noWrap/>
            <w:vAlign w:val="center"/>
            <w:hideMark/>
          </w:tcPr>
          <w:p w14:paraId="2E634D5C" w14:textId="77777777" w:rsidR="00A23DB0" w:rsidRPr="00DE0EC9" w:rsidRDefault="00A23DB0" w:rsidP="00A23DB0">
            <w:pPr>
              <w:spacing w:after="0" w:line="240" w:lineRule="auto"/>
              <w:ind w:left="318"/>
              <w:rPr>
                <w:rFonts w:asciiTheme="majorBidi" w:eastAsia="Times New Roman" w:hAnsiTheme="majorBidi" w:cstheme="majorBidi"/>
                <w:sz w:val="28"/>
                <w:cs/>
              </w:rPr>
            </w:pPr>
            <w:r w:rsidRPr="00DE0EC9">
              <w:rPr>
                <w:rFonts w:asciiTheme="majorBidi" w:eastAsia="Times New Roman" w:hAnsiTheme="majorBidi" w:cstheme="majorBidi"/>
                <w:sz w:val="28"/>
              </w:rPr>
              <w:t>Other payable</w:t>
            </w:r>
          </w:p>
        </w:tc>
        <w:tc>
          <w:tcPr>
            <w:tcW w:w="284" w:type="dxa"/>
            <w:tcBorders>
              <w:top w:val="nil"/>
              <w:left w:val="nil"/>
              <w:bottom w:val="nil"/>
              <w:right w:val="nil"/>
            </w:tcBorders>
            <w:shd w:val="clear" w:color="auto" w:fill="auto"/>
            <w:noWrap/>
            <w:vAlign w:val="center"/>
            <w:hideMark/>
          </w:tcPr>
          <w:p w14:paraId="329B8AF4" w14:textId="77777777" w:rsidR="00A23DB0" w:rsidRPr="00DE0EC9" w:rsidRDefault="00A23DB0" w:rsidP="00A23DB0">
            <w:pPr>
              <w:spacing w:after="0" w:line="240" w:lineRule="auto"/>
              <w:rPr>
                <w:rFonts w:asciiTheme="majorBidi" w:eastAsia="Times New Roman" w:hAnsiTheme="majorBidi" w:cstheme="majorBidi"/>
                <w:sz w:val="28"/>
              </w:rPr>
            </w:pPr>
          </w:p>
        </w:tc>
        <w:tc>
          <w:tcPr>
            <w:tcW w:w="1570" w:type="dxa"/>
            <w:tcBorders>
              <w:top w:val="nil"/>
              <w:left w:val="nil"/>
              <w:bottom w:val="nil"/>
              <w:right w:val="nil"/>
            </w:tcBorders>
            <w:shd w:val="clear" w:color="auto" w:fill="auto"/>
            <w:noWrap/>
            <w:vAlign w:val="center"/>
          </w:tcPr>
          <w:p w14:paraId="142E85E4" w14:textId="77777777"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57D327BC"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bottom w:val="nil"/>
              <w:right w:val="nil"/>
            </w:tcBorders>
            <w:shd w:val="clear" w:color="auto" w:fill="auto"/>
            <w:noWrap/>
            <w:vAlign w:val="center"/>
          </w:tcPr>
          <w:p w14:paraId="5AA84212" w14:textId="77777777" w:rsidR="00A23DB0" w:rsidRPr="00DE0EC9" w:rsidRDefault="00A23DB0" w:rsidP="00A23DB0">
            <w:pPr>
              <w:tabs>
                <w:tab w:val="decimal" w:pos="1005"/>
              </w:tabs>
              <w:spacing w:after="0" w:line="276" w:lineRule="auto"/>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03FB802A" w14:textId="77777777" w:rsidR="00A23DB0" w:rsidRPr="00DE0EC9" w:rsidRDefault="00A23DB0" w:rsidP="00A23DB0">
            <w:pPr>
              <w:spacing w:after="0" w:line="240" w:lineRule="auto"/>
              <w:rPr>
                <w:rFonts w:asciiTheme="majorBidi" w:eastAsia="Times New Roman" w:hAnsiTheme="majorBidi" w:cstheme="majorBidi"/>
                <w:sz w:val="28"/>
              </w:rPr>
            </w:pPr>
          </w:p>
        </w:tc>
        <w:tc>
          <w:tcPr>
            <w:tcW w:w="1486" w:type="dxa"/>
            <w:tcBorders>
              <w:top w:val="nil"/>
              <w:left w:val="nil"/>
              <w:bottom w:val="nil"/>
              <w:right w:val="nil"/>
            </w:tcBorders>
            <w:shd w:val="clear" w:color="auto" w:fill="auto"/>
            <w:noWrap/>
            <w:vAlign w:val="center"/>
          </w:tcPr>
          <w:p w14:paraId="627073A4" w14:textId="77777777"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0F11571D"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center"/>
          </w:tcPr>
          <w:p w14:paraId="2747A2AB" w14:textId="77777777"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p>
        </w:tc>
      </w:tr>
      <w:tr w:rsidR="00A23DB0" w:rsidRPr="00DE0EC9" w14:paraId="4F7D52A5" w14:textId="77777777" w:rsidTr="00B51315">
        <w:trPr>
          <w:trHeight w:val="420"/>
        </w:trPr>
        <w:tc>
          <w:tcPr>
            <w:tcW w:w="3544" w:type="dxa"/>
            <w:tcBorders>
              <w:top w:val="nil"/>
              <w:left w:val="nil"/>
              <w:bottom w:val="nil"/>
              <w:right w:val="nil"/>
            </w:tcBorders>
            <w:shd w:val="clear" w:color="auto" w:fill="auto"/>
            <w:vAlign w:val="center"/>
            <w:hideMark/>
          </w:tcPr>
          <w:p w14:paraId="41ACE792" w14:textId="77777777" w:rsidR="00A23DB0" w:rsidRPr="00DE0EC9" w:rsidRDefault="00A23DB0" w:rsidP="00A23DB0">
            <w:pPr>
              <w:spacing w:after="0" w:line="240" w:lineRule="auto"/>
              <w:ind w:left="318" w:firstLine="317"/>
              <w:jc w:val="both"/>
              <w:rPr>
                <w:rFonts w:asciiTheme="majorBidi" w:eastAsia="Times New Roman" w:hAnsiTheme="majorBidi" w:cstheme="majorBidi"/>
                <w:sz w:val="28"/>
              </w:rPr>
            </w:pPr>
            <w:r w:rsidRPr="00DE0EC9">
              <w:rPr>
                <w:rFonts w:asciiTheme="majorBidi" w:eastAsia="Times New Roman" w:hAnsiTheme="majorBidi" w:cstheme="majorBidi"/>
                <w:sz w:val="28"/>
              </w:rPr>
              <w:t>Accrued expenses</w:t>
            </w:r>
          </w:p>
        </w:tc>
        <w:tc>
          <w:tcPr>
            <w:tcW w:w="284" w:type="dxa"/>
            <w:tcBorders>
              <w:top w:val="nil"/>
              <w:left w:val="nil"/>
              <w:bottom w:val="nil"/>
              <w:right w:val="nil"/>
            </w:tcBorders>
            <w:shd w:val="clear" w:color="auto" w:fill="auto"/>
            <w:vAlign w:val="center"/>
            <w:hideMark/>
          </w:tcPr>
          <w:p w14:paraId="213CAAE7" w14:textId="77777777" w:rsidR="00A23DB0" w:rsidRPr="00DE0EC9" w:rsidRDefault="00A23DB0" w:rsidP="00A23DB0">
            <w:pPr>
              <w:spacing w:after="0" w:line="240" w:lineRule="auto"/>
              <w:jc w:val="both"/>
              <w:rPr>
                <w:rFonts w:asciiTheme="majorBidi" w:eastAsia="Times New Roman" w:hAnsiTheme="majorBidi" w:cstheme="majorBidi"/>
                <w:sz w:val="28"/>
              </w:rPr>
            </w:pPr>
          </w:p>
        </w:tc>
        <w:tc>
          <w:tcPr>
            <w:tcW w:w="1570" w:type="dxa"/>
            <w:tcBorders>
              <w:top w:val="nil"/>
              <w:left w:val="nil"/>
              <w:bottom w:val="nil"/>
              <w:right w:val="nil"/>
            </w:tcBorders>
            <w:shd w:val="clear" w:color="auto" w:fill="auto"/>
            <w:noWrap/>
            <w:vAlign w:val="center"/>
          </w:tcPr>
          <w:p w14:paraId="2F7528C0" w14:textId="1A909B22"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15,155,071.81</w:t>
            </w:r>
          </w:p>
        </w:tc>
        <w:tc>
          <w:tcPr>
            <w:tcW w:w="284" w:type="dxa"/>
            <w:tcBorders>
              <w:top w:val="nil"/>
              <w:left w:val="nil"/>
              <w:bottom w:val="nil"/>
              <w:right w:val="nil"/>
            </w:tcBorders>
            <w:shd w:val="clear" w:color="auto" w:fill="auto"/>
            <w:noWrap/>
            <w:vAlign w:val="center"/>
            <w:hideMark/>
          </w:tcPr>
          <w:p w14:paraId="3CA91682"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bottom w:val="nil"/>
              <w:right w:val="nil"/>
            </w:tcBorders>
            <w:shd w:val="clear" w:color="auto" w:fill="auto"/>
            <w:noWrap/>
            <w:vAlign w:val="center"/>
          </w:tcPr>
          <w:p w14:paraId="3DD13B04" w14:textId="30EB66BA"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6,428,115.98</w:t>
            </w:r>
          </w:p>
        </w:tc>
        <w:tc>
          <w:tcPr>
            <w:tcW w:w="283" w:type="dxa"/>
            <w:tcBorders>
              <w:top w:val="nil"/>
              <w:left w:val="nil"/>
              <w:bottom w:val="nil"/>
              <w:right w:val="nil"/>
            </w:tcBorders>
            <w:shd w:val="clear" w:color="auto" w:fill="auto"/>
            <w:noWrap/>
            <w:vAlign w:val="center"/>
            <w:hideMark/>
          </w:tcPr>
          <w:p w14:paraId="1ED1CE5D"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nil"/>
              <w:left w:val="nil"/>
              <w:bottom w:val="nil"/>
              <w:right w:val="nil"/>
            </w:tcBorders>
            <w:shd w:val="clear" w:color="auto" w:fill="auto"/>
            <w:noWrap/>
            <w:vAlign w:val="center"/>
          </w:tcPr>
          <w:p w14:paraId="71E68B51" w14:textId="4D795DDE"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r w:rsidRPr="00DE0EC9">
              <w:rPr>
                <w:rFonts w:asciiTheme="majorBidi" w:eastAsia="Times New Roman" w:hAnsiTheme="majorBidi" w:cstheme="majorBidi"/>
                <w:color w:val="000000"/>
                <w:sz w:val="28"/>
              </w:rPr>
              <w:t>9,225,555.46</w:t>
            </w:r>
          </w:p>
        </w:tc>
        <w:tc>
          <w:tcPr>
            <w:tcW w:w="283" w:type="dxa"/>
            <w:tcBorders>
              <w:top w:val="nil"/>
              <w:left w:val="nil"/>
              <w:bottom w:val="nil"/>
              <w:right w:val="nil"/>
            </w:tcBorders>
            <w:shd w:val="clear" w:color="auto" w:fill="auto"/>
            <w:noWrap/>
            <w:vAlign w:val="center"/>
            <w:hideMark/>
          </w:tcPr>
          <w:p w14:paraId="347B91D8"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center"/>
          </w:tcPr>
          <w:p w14:paraId="0396E935" w14:textId="17A58CF8"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5,823,302.99</w:t>
            </w:r>
          </w:p>
        </w:tc>
      </w:tr>
      <w:tr w:rsidR="00A23DB0" w:rsidRPr="00DE0EC9" w14:paraId="10E96945" w14:textId="77777777" w:rsidTr="00B51315">
        <w:trPr>
          <w:trHeight w:val="420"/>
        </w:trPr>
        <w:tc>
          <w:tcPr>
            <w:tcW w:w="3544" w:type="dxa"/>
            <w:tcBorders>
              <w:top w:val="nil"/>
              <w:left w:val="nil"/>
              <w:bottom w:val="nil"/>
              <w:right w:val="nil"/>
            </w:tcBorders>
            <w:shd w:val="clear" w:color="auto" w:fill="auto"/>
            <w:vAlign w:val="center"/>
            <w:hideMark/>
          </w:tcPr>
          <w:p w14:paraId="15D86D38" w14:textId="77777777" w:rsidR="00A23DB0" w:rsidRPr="00DE0EC9" w:rsidRDefault="00A23DB0" w:rsidP="00A23DB0">
            <w:pPr>
              <w:spacing w:after="0" w:line="240" w:lineRule="auto"/>
              <w:ind w:left="318" w:firstLine="317"/>
              <w:jc w:val="both"/>
              <w:rPr>
                <w:rFonts w:asciiTheme="majorBidi" w:eastAsia="Times New Roman" w:hAnsiTheme="majorBidi" w:cstheme="majorBidi"/>
                <w:sz w:val="28"/>
              </w:rPr>
            </w:pPr>
            <w:r w:rsidRPr="00DE0EC9">
              <w:rPr>
                <w:rFonts w:asciiTheme="majorBidi" w:eastAsia="Times New Roman" w:hAnsiTheme="majorBidi" w:cstheme="majorBidi"/>
                <w:sz w:val="28"/>
              </w:rPr>
              <w:t>Unearned income</w:t>
            </w:r>
          </w:p>
        </w:tc>
        <w:tc>
          <w:tcPr>
            <w:tcW w:w="284" w:type="dxa"/>
            <w:tcBorders>
              <w:top w:val="nil"/>
              <w:left w:val="nil"/>
              <w:bottom w:val="nil"/>
              <w:right w:val="nil"/>
            </w:tcBorders>
            <w:shd w:val="clear" w:color="auto" w:fill="auto"/>
            <w:vAlign w:val="center"/>
            <w:hideMark/>
          </w:tcPr>
          <w:p w14:paraId="2AE2B8B0" w14:textId="77777777" w:rsidR="00A23DB0" w:rsidRPr="00DE0EC9" w:rsidRDefault="00A23DB0" w:rsidP="00A23DB0">
            <w:pPr>
              <w:spacing w:after="0" w:line="240" w:lineRule="auto"/>
              <w:jc w:val="both"/>
              <w:rPr>
                <w:rFonts w:asciiTheme="majorBidi" w:eastAsia="Times New Roman" w:hAnsiTheme="majorBidi" w:cstheme="majorBidi"/>
                <w:sz w:val="28"/>
              </w:rPr>
            </w:pPr>
          </w:p>
        </w:tc>
        <w:tc>
          <w:tcPr>
            <w:tcW w:w="1570" w:type="dxa"/>
            <w:tcBorders>
              <w:top w:val="nil"/>
              <w:left w:val="nil"/>
              <w:bottom w:val="nil"/>
              <w:right w:val="nil"/>
            </w:tcBorders>
            <w:shd w:val="clear" w:color="auto" w:fill="auto"/>
            <w:noWrap/>
            <w:vAlign w:val="center"/>
          </w:tcPr>
          <w:p w14:paraId="56D40C61" w14:textId="5BA09BF0"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3,724,955.24</w:t>
            </w:r>
          </w:p>
        </w:tc>
        <w:tc>
          <w:tcPr>
            <w:tcW w:w="284" w:type="dxa"/>
            <w:tcBorders>
              <w:top w:val="nil"/>
              <w:left w:val="nil"/>
              <w:bottom w:val="nil"/>
              <w:right w:val="nil"/>
            </w:tcBorders>
            <w:shd w:val="clear" w:color="auto" w:fill="auto"/>
            <w:noWrap/>
            <w:vAlign w:val="center"/>
            <w:hideMark/>
          </w:tcPr>
          <w:p w14:paraId="1FEBDA47"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bottom w:val="nil"/>
              <w:right w:val="nil"/>
            </w:tcBorders>
            <w:shd w:val="clear" w:color="auto" w:fill="auto"/>
            <w:noWrap/>
            <w:vAlign w:val="center"/>
          </w:tcPr>
          <w:p w14:paraId="3621A4FE" w14:textId="51597A7F"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439,301.44</w:t>
            </w:r>
          </w:p>
        </w:tc>
        <w:tc>
          <w:tcPr>
            <w:tcW w:w="283" w:type="dxa"/>
            <w:tcBorders>
              <w:top w:val="nil"/>
              <w:left w:val="nil"/>
              <w:bottom w:val="nil"/>
              <w:right w:val="nil"/>
            </w:tcBorders>
            <w:shd w:val="clear" w:color="auto" w:fill="auto"/>
            <w:noWrap/>
            <w:vAlign w:val="center"/>
            <w:hideMark/>
          </w:tcPr>
          <w:p w14:paraId="43C37DE3"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nil"/>
              <w:left w:val="nil"/>
              <w:bottom w:val="nil"/>
              <w:right w:val="nil"/>
            </w:tcBorders>
            <w:shd w:val="clear" w:color="auto" w:fill="auto"/>
            <w:noWrap/>
            <w:vAlign w:val="center"/>
          </w:tcPr>
          <w:p w14:paraId="3DC15098" w14:textId="2244EF3C"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3,668,955.24</w:t>
            </w:r>
          </w:p>
        </w:tc>
        <w:tc>
          <w:tcPr>
            <w:tcW w:w="283" w:type="dxa"/>
            <w:tcBorders>
              <w:top w:val="nil"/>
              <w:left w:val="nil"/>
              <w:bottom w:val="nil"/>
              <w:right w:val="nil"/>
            </w:tcBorders>
            <w:shd w:val="clear" w:color="auto" w:fill="auto"/>
            <w:noWrap/>
            <w:vAlign w:val="center"/>
            <w:hideMark/>
          </w:tcPr>
          <w:p w14:paraId="3C3DBCF9"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center"/>
          </w:tcPr>
          <w:p w14:paraId="2787698F" w14:textId="23CEC066"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439,301.44</w:t>
            </w:r>
          </w:p>
        </w:tc>
      </w:tr>
      <w:tr w:rsidR="00A23DB0" w:rsidRPr="00DE0EC9" w14:paraId="2A275067" w14:textId="77777777" w:rsidTr="00B51315">
        <w:trPr>
          <w:trHeight w:val="435"/>
        </w:trPr>
        <w:tc>
          <w:tcPr>
            <w:tcW w:w="3544" w:type="dxa"/>
            <w:tcBorders>
              <w:top w:val="nil"/>
              <w:left w:val="nil"/>
              <w:bottom w:val="nil"/>
              <w:right w:val="nil"/>
            </w:tcBorders>
            <w:shd w:val="clear" w:color="auto" w:fill="auto"/>
            <w:vAlign w:val="center"/>
            <w:hideMark/>
          </w:tcPr>
          <w:p w14:paraId="65783922" w14:textId="77777777" w:rsidR="00A23DB0" w:rsidRPr="00DE0EC9" w:rsidRDefault="00A23DB0" w:rsidP="00A23DB0">
            <w:pPr>
              <w:spacing w:after="0" w:line="240" w:lineRule="auto"/>
              <w:ind w:left="318" w:firstLine="317"/>
              <w:jc w:val="both"/>
              <w:rPr>
                <w:rFonts w:asciiTheme="majorBidi" w:eastAsia="Times New Roman" w:hAnsiTheme="majorBidi" w:cstheme="majorBidi"/>
                <w:sz w:val="28"/>
              </w:rPr>
            </w:pPr>
            <w:r w:rsidRPr="00DE0EC9">
              <w:rPr>
                <w:rFonts w:asciiTheme="majorBidi" w:eastAsia="Times New Roman" w:hAnsiTheme="majorBidi" w:cstheme="majorBidi"/>
                <w:sz w:val="28"/>
              </w:rPr>
              <w:t>Other</w:t>
            </w:r>
          </w:p>
        </w:tc>
        <w:tc>
          <w:tcPr>
            <w:tcW w:w="284" w:type="dxa"/>
            <w:tcBorders>
              <w:top w:val="nil"/>
              <w:left w:val="nil"/>
              <w:bottom w:val="nil"/>
              <w:right w:val="nil"/>
            </w:tcBorders>
            <w:shd w:val="clear" w:color="auto" w:fill="auto"/>
            <w:vAlign w:val="center"/>
            <w:hideMark/>
          </w:tcPr>
          <w:p w14:paraId="5034A89D" w14:textId="77777777" w:rsidR="00A23DB0" w:rsidRPr="00DE0EC9" w:rsidRDefault="00A23DB0" w:rsidP="00A23DB0">
            <w:pPr>
              <w:spacing w:after="0" w:line="240" w:lineRule="auto"/>
              <w:jc w:val="both"/>
              <w:rPr>
                <w:rFonts w:asciiTheme="majorBidi" w:eastAsia="Times New Roman" w:hAnsiTheme="majorBidi" w:cstheme="majorBidi"/>
                <w:sz w:val="28"/>
              </w:rPr>
            </w:pPr>
          </w:p>
        </w:tc>
        <w:tc>
          <w:tcPr>
            <w:tcW w:w="1570" w:type="dxa"/>
            <w:tcBorders>
              <w:top w:val="nil"/>
              <w:left w:val="nil"/>
              <w:bottom w:val="single" w:sz="8" w:space="0" w:color="auto"/>
              <w:right w:val="nil"/>
            </w:tcBorders>
            <w:shd w:val="clear" w:color="auto" w:fill="auto"/>
            <w:noWrap/>
            <w:vAlign w:val="center"/>
          </w:tcPr>
          <w:p w14:paraId="0F357205" w14:textId="680FC7E5"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1,595,250.55</w:t>
            </w:r>
          </w:p>
        </w:tc>
        <w:tc>
          <w:tcPr>
            <w:tcW w:w="284" w:type="dxa"/>
            <w:tcBorders>
              <w:top w:val="nil"/>
              <w:left w:val="nil"/>
              <w:bottom w:val="nil"/>
              <w:right w:val="nil"/>
            </w:tcBorders>
            <w:shd w:val="clear" w:color="auto" w:fill="auto"/>
            <w:noWrap/>
            <w:vAlign w:val="center"/>
            <w:hideMark/>
          </w:tcPr>
          <w:p w14:paraId="1063DB46"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bottom w:val="single" w:sz="8" w:space="0" w:color="auto"/>
              <w:right w:val="nil"/>
            </w:tcBorders>
            <w:shd w:val="clear" w:color="auto" w:fill="auto"/>
            <w:noWrap/>
            <w:vAlign w:val="center"/>
          </w:tcPr>
          <w:p w14:paraId="61DFBB68" w14:textId="27B61604"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1,469,880.71</w:t>
            </w:r>
          </w:p>
        </w:tc>
        <w:tc>
          <w:tcPr>
            <w:tcW w:w="283" w:type="dxa"/>
            <w:tcBorders>
              <w:top w:val="nil"/>
              <w:left w:val="nil"/>
              <w:bottom w:val="nil"/>
              <w:right w:val="nil"/>
            </w:tcBorders>
            <w:shd w:val="clear" w:color="auto" w:fill="auto"/>
            <w:noWrap/>
            <w:vAlign w:val="center"/>
            <w:hideMark/>
          </w:tcPr>
          <w:p w14:paraId="5F2580B6"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nil"/>
              <w:left w:val="nil"/>
              <w:bottom w:val="single" w:sz="8" w:space="0" w:color="auto"/>
              <w:right w:val="nil"/>
            </w:tcBorders>
            <w:shd w:val="clear" w:color="auto" w:fill="auto"/>
            <w:noWrap/>
            <w:vAlign w:val="center"/>
          </w:tcPr>
          <w:p w14:paraId="3CC7B097" w14:textId="491054BF"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1,498,864.23</w:t>
            </w:r>
          </w:p>
        </w:tc>
        <w:tc>
          <w:tcPr>
            <w:tcW w:w="283" w:type="dxa"/>
            <w:tcBorders>
              <w:top w:val="nil"/>
              <w:left w:val="nil"/>
              <w:bottom w:val="nil"/>
              <w:right w:val="nil"/>
            </w:tcBorders>
            <w:shd w:val="clear" w:color="auto" w:fill="auto"/>
            <w:noWrap/>
            <w:vAlign w:val="center"/>
            <w:hideMark/>
          </w:tcPr>
          <w:p w14:paraId="53CE6EF7"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bottom w:val="single" w:sz="8" w:space="0" w:color="auto"/>
              <w:right w:val="nil"/>
            </w:tcBorders>
            <w:shd w:val="clear" w:color="auto" w:fill="auto"/>
            <w:noWrap/>
            <w:vAlign w:val="center"/>
          </w:tcPr>
          <w:p w14:paraId="3183D8F7" w14:textId="1EB12918"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1,409,092.71</w:t>
            </w:r>
          </w:p>
        </w:tc>
      </w:tr>
      <w:tr w:rsidR="00A23DB0" w:rsidRPr="00DE0EC9" w14:paraId="17390CA8" w14:textId="77777777" w:rsidTr="00B51315">
        <w:trPr>
          <w:trHeight w:val="435"/>
        </w:trPr>
        <w:tc>
          <w:tcPr>
            <w:tcW w:w="3544" w:type="dxa"/>
            <w:tcBorders>
              <w:top w:val="nil"/>
              <w:left w:val="nil"/>
              <w:bottom w:val="nil"/>
              <w:right w:val="nil"/>
            </w:tcBorders>
            <w:shd w:val="clear" w:color="auto" w:fill="auto"/>
            <w:vAlign w:val="center"/>
            <w:hideMark/>
          </w:tcPr>
          <w:p w14:paraId="41443CA2" w14:textId="77777777" w:rsidR="00A23DB0" w:rsidRPr="00DE0EC9" w:rsidRDefault="00A23DB0" w:rsidP="00A23DB0">
            <w:pPr>
              <w:spacing w:after="0" w:line="240" w:lineRule="auto"/>
              <w:ind w:left="318" w:right="-108" w:firstLine="570"/>
              <w:rPr>
                <w:rFonts w:asciiTheme="majorBidi" w:eastAsia="Times New Roman" w:hAnsiTheme="majorBidi" w:cstheme="majorBidi"/>
                <w:sz w:val="28"/>
              </w:rPr>
            </w:pPr>
            <w:r w:rsidRPr="00DE0EC9">
              <w:rPr>
                <w:rFonts w:asciiTheme="majorBidi" w:eastAsia="Times New Roman" w:hAnsiTheme="majorBidi" w:cstheme="majorBidi"/>
                <w:sz w:val="28"/>
              </w:rPr>
              <w:t>Total other payable</w:t>
            </w:r>
          </w:p>
        </w:tc>
        <w:tc>
          <w:tcPr>
            <w:tcW w:w="284" w:type="dxa"/>
            <w:tcBorders>
              <w:top w:val="nil"/>
              <w:left w:val="nil"/>
              <w:bottom w:val="nil"/>
              <w:right w:val="nil"/>
            </w:tcBorders>
            <w:shd w:val="clear" w:color="auto" w:fill="auto"/>
            <w:vAlign w:val="center"/>
            <w:hideMark/>
          </w:tcPr>
          <w:p w14:paraId="71D6FC0C" w14:textId="77777777" w:rsidR="00A23DB0" w:rsidRPr="00DE0EC9" w:rsidRDefault="00A23DB0" w:rsidP="00A23DB0">
            <w:pPr>
              <w:spacing w:after="0" w:line="240" w:lineRule="auto"/>
              <w:rPr>
                <w:rFonts w:asciiTheme="majorBidi" w:eastAsia="Times New Roman" w:hAnsiTheme="majorBidi" w:cstheme="majorBidi"/>
                <w:sz w:val="28"/>
              </w:rPr>
            </w:pPr>
          </w:p>
        </w:tc>
        <w:tc>
          <w:tcPr>
            <w:tcW w:w="1570" w:type="dxa"/>
            <w:tcBorders>
              <w:top w:val="nil"/>
              <w:left w:val="nil"/>
              <w:bottom w:val="nil"/>
              <w:right w:val="nil"/>
            </w:tcBorders>
            <w:shd w:val="clear" w:color="auto" w:fill="auto"/>
            <w:noWrap/>
            <w:vAlign w:val="center"/>
          </w:tcPr>
          <w:p w14:paraId="5F905976" w14:textId="53E2E8E6"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20,475,277.60</w:t>
            </w:r>
          </w:p>
        </w:tc>
        <w:tc>
          <w:tcPr>
            <w:tcW w:w="284" w:type="dxa"/>
            <w:tcBorders>
              <w:top w:val="nil"/>
              <w:left w:val="nil"/>
              <w:bottom w:val="nil"/>
              <w:right w:val="nil"/>
            </w:tcBorders>
            <w:shd w:val="clear" w:color="auto" w:fill="auto"/>
            <w:noWrap/>
            <w:vAlign w:val="center"/>
            <w:hideMark/>
          </w:tcPr>
          <w:p w14:paraId="3FC4DC82"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nil"/>
              <w:left w:val="nil"/>
              <w:bottom w:val="nil"/>
              <w:right w:val="nil"/>
            </w:tcBorders>
            <w:shd w:val="clear" w:color="auto" w:fill="auto"/>
            <w:noWrap/>
            <w:vAlign w:val="center"/>
          </w:tcPr>
          <w:p w14:paraId="7E4C3C7E" w14:textId="7345274C"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8,337,298.13</w:t>
            </w:r>
          </w:p>
        </w:tc>
        <w:tc>
          <w:tcPr>
            <w:tcW w:w="283" w:type="dxa"/>
            <w:tcBorders>
              <w:top w:val="nil"/>
              <w:left w:val="nil"/>
              <w:bottom w:val="nil"/>
              <w:right w:val="nil"/>
            </w:tcBorders>
            <w:shd w:val="clear" w:color="auto" w:fill="auto"/>
            <w:noWrap/>
            <w:vAlign w:val="center"/>
            <w:hideMark/>
          </w:tcPr>
          <w:p w14:paraId="4DB9A2BC"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nil"/>
              <w:left w:val="nil"/>
              <w:bottom w:val="nil"/>
              <w:right w:val="nil"/>
            </w:tcBorders>
            <w:shd w:val="clear" w:color="auto" w:fill="auto"/>
            <w:noWrap/>
            <w:vAlign w:val="center"/>
          </w:tcPr>
          <w:p w14:paraId="65A4F4F7" w14:textId="3951477A" w:rsidR="00A23DB0" w:rsidRPr="00DE0EC9" w:rsidRDefault="00A23DB0" w:rsidP="00A23DB0">
            <w:pPr>
              <w:tabs>
                <w:tab w:val="decimal" w:pos="960"/>
              </w:tabs>
              <w:spacing w:after="0" w:line="276" w:lineRule="auto"/>
              <w:ind w:right="33"/>
              <w:rPr>
                <w:rFonts w:asciiTheme="majorBidi" w:eastAsia="Times New Roman" w:hAnsiTheme="majorBidi" w:cstheme="majorBidi"/>
                <w:sz w:val="28"/>
              </w:rPr>
            </w:pPr>
            <w:r w:rsidRPr="00DE0EC9">
              <w:rPr>
                <w:rFonts w:asciiTheme="majorBidi" w:eastAsia="Times New Roman" w:hAnsiTheme="majorBidi" w:cstheme="majorBidi"/>
                <w:color w:val="000000"/>
                <w:sz w:val="28"/>
              </w:rPr>
              <w:t>14,393,374.93</w:t>
            </w:r>
          </w:p>
        </w:tc>
        <w:tc>
          <w:tcPr>
            <w:tcW w:w="283" w:type="dxa"/>
            <w:tcBorders>
              <w:top w:val="nil"/>
              <w:left w:val="nil"/>
              <w:bottom w:val="nil"/>
              <w:right w:val="nil"/>
            </w:tcBorders>
            <w:shd w:val="clear" w:color="auto" w:fill="auto"/>
            <w:noWrap/>
            <w:vAlign w:val="center"/>
            <w:hideMark/>
          </w:tcPr>
          <w:p w14:paraId="04568C70"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center"/>
          </w:tcPr>
          <w:p w14:paraId="07565CF6" w14:textId="5AD36CBA" w:rsidR="00A23DB0" w:rsidRPr="00DE0EC9" w:rsidRDefault="00A23DB0" w:rsidP="00A23DB0">
            <w:pPr>
              <w:tabs>
                <w:tab w:val="decimal" w:pos="1080"/>
              </w:tabs>
              <w:spacing w:after="0" w:line="276" w:lineRule="auto"/>
              <w:ind w:right="33"/>
              <w:rPr>
                <w:rFonts w:asciiTheme="majorBidi" w:eastAsia="Times New Roman" w:hAnsiTheme="majorBidi" w:cstheme="majorBidi"/>
                <w:sz w:val="28"/>
              </w:rPr>
            </w:pPr>
            <w:r w:rsidRPr="00DE0EC9">
              <w:rPr>
                <w:rFonts w:ascii="Angsana New" w:eastAsia="Times New Roman" w:hAnsi="Angsana New" w:cs="Angsana New"/>
                <w:color w:val="000000"/>
                <w:sz w:val="28"/>
              </w:rPr>
              <w:t>7,671,697.14</w:t>
            </w:r>
          </w:p>
        </w:tc>
      </w:tr>
      <w:tr w:rsidR="00A23DB0" w:rsidRPr="00DE0EC9" w14:paraId="6C78D324" w14:textId="77777777" w:rsidTr="00B51315">
        <w:trPr>
          <w:trHeight w:val="450"/>
        </w:trPr>
        <w:tc>
          <w:tcPr>
            <w:tcW w:w="3544" w:type="dxa"/>
            <w:tcBorders>
              <w:top w:val="nil"/>
              <w:left w:val="nil"/>
              <w:bottom w:val="nil"/>
              <w:right w:val="nil"/>
            </w:tcBorders>
            <w:shd w:val="clear" w:color="auto" w:fill="auto"/>
            <w:vAlign w:val="center"/>
            <w:hideMark/>
          </w:tcPr>
          <w:p w14:paraId="02A740DB" w14:textId="77777777" w:rsidR="00A23DB0" w:rsidRPr="00DE0EC9" w:rsidRDefault="00A23DB0" w:rsidP="00B60676">
            <w:pPr>
              <w:spacing w:after="0" w:line="240" w:lineRule="auto"/>
              <w:ind w:left="604"/>
              <w:jc w:val="center"/>
              <w:rPr>
                <w:rFonts w:asciiTheme="majorBidi" w:eastAsia="Times New Roman" w:hAnsiTheme="majorBidi" w:cstheme="majorBidi"/>
                <w:sz w:val="28"/>
              </w:rPr>
            </w:pPr>
            <w:r w:rsidRPr="00DE0EC9">
              <w:rPr>
                <w:rFonts w:asciiTheme="majorBidi" w:eastAsia="Times New Roman" w:hAnsiTheme="majorBidi" w:cstheme="majorBidi"/>
                <w:sz w:val="28"/>
              </w:rPr>
              <w:t>Total trade and other payable</w:t>
            </w:r>
          </w:p>
        </w:tc>
        <w:tc>
          <w:tcPr>
            <w:tcW w:w="284" w:type="dxa"/>
            <w:tcBorders>
              <w:top w:val="nil"/>
              <w:left w:val="nil"/>
              <w:bottom w:val="nil"/>
              <w:right w:val="nil"/>
            </w:tcBorders>
            <w:shd w:val="clear" w:color="auto" w:fill="auto"/>
            <w:vAlign w:val="center"/>
            <w:hideMark/>
          </w:tcPr>
          <w:p w14:paraId="656FD165" w14:textId="77777777" w:rsidR="00A23DB0" w:rsidRPr="00DE0EC9" w:rsidRDefault="00A23DB0" w:rsidP="00A23DB0">
            <w:pPr>
              <w:spacing w:after="0" w:line="240" w:lineRule="auto"/>
              <w:jc w:val="center"/>
              <w:rPr>
                <w:rFonts w:asciiTheme="majorBidi" w:eastAsia="Times New Roman" w:hAnsiTheme="majorBidi" w:cstheme="majorBidi"/>
                <w:b/>
                <w:bCs/>
                <w:sz w:val="28"/>
              </w:rPr>
            </w:pPr>
          </w:p>
        </w:tc>
        <w:tc>
          <w:tcPr>
            <w:tcW w:w="1570" w:type="dxa"/>
            <w:tcBorders>
              <w:top w:val="single" w:sz="8" w:space="0" w:color="auto"/>
              <w:left w:val="nil"/>
              <w:bottom w:val="double" w:sz="6" w:space="0" w:color="auto"/>
              <w:right w:val="nil"/>
            </w:tcBorders>
            <w:shd w:val="clear" w:color="auto" w:fill="auto"/>
            <w:noWrap/>
            <w:vAlign w:val="bottom"/>
          </w:tcPr>
          <w:p w14:paraId="0DC1069C" w14:textId="7C358430" w:rsidR="00A23DB0" w:rsidRPr="00DE0EC9" w:rsidRDefault="00A23DB0" w:rsidP="00A23DB0">
            <w:pPr>
              <w:tabs>
                <w:tab w:val="decimal" w:pos="1095"/>
              </w:tabs>
              <w:spacing w:after="0" w:line="276" w:lineRule="auto"/>
              <w:ind w:right="27"/>
              <w:rPr>
                <w:rFonts w:asciiTheme="majorBidi" w:eastAsia="Times New Roman" w:hAnsiTheme="majorBidi" w:cstheme="majorBidi"/>
                <w:sz w:val="28"/>
              </w:rPr>
            </w:pPr>
            <w:r w:rsidRPr="00DE0EC9">
              <w:rPr>
                <w:rFonts w:ascii="Angsana New" w:eastAsia="Times New Roman" w:hAnsi="Angsana New" w:cs="Angsana New"/>
                <w:color w:val="000000"/>
                <w:sz w:val="28"/>
              </w:rPr>
              <w:t>56,597,965.55</w:t>
            </w:r>
          </w:p>
        </w:tc>
        <w:tc>
          <w:tcPr>
            <w:tcW w:w="284" w:type="dxa"/>
            <w:tcBorders>
              <w:top w:val="nil"/>
              <w:left w:val="nil"/>
              <w:bottom w:val="nil"/>
              <w:right w:val="nil"/>
            </w:tcBorders>
            <w:shd w:val="clear" w:color="auto" w:fill="auto"/>
            <w:noWrap/>
            <w:vAlign w:val="center"/>
            <w:hideMark/>
          </w:tcPr>
          <w:p w14:paraId="41273CE7"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56" w:type="dxa"/>
            <w:tcBorders>
              <w:top w:val="single" w:sz="8" w:space="0" w:color="auto"/>
              <w:left w:val="nil"/>
              <w:bottom w:val="double" w:sz="6" w:space="0" w:color="auto"/>
              <w:right w:val="nil"/>
            </w:tcBorders>
            <w:shd w:val="clear" w:color="auto" w:fill="auto"/>
            <w:noWrap/>
            <w:vAlign w:val="bottom"/>
          </w:tcPr>
          <w:p w14:paraId="19584688" w14:textId="369A784C" w:rsidR="00A23DB0" w:rsidRPr="00DE0EC9" w:rsidRDefault="00A23DB0" w:rsidP="00A23DB0">
            <w:pPr>
              <w:tabs>
                <w:tab w:val="decimal" w:pos="1005"/>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29,828,807.86</w:t>
            </w:r>
          </w:p>
        </w:tc>
        <w:tc>
          <w:tcPr>
            <w:tcW w:w="283" w:type="dxa"/>
            <w:tcBorders>
              <w:top w:val="nil"/>
              <w:left w:val="nil"/>
              <w:bottom w:val="nil"/>
              <w:right w:val="nil"/>
            </w:tcBorders>
            <w:shd w:val="clear" w:color="auto" w:fill="auto"/>
            <w:noWrap/>
            <w:vAlign w:val="center"/>
            <w:hideMark/>
          </w:tcPr>
          <w:p w14:paraId="6A96965C"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486" w:type="dxa"/>
            <w:tcBorders>
              <w:top w:val="single" w:sz="8" w:space="0" w:color="auto"/>
              <w:left w:val="nil"/>
              <w:bottom w:val="double" w:sz="6" w:space="0" w:color="auto"/>
              <w:right w:val="nil"/>
            </w:tcBorders>
            <w:shd w:val="clear" w:color="auto" w:fill="auto"/>
            <w:noWrap/>
            <w:vAlign w:val="bottom"/>
          </w:tcPr>
          <w:p w14:paraId="2E134826" w14:textId="0C76D46D" w:rsidR="00A23DB0" w:rsidRPr="00DE0EC9" w:rsidRDefault="00A23DB0" w:rsidP="00A23DB0">
            <w:pPr>
              <w:tabs>
                <w:tab w:val="decimal" w:pos="960"/>
              </w:tabs>
              <w:spacing w:after="0" w:line="276" w:lineRule="auto"/>
              <w:ind w:right="33"/>
              <w:rPr>
                <w:rFonts w:asciiTheme="majorBidi" w:eastAsia="Times New Roman" w:hAnsiTheme="majorBidi" w:cstheme="majorBidi"/>
                <w:sz w:val="28"/>
                <w:cs/>
              </w:rPr>
            </w:pPr>
            <w:r w:rsidRPr="00DE0EC9">
              <w:rPr>
                <w:rFonts w:asciiTheme="majorBidi" w:eastAsia="Times New Roman" w:hAnsiTheme="majorBidi" w:cstheme="majorBidi"/>
                <w:color w:val="000000"/>
                <w:sz w:val="28"/>
              </w:rPr>
              <w:t>31,215,627.73</w:t>
            </w:r>
          </w:p>
        </w:tc>
        <w:tc>
          <w:tcPr>
            <w:tcW w:w="283" w:type="dxa"/>
            <w:tcBorders>
              <w:top w:val="nil"/>
              <w:left w:val="nil"/>
              <w:bottom w:val="nil"/>
              <w:right w:val="nil"/>
            </w:tcBorders>
            <w:shd w:val="clear" w:color="auto" w:fill="auto"/>
            <w:noWrap/>
            <w:vAlign w:val="center"/>
            <w:hideMark/>
          </w:tcPr>
          <w:p w14:paraId="34C3B5E4" w14:textId="77777777" w:rsidR="00A23DB0" w:rsidRPr="00DE0EC9" w:rsidRDefault="00A23DB0" w:rsidP="00A23DB0">
            <w:pPr>
              <w:spacing w:after="0" w:line="240" w:lineRule="auto"/>
              <w:jc w:val="right"/>
              <w:rPr>
                <w:rFonts w:asciiTheme="majorBidi" w:eastAsia="Times New Roman" w:hAnsiTheme="majorBidi" w:cstheme="majorBidi"/>
                <w:sz w:val="28"/>
              </w:rPr>
            </w:pPr>
          </w:p>
        </w:tc>
        <w:tc>
          <w:tcPr>
            <w:tcW w:w="1595" w:type="dxa"/>
            <w:tcBorders>
              <w:top w:val="single" w:sz="8" w:space="0" w:color="auto"/>
              <w:left w:val="nil"/>
              <w:bottom w:val="double" w:sz="6" w:space="0" w:color="auto"/>
              <w:right w:val="nil"/>
            </w:tcBorders>
            <w:shd w:val="clear" w:color="auto" w:fill="auto"/>
            <w:noWrap/>
            <w:vAlign w:val="bottom"/>
          </w:tcPr>
          <w:p w14:paraId="5325CEBC" w14:textId="7F41CD01" w:rsidR="00A23DB0" w:rsidRPr="00DE0EC9" w:rsidRDefault="00A23DB0" w:rsidP="00A23DB0">
            <w:pPr>
              <w:tabs>
                <w:tab w:val="decimal" w:pos="1080"/>
              </w:tabs>
              <w:spacing w:after="0" w:line="276" w:lineRule="auto"/>
              <w:ind w:right="33"/>
              <w:rPr>
                <w:rFonts w:asciiTheme="majorBidi" w:eastAsia="Times New Roman" w:hAnsiTheme="majorBidi" w:cstheme="majorBidi"/>
                <w:sz w:val="28"/>
                <w:cs/>
              </w:rPr>
            </w:pPr>
            <w:r w:rsidRPr="00DE0EC9">
              <w:rPr>
                <w:rFonts w:ascii="Angsana New" w:eastAsia="Times New Roman" w:hAnsi="Angsana New" w:cs="Angsana New"/>
                <w:color w:val="000000"/>
                <w:sz w:val="28"/>
              </w:rPr>
              <w:t>28,062,401.23</w:t>
            </w:r>
          </w:p>
        </w:tc>
      </w:tr>
    </w:tbl>
    <w:p w14:paraId="6C0CE163" w14:textId="77777777" w:rsidR="00424017" w:rsidRPr="00DE0EC9" w:rsidRDefault="00424017" w:rsidP="005E38DD">
      <w:pPr>
        <w:spacing w:after="120" w:line="240" w:lineRule="auto"/>
        <w:ind w:left="142" w:hanging="284"/>
        <w:rPr>
          <w:rFonts w:asciiTheme="majorBidi" w:eastAsia="Calibri" w:hAnsiTheme="majorBidi" w:cstheme="majorBidi"/>
          <w:b/>
          <w:bCs/>
          <w:sz w:val="28"/>
        </w:rPr>
      </w:pPr>
    </w:p>
    <w:p w14:paraId="47D1BD6F" w14:textId="77777777" w:rsidR="00540011" w:rsidRPr="00DE0EC9" w:rsidRDefault="00540011">
      <w:pPr>
        <w:rPr>
          <w:rFonts w:asciiTheme="majorBidi" w:eastAsia="Calibri" w:hAnsiTheme="majorBidi" w:cstheme="majorBidi"/>
          <w:sz w:val="28"/>
        </w:rPr>
      </w:pPr>
      <w:r w:rsidRPr="00DE0EC9">
        <w:rPr>
          <w:rFonts w:asciiTheme="majorBidi" w:eastAsia="Calibri" w:hAnsiTheme="majorBidi" w:cstheme="majorBidi"/>
          <w:sz w:val="28"/>
        </w:rPr>
        <w:br w:type="page"/>
      </w:r>
    </w:p>
    <w:p w14:paraId="69AA4E19" w14:textId="6FB55EBC" w:rsidR="007912F2" w:rsidRPr="00DE0EC9" w:rsidRDefault="007912F2" w:rsidP="0075625A">
      <w:pPr>
        <w:spacing w:after="0" w:line="240" w:lineRule="auto"/>
        <w:ind w:left="426" w:right="190"/>
        <w:jc w:val="thaiDistribute"/>
        <w:rPr>
          <w:rFonts w:asciiTheme="majorBidi" w:eastAsia="Calibri" w:hAnsiTheme="majorBidi" w:cstheme="majorBidi"/>
          <w:sz w:val="28"/>
        </w:rPr>
      </w:pPr>
      <w:r w:rsidRPr="00DE0EC9">
        <w:rPr>
          <w:rFonts w:asciiTheme="majorBidi" w:eastAsia="Calibri" w:hAnsiTheme="majorBidi" w:cstheme="majorBidi"/>
          <w:sz w:val="28"/>
        </w:rPr>
        <w:lastRenderedPageBreak/>
        <w:t xml:space="preserve">As of September 30, 2021, in the system of the NHSO, informing that the company has been allocated and transferred NHSO (loan project to solve COVID-19 problems) in the amount of </w:t>
      </w:r>
      <w:r w:rsidR="00701B52" w:rsidRPr="00DE0EC9">
        <w:rPr>
          <w:rFonts w:asciiTheme="majorBidi" w:eastAsia="Calibri" w:hAnsiTheme="majorBidi" w:cstheme="majorBidi"/>
          <w:sz w:val="28"/>
        </w:rPr>
        <w:t>B</w:t>
      </w:r>
      <w:r w:rsidR="003536A5" w:rsidRPr="00DE0EC9">
        <w:rPr>
          <w:rFonts w:asciiTheme="majorBidi" w:eastAsia="Calibri" w:hAnsiTheme="majorBidi" w:cstheme="majorBidi"/>
          <w:sz w:val="28"/>
        </w:rPr>
        <w:t xml:space="preserve">aht </w:t>
      </w:r>
      <w:r w:rsidRPr="00DE0EC9">
        <w:rPr>
          <w:rFonts w:asciiTheme="majorBidi" w:eastAsia="Calibri" w:hAnsiTheme="majorBidi" w:cstheme="majorBidi"/>
          <w:sz w:val="28"/>
        </w:rPr>
        <w:t xml:space="preserve">1,943,600 and from the National Health Security Fund in the amount of </w:t>
      </w:r>
      <w:r w:rsidR="00701B52" w:rsidRPr="00DE0EC9">
        <w:rPr>
          <w:rFonts w:asciiTheme="majorBidi" w:eastAsia="Calibri" w:hAnsiTheme="majorBidi" w:cstheme="majorBidi"/>
          <w:sz w:val="28"/>
        </w:rPr>
        <w:t>B</w:t>
      </w:r>
      <w:r w:rsidR="003536A5" w:rsidRPr="00DE0EC9">
        <w:rPr>
          <w:rFonts w:asciiTheme="majorBidi" w:eastAsia="Calibri" w:hAnsiTheme="majorBidi" w:cstheme="majorBidi"/>
          <w:sz w:val="28"/>
        </w:rPr>
        <w:t xml:space="preserve">aht </w:t>
      </w:r>
      <w:r w:rsidRPr="00DE0EC9">
        <w:rPr>
          <w:rFonts w:asciiTheme="majorBidi" w:eastAsia="Calibri" w:hAnsiTheme="majorBidi" w:cstheme="majorBidi"/>
          <w:sz w:val="28"/>
        </w:rPr>
        <w:t xml:space="preserve">737,040., including a total vaccination service fee of </w:t>
      </w:r>
      <w:r w:rsidR="00701B52" w:rsidRPr="00DE0EC9">
        <w:rPr>
          <w:rFonts w:asciiTheme="majorBidi" w:eastAsia="Calibri" w:hAnsiTheme="majorBidi" w:cstheme="majorBidi"/>
          <w:sz w:val="28"/>
        </w:rPr>
        <w:t>B</w:t>
      </w:r>
      <w:r w:rsidR="003536A5" w:rsidRPr="00DE0EC9">
        <w:rPr>
          <w:rFonts w:asciiTheme="majorBidi" w:eastAsia="Calibri" w:hAnsiTheme="majorBidi" w:cstheme="majorBidi"/>
          <w:sz w:val="28"/>
        </w:rPr>
        <w:t xml:space="preserve">aht </w:t>
      </w:r>
      <w:r w:rsidRPr="00DE0EC9">
        <w:rPr>
          <w:rFonts w:asciiTheme="majorBidi" w:eastAsia="Calibri" w:hAnsiTheme="majorBidi" w:cstheme="majorBidi"/>
          <w:sz w:val="28"/>
        </w:rPr>
        <w:t>2,680,640</w:t>
      </w:r>
      <w:r w:rsidR="009060D2" w:rsidRPr="00DE0EC9">
        <w:rPr>
          <w:rFonts w:asciiTheme="majorBidi" w:eastAsia="Calibri" w:hAnsiTheme="majorBidi" w:cstheme="majorBidi"/>
          <w:sz w:val="28"/>
        </w:rPr>
        <w:t>.</w:t>
      </w:r>
      <w:r w:rsidR="009060D2" w:rsidRPr="00DE0EC9">
        <w:rPr>
          <w:rFonts w:asciiTheme="majorBidi" w:hAnsiTheme="majorBidi" w:cstheme="majorBidi"/>
          <w:sz w:val="28"/>
        </w:rPr>
        <w:t xml:space="preserve"> </w:t>
      </w:r>
      <w:r w:rsidR="009060D2" w:rsidRPr="00DE0EC9">
        <w:rPr>
          <w:rFonts w:asciiTheme="majorBidi" w:eastAsia="Calibri" w:hAnsiTheme="majorBidi" w:cstheme="majorBidi"/>
          <w:sz w:val="28"/>
        </w:rPr>
        <w:t>But the NHSO has delayed the transfer of the said money to wait for the account to be settled or until complete evidence is obtained. Therefore, it will proceed to offset and or transfer money back to the company.</w:t>
      </w:r>
      <w:r w:rsidR="009060D2" w:rsidRPr="00DE0EC9">
        <w:rPr>
          <w:rFonts w:asciiTheme="majorBidi" w:hAnsiTheme="majorBidi" w:cstheme="majorBidi"/>
          <w:sz w:val="28"/>
        </w:rPr>
        <w:t xml:space="preserve"> </w:t>
      </w:r>
      <w:r w:rsidR="009060D2" w:rsidRPr="00DE0EC9">
        <w:rPr>
          <w:rFonts w:asciiTheme="majorBidi" w:eastAsia="Calibri" w:hAnsiTheme="majorBidi" w:cstheme="majorBidi"/>
          <w:sz w:val="28"/>
        </w:rPr>
        <w:t>On November 17, 2021, the company sent a letter to the NHSO that the provision of vaccination services against COVID-19 The company does not meet the payment conditions as announced by the National Health Security Office (NHSO). Later, in December 2021, the NHSO has transferred money for the service fee for vaccination against COVID-19 to the company 2 times</w:t>
      </w:r>
      <w:r w:rsidR="009060D2" w:rsidRPr="00DE0EC9">
        <w:rPr>
          <w:rFonts w:asciiTheme="majorBidi" w:hAnsiTheme="majorBidi" w:cstheme="majorBidi"/>
          <w:sz w:val="28"/>
        </w:rPr>
        <w:t xml:space="preserve"> </w:t>
      </w:r>
      <w:r w:rsidR="009060D2" w:rsidRPr="00DE0EC9">
        <w:rPr>
          <w:rFonts w:asciiTheme="majorBidi" w:eastAsia="Calibri" w:hAnsiTheme="majorBidi" w:cstheme="majorBidi"/>
          <w:sz w:val="28"/>
        </w:rPr>
        <w:t xml:space="preserve">On December 22 and 25, 2021, amounting </w:t>
      </w:r>
      <w:r w:rsidR="009060D2" w:rsidRPr="00DE0EC9">
        <w:rPr>
          <w:rFonts w:asciiTheme="majorBidi" w:eastAsia="Calibri" w:hAnsiTheme="majorBidi" w:cstheme="majorBidi"/>
          <w:spacing w:val="2"/>
          <w:sz w:val="28"/>
        </w:rPr>
        <w:t xml:space="preserve">to </w:t>
      </w:r>
      <w:r w:rsidR="00701B52" w:rsidRPr="00DE0EC9">
        <w:rPr>
          <w:rFonts w:asciiTheme="majorBidi" w:eastAsia="Calibri" w:hAnsiTheme="majorBidi" w:cstheme="majorBidi"/>
          <w:spacing w:val="2"/>
          <w:sz w:val="28"/>
        </w:rPr>
        <w:t>B</w:t>
      </w:r>
      <w:r w:rsidR="003536A5" w:rsidRPr="00DE0EC9">
        <w:rPr>
          <w:rFonts w:asciiTheme="majorBidi" w:eastAsia="Calibri" w:hAnsiTheme="majorBidi" w:cstheme="majorBidi"/>
          <w:spacing w:val="2"/>
          <w:sz w:val="28"/>
        </w:rPr>
        <w:t xml:space="preserve">aht </w:t>
      </w:r>
      <w:r w:rsidR="009060D2" w:rsidRPr="00DE0EC9">
        <w:rPr>
          <w:rFonts w:asciiTheme="majorBidi" w:eastAsia="Calibri" w:hAnsiTheme="majorBidi" w:cstheme="majorBidi"/>
          <w:spacing w:val="2"/>
          <w:sz w:val="28"/>
        </w:rPr>
        <w:t xml:space="preserve">2,653,833.60 and </w:t>
      </w:r>
      <w:r w:rsidR="00701B52" w:rsidRPr="00DE0EC9">
        <w:rPr>
          <w:rFonts w:asciiTheme="majorBidi" w:eastAsia="Calibri" w:hAnsiTheme="majorBidi" w:cstheme="majorBidi"/>
          <w:spacing w:val="2"/>
          <w:sz w:val="28"/>
        </w:rPr>
        <w:t>B</w:t>
      </w:r>
      <w:r w:rsidR="003536A5" w:rsidRPr="00DE0EC9">
        <w:rPr>
          <w:rFonts w:asciiTheme="majorBidi" w:eastAsia="Calibri" w:hAnsiTheme="majorBidi" w:cstheme="majorBidi"/>
          <w:spacing w:val="2"/>
          <w:sz w:val="28"/>
        </w:rPr>
        <w:t xml:space="preserve">aht </w:t>
      </w:r>
      <w:r w:rsidR="009060D2" w:rsidRPr="00DE0EC9">
        <w:rPr>
          <w:rFonts w:asciiTheme="majorBidi" w:eastAsia="Calibri" w:hAnsiTheme="majorBidi" w:cstheme="majorBidi"/>
          <w:spacing w:val="2"/>
          <w:sz w:val="28"/>
        </w:rPr>
        <w:t>108,424.80 (net after tax), respectively, transferred into the company's account.</w:t>
      </w:r>
      <w:r w:rsidR="009060D2" w:rsidRPr="00DE0EC9">
        <w:rPr>
          <w:rFonts w:asciiTheme="majorBidi" w:hAnsiTheme="majorBidi" w:cstheme="majorBidi"/>
          <w:spacing w:val="2"/>
          <w:sz w:val="28"/>
        </w:rPr>
        <w:t xml:space="preserve"> </w:t>
      </w:r>
      <w:r w:rsidR="009060D2" w:rsidRPr="00DE0EC9">
        <w:rPr>
          <w:rFonts w:asciiTheme="majorBidi" w:eastAsia="Calibri" w:hAnsiTheme="majorBidi" w:cstheme="majorBidi"/>
          <w:spacing w:val="2"/>
          <w:sz w:val="28"/>
        </w:rPr>
        <w:t>As of December 31, 2021, the</w:t>
      </w:r>
      <w:r w:rsidR="009060D2" w:rsidRPr="00DE0EC9">
        <w:rPr>
          <w:rFonts w:asciiTheme="majorBidi" w:eastAsia="Calibri" w:hAnsiTheme="majorBidi" w:cstheme="majorBidi"/>
          <w:sz w:val="28"/>
        </w:rPr>
        <w:t xml:space="preserve"> Company recorded such amount as advance income. Because the company has to transfer the said money back to the NHSO.</w:t>
      </w:r>
      <w:r w:rsidR="009060D2" w:rsidRPr="00DE0EC9">
        <w:rPr>
          <w:rFonts w:asciiTheme="majorBidi" w:hAnsiTheme="majorBidi" w:cstheme="majorBidi"/>
          <w:sz w:val="28"/>
        </w:rPr>
        <w:t xml:space="preserve"> </w:t>
      </w:r>
      <w:r w:rsidR="009060D2" w:rsidRPr="00DE0EC9">
        <w:rPr>
          <w:rFonts w:asciiTheme="majorBidi" w:eastAsia="Calibri" w:hAnsiTheme="majorBidi" w:cstheme="majorBidi"/>
          <w:sz w:val="28"/>
        </w:rPr>
        <w:t xml:space="preserve">As of December 31, 2021, the Company recorded such amount as advance income. Because the company has to transfer the said money back to the </w:t>
      </w:r>
      <w:r w:rsidR="009060D2" w:rsidRPr="00DE0EC9">
        <w:rPr>
          <w:rFonts w:asciiTheme="majorBidi" w:eastAsia="Calibri" w:hAnsiTheme="majorBidi" w:cstheme="majorBidi"/>
          <w:spacing w:val="4"/>
          <w:sz w:val="28"/>
        </w:rPr>
        <w:t>NHSO.</w:t>
      </w:r>
      <w:r w:rsidR="000408B9" w:rsidRPr="00DE0EC9">
        <w:rPr>
          <w:rFonts w:asciiTheme="majorBidi" w:hAnsiTheme="majorBidi" w:cstheme="majorBidi"/>
          <w:spacing w:val="4"/>
          <w:sz w:val="28"/>
        </w:rPr>
        <w:t xml:space="preserve"> </w:t>
      </w:r>
      <w:r w:rsidR="000408B9" w:rsidRPr="00DE0EC9">
        <w:rPr>
          <w:rFonts w:asciiTheme="majorBidi" w:eastAsia="Calibri" w:hAnsiTheme="majorBidi" w:cstheme="majorBidi"/>
          <w:spacing w:val="4"/>
          <w:sz w:val="28"/>
        </w:rPr>
        <w:t>Because the company has already charged the service fee for vaccination against COVID-19 to the service recipient. On January 3,</w:t>
      </w:r>
      <w:r w:rsidR="000408B9" w:rsidRPr="00DE0EC9">
        <w:rPr>
          <w:rFonts w:asciiTheme="majorBidi" w:eastAsia="Calibri" w:hAnsiTheme="majorBidi" w:cstheme="majorBidi"/>
          <w:sz w:val="28"/>
        </w:rPr>
        <w:t xml:space="preserve"> 2022, the company has sent a letter requesting a refund of the allocation of the service fee for vaccination against COVID-19 to the NHSO. and refund in this part by transferring money to the account National Health Security Office on February 1</w:t>
      </w:r>
      <w:r w:rsidR="00682434">
        <w:rPr>
          <w:rFonts w:asciiTheme="majorBidi" w:eastAsia="Calibri" w:hAnsiTheme="majorBidi" w:cstheme="majorBidi"/>
          <w:sz w:val="28"/>
        </w:rPr>
        <w:t>5</w:t>
      </w:r>
      <w:r w:rsidR="000408B9" w:rsidRPr="00DE0EC9">
        <w:rPr>
          <w:rFonts w:asciiTheme="majorBidi" w:eastAsia="Calibri" w:hAnsiTheme="majorBidi" w:cstheme="majorBidi"/>
          <w:sz w:val="28"/>
        </w:rPr>
        <w:t>, 2022</w:t>
      </w:r>
      <w:r w:rsidR="00701B52" w:rsidRPr="00DE0EC9">
        <w:rPr>
          <w:rFonts w:asciiTheme="majorBidi" w:eastAsia="Calibri" w:hAnsiTheme="majorBidi" w:cstheme="majorBidi"/>
          <w:sz w:val="28"/>
        </w:rPr>
        <w:t>.</w:t>
      </w:r>
    </w:p>
    <w:p w14:paraId="3786C031" w14:textId="4787D970" w:rsidR="007912F2" w:rsidRPr="00DE0EC9" w:rsidRDefault="007912F2" w:rsidP="004208D2">
      <w:pPr>
        <w:spacing w:after="0" w:line="240" w:lineRule="auto"/>
        <w:ind w:left="142" w:hanging="284"/>
        <w:rPr>
          <w:rFonts w:asciiTheme="majorBidi" w:eastAsia="Calibri" w:hAnsiTheme="majorBidi" w:cstheme="majorBidi"/>
          <w:b/>
          <w:bCs/>
          <w:sz w:val="10"/>
          <w:szCs w:val="10"/>
        </w:rPr>
      </w:pPr>
    </w:p>
    <w:p w14:paraId="18DD077E" w14:textId="4BE757A4" w:rsidR="005E38DD" w:rsidRPr="00DE0EC9" w:rsidRDefault="005E38DD" w:rsidP="006545FC">
      <w:pPr>
        <w:spacing w:after="120" w:line="240" w:lineRule="auto"/>
        <w:ind w:left="426" w:hanging="426"/>
        <w:rPr>
          <w:rFonts w:asciiTheme="majorBidi" w:eastAsia="Calibri" w:hAnsiTheme="majorBidi" w:cstheme="majorBidi"/>
          <w:b/>
          <w:bCs/>
          <w:sz w:val="28"/>
        </w:rPr>
      </w:pPr>
      <w:r w:rsidRPr="00DE0EC9">
        <w:rPr>
          <w:rFonts w:asciiTheme="majorBidi" w:eastAsia="Calibri" w:hAnsiTheme="majorBidi" w:cstheme="majorBidi"/>
          <w:b/>
          <w:bCs/>
          <w:sz w:val="28"/>
        </w:rPr>
        <w:t>1</w:t>
      </w:r>
      <w:r w:rsidR="00413E82" w:rsidRPr="00DE0EC9">
        <w:rPr>
          <w:rFonts w:asciiTheme="majorBidi" w:eastAsia="Calibri" w:hAnsiTheme="majorBidi" w:cstheme="majorBidi" w:hint="cs"/>
          <w:b/>
          <w:bCs/>
          <w:sz w:val="28"/>
        </w:rPr>
        <w:t>9</w:t>
      </w:r>
      <w:r w:rsidRPr="00DE0EC9">
        <w:rPr>
          <w:rFonts w:asciiTheme="majorBidi" w:eastAsia="Calibri" w:hAnsiTheme="majorBidi" w:cstheme="majorBidi"/>
          <w:b/>
          <w:bCs/>
          <w:sz w:val="28"/>
          <w:cs/>
        </w:rPr>
        <w:t>.</w:t>
      </w:r>
      <w:r w:rsidR="004208D2" w:rsidRPr="00DE0EC9">
        <w:rPr>
          <w:rFonts w:asciiTheme="majorBidi" w:eastAsia="Calibri" w:hAnsiTheme="majorBidi" w:cstheme="majorBidi"/>
          <w:b/>
          <w:bCs/>
          <w:sz w:val="28"/>
        </w:rPr>
        <w:tab/>
      </w:r>
      <w:r w:rsidRPr="00DE0EC9">
        <w:rPr>
          <w:rFonts w:asciiTheme="majorBidi" w:eastAsia="Calibri" w:hAnsiTheme="majorBidi" w:cstheme="majorBidi"/>
          <w:b/>
          <w:bCs/>
          <w:sz w:val="28"/>
        </w:rPr>
        <w:t>Liabilities under Financial</w:t>
      </w:r>
      <w:r w:rsidRPr="00DE0EC9">
        <w:rPr>
          <w:rFonts w:asciiTheme="majorBidi" w:eastAsia="Calibri" w:hAnsiTheme="majorBidi" w:cstheme="majorBidi"/>
          <w:b/>
          <w:bCs/>
          <w:sz w:val="28"/>
          <w:cs/>
        </w:rPr>
        <w:t xml:space="preserve"> </w:t>
      </w:r>
      <w:r w:rsidRPr="00DE0EC9">
        <w:rPr>
          <w:rFonts w:asciiTheme="majorBidi" w:eastAsia="Calibri" w:hAnsiTheme="majorBidi" w:cstheme="majorBidi"/>
          <w:b/>
          <w:bCs/>
          <w:sz w:val="28"/>
        </w:rPr>
        <w:t xml:space="preserve">Lease </w:t>
      </w:r>
    </w:p>
    <w:tbl>
      <w:tblPr>
        <w:tblW w:w="8997" w:type="dxa"/>
        <w:tblInd w:w="426" w:type="dxa"/>
        <w:tblLayout w:type="fixed"/>
        <w:tblLook w:val="04A0" w:firstRow="1" w:lastRow="0" w:firstColumn="1" w:lastColumn="0" w:noHBand="0" w:noVBand="1"/>
      </w:tblPr>
      <w:tblGrid>
        <w:gridCol w:w="4961"/>
        <w:gridCol w:w="1944"/>
        <w:gridCol w:w="142"/>
        <w:gridCol w:w="1944"/>
        <w:gridCol w:w="6"/>
      </w:tblGrid>
      <w:tr w:rsidR="00A91738" w:rsidRPr="00DE0EC9" w14:paraId="6C876D27" w14:textId="77777777" w:rsidTr="004208D2">
        <w:trPr>
          <w:trHeight w:hRule="exact" w:val="414"/>
        </w:trPr>
        <w:tc>
          <w:tcPr>
            <w:tcW w:w="4961" w:type="dxa"/>
            <w:tcBorders>
              <w:top w:val="nil"/>
              <w:left w:val="nil"/>
              <w:bottom w:val="nil"/>
              <w:right w:val="nil"/>
            </w:tcBorders>
            <w:shd w:val="clear" w:color="auto" w:fill="auto"/>
            <w:noWrap/>
            <w:vAlign w:val="bottom"/>
            <w:hideMark/>
          </w:tcPr>
          <w:p w14:paraId="72752305" w14:textId="77777777" w:rsidR="005E38DD" w:rsidRPr="00DE0EC9" w:rsidRDefault="005E38DD" w:rsidP="00AF7A67">
            <w:pPr>
              <w:spacing w:line="240" w:lineRule="auto"/>
              <w:rPr>
                <w:rFonts w:asciiTheme="majorBidi" w:eastAsia="Times New Roman" w:hAnsiTheme="majorBidi" w:cstheme="majorBidi"/>
                <w:sz w:val="28"/>
              </w:rPr>
            </w:pPr>
          </w:p>
        </w:tc>
        <w:tc>
          <w:tcPr>
            <w:tcW w:w="4036" w:type="dxa"/>
            <w:gridSpan w:val="4"/>
            <w:tcBorders>
              <w:top w:val="nil"/>
              <w:left w:val="nil"/>
              <w:bottom w:val="single" w:sz="8" w:space="0" w:color="auto"/>
              <w:right w:val="nil"/>
            </w:tcBorders>
          </w:tcPr>
          <w:p w14:paraId="12CD6424" w14:textId="77777777" w:rsidR="005E38DD" w:rsidRPr="00DE0EC9" w:rsidRDefault="005E38DD" w:rsidP="00AF7A67">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6AC27432" w14:textId="77777777" w:rsidTr="004208D2">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2273543A" w14:textId="77777777" w:rsidR="005E38DD" w:rsidRPr="00DE0EC9" w:rsidRDefault="005E38DD" w:rsidP="00AF7A67">
            <w:pPr>
              <w:ind w:left="-426"/>
              <w:jc w:val="center"/>
              <w:rPr>
                <w:rFonts w:asciiTheme="majorBidi" w:eastAsia="Calibri" w:hAnsiTheme="majorBidi" w:cstheme="majorBidi"/>
                <w:sz w:val="28"/>
              </w:rPr>
            </w:pPr>
          </w:p>
        </w:tc>
        <w:tc>
          <w:tcPr>
            <w:tcW w:w="1944" w:type="dxa"/>
            <w:tcBorders>
              <w:top w:val="single" w:sz="6" w:space="0" w:color="auto"/>
            </w:tcBorders>
            <w:vAlign w:val="center"/>
          </w:tcPr>
          <w:p w14:paraId="3D72EDA4" w14:textId="77777777" w:rsidR="005E38DD" w:rsidRPr="00DE0EC9" w:rsidRDefault="005E38DD" w:rsidP="00AF7A67">
            <w:pPr>
              <w:jc w:val="center"/>
              <w:rPr>
                <w:rFonts w:asciiTheme="majorBidi" w:eastAsia="Calibri" w:hAnsiTheme="majorBidi" w:cstheme="majorBidi"/>
                <w:sz w:val="28"/>
              </w:rPr>
            </w:pPr>
            <w:r w:rsidRPr="00DE0EC9">
              <w:rPr>
                <w:rFonts w:asciiTheme="majorBidi" w:eastAsia="Calibri" w:hAnsiTheme="majorBidi" w:cstheme="majorBidi"/>
                <w:sz w:val="28"/>
              </w:rPr>
              <w:t>Consolidated</w:t>
            </w:r>
          </w:p>
        </w:tc>
        <w:tc>
          <w:tcPr>
            <w:tcW w:w="142" w:type="dxa"/>
            <w:tcBorders>
              <w:top w:val="single" w:sz="6" w:space="0" w:color="auto"/>
            </w:tcBorders>
            <w:vAlign w:val="center"/>
          </w:tcPr>
          <w:p w14:paraId="7D138BBC" w14:textId="77777777" w:rsidR="005E38DD" w:rsidRPr="00DE0EC9" w:rsidRDefault="005E38DD" w:rsidP="00AF7A67">
            <w:pPr>
              <w:ind w:right="884"/>
              <w:jc w:val="center"/>
              <w:rPr>
                <w:rFonts w:asciiTheme="majorBidi" w:eastAsia="Calibri" w:hAnsiTheme="majorBidi" w:cstheme="majorBidi"/>
                <w:sz w:val="28"/>
              </w:rPr>
            </w:pPr>
          </w:p>
        </w:tc>
        <w:tc>
          <w:tcPr>
            <w:tcW w:w="1944" w:type="dxa"/>
            <w:tcBorders>
              <w:top w:val="single" w:sz="6" w:space="0" w:color="auto"/>
            </w:tcBorders>
            <w:vAlign w:val="center"/>
          </w:tcPr>
          <w:p w14:paraId="71E49F5C" w14:textId="77777777" w:rsidR="005E38DD" w:rsidRPr="00DE0EC9" w:rsidRDefault="005E38DD" w:rsidP="00AF7A67">
            <w:pPr>
              <w:jc w:val="center"/>
              <w:rPr>
                <w:rFonts w:asciiTheme="majorBidi" w:eastAsia="Calibri" w:hAnsiTheme="majorBidi" w:cstheme="majorBidi"/>
                <w:sz w:val="28"/>
              </w:rPr>
            </w:pPr>
            <w:r w:rsidRPr="00DE0EC9">
              <w:rPr>
                <w:rFonts w:asciiTheme="majorBidi" w:eastAsia="Calibri" w:hAnsiTheme="majorBidi" w:cstheme="majorBidi"/>
                <w:sz w:val="28"/>
              </w:rPr>
              <w:t>Separate</w:t>
            </w:r>
          </w:p>
        </w:tc>
      </w:tr>
      <w:tr w:rsidR="00A91738" w:rsidRPr="00DE0EC9" w14:paraId="1BE54900" w14:textId="77777777" w:rsidTr="004208D2">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40F09208" w14:textId="77777777" w:rsidR="005E38DD" w:rsidRPr="00DE0EC9" w:rsidRDefault="005E38DD" w:rsidP="00AF7A67">
            <w:pPr>
              <w:jc w:val="center"/>
              <w:rPr>
                <w:rFonts w:asciiTheme="majorBidi" w:eastAsia="Calibri" w:hAnsiTheme="majorBidi" w:cstheme="majorBidi"/>
                <w:sz w:val="28"/>
              </w:rPr>
            </w:pPr>
          </w:p>
        </w:tc>
        <w:tc>
          <w:tcPr>
            <w:tcW w:w="1944" w:type="dxa"/>
            <w:tcBorders>
              <w:bottom w:val="single" w:sz="6" w:space="0" w:color="auto"/>
            </w:tcBorders>
            <w:vAlign w:val="center"/>
          </w:tcPr>
          <w:p w14:paraId="681F1E03" w14:textId="43A4E759" w:rsidR="005E38DD" w:rsidRPr="00DE0EC9" w:rsidRDefault="005E38DD" w:rsidP="00AF7A67">
            <w:pPr>
              <w:tabs>
                <w:tab w:val="decimal" w:pos="1356"/>
              </w:tabs>
              <w:jc w:val="center"/>
              <w:rPr>
                <w:rFonts w:asciiTheme="majorBidi" w:eastAsia="Calibri" w:hAnsiTheme="majorBidi" w:cstheme="majorBidi"/>
                <w:sz w:val="28"/>
              </w:rPr>
            </w:pPr>
            <w:r w:rsidRPr="00DE0EC9">
              <w:rPr>
                <w:rFonts w:asciiTheme="majorBidi" w:eastAsia="Calibri" w:hAnsiTheme="majorBidi" w:cstheme="majorBidi"/>
                <w:sz w:val="28"/>
              </w:rPr>
              <w:t>Financial statement</w:t>
            </w:r>
            <w:r w:rsidR="00AC578F" w:rsidRPr="00DE0EC9">
              <w:rPr>
                <w:rFonts w:asciiTheme="majorBidi" w:eastAsia="Calibri" w:hAnsiTheme="majorBidi" w:cstheme="majorBidi"/>
                <w:sz w:val="28"/>
              </w:rPr>
              <w:t>s</w:t>
            </w:r>
          </w:p>
        </w:tc>
        <w:tc>
          <w:tcPr>
            <w:tcW w:w="142" w:type="dxa"/>
            <w:vAlign w:val="center"/>
          </w:tcPr>
          <w:p w14:paraId="0CCF4284" w14:textId="77777777" w:rsidR="005E38DD" w:rsidRPr="00DE0EC9" w:rsidRDefault="005E38DD" w:rsidP="00AF7A67">
            <w:pPr>
              <w:tabs>
                <w:tab w:val="decimal" w:pos="1285"/>
              </w:tabs>
              <w:ind w:right="884"/>
              <w:jc w:val="center"/>
              <w:rPr>
                <w:rFonts w:asciiTheme="majorBidi" w:eastAsia="Calibri" w:hAnsiTheme="majorBidi" w:cstheme="majorBidi"/>
                <w:sz w:val="28"/>
              </w:rPr>
            </w:pPr>
          </w:p>
        </w:tc>
        <w:tc>
          <w:tcPr>
            <w:tcW w:w="1944" w:type="dxa"/>
            <w:tcBorders>
              <w:bottom w:val="single" w:sz="6" w:space="0" w:color="auto"/>
            </w:tcBorders>
            <w:vAlign w:val="center"/>
          </w:tcPr>
          <w:p w14:paraId="06378B3D" w14:textId="284C182D" w:rsidR="005E38DD" w:rsidRPr="00DE0EC9" w:rsidRDefault="005E38DD" w:rsidP="00AF7A67">
            <w:pPr>
              <w:tabs>
                <w:tab w:val="decimal" w:pos="1474"/>
              </w:tabs>
              <w:jc w:val="center"/>
              <w:rPr>
                <w:rFonts w:asciiTheme="majorBidi" w:eastAsia="Calibri" w:hAnsiTheme="majorBidi" w:cstheme="majorBidi"/>
                <w:sz w:val="28"/>
              </w:rPr>
            </w:pPr>
            <w:r w:rsidRPr="00DE0EC9">
              <w:rPr>
                <w:rFonts w:asciiTheme="majorBidi" w:eastAsia="Calibri" w:hAnsiTheme="majorBidi" w:cstheme="majorBidi"/>
                <w:sz w:val="28"/>
              </w:rPr>
              <w:t>Financial statement</w:t>
            </w:r>
            <w:r w:rsidR="00AC578F" w:rsidRPr="00DE0EC9">
              <w:rPr>
                <w:rFonts w:asciiTheme="majorBidi" w:eastAsia="Calibri" w:hAnsiTheme="majorBidi" w:cstheme="majorBidi"/>
                <w:sz w:val="28"/>
              </w:rPr>
              <w:t>s</w:t>
            </w:r>
          </w:p>
        </w:tc>
      </w:tr>
      <w:tr w:rsidR="00A91738" w:rsidRPr="00DE0EC9" w14:paraId="69690CAD" w14:textId="77777777" w:rsidTr="004208D2">
        <w:tblPrEx>
          <w:tblCellMar>
            <w:left w:w="0" w:type="dxa"/>
            <w:right w:w="0" w:type="dxa"/>
          </w:tblCellMar>
          <w:tblLook w:val="0000" w:firstRow="0" w:lastRow="0" w:firstColumn="0" w:lastColumn="0" w:noHBand="0" w:noVBand="0"/>
        </w:tblPrEx>
        <w:trPr>
          <w:gridAfter w:val="1"/>
          <w:wAfter w:w="6" w:type="dxa"/>
          <w:trHeight w:hRule="exact" w:val="117"/>
        </w:trPr>
        <w:tc>
          <w:tcPr>
            <w:tcW w:w="4961" w:type="dxa"/>
            <w:vAlign w:val="center"/>
          </w:tcPr>
          <w:p w14:paraId="462E546D" w14:textId="77777777" w:rsidR="005E38DD" w:rsidRPr="00DE0EC9" w:rsidRDefault="005E38DD" w:rsidP="00AF7A67">
            <w:pPr>
              <w:jc w:val="center"/>
              <w:rPr>
                <w:rFonts w:asciiTheme="majorBidi" w:eastAsia="Calibri" w:hAnsiTheme="majorBidi" w:cstheme="majorBidi"/>
                <w:sz w:val="28"/>
              </w:rPr>
            </w:pPr>
          </w:p>
        </w:tc>
        <w:tc>
          <w:tcPr>
            <w:tcW w:w="1944" w:type="dxa"/>
            <w:tcBorders>
              <w:top w:val="single" w:sz="6" w:space="0" w:color="auto"/>
            </w:tcBorders>
            <w:vAlign w:val="center"/>
          </w:tcPr>
          <w:p w14:paraId="7A69A1C0" w14:textId="77777777" w:rsidR="005E38DD" w:rsidRPr="00DE0EC9" w:rsidRDefault="005E38DD" w:rsidP="00AF7A67">
            <w:pPr>
              <w:tabs>
                <w:tab w:val="decimal" w:pos="1685"/>
              </w:tabs>
              <w:jc w:val="center"/>
              <w:rPr>
                <w:rFonts w:asciiTheme="majorBidi" w:eastAsia="Calibri" w:hAnsiTheme="majorBidi" w:cstheme="majorBidi"/>
                <w:sz w:val="28"/>
              </w:rPr>
            </w:pPr>
          </w:p>
        </w:tc>
        <w:tc>
          <w:tcPr>
            <w:tcW w:w="142" w:type="dxa"/>
            <w:vAlign w:val="center"/>
          </w:tcPr>
          <w:p w14:paraId="416F3FE1" w14:textId="77777777" w:rsidR="005E38DD" w:rsidRPr="00DE0EC9" w:rsidRDefault="005E38DD" w:rsidP="00AF7A67">
            <w:pPr>
              <w:tabs>
                <w:tab w:val="decimal" w:pos="1285"/>
              </w:tabs>
              <w:ind w:right="884"/>
              <w:jc w:val="center"/>
              <w:rPr>
                <w:rFonts w:asciiTheme="majorBidi" w:eastAsia="Calibri" w:hAnsiTheme="majorBidi" w:cstheme="majorBidi"/>
                <w:sz w:val="28"/>
              </w:rPr>
            </w:pPr>
          </w:p>
        </w:tc>
        <w:tc>
          <w:tcPr>
            <w:tcW w:w="1944" w:type="dxa"/>
            <w:tcBorders>
              <w:top w:val="single" w:sz="6" w:space="0" w:color="auto"/>
            </w:tcBorders>
            <w:vAlign w:val="center"/>
          </w:tcPr>
          <w:p w14:paraId="63F281C3" w14:textId="77777777" w:rsidR="005E38DD" w:rsidRPr="00DE0EC9" w:rsidRDefault="005E38DD" w:rsidP="00AF7A67">
            <w:pPr>
              <w:tabs>
                <w:tab w:val="decimal" w:pos="1722"/>
              </w:tabs>
              <w:jc w:val="center"/>
              <w:rPr>
                <w:rFonts w:asciiTheme="majorBidi" w:eastAsia="Calibri" w:hAnsiTheme="majorBidi" w:cstheme="majorBidi"/>
                <w:sz w:val="28"/>
              </w:rPr>
            </w:pPr>
          </w:p>
        </w:tc>
      </w:tr>
      <w:tr w:rsidR="00341C6F" w:rsidRPr="00DE0EC9" w14:paraId="7F867EC0"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3C9F0782" w14:textId="0A3E107A"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rPr>
              <w:t>Lease as at January1, 2020</w:t>
            </w:r>
          </w:p>
        </w:tc>
        <w:tc>
          <w:tcPr>
            <w:tcW w:w="1944" w:type="dxa"/>
          </w:tcPr>
          <w:p w14:paraId="3BEFCC5C" w14:textId="373142AB"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21,797,159.69</w:t>
            </w:r>
          </w:p>
        </w:tc>
        <w:tc>
          <w:tcPr>
            <w:tcW w:w="142" w:type="dxa"/>
            <w:vAlign w:val="center"/>
          </w:tcPr>
          <w:p w14:paraId="797FBFDB"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34F03DFA" w14:textId="3B5944D4"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13,233,711.77</w:t>
            </w:r>
          </w:p>
        </w:tc>
      </w:tr>
      <w:tr w:rsidR="00341C6F" w:rsidRPr="00DE0EC9" w14:paraId="3705C454"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4D27BA7A" w14:textId="3F111470"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Add</w:t>
            </w:r>
            <w:r w:rsidRPr="00DE0EC9">
              <w:rPr>
                <w:rFonts w:asciiTheme="majorBidi" w:eastAsia="Calibri" w:hAnsiTheme="majorBidi" w:cstheme="majorBidi"/>
                <w:sz w:val="28"/>
              </w:rPr>
              <w:t xml:space="preserve"> lease increase</w:t>
            </w:r>
            <w:r w:rsidR="00C766F6" w:rsidRPr="00DE0EC9">
              <w:rPr>
                <w:rFonts w:asciiTheme="majorBidi" w:eastAsia="Calibri" w:hAnsiTheme="majorBidi" w:cstheme="majorBidi"/>
                <w:sz w:val="28"/>
              </w:rPr>
              <w:t xml:space="preserve"> during the year</w:t>
            </w:r>
          </w:p>
        </w:tc>
        <w:tc>
          <w:tcPr>
            <w:tcW w:w="1944" w:type="dxa"/>
          </w:tcPr>
          <w:p w14:paraId="0829ACBF" w14:textId="1F9F7502"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1,502,280.00</w:t>
            </w:r>
          </w:p>
        </w:tc>
        <w:tc>
          <w:tcPr>
            <w:tcW w:w="142" w:type="dxa"/>
            <w:vAlign w:val="center"/>
          </w:tcPr>
          <w:p w14:paraId="41D4C75F"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1AF152E4" w14:textId="57F31847"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1,502,280.00</w:t>
            </w:r>
          </w:p>
        </w:tc>
      </w:tr>
      <w:tr w:rsidR="00341C6F" w:rsidRPr="00DE0EC9" w14:paraId="5BE2361D"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734999A3" w14:textId="7973E2E3"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Less</w:t>
            </w:r>
            <w:r w:rsidRPr="00DE0EC9">
              <w:rPr>
                <w:rFonts w:asciiTheme="majorBidi" w:eastAsia="Calibri" w:hAnsiTheme="majorBidi" w:cstheme="majorBidi"/>
                <w:sz w:val="28"/>
              </w:rPr>
              <w:t xml:space="preserve"> deferred interest </w:t>
            </w:r>
            <w:proofErr w:type="gramStart"/>
            <w:r w:rsidRPr="00DE0EC9">
              <w:rPr>
                <w:rFonts w:asciiTheme="majorBidi" w:eastAsia="Calibri" w:hAnsiTheme="majorBidi" w:cstheme="majorBidi"/>
                <w:sz w:val="28"/>
              </w:rPr>
              <w:t>increase</w:t>
            </w:r>
            <w:proofErr w:type="gramEnd"/>
            <w:r w:rsidR="00C766F6" w:rsidRPr="00DE0EC9">
              <w:rPr>
                <w:rFonts w:asciiTheme="majorBidi" w:eastAsia="Calibri" w:hAnsiTheme="majorBidi" w:cstheme="majorBidi"/>
                <w:sz w:val="28"/>
              </w:rPr>
              <w:t xml:space="preserve"> during the year</w:t>
            </w:r>
          </w:p>
        </w:tc>
        <w:tc>
          <w:tcPr>
            <w:tcW w:w="1944" w:type="dxa"/>
          </w:tcPr>
          <w:p w14:paraId="6997FB39" w14:textId="3624F0C5"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(138,030.00)</w:t>
            </w:r>
          </w:p>
        </w:tc>
        <w:tc>
          <w:tcPr>
            <w:tcW w:w="142" w:type="dxa"/>
            <w:vAlign w:val="center"/>
          </w:tcPr>
          <w:p w14:paraId="068DA109"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02679C42" w14:textId="612FB2B9"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(138,030.00)</w:t>
            </w:r>
          </w:p>
        </w:tc>
      </w:tr>
      <w:tr w:rsidR="00341C6F" w:rsidRPr="00DE0EC9" w14:paraId="01A2202C"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1042E1D7" w14:textId="77777777"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Add</w:t>
            </w:r>
            <w:r w:rsidRPr="00DE0EC9">
              <w:rPr>
                <w:rFonts w:asciiTheme="majorBidi" w:eastAsia="Calibri" w:hAnsiTheme="majorBidi" w:cstheme="majorBidi"/>
                <w:sz w:val="28"/>
              </w:rPr>
              <w:t xml:space="preserve"> interest expenses</w:t>
            </w:r>
          </w:p>
        </w:tc>
        <w:tc>
          <w:tcPr>
            <w:tcW w:w="1944" w:type="dxa"/>
          </w:tcPr>
          <w:p w14:paraId="70DE9D6A" w14:textId="19F9AF68"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1,541,544.96</w:t>
            </w:r>
          </w:p>
        </w:tc>
        <w:tc>
          <w:tcPr>
            <w:tcW w:w="142" w:type="dxa"/>
            <w:vAlign w:val="center"/>
          </w:tcPr>
          <w:p w14:paraId="2749E112"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584C493A" w14:textId="55DBD498"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951,144.81</w:t>
            </w:r>
          </w:p>
        </w:tc>
      </w:tr>
      <w:tr w:rsidR="00341C6F" w:rsidRPr="00DE0EC9" w14:paraId="2435CBAF"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43B8F341" w14:textId="01BF7322"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Less</w:t>
            </w:r>
            <w:r w:rsidRPr="00DE0EC9">
              <w:rPr>
                <w:rFonts w:asciiTheme="majorBidi" w:eastAsia="Calibri" w:hAnsiTheme="majorBidi" w:cstheme="majorBidi"/>
                <w:sz w:val="28"/>
              </w:rPr>
              <w:t xml:space="preserve"> payment</w:t>
            </w:r>
          </w:p>
        </w:tc>
        <w:tc>
          <w:tcPr>
            <w:tcW w:w="1944" w:type="dxa"/>
            <w:tcBorders>
              <w:bottom w:val="single" w:sz="4" w:space="0" w:color="auto"/>
            </w:tcBorders>
          </w:tcPr>
          <w:p w14:paraId="2958D218" w14:textId="75AF87C8"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(9,929,618.55)</w:t>
            </w:r>
          </w:p>
        </w:tc>
        <w:tc>
          <w:tcPr>
            <w:tcW w:w="142" w:type="dxa"/>
            <w:vAlign w:val="center"/>
          </w:tcPr>
          <w:p w14:paraId="4F809A9D"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Borders>
              <w:bottom w:val="single" w:sz="4" w:space="0" w:color="auto"/>
            </w:tcBorders>
          </w:tcPr>
          <w:p w14:paraId="13B86635" w14:textId="228DFBEA"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(6,079,166.55)</w:t>
            </w:r>
          </w:p>
        </w:tc>
      </w:tr>
      <w:tr w:rsidR="00341C6F" w:rsidRPr="00DE0EC9" w14:paraId="7572C7F8"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3ED3B68A" w14:textId="152739EF"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rPr>
              <w:t xml:space="preserve">Lease liabilities as </w:t>
            </w:r>
            <w:proofErr w:type="gramStart"/>
            <w:r w:rsidRPr="00DE0EC9">
              <w:rPr>
                <w:rFonts w:asciiTheme="majorBidi" w:eastAsia="Calibri" w:hAnsiTheme="majorBidi" w:cstheme="majorBidi"/>
                <w:sz w:val="28"/>
              </w:rPr>
              <w:t>at</w:t>
            </w:r>
            <w:proofErr w:type="gramEnd"/>
            <w:r w:rsidRPr="00DE0EC9">
              <w:rPr>
                <w:rFonts w:asciiTheme="majorBidi" w:eastAsia="Calibri" w:hAnsiTheme="majorBidi" w:cstheme="majorBidi"/>
                <w:sz w:val="28"/>
              </w:rPr>
              <w:t xml:space="preserve"> December 31, 2020</w:t>
            </w:r>
          </w:p>
        </w:tc>
        <w:tc>
          <w:tcPr>
            <w:tcW w:w="1944" w:type="dxa"/>
            <w:tcBorders>
              <w:top w:val="single" w:sz="4" w:space="0" w:color="auto"/>
            </w:tcBorders>
          </w:tcPr>
          <w:p w14:paraId="5B0EAE4A" w14:textId="0E3BC185"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14,773,336.10</w:t>
            </w:r>
          </w:p>
        </w:tc>
        <w:tc>
          <w:tcPr>
            <w:tcW w:w="142" w:type="dxa"/>
            <w:vAlign w:val="center"/>
          </w:tcPr>
          <w:p w14:paraId="5D4124C6"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Borders>
              <w:top w:val="single" w:sz="4" w:space="0" w:color="auto"/>
            </w:tcBorders>
          </w:tcPr>
          <w:p w14:paraId="272C9C3E" w14:textId="5028F65E"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9,469,940.03</w:t>
            </w:r>
          </w:p>
        </w:tc>
      </w:tr>
      <w:tr w:rsidR="00341C6F" w:rsidRPr="00DE0EC9" w14:paraId="112249AE"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38DE7A19" w14:textId="6DD42003" w:rsidR="00341C6F" w:rsidRPr="00DE0EC9" w:rsidRDefault="00341C6F" w:rsidP="00341C6F">
            <w:pPr>
              <w:tabs>
                <w:tab w:val="left" w:pos="568"/>
              </w:tabs>
              <w:rPr>
                <w:rFonts w:asciiTheme="majorBidi" w:eastAsia="Calibri" w:hAnsiTheme="majorBidi" w:cstheme="majorBidi"/>
                <w:sz w:val="28"/>
                <w:u w:val="single"/>
              </w:rPr>
            </w:pPr>
            <w:r w:rsidRPr="00DE0EC9">
              <w:rPr>
                <w:rFonts w:asciiTheme="majorBidi" w:eastAsia="Calibri" w:hAnsiTheme="majorBidi" w:cstheme="majorBidi"/>
                <w:sz w:val="28"/>
                <w:u w:val="single"/>
              </w:rPr>
              <w:t>Add</w:t>
            </w:r>
            <w:r w:rsidRPr="00DE0EC9">
              <w:rPr>
                <w:rFonts w:asciiTheme="majorBidi" w:eastAsia="Calibri" w:hAnsiTheme="majorBidi" w:cstheme="majorBidi"/>
                <w:sz w:val="28"/>
              </w:rPr>
              <w:t xml:space="preserve"> lease increase</w:t>
            </w:r>
            <w:r w:rsidR="00C766F6" w:rsidRPr="00DE0EC9">
              <w:rPr>
                <w:rFonts w:asciiTheme="majorBidi" w:eastAsia="Calibri" w:hAnsiTheme="majorBidi" w:cstheme="majorBidi"/>
                <w:sz w:val="28"/>
              </w:rPr>
              <w:t xml:space="preserve"> during the year</w:t>
            </w:r>
          </w:p>
        </w:tc>
        <w:tc>
          <w:tcPr>
            <w:tcW w:w="1944" w:type="dxa"/>
          </w:tcPr>
          <w:p w14:paraId="49FEE1DB" w14:textId="257BD041"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12,179,154.87</w:t>
            </w:r>
          </w:p>
        </w:tc>
        <w:tc>
          <w:tcPr>
            <w:tcW w:w="142" w:type="dxa"/>
            <w:vAlign w:val="center"/>
          </w:tcPr>
          <w:p w14:paraId="522B610E"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65372F66" w14:textId="2B4DF3CF"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12,179,154.87</w:t>
            </w:r>
          </w:p>
        </w:tc>
      </w:tr>
      <w:tr w:rsidR="00341C6F" w:rsidRPr="00DE0EC9" w14:paraId="7E1CBD73"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4F484619" w14:textId="7E6EBEA7"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Add</w:t>
            </w:r>
            <w:r w:rsidRPr="00DE0EC9">
              <w:rPr>
                <w:rFonts w:asciiTheme="majorBidi" w:eastAsia="Calibri" w:hAnsiTheme="majorBidi" w:cstheme="majorBidi"/>
                <w:sz w:val="28"/>
              </w:rPr>
              <w:t xml:space="preserve"> increase from business acquisition - net</w:t>
            </w:r>
          </w:p>
        </w:tc>
        <w:tc>
          <w:tcPr>
            <w:tcW w:w="1944" w:type="dxa"/>
          </w:tcPr>
          <w:p w14:paraId="22B61862" w14:textId="19F1054A"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154,027,718.52</w:t>
            </w:r>
          </w:p>
        </w:tc>
        <w:tc>
          <w:tcPr>
            <w:tcW w:w="142" w:type="dxa"/>
            <w:vAlign w:val="center"/>
          </w:tcPr>
          <w:p w14:paraId="3ED21F46"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1E0698B3" w14:textId="688F0CDC"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cs/>
              </w:rPr>
              <w:t>-</w:t>
            </w:r>
          </w:p>
        </w:tc>
      </w:tr>
      <w:tr w:rsidR="00341C6F" w:rsidRPr="00DE0EC9" w14:paraId="013431F7"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63A91305" w14:textId="628AB14E" w:rsidR="00341C6F" w:rsidRPr="00DE0EC9" w:rsidRDefault="00341C6F" w:rsidP="00341C6F">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Add</w:t>
            </w:r>
            <w:r w:rsidRPr="00DE0EC9">
              <w:rPr>
                <w:rFonts w:asciiTheme="majorBidi" w:eastAsia="Calibri" w:hAnsiTheme="majorBidi" w:cstheme="majorBidi"/>
                <w:sz w:val="28"/>
              </w:rPr>
              <w:t xml:space="preserve"> deferred interest increase</w:t>
            </w:r>
            <w:r w:rsidR="00C94364" w:rsidRPr="00DE0EC9">
              <w:rPr>
                <w:rFonts w:asciiTheme="majorBidi" w:eastAsia="Calibri" w:hAnsiTheme="majorBidi" w:cstheme="majorBidi"/>
                <w:sz w:val="28"/>
              </w:rPr>
              <w:t xml:space="preserve"> during the year</w:t>
            </w:r>
          </w:p>
        </w:tc>
        <w:tc>
          <w:tcPr>
            <w:tcW w:w="1944" w:type="dxa"/>
          </w:tcPr>
          <w:p w14:paraId="684B8D9E" w14:textId="4E6499C9" w:rsidR="00341C6F" w:rsidRPr="00DE0EC9" w:rsidRDefault="00341C6F" w:rsidP="00341C6F">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7,707,140.28</w:t>
            </w:r>
          </w:p>
        </w:tc>
        <w:tc>
          <w:tcPr>
            <w:tcW w:w="142" w:type="dxa"/>
            <w:vAlign w:val="center"/>
          </w:tcPr>
          <w:p w14:paraId="3584C855" w14:textId="77777777" w:rsidR="00341C6F" w:rsidRPr="00DE0EC9" w:rsidRDefault="00341C6F" w:rsidP="00341C6F">
            <w:pPr>
              <w:tabs>
                <w:tab w:val="decimal" w:pos="1285"/>
              </w:tabs>
              <w:ind w:right="884"/>
              <w:jc w:val="center"/>
              <w:rPr>
                <w:rFonts w:asciiTheme="majorBidi" w:eastAsia="Calibri" w:hAnsiTheme="majorBidi" w:cstheme="majorBidi"/>
                <w:sz w:val="28"/>
              </w:rPr>
            </w:pPr>
          </w:p>
        </w:tc>
        <w:tc>
          <w:tcPr>
            <w:tcW w:w="1944" w:type="dxa"/>
          </w:tcPr>
          <w:p w14:paraId="420627DD" w14:textId="7459D176" w:rsidR="00341C6F" w:rsidRPr="00DE0EC9" w:rsidRDefault="00341C6F" w:rsidP="00341C6F">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795,854.82</w:t>
            </w:r>
          </w:p>
        </w:tc>
      </w:tr>
      <w:tr w:rsidR="006545FC" w:rsidRPr="00DE0EC9" w14:paraId="1455CA73" w14:textId="77777777" w:rsidTr="00BD26C1">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tcPr>
          <w:p w14:paraId="40B93103" w14:textId="6F0E2EE3" w:rsidR="006545FC" w:rsidRPr="00DE0EC9" w:rsidRDefault="00A7301A" w:rsidP="006545FC">
            <w:pPr>
              <w:tabs>
                <w:tab w:val="left" w:pos="568"/>
              </w:tabs>
              <w:rPr>
                <w:rFonts w:asciiTheme="majorBidi" w:eastAsia="Calibri" w:hAnsiTheme="majorBidi" w:cstheme="majorBidi"/>
                <w:sz w:val="28"/>
                <w:u w:val="single"/>
              </w:rPr>
            </w:pPr>
            <w:r w:rsidRPr="00DE0EC9">
              <w:rPr>
                <w:rFonts w:ascii="Angsana New" w:eastAsia="Times New Roman" w:hAnsi="Angsana New" w:cs="Angsana New"/>
                <w:sz w:val="28"/>
                <w:u w:val="single"/>
              </w:rPr>
              <w:t>Less</w:t>
            </w:r>
            <w:r w:rsidRPr="00DE0EC9">
              <w:rPr>
                <w:rFonts w:ascii="Angsana New" w:eastAsia="Times New Roman" w:hAnsi="Angsana New" w:cs="Angsana New" w:hint="cs"/>
                <w:sz w:val="28"/>
                <w:cs/>
              </w:rPr>
              <w:t xml:space="preserve">   </w:t>
            </w:r>
            <w:r w:rsidRPr="00DE0EC9">
              <w:rPr>
                <w:rFonts w:ascii="Angsana New" w:eastAsia="Times New Roman" w:hAnsi="Angsana New" w:cs="Angsana New"/>
                <w:sz w:val="28"/>
              </w:rPr>
              <w:t>Decrease from cancellation</w:t>
            </w:r>
            <w:r w:rsidR="00522A51">
              <w:rPr>
                <w:rFonts w:asciiTheme="majorBidi" w:eastAsia="Calibri" w:hAnsiTheme="majorBidi" w:cstheme="majorBidi"/>
                <w:sz w:val="28"/>
              </w:rPr>
              <w:t xml:space="preserve"> of lease </w:t>
            </w:r>
            <w:r w:rsidR="009735B8">
              <w:rPr>
                <w:rFonts w:asciiTheme="majorBidi" w:eastAsia="Calibri" w:hAnsiTheme="majorBidi" w:cstheme="majorBidi"/>
                <w:sz w:val="28"/>
              </w:rPr>
              <w:t>agreement</w:t>
            </w:r>
            <w:r w:rsidR="00C766F6" w:rsidRPr="00DE0EC9">
              <w:rPr>
                <w:rFonts w:asciiTheme="majorBidi" w:eastAsia="Calibri" w:hAnsiTheme="majorBidi" w:cstheme="majorBidi"/>
                <w:sz w:val="28"/>
              </w:rPr>
              <w:t xml:space="preserve"> - net</w:t>
            </w:r>
          </w:p>
        </w:tc>
        <w:tc>
          <w:tcPr>
            <w:tcW w:w="1944" w:type="dxa"/>
          </w:tcPr>
          <w:p w14:paraId="1B9A0D0B" w14:textId="60B930B1" w:rsidR="006545FC" w:rsidRPr="00DE0EC9" w:rsidRDefault="006545FC" w:rsidP="006545FC">
            <w:pPr>
              <w:tabs>
                <w:tab w:val="decimal" w:pos="1561"/>
              </w:tabs>
              <w:ind w:right="105"/>
              <w:rPr>
                <w:rFonts w:ascii="Angsana New" w:eastAsia="Times New Roman" w:hAnsi="Angsana New" w:cs="Angsana New"/>
                <w:color w:val="000000"/>
                <w:sz w:val="28"/>
              </w:rPr>
            </w:pPr>
            <w:r w:rsidRPr="00DE0EC9">
              <w:rPr>
                <w:rFonts w:ascii="Angsana New" w:eastAsia="Times New Roman" w:hAnsi="Angsana New" w:cs="Angsana New"/>
                <w:color w:val="000000"/>
                <w:sz w:val="28"/>
              </w:rPr>
              <w:t>(1,493,212.19)</w:t>
            </w:r>
          </w:p>
        </w:tc>
        <w:tc>
          <w:tcPr>
            <w:tcW w:w="142" w:type="dxa"/>
          </w:tcPr>
          <w:p w14:paraId="7FF32760" w14:textId="77777777" w:rsidR="006545FC" w:rsidRPr="00DE0EC9" w:rsidRDefault="006545FC" w:rsidP="006545FC">
            <w:pPr>
              <w:tabs>
                <w:tab w:val="decimal" w:pos="1285"/>
              </w:tabs>
              <w:ind w:right="884"/>
              <w:jc w:val="center"/>
              <w:rPr>
                <w:rFonts w:asciiTheme="majorBidi" w:eastAsia="Calibri" w:hAnsiTheme="majorBidi" w:cstheme="majorBidi"/>
                <w:sz w:val="28"/>
              </w:rPr>
            </w:pPr>
          </w:p>
        </w:tc>
        <w:tc>
          <w:tcPr>
            <w:tcW w:w="1944" w:type="dxa"/>
          </w:tcPr>
          <w:p w14:paraId="2E3A798C" w14:textId="3B8DCDAB" w:rsidR="006545FC" w:rsidRPr="00DE0EC9" w:rsidRDefault="006545FC" w:rsidP="006545FC">
            <w:pPr>
              <w:tabs>
                <w:tab w:val="decimal" w:pos="1602"/>
              </w:tabs>
              <w:rPr>
                <w:rFonts w:ascii="Angsana New" w:eastAsia="Times New Roman" w:hAnsi="Angsana New" w:cs="Angsana New"/>
                <w:color w:val="000000"/>
                <w:sz w:val="28"/>
              </w:rPr>
            </w:pPr>
            <w:r w:rsidRPr="00DE0EC9">
              <w:rPr>
                <w:rFonts w:ascii="Angsana New" w:eastAsia="Times New Roman" w:hAnsi="Angsana New" w:cs="Angsana New" w:hint="cs"/>
                <w:color w:val="000000"/>
                <w:sz w:val="28"/>
                <w:cs/>
              </w:rPr>
              <w:t>-</w:t>
            </w:r>
          </w:p>
        </w:tc>
      </w:tr>
      <w:tr w:rsidR="006545FC" w:rsidRPr="00DE0EC9" w14:paraId="5FB384A0" w14:textId="77777777" w:rsidTr="00636728">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1B2D9A36" w14:textId="4F87E431" w:rsidR="006545FC" w:rsidRPr="00DE0EC9" w:rsidRDefault="006545FC" w:rsidP="006545FC">
            <w:pPr>
              <w:tabs>
                <w:tab w:val="left" w:pos="568"/>
              </w:tabs>
              <w:rPr>
                <w:rFonts w:asciiTheme="majorBidi" w:eastAsia="Calibri" w:hAnsiTheme="majorBidi" w:cstheme="majorBidi"/>
                <w:sz w:val="28"/>
              </w:rPr>
            </w:pPr>
            <w:r w:rsidRPr="00DE0EC9">
              <w:rPr>
                <w:rFonts w:asciiTheme="majorBidi" w:eastAsia="Calibri" w:hAnsiTheme="majorBidi" w:cstheme="majorBidi"/>
                <w:sz w:val="28"/>
                <w:u w:val="single"/>
              </w:rPr>
              <w:t>Less</w:t>
            </w:r>
            <w:r w:rsidRPr="00DE0EC9">
              <w:rPr>
                <w:rFonts w:asciiTheme="majorBidi" w:eastAsia="Calibri" w:hAnsiTheme="majorBidi" w:cstheme="majorBidi"/>
                <w:sz w:val="28"/>
              </w:rPr>
              <w:t xml:space="preserve"> Payment</w:t>
            </w:r>
          </w:p>
        </w:tc>
        <w:tc>
          <w:tcPr>
            <w:tcW w:w="1944" w:type="dxa"/>
            <w:tcBorders>
              <w:bottom w:val="single" w:sz="4" w:space="0" w:color="auto"/>
            </w:tcBorders>
          </w:tcPr>
          <w:p w14:paraId="3F81B9F2" w14:textId="5CE29915" w:rsidR="006545FC" w:rsidRPr="00DE0EC9" w:rsidRDefault="006545FC" w:rsidP="006545FC">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(18,490,525.42)</w:t>
            </w:r>
          </w:p>
        </w:tc>
        <w:tc>
          <w:tcPr>
            <w:tcW w:w="142" w:type="dxa"/>
          </w:tcPr>
          <w:p w14:paraId="6EC758D2" w14:textId="77777777" w:rsidR="006545FC" w:rsidRPr="00DE0EC9" w:rsidRDefault="006545FC" w:rsidP="006545FC">
            <w:pPr>
              <w:tabs>
                <w:tab w:val="decimal" w:pos="1285"/>
              </w:tabs>
              <w:ind w:right="884"/>
              <w:jc w:val="center"/>
              <w:rPr>
                <w:rFonts w:asciiTheme="majorBidi" w:eastAsia="Calibri" w:hAnsiTheme="majorBidi" w:cstheme="majorBidi"/>
                <w:sz w:val="28"/>
              </w:rPr>
            </w:pPr>
          </w:p>
        </w:tc>
        <w:tc>
          <w:tcPr>
            <w:tcW w:w="1944" w:type="dxa"/>
            <w:tcBorders>
              <w:bottom w:val="single" w:sz="4" w:space="0" w:color="auto"/>
            </w:tcBorders>
          </w:tcPr>
          <w:p w14:paraId="70A75D4F" w14:textId="327910CE" w:rsidR="006545FC" w:rsidRPr="00DE0EC9" w:rsidRDefault="006545FC" w:rsidP="006545FC">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(7,943,171.78)</w:t>
            </w:r>
          </w:p>
        </w:tc>
      </w:tr>
      <w:tr w:rsidR="006545FC" w:rsidRPr="00DE0EC9" w14:paraId="7FBC820F"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4F6E5FF1" w14:textId="4232AC86" w:rsidR="006545FC" w:rsidRPr="00DE0EC9" w:rsidRDefault="006545FC" w:rsidP="006545FC">
            <w:pPr>
              <w:tabs>
                <w:tab w:val="left" w:pos="568"/>
              </w:tabs>
              <w:rPr>
                <w:rFonts w:asciiTheme="majorBidi" w:eastAsia="Calibri" w:hAnsiTheme="majorBidi" w:cstheme="majorBidi"/>
                <w:sz w:val="28"/>
              </w:rPr>
            </w:pPr>
            <w:r w:rsidRPr="00DE0EC9">
              <w:rPr>
                <w:rFonts w:asciiTheme="majorBidi" w:eastAsia="Calibri" w:hAnsiTheme="majorBidi" w:cstheme="majorBidi"/>
                <w:sz w:val="28"/>
              </w:rPr>
              <w:t xml:space="preserve">Lease liabilities as </w:t>
            </w:r>
            <w:proofErr w:type="gramStart"/>
            <w:r w:rsidRPr="00DE0EC9">
              <w:rPr>
                <w:rFonts w:asciiTheme="majorBidi" w:eastAsia="Calibri" w:hAnsiTheme="majorBidi" w:cstheme="majorBidi"/>
                <w:sz w:val="28"/>
              </w:rPr>
              <w:t>at</w:t>
            </w:r>
            <w:proofErr w:type="gramEnd"/>
            <w:r w:rsidRPr="00DE0EC9">
              <w:rPr>
                <w:rFonts w:asciiTheme="majorBidi" w:eastAsia="Calibri" w:hAnsiTheme="majorBidi" w:cstheme="majorBidi"/>
                <w:sz w:val="28"/>
              </w:rPr>
              <w:t xml:space="preserve"> December 31,</w:t>
            </w:r>
            <w:r w:rsidR="00701B52" w:rsidRPr="00DE0EC9">
              <w:rPr>
                <w:rFonts w:asciiTheme="majorBidi" w:eastAsia="Calibri" w:hAnsiTheme="majorBidi" w:cstheme="majorBidi"/>
                <w:sz w:val="28"/>
              </w:rPr>
              <w:t xml:space="preserve"> </w:t>
            </w:r>
            <w:r w:rsidRPr="00DE0EC9">
              <w:rPr>
                <w:rFonts w:asciiTheme="majorBidi" w:eastAsia="Calibri" w:hAnsiTheme="majorBidi" w:cstheme="majorBidi"/>
                <w:sz w:val="28"/>
              </w:rPr>
              <w:t>2021</w:t>
            </w:r>
          </w:p>
        </w:tc>
        <w:tc>
          <w:tcPr>
            <w:tcW w:w="1944" w:type="dxa"/>
          </w:tcPr>
          <w:p w14:paraId="58637B4A" w14:textId="5362C467" w:rsidR="006545FC" w:rsidRPr="00DE0EC9" w:rsidRDefault="006545FC" w:rsidP="006545FC">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168,703,612.16</w:t>
            </w:r>
          </w:p>
        </w:tc>
        <w:tc>
          <w:tcPr>
            <w:tcW w:w="142" w:type="dxa"/>
            <w:vAlign w:val="center"/>
          </w:tcPr>
          <w:p w14:paraId="7B7D9E72" w14:textId="77777777" w:rsidR="006545FC" w:rsidRPr="00DE0EC9" w:rsidRDefault="006545FC" w:rsidP="006545FC">
            <w:pPr>
              <w:tabs>
                <w:tab w:val="decimal" w:pos="1285"/>
              </w:tabs>
              <w:ind w:right="884"/>
              <w:jc w:val="center"/>
              <w:rPr>
                <w:rFonts w:asciiTheme="majorBidi" w:eastAsia="Calibri" w:hAnsiTheme="majorBidi" w:cstheme="majorBidi"/>
                <w:sz w:val="28"/>
              </w:rPr>
            </w:pPr>
          </w:p>
        </w:tc>
        <w:tc>
          <w:tcPr>
            <w:tcW w:w="1944" w:type="dxa"/>
          </w:tcPr>
          <w:p w14:paraId="1D347014" w14:textId="60ABAB53" w:rsidR="006545FC" w:rsidRPr="00DE0EC9" w:rsidRDefault="006545FC" w:rsidP="006545FC">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14,501,777.94</w:t>
            </w:r>
          </w:p>
        </w:tc>
      </w:tr>
      <w:tr w:rsidR="006545FC" w:rsidRPr="00DE0EC9" w14:paraId="710BA29F"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2DE632BD" w14:textId="574FF846" w:rsidR="006545FC" w:rsidRPr="00DE0EC9" w:rsidRDefault="006545FC" w:rsidP="006545FC">
            <w:pPr>
              <w:tabs>
                <w:tab w:val="left" w:pos="568"/>
              </w:tabs>
              <w:rPr>
                <w:rFonts w:asciiTheme="majorBidi" w:eastAsia="Calibri" w:hAnsiTheme="majorBidi" w:cstheme="majorBidi"/>
                <w:sz w:val="28"/>
                <w:u w:val="single"/>
              </w:rPr>
            </w:pPr>
            <w:r w:rsidRPr="00DE0EC9">
              <w:rPr>
                <w:rFonts w:asciiTheme="majorBidi" w:eastAsia="Calibri" w:hAnsiTheme="majorBidi" w:cstheme="majorBidi"/>
                <w:sz w:val="28"/>
                <w:u w:val="single"/>
              </w:rPr>
              <w:t>Less</w:t>
            </w:r>
            <w:r w:rsidRPr="00DE0EC9">
              <w:rPr>
                <w:rFonts w:asciiTheme="majorBidi" w:eastAsia="Calibri" w:hAnsiTheme="majorBidi" w:cstheme="majorBidi"/>
                <w:sz w:val="28"/>
              </w:rPr>
              <w:t xml:space="preserve"> Current portion</w:t>
            </w:r>
          </w:p>
        </w:tc>
        <w:tc>
          <w:tcPr>
            <w:tcW w:w="1944" w:type="dxa"/>
            <w:tcBorders>
              <w:bottom w:val="single" w:sz="4" w:space="0" w:color="auto"/>
            </w:tcBorders>
          </w:tcPr>
          <w:p w14:paraId="73354D21" w14:textId="0F159024" w:rsidR="006545FC" w:rsidRPr="00DE0EC9" w:rsidRDefault="006545FC" w:rsidP="006545FC">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(7,926,059.97)</w:t>
            </w:r>
          </w:p>
        </w:tc>
        <w:tc>
          <w:tcPr>
            <w:tcW w:w="142" w:type="dxa"/>
            <w:vAlign w:val="center"/>
          </w:tcPr>
          <w:p w14:paraId="5EDCEE56" w14:textId="77777777" w:rsidR="006545FC" w:rsidRPr="00DE0EC9" w:rsidRDefault="006545FC" w:rsidP="006545FC">
            <w:pPr>
              <w:tabs>
                <w:tab w:val="decimal" w:pos="1285"/>
              </w:tabs>
              <w:ind w:right="884"/>
              <w:jc w:val="center"/>
              <w:rPr>
                <w:rFonts w:asciiTheme="majorBidi" w:eastAsia="Calibri" w:hAnsiTheme="majorBidi" w:cstheme="majorBidi"/>
                <w:sz w:val="28"/>
              </w:rPr>
            </w:pPr>
          </w:p>
        </w:tc>
        <w:tc>
          <w:tcPr>
            <w:tcW w:w="1944" w:type="dxa"/>
            <w:tcBorders>
              <w:bottom w:val="single" w:sz="4" w:space="0" w:color="auto"/>
            </w:tcBorders>
          </w:tcPr>
          <w:p w14:paraId="5CB0431D" w14:textId="6DB684A4" w:rsidR="006545FC" w:rsidRPr="00DE0EC9" w:rsidRDefault="006545FC" w:rsidP="006545FC">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(6,722,745.45)</w:t>
            </w:r>
          </w:p>
        </w:tc>
      </w:tr>
      <w:tr w:rsidR="006545FC" w:rsidRPr="00DE0EC9" w14:paraId="77AA8FAF" w14:textId="77777777" w:rsidTr="009E635D">
        <w:tblPrEx>
          <w:tblCellMar>
            <w:left w:w="0" w:type="dxa"/>
            <w:right w:w="0" w:type="dxa"/>
          </w:tblCellMar>
          <w:tblLook w:val="0000" w:firstRow="0" w:lastRow="0" w:firstColumn="0" w:lastColumn="0" w:noHBand="0" w:noVBand="0"/>
        </w:tblPrEx>
        <w:trPr>
          <w:gridAfter w:val="1"/>
          <w:wAfter w:w="6" w:type="dxa"/>
          <w:trHeight w:hRule="exact" w:val="354"/>
        </w:trPr>
        <w:tc>
          <w:tcPr>
            <w:tcW w:w="4961" w:type="dxa"/>
            <w:vAlign w:val="center"/>
          </w:tcPr>
          <w:p w14:paraId="7DD66EA2" w14:textId="77777777" w:rsidR="006545FC" w:rsidRPr="00DE0EC9" w:rsidRDefault="006545FC" w:rsidP="006545FC">
            <w:pPr>
              <w:tabs>
                <w:tab w:val="left" w:pos="568"/>
              </w:tabs>
              <w:rPr>
                <w:rFonts w:asciiTheme="majorBidi" w:eastAsia="Calibri" w:hAnsiTheme="majorBidi" w:cstheme="majorBidi"/>
                <w:sz w:val="28"/>
              </w:rPr>
            </w:pPr>
            <w:r w:rsidRPr="00DE0EC9">
              <w:rPr>
                <w:rFonts w:asciiTheme="majorBidi" w:eastAsia="Calibri" w:hAnsiTheme="majorBidi" w:cstheme="majorBidi"/>
                <w:sz w:val="28"/>
              </w:rPr>
              <w:t>Lease liabilities net of current portion</w:t>
            </w:r>
          </w:p>
        </w:tc>
        <w:tc>
          <w:tcPr>
            <w:tcW w:w="1944" w:type="dxa"/>
            <w:tcBorders>
              <w:top w:val="single" w:sz="4" w:space="0" w:color="auto"/>
              <w:bottom w:val="double" w:sz="4" w:space="0" w:color="auto"/>
            </w:tcBorders>
            <w:vAlign w:val="bottom"/>
          </w:tcPr>
          <w:p w14:paraId="265F405A" w14:textId="49477E0F" w:rsidR="006545FC" w:rsidRPr="00DE0EC9" w:rsidRDefault="006545FC" w:rsidP="006545FC">
            <w:pPr>
              <w:tabs>
                <w:tab w:val="decimal" w:pos="1561"/>
              </w:tabs>
              <w:ind w:right="105"/>
              <w:rPr>
                <w:rFonts w:asciiTheme="majorBidi" w:eastAsia="Calibri" w:hAnsiTheme="majorBidi" w:cstheme="majorBidi"/>
                <w:sz w:val="28"/>
              </w:rPr>
            </w:pPr>
            <w:r w:rsidRPr="00DE0EC9">
              <w:rPr>
                <w:rFonts w:ascii="Angsana New" w:eastAsia="Times New Roman" w:hAnsi="Angsana New" w:cs="Angsana New"/>
                <w:color w:val="000000"/>
                <w:sz w:val="28"/>
              </w:rPr>
              <w:t>160,777,552.19</w:t>
            </w:r>
          </w:p>
        </w:tc>
        <w:tc>
          <w:tcPr>
            <w:tcW w:w="142" w:type="dxa"/>
            <w:vAlign w:val="center"/>
          </w:tcPr>
          <w:p w14:paraId="2F348E25" w14:textId="77777777" w:rsidR="006545FC" w:rsidRPr="00DE0EC9" w:rsidRDefault="006545FC" w:rsidP="006545FC">
            <w:pPr>
              <w:tabs>
                <w:tab w:val="decimal" w:pos="1285"/>
              </w:tabs>
              <w:ind w:right="884"/>
              <w:jc w:val="center"/>
              <w:rPr>
                <w:rFonts w:asciiTheme="majorBidi" w:eastAsia="Calibri" w:hAnsiTheme="majorBidi" w:cstheme="majorBidi"/>
                <w:sz w:val="28"/>
              </w:rPr>
            </w:pPr>
          </w:p>
        </w:tc>
        <w:tc>
          <w:tcPr>
            <w:tcW w:w="1944" w:type="dxa"/>
            <w:tcBorders>
              <w:top w:val="single" w:sz="4" w:space="0" w:color="auto"/>
              <w:bottom w:val="double" w:sz="4" w:space="0" w:color="auto"/>
            </w:tcBorders>
            <w:vAlign w:val="bottom"/>
          </w:tcPr>
          <w:p w14:paraId="0E3DE5EE" w14:textId="69009106" w:rsidR="006545FC" w:rsidRPr="00DE0EC9" w:rsidRDefault="006545FC" w:rsidP="006545FC">
            <w:pPr>
              <w:tabs>
                <w:tab w:val="decimal" w:pos="1602"/>
              </w:tabs>
              <w:rPr>
                <w:rFonts w:asciiTheme="majorBidi" w:eastAsia="Calibri" w:hAnsiTheme="majorBidi" w:cstheme="majorBidi"/>
                <w:sz w:val="28"/>
              </w:rPr>
            </w:pPr>
            <w:r w:rsidRPr="00DE0EC9">
              <w:rPr>
                <w:rFonts w:ascii="Angsana New" w:eastAsia="Times New Roman" w:hAnsi="Angsana New" w:cs="Angsana New"/>
                <w:color w:val="000000"/>
                <w:sz w:val="28"/>
              </w:rPr>
              <w:t>7,779,032.49</w:t>
            </w:r>
          </w:p>
        </w:tc>
      </w:tr>
    </w:tbl>
    <w:p w14:paraId="78CACF2C" w14:textId="77777777" w:rsidR="00081AC8" w:rsidRPr="00DE0EC9" w:rsidRDefault="00081AC8" w:rsidP="009D50B5">
      <w:pPr>
        <w:tabs>
          <w:tab w:val="left" w:pos="434"/>
        </w:tabs>
        <w:ind w:left="426" w:firstLine="3"/>
        <w:rPr>
          <w:rFonts w:asciiTheme="majorBidi" w:eastAsia="Calibri" w:hAnsiTheme="majorBidi" w:cstheme="majorBidi"/>
          <w:sz w:val="28"/>
          <w:lang w:val="en-GB"/>
        </w:rPr>
      </w:pPr>
    </w:p>
    <w:p w14:paraId="59034DF3" w14:textId="77777777" w:rsidR="00081AC8" w:rsidRPr="00DE0EC9" w:rsidRDefault="00081AC8">
      <w:pPr>
        <w:rPr>
          <w:rFonts w:asciiTheme="majorBidi" w:eastAsia="Calibri" w:hAnsiTheme="majorBidi" w:cstheme="majorBidi"/>
          <w:sz w:val="28"/>
          <w:lang w:val="en-GB"/>
        </w:rPr>
      </w:pPr>
      <w:r w:rsidRPr="00DE0EC9">
        <w:rPr>
          <w:rFonts w:asciiTheme="majorBidi" w:eastAsia="Calibri" w:hAnsiTheme="majorBidi" w:cstheme="majorBidi"/>
          <w:sz w:val="28"/>
          <w:lang w:val="en-GB"/>
        </w:rPr>
        <w:br w:type="page"/>
      </w:r>
    </w:p>
    <w:p w14:paraId="65571D90" w14:textId="446B63ED" w:rsidR="005E38DD" w:rsidRPr="00DE0EC9" w:rsidRDefault="005E38DD" w:rsidP="009D50B5">
      <w:pPr>
        <w:tabs>
          <w:tab w:val="left" w:pos="434"/>
        </w:tabs>
        <w:ind w:left="426" w:firstLine="3"/>
        <w:rPr>
          <w:rFonts w:asciiTheme="majorBidi" w:eastAsia="Calibri" w:hAnsiTheme="majorBidi" w:cstheme="majorBidi"/>
          <w:sz w:val="28"/>
          <w:lang w:val="en-GB"/>
        </w:rPr>
      </w:pPr>
      <w:r w:rsidRPr="00DE0EC9">
        <w:rPr>
          <w:rFonts w:asciiTheme="majorBidi" w:eastAsia="Calibri" w:hAnsiTheme="majorBidi" w:cstheme="majorBidi"/>
          <w:sz w:val="28"/>
          <w:lang w:val="en-GB"/>
        </w:rPr>
        <w:lastRenderedPageBreak/>
        <w:t>Expenses relating to leases recognized in profit or loss for the year ended</w:t>
      </w:r>
      <w:r w:rsidRPr="00DE0EC9">
        <w:rPr>
          <w:rFonts w:asciiTheme="majorBidi" w:eastAsia="Calibri" w:hAnsiTheme="majorBidi" w:cstheme="majorBidi"/>
          <w:sz w:val="28"/>
          <w:cs/>
          <w:lang w:val="en-GB"/>
        </w:rPr>
        <w:t xml:space="preserve"> </w:t>
      </w:r>
      <w:r w:rsidRPr="00DE0EC9">
        <w:rPr>
          <w:rFonts w:asciiTheme="majorBidi" w:eastAsia="Calibri" w:hAnsiTheme="majorBidi" w:cstheme="majorBidi"/>
          <w:sz w:val="28"/>
        </w:rPr>
        <w:t>December</w:t>
      </w:r>
      <w:r w:rsidRPr="00DE0EC9">
        <w:rPr>
          <w:rFonts w:asciiTheme="majorBidi" w:eastAsia="Calibri" w:hAnsiTheme="majorBidi" w:cstheme="majorBidi"/>
          <w:sz w:val="28"/>
          <w:lang w:val="en-GB"/>
        </w:rPr>
        <w:t xml:space="preserve"> 31, </w:t>
      </w:r>
      <w:proofErr w:type="gramStart"/>
      <w:r w:rsidR="00413E82" w:rsidRPr="00DE0EC9">
        <w:rPr>
          <w:rFonts w:asciiTheme="majorBidi" w:eastAsia="Calibri" w:hAnsiTheme="majorBidi" w:cstheme="majorBidi"/>
          <w:sz w:val="28"/>
        </w:rPr>
        <w:t>202</w:t>
      </w:r>
      <w:r w:rsidR="00A44374" w:rsidRPr="00DE0EC9">
        <w:rPr>
          <w:rFonts w:asciiTheme="majorBidi" w:eastAsia="Calibri" w:hAnsiTheme="majorBidi" w:cstheme="majorBidi"/>
          <w:sz w:val="28"/>
          <w:lang w:val="en-GB"/>
        </w:rPr>
        <w:t>1</w:t>
      </w:r>
      <w:proofErr w:type="gramEnd"/>
      <w:r w:rsidR="00A44374" w:rsidRPr="00DE0EC9">
        <w:rPr>
          <w:rFonts w:asciiTheme="majorBidi" w:eastAsia="Calibri" w:hAnsiTheme="majorBidi" w:cstheme="majorBidi"/>
          <w:sz w:val="28"/>
          <w:lang w:val="en-GB"/>
        </w:rPr>
        <w:t xml:space="preserve"> and 2020</w:t>
      </w:r>
      <w:r w:rsidRPr="00DE0EC9">
        <w:rPr>
          <w:rFonts w:asciiTheme="majorBidi" w:eastAsia="Calibri" w:hAnsiTheme="majorBidi" w:cstheme="majorBidi"/>
          <w:sz w:val="28"/>
          <w:cs/>
          <w:lang w:val="en-GB"/>
        </w:rPr>
        <w:t xml:space="preserve"> </w:t>
      </w:r>
      <w:r w:rsidRPr="00DE0EC9">
        <w:rPr>
          <w:rFonts w:asciiTheme="majorBidi" w:eastAsia="Calibri" w:hAnsiTheme="majorBidi" w:cstheme="majorBidi"/>
          <w:sz w:val="28"/>
          <w:lang w:val="en-GB"/>
        </w:rPr>
        <w:t xml:space="preserve">are as follows </w:t>
      </w:r>
    </w:p>
    <w:tbl>
      <w:tblPr>
        <w:tblW w:w="10403" w:type="dxa"/>
        <w:tblInd w:w="284" w:type="dxa"/>
        <w:tblLook w:val="04A0" w:firstRow="1" w:lastRow="0" w:firstColumn="1" w:lastColumn="0" w:noHBand="0" w:noVBand="1"/>
      </w:tblPr>
      <w:tblGrid>
        <w:gridCol w:w="4111"/>
        <w:gridCol w:w="222"/>
        <w:gridCol w:w="14"/>
        <w:gridCol w:w="1378"/>
        <w:gridCol w:w="286"/>
        <w:gridCol w:w="1235"/>
        <w:gridCol w:w="22"/>
        <w:gridCol w:w="239"/>
        <w:gridCol w:w="1302"/>
        <w:gridCol w:w="239"/>
        <w:gridCol w:w="1355"/>
      </w:tblGrid>
      <w:tr w:rsidR="00A44374" w:rsidRPr="00DE0EC9" w14:paraId="7EAA10DC" w14:textId="77777777" w:rsidTr="00094BAA">
        <w:trPr>
          <w:trHeight w:hRule="exact" w:val="424"/>
        </w:trPr>
        <w:tc>
          <w:tcPr>
            <w:tcW w:w="4111" w:type="dxa"/>
            <w:tcBorders>
              <w:top w:val="nil"/>
              <w:left w:val="nil"/>
              <w:bottom w:val="nil"/>
              <w:right w:val="nil"/>
            </w:tcBorders>
            <w:shd w:val="clear" w:color="auto" w:fill="auto"/>
            <w:noWrap/>
            <w:vAlign w:val="bottom"/>
            <w:hideMark/>
          </w:tcPr>
          <w:p w14:paraId="7D40AC54" w14:textId="77777777" w:rsidR="00A44374" w:rsidRPr="00DE0EC9" w:rsidRDefault="00A44374" w:rsidP="004E4FAC">
            <w:pPr>
              <w:spacing w:after="0" w:line="240" w:lineRule="auto"/>
              <w:rPr>
                <w:rFonts w:asciiTheme="majorBidi" w:eastAsia="Times New Roman" w:hAnsiTheme="majorBidi" w:cstheme="majorBidi"/>
                <w:sz w:val="28"/>
                <w:lang w:val="en"/>
              </w:rPr>
            </w:pPr>
          </w:p>
        </w:tc>
        <w:tc>
          <w:tcPr>
            <w:tcW w:w="222" w:type="dxa"/>
            <w:tcBorders>
              <w:top w:val="nil"/>
              <w:left w:val="nil"/>
              <w:bottom w:val="nil"/>
              <w:right w:val="nil"/>
            </w:tcBorders>
            <w:shd w:val="clear" w:color="auto" w:fill="auto"/>
            <w:noWrap/>
            <w:vAlign w:val="bottom"/>
            <w:hideMark/>
          </w:tcPr>
          <w:p w14:paraId="352003E2" w14:textId="77777777" w:rsidR="00A44374" w:rsidRPr="00DE0EC9" w:rsidRDefault="00A44374" w:rsidP="004E4FAC">
            <w:pPr>
              <w:spacing w:after="0" w:line="240" w:lineRule="auto"/>
              <w:rPr>
                <w:rFonts w:asciiTheme="majorBidi" w:eastAsia="Times New Roman" w:hAnsiTheme="majorBidi" w:cstheme="majorBidi"/>
                <w:sz w:val="28"/>
              </w:rPr>
            </w:pPr>
          </w:p>
        </w:tc>
        <w:tc>
          <w:tcPr>
            <w:tcW w:w="6070" w:type="dxa"/>
            <w:gridSpan w:val="9"/>
            <w:tcBorders>
              <w:top w:val="nil"/>
              <w:left w:val="nil"/>
              <w:bottom w:val="single" w:sz="8" w:space="0" w:color="auto"/>
              <w:right w:val="nil"/>
            </w:tcBorders>
            <w:shd w:val="clear" w:color="auto" w:fill="auto"/>
            <w:noWrap/>
            <w:vAlign w:val="center"/>
            <w:hideMark/>
          </w:tcPr>
          <w:p w14:paraId="2841C833"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44374" w:rsidRPr="00DE0EC9" w14:paraId="2AD09277" w14:textId="77777777" w:rsidTr="00094BAA">
        <w:trPr>
          <w:trHeight w:val="113"/>
        </w:trPr>
        <w:tc>
          <w:tcPr>
            <w:tcW w:w="4111" w:type="dxa"/>
            <w:tcBorders>
              <w:top w:val="nil"/>
              <w:left w:val="nil"/>
              <w:bottom w:val="nil"/>
              <w:right w:val="nil"/>
            </w:tcBorders>
            <w:shd w:val="clear" w:color="auto" w:fill="auto"/>
            <w:noWrap/>
            <w:vAlign w:val="bottom"/>
            <w:hideMark/>
          </w:tcPr>
          <w:p w14:paraId="5D55BAEF" w14:textId="77777777" w:rsidR="00A44374" w:rsidRPr="00DE0EC9" w:rsidRDefault="00A44374" w:rsidP="004E4FAC">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3CF15C22" w14:textId="77777777" w:rsidR="00A44374" w:rsidRPr="00DE0EC9" w:rsidRDefault="00A44374" w:rsidP="004E4FAC">
            <w:pPr>
              <w:spacing w:after="0" w:line="240" w:lineRule="auto"/>
              <w:rPr>
                <w:rFonts w:asciiTheme="majorBidi" w:eastAsia="Times New Roman" w:hAnsiTheme="majorBidi" w:cstheme="majorBidi"/>
                <w:sz w:val="28"/>
              </w:rPr>
            </w:pPr>
          </w:p>
        </w:tc>
        <w:tc>
          <w:tcPr>
            <w:tcW w:w="2913" w:type="dxa"/>
            <w:gridSpan w:val="4"/>
            <w:tcBorders>
              <w:top w:val="single" w:sz="8" w:space="0" w:color="auto"/>
              <w:left w:val="nil"/>
              <w:bottom w:val="single" w:sz="8" w:space="0" w:color="auto"/>
              <w:right w:val="nil"/>
            </w:tcBorders>
            <w:shd w:val="clear" w:color="auto" w:fill="auto"/>
            <w:noWrap/>
            <w:vAlign w:val="center"/>
            <w:hideMark/>
          </w:tcPr>
          <w:p w14:paraId="1268611E"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statements</w:t>
            </w:r>
          </w:p>
        </w:tc>
        <w:tc>
          <w:tcPr>
            <w:tcW w:w="261" w:type="dxa"/>
            <w:gridSpan w:val="2"/>
            <w:tcBorders>
              <w:top w:val="nil"/>
              <w:left w:val="nil"/>
              <w:bottom w:val="nil"/>
              <w:right w:val="nil"/>
            </w:tcBorders>
            <w:shd w:val="clear" w:color="auto" w:fill="auto"/>
            <w:noWrap/>
            <w:vAlign w:val="center"/>
            <w:hideMark/>
          </w:tcPr>
          <w:p w14:paraId="49626A6E" w14:textId="77777777" w:rsidR="00A44374" w:rsidRPr="00DE0EC9" w:rsidRDefault="00A44374" w:rsidP="004E4FAC">
            <w:pPr>
              <w:spacing w:after="0" w:line="240" w:lineRule="auto"/>
              <w:jc w:val="center"/>
              <w:rPr>
                <w:rFonts w:asciiTheme="majorBidi" w:eastAsia="Times New Roman" w:hAnsiTheme="majorBidi" w:cstheme="majorBidi"/>
                <w:sz w:val="28"/>
              </w:rPr>
            </w:pPr>
          </w:p>
        </w:tc>
        <w:tc>
          <w:tcPr>
            <w:tcW w:w="2896" w:type="dxa"/>
            <w:gridSpan w:val="3"/>
            <w:tcBorders>
              <w:top w:val="single" w:sz="8" w:space="0" w:color="auto"/>
              <w:left w:val="nil"/>
              <w:bottom w:val="single" w:sz="8" w:space="0" w:color="auto"/>
              <w:right w:val="nil"/>
            </w:tcBorders>
            <w:shd w:val="clear" w:color="auto" w:fill="auto"/>
            <w:noWrap/>
            <w:vAlign w:val="center"/>
            <w:hideMark/>
          </w:tcPr>
          <w:p w14:paraId="5F99D015" w14:textId="0A483DD5"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44374" w:rsidRPr="00DE0EC9" w14:paraId="57447D28" w14:textId="77777777" w:rsidTr="00094BAA">
        <w:trPr>
          <w:trHeight w:val="640"/>
        </w:trPr>
        <w:tc>
          <w:tcPr>
            <w:tcW w:w="4111" w:type="dxa"/>
            <w:tcBorders>
              <w:top w:val="nil"/>
              <w:left w:val="nil"/>
              <w:bottom w:val="nil"/>
              <w:right w:val="nil"/>
            </w:tcBorders>
            <w:shd w:val="clear" w:color="auto" w:fill="auto"/>
            <w:noWrap/>
            <w:vAlign w:val="center"/>
            <w:hideMark/>
          </w:tcPr>
          <w:p w14:paraId="1E8FBB18" w14:textId="77777777" w:rsidR="00A44374" w:rsidRPr="00DE0EC9" w:rsidRDefault="00A44374" w:rsidP="004E4FAC">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0B0955B9" w14:textId="77777777" w:rsidR="00A44374" w:rsidRPr="00DE0EC9" w:rsidRDefault="00A44374" w:rsidP="004E4FAC">
            <w:pPr>
              <w:spacing w:after="0" w:line="240" w:lineRule="auto"/>
              <w:rPr>
                <w:rFonts w:asciiTheme="majorBidi" w:eastAsia="Times New Roman" w:hAnsiTheme="majorBidi" w:cstheme="majorBidi"/>
                <w:sz w:val="28"/>
              </w:rPr>
            </w:pPr>
          </w:p>
        </w:tc>
        <w:tc>
          <w:tcPr>
            <w:tcW w:w="1392" w:type="dxa"/>
            <w:gridSpan w:val="2"/>
            <w:tcBorders>
              <w:top w:val="nil"/>
              <w:left w:val="nil"/>
              <w:bottom w:val="single" w:sz="8" w:space="0" w:color="auto"/>
              <w:right w:val="nil"/>
            </w:tcBorders>
            <w:shd w:val="clear" w:color="auto" w:fill="auto"/>
            <w:vAlign w:val="center"/>
            <w:hideMark/>
          </w:tcPr>
          <w:p w14:paraId="002A510F"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72745E6C"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2021</w:t>
            </w:r>
          </w:p>
        </w:tc>
        <w:tc>
          <w:tcPr>
            <w:tcW w:w="286" w:type="dxa"/>
            <w:tcBorders>
              <w:top w:val="nil"/>
              <w:left w:val="nil"/>
              <w:bottom w:val="nil"/>
              <w:right w:val="nil"/>
            </w:tcBorders>
            <w:shd w:val="clear" w:color="auto" w:fill="auto"/>
            <w:vAlign w:val="center"/>
            <w:hideMark/>
          </w:tcPr>
          <w:p w14:paraId="75575B5B" w14:textId="77777777" w:rsidR="00A44374" w:rsidRPr="00DE0EC9" w:rsidRDefault="00A44374" w:rsidP="00677A2A">
            <w:pPr>
              <w:spacing w:after="0" w:line="240" w:lineRule="auto"/>
              <w:ind w:left="-248" w:firstLine="106"/>
              <w:jc w:val="center"/>
              <w:rPr>
                <w:rFonts w:asciiTheme="majorBidi" w:eastAsia="Times New Roman" w:hAnsiTheme="majorBidi" w:cstheme="majorBidi"/>
                <w:sz w:val="16"/>
                <w:szCs w:val="16"/>
              </w:rPr>
            </w:pPr>
          </w:p>
        </w:tc>
        <w:tc>
          <w:tcPr>
            <w:tcW w:w="1257" w:type="dxa"/>
            <w:gridSpan w:val="2"/>
            <w:tcBorders>
              <w:top w:val="nil"/>
              <w:left w:val="nil"/>
              <w:bottom w:val="single" w:sz="8" w:space="0" w:color="auto"/>
              <w:right w:val="nil"/>
            </w:tcBorders>
            <w:shd w:val="clear" w:color="auto" w:fill="auto"/>
            <w:vAlign w:val="center"/>
            <w:hideMark/>
          </w:tcPr>
          <w:p w14:paraId="33589F88"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c>
          <w:tcPr>
            <w:tcW w:w="239" w:type="dxa"/>
            <w:tcBorders>
              <w:top w:val="nil"/>
              <w:left w:val="nil"/>
              <w:bottom w:val="nil"/>
              <w:right w:val="nil"/>
            </w:tcBorders>
            <w:shd w:val="clear" w:color="auto" w:fill="auto"/>
            <w:vAlign w:val="center"/>
            <w:hideMark/>
          </w:tcPr>
          <w:p w14:paraId="69ECE66A" w14:textId="77777777" w:rsidR="00A44374" w:rsidRPr="00DE0EC9" w:rsidRDefault="00A44374" w:rsidP="004E4FAC">
            <w:pPr>
              <w:spacing w:after="0" w:line="240" w:lineRule="auto"/>
              <w:jc w:val="center"/>
              <w:rPr>
                <w:rFonts w:asciiTheme="majorBidi" w:eastAsia="Times New Roman" w:hAnsiTheme="majorBidi" w:cstheme="majorBidi"/>
                <w:sz w:val="28"/>
              </w:rPr>
            </w:pPr>
          </w:p>
        </w:tc>
        <w:tc>
          <w:tcPr>
            <w:tcW w:w="1302" w:type="dxa"/>
            <w:tcBorders>
              <w:top w:val="nil"/>
              <w:left w:val="nil"/>
              <w:bottom w:val="single" w:sz="8" w:space="0" w:color="auto"/>
              <w:right w:val="nil"/>
            </w:tcBorders>
            <w:shd w:val="clear" w:color="auto" w:fill="auto"/>
            <w:vAlign w:val="center"/>
            <w:hideMark/>
          </w:tcPr>
          <w:p w14:paraId="405071AF"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6926261B"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 2021</w:t>
            </w:r>
          </w:p>
        </w:tc>
        <w:tc>
          <w:tcPr>
            <w:tcW w:w="239" w:type="dxa"/>
            <w:tcBorders>
              <w:top w:val="nil"/>
              <w:left w:val="nil"/>
              <w:bottom w:val="nil"/>
              <w:right w:val="nil"/>
            </w:tcBorders>
            <w:shd w:val="clear" w:color="auto" w:fill="auto"/>
            <w:vAlign w:val="center"/>
            <w:hideMark/>
          </w:tcPr>
          <w:p w14:paraId="7790CA59" w14:textId="77777777" w:rsidR="00A44374" w:rsidRPr="00DE0EC9" w:rsidRDefault="00A44374" w:rsidP="004E4FAC">
            <w:pPr>
              <w:spacing w:after="0" w:line="240" w:lineRule="auto"/>
              <w:jc w:val="center"/>
              <w:rPr>
                <w:rFonts w:asciiTheme="majorBidi" w:eastAsia="Times New Roman" w:hAnsiTheme="majorBidi" w:cstheme="majorBidi"/>
                <w:sz w:val="28"/>
              </w:rPr>
            </w:pPr>
          </w:p>
        </w:tc>
        <w:tc>
          <w:tcPr>
            <w:tcW w:w="1355" w:type="dxa"/>
            <w:tcBorders>
              <w:top w:val="nil"/>
              <w:left w:val="nil"/>
              <w:bottom w:val="single" w:sz="8" w:space="0" w:color="auto"/>
              <w:right w:val="nil"/>
            </w:tcBorders>
            <w:shd w:val="clear" w:color="auto" w:fill="auto"/>
            <w:vAlign w:val="center"/>
            <w:hideMark/>
          </w:tcPr>
          <w:p w14:paraId="08AFB1CB" w14:textId="77777777" w:rsidR="00A44374" w:rsidRPr="00DE0EC9" w:rsidRDefault="00A44374"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r>
      <w:tr w:rsidR="00094BAA" w:rsidRPr="00DE0EC9" w14:paraId="01AA0988" w14:textId="77777777" w:rsidTr="00186EE9">
        <w:trPr>
          <w:trHeight w:val="420"/>
        </w:trPr>
        <w:tc>
          <w:tcPr>
            <w:tcW w:w="4111" w:type="dxa"/>
            <w:tcBorders>
              <w:top w:val="nil"/>
              <w:left w:val="nil"/>
              <w:bottom w:val="nil"/>
              <w:right w:val="nil"/>
            </w:tcBorders>
            <w:shd w:val="clear" w:color="auto" w:fill="auto"/>
            <w:noWrap/>
          </w:tcPr>
          <w:p w14:paraId="79823B26" w14:textId="76EAFA3D" w:rsidR="00094BAA" w:rsidRPr="00DE0EC9" w:rsidRDefault="00094BAA" w:rsidP="00094BAA">
            <w:pPr>
              <w:spacing w:after="0" w:line="276" w:lineRule="auto"/>
              <w:ind w:left="36"/>
              <w:rPr>
                <w:rFonts w:asciiTheme="majorBidi" w:eastAsia="Times New Roman" w:hAnsiTheme="majorBidi" w:cstheme="majorBidi"/>
                <w:sz w:val="28"/>
                <w:cs/>
              </w:rPr>
            </w:pPr>
            <w:r w:rsidRPr="00DE0EC9">
              <w:rPr>
                <w:rFonts w:asciiTheme="majorBidi" w:eastAsia="Calibri" w:hAnsiTheme="majorBidi" w:cstheme="majorBidi"/>
                <w:sz w:val="28"/>
              </w:rPr>
              <w:t>Depreciation of the usage rights assets</w:t>
            </w:r>
          </w:p>
        </w:tc>
        <w:tc>
          <w:tcPr>
            <w:tcW w:w="236" w:type="dxa"/>
            <w:gridSpan w:val="2"/>
            <w:tcBorders>
              <w:top w:val="nil"/>
              <w:left w:val="nil"/>
              <w:bottom w:val="nil"/>
              <w:right w:val="nil"/>
            </w:tcBorders>
            <w:shd w:val="clear" w:color="auto" w:fill="auto"/>
            <w:noWrap/>
            <w:vAlign w:val="center"/>
          </w:tcPr>
          <w:p w14:paraId="142415EC" w14:textId="77777777" w:rsidR="00094BAA" w:rsidRPr="00DE0EC9" w:rsidRDefault="00094BAA" w:rsidP="00094BAA">
            <w:pPr>
              <w:spacing w:after="0" w:line="240" w:lineRule="auto"/>
              <w:jc w:val="center"/>
              <w:rPr>
                <w:rFonts w:asciiTheme="majorBidi" w:eastAsia="Times New Roman" w:hAnsiTheme="majorBidi" w:cstheme="majorBidi"/>
                <w:sz w:val="28"/>
              </w:rPr>
            </w:pPr>
          </w:p>
        </w:tc>
        <w:tc>
          <w:tcPr>
            <w:tcW w:w="1378" w:type="dxa"/>
            <w:tcBorders>
              <w:top w:val="nil"/>
              <w:left w:val="nil"/>
              <w:bottom w:val="nil"/>
              <w:right w:val="nil"/>
            </w:tcBorders>
            <w:shd w:val="clear" w:color="auto" w:fill="auto"/>
          </w:tcPr>
          <w:p w14:paraId="4769AE9D" w14:textId="7DDDE99E" w:rsidR="00094BAA" w:rsidRPr="00DE0EC9" w:rsidRDefault="00094BAA" w:rsidP="00094BAA">
            <w:pPr>
              <w:tabs>
                <w:tab w:val="decimal" w:pos="93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11,257,449.60</w:t>
            </w:r>
          </w:p>
        </w:tc>
        <w:tc>
          <w:tcPr>
            <w:tcW w:w="286" w:type="dxa"/>
            <w:tcBorders>
              <w:top w:val="nil"/>
              <w:left w:val="nil"/>
              <w:bottom w:val="nil"/>
              <w:right w:val="nil"/>
            </w:tcBorders>
            <w:shd w:val="clear" w:color="auto" w:fill="auto"/>
            <w:vAlign w:val="bottom"/>
          </w:tcPr>
          <w:p w14:paraId="3C5C997F" w14:textId="77777777" w:rsidR="00094BAA" w:rsidRPr="00DE0EC9" w:rsidRDefault="00094BAA" w:rsidP="00094BAA">
            <w:pPr>
              <w:spacing w:after="0" w:line="240" w:lineRule="auto"/>
              <w:ind w:left="-106" w:firstLine="106"/>
              <w:jc w:val="right"/>
              <w:rPr>
                <w:rFonts w:asciiTheme="majorBidi" w:eastAsia="Times New Roman" w:hAnsiTheme="majorBidi" w:cstheme="majorBidi"/>
                <w:sz w:val="16"/>
                <w:szCs w:val="16"/>
              </w:rPr>
            </w:pPr>
          </w:p>
        </w:tc>
        <w:tc>
          <w:tcPr>
            <w:tcW w:w="1257" w:type="dxa"/>
            <w:gridSpan w:val="2"/>
            <w:tcBorders>
              <w:top w:val="nil"/>
              <w:left w:val="nil"/>
              <w:bottom w:val="nil"/>
              <w:right w:val="nil"/>
            </w:tcBorders>
            <w:shd w:val="clear" w:color="auto" w:fill="auto"/>
          </w:tcPr>
          <w:p w14:paraId="47797C85" w14:textId="3DC4B4EE" w:rsidR="00094BAA" w:rsidRPr="00DE0EC9" w:rsidRDefault="00094BAA" w:rsidP="00094BAA">
            <w:pPr>
              <w:tabs>
                <w:tab w:val="left" w:pos="-125"/>
              </w:tabs>
              <w:spacing w:after="0" w:line="276" w:lineRule="auto"/>
              <w:ind w:left="-125" w:right="52" w:hanging="283"/>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6,425,230.54</w:t>
            </w:r>
          </w:p>
        </w:tc>
        <w:tc>
          <w:tcPr>
            <w:tcW w:w="239" w:type="dxa"/>
            <w:tcBorders>
              <w:top w:val="nil"/>
              <w:left w:val="nil"/>
              <w:bottom w:val="nil"/>
              <w:right w:val="nil"/>
            </w:tcBorders>
            <w:shd w:val="clear" w:color="auto" w:fill="auto"/>
            <w:vAlign w:val="bottom"/>
          </w:tcPr>
          <w:p w14:paraId="1AAADCED"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02" w:type="dxa"/>
            <w:tcBorders>
              <w:top w:val="nil"/>
              <w:left w:val="nil"/>
              <w:bottom w:val="nil"/>
              <w:right w:val="nil"/>
            </w:tcBorders>
            <w:shd w:val="clear" w:color="auto" w:fill="auto"/>
            <w:vAlign w:val="bottom"/>
          </w:tcPr>
          <w:p w14:paraId="27EA2513" w14:textId="2C2187D0" w:rsidR="00094BAA" w:rsidRPr="00DE0EC9" w:rsidRDefault="00094BAA" w:rsidP="00094BAA">
            <w:pPr>
              <w:spacing w:after="0" w:line="276" w:lineRule="auto"/>
              <w:ind w:right="115"/>
              <w:jc w:val="right"/>
              <w:rPr>
                <w:rFonts w:asciiTheme="majorBidi" w:eastAsia="Times New Roman" w:hAnsiTheme="majorBidi" w:cstheme="majorBidi"/>
                <w:sz w:val="28"/>
              </w:rPr>
            </w:pPr>
            <w:r w:rsidRPr="00DE0EC9">
              <w:rPr>
                <w:rFonts w:asciiTheme="majorBidi" w:eastAsia="Times New Roman" w:hAnsiTheme="majorBidi" w:cstheme="majorBidi"/>
                <w:sz w:val="28"/>
              </w:rPr>
              <w:t>6,187,484.41</w:t>
            </w:r>
          </w:p>
        </w:tc>
        <w:tc>
          <w:tcPr>
            <w:tcW w:w="239" w:type="dxa"/>
            <w:tcBorders>
              <w:top w:val="nil"/>
              <w:left w:val="nil"/>
              <w:bottom w:val="nil"/>
              <w:right w:val="nil"/>
            </w:tcBorders>
            <w:shd w:val="clear" w:color="auto" w:fill="auto"/>
            <w:vAlign w:val="bottom"/>
          </w:tcPr>
          <w:p w14:paraId="5C9D0D7C"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vAlign w:val="bottom"/>
          </w:tcPr>
          <w:p w14:paraId="101B481C" w14:textId="13944DED" w:rsidR="00094BAA" w:rsidRPr="00DE0EC9" w:rsidRDefault="00094BAA" w:rsidP="00094BAA">
            <w:pPr>
              <w:spacing w:after="0" w:line="276" w:lineRule="auto"/>
              <w:ind w:right="96"/>
              <w:jc w:val="right"/>
              <w:rPr>
                <w:rFonts w:asciiTheme="majorBidi" w:eastAsia="Times New Roman" w:hAnsiTheme="majorBidi" w:cstheme="majorBidi"/>
                <w:sz w:val="28"/>
              </w:rPr>
            </w:pPr>
            <w:r w:rsidRPr="00DE0EC9">
              <w:rPr>
                <w:rFonts w:asciiTheme="majorBidi" w:eastAsia="Times New Roman" w:hAnsiTheme="majorBidi" w:cstheme="majorBidi"/>
                <w:sz w:val="28"/>
              </w:rPr>
              <w:t>4,513,107.45</w:t>
            </w:r>
          </w:p>
        </w:tc>
      </w:tr>
      <w:tr w:rsidR="00094BAA" w:rsidRPr="00DE0EC9" w14:paraId="74AE6D19" w14:textId="77777777" w:rsidTr="00186EE9">
        <w:trPr>
          <w:trHeight w:hRule="exact" w:val="435"/>
        </w:trPr>
        <w:tc>
          <w:tcPr>
            <w:tcW w:w="4111" w:type="dxa"/>
            <w:tcBorders>
              <w:top w:val="nil"/>
              <w:left w:val="nil"/>
              <w:bottom w:val="nil"/>
              <w:right w:val="nil"/>
            </w:tcBorders>
            <w:shd w:val="clear" w:color="auto" w:fill="auto"/>
            <w:noWrap/>
            <w:vAlign w:val="center"/>
            <w:hideMark/>
          </w:tcPr>
          <w:p w14:paraId="733C5216" w14:textId="1A8B3FBD" w:rsidR="00094BAA" w:rsidRPr="00DE0EC9" w:rsidRDefault="00094BAA" w:rsidP="00094BAA">
            <w:pPr>
              <w:spacing w:after="0" w:line="276" w:lineRule="auto"/>
              <w:ind w:left="36"/>
              <w:rPr>
                <w:rFonts w:asciiTheme="majorBidi" w:eastAsia="Times New Roman" w:hAnsiTheme="majorBidi" w:cstheme="majorBidi"/>
                <w:sz w:val="28"/>
                <w:cs/>
              </w:rPr>
            </w:pPr>
            <w:r w:rsidRPr="00DE0EC9">
              <w:rPr>
                <w:rFonts w:asciiTheme="majorBidi" w:eastAsia="Calibri" w:hAnsiTheme="majorBidi" w:cstheme="majorBidi"/>
                <w:sz w:val="28"/>
              </w:rPr>
              <w:t>Interest expenses from debt under lease agreements</w:t>
            </w:r>
          </w:p>
        </w:tc>
        <w:tc>
          <w:tcPr>
            <w:tcW w:w="222" w:type="dxa"/>
            <w:tcBorders>
              <w:top w:val="nil"/>
              <w:left w:val="nil"/>
              <w:bottom w:val="nil"/>
              <w:right w:val="nil"/>
            </w:tcBorders>
            <w:shd w:val="clear" w:color="auto" w:fill="auto"/>
            <w:noWrap/>
            <w:vAlign w:val="bottom"/>
            <w:hideMark/>
          </w:tcPr>
          <w:p w14:paraId="6C261239" w14:textId="77777777" w:rsidR="00094BAA" w:rsidRPr="00DE0EC9" w:rsidRDefault="00094BAA" w:rsidP="00094BAA">
            <w:pPr>
              <w:spacing w:after="0" w:line="240" w:lineRule="auto"/>
              <w:rPr>
                <w:rFonts w:asciiTheme="majorBidi" w:eastAsia="Times New Roman" w:hAnsiTheme="majorBidi" w:cstheme="majorBidi"/>
                <w:sz w:val="28"/>
              </w:rPr>
            </w:pPr>
          </w:p>
        </w:tc>
        <w:tc>
          <w:tcPr>
            <w:tcW w:w="1392" w:type="dxa"/>
            <w:gridSpan w:val="2"/>
            <w:tcBorders>
              <w:top w:val="nil"/>
              <w:left w:val="nil"/>
              <w:bottom w:val="nil"/>
              <w:right w:val="nil"/>
            </w:tcBorders>
            <w:shd w:val="clear" w:color="auto" w:fill="auto"/>
          </w:tcPr>
          <w:p w14:paraId="0B96003C" w14:textId="455856DF" w:rsidR="00094BAA" w:rsidRPr="00DE0EC9" w:rsidRDefault="00094BAA" w:rsidP="00094BAA">
            <w:pPr>
              <w:tabs>
                <w:tab w:val="decimal" w:pos="93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7,707,140.28</w:t>
            </w:r>
          </w:p>
        </w:tc>
        <w:tc>
          <w:tcPr>
            <w:tcW w:w="286" w:type="dxa"/>
            <w:tcBorders>
              <w:top w:val="nil"/>
              <w:left w:val="nil"/>
              <w:bottom w:val="nil"/>
              <w:right w:val="nil"/>
            </w:tcBorders>
            <w:shd w:val="clear" w:color="auto" w:fill="auto"/>
            <w:vAlign w:val="bottom"/>
            <w:hideMark/>
          </w:tcPr>
          <w:p w14:paraId="1493A417" w14:textId="77777777" w:rsidR="00094BAA" w:rsidRPr="00DE0EC9" w:rsidRDefault="00094BAA" w:rsidP="00094BAA">
            <w:pPr>
              <w:spacing w:after="0" w:line="240" w:lineRule="auto"/>
              <w:ind w:left="-106" w:firstLine="106"/>
              <w:jc w:val="right"/>
              <w:rPr>
                <w:rFonts w:asciiTheme="majorBidi" w:eastAsia="Times New Roman" w:hAnsiTheme="majorBidi" w:cstheme="majorBidi"/>
                <w:sz w:val="16"/>
                <w:szCs w:val="16"/>
              </w:rPr>
            </w:pPr>
          </w:p>
        </w:tc>
        <w:tc>
          <w:tcPr>
            <w:tcW w:w="1257" w:type="dxa"/>
            <w:gridSpan w:val="2"/>
            <w:tcBorders>
              <w:top w:val="nil"/>
              <w:left w:val="nil"/>
              <w:bottom w:val="nil"/>
              <w:right w:val="nil"/>
            </w:tcBorders>
            <w:shd w:val="clear" w:color="auto" w:fill="auto"/>
          </w:tcPr>
          <w:p w14:paraId="7F0AB2DC" w14:textId="3318C9FC" w:rsidR="00094BAA" w:rsidRPr="00DE0EC9" w:rsidRDefault="00094BAA" w:rsidP="00094BAA">
            <w:pPr>
              <w:spacing w:after="0" w:line="276" w:lineRule="auto"/>
              <w:ind w:right="5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1,541,544.96</w:t>
            </w:r>
          </w:p>
        </w:tc>
        <w:tc>
          <w:tcPr>
            <w:tcW w:w="239" w:type="dxa"/>
            <w:tcBorders>
              <w:top w:val="nil"/>
              <w:left w:val="nil"/>
              <w:bottom w:val="nil"/>
              <w:right w:val="nil"/>
            </w:tcBorders>
            <w:shd w:val="clear" w:color="auto" w:fill="auto"/>
            <w:vAlign w:val="bottom"/>
          </w:tcPr>
          <w:p w14:paraId="587C9E14"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02" w:type="dxa"/>
            <w:tcBorders>
              <w:top w:val="nil"/>
              <w:left w:val="nil"/>
              <w:bottom w:val="nil"/>
              <w:right w:val="nil"/>
            </w:tcBorders>
            <w:shd w:val="clear" w:color="auto" w:fill="auto"/>
            <w:vAlign w:val="bottom"/>
          </w:tcPr>
          <w:p w14:paraId="3FC93E5B" w14:textId="7489CB32" w:rsidR="00094BAA" w:rsidRPr="00DE0EC9" w:rsidRDefault="00094BAA" w:rsidP="00094BAA">
            <w:pPr>
              <w:spacing w:after="0" w:line="276" w:lineRule="auto"/>
              <w:ind w:right="115"/>
              <w:jc w:val="right"/>
              <w:rPr>
                <w:rFonts w:asciiTheme="majorBidi" w:eastAsia="Times New Roman" w:hAnsiTheme="majorBidi" w:cstheme="majorBidi"/>
                <w:sz w:val="28"/>
              </w:rPr>
            </w:pPr>
            <w:r w:rsidRPr="00DE0EC9">
              <w:rPr>
                <w:rFonts w:asciiTheme="majorBidi" w:eastAsia="Times New Roman" w:hAnsiTheme="majorBidi" w:cstheme="majorBidi"/>
                <w:sz w:val="28"/>
              </w:rPr>
              <w:t>795,854.82</w:t>
            </w:r>
          </w:p>
        </w:tc>
        <w:tc>
          <w:tcPr>
            <w:tcW w:w="239" w:type="dxa"/>
            <w:tcBorders>
              <w:top w:val="nil"/>
              <w:left w:val="nil"/>
              <w:bottom w:val="nil"/>
              <w:right w:val="nil"/>
            </w:tcBorders>
            <w:shd w:val="clear" w:color="auto" w:fill="auto"/>
            <w:vAlign w:val="bottom"/>
          </w:tcPr>
          <w:p w14:paraId="266A01C7" w14:textId="7334D720" w:rsidR="00094BAA" w:rsidRPr="00DE0EC9" w:rsidRDefault="00094BAA" w:rsidP="00094BAA">
            <w:pPr>
              <w:spacing w:after="0" w:line="240" w:lineRule="auto"/>
              <w:rPr>
                <w:rFonts w:asciiTheme="majorBidi" w:eastAsia="Times New Roman" w:hAnsiTheme="majorBidi" w:cstheme="majorBidi"/>
                <w:sz w:val="28"/>
              </w:rPr>
            </w:pPr>
          </w:p>
        </w:tc>
        <w:tc>
          <w:tcPr>
            <w:tcW w:w="1355" w:type="dxa"/>
            <w:tcBorders>
              <w:top w:val="nil"/>
              <w:left w:val="nil"/>
              <w:bottom w:val="nil"/>
              <w:right w:val="nil"/>
            </w:tcBorders>
            <w:shd w:val="clear" w:color="auto" w:fill="auto"/>
            <w:vAlign w:val="bottom"/>
          </w:tcPr>
          <w:p w14:paraId="4BD2E52B" w14:textId="16EB0F5C" w:rsidR="00094BAA" w:rsidRPr="00DE0EC9" w:rsidRDefault="00094BAA" w:rsidP="00094BAA">
            <w:pPr>
              <w:spacing w:after="0" w:line="276" w:lineRule="auto"/>
              <w:ind w:right="96"/>
              <w:jc w:val="right"/>
              <w:rPr>
                <w:rFonts w:asciiTheme="majorBidi" w:eastAsia="Times New Roman" w:hAnsiTheme="majorBidi" w:cstheme="majorBidi"/>
                <w:sz w:val="28"/>
              </w:rPr>
            </w:pPr>
            <w:r w:rsidRPr="00DE0EC9">
              <w:rPr>
                <w:rFonts w:asciiTheme="majorBidi" w:eastAsia="Times New Roman" w:hAnsiTheme="majorBidi" w:cstheme="majorBidi"/>
                <w:sz w:val="28"/>
              </w:rPr>
              <w:t>951,144.81</w:t>
            </w:r>
          </w:p>
        </w:tc>
      </w:tr>
      <w:tr w:rsidR="00094BAA" w:rsidRPr="00DE0EC9" w14:paraId="4CA6F8C6" w14:textId="77777777" w:rsidTr="00186EE9">
        <w:trPr>
          <w:trHeight w:hRule="exact" w:val="435"/>
        </w:trPr>
        <w:tc>
          <w:tcPr>
            <w:tcW w:w="4111" w:type="dxa"/>
            <w:tcBorders>
              <w:top w:val="nil"/>
              <w:left w:val="nil"/>
              <w:bottom w:val="nil"/>
              <w:right w:val="nil"/>
            </w:tcBorders>
            <w:shd w:val="clear" w:color="auto" w:fill="auto"/>
            <w:noWrap/>
            <w:vAlign w:val="center"/>
          </w:tcPr>
          <w:p w14:paraId="629C470D" w14:textId="385836FF" w:rsidR="00094BAA" w:rsidRPr="00DE0EC9" w:rsidRDefault="00094BAA" w:rsidP="00094BAA">
            <w:pPr>
              <w:spacing w:after="0" w:line="276" w:lineRule="auto"/>
              <w:ind w:left="36"/>
              <w:rPr>
                <w:rFonts w:asciiTheme="majorBidi" w:eastAsia="Times New Roman" w:hAnsiTheme="majorBidi" w:cstheme="majorBidi"/>
                <w:sz w:val="28"/>
              </w:rPr>
            </w:pPr>
            <w:r w:rsidRPr="00DE0EC9">
              <w:rPr>
                <w:rFonts w:asciiTheme="majorBidi" w:eastAsia="Calibri" w:hAnsiTheme="majorBidi" w:cstheme="majorBidi"/>
                <w:sz w:val="28"/>
              </w:rPr>
              <w:t>Expenses related to short-term lease agreements</w:t>
            </w:r>
          </w:p>
        </w:tc>
        <w:tc>
          <w:tcPr>
            <w:tcW w:w="222" w:type="dxa"/>
            <w:tcBorders>
              <w:top w:val="nil"/>
              <w:left w:val="nil"/>
              <w:bottom w:val="nil"/>
              <w:right w:val="nil"/>
            </w:tcBorders>
            <w:shd w:val="clear" w:color="auto" w:fill="auto"/>
            <w:noWrap/>
            <w:vAlign w:val="bottom"/>
          </w:tcPr>
          <w:p w14:paraId="205E9803" w14:textId="77777777" w:rsidR="00094BAA" w:rsidRPr="00DE0EC9" w:rsidRDefault="00094BAA" w:rsidP="00094BAA">
            <w:pPr>
              <w:spacing w:after="0" w:line="240" w:lineRule="auto"/>
              <w:rPr>
                <w:rFonts w:asciiTheme="majorBidi" w:eastAsia="Times New Roman" w:hAnsiTheme="majorBidi" w:cstheme="majorBidi"/>
                <w:sz w:val="28"/>
              </w:rPr>
            </w:pPr>
          </w:p>
        </w:tc>
        <w:tc>
          <w:tcPr>
            <w:tcW w:w="1392" w:type="dxa"/>
            <w:gridSpan w:val="2"/>
            <w:tcBorders>
              <w:top w:val="nil"/>
              <w:left w:val="nil"/>
              <w:bottom w:val="nil"/>
              <w:right w:val="nil"/>
            </w:tcBorders>
            <w:shd w:val="clear" w:color="auto" w:fill="auto"/>
          </w:tcPr>
          <w:p w14:paraId="67FA8035" w14:textId="6909883E" w:rsidR="00094BAA" w:rsidRPr="00DE0EC9" w:rsidRDefault="00094BAA" w:rsidP="00094BAA">
            <w:pPr>
              <w:tabs>
                <w:tab w:val="decimal" w:pos="93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286" w:type="dxa"/>
            <w:tcBorders>
              <w:top w:val="nil"/>
              <w:left w:val="nil"/>
              <w:bottom w:val="nil"/>
              <w:right w:val="nil"/>
            </w:tcBorders>
            <w:shd w:val="clear" w:color="auto" w:fill="auto"/>
            <w:vAlign w:val="bottom"/>
          </w:tcPr>
          <w:p w14:paraId="10155849" w14:textId="77777777" w:rsidR="00094BAA" w:rsidRPr="00DE0EC9" w:rsidRDefault="00094BAA" w:rsidP="00094BAA">
            <w:pPr>
              <w:spacing w:after="0" w:line="240" w:lineRule="auto"/>
              <w:ind w:left="-106" w:firstLine="106"/>
              <w:jc w:val="right"/>
              <w:rPr>
                <w:rFonts w:asciiTheme="majorBidi" w:eastAsia="Times New Roman" w:hAnsiTheme="majorBidi" w:cstheme="majorBidi"/>
                <w:sz w:val="16"/>
                <w:szCs w:val="16"/>
              </w:rPr>
            </w:pPr>
          </w:p>
        </w:tc>
        <w:tc>
          <w:tcPr>
            <w:tcW w:w="1257" w:type="dxa"/>
            <w:gridSpan w:val="2"/>
            <w:tcBorders>
              <w:top w:val="nil"/>
              <w:left w:val="nil"/>
              <w:bottom w:val="nil"/>
              <w:right w:val="nil"/>
            </w:tcBorders>
            <w:shd w:val="clear" w:color="auto" w:fill="auto"/>
          </w:tcPr>
          <w:p w14:paraId="1DE892A2" w14:textId="5D5A932B" w:rsidR="00094BAA" w:rsidRPr="00DE0EC9" w:rsidRDefault="00094BAA" w:rsidP="00094BAA">
            <w:pPr>
              <w:spacing w:after="0" w:line="276" w:lineRule="auto"/>
              <w:ind w:right="5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1,945,009.65</w:t>
            </w:r>
          </w:p>
        </w:tc>
        <w:tc>
          <w:tcPr>
            <w:tcW w:w="239" w:type="dxa"/>
            <w:tcBorders>
              <w:top w:val="nil"/>
              <w:left w:val="nil"/>
              <w:bottom w:val="nil"/>
              <w:right w:val="nil"/>
            </w:tcBorders>
            <w:shd w:val="clear" w:color="auto" w:fill="auto"/>
            <w:vAlign w:val="bottom"/>
          </w:tcPr>
          <w:p w14:paraId="7E4E0779"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02" w:type="dxa"/>
            <w:tcBorders>
              <w:top w:val="nil"/>
              <w:left w:val="nil"/>
              <w:bottom w:val="nil"/>
              <w:right w:val="nil"/>
            </w:tcBorders>
            <w:shd w:val="clear" w:color="auto" w:fill="auto"/>
            <w:vAlign w:val="bottom"/>
          </w:tcPr>
          <w:p w14:paraId="128196C2" w14:textId="65452876" w:rsidR="00094BAA" w:rsidRPr="00DE0EC9" w:rsidRDefault="00094BAA" w:rsidP="00C94364">
            <w:pPr>
              <w:spacing w:after="0" w:line="276" w:lineRule="auto"/>
              <w:ind w:right="260"/>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9" w:type="dxa"/>
            <w:tcBorders>
              <w:top w:val="nil"/>
              <w:left w:val="nil"/>
              <w:bottom w:val="nil"/>
              <w:right w:val="nil"/>
            </w:tcBorders>
            <w:shd w:val="clear" w:color="auto" w:fill="auto"/>
            <w:vAlign w:val="bottom"/>
          </w:tcPr>
          <w:p w14:paraId="1081563D"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vAlign w:val="bottom"/>
          </w:tcPr>
          <w:p w14:paraId="4CD619C2" w14:textId="18627E17" w:rsidR="00094BAA" w:rsidRPr="00DE0EC9" w:rsidRDefault="00094BAA" w:rsidP="00094BAA">
            <w:pPr>
              <w:spacing w:after="0" w:line="276" w:lineRule="auto"/>
              <w:ind w:right="96"/>
              <w:jc w:val="right"/>
              <w:rPr>
                <w:rFonts w:asciiTheme="majorBidi" w:eastAsia="Times New Roman" w:hAnsiTheme="majorBidi" w:cstheme="majorBidi"/>
                <w:sz w:val="28"/>
                <w:cs/>
              </w:rPr>
            </w:pPr>
            <w:r w:rsidRPr="00DE0EC9">
              <w:rPr>
                <w:rFonts w:asciiTheme="majorBidi" w:eastAsia="Times New Roman" w:hAnsiTheme="majorBidi" w:cstheme="majorBidi"/>
                <w:sz w:val="28"/>
              </w:rPr>
              <w:t>1,945,009.65</w:t>
            </w:r>
          </w:p>
        </w:tc>
      </w:tr>
      <w:tr w:rsidR="00094BAA" w:rsidRPr="00DE0EC9" w14:paraId="4B5816DA" w14:textId="77777777" w:rsidTr="000A60B3">
        <w:trPr>
          <w:trHeight w:hRule="exact" w:val="847"/>
        </w:trPr>
        <w:tc>
          <w:tcPr>
            <w:tcW w:w="4111" w:type="dxa"/>
            <w:tcBorders>
              <w:top w:val="nil"/>
              <w:left w:val="nil"/>
              <w:bottom w:val="nil"/>
              <w:right w:val="nil"/>
            </w:tcBorders>
            <w:shd w:val="clear" w:color="auto" w:fill="auto"/>
            <w:noWrap/>
            <w:vAlign w:val="center"/>
          </w:tcPr>
          <w:p w14:paraId="55BE5030" w14:textId="1B868C73" w:rsidR="00094BAA" w:rsidRPr="00DE0EC9" w:rsidRDefault="00094BAA" w:rsidP="00094BAA">
            <w:pPr>
              <w:spacing w:after="0" w:line="276" w:lineRule="auto"/>
              <w:ind w:left="319" w:hanging="283"/>
              <w:rPr>
                <w:rFonts w:asciiTheme="majorBidi" w:eastAsia="Times New Roman" w:hAnsiTheme="majorBidi" w:cstheme="majorBidi"/>
                <w:sz w:val="28"/>
              </w:rPr>
            </w:pPr>
            <w:r w:rsidRPr="00DE0EC9">
              <w:rPr>
                <w:rFonts w:asciiTheme="majorBidi" w:eastAsia="Calibri" w:hAnsiTheme="majorBidi" w:cstheme="majorBidi"/>
                <w:sz w:val="28"/>
              </w:rPr>
              <w:t>Expenses related to lease agreement in which underlying assets are low</w:t>
            </w:r>
          </w:p>
        </w:tc>
        <w:tc>
          <w:tcPr>
            <w:tcW w:w="222" w:type="dxa"/>
            <w:tcBorders>
              <w:top w:val="nil"/>
              <w:left w:val="nil"/>
              <w:bottom w:val="nil"/>
              <w:right w:val="nil"/>
            </w:tcBorders>
            <w:shd w:val="clear" w:color="auto" w:fill="auto"/>
            <w:noWrap/>
            <w:vAlign w:val="bottom"/>
          </w:tcPr>
          <w:p w14:paraId="01172FF6" w14:textId="77777777" w:rsidR="00094BAA" w:rsidRPr="00DE0EC9" w:rsidRDefault="00094BAA" w:rsidP="00094BAA">
            <w:pPr>
              <w:spacing w:after="0" w:line="240" w:lineRule="auto"/>
              <w:rPr>
                <w:rFonts w:asciiTheme="majorBidi" w:eastAsia="Times New Roman" w:hAnsiTheme="majorBidi" w:cstheme="majorBidi"/>
                <w:sz w:val="28"/>
              </w:rPr>
            </w:pPr>
          </w:p>
        </w:tc>
        <w:tc>
          <w:tcPr>
            <w:tcW w:w="1392" w:type="dxa"/>
            <w:gridSpan w:val="2"/>
            <w:tcBorders>
              <w:top w:val="nil"/>
              <w:left w:val="nil"/>
              <w:bottom w:val="nil"/>
              <w:right w:val="nil"/>
            </w:tcBorders>
            <w:shd w:val="clear" w:color="auto" w:fill="auto"/>
            <w:vAlign w:val="bottom"/>
          </w:tcPr>
          <w:p w14:paraId="7197A0C5" w14:textId="404829B4" w:rsidR="00094BAA" w:rsidRPr="00DE0EC9" w:rsidRDefault="00094BAA" w:rsidP="000A60B3">
            <w:pPr>
              <w:tabs>
                <w:tab w:val="decimal" w:pos="930"/>
              </w:tabs>
              <w:spacing w:after="0" w:line="276" w:lineRule="auto"/>
              <w:ind w:right="23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286" w:type="dxa"/>
            <w:tcBorders>
              <w:top w:val="nil"/>
              <w:left w:val="nil"/>
              <w:bottom w:val="nil"/>
              <w:right w:val="nil"/>
            </w:tcBorders>
            <w:shd w:val="clear" w:color="auto" w:fill="auto"/>
            <w:vAlign w:val="bottom"/>
          </w:tcPr>
          <w:p w14:paraId="60FF8C71" w14:textId="77777777" w:rsidR="00094BAA" w:rsidRPr="00DE0EC9" w:rsidRDefault="00094BAA" w:rsidP="00094BAA">
            <w:pPr>
              <w:spacing w:after="0" w:line="240" w:lineRule="auto"/>
              <w:ind w:left="-106" w:firstLine="106"/>
              <w:jc w:val="right"/>
              <w:rPr>
                <w:rFonts w:asciiTheme="majorBidi" w:eastAsia="Times New Roman" w:hAnsiTheme="majorBidi" w:cstheme="majorBidi"/>
                <w:sz w:val="16"/>
                <w:szCs w:val="16"/>
              </w:rPr>
            </w:pPr>
          </w:p>
        </w:tc>
        <w:tc>
          <w:tcPr>
            <w:tcW w:w="1257" w:type="dxa"/>
            <w:gridSpan w:val="2"/>
            <w:tcBorders>
              <w:top w:val="nil"/>
              <w:left w:val="nil"/>
              <w:bottom w:val="nil"/>
              <w:right w:val="nil"/>
            </w:tcBorders>
            <w:shd w:val="clear" w:color="auto" w:fill="auto"/>
            <w:vAlign w:val="bottom"/>
          </w:tcPr>
          <w:p w14:paraId="46BBBF90" w14:textId="340F976F" w:rsidR="00094BAA" w:rsidRPr="00DE0EC9" w:rsidRDefault="00094BAA" w:rsidP="00094BAA">
            <w:pPr>
              <w:spacing w:after="0" w:line="276" w:lineRule="auto"/>
              <w:ind w:right="52"/>
              <w:jc w:val="right"/>
              <w:rPr>
                <w:rFonts w:asciiTheme="majorBidi" w:eastAsia="Times New Roman" w:hAnsiTheme="majorBidi" w:cstheme="majorBidi"/>
                <w:sz w:val="28"/>
              </w:rPr>
            </w:pPr>
            <w:r w:rsidRPr="00DE0EC9">
              <w:rPr>
                <w:rFonts w:asciiTheme="majorBidi" w:eastAsia="Times New Roman" w:hAnsiTheme="majorBidi" w:cstheme="majorBidi"/>
                <w:sz w:val="28"/>
              </w:rPr>
              <w:t>40,446.00</w:t>
            </w:r>
          </w:p>
        </w:tc>
        <w:tc>
          <w:tcPr>
            <w:tcW w:w="239" w:type="dxa"/>
            <w:tcBorders>
              <w:top w:val="nil"/>
              <w:left w:val="nil"/>
              <w:bottom w:val="nil"/>
              <w:right w:val="nil"/>
            </w:tcBorders>
            <w:shd w:val="clear" w:color="auto" w:fill="auto"/>
            <w:vAlign w:val="bottom"/>
          </w:tcPr>
          <w:p w14:paraId="2BB0E276"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02" w:type="dxa"/>
            <w:tcBorders>
              <w:top w:val="nil"/>
              <w:left w:val="nil"/>
              <w:bottom w:val="nil"/>
              <w:right w:val="nil"/>
            </w:tcBorders>
            <w:shd w:val="clear" w:color="auto" w:fill="auto"/>
            <w:vAlign w:val="bottom"/>
          </w:tcPr>
          <w:p w14:paraId="3BEC98F7" w14:textId="55314149" w:rsidR="00094BAA" w:rsidRPr="00DE0EC9" w:rsidRDefault="00094BAA" w:rsidP="00C94364">
            <w:pPr>
              <w:spacing w:after="0" w:line="276" w:lineRule="auto"/>
              <w:ind w:right="260"/>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9" w:type="dxa"/>
            <w:tcBorders>
              <w:top w:val="nil"/>
              <w:left w:val="nil"/>
              <w:bottom w:val="nil"/>
              <w:right w:val="nil"/>
            </w:tcBorders>
            <w:shd w:val="clear" w:color="auto" w:fill="auto"/>
            <w:vAlign w:val="bottom"/>
          </w:tcPr>
          <w:p w14:paraId="7EB51C3C"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vAlign w:val="bottom"/>
          </w:tcPr>
          <w:p w14:paraId="05092834" w14:textId="5DA25DB1" w:rsidR="00094BAA" w:rsidRPr="00DE0EC9" w:rsidRDefault="00094BAA" w:rsidP="00094BAA">
            <w:pPr>
              <w:spacing w:after="0" w:line="276" w:lineRule="auto"/>
              <w:ind w:right="96"/>
              <w:jc w:val="right"/>
              <w:rPr>
                <w:rFonts w:asciiTheme="majorBidi" w:eastAsia="Times New Roman" w:hAnsiTheme="majorBidi" w:cstheme="majorBidi"/>
                <w:sz w:val="28"/>
              </w:rPr>
            </w:pPr>
            <w:r w:rsidRPr="00DE0EC9">
              <w:rPr>
                <w:rFonts w:asciiTheme="majorBidi" w:eastAsia="Times New Roman" w:hAnsiTheme="majorBidi" w:cstheme="majorBidi"/>
                <w:sz w:val="28"/>
              </w:rPr>
              <w:t>40,446.00</w:t>
            </w:r>
          </w:p>
        </w:tc>
      </w:tr>
      <w:tr w:rsidR="00094BAA" w:rsidRPr="00DE0EC9" w14:paraId="0D9D155D" w14:textId="77777777" w:rsidTr="00094BAA">
        <w:trPr>
          <w:trHeight w:val="298"/>
        </w:trPr>
        <w:tc>
          <w:tcPr>
            <w:tcW w:w="4111" w:type="dxa"/>
            <w:tcBorders>
              <w:top w:val="nil"/>
              <w:left w:val="nil"/>
              <w:bottom w:val="nil"/>
              <w:right w:val="nil"/>
            </w:tcBorders>
            <w:shd w:val="clear" w:color="auto" w:fill="auto"/>
            <w:noWrap/>
            <w:vAlign w:val="center"/>
            <w:hideMark/>
          </w:tcPr>
          <w:p w14:paraId="3CA2A0D7" w14:textId="77777777" w:rsidR="00094BAA" w:rsidRPr="00DE0EC9" w:rsidRDefault="00094BAA" w:rsidP="00094BAA">
            <w:pPr>
              <w:spacing w:after="0" w:line="240" w:lineRule="auto"/>
              <w:ind w:left="36"/>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22" w:type="dxa"/>
            <w:tcBorders>
              <w:top w:val="nil"/>
              <w:left w:val="nil"/>
              <w:bottom w:val="nil"/>
              <w:right w:val="nil"/>
            </w:tcBorders>
            <w:shd w:val="clear" w:color="auto" w:fill="auto"/>
            <w:noWrap/>
            <w:vAlign w:val="center"/>
            <w:hideMark/>
          </w:tcPr>
          <w:p w14:paraId="46013AF0" w14:textId="77777777" w:rsidR="00094BAA" w:rsidRPr="00DE0EC9" w:rsidRDefault="00094BAA" w:rsidP="00094BAA">
            <w:pPr>
              <w:spacing w:after="0" w:line="240" w:lineRule="auto"/>
              <w:jc w:val="center"/>
              <w:rPr>
                <w:rFonts w:asciiTheme="majorBidi" w:eastAsia="Times New Roman" w:hAnsiTheme="majorBidi" w:cstheme="majorBidi"/>
                <w:sz w:val="28"/>
              </w:rPr>
            </w:pPr>
          </w:p>
        </w:tc>
        <w:tc>
          <w:tcPr>
            <w:tcW w:w="1392" w:type="dxa"/>
            <w:gridSpan w:val="2"/>
            <w:tcBorders>
              <w:top w:val="single" w:sz="4" w:space="0" w:color="auto"/>
              <w:left w:val="nil"/>
              <w:bottom w:val="double" w:sz="4" w:space="0" w:color="auto"/>
              <w:right w:val="nil"/>
            </w:tcBorders>
            <w:shd w:val="clear" w:color="auto" w:fill="auto"/>
            <w:noWrap/>
            <w:vAlign w:val="bottom"/>
          </w:tcPr>
          <w:p w14:paraId="383ED311" w14:textId="2B74B9B7" w:rsidR="00094BAA" w:rsidRPr="00DE0EC9" w:rsidRDefault="00094BAA" w:rsidP="00094BAA">
            <w:pPr>
              <w:tabs>
                <w:tab w:val="decimal" w:pos="930"/>
              </w:tabs>
              <w:spacing w:after="0" w:line="276"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18,964,589.88</w:t>
            </w:r>
          </w:p>
        </w:tc>
        <w:tc>
          <w:tcPr>
            <w:tcW w:w="286" w:type="dxa"/>
            <w:tcBorders>
              <w:top w:val="nil"/>
              <w:left w:val="nil"/>
              <w:bottom w:val="nil"/>
              <w:right w:val="nil"/>
            </w:tcBorders>
            <w:shd w:val="clear" w:color="auto" w:fill="auto"/>
            <w:noWrap/>
            <w:vAlign w:val="bottom"/>
            <w:hideMark/>
          </w:tcPr>
          <w:p w14:paraId="5D3410C2" w14:textId="77777777" w:rsidR="00094BAA" w:rsidRPr="00DE0EC9" w:rsidRDefault="00094BAA" w:rsidP="00094BAA">
            <w:pPr>
              <w:spacing w:after="0" w:line="240" w:lineRule="auto"/>
              <w:ind w:left="-106" w:firstLine="106"/>
              <w:jc w:val="right"/>
              <w:rPr>
                <w:rFonts w:asciiTheme="majorBidi" w:eastAsia="Times New Roman" w:hAnsiTheme="majorBidi" w:cstheme="majorBidi"/>
                <w:sz w:val="16"/>
                <w:szCs w:val="16"/>
              </w:rPr>
            </w:pPr>
          </w:p>
        </w:tc>
        <w:tc>
          <w:tcPr>
            <w:tcW w:w="1257" w:type="dxa"/>
            <w:gridSpan w:val="2"/>
            <w:tcBorders>
              <w:top w:val="single" w:sz="4" w:space="0" w:color="auto"/>
              <w:left w:val="nil"/>
              <w:bottom w:val="double" w:sz="6" w:space="0" w:color="auto"/>
              <w:right w:val="nil"/>
            </w:tcBorders>
            <w:shd w:val="clear" w:color="auto" w:fill="auto"/>
            <w:noWrap/>
            <w:vAlign w:val="bottom"/>
          </w:tcPr>
          <w:p w14:paraId="3173DDA9" w14:textId="5BD5332C" w:rsidR="00094BAA" w:rsidRPr="00DE0EC9" w:rsidRDefault="00094BAA" w:rsidP="00094BAA">
            <w:pPr>
              <w:spacing w:after="0" w:line="276" w:lineRule="auto"/>
              <w:ind w:right="52"/>
              <w:jc w:val="right"/>
              <w:rPr>
                <w:rFonts w:asciiTheme="majorBidi" w:eastAsia="Times New Roman" w:hAnsiTheme="majorBidi" w:cstheme="majorBidi"/>
                <w:sz w:val="28"/>
              </w:rPr>
            </w:pPr>
            <w:r w:rsidRPr="00DE0EC9">
              <w:rPr>
                <w:rFonts w:asciiTheme="majorBidi" w:eastAsia="Times New Roman" w:hAnsiTheme="majorBidi" w:cstheme="majorBidi"/>
                <w:sz w:val="28"/>
              </w:rPr>
              <w:t>9,952,231.15</w:t>
            </w:r>
          </w:p>
        </w:tc>
        <w:tc>
          <w:tcPr>
            <w:tcW w:w="239" w:type="dxa"/>
            <w:tcBorders>
              <w:top w:val="nil"/>
              <w:left w:val="nil"/>
              <w:bottom w:val="nil"/>
              <w:right w:val="nil"/>
            </w:tcBorders>
            <w:shd w:val="clear" w:color="auto" w:fill="auto"/>
            <w:noWrap/>
            <w:vAlign w:val="bottom"/>
          </w:tcPr>
          <w:p w14:paraId="450B678C"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02" w:type="dxa"/>
            <w:tcBorders>
              <w:top w:val="single" w:sz="4" w:space="0" w:color="auto"/>
              <w:left w:val="nil"/>
              <w:bottom w:val="double" w:sz="6" w:space="0" w:color="auto"/>
              <w:right w:val="nil"/>
            </w:tcBorders>
            <w:shd w:val="clear" w:color="auto" w:fill="auto"/>
            <w:noWrap/>
            <w:vAlign w:val="bottom"/>
          </w:tcPr>
          <w:p w14:paraId="619046D1" w14:textId="73C61F4B" w:rsidR="00094BAA" w:rsidRPr="00DE0EC9" w:rsidRDefault="00094BAA" w:rsidP="00094BAA">
            <w:pPr>
              <w:spacing w:after="0" w:line="276" w:lineRule="auto"/>
              <w:ind w:right="115"/>
              <w:jc w:val="right"/>
              <w:rPr>
                <w:rFonts w:asciiTheme="majorBidi" w:eastAsia="Times New Roman" w:hAnsiTheme="majorBidi" w:cstheme="majorBidi"/>
                <w:sz w:val="28"/>
              </w:rPr>
            </w:pPr>
            <w:r w:rsidRPr="00DE0EC9">
              <w:rPr>
                <w:rFonts w:asciiTheme="majorBidi" w:eastAsia="Times New Roman" w:hAnsiTheme="majorBidi" w:cstheme="majorBidi"/>
                <w:sz w:val="28"/>
              </w:rPr>
              <w:t>6,983,339.23</w:t>
            </w:r>
          </w:p>
        </w:tc>
        <w:tc>
          <w:tcPr>
            <w:tcW w:w="239" w:type="dxa"/>
            <w:tcBorders>
              <w:top w:val="nil"/>
              <w:left w:val="nil"/>
              <w:bottom w:val="nil"/>
              <w:right w:val="nil"/>
            </w:tcBorders>
            <w:shd w:val="clear" w:color="auto" w:fill="auto"/>
            <w:noWrap/>
            <w:vAlign w:val="bottom"/>
          </w:tcPr>
          <w:p w14:paraId="76F99B69" w14:textId="77777777" w:rsidR="00094BAA" w:rsidRPr="00DE0EC9" w:rsidRDefault="00094BAA" w:rsidP="00094BAA">
            <w:pPr>
              <w:spacing w:after="0" w:line="240" w:lineRule="auto"/>
              <w:jc w:val="right"/>
              <w:rPr>
                <w:rFonts w:asciiTheme="majorBidi" w:eastAsia="Times New Roman" w:hAnsiTheme="majorBidi" w:cstheme="majorBidi"/>
                <w:sz w:val="28"/>
              </w:rPr>
            </w:pPr>
          </w:p>
        </w:tc>
        <w:tc>
          <w:tcPr>
            <w:tcW w:w="1355" w:type="dxa"/>
            <w:tcBorders>
              <w:top w:val="single" w:sz="4" w:space="0" w:color="auto"/>
              <w:left w:val="nil"/>
              <w:bottom w:val="double" w:sz="4" w:space="0" w:color="auto"/>
              <w:right w:val="nil"/>
            </w:tcBorders>
            <w:shd w:val="clear" w:color="auto" w:fill="auto"/>
            <w:noWrap/>
            <w:vAlign w:val="bottom"/>
          </w:tcPr>
          <w:p w14:paraId="60CC0307" w14:textId="26883657" w:rsidR="00094BAA" w:rsidRPr="00DE0EC9" w:rsidRDefault="00094BAA" w:rsidP="00094BAA">
            <w:pPr>
              <w:spacing w:after="0" w:line="276" w:lineRule="auto"/>
              <w:ind w:right="96"/>
              <w:jc w:val="right"/>
              <w:rPr>
                <w:rFonts w:asciiTheme="majorBidi" w:eastAsia="Times New Roman" w:hAnsiTheme="majorBidi" w:cstheme="majorBidi"/>
                <w:sz w:val="28"/>
              </w:rPr>
            </w:pPr>
            <w:r w:rsidRPr="00DE0EC9">
              <w:rPr>
                <w:rFonts w:asciiTheme="majorBidi" w:eastAsia="Times New Roman" w:hAnsiTheme="majorBidi" w:cstheme="majorBidi"/>
                <w:sz w:val="28"/>
              </w:rPr>
              <w:t>7,449,707.91</w:t>
            </w:r>
          </w:p>
        </w:tc>
      </w:tr>
    </w:tbl>
    <w:p w14:paraId="61092CD6" w14:textId="77777777" w:rsidR="0012287A" w:rsidRPr="00DE0EC9" w:rsidRDefault="0012287A" w:rsidP="00DB157A">
      <w:pPr>
        <w:spacing w:after="0" w:line="240" w:lineRule="auto"/>
        <w:ind w:left="567" w:right="-8"/>
        <w:jc w:val="thaiDistribute"/>
        <w:rPr>
          <w:rFonts w:asciiTheme="majorBidi" w:eastAsia="Times New Roman" w:hAnsiTheme="majorBidi" w:cstheme="majorBidi"/>
          <w:sz w:val="10"/>
          <w:szCs w:val="10"/>
        </w:rPr>
      </w:pPr>
    </w:p>
    <w:p w14:paraId="1323FE2F" w14:textId="2B440D8F" w:rsidR="008347A0" w:rsidRPr="00DE0EC9" w:rsidRDefault="008347A0" w:rsidP="0075625A">
      <w:pPr>
        <w:spacing w:after="0" w:line="240" w:lineRule="auto"/>
        <w:ind w:left="426" w:right="190"/>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Details of the amount of payment for liabilities under financial lease agreements in Separate financial statements as of </w:t>
      </w:r>
      <w:r w:rsidR="007C57A9" w:rsidRPr="00DE0EC9">
        <w:rPr>
          <w:rFonts w:asciiTheme="majorBidi" w:eastAsia="Times New Roman" w:hAnsiTheme="majorBidi" w:cstheme="majorBidi"/>
          <w:sz w:val="28"/>
        </w:rPr>
        <w:t xml:space="preserve">December 31, </w:t>
      </w:r>
      <w:proofErr w:type="gramStart"/>
      <w:r w:rsidR="007C57A9" w:rsidRPr="00DE0EC9">
        <w:rPr>
          <w:rFonts w:asciiTheme="majorBidi" w:eastAsia="Times New Roman" w:hAnsiTheme="majorBidi" w:cstheme="majorBidi"/>
          <w:sz w:val="28"/>
        </w:rPr>
        <w:t>20</w:t>
      </w:r>
      <w:r w:rsidR="00607462" w:rsidRPr="00DE0EC9">
        <w:rPr>
          <w:rFonts w:asciiTheme="majorBidi" w:eastAsia="Times New Roman" w:hAnsiTheme="majorBidi" w:cstheme="majorBidi"/>
          <w:sz w:val="28"/>
        </w:rPr>
        <w:t>2</w:t>
      </w:r>
      <w:r w:rsidR="00BB3B1E" w:rsidRPr="00DE0EC9">
        <w:rPr>
          <w:rFonts w:asciiTheme="majorBidi" w:eastAsia="Times New Roman" w:hAnsiTheme="majorBidi" w:cstheme="majorBidi"/>
          <w:sz w:val="28"/>
        </w:rPr>
        <w:t>1</w:t>
      </w:r>
      <w:proofErr w:type="gramEnd"/>
      <w:r w:rsidRPr="00DE0EC9">
        <w:rPr>
          <w:rFonts w:asciiTheme="majorBidi" w:eastAsia="Times New Roman" w:hAnsiTheme="majorBidi" w:cstheme="majorBidi"/>
          <w:sz w:val="28"/>
        </w:rPr>
        <w:t xml:space="preserve"> and</w:t>
      </w:r>
      <w:r w:rsidR="007C57A9" w:rsidRPr="00DE0EC9">
        <w:rPr>
          <w:rFonts w:asciiTheme="majorBidi" w:eastAsia="Times New Roman" w:hAnsiTheme="majorBidi" w:cstheme="majorBidi"/>
          <w:sz w:val="28"/>
        </w:rPr>
        <w:t xml:space="preserve"> 20</w:t>
      </w:r>
      <w:r w:rsidR="00BB3B1E" w:rsidRPr="00DE0EC9">
        <w:rPr>
          <w:rFonts w:asciiTheme="majorBidi" w:eastAsia="Times New Roman" w:hAnsiTheme="majorBidi" w:cstheme="majorBidi"/>
          <w:sz w:val="28"/>
        </w:rPr>
        <w:t>20</w:t>
      </w:r>
      <w:r w:rsidRPr="00DE0EC9">
        <w:rPr>
          <w:rFonts w:asciiTheme="majorBidi" w:eastAsia="Times New Roman" w:hAnsiTheme="majorBidi" w:cstheme="majorBidi"/>
          <w:sz w:val="28"/>
        </w:rPr>
        <w:t xml:space="preserve"> are as follows:</w:t>
      </w:r>
    </w:p>
    <w:p w14:paraId="6CC8EFB4" w14:textId="77777777" w:rsidR="00967BCD" w:rsidRPr="00DE0EC9" w:rsidRDefault="00967BCD" w:rsidP="00DB157A">
      <w:pPr>
        <w:spacing w:after="0" w:line="240" w:lineRule="auto"/>
        <w:ind w:left="426" w:right="-8"/>
        <w:jc w:val="thaiDistribute"/>
        <w:rPr>
          <w:rFonts w:asciiTheme="majorBidi" w:eastAsia="Times New Roman" w:hAnsiTheme="majorBidi" w:cstheme="majorBidi"/>
          <w:sz w:val="10"/>
          <w:szCs w:val="10"/>
        </w:rPr>
      </w:pPr>
    </w:p>
    <w:tbl>
      <w:tblPr>
        <w:tblW w:w="10852" w:type="dxa"/>
        <w:tblInd w:w="284" w:type="dxa"/>
        <w:tblLayout w:type="fixed"/>
        <w:tblLook w:val="04A0" w:firstRow="1" w:lastRow="0" w:firstColumn="1" w:lastColumn="0" w:noHBand="0" w:noVBand="1"/>
      </w:tblPr>
      <w:tblGrid>
        <w:gridCol w:w="2268"/>
        <w:gridCol w:w="1270"/>
        <w:gridCol w:w="236"/>
        <w:gridCol w:w="1301"/>
        <w:gridCol w:w="236"/>
        <w:gridCol w:w="1270"/>
        <w:gridCol w:w="236"/>
        <w:gridCol w:w="1188"/>
        <w:gridCol w:w="236"/>
        <w:gridCol w:w="1163"/>
        <w:gridCol w:w="236"/>
        <w:gridCol w:w="1212"/>
      </w:tblGrid>
      <w:tr w:rsidR="00DB157A" w:rsidRPr="00DE0EC9" w14:paraId="17DC3D22" w14:textId="77777777" w:rsidTr="00677A2A">
        <w:trPr>
          <w:trHeight w:hRule="exact" w:val="397"/>
        </w:trPr>
        <w:tc>
          <w:tcPr>
            <w:tcW w:w="2268" w:type="dxa"/>
            <w:vMerge w:val="restart"/>
            <w:tcBorders>
              <w:top w:val="nil"/>
              <w:left w:val="nil"/>
              <w:bottom w:val="nil"/>
              <w:right w:val="nil"/>
            </w:tcBorders>
            <w:shd w:val="clear" w:color="auto" w:fill="auto"/>
            <w:vAlign w:val="bottom"/>
            <w:hideMark/>
          </w:tcPr>
          <w:p w14:paraId="5F37E1C2" w14:textId="77777777" w:rsidR="008948F5" w:rsidRPr="00DE0EC9" w:rsidRDefault="008948F5" w:rsidP="00ED5F34">
            <w:pPr>
              <w:spacing w:line="240" w:lineRule="auto"/>
              <w:rPr>
                <w:rFonts w:asciiTheme="majorBidi" w:eastAsia="Times New Roman" w:hAnsiTheme="majorBidi" w:cstheme="majorBidi"/>
                <w:sz w:val="28"/>
              </w:rPr>
            </w:pPr>
          </w:p>
        </w:tc>
        <w:tc>
          <w:tcPr>
            <w:tcW w:w="8584" w:type="dxa"/>
            <w:gridSpan w:val="11"/>
            <w:tcBorders>
              <w:top w:val="nil"/>
              <w:left w:val="nil"/>
              <w:bottom w:val="single" w:sz="4" w:space="0" w:color="auto"/>
              <w:right w:val="nil"/>
            </w:tcBorders>
            <w:shd w:val="clear" w:color="auto" w:fill="auto"/>
            <w:noWrap/>
            <w:vAlign w:val="bottom"/>
            <w:hideMark/>
          </w:tcPr>
          <w:p w14:paraId="7DDCBA19"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8948F5" w:rsidRPr="00DE0EC9" w14:paraId="3D83676A" w14:textId="77777777" w:rsidTr="00677A2A">
        <w:trPr>
          <w:trHeight w:hRule="exact" w:val="397"/>
        </w:trPr>
        <w:tc>
          <w:tcPr>
            <w:tcW w:w="2268" w:type="dxa"/>
            <w:vMerge/>
            <w:tcBorders>
              <w:top w:val="nil"/>
              <w:left w:val="nil"/>
              <w:bottom w:val="nil"/>
              <w:right w:val="nil"/>
            </w:tcBorders>
            <w:vAlign w:val="center"/>
            <w:hideMark/>
          </w:tcPr>
          <w:p w14:paraId="7721F220" w14:textId="77777777" w:rsidR="008948F5" w:rsidRPr="00DE0EC9" w:rsidRDefault="008948F5" w:rsidP="00ED5F34">
            <w:pPr>
              <w:spacing w:line="240" w:lineRule="auto"/>
              <w:rPr>
                <w:rFonts w:asciiTheme="majorBidi" w:eastAsia="Times New Roman" w:hAnsiTheme="majorBidi" w:cstheme="majorBidi"/>
                <w:sz w:val="28"/>
              </w:rPr>
            </w:pPr>
          </w:p>
        </w:tc>
        <w:tc>
          <w:tcPr>
            <w:tcW w:w="8584" w:type="dxa"/>
            <w:gridSpan w:val="11"/>
            <w:tcBorders>
              <w:top w:val="nil"/>
              <w:left w:val="nil"/>
              <w:bottom w:val="single" w:sz="4" w:space="0" w:color="auto"/>
              <w:right w:val="nil"/>
            </w:tcBorders>
          </w:tcPr>
          <w:p w14:paraId="6C52BF57" w14:textId="4F53C6DB" w:rsidR="008948F5" w:rsidRPr="00DE0EC9" w:rsidRDefault="002C6C6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w:t>
            </w:r>
            <w:r w:rsidR="008948F5" w:rsidRPr="00DE0EC9">
              <w:rPr>
                <w:rFonts w:asciiTheme="majorBidi" w:eastAsia="Times New Roman" w:hAnsiTheme="majorBidi" w:cstheme="majorBidi"/>
                <w:sz w:val="28"/>
              </w:rPr>
              <w:t xml:space="preserve"> financial statements</w:t>
            </w:r>
          </w:p>
        </w:tc>
      </w:tr>
      <w:tr w:rsidR="00C7466D" w:rsidRPr="00DE0EC9" w14:paraId="5E0C8E87" w14:textId="77777777" w:rsidTr="00A159F9">
        <w:trPr>
          <w:trHeight w:hRule="exact" w:val="397"/>
        </w:trPr>
        <w:tc>
          <w:tcPr>
            <w:tcW w:w="2268" w:type="dxa"/>
            <w:vMerge/>
            <w:tcBorders>
              <w:top w:val="nil"/>
              <w:left w:val="nil"/>
              <w:bottom w:val="nil"/>
              <w:right w:val="nil"/>
            </w:tcBorders>
            <w:vAlign w:val="center"/>
            <w:hideMark/>
          </w:tcPr>
          <w:p w14:paraId="75231C41" w14:textId="77777777" w:rsidR="008948F5" w:rsidRPr="00DE0EC9" w:rsidRDefault="008948F5" w:rsidP="00ED5F34">
            <w:pPr>
              <w:spacing w:line="240" w:lineRule="auto"/>
              <w:rPr>
                <w:rFonts w:asciiTheme="majorBidi" w:eastAsia="Times New Roman" w:hAnsiTheme="majorBidi" w:cstheme="majorBidi"/>
                <w:sz w:val="28"/>
              </w:rPr>
            </w:pPr>
          </w:p>
        </w:tc>
        <w:tc>
          <w:tcPr>
            <w:tcW w:w="4313" w:type="dxa"/>
            <w:gridSpan w:val="5"/>
            <w:tcBorders>
              <w:top w:val="single" w:sz="4" w:space="0" w:color="auto"/>
              <w:left w:val="nil"/>
              <w:bottom w:val="single" w:sz="4" w:space="0" w:color="auto"/>
              <w:right w:val="nil"/>
            </w:tcBorders>
            <w:vAlign w:val="bottom"/>
          </w:tcPr>
          <w:p w14:paraId="5EFFE624"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2021</w:t>
            </w:r>
          </w:p>
        </w:tc>
        <w:tc>
          <w:tcPr>
            <w:tcW w:w="236" w:type="dxa"/>
            <w:tcBorders>
              <w:left w:val="nil"/>
              <w:right w:val="nil"/>
            </w:tcBorders>
          </w:tcPr>
          <w:p w14:paraId="1A2CEF16"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4035" w:type="dxa"/>
            <w:gridSpan w:val="5"/>
            <w:tcBorders>
              <w:top w:val="single" w:sz="4" w:space="0" w:color="auto"/>
              <w:left w:val="nil"/>
              <w:bottom w:val="single" w:sz="4" w:space="0" w:color="auto"/>
              <w:right w:val="nil"/>
            </w:tcBorders>
            <w:vAlign w:val="bottom"/>
          </w:tcPr>
          <w:p w14:paraId="48DCEA12"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r>
      <w:tr w:rsidR="00C7466D" w:rsidRPr="00DE0EC9" w14:paraId="277D49ED" w14:textId="77777777" w:rsidTr="00A159F9">
        <w:trPr>
          <w:trHeight w:hRule="exact" w:val="397"/>
        </w:trPr>
        <w:tc>
          <w:tcPr>
            <w:tcW w:w="2268" w:type="dxa"/>
            <w:vMerge/>
            <w:tcBorders>
              <w:top w:val="nil"/>
              <w:left w:val="nil"/>
              <w:bottom w:val="nil"/>
              <w:right w:val="nil"/>
            </w:tcBorders>
            <w:vAlign w:val="center"/>
            <w:hideMark/>
          </w:tcPr>
          <w:p w14:paraId="22C4B0A7" w14:textId="77777777" w:rsidR="008948F5" w:rsidRPr="00DE0EC9" w:rsidRDefault="008948F5" w:rsidP="00ED5F34">
            <w:pPr>
              <w:spacing w:line="240" w:lineRule="auto"/>
              <w:rPr>
                <w:rFonts w:asciiTheme="majorBidi" w:eastAsia="Times New Roman" w:hAnsiTheme="majorBidi" w:cstheme="majorBidi"/>
                <w:sz w:val="28"/>
              </w:rPr>
            </w:pPr>
          </w:p>
        </w:tc>
        <w:tc>
          <w:tcPr>
            <w:tcW w:w="1270" w:type="dxa"/>
            <w:tcBorders>
              <w:top w:val="single" w:sz="4" w:space="0" w:color="auto"/>
              <w:left w:val="nil"/>
              <w:right w:val="nil"/>
            </w:tcBorders>
            <w:shd w:val="clear" w:color="auto" w:fill="auto"/>
            <w:noWrap/>
            <w:vAlign w:val="center"/>
            <w:hideMark/>
          </w:tcPr>
          <w:p w14:paraId="6EB9C7D0"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236" w:type="dxa"/>
            <w:tcBorders>
              <w:top w:val="single" w:sz="4" w:space="0" w:color="auto"/>
              <w:left w:val="nil"/>
              <w:right w:val="nil"/>
            </w:tcBorders>
          </w:tcPr>
          <w:p w14:paraId="68336BE6"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301" w:type="dxa"/>
            <w:tcBorders>
              <w:top w:val="single" w:sz="4" w:space="0" w:color="auto"/>
              <w:left w:val="nil"/>
              <w:right w:val="nil"/>
            </w:tcBorders>
            <w:shd w:val="clear" w:color="auto" w:fill="auto"/>
            <w:vAlign w:val="bottom"/>
            <w:hideMark/>
          </w:tcPr>
          <w:p w14:paraId="17BF41C8"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Deferred</w:t>
            </w:r>
            <w:r w:rsidRPr="00DE0EC9">
              <w:rPr>
                <w:rFonts w:asciiTheme="majorBidi" w:eastAsia="Times New Roman" w:hAnsiTheme="majorBidi" w:cstheme="majorBidi"/>
                <w:sz w:val="28"/>
                <w:cs/>
              </w:rPr>
              <w:t xml:space="preserve"> </w:t>
            </w:r>
          </w:p>
        </w:tc>
        <w:tc>
          <w:tcPr>
            <w:tcW w:w="236" w:type="dxa"/>
            <w:tcBorders>
              <w:top w:val="single" w:sz="4" w:space="0" w:color="auto"/>
              <w:left w:val="nil"/>
              <w:right w:val="nil"/>
            </w:tcBorders>
          </w:tcPr>
          <w:p w14:paraId="1F4B465D"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270" w:type="dxa"/>
            <w:tcBorders>
              <w:top w:val="single" w:sz="4" w:space="0" w:color="auto"/>
              <w:left w:val="nil"/>
              <w:right w:val="nil"/>
            </w:tcBorders>
            <w:shd w:val="clear" w:color="auto" w:fill="auto"/>
            <w:noWrap/>
            <w:vAlign w:val="center"/>
            <w:hideMark/>
          </w:tcPr>
          <w:p w14:paraId="25D713CF"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236" w:type="dxa"/>
            <w:tcBorders>
              <w:left w:val="nil"/>
              <w:right w:val="nil"/>
            </w:tcBorders>
          </w:tcPr>
          <w:p w14:paraId="471FC49D"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188" w:type="dxa"/>
            <w:tcBorders>
              <w:top w:val="single" w:sz="4" w:space="0" w:color="auto"/>
              <w:left w:val="nil"/>
              <w:right w:val="nil"/>
            </w:tcBorders>
            <w:shd w:val="clear" w:color="auto" w:fill="auto"/>
            <w:noWrap/>
            <w:vAlign w:val="center"/>
            <w:hideMark/>
          </w:tcPr>
          <w:p w14:paraId="28C6A1C3"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236" w:type="dxa"/>
            <w:tcBorders>
              <w:top w:val="single" w:sz="4" w:space="0" w:color="auto"/>
              <w:left w:val="nil"/>
              <w:right w:val="nil"/>
            </w:tcBorders>
          </w:tcPr>
          <w:p w14:paraId="673890CD"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163" w:type="dxa"/>
            <w:tcBorders>
              <w:top w:val="single" w:sz="4" w:space="0" w:color="auto"/>
              <w:left w:val="nil"/>
              <w:right w:val="nil"/>
            </w:tcBorders>
            <w:shd w:val="clear" w:color="auto" w:fill="auto"/>
            <w:vAlign w:val="bottom"/>
            <w:hideMark/>
          </w:tcPr>
          <w:p w14:paraId="0017F5F2"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Deferred</w:t>
            </w:r>
          </w:p>
        </w:tc>
        <w:tc>
          <w:tcPr>
            <w:tcW w:w="236" w:type="dxa"/>
            <w:tcBorders>
              <w:top w:val="single" w:sz="4" w:space="0" w:color="auto"/>
              <w:left w:val="nil"/>
              <w:right w:val="nil"/>
            </w:tcBorders>
          </w:tcPr>
          <w:p w14:paraId="324306DA"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212" w:type="dxa"/>
            <w:tcBorders>
              <w:top w:val="single" w:sz="4" w:space="0" w:color="auto"/>
              <w:left w:val="nil"/>
              <w:right w:val="nil"/>
            </w:tcBorders>
            <w:shd w:val="clear" w:color="auto" w:fill="auto"/>
            <w:noWrap/>
            <w:vAlign w:val="center"/>
            <w:hideMark/>
          </w:tcPr>
          <w:p w14:paraId="506AAD0A" w14:textId="77777777" w:rsidR="008948F5" w:rsidRPr="00DE0EC9" w:rsidRDefault="008948F5" w:rsidP="00ED5F34">
            <w:pPr>
              <w:spacing w:line="240" w:lineRule="auto"/>
              <w:jc w:val="center"/>
              <w:rPr>
                <w:rFonts w:asciiTheme="majorBidi" w:eastAsia="Times New Roman" w:hAnsiTheme="majorBidi" w:cstheme="majorBidi"/>
                <w:sz w:val="28"/>
              </w:rPr>
            </w:pPr>
          </w:p>
        </w:tc>
      </w:tr>
      <w:tr w:rsidR="00C7466D" w:rsidRPr="00DE0EC9" w14:paraId="59001C87" w14:textId="77777777" w:rsidTr="00677A2A">
        <w:trPr>
          <w:trHeight w:hRule="exact" w:val="397"/>
        </w:trPr>
        <w:tc>
          <w:tcPr>
            <w:tcW w:w="2268" w:type="dxa"/>
            <w:tcBorders>
              <w:top w:val="nil"/>
              <w:left w:val="nil"/>
              <w:bottom w:val="nil"/>
              <w:right w:val="nil"/>
            </w:tcBorders>
            <w:vAlign w:val="center"/>
          </w:tcPr>
          <w:p w14:paraId="0C89D527" w14:textId="77777777" w:rsidR="008948F5" w:rsidRPr="00DE0EC9" w:rsidRDefault="008948F5" w:rsidP="00ED5F34">
            <w:pPr>
              <w:spacing w:line="240" w:lineRule="auto"/>
              <w:rPr>
                <w:rFonts w:asciiTheme="majorBidi" w:eastAsia="Times New Roman" w:hAnsiTheme="majorBidi" w:cstheme="majorBidi"/>
                <w:sz w:val="28"/>
              </w:rPr>
            </w:pPr>
          </w:p>
        </w:tc>
        <w:tc>
          <w:tcPr>
            <w:tcW w:w="1270" w:type="dxa"/>
            <w:tcBorders>
              <w:left w:val="nil"/>
              <w:bottom w:val="single" w:sz="4" w:space="0" w:color="auto"/>
              <w:right w:val="nil"/>
            </w:tcBorders>
            <w:shd w:val="clear" w:color="auto" w:fill="auto"/>
            <w:noWrap/>
            <w:vAlign w:val="center"/>
          </w:tcPr>
          <w:p w14:paraId="1EC2FAA8" w14:textId="77777777" w:rsidR="008948F5" w:rsidRPr="00DE0EC9" w:rsidRDefault="008948F5" w:rsidP="00ED5F34">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36" w:type="dxa"/>
            <w:tcBorders>
              <w:left w:val="nil"/>
              <w:right w:val="nil"/>
            </w:tcBorders>
          </w:tcPr>
          <w:p w14:paraId="3916CF6E"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301" w:type="dxa"/>
            <w:tcBorders>
              <w:left w:val="nil"/>
              <w:bottom w:val="single" w:sz="4" w:space="0" w:color="auto"/>
              <w:right w:val="nil"/>
            </w:tcBorders>
            <w:shd w:val="clear" w:color="auto" w:fill="auto"/>
            <w:vAlign w:val="bottom"/>
          </w:tcPr>
          <w:p w14:paraId="3B2084FB" w14:textId="77777777" w:rsidR="008948F5" w:rsidRPr="00DE0EC9" w:rsidRDefault="008948F5" w:rsidP="00677A2A">
            <w:pPr>
              <w:spacing w:line="240" w:lineRule="auto"/>
              <w:ind w:right="133"/>
              <w:jc w:val="center"/>
              <w:rPr>
                <w:rFonts w:asciiTheme="majorBidi" w:eastAsia="Times New Roman" w:hAnsiTheme="majorBidi" w:cstheme="majorBidi"/>
                <w:sz w:val="28"/>
                <w:cs/>
              </w:rPr>
            </w:pPr>
            <w:r w:rsidRPr="00DE0EC9">
              <w:rPr>
                <w:rFonts w:asciiTheme="majorBidi" w:eastAsia="Times New Roman" w:hAnsiTheme="majorBidi" w:cstheme="majorBidi"/>
                <w:sz w:val="28"/>
              </w:rPr>
              <w:t>Interest</w:t>
            </w:r>
          </w:p>
        </w:tc>
        <w:tc>
          <w:tcPr>
            <w:tcW w:w="236" w:type="dxa"/>
            <w:tcBorders>
              <w:left w:val="nil"/>
              <w:right w:val="nil"/>
            </w:tcBorders>
          </w:tcPr>
          <w:p w14:paraId="699A58BD"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270" w:type="dxa"/>
            <w:tcBorders>
              <w:left w:val="nil"/>
              <w:bottom w:val="single" w:sz="4" w:space="0" w:color="auto"/>
              <w:right w:val="nil"/>
            </w:tcBorders>
            <w:shd w:val="clear" w:color="auto" w:fill="auto"/>
            <w:noWrap/>
            <w:vAlign w:val="center"/>
          </w:tcPr>
          <w:p w14:paraId="614B3668" w14:textId="77777777" w:rsidR="008948F5" w:rsidRPr="00DE0EC9" w:rsidRDefault="008948F5" w:rsidP="00ED5F34">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Principle</w:t>
            </w:r>
          </w:p>
        </w:tc>
        <w:tc>
          <w:tcPr>
            <w:tcW w:w="236" w:type="dxa"/>
            <w:tcBorders>
              <w:left w:val="nil"/>
              <w:right w:val="nil"/>
            </w:tcBorders>
          </w:tcPr>
          <w:p w14:paraId="1D731544"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188" w:type="dxa"/>
            <w:tcBorders>
              <w:left w:val="nil"/>
              <w:bottom w:val="single" w:sz="4" w:space="0" w:color="auto"/>
              <w:right w:val="nil"/>
            </w:tcBorders>
            <w:shd w:val="clear" w:color="auto" w:fill="auto"/>
            <w:noWrap/>
            <w:vAlign w:val="center"/>
          </w:tcPr>
          <w:p w14:paraId="6303913E" w14:textId="77777777" w:rsidR="008948F5" w:rsidRPr="00DE0EC9" w:rsidRDefault="008948F5" w:rsidP="00ED5F34">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36" w:type="dxa"/>
            <w:tcBorders>
              <w:left w:val="nil"/>
              <w:right w:val="nil"/>
            </w:tcBorders>
          </w:tcPr>
          <w:p w14:paraId="1AE7D290"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163" w:type="dxa"/>
            <w:tcBorders>
              <w:left w:val="nil"/>
              <w:bottom w:val="single" w:sz="4" w:space="0" w:color="auto"/>
              <w:right w:val="nil"/>
            </w:tcBorders>
            <w:shd w:val="clear" w:color="auto" w:fill="auto"/>
            <w:vAlign w:val="bottom"/>
          </w:tcPr>
          <w:p w14:paraId="4A85AC63" w14:textId="77777777" w:rsidR="008948F5" w:rsidRPr="00DE0EC9" w:rsidRDefault="008948F5" w:rsidP="00ED5F34">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Interest</w:t>
            </w:r>
          </w:p>
        </w:tc>
        <w:tc>
          <w:tcPr>
            <w:tcW w:w="236" w:type="dxa"/>
            <w:tcBorders>
              <w:left w:val="nil"/>
              <w:right w:val="nil"/>
            </w:tcBorders>
          </w:tcPr>
          <w:p w14:paraId="05333626" w14:textId="77777777" w:rsidR="008948F5" w:rsidRPr="00DE0EC9" w:rsidRDefault="008948F5" w:rsidP="00ED5F34">
            <w:pPr>
              <w:spacing w:line="240" w:lineRule="auto"/>
              <w:jc w:val="center"/>
              <w:rPr>
                <w:rFonts w:asciiTheme="majorBidi" w:eastAsia="Times New Roman" w:hAnsiTheme="majorBidi" w:cstheme="majorBidi"/>
                <w:sz w:val="28"/>
              </w:rPr>
            </w:pPr>
          </w:p>
        </w:tc>
        <w:tc>
          <w:tcPr>
            <w:tcW w:w="1212" w:type="dxa"/>
            <w:tcBorders>
              <w:left w:val="nil"/>
              <w:bottom w:val="single" w:sz="4" w:space="0" w:color="auto"/>
              <w:right w:val="nil"/>
            </w:tcBorders>
            <w:shd w:val="clear" w:color="auto" w:fill="auto"/>
            <w:noWrap/>
            <w:vAlign w:val="center"/>
          </w:tcPr>
          <w:p w14:paraId="18B0FDAA" w14:textId="77777777" w:rsidR="008948F5" w:rsidRPr="00DE0EC9" w:rsidRDefault="008948F5" w:rsidP="00ED5F34">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Principle</w:t>
            </w:r>
          </w:p>
        </w:tc>
      </w:tr>
      <w:tr w:rsidR="00C7466D" w:rsidRPr="00DE0EC9" w14:paraId="470A45EB" w14:textId="77777777" w:rsidTr="00677A2A">
        <w:trPr>
          <w:trHeight w:hRule="exact" w:val="397"/>
        </w:trPr>
        <w:tc>
          <w:tcPr>
            <w:tcW w:w="2268" w:type="dxa"/>
            <w:tcBorders>
              <w:top w:val="nil"/>
              <w:left w:val="nil"/>
              <w:bottom w:val="nil"/>
              <w:right w:val="nil"/>
            </w:tcBorders>
            <w:vAlign w:val="center"/>
          </w:tcPr>
          <w:p w14:paraId="7453429A" w14:textId="35E81CF5" w:rsidR="008948F5" w:rsidRPr="00DE0EC9" w:rsidRDefault="008948F5" w:rsidP="00677A2A">
            <w:pPr>
              <w:spacing w:line="240" w:lineRule="auto"/>
              <w:ind w:left="36"/>
              <w:rPr>
                <w:rFonts w:asciiTheme="majorBidi" w:eastAsia="Times New Roman" w:hAnsiTheme="majorBidi" w:cstheme="majorBidi"/>
                <w:sz w:val="28"/>
              </w:rPr>
            </w:pPr>
            <w:r w:rsidRPr="00DE0EC9">
              <w:rPr>
                <w:rFonts w:asciiTheme="majorBidi" w:eastAsia="Times New Roman" w:hAnsiTheme="majorBidi" w:cstheme="majorBidi"/>
                <w:sz w:val="28"/>
              </w:rPr>
              <w:t>Payment due</w:t>
            </w:r>
          </w:p>
        </w:tc>
        <w:tc>
          <w:tcPr>
            <w:tcW w:w="1270" w:type="dxa"/>
            <w:tcBorders>
              <w:left w:val="nil"/>
              <w:right w:val="nil"/>
            </w:tcBorders>
            <w:shd w:val="clear" w:color="auto" w:fill="auto"/>
            <w:noWrap/>
            <w:vAlign w:val="center"/>
          </w:tcPr>
          <w:p w14:paraId="392F0CCD"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5D0ADBE1"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1301" w:type="dxa"/>
            <w:tcBorders>
              <w:left w:val="nil"/>
              <w:right w:val="nil"/>
            </w:tcBorders>
            <w:shd w:val="clear" w:color="auto" w:fill="auto"/>
            <w:vAlign w:val="bottom"/>
          </w:tcPr>
          <w:p w14:paraId="04A2248D"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5B60F895"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1270" w:type="dxa"/>
            <w:tcBorders>
              <w:left w:val="nil"/>
              <w:right w:val="nil"/>
            </w:tcBorders>
            <w:shd w:val="clear" w:color="auto" w:fill="auto"/>
            <w:noWrap/>
            <w:vAlign w:val="center"/>
          </w:tcPr>
          <w:p w14:paraId="322D5149"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0F94193E"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1188" w:type="dxa"/>
            <w:tcBorders>
              <w:left w:val="nil"/>
              <w:right w:val="nil"/>
            </w:tcBorders>
            <w:shd w:val="clear" w:color="auto" w:fill="auto"/>
            <w:noWrap/>
            <w:vAlign w:val="center"/>
          </w:tcPr>
          <w:p w14:paraId="3F990A15"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6D24A80F"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1163" w:type="dxa"/>
            <w:tcBorders>
              <w:left w:val="nil"/>
              <w:right w:val="nil"/>
            </w:tcBorders>
            <w:shd w:val="clear" w:color="auto" w:fill="auto"/>
            <w:vAlign w:val="bottom"/>
          </w:tcPr>
          <w:p w14:paraId="32503EE3"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4B89529F" w14:textId="77777777" w:rsidR="008948F5" w:rsidRPr="00DE0EC9" w:rsidRDefault="008948F5" w:rsidP="00ED5F34">
            <w:pPr>
              <w:spacing w:line="240" w:lineRule="auto"/>
              <w:jc w:val="center"/>
              <w:rPr>
                <w:rFonts w:asciiTheme="majorBidi" w:eastAsia="Times New Roman" w:hAnsiTheme="majorBidi" w:cstheme="majorBidi"/>
                <w:sz w:val="28"/>
                <w:cs/>
              </w:rPr>
            </w:pPr>
          </w:p>
        </w:tc>
        <w:tc>
          <w:tcPr>
            <w:tcW w:w="1212" w:type="dxa"/>
            <w:tcBorders>
              <w:left w:val="nil"/>
              <w:right w:val="nil"/>
            </w:tcBorders>
            <w:shd w:val="clear" w:color="auto" w:fill="auto"/>
            <w:noWrap/>
            <w:vAlign w:val="center"/>
          </w:tcPr>
          <w:p w14:paraId="6E337487" w14:textId="77777777" w:rsidR="008948F5" w:rsidRPr="00DE0EC9" w:rsidRDefault="008948F5" w:rsidP="00ED5F34">
            <w:pPr>
              <w:spacing w:line="240" w:lineRule="auto"/>
              <w:jc w:val="center"/>
              <w:rPr>
                <w:rFonts w:asciiTheme="majorBidi" w:eastAsia="Times New Roman" w:hAnsiTheme="majorBidi" w:cstheme="majorBidi"/>
                <w:sz w:val="28"/>
                <w:cs/>
              </w:rPr>
            </w:pPr>
          </w:p>
        </w:tc>
      </w:tr>
      <w:tr w:rsidR="00C5312F" w:rsidRPr="00DE0EC9" w14:paraId="7D9D5FBF" w14:textId="77777777" w:rsidTr="006E2A9B">
        <w:trPr>
          <w:trHeight w:hRule="exact" w:val="397"/>
        </w:trPr>
        <w:tc>
          <w:tcPr>
            <w:tcW w:w="2268" w:type="dxa"/>
            <w:tcBorders>
              <w:top w:val="nil"/>
              <w:left w:val="nil"/>
              <w:bottom w:val="nil"/>
              <w:right w:val="nil"/>
            </w:tcBorders>
            <w:shd w:val="clear" w:color="auto" w:fill="auto"/>
            <w:vAlign w:val="bottom"/>
            <w:hideMark/>
          </w:tcPr>
          <w:p w14:paraId="70293158" w14:textId="58911715" w:rsidR="00C5312F" w:rsidRPr="00DE0EC9" w:rsidRDefault="00C5312F" w:rsidP="00C5312F">
            <w:pPr>
              <w:spacing w:line="240" w:lineRule="auto"/>
              <w:ind w:left="36"/>
              <w:rPr>
                <w:rFonts w:asciiTheme="majorBidi" w:eastAsia="Times New Roman" w:hAnsiTheme="majorBidi" w:cstheme="majorBidi"/>
                <w:sz w:val="28"/>
              </w:rPr>
            </w:pPr>
            <w:r w:rsidRPr="00DE0EC9">
              <w:rPr>
                <w:rFonts w:asciiTheme="majorBidi" w:eastAsia="Times New Roman" w:hAnsiTheme="majorBidi" w:cstheme="majorBidi"/>
                <w:sz w:val="28"/>
              </w:rPr>
              <w:t>- within one year</w:t>
            </w:r>
            <w:r w:rsidRPr="00DE0EC9">
              <w:rPr>
                <w:rFonts w:asciiTheme="majorBidi" w:eastAsia="Times New Roman" w:hAnsiTheme="majorBidi" w:cstheme="majorBidi"/>
                <w:sz w:val="28"/>
                <w:cs/>
              </w:rPr>
              <w:t xml:space="preserve"> </w:t>
            </w:r>
          </w:p>
        </w:tc>
        <w:tc>
          <w:tcPr>
            <w:tcW w:w="1270" w:type="dxa"/>
            <w:tcBorders>
              <w:top w:val="nil"/>
              <w:left w:val="nil"/>
              <w:bottom w:val="nil"/>
              <w:right w:val="nil"/>
            </w:tcBorders>
            <w:shd w:val="clear" w:color="auto" w:fill="auto"/>
            <w:noWrap/>
            <w:vAlign w:val="center"/>
          </w:tcPr>
          <w:p w14:paraId="7756E92A" w14:textId="126E45D3" w:rsidR="00C5312F" w:rsidRPr="00DE0EC9" w:rsidRDefault="00413E82" w:rsidP="00C5312F">
            <w:pPr>
              <w:tabs>
                <w:tab w:val="decimal" w:pos="747"/>
              </w:tabs>
              <w:spacing w:line="240" w:lineRule="auto"/>
              <w:ind w:right="-533"/>
              <w:rPr>
                <w:rFonts w:asciiTheme="majorBidi" w:eastAsia="Times New Roman" w:hAnsiTheme="majorBidi" w:cstheme="majorBidi"/>
                <w:sz w:val="28"/>
              </w:rPr>
            </w:pPr>
            <w:r w:rsidRPr="00DE0EC9">
              <w:rPr>
                <w:rFonts w:ascii="Angsana New" w:eastAsia="Times New Roman" w:hAnsi="Angsana New" w:cs="Angsana New"/>
                <w:color w:val="000000"/>
                <w:sz w:val="28"/>
              </w:rPr>
              <w:t>16</w:t>
            </w:r>
            <w:r w:rsidR="00C5312F" w:rsidRPr="00DE0EC9">
              <w:rPr>
                <w:rFonts w:ascii="Angsana New" w:eastAsia="Times New Roman" w:hAnsi="Angsana New" w:cs="Angsana New"/>
                <w:color w:val="000000"/>
                <w:sz w:val="28"/>
              </w:rPr>
              <w:t>,</w:t>
            </w:r>
            <w:r w:rsidRPr="00DE0EC9">
              <w:rPr>
                <w:rFonts w:ascii="Angsana New" w:eastAsia="Times New Roman" w:hAnsi="Angsana New" w:cs="Angsana New"/>
                <w:color w:val="000000"/>
                <w:sz w:val="28"/>
              </w:rPr>
              <w:t>398</w:t>
            </w:r>
            <w:r w:rsidR="00C5312F" w:rsidRPr="00DE0EC9">
              <w:rPr>
                <w:rFonts w:ascii="Angsana New" w:eastAsia="Times New Roman" w:hAnsi="Angsana New" w:cs="Angsana New"/>
                <w:color w:val="000000"/>
                <w:sz w:val="28"/>
              </w:rPr>
              <w:t>,</w:t>
            </w:r>
            <w:r w:rsidRPr="00DE0EC9">
              <w:rPr>
                <w:rFonts w:ascii="Angsana New" w:eastAsia="Times New Roman" w:hAnsi="Angsana New" w:cs="Angsana New"/>
                <w:color w:val="000000"/>
                <w:sz w:val="28"/>
              </w:rPr>
              <w:t>297</w:t>
            </w:r>
            <w:r w:rsidR="00C5312F" w:rsidRPr="00DE0EC9">
              <w:rPr>
                <w:rFonts w:ascii="Angsana New" w:eastAsia="Times New Roman" w:hAnsi="Angsana New" w:cs="Angsana New"/>
                <w:color w:val="000000"/>
                <w:sz w:val="28"/>
                <w:cs/>
              </w:rPr>
              <w:t>.</w:t>
            </w:r>
            <w:r w:rsidRPr="00DE0EC9">
              <w:rPr>
                <w:rFonts w:ascii="Angsana New" w:eastAsia="Times New Roman" w:hAnsi="Angsana New" w:cs="Angsana New"/>
                <w:color w:val="000000"/>
                <w:sz w:val="28"/>
              </w:rPr>
              <w:t>93</w:t>
            </w:r>
          </w:p>
        </w:tc>
        <w:tc>
          <w:tcPr>
            <w:tcW w:w="236" w:type="dxa"/>
            <w:tcBorders>
              <w:top w:val="nil"/>
              <w:left w:val="nil"/>
              <w:bottom w:val="nil"/>
              <w:right w:val="nil"/>
            </w:tcBorders>
          </w:tcPr>
          <w:p w14:paraId="5C3BD52F"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301" w:type="dxa"/>
            <w:tcBorders>
              <w:top w:val="nil"/>
              <w:left w:val="nil"/>
              <w:bottom w:val="nil"/>
              <w:right w:val="nil"/>
            </w:tcBorders>
            <w:shd w:val="clear" w:color="auto" w:fill="auto"/>
            <w:noWrap/>
            <w:vAlign w:val="center"/>
          </w:tcPr>
          <w:p w14:paraId="7E6E5FAF" w14:textId="6E213506" w:rsidR="00C5312F" w:rsidRPr="00DE0EC9" w:rsidRDefault="00C5312F" w:rsidP="00C5312F">
            <w:pPr>
              <w:tabs>
                <w:tab w:val="decimal" w:pos="870"/>
              </w:tabs>
              <w:spacing w:line="240" w:lineRule="auto"/>
              <w:ind w:left="-201" w:right="-573"/>
              <w:rPr>
                <w:rFonts w:asciiTheme="majorBidi" w:eastAsia="Times New Roman" w:hAnsiTheme="majorBidi" w:cstheme="majorBidi"/>
                <w:sz w:val="28"/>
              </w:rPr>
            </w:pPr>
            <w:r w:rsidRPr="00DE0EC9">
              <w:rPr>
                <w:rFonts w:ascii="Angsana New" w:eastAsia="Times New Roman" w:hAnsi="Angsana New" w:cs="Angsana New" w:hint="cs"/>
                <w:color w:val="000000"/>
                <w:sz w:val="28"/>
                <w:cs/>
              </w:rPr>
              <w:t>(</w:t>
            </w:r>
            <w:r w:rsidR="00413E82" w:rsidRPr="00DE0EC9">
              <w:rPr>
                <w:rFonts w:ascii="Angsana New" w:eastAsia="Times New Roman" w:hAnsi="Angsana New" w:cs="Angsana New"/>
                <w:color w:val="000000"/>
                <w:sz w:val="28"/>
              </w:rPr>
              <w:t>8</w:t>
            </w:r>
            <w:r w:rsidRPr="00DE0EC9">
              <w:rPr>
                <w:rFonts w:ascii="Angsana New" w:eastAsia="Times New Roman" w:hAnsi="Angsana New" w:cs="Angsana New"/>
                <w:color w:val="000000"/>
                <w:sz w:val="28"/>
              </w:rPr>
              <w:t>,</w:t>
            </w:r>
            <w:r w:rsidR="00413E82" w:rsidRPr="00DE0EC9">
              <w:rPr>
                <w:rFonts w:ascii="Angsana New" w:eastAsia="Times New Roman" w:hAnsi="Angsana New" w:cs="Angsana New"/>
                <w:color w:val="000000"/>
                <w:sz w:val="28"/>
              </w:rPr>
              <w:t>472</w:t>
            </w:r>
            <w:r w:rsidRPr="00DE0EC9">
              <w:rPr>
                <w:rFonts w:ascii="Angsana New" w:eastAsia="Times New Roman" w:hAnsi="Angsana New" w:cs="Angsana New"/>
                <w:color w:val="000000"/>
                <w:sz w:val="28"/>
              </w:rPr>
              <w:t>,</w:t>
            </w:r>
            <w:r w:rsidR="00413E82" w:rsidRPr="00DE0EC9">
              <w:rPr>
                <w:rFonts w:ascii="Angsana New" w:eastAsia="Times New Roman" w:hAnsi="Angsana New" w:cs="Angsana New"/>
                <w:color w:val="000000"/>
                <w:sz w:val="28"/>
              </w:rPr>
              <w:t>237</w:t>
            </w:r>
            <w:r w:rsidRPr="00DE0EC9">
              <w:rPr>
                <w:rFonts w:ascii="Angsana New" w:eastAsia="Times New Roman" w:hAnsi="Angsana New" w:cs="Angsana New"/>
                <w:color w:val="000000"/>
                <w:sz w:val="28"/>
                <w:cs/>
              </w:rPr>
              <w:t>.</w:t>
            </w:r>
            <w:r w:rsidR="00413E82" w:rsidRPr="00DE0EC9">
              <w:rPr>
                <w:rFonts w:ascii="Angsana New" w:eastAsia="Times New Roman" w:hAnsi="Angsana New" w:cs="Angsana New"/>
                <w:color w:val="000000"/>
                <w:sz w:val="28"/>
              </w:rPr>
              <w:t>96</w:t>
            </w:r>
            <w:r w:rsidRPr="00DE0EC9">
              <w:rPr>
                <w:rFonts w:ascii="Angsana New" w:eastAsia="Times New Roman" w:hAnsi="Angsana New" w:cs="Angsana New" w:hint="cs"/>
                <w:color w:val="000000"/>
                <w:sz w:val="28"/>
                <w:cs/>
              </w:rPr>
              <w:t>)</w:t>
            </w:r>
          </w:p>
        </w:tc>
        <w:tc>
          <w:tcPr>
            <w:tcW w:w="236" w:type="dxa"/>
            <w:tcBorders>
              <w:top w:val="nil"/>
              <w:left w:val="nil"/>
              <w:bottom w:val="nil"/>
              <w:right w:val="nil"/>
            </w:tcBorders>
          </w:tcPr>
          <w:p w14:paraId="6B59C730"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270" w:type="dxa"/>
            <w:tcBorders>
              <w:top w:val="nil"/>
              <w:left w:val="nil"/>
              <w:bottom w:val="nil"/>
              <w:right w:val="nil"/>
            </w:tcBorders>
            <w:shd w:val="clear" w:color="auto" w:fill="auto"/>
            <w:noWrap/>
            <w:vAlign w:val="center"/>
          </w:tcPr>
          <w:p w14:paraId="6E3B7E23" w14:textId="635FDF50" w:rsidR="00C5312F" w:rsidRPr="00DE0EC9" w:rsidRDefault="00C5312F" w:rsidP="00C5312F">
            <w:pPr>
              <w:tabs>
                <w:tab w:val="decimal" w:pos="921"/>
              </w:tabs>
              <w:spacing w:line="240" w:lineRule="auto"/>
              <w:ind w:left="-171" w:right="-54"/>
              <w:rPr>
                <w:rFonts w:asciiTheme="majorBidi" w:eastAsia="Times New Roman" w:hAnsiTheme="majorBidi" w:cstheme="majorBidi"/>
                <w:sz w:val="28"/>
              </w:rPr>
            </w:pPr>
            <w:r w:rsidRPr="00DE0EC9">
              <w:rPr>
                <w:rFonts w:ascii="Angsana New" w:eastAsia="Times New Roman" w:hAnsi="Angsana New" w:cs="Angsana New"/>
                <w:color w:val="000000"/>
                <w:sz w:val="28"/>
              </w:rPr>
              <w:t>7,926,059.97</w:t>
            </w:r>
          </w:p>
        </w:tc>
        <w:tc>
          <w:tcPr>
            <w:tcW w:w="236" w:type="dxa"/>
            <w:tcBorders>
              <w:top w:val="nil"/>
              <w:left w:val="nil"/>
              <w:bottom w:val="nil"/>
              <w:right w:val="nil"/>
            </w:tcBorders>
          </w:tcPr>
          <w:p w14:paraId="7B62EEBC"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88" w:type="dxa"/>
            <w:tcBorders>
              <w:top w:val="nil"/>
              <w:left w:val="nil"/>
              <w:bottom w:val="nil"/>
              <w:right w:val="nil"/>
            </w:tcBorders>
            <w:shd w:val="clear" w:color="auto" w:fill="auto"/>
            <w:noWrap/>
            <w:vAlign w:val="bottom"/>
          </w:tcPr>
          <w:p w14:paraId="1D6DA367" w14:textId="133B5A26" w:rsidR="00C5312F" w:rsidRPr="00DE0EC9" w:rsidRDefault="00C5312F" w:rsidP="00C5312F">
            <w:pPr>
              <w:tabs>
                <w:tab w:val="decimal" w:pos="825"/>
              </w:tabs>
              <w:spacing w:line="240" w:lineRule="auto"/>
              <w:ind w:left="-127" w:right="-47"/>
              <w:rPr>
                <w:rFonts w:asciiTheme="majorBidi" w:eastAsia="Times New Roman" w:hAnsiTheme="majorBidi" w:cstheme="majorBidi"/>
                <w:sz w:val="28"/>
              </w:rPr>
            </w:pPr>
            <w:r w:rsidRPr="00DE0EC9">
              <w:rPr>
                <w:rFonts w:ascii="Angsana New" w:hAnsi="Angsana New" w:cs="Angsana New"/>
                <w:color w:val="000000"/>
                <w:sz w:val="28"/>
              </w:rPr>
              <w:t>9,120,483.02</w:t>
            </w:r>
          </w:p>
        </w:tc>
        <w:tc>
          <w:tcPr>
            <w:tcW w:w="236" w:type="dxa"/>
            <w:tcBorders>
              <w:top w:val="nil"/>
              <w:left w:val="nil"/>
              <w:bottom w:val="nil"/>
              <w:right w:val="nil"/>
            </w:tcBorders>
          </w:tcPr>
          <w:p w14:paraId="122258B3"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63" w:type="dxa"/>
            <w:tcBorders>
              <w:top w:val="nil"/>
              <w:left w:val="nil"/>
              <w:bottom w:val="nil"/>
              <w:right w:val="nil"/>
            </w:tcBorders>
            <w:shd w:val="clear" w:color="auto" w:fill="auto"/>
            <w:noWrap/>
            <w:vAlign w:val="bottom"/>
          </w:tcPr>
          <w:p w14:paraId="4AB179EF" w14:textId="10C99045" w:rsidR="00C5312F" w:rsidRPr="00DE0EC9" w:rsidRDefault="00C5312F" w:rsidP="00C5312F">
            <w:pPr>
              <w:tabs>
                <w:tab w:val="decimal" w:pos="716"/>
              </w:tabs>
              <w:spacing w:line="240" w:lineRule="auto"/>
              <w:ind w:left="-135" w:right="-196"/>
              <w:rPr>
                <w:rFonts w:asciiTheme="majorBidi" w:eastAsia="Times New Roman" w:hAnsiTheme="majorBidi" w:cstheme="majorBidi"/>
                <w:sz w:val="28"/>
              </w:rPr>
            </w:pPr>
            <w:r w:rsidRPr="00DE0EC9">
              <w:rPr>
                <w:rFonts w:ascii="Angsana New" w:hAnsi="Angsana New" w:cs="Angsana New"/>
                <w:color w:val="000000"/>
                <w:sz w:val="28"/>
              </w:rPr>
              <w:t>(978,585.59)</w:t>
            </w:r>
          </w:p>
        </w:tc>
        <w:tc>
          <w:tcPr>
            <w:tcW w:w="236" w:type="dxa"/>
            <w:tcBorders>
              <w:top w:val="nil"/>
              <w:left w:val="nil"/>
              <w:bottom w:val="nil"/>
              <w:right w:val="nil"/>
            </w:tcBorders>
          </w:tcPr>
          <w:p w14:paraId="159F946D"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212" w:type="dxa"/>
            <w:tcBorders>
              <w:top w:val="nil"/>
              <w:left w:val="nil"/>
              <w:bottom w:val="nil"/>
              <w:right w:val="nil"/>
            </w:tcBorders>
            <w:shd w:val="clear" w:color="auto" w:fill="auto"/>
            <w:noWrap/>
            <w:vAlign w:val="bottom"/>
          </w:tcPr>
          <w:p w14:paraId="260DE1D5" w14:textId="0B01DD22" w:rsidR="00C5312F" w:rsidRPr="00DE0EC9" w:rsidRDefault="00C5312F" w:rsidP="00C5312F">
            <w:pPr>
              <w:tabs>
                <w:tab w:val="decimal" w:pos="738"/>
              </w:tabs>
              <w:spacing w:line="240" w:lineRule="auto"/>
              <w:ind w:left="-254" w:right="-174"/>
              <w:rPr>
                <w:rFonts w:asciiTheme="majorBidi" w:eastAsia="Times New Roman" w:hAnsiTheme="majorBidi" w:cstheme="majorBidi"/>
                <w:sz w:val="28"/>
              </w:rPr>
            </w:pPr>
            <w:r w:rsidRPr="00DE0EC9">
              <w:rPr>
                <w:rFonts w:ascii="Angsana New" w:hAnsi="Angsana New" w:cs="Angsana New"/>
                <w:color w:val="000000"/>
                <w:sz w:val="28"/>
              </w:rPr>
              <w:t>8,141,897.43</w:t>
            </w:r>
          </w:p>
        </w:tc>
      </w:tr>
      <w:tr w:rsidR="00C5312F" w:rsidRPr="00DE0EC9" w14:paraId="35389384" w14:textId="77777777" w:rsidTr="006E2A9B">
        <w:trPr>
          <w:trHeight w:hRule="exact" w:val="397"/>
        </w:trPr>
        <w:tc>
          <w:tcPr>
            <w:tcW w:w="2268" w:type="dxa"/>
            <w:tcBorders>
              <w:top w:val="nil"/>
              <w:left w:val="nil"/>
              <w:bottom w:val="nil"/>
              <w:right w:val="nil"/>
            </w:tcBorders>
            <w:shd w:val="clear" w:color="auto" w:fill="auto"/>
            <w:vAlign w:val="bottom"/>
            <w:hideMark/>
          </w:tcPr>
          <w:p w14:paraId="196F2B82" w14:textId="512F6482" w:rsidR="00C5312F" w:rsidRPr="00DE0EC9" w:rsidRDefault="00C5312F" w:rsidP="00C5312F">
            <w:pPr>
              <w:spacing w:line="240" w:lineRule="auto"/>
              <w:ind w:left="36"/>
              <w:rPr>
                <w:rFonts w:asciiTheme="majorBidi" w:eastAsia="Times New Roman" w:hAnsiTheme="majorBidi" w:cstheme="majorBidi"/>
                <w:spacing w:val="-10"/>
                <w:sz w:val="28"/>
              </w:rPr>
            </w:pPr>
            <w:r w:rsidRPr="00DE0EC9">
              <w:rPr>
                <w:rFonts w:asciiTheme="majorBidi" w:eastAsia="Times New Roman" w:hAnsiTheme="majorBidi" w:cstheme="majorBidi"/>
                <w:spacing w:val="-10"/>
                <w:sz w:val="28"/>
              </w:rPr>
              <w:t>- over 1 year not over 5 - years</w:t>
            </w:r>
          </w:p>
        </w:tc>
        <w:tc>
          <w:tcPr>
            <w:tcW w:w="1270" w:type="dxa"/>
            <w:tcBorders>
              <w:top w:val="nil"/>
              <w:left w:val="nil"/>
              <w:bottom w:val="nil"/>
              <w:right w:val="nil"/>
            </w:tcBorders>
            <w:shd w:val="clear" w:color="auto" w:fill="auto"/>
            <w:noWrap/>
            <w:vAlign w:val="center"/>
          </w:tcPr>
          <w:p w14:paraId="58E4DD49" w14:textId="6B125531" w:rsidR="00C5312F" w:rsidRPr="00DE0EC9" w:rsidRDefault="00C5312F" w:rsidP="00C5312F">
            <w:pPr>
              <w:tabs>
                <w:tab w:val="decimal" w:pos="747"/>
              </w:tabs>
              <w:spacing w:line="240" w:lineRule="auto"/>
              <w:ind w:right="-533"/>
              <w:rPr>
                <w:rFonts w:asciiTheme="majorBidi" w:eastAsia="Times New Roman" w:hAnsiTheme="majorBidi" w:cstheme="majorBidi"/>
                <w:sz w:val="28"/>
              </w:rPr>
            </w:pPr>
            <w:r w:rsidRPr="00DE0EC9">
              <w:rPr>
                <w:rFonts w:ascii="Angsana New" w:eastAsia="Times New Roman" w:hAnsi="Angsana New" w:cs="Angsana New"/>
                <w:color w:val="000000"/>
                <w:sz w:val="28"/>
              </w:rPr>
              <w:t>43,609,763.90</w:t>
            </w:r>
          </w:p>
        </w:tc>
        <w:tc>
          <w:tcPr>
            <w:tcW w:w="236" w:type="dxa"/>
            <w:tcBorders>
              <w:top w:val="nil"/>
              <w:left w:val="nil"/>
              <w:bottom w:val="nil"/>
              <w:right w:val="nil"/>
            </w:tcBorders>
          </w:tcPr>
          <w:p w14:paraId="5F0A2929"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301" w:type="dxa"/>
            <w:tcBorders>
              <w:top w:val="nil"/>
              <w:left w:val="nil"/>
              <w:bottom w:val="nil"/>
              <w:right w:val="nil"/>
            </w:tcBorders>
            <w:shd w:val="clear" w:color="auto" w:fill="auto"/>
            <w:noWrap/>
          </w:tcPr>
          <w:p w14:paraId="23D9FC76" w14:textId="5647044C" w:rsidR="00C5312F" w:rsidRPr="00DE0EC9" w:rsidRDefault="00C5312F" w:rsidP="00C5312F">
            <w:pPr>
              <w:tabs>
                <w:tab w:val="decimal" w:pos="870"/>
              </w:tabs>
              <w:spacing w:line="240" w:lineRule="auto"/>
              <w:ind w:left="-201" w:right="-573"/>
              <w:rPr>
                <w:rFonts w:asciiTheme="majorBidi" w:eastAsia="Times New Roman" w:hAnsiTheme="majorBidi" w:cstheme="majorBidi"/>
                <w:sz w:val="28"/>
              </w:rPr>
            </w:pPr>
            <w:r w:rsidRPr="00DE0EC9">
              <w:rPr>
                <w:rFonts w:ascii="Angsana New" w:eastAsia="Times New Roman" w:hAnsi="Angsana New" w:cs="Angsana New"/>
                <w:color w:val="000000"/>
                <w:sz w:val="28"/>
              </w:rPr>
              <w:t>(32,983,452.87)</w:t>
            </w:r>
          </w:p>
        </w:tc>
        <w:tc>
          <w:tcPr>
            <w:tcW w:w="236" w:type="dxa"/>
            <w:tcBorders>
              <w:top w:val="nil"/>
              <w:left w:val="nil"/>
              <w:bottom w:val="nil"/>
              <w:right w:val="nil"/>
            </w:tcBorders>
          </w:tcPr>
          <w:p w14:paraId="7CB70A4A"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270" w:type="dxa"/>
            <w:tcBorders>
              <w:top w:val="nil"/>
              <w:left w:val="nil"/>
              <w:bottom w:val="nil"/>
              <w:right w:val="nil"/>
            </w:tcBorders>
            <w:shd w:val="clear" w:color="auto" w:fill="auto"/>
            <w:noWrap/>
            <w:vAlign w:val="center"/>
          </w:tcPr>
          <w:p w14:paraId="1512A768" w14:textId="543269F3" w:rsidR="00C5312F" w:rsidRPr="00DE0EC9" w:rsidRDefault="00C5312F" w:rsidP="00C5312F">
            <w:pPr>
              <w:tabs>
                <w:tab w:val="decimal" w:pos="921"/>
              </w:tabs>
              <w:spacing w:line="240" w:lineRule="auto"/>
              <w:ind w:left="-171" w:right="-54"/>
              <w:rPr>
                <w:rFonts w:asciiTheme="majorBidi" w:eastAsia="Times New Roman" w:hAnsiTheme="majorBidi" w:cstheme="majorBidi"/>
                <w:sz w:val="28"/>
              </w:rPr>
            </w:pPr>
            <w:r w:rsidRPr="00DE0EC9">
              <w:rPr>
                <w:rFonts w:ascii="Angsana New" w:eastAsia="Times New Roman" w:hAnsi="Angsana New" w:cs="Angsana New"/>
                <w:color w:val="000000"/>
                <w:sz w:val="28"/>
              </w:rPr>
              <w:t>10,626,311.03</w:t>
            </w:r>
          </w:p>
        </w:tc>
        <w:tc>
          <w:tcPr>
            <w:tcW w:w="236" w:type="dxa"/>
            <w:tcBorders>
              <w:top w:val="nil"/>
              <w:left w:val="nil"/>
              <w:bottom w:val="nil"/>
              <w:right w:val="nil"/>
            </w:tcBorders>
          </w:tcPr>
          <w:p w14:paraId="07ACF143"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88" w:type="dxa"/>
            <w:tcBorders>
              <w:top w:val="nil"/>
              <w:left w:val="nil"/>
              <w:bottom w:val="nil"/>
              <w:right w:val="nil"/>
            </w:tcBorders>
            <w:shd w:val="clear" w:color="auto" w:fill="auto"/>
            <w:noWrap/>
            <w:vAlign w:val="bottom"/>
          </w:tcPr>
          <w:p w14:paraId="10B05ED3" w14:textId="3D4B9144" w:rsidR="00C5312F" w:rsidRPr="00DE0EC9" w:rsidRDefault="00C5312F" w:rsidP="00C5312F">
            <w:pPr>
              <w:tabs>
                <w:tab w:val="decimal" w:pos="825"/>
              </w:tabs>
              <w:spacing w:line="240" w:lineRule="auto"/>
              <w:ind w:left="-127" w:right="-47"/>
              <w:rPr>
                <w:rFonts w:asciiTheme="majorBidi" w:eastAsia="Times New Roman" w:hAnsiTheme="majorBidi" w:cstheme="majorBidi"/>
                <w:sz w:val="28"/>
              </w:rPr>
            </w:pPr>
            <w:r w:rsidRPr="00DE0EC9">
              <w:rPr>
                <w:rFonts w:ascii="Angsana New" w:hAnsi="Angsana New" w:cs="Angsana New"/>
                <w:color w:val="000000"/>
                <w:sz w:val="28"/>
              </w:rPr>
              <w:t>7,105,702.48</w:t>
            </w:r>
          </w:p>
        </w:tc>
        <w:tc>
          <w:tcPr>
            <w:tcW w:w="236" w:type="dxa"/>
            <w:tcBorders>
              <w:top w:val="nil"/>
              <w:left w:val="nil"/>
              <w:bottom w:val="nil"/>
              <w:right w:val="nil"/>
            </w:tcBorders>
          </w:tcPr>
          <w:p w14:paraId="59328311"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63" w:type="dxa"/>
            <w:tcBorders>
              <w:top w:val="nil"/>
              <w:left w:val="nil"/>
              <w:bottom w:val="nil"/>
              <w:right w:val="nil"/>
            </w:tcBorders>
            <w:shd w:val="clear" w:color="auto" w:fill="auto"/>
            <w:noWrap/>
            <w:vAlign w:val="bottom"/>
          </w:tcPr>
          <w:p w14:paraId="01DB08C8" w14:textId="4D06E73A" w:rsidR="00C5312F" w:rsidRPr="00DE0EC9" w:rsidRDefault="00C5312F" w:rsidP="00C5312F">
            <w:pPr>
              <w:tabs>
                <w:tab w:val="decimal" w:pos="716"/>
              </w:tabs>
              <w:spacing w:line="240" w:lineRule="auto"/>
              <w:ind w:left="-135" w:right="-196"/>
              <w:rPr>
                <w:rFonts w:asciiTheme="majorBidi" w:eastAsia="Times New Roman" w:hAnsiTheme="majorBidi" w:cstheme="majorBidi"/>
                <w:sz w:val="28"/>
              </w:rPr>
            </w:pPr>
            <w:r w:rsidRPr="00DE0EC9">
              <w:rPr>
                <w:rFonts w:ascii="Angsana New" w:hAnsi="Angsana New" w:cs="Angsana New"/>
                <w:color w:val="000000"/>
                <w:sz w:val="28"/>
              </w:rPr>
              <w:t>(474,263.81)</w:t>
            </w:r>
          </w:p>
        </w:tc>
        <w:tc>
          <w:tcPr>
            <w:tcW w:w="236" w:type="dxa"/>
            <w:tcBorders>
              <w:top w:val="nil"/>
              <w:left w:val="nil"/>
              <w:bottom w:val="nil"/>
              <w:right w:val="nil"/>
            </w:tcBorders>
          </w:tcPr>
          <w:p w14:paraId="4AEC9FD2"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212" w:type="dxa"/>
            <w:tcBorders>
              <w:top w:val="nil"/>
              <w:left w:val="nil"/>
              <w:bottom w:val="nil"/>
              <w:right w:val="nil"/>
            </w:tcBorders>
            <w:shd w:val="clear" w:color="auto" w:fill="auto"/>
            <w:noWrap/>
            <w:vAlign w:val="bottom"/>
          </w:tcPr>
          <w:p w14:paraId="72BC19D9" w14:textId="7D257205" w:rsidR="00C5312F" w:rsidRPr="00DE0EC9" w:rsidRDefault="00C5312F" w:rsidP="00C5312F">
            <w:pPr>
              <w:tabs>
                <w:tab w:val="decimal" w:pos="738"/>
              </w:tabs>
              <w:spacing w:line="240" w:lineRule="auto"/>
              <w:ind w:left="-254" w:right="-174"/>
              <w:rPr>
                <w:rFonts w:asciiTheme="majorBidi" w:eastAsia="Times New Roman" w:hAnsiTheme="majorBidi" w:cstheme="majorBidi"/>
                <w:sz w:val="28"/>
              </w:rPr>
            </w:pPr>
            <w:r w:rsidRPr="00DE0EC9">
              <w:rPr>
                <w:rFonts w:ascii="Angsana New" w:hAnsi="Angsana New" w:cs="Angsana New"/>
                <w:color w:val="000000"/>
                <w:sz w:val="28"/>
              </w:rPr>
              <w:t>6,631,438.67</w:t>
            </w:r>
          </w:p>
        </w:tc>
      </w:tr>
      <w:tr w:rsidR="00C5312F" w:rsidRPr="00DE0EC9" w14:paraId="4D996540" w14:textId="77777777" w:rsidTr="006E2A9B">
        <w:trPr>
          <w:trHeight w:hRule="exact" w:val="397"/>
        </w:trPr>
        <w:tc>
          <w:tcPr>
            <w:tcW w:w="2268" w:type="dxa"/>
            <w:tcBorders>
              <w:top w:val="nil"/>
              <w:left w:val="nil"/>
              <w:bottom w:val="nil"/>
              <w:right w:val="nil"/>
            </w:tcBorders>
            <w:shd w:val="clear" w:color="auto" w:fill="auto"/>
            <w:vAlign w:val="bottom"/>
          </w:tcPr>
          <w:p w14:paraId="56800831" w14:textId="222FADF0" w:rsidR="00C5312F" w:rsidRPr="00DE0EC9" w:rsidRDefault="00C5312F" w:rsidP="00C5312F">
            <w:pPr>
              <w:spacing w:line="240" w:lineRule="auto"/>
              <w:ind w:left="36"/>
              <w:rPr>
                <w:rFonts w:asciiTheme="majorBidi" w:eastAsia="Times New Roman" w:hAnsiTheme="majorBidi" w:cstheme="majorBidi"/>
                <w:sz w:val="28"/>
              </w:rPr>
            </w:pPr>
            <w:r w:rsidRPr="00DE0EC9">
              <w:rPr>
                <w:rFonts w:asciiTheme="majorBidi" w:eastAsia="Times New Roman" w:hAnsiTheme="majorBidi" w:cstheme="majorBidi"/>
                <w:sz w:val="28"/>
              </w:rPr>
              <w:t>- over 5 Years</w:t>
            </w:r>
          </w:p>
        </w:tc>
        <w:tc>
          <w:tcPr>
            <w:tcW w:w="1270" w:type="dxa"/>
            <w:tcBorders>
              <w:top w:val="nil"/>
              <w:left w:val="nil"/>
              <w:bottom w:val="nil"/>
              <w:right w:val="nil"/>
            </w:tcBorders>
            <w:shd w:val="clear" w:color="auto" w:fill="auto"/>
            <w:noWrap/>
            <w:vAlign w:val="center"/>
          </w:tcPr>
          <w:p w14:paraId="08C72675" w14:textId="395B2EBD" w:rsidR="00C5312F" w:rsidRPr="00DE0EC9" w:rsidRDefault="00C5312F" w:rsidP="00C5312F">
            <w:pPr>
              <w:tabs>
                <w:tab w:val="decimal" w:pos="747"/>
              </w:tabs>
              <w:spacing w:line="240" w:lineRule="auto"/>
              <w:ind w:left="-103" w:right="-249"/>
              <w:rPr>
                <w:rFonts w:asciiTheme="majorBidi" w:eastAsia="Times New Roman" w:hAnsiTheme="majorBidi" w:cstheme="majorBidi"/>
                <w:sz w:val="28"/>
              </w:rPr>
            </w:pPr>
            <w:r w:rsidRPr="00DE0EC9">
              <w:rPr>
                <w:rFonts w:ascii="Angsana New" w:eastAsia="Times New Roman" w:hAnsi="Angsana New" w:cs="Angsana New"/>
                <w:color w:val="000000"/>
                <w:sz w:val="28"/>
              </w:rPr>
              <w:t>345,336,164.84</w:t>
            </w:r>
          </w:p>
        </w:tc>
        <w:tc>
          <w:tcPr>
            <w:tcW w:w="236" w:type="dxa"/>
            <w:tcBorders>
              <w:top w:val="nil"/>
              <w:left w:val="nil"/>
              <w:bottom w:val="nil"/>
              <w:right w:val="nil"/>
            </w:tcBorders>
          </w:tcPr>
          <w:p w14:paraId="5B1B0422"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301" w:type="dxa"/>
            <w:tcBorders>
              <w:top w:val="nil"/>
              <w:left w:val="nil"/>
              <w:bottom w:val="nil"/>
              <w:right w:val="nil"/>
            </w:tcBorders>
            <w:shd w:val="clear" w:color="auto" w:fill="auto"/>
            <w:noWrap/>
          </w:tcPr>
          <w:p w14:paraId="367A7DF2" w14:textId="7D7CBB43" w:rsidR="00C5312F" w:rsidRPr="00DE0EC9" w:rsidRDefault="00C5312F" w:rsidP="00C5312F">
            <w:pPr>
              <w:tabs>
                <w:tab w:val="decimal" w:pos="870"/>
              </w:tabs>
              <w:spacing w:line="240" w:lineRule="auto"/>
              <w:ind w:left="-201" w:right="-573"/>
              <w:rPr>
                <w:rFonts w:asciiTheme="majorBidi" w:eastAsia="Times New Roman" w:hAnsiTheme="majorBidi" w:cstheme="majorBidi"/>
                <w:sz w:val="28"/>
              </w:rPr>
            </w:pPr>
            <w:r w:rsidRPr="00DE0EC9">
              <w:rPr>
                <w:rFonts w:ascii="Angsana New" w:eastAsia="Times New Roman" w:hAnsi="Angsana New" w:cs="Angsana New"/>
                <w:color w:val="000000"/>
                <w:sz w:val="28"/>
              </w:rPr>
              <w:t>(195,184,923.68)</w:t>
            </w:r>
          </w:p>
        </w:tc>
        <w:tc>
          <w:tcPr>
            <w:tcW w:w="236" w:type="dxa"/>
            <w:tcBorders>
              <w:top w:val="nil"/>
              <w:left w:val="nil"/>
              <w:bottom w:val="nil"/>
              <w:right w:val="nil"/>
            </w:tcBorders>
          </w:tcPr>
          <w:p w14:paraId="143E6E7B"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270" w:type="dxa"/>
            <w:tcBorders>
              <w:top w:val="nil"/>
              <w:left w:val="nil"/>
              <w:bottom w:val="nil"/>
              <w:right w:val="nil"/>
            </w:tcBorders>
            <w:shd w:val="clear" w:color="auto" w:fill="auto"/>
            <w:noWrap/>
            <w:vAlign w:val="center"/>
          </w:tcPr>
          <w:p w14:paraId="3A2115B0" w14:textId="2D1763B9" w:rsidR="00C5312F" w:rsidRPr="00DE0EC9" w:rsidRDefault="00C5312F" w:rsidP="00C5312F">
            <w:pPr>
              <w:tabs>
                <w:tab w:val="decimal" w:pos="921"/>
              </w:tabs>
              <w:spacing w:line="240" w:lineRule="auto"/>
              <w:ind w:left="-171" w:right="-54"/>
              <w:rPr>
                <w:rFonts w:asciiTheme="majorBidi" w:eastAsia="Times New Roman" w:hAnsiTheme="majorBidi" w:cstheme="majorBidi"/>
                <w:sz w:val="28"/>
              </w:rPr>
            </w:pPr>
            <w:r w:rsidRPr="00DE0EC9">
              <w:rPr>
                <w:rFonts w:ascii="Angsana New" w:eastAsia="Times New Roman" w:hAnsi="Angsana New" w:cs="Angsana New"/>
                <w:color w:val="000000"/>
                <w:sz w:val="28"/>
              </w:rPr>
              <w:t>150,151,241.16</w:t>
            </w:r>
          </w:p>
        </w:tc>
        <w:tc>
          <w:tcPr>
            <w:tcW w:w="236" w:type="dxa"/>
            <w:tcBorders>
              <w:top w:val="nil"/>
              <w:left w:val="nil"/>
              <w:bottom w:val="nil"/>
              <w:right w:val="nil"/>
            </w:tcBorders>
          </w:tcPr>
          <w:p w14:paraId="2249D2D6"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88" w:type="dxa"/>
            <w:tcBorders>
              <w:top w:val="nil"/>
              <w:left w:val="nil"/>
              <w:bottom w:val="nil"/>
              <w:right w:val="nil"/>
            </w:tcBorders>
            <w:shd w:val="clear" w:color="auto" w:fill="auto"/>
            <w:noWrap/>
            <w:vAlign w:val="bottom"/>
          </w:tcPr>
          <w:p w14:paraId="052A23AD" w14:textId="1710C5B5" w:rsidR="00C5312F" w:rsidRPr="00DE0EC9" w:rsidRDefault="00C5312F" w:rsidP="00C5312F">
            <w:pPr>
              <w:tabs>
                <w:tab w:val="decimal" w:pos="825"/>
              </w:tabs>
              <w:spacing w:line="240" w:lineRule="auto"/>
              <w:ind w:left="-127" w:right="-47"/>
              <w:rPr>
                <w:rFonts w:asciiTheme="majorBidi" w:eastAsia="Times New Roman" w:hAnsiTheme="majorBidi" w:cstheme="majorBidi"/>
                <w:sz w:val="28"/>
              </w:rPr>
            </w:pPr>
            <w:r w:rsidRPr="00DE0EC9">
              <w:rPr>
                <w:rFonts w:ascii="Angsana New" w:hAnsi="Angsana New" w:cs="Angsana New"/>
                <w:color w:val="000000"/>
                <w:sz w:val="28"/>
                <w:lang w:val="en-SG"/>
              </w:rPr>
              <w:t>-</w:t>
            </w:r>
          </w:p>
        </w:tc>
        <w:tc>
          <w:tcPr>
            <w:tcW w:w="236" w:type="dxa"/>
            <w:tcBorders>
              <w:top w:val="nil"/>
              <w:left w:val="nil"/>
              <w:bottom w:val="nil"/>
              <w:right w:val="nil"/>
            </w:tcBorders>
          </w:tcPr>
          <w:p w14:paraId="3CA765B6"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63" w:type="dxa"/>
            <w:tcBorders>
              <w:top w:val="nil"/>
              <w:left w:val="nil"/>
              <w:bottom w:val="nil"/>
              <w:right w:val="nil"/>
            </w:tcBorders>
            <w:shd w:val="clear" w:color="auto" w:fill="auto"/>
            <w:noWrap/>
            <w:vAlign w:val="bottom"/>
          </w:tcPr>
          <w:p w14:paraId="7CF5C3FD" w14:textId="1CE172B1" w:rsidR="00C5312F" w:rsidRPr="00DE0EC9" w:rsidRDefault="00C5312F" w:rsidP="00C5312F">
            <w:pPr>
              <w:tabs>
                <w:tab w:val="decimal" w:pos="716"/>
              </w:tabs>
              <w:spacing w:line="240" w:lineRule="auto"/>
              <w:ind w:left="-135" w:right="-196"/>
              <w:rPr>
                <w:rFonts w:asciiTheme="majorBidi" w:eastAsia="Times New Roman" w:hAnsiTheme="majorBidi" w:cstheme="majorBidi"/>
                <w:sz w:val="28"/>
              </w:rPr>
            </w:pPr>
            <w:r w:rsidRPr="00DE0EC9">
              <w:rPr>
                <w:rFonts w:ascii="Angsana New" w:hAnsi="Angsana New" w:cs="Angsana New"/>
                <w:color w:val="000000"/>
                <w:sz w:val="28"/>
              </w:rPr>
              <w:t>-</w:t>
            </w:r>
          </w:p>
        </w:tc>
        <w:tc>
          <w:tcPr>
            <w:tcW w:w="236" w:type="dxa"/>
            <w:tcBorders>
              <w:top w:val="nil"/>
              <w:left w:val="nil"/>
              <w:bottom w:val="nil"/>
              <w:right w:val="nil"/>
            </w:tcBorders>
          </w:tcPr>
          <w:p w14:paraId="7B6CCF0C"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212" w:type="dxa"/>
            <w:tcBorders>
              <w:top w:val="nil"/>
              <w:left w:val="nil"/>
              <w:bottom w:val="nil"/>
              <w:right w:val="nil"/>
            </w:tcBorders>
            <w:shd w:val="clear" w:color="auto" w:fill="auto"/>
            <w:noWrap/>
            <w:vAlign w:val="bottom"/>
          </w:tcPr>
          <w:p w14:paraId="184FEF3B" w14:textId="20942201" w:rsidR="00C5312F" w:rsidRPr="00DE0EC9" w:rsidRDefault="00C5312F" w:rsidP="00C5312F">
            <w:pPr>
              <w:tabs>
                <w:tab w:val="decimal" w:pos="738"/>
              </w:tabs>
              <w:spacing w:line="240" w:lineRule="auto"/>
              <w:ind w:left="-254" w:right="-174"/>
              <w:rPr>
                <w:rFonts w:asciiTheme="majorBidi" w:eastAsia="Times New Roman" w:hAnsiTheme="majorBidi" w:cstheme="majorBidi"/>
                <w:sz w:val="28"/>
              </w:rPr>
            </w:pPr>
            <w:r w:rsidRPr="00DE0EC9">
              <w:rPr>
                <w:rFonts w:ascii="Angsana New" w:hAnsi="Angsana New" w:cs="Angsana New"/>
                <w:color w:val="000000"/>
                <w:sz w:val="28"/>
              </w:rPr>
              <w:t>-</w:t>
            </w:r>
          </w:p>
        </w:tc>
      </w:tr>
      <w:tr w:rsidR="00C5312F" w:rsidRPr="00DE0EC9" w14:paraId="1A171982" w14:textId="77777777" w:rsidTr="00677A2A">
        <w:trPr>
          <w:trHeight w:hRule="exact" w:val="397"/>
        </w:trPr>
        <w:tc>
          <w:tcPr>
            <w:tcW w:w="2268" w:type="dxa"/>
            <w:tcBorders>
              <w:top w:val="nil"/>
              <w:left w:val="nil"/>
              <w:bottom w:val="nil"/>
              <w:right w:val="nil"/>
            </w:tcBorders>
            <w:shd w:val="clear" w:color="auto" w:fill="auto"/>
            <w:vAlign w:val="bottom"/>
            <w:hideMark/>
          </w:tcPr>
          <w:p w14:paraId="10CE38A5" w14:textId="77777777" w:rsidR="00C5312F" w:rsidRPr="00DE0EC9" w:rsidRDefault="00C5312F" w:rsidP="00C5312F">
            <w:pPr>
              <w:spacing w:line="240" w:lineRule="auto"/>
              <w:ind w:left="121"/>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1270" w:type="dxa"/>
            <w:tcBorders>
              <w:top w:val="single" w:sz="4" w:space="0" w:color="auto"/>
              <w:left w:val="nil"/>
              <w:bottom w:val="double" w:sz="6" w:space="0" w:color="auto"/>
              <w:right w:val="nil"/>
            </w:tcBorders>
            <w:shd w:val="clear" w:color="auto" w:fill="auto"/>
            <w:noWrap/>
            <w:vAlign w:val="bottom"/>
          </w:tcPr>
          <w:p w14:paraId="525FD719" w14:textId="40A02061" w:rsidR="00C5312F" w:rsidRPr="00DE0EC9" w:rsidRDefault="00C5312F" w:rsidP="00C5312F">
            <w:pPr>
              <w:tabs>
                <w:tab w:val="decimal" w:pos="747"/>
              </w:tabs>
              <w:spacing w:line="240" w:lineRule="auto"/>
              <w:ind w:left="-103" w:right="-533"/>
              <w:rPr>
                <w:rFonts w:asciiTheme="majorBidi" w:eastAsia="Times New Roman" w:hAnsiTheme="majorBidi" w:cstheme="majorBidi"/>
                <w:sz w:val="28"/>
              </w:rPr>
            </w:pPr>
            <w:r w:rsidRPr="00DE0EC9">
              <w:rPr>
                <w:rFonts w:ascii="Angsana New" w:eastAsia="Times New Roman" w:hAnsi="Angsana New" w:cs="Angsana New"/>
                <w:color w:val="000000"/>
                <w:sz w:val="28"/>
              </w:rPr>
              <w:t>405,344,226.67</w:t>
            </w:r>
          </w:p>
        </w:tc>
        <w:tc>
          <w:tcPr>
            <w:tcW w:w="236" w:type="dxa"/>
            <w:tcBorders>
              <w:left w:val="nil"/>
              <w:right w:val="nil"/>
            </w:tcBorders>
          </w:tcPr>
          <w:p w14:paraId="41CBCD06"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301" w:type="dxa"/>
            <w:tcBorders>
              <w:top w:val="single" w:sz="4" w:space="0" w:color="auto"/>
              <w:left w:val="nil"/>
              <w:bottom w:val="double" w:sz="6" w:space="0" w:color="auto"/>
              <w:right w:val="nil"/>
            </w:tcBorders>
            <w:shd w:val="clear" w:color="auto" w:fill="auto"/>
            <w:noWrap/>
            <w:vAlign w:val="bottom"/>
          </w:tcPr>
          <w:p w14:paraId="42852B15" w14:textId="7D92F6EA" w:rsidR="00C5312F" w:rsidRPr="00DE0EC9" w:rsidRDefault="00C5312F" w:rsidP="00C5312F">
            <w:pPr>
              <w:tabs>
                <w:tab w:val="decimal" w:pos="870"/>
              </w:tabs>
              <w:spacing w:line="240" w:lineRule="auto"/>
              <w:ind w:left="-201" w:right="-573"/>
              <w:rPr>
                <w:rFonts w:asciiTheme="majorBidi" w:eastAsia="Times New Roman" w:hAnsiTheme="majorBidi" w:cstheme="majorBidi"/>
                <w:sz w:val="28"/>
              </w:rPr>
            </w:pPr>
            <w:r w:rsidRPr="00DE0EC9">
              <w:rPr>
                <w:rFonts w:ascii="Angsana New" w:eastAsia="Times New Roman" w:hAnsi="Angsana New" w:cs="Angsana New"/>
                <w:color w:val="000000"/>
                <w:sz w:val="28"/>
              </w:rPr>
              <w:t>(236,640,614.51)</w:t>
            </w:r>
          </w:p>
        </w:tc>
        <w:tc>
          <w:tcPr>
            <w:tcW w:w="236" w:type="dxa"/>
            <w:tcBorders>
              <w:left w:val="nil"/>
              <w:right w:val="nil"/>
            </w:tcBorders>
          </w:tcPr>
          <w:p w14:paraId="09D29E8C" w14:textId="77777777" w:rsidR="00C5312F" w:rsidRPr="00DE0EC9" w:rsidRDefault="00C5312F" w:rsidP="00C5312F">
            <w:pPr>
              <w:spacing w:line="240" w:lineRule="auto"/>
              <w:jc w:val="right"/>
              <w:rPr>
                <w:rFonts w:asciiTheme="majorBidi" w:eastAsia="Times New Roman" w:hAnsiTheme="majorBidi" w:cstheme="majorBidi"/>
                <w:sz w:val="28"/>
              </w:rPr>
            </w:pPr>
          </w:p>
        </w:tc>
        <w:tc>
          <w:tcPr>
            <w:tcW w:w="1270" w:type="dxa"/>
            <w:tcBorders>
              <w:top w:val="single" w:sz="4" w:space="0" w:color="auto"/>
              <w:left w:val="nil"/>
              <w:bottom w:val="double" w:sz="6" w:space="0" w:color="auto"/>
              <w:right w:val="nil"/>
            </w:tcBorders>
            <w:shd w:val="clear" w:color="auto" w:fill="auto"/>
            <w:noWrap/>
            <w:vAlign w:val="bottom"/>
          </w:tcPr>
          <w:p w14:paraId="70191322" w14:textId="0565734E" w:rsidR="00C5312F" w:rsidRPr="00DE0EC9" w:rsidRDefault="00C5312F" w:rsidP="00C5312F">
            <w:pPr>
              <w:tabs>
                <w:tab w:val="decimal" w:pos="921"/>
              </w:tabs>
              <w:spacing w:line="240" w:lineRule="auto"/>
              <w:ind w:left="-171" w:right="-54"/>
              <w:rPr>
                <w:rFonts w:asciiTheme="majorBidi" w:eastAsia="Times New Roman" w:hAnsiTheme="majorBidi" w:cstheme="majorBidi"/>
                <w:sz w:val="28"/>
              </w:rPr>
            </w:pPr>
            <w:r w:rsidRPr="00DE0EC9">
              <w:rPr>
                <w:rFonts w:ascii="Angsana New" w:eastAsia="Times New Roman" w:hAnsi="Angsana New" w:cs="Angsana New"/>
                <w:color w:val="000000"/>
                <w:sz w:val="28"/>
              </w:rPr>
              <w:t>168,703,612.16</w:t>
            </w:r>
          </w:p>
        </w:tc>
        <w:tc>
          <w:tcPr>
            <w:tcW w:w="236" w:type="dxa"/>
            <w:tcBorders>
              <w:left w:val="nil"/>
              <w:right w:val="nil"/>
            </w:tcBorders>
          </w:tcPr>
          <w:p w14:paraId="0CFFFAFD"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88" w:type="dxa"/>
            <w:tcBorders>
              <w:top w:val="single" w:sz="4" w:space="0" w:color="auto"/>
              <w:left w:val="nil"/>
              <w:bottom w:val="double" w:sz="6" w:space="0" w:color="auto"/>
              <w:right w:val="nil"/>
            </w:tcBorders>
            <w:shd w:val="clear" w:color="auto" w:fill="auto"/>
            <w:noWrap/>
            <w:vAlign w:val="bottom"/>
          </w:tcPr>
          <w:p w14:paraId="534C644C" w14:textId="5B277558" w:rsidR="00C5312F" w:rsidRPr="00DE0EC9" w:rsidRDefault="00C5312F" w:rsidP="00C5312F">
            <w:pPr>
              <w:tabs>
                <w:tab w:val="decimal" w:pos="825"/>
              </w:tabs>
              <w:spacing w:line="240" w:lineRule="auto"/>
              <w:ind w:left="-127" w:right="-47"/>
              <w:rPr>
                <w:rFonts w:asciiTheme="majorBidi" w:eastAsia="Times New Roman" w:hAnsiTheme="majorBidi" w:cstheme="majorBidi"/>
                <w:sz w:val="28"/>
              </w:rPr>
            </w:pPr>
            <w:r w:rsidRPr="00DE0EC9">
              <w:rPr>
                <w:rFonts w:ascii="Angsana New" w:eastAsia="Times New Roman" w:hAnsi="Angsana New" w:cs="Angsana New"/>
                <w:color w:val="000000"/>
                <w:sz w:val="28"/>
              </w:rPr>
              <w:t>16,226,185.50</w:t>
            </w:r>
          </w:p>
        </w:tc>
        <w:tc>
          <w:tcPr>
            <w:tcW w:w="236" w:type="dxa"/>
            <w:tcBorders>
              <w:left w:val="nil"/>
              <w:right w:val="nil"/>
            </w:tcBorders>
          </w:tcPr>
          <w:p w14:paraId="34B08DC7"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163" w:type="dxa"/>
            <w:tcBorders>
              <w:top w:val="single" w:sz="4" w:space="0" w:color="auto"/>
              <w:left w:val="nil"/>
              <w:bottom w:val="double" w:sz="6" w:space="0" w:color="auto"/>
              <w:right w:val="nil"/>
            </w:tcBorders>
            <w:shd w:val="clear" w:color="auto" w:fill="auto"/>
            <w:noWrap/>
            <w:vAlign w:val="bottom"/>
          </w:tcPr>
          <w:p w14:paraId="743BE0C9" w14:textId="76EA5C84" w:rsidR="00C5312F" w:rsidRPr="00DE0EC9" w:rsidRDefault="00C5312F" w:rsidP="00C5312F">
            <w:pPr>
              <w:tabs>
                <w:tab w:val="decimal" w:pos="716"/>
              </w:tabs>
              <w:spacing w:line="240" w:lineRule="auto"/>
              <w:ind w:left="-135" w:right="-196"/>
              <w:rPr>
                <w:rFonts w:asciiTheme="majorBidi" w:eastAsia="Times New Roman" w:hAnsiTheme="majorBidi" w:cstheme="majorBidi"/>
                <w:sz w:val="28"/>
              </w:rPr>
            </w:pPr>
            <w:r w:rsidRPr="00DE0EC9">
              <w:rPr>
                <w:rFonts w:ascii="Angsana New" w:eastAsia="Times New Roman" w:hAnsi="Angsana New" w:cs="Angsana New"/>
                <w:color w:val="000000"/>
                <w:sz w:val="28"/>
              </w:rPr>
              <w:t>(1,452,849.40)</w:t>
            </w:r>
          </w:p>
        </w:tc>
        <w:tc>
          <w:tcPr>
            <w:tcW w:w="236" w:type="dxa"/>
            <w:tcBorders>
              <w:left w:val="nil"/>
              <w:right w:val="nil"/>
            </w:tcBorders>
          </w:tcPr>
          <w:p w14:paraId="382B6286" w14:textId="77777777" w:rsidR="00C5312F" w:rsidRPr="00DE0EC9" w:rsidRDefault="00C5312F" w:rsidP="00C5312F">
            <w:pPr>
              <w:spacing w:line="240" w:lineRule="auto"/>
              <w:jc w:val="center"/>
              <w:rPr>
                <w:rFonts w:asciiTheme="majorBidi" w:eastAsia="Times New Roman" w:hAnsiTheme="majorBidi" w:cstheme="majorBidi"/>
                <w:sz w:val="28"/>
              </w:rPr>
            </w:pPr>
          </w:p>
        </w:tc>
        <w:tc>
          <w:tcPr>
            <w:tcW w:w="1212" w:type="dxa"/>
            <w:tcBorders>
              <w:top w:val="single" w:sz="4" w:space="0" w:color="auto"/>
              <w:left w:val="nil"/>
              <w:bottom w:val="double" w:sz="6" w:space="0" w:color="auto"/>
              <w:right w:val="nil"/>
            </w:tcBorders>
            <w:shd w:val="clear" w:color="auto" w:fill="auto"/>
            <w:noWrap/>
            <w:vAlign w:val="bottom"/>
          </w:tcPr>
          <w:p w14:paraId="736F90E8" w14:textId="287BF980" w:rsidR="00C5312F" w:rsidRPr="00DE0EC9" w:rsidRDefault="00C5312F" w:rsidP="00C5312F">
            <w:pPr>
              <w:tabs>
                <w:tab w:val="decimal" w:pos="738"/>
              </w:tabs>
              <w:spacing w:line="240" w:lineRule="auto"/>
              <w:ind w:left="-254" w:right="-174"/>
              <w:rPr>
                <w:rFonts w:asciiTheme="majorBidi" w:eastAsia="Times New Roman" w:hAnsiTheme="majorBidi" w:cstheme="majorBidi"/>
                <w:sz w:val="28"/>
              </w:rPr>
            </w:pPr>
            <w:r w:rsidRPr="00DE0EC9">
              <w:rPr>
                <w:rFonts w:ascii="Angsana New" w:hAnsi="Angsana New" w:cs="Angsana New"/>
                <w:color w:val="000000"/>
                <w:sz w:val="28"/>
              </w:rPr>
              <w:t>14,773,336.10</w:t>
            </w:r>
          </w:p>
        </w:tc>
      </w:tr>
    </w:tbl>
    <w:p w14:paraId="506F9012" w14:textId="0B7D063D" w:rsidR="00DB157A" w:rsidRPr="00DE0EC9" w:rsidRDefault="00DB157A" w:rsidP="00DB157A">
      <w:pPr>
        <w:tabs>
          <w:tab w:val="right" w:pos="7513"/>
        </w:tabs>
        <w:spacing w:after="0" w:line="240" w:lineRule="auto"/>
        <w:ind w:left="567" w:hanging="567"/>
        <w:jc w:val="thaiDistribute"/>
        <w:rPr>
          <w:rFonts w:asciiTheme="majorBidi" w:eastAsia="Batang" w:hAnsiTheme="majorBidi" w:cstheme="majorBidi"/>
          <w:b/>
          <w:bCs/>
          <w:sz w:val="10"/>
          <w:szCs w:val="10"/>
        </w:rPr>
      </w:pPr>
    </w:p>
    <w:p w14:paraId="5665014A" w14:textId="77777777" w:rsidR="00DB157A" w:rsidRPr="00DE0EC9" w:rsidRDefault="00DB157A">
      <w:pPr>
        <w:rPr>
          <w:rFonts w:asciiTheme="majorBidi" w:eastAsia="Batang" w:hAnsiTheme="majorBidi" w:cstheme="majorBidi"/>
          <w:b/>
          <w:bCs/>
          <w:sz w:val="10"/>
          <w:szCs w:val="10"/>
        </w:rPr>
      </w:pPr>
      <w:r w:rsidRPr="00DE0EC9">
        <w:rPr>
          <w:rFonts w:asciiTheme="majorBidi" w:eastAsia="Batang" w:hAnsiTheme="majorBidi" w:cstheme="majorBidi"/>
          <w:b/>
          <w:bCs/>
          <w:sz w:val="10"/>
          <w:szCs w:val="10"/>
        </w:rPr>
        <w:br w:type="page"/>
      </w:r>
    </w:p>
    <w:tbl>
      <w:tblPr>
        <w:tblW w:w="10852" w:type="dxa"/>
        <w:tblInd w:w="284" w:type="dxa"/>
        <w:tblLayout w:type="fixed"/>
        <w:tblLook w:val="04A0" w:firstRow="1" w:lastRow="0" w:firstColumn="1" w:lastColumn="0" w:noHBand="0" w:noVBand="1"/>
      </w:tblPr>
      <w:tblGrid>
        <w:gridCol w:w="2268"/>
        <w:gridCol w:w="1270"/>
        <w:gridCol w:w="236"/>
        <w:gridCol w:w="1301"/>
        <w:gridCol w:w="236"/>
        <w:gridCol w:w="1270"/>
        <w:gridCol w:w="236"/>
        <w:gridCol w:w="1188"/>
        <w:gridCol w:w="236"/>
        <w:gridCol w:w="1163"/>
        <w:gridCol w:w="236"/>
        <w:gridCol w:w="1212"/>
      </w:tblGrid>
      <w:tr w:rsidR="00677A2A" w:rsidRPr="00DE0EC9" w14:paraId="5B27F670" w14:textId="77777777" w:rsidTr="00677A2A">
        <w:trPr>
          <w:trHeight w:hRule="exact" w:val="397"/>
        </w:trPr>
        <w:tc>
          <w:tcPr>
            <w:tcW w:w="2268" w:type="dxa"/>
            <w:vMerge w:val="restart"/>
            <w:tcBorders>
              <w:top w:val="nil"/>
              <w:left w:val="nil"/>
              <w:bottom w:val="nil"/>
              <w:right w:val="nil"/>
            </w:tcBorders>
            <w:shd w:val="clear" w:color="auto" w:fill="auto"/>
            <w:vAlign w:val="bottom"/>
            <w:hideMark/>
          </w:tcPr>
          <w:p w14:paraId="7B24527D" w14:textId="77777777" w:rsidR="00677A2A" w:rsidRPr="00DE0EC9" w:rsidRDefault="00677A2A" w:rsidP="003103A8">
            <w:pPr>
              <w:spacing w:line="240" w:lineRule="auto"/>
              <w:rPr>
                <w:rFonts w:asciiTheme="majorBidi" w:eastAsia="Times New Roman" w:hAnsiTheme="majorBidi" w:cstheme="majorBidi"/>
                <w:sz w:val="28"/>
              </w:rPr>
            </w:pPr>
          </w:p>
        </w:tc>
        <w:tc>
          <w:tcPr>
            <w:tcW w:w="8584" w:type="dxa"/>
            <w:gridSpan w:val="11"/>
            <w:tcBorders>
              <w:top w:val="nil"/>
              <w:left w:val="nil"/>
              <w:bottom w:val="single" w:sz="4" w:space="0" w:color="auto"/>
              <w:right w:val="nil"/>
            </w:tcBorders>
            <w:shd w:val="clear" w:color="auto" w:fill="auto"/>
            <w:noWrap/>
            <w:vAlign w:val="bottom"/>
            <w:hideMark/>
          </w:tcPr>
          <w:p w14:paraId="3B7D90C7"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677A2A" w:rsidRPr="00DE0EC9" w14:paraId="484DE8DB" w14:textId="77777777" w:rsidTr="00677A2A">
        <w:trPr>
          <w:trHeight w:hRule="exact" w:val="397"/>
        </w:trPr>
        <w:tc>
          <w:tcPr>
            <w:tcW w:w="2268" w:type="dxa"/>
            <w:vMerge/>
            <w:tcBorders>
              <w:top w:val="nil"/>
              <w:left w:val="nil"/>
              <w:bottom w:val="nil"/>
              <w:right w:val="nil"/>
            </w:tcBorders>
            <w:vAlign w:val="center"/>
            <w:hideMark/>
          </w:tcPr>
          <w:p w14:paraId="2725FFDB" w14:textId="77777777" w:rsidR="00677A2A" w:rsidRPr="00DE0EC9" w:rsidRDefault="00677A2A" w:rsidP="003103A8">
            <w:pPr>
              <w:spacing w:line="240" w:lineRule="auto"/>
              <w:rPr>
                <w:rFonts w:asciiTheme="majorBidi" w:eastAsia="Times New Roman" w:hAnsiTheme="majorBidi" w:cstheme="majorBidi"/>
                <w:sz w:val="28"/>
              </w:rPr>
            </w:pPr>
          </w:p>
        </w:tc>
        <w:tc>
          <w:tcPr>
            <w:tcW w:w="8584" w:type="dxa"/>
            <w:gridSpan w:val="11"/>
            <w:tcBorders>
              <w:top w:val="nil"/>
              <w:left w:val="nil"/>
              <w:bottom w:val="single" w:sz="4" w:space="0" w:color="auto"/>
              <w:right w:val="nil"/>
            </w:tcBorders>
          </w:tcPr>
          <w:p w14:paraId="77D52DE0" w14:textId="6A574EDE" w:rsidR="00677A2A" w:rsidRPr="00DE0EC9" w:rsidRDefault="00081AC8"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w:t>
            </w:r>
            <w:r w:rsidR="00677A2A" w:rsidRPr="00DE0EC9">
              <w:rPr>
                <w:rFonts w:asciiTheme="majorBidi" w:eastAsia="Times New Roman" w:hAnsiTheme="majorBidi" w:cstheme="majorBidi"/>
                <w:sz w:val="28"/>
              </w:rPr>
              <w:t xml:space="preserve"> financial statements</w:t>
            </w:r>
          </w:p>
        </w:tc>
      </w:tr>
      <w:tr w:rsidR="00677A2A" w:rsidRPr="00DE0EC9" w14:paraId="65B7A0F4" w14:textId="77777777" w:rsidTr="00677A2A">
        <w:trPr>
          <w:trHeight w:hRule="exact" w:val="397"/>
        </w:trPr>
        <w:tc>
          <w:tcPr>
            <w:tcW w:w="2268" w:type="dxa"/>
            <w:vMerge/>
            <w:tcBorders>
              <w:top w:val="nil"/>
              <w:left w:val="nil"/>
              <w:bottom w:val="nil"/>
              <w:right w:val="nil"/>
            </w:tcBorders>
            <w:vAlign w:val="center"/>
            <w:hideMark/>
          </w:tcPr>
          <w:p w14:paraId="6FEAE469" w14:textId="77777777" w:rsidR="00677A2A" w:rsidRPr="00DE0EC9" w:rsidRDefault="00677A2A" w:rsidP="003103A8">
            <w:pPr>
              <w:spacing w:line="240" w:lineRule="auto"/>
              <w:rPr>
                <w:rFonts w:asciiTheme="majorBidi" w:eastAsia="Times New Roman" w:hAnsiTheme="majorBidi" w:cstheme="majorBidi"/>
                <w:sz w:val="28"/>
              </w:rPr>
            </w:pPr>
          </w:p>
        </w:tc>
        <w:tc>
          <w:tcPr>
            <w:tcW w:w="4313" w:type="dxa"/>
            <w:gridSpan w:val="5"/>
            <w:tcBorders>
              <w:top w:val="single" w:sz="4" w:space="0" w:color="auto"/>
              <w:left w:val="nil"/>
              <w:bottom w:val="single" w:sz="4" w:space="0" w:color="auto"/>
              <w:right w:val="nil"/>
            </w:tcBorders>
            <w:vAlign w:val="bottom"/>
          </w:tcPr>
          <w:p w14:paraId="21497B98"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2021</w:t>
            </w:r>
          </w:p>
        </w:tc>
        <w:tc>
          <w:tcPr>
            <w:tcW w:w="236" w:type="dxa"/>
            <w:tcBorders>
              <w:top w:val="single" w:sz="4" w:space="0" w:color="auto"/>
              <w:left w:val="nil"/>
              <w:bottom w:val="single" w:sz="4" w:space="0" w:color="auto"/>
              <w:right w:val="nil"/>
            </w:tcBorders>
          </w:tcPr>
          <w:p w14:paraId="1B173BFB"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4035" w:type="dxa"/>
            <w:gridSpan w:val="5"/>
            <w:tcBorders>
              <w:top w:val="single" w:sz="4" w:space="0" w:color="auto"/>
              <w:left w:val="nil"/>
              <w:bottom w:val="single" w:sz="4" w:space="0" w:color="auto"/>
              <w:right w:val="nil"/>
            </w:tcBorders>
            <w:vAlign w:val="bottom"/>
          </w:tcPr>
          <w:p w14:paraId="6564C3C7"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2020</w:t>
            </w:r>
          </w:p>
        </w:tc>
      </w:tr>
      <w:tr w:rsidR="00677A2A" w:rsidRPr="00DE0EC9" w14:paraId="6D1D11D3" w14:textId="77777777" w:rsidTr="00677A2A">
        <w:trPr>
          <w:trHeight w:hRule="exact" w:val="397"/>
        </w:trPr>
        <w:tc>
          <w:tcPr>
            <w:tcW w:w="2268" w:type="dxa"/>
            <w:vMerge/>
            <w:tcBorders>
              <w:top w:val="nil"/>
              <w:left w:val="nil"/>
              <w:bottom w:val="nil"/>
              <w:right w:val="nil"/>
            </w:tcBorders>
            <w:vAlign w:val="center"/>
            <w:hideMark/>
          </w:tcPr>
          <w:p w14:paraId="50A68D8D" w14:textId="77777777" w:rsidR="00677A2A" w:rsidRPr="00DE0EC9" w:rsidRDefault="00677A2A" w:rsidP="003103A8">
            <w:pPr>
              <w:spacing w:line="240" w:lineRule="auto"/>
              <w:rPr>
                <w:rFonts w:asciiTheme="majorBidi" w:eastAsia="Times New Roman" w:hAnsiTheme="majorBidi" w:cstheme="majorBidi"/>
                <w:sz w:val="28"/>
              </w:rPr>
            </w:pPr>
          </w:p>
        </w:tc>
        <w:tc>
          <w:tcPr>
            <w:tcW w:w="1270" w:type="dxa"/>
            <w:tcBorders>
              <w:top w:val="single" w:sz="4" w:space="0" w:color="auto"/>
              <w:left w:val="nil"/>
              <w:right w:val="nil"/>
            </w:tcBorders>
            <w:shd w:val="clear" w:color="auto" w:fill="auto"/>
            <w:noWrap/>
            <w:vAlign w:val="center"/>
            <w:hideMark/>
          </w:tcPr>
          <w:p w14:paraId="20913D0E"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236" w:type="dxa"/>
            <w:tcBorders>
              <w:top w:val="single" w:sz="4" w:space="0" w:color="auto"/>
              <w:left w:val="nil"/>
              <w:right w:val="nil"/>
            </w:tcBorders>
          </w:tcPr>
          <w:p w14:paraId="7EE00BF6"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301" w:type="dxa"/>
            <w:tcBorders>
              <w:top w:val="single" w:sz="4" w:space="0" w:color="auto"/>
              <w:left w:val="nil"/>
              <w:right w:val="nil"/>
            </w:tcBorders>
            <w:shd w:val="clear" w:color="auto" w:fill="auto"/>
            <w:vAlign w:val="bottom"/>
            <w:hideMark/>
          </w:tcPr>
          <w:p w14:paraId="7437E050"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Deferred</w:t>
            </w:r>
            <w:r w:rsidRPr="00DE0EC9">
              <w:rPr>
                <w:rFonts w:asciiTheme="majorBidi" w:eastAsia="Times New Roman" w:hAnsiTheme="majorBidi" w:cstheme="majorBidi"/>
                <w:sz w:val="28"/>
                <w:cs/>
              </w:rPr>
              <w:t xml:space="preserve"> </w:t>
            </w:r>
          </w:p>
        </w:tc>
        <w:tc>
          <w:tcPr>
            <w:tcW w:w="236" w:type="dxa"/>
            <w:tcBorders>
              <w:top w:val="single" w:sz="4" w:space="0" w:color="auto"/>
              <w:left w:val="nil"/>
              <w:right w:val="nil"/>
            </w:tcBorders>
          </w:tcPr>
          <w:p w14:paraId="1EA55852"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70" w:type="dxa"/>
            <w:tcBorders>
              <w:top w:val="single" w:sz="4" w:space="0" w:color="auto"/>
              <w:left w:val="nil"/>
              <w:right w:val="nil"/>
            </w:tcBorders>
            <w:shd w:val="clear" w:color="auto" w:fill="auto"/>
            <w:noWrap/>
            <w:vAlign w:val="center"/>
            <w:hideMark/>
          </w:tcPr>
          <w:p w14:paraId="483A13FC"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236" w:type="dxa"/>
            <w:tcBorders>
              <w:top w:val="single" w:sz="4" w:space="0" w:color="auto"/>
              <w:left w:val="nil"/>
              <w:right w:val="nil"/>
            </w:tcBorders>
          </w:tcPr>
          <w:p w14:paraId="771D8E59"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88" w:type="dxa"/>
            <w:tcBorders>
              <w:top w:val="single" w:sz="4" w:space="0" w:color="auto"/>
              <w:left w:val="nil"/>
              <w:right w:val="nil"/>
            </w:tcBorders>
            <w:shd w:val="clear" w:color="auto" w:fill="auto"/>
            <w:noWrap/>
            <w:vAlign w:val="center"/>
            <w:hideMark/>
          </w:tcPr>
          <w:p w14:paraId="43EAEA70"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236" w:type="dxa"/>
            <w:tcBorders>
              <w:top w:val="single" w:sz="4" w:space="0" w:color="auto"/>
              <w:left w:val="nil"/>
              <w:right w:val="nil"/>
            </w:tcBorders>
          </w:tcPr>
          <w:p w14:paraId="26309924"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63" w:type="dxa"/>
            <w:tcBorders>
              <w:top w:val="single" w:sz="4" w:space="0" w:color="auto"/>
              <w:left w:val="nil"/>
              <w:right w:val="nil"/>
            </w:tcBorders>
            <w:shd w:val="clear" w:color="auto" w:fill="auto"/>
            <w:vAlign w:val="bottom"/>
            <w:hideMark/>
          </w:tcPr>
          <w:p w14:paraId="316FB460"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Deferred</w:t>
            </w:r>
          </w:p>
        </w:tc>
        <w:tc>
          <w:tcPr>
            <w:tcW w:w="236" w:type="dxa"/>
            <w:tcBorders>
              <w:top w:val="single" w:sz="4" w:space="0" w:color="auto"/>
              <w:left w:val="nil"/>
              <w:right w:val="nil"/>
            </w:tcBorders>
          </w:tcPr>
          <w:p w14:paraId="2567867E"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12" w:type="dxa"/>
            <w:tcBorders>
              <w:top w:val="single" w:sz="4" w:space="0" w:color="auto"/>
              <w:left w:val="nil"/>
              <w:right w:val="nil"/>
            </w:tcBorders>
            <w:shd w:val="clear" w:color="auto" w:fill="auto"/>
            <w:noWrap/>
            <w:vAlign w:val="center"/>
            <w:hideMark/>
          </w:tcPr>
          <w:p w14:paraId="0F9F4B6B" w14:textId="77777777" w:rsidR="00677A2A" w:rsidRPr="00DE0EC9" w:rsidRDefault="00677A2A" w:rsidP="003103A8">
            <w:pPr>
              <w:spacing w:line="240" w:lineRule="auto"/>
              <w:jc w:val="center"/>
              <w:rPr>
                <w:rFonts w:asciiTheme="majorBidi" w:eastAsia="Times New Roman" w:hAnsiTheme="majorBidi" w:cstheme="majorBidi"/>
                <w:sz w:val="28"/>
              </w:rPr>
            </w:pPr>
          </w:p>
        </w:tc>
      </w:tr>
      <w:tr w:rsidR="00677A2A" w:rsidRPr="00DE0EC9" w14:paraId="0F24C80E" w14:textId="77777777" w:rsidTr="00677A2A">
        <w:trPr>
          <w:trHeight w:hRule="exact" w:val="397"/>
        </w:trPr>
        <w:tc>
          <w:tcPr>
            <w:tcW w:w="2268" w:type="dxa"/>
            <w:tcBorders>
              <w:top w:val="nil"/>
              <w:left w:val="nil"/>
              <w:bottom w:val="nil"/>
              <w:right w:val="nil"/>
            </w:tcBorders>
            <w:vAlign w:val="center"/>
          </w:tcPr>
          <w:p w14:paraId="0F41B036" w14:textId="77777777" w:rsidR="00677A2A" w:rsidRPr="00DE0EC9" w:rsidRDefault="00677A2A" w:rsidP="003103A8">
            <w:pPr>
              <w:spacing w:line="240" w:lineRule="auto"/>
              <w:rPr>
                <w:rFonts w:asciiTheme="majorBidi" w:eastAsia="Times New Roman" w:hAnsiTheme="majorBidi" w:cstheme="majorBidi"/>
                <w:sz w:val="28"/>
              </w:rPr>
            </w:pPr>
          </w:p>
        </w:tc>
        <w:tc>
          <w:tcPr>
            <w:tcW w:w="1270" w:type="dxa"/>
            <w:tcBorders>
              <w:left w:val="nil"/>
              <w:bottom w:val="single" w:sz="4" w:space="0" w:color="auto"/>
              <w:right w:val="nil"/>
            </w:tcBorders>
            <w:shd w:val="clear" w:color="auto" w:fill="auto"/>
            <w:noWrap/>
            <w:vAlign w:val="center"/>
          </w:tcPr>
          <w:p w14:paraId="6611B219" w14:textId="77777777" w:rsidR="00677A2A" w:rsidRPr="00DE0EC9" w:rsidRDefault="00677A2A" w:rsidP="003103A8">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36" w:type="dxa"/>
            <w:tcBorders>
              <w:left w:val="nil"/>
              <w:right w:val="nil"/>
            </w:tcBorders>
          </w:tcPr>
          <w:p w14:paraId="4FEA68E9"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301" w:type="dxa"/>
            <w:tcBorders>
              <w:left w:val="nil"/>
              <w:bottom w:val="single" w:sz="4" w:space="0" w:color="auto"/>
              <w:right w:val="nil"/>
            </w:tcBorders>
            <w:shd w:val="clear" w:color="auto" w:fill="auto"/>
            <w:vAlign w:val="bottom"/>
          </w:tcPr>
          <w:p w14:paraId="6EC787D6" w14:textId="77777777" w:rsidR="00677A2A" w:rsidRPr="00DE0EC9" w:rsidRDefault="00677A2A" w:rsidP="003103A8">
            <w:pPr>
              <w:spacing w:line="240" w:lineRule="auto"/>
              <w:ind w:right="133"/>
              <w:jc w:val="center"/>
              <w:rPr>
                <w:rFonts w:asciiTheme="majorBidi" w:eastAsia="Times New Roman" w:hAnsiTheme="majorBidi" w:cstheme="majorBidi"/>
                <w:sz w:val="28"/>
                <w:cs/>
              </w:rPr>
            </w:pPr>
            <w:r w:rsidRPr="00DE0EC9">
              <w:rPr>
                <w:rFonts w:asciiTheme="majorBidi" w:eastAsia="Times New Roman" w:hAnsiTheme="majorBidi" w:cstheme="majorBidi"/>
                <w:sz w:val="28"/>
              </w:rPr>
              <w:t>Interest</w:t>
            </w:r>
          </w:p>
        </w:tc>
        <w:tc>
          <w:tcPr>
            <w:tcW w:w="236" w:type="dxa"/>
            <w:tcBorders>
              <w:left w:val="nil"/>
              <w:right w:val="nil"/>
            </w:tcBorders>
          </w:tcPr>
          <w:p w14:paraId="77B30ABC"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70" w:type="dxa"/>
            <w:tcBorders>
              <w:left w:val="nil"/>
              <w:bottom w:val="single" w:sz="4" w:space="0" w:color="auto"/>
              <w:right w:val="nil"/>
            </w:tcBorders>
            <w:shd w:val="clear" w:color="auto" w:fill="auto"/>
            <w:noWrap/>
            <w:vAlign w:val="center"/>
          </w:tcPr>
          <w:p w14:paraId="2AAFC104" w14:textId="77777777" w:rsidR="00677A2A" w:rsidRPr="00DE0EC9" w:rsidRDefault="00677A2A" w:rsidP="003103A8">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Principle</w:t>
            </w:r>
          </w:p>
        </w:tc>
        <w:tc>
          <w:tcPr>
            <w:tcW w:w="236" w:type="dxa"/>
            <w:tcBorders>
              <w:left w:val="nil"/>
              <w:right w:val="nil"/>
            </w:tcBorders>
          </w:tcPr>
          <w:p w14:paraId="338C6D87"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88" w:type="dxa"/>
            <w:tcBorders>
              <w:left w:val="nil"/>
              <w:bottom w:val="single" w:sz="4" w:space="0" w:color="auto"/>
              <w:right w:val="nil"/>
            </w:tcBorders>
            <w:shd w:val="clear" w:color="auto" w:fill="auto"/>
            <w:noWrap/>
            <w:vAlign w:val="center"/>
          </w:tcPr>
          <w:p w14:paraId="2D529AED" w14:textId="77777777" w:rsidR="00677A2A" w:rsidRPr="00DE0EC9" w:rsidRDefault="00677A2A" w:rsidP="003103A8">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36" w:type="dxa"/>
            <w:tcBorders>
              <w:left w:val="nil"/>
              <w:right w:val="nil"/>
            </w:tcBorders>
          </w:tcPr>
          <w:p w14:paraId="550E497E"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63" w:type="dxa"/>
            <w:tcBorders>
              <w:left w:val="nil"/>
              <w:bottom w:val="single" w:sz="4" w:space="0" w:color="auto"/>
              <w:right w:val="nil"/>
            </w:tcBorders>
            <w:shd w:val="clear" w:color="auto" w:fill="auto"/>
            <w:vAlign w:val="bottom"/>
          </w:tcPr>
          <w:p w14:paraId="202646FC" w14:textId="77777777" w:rsidR="00677A2A" w:rsidRPr="00DE0EC9" w:rsidRDefault="00677A2A" w:rsidP="003103A8">
            <w:pPr>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Interest</w:t>
            </w:r>
          </w:p>
        </w:tc>
        <w:tc>
          <w:tcPr>
            <w:tcW w:w="236" w:type="dxa"/>
            <w:tcBorders>
              <w:left w:val="nil"/>
              <w:right w:val="nil"/>
            </w:tcBorders>
          </w:tcPr>
          <w:p w14:paraId="777DEDB6"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12" w:type="dxa"/>
            <w:tcBorders>
              <w:left w:val="nil"/>
              <w:bottom w:val="single" w:sz="4" w:space="0" w:color="auto"/>
              <w:right w:val="nil"/>
            </w:tcBorders>
            <w:shd w:val="clear" w:color="auto" w:fill="auto"/>
            <w:noWrap/>
            <w:vAlign w:val="center"/>
          </w:tcPr>
          <w:p w14:paraId="351559DA" w14:textId="77777777" w:rsidR="00677A2A" w:rsidRPr="00DE0EC9" w:rsidRDefault="00677A2A" w:rsidP="003103A8">
            <w:pPr>
              <w:spacing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Principle</w:t>
            </w:r>
          </w:p>
        </w:tc>
      </w:tr>
      <w:tr w:rsidR="00677A2A" w:rsidRPr="00DE0EC9" w14:paraId="3C8D2E73" w14:textId="77777777" w:rsidTr="00677A2A">
        <w:trPr>
          <w:trHeight w:hRule="exact" w:val="397"/>
        </w:trPr>
        <w:tc>
          <w:tcPr>
            <w:tcW w:w="2268" w:type="dxa"/>
            <w:tcBorders>
              <w:top w:val="nil"/>
              <w:left w:val="nil"/>
              <w:bottom w:val="nil"/>
              <w:right w:val="nil"/>
            </w:tcBorders>
            <w:vAlign w:val="center"/>
          </w:tcPr>
          <w:p w14:paraId="111B7BFC" w14:textId="77777777" w:rsidR="00677A2A" w:rsidRPr="00DE0EC9" w:rsidRDefault="00677A2A" w:rsidP="003103A8">
            <w:pPr>
              <w:spacing w:line="240" w:lineRule="auto"/>
              <w:ind w:left="36"/>
              <w:rPr>
                <w:rFonts w:asciiTheme="majorBidi" w:eastAsia="Times New Roman" w:hAnsiTheme="majorBidi" w:cstheme="majorBidi"/>
                <w:sz w:val="28"/>
              </w:rPr>
            </w:pPr>
            <w:r w:rsidRPr="00DE0EC9">
              <w:rPr>
                <w:rFonts w:asciiTheme="majorBidi" w:eastAsia="Times New Roman" w:hAnsiTheme="majorBidi" w:cstheme="majorBidi"/>
                <w:sz w:val="28"/>
              </w:rPr>
              <w:t>Payment due</w:t>
            </w:r>
          </w:p>
        </w:tc>
        <w:tc>
          <w:tcPr>
            <w:tcW w:w="1270" w:type="dxa"/>
            <w:tcBorders>
              <w:left w:val="nil"/>
              <w:right w:val="nil"/>
            </w:tcBorders>
            <w:shd w:val="clear" w:color="auto" w:fill="auto"/>
            <w:noWrap/>
            <w:vAlign w:val="center"/>
          </w:tcPr>
          <w:p w14:paraId="66701D2E"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761C551C"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1301" w:type="dxa"/>
            <w:tcBorders>
              <w:left w:val="nil"/>
              <w:right w:val="nil"/>
            </w:tcBorders>
            <w:shd w:val="clear" w:color="auto" w:fill="auto"/>
            <w:vAlign w:val="bottom"/>
          </w:tcPr>
          <w:p w14:paraId="37FA067D"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0DD7B1DF"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1270" w:type="dxa"/>
            <w:tcBorders>
              <w:left w:val="nil"/>
              <w:right w:val="nil"/>
            </w:tcBorders>
            <w:shd w:val="clear" w:color="auto" w:fill="auto"/>
            <w:noWrap/>
            <w:vAlign w:val="center"/>
          </w:tcPr>
          <w:p w14:paraId="26CF5DED"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7C53237D"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1188" w:type="dxa"/>
            <w:tcBorders>
              <w:left w:val="nil"/>
              <w:right w:val="nil"/>
            </w:tcBorders>
            <w:shd w:val="clear" w:color="auto" w:fill="auto"/>
            <w:noWrap/>
            <w:vAlign w:val="center"/>
          </w:tcPr>
          <w:p w14:paraId="1C855CD0"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43464857"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1163" w:type="dxa"/>
            <w:tcBorders>
              <w:left w:val="nil"/>
              <w:right w:val="nil"/>
            </w:tcBorders>
            <w:shd w:val="clear" w:color="auto" w:fill="auto"/>
            <w:vAlign w:val="bottom"/>
          </w:tcPr>
          <w:p w14:paraId="7A5214F5"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236" w:type="dxa"/>
            <w:tcBorders>
              <w:left w:val="nil"/>
              <w:right w:val="nil"/>
            </w:tcBorders>
          </w:tcPr>
          <w:p w14:paraId="39FAF5AA" w14:textId="77777777" w:rsidR="00677A2A" w:rsidRPr="00DE0EC9" w:rsidRDefault="00677A2A" w:rsidP="003103A8">
            <w:pPr>
              <w:spacing w:line="240" w:lineRule="auto"/>
              <w:jc w:val="center"/>
              <w:rPr>
                <w:rFonts w:asciiTheme="majorBidi" w:eastAsia="Times New Roman" w:hAnsiTheme="majorBidi" w:cstheme="majorBidi"/>
                <w:sz w:val="28"/>
                <w:cs/>
              </w:rPr>
            </w:pPr>
          </w:p>
        </w:tc>
        <w:tc>
          <w:tcPr>
            <w:tcW w:w="1212" w:type="dxa"/>
            <w:tcBorders>
              <w:left w:val="nil"/>
              <w:right w:val="nil"/>
            </w:tcBorders>
            <w:shd w:val="clear" w:color="auto" w:fill="auto"/>
            <w:noWrap/>
            <w:vAlign w:val="center"/>
          </w:tcPr>
          <w:p w14:paraId="6BAF3B92" w14:textId="77777777" w:rsidR="00677A2A" w:rsidRPr="00DE0EC9" w:rsidRDefault="00677A2A" w:rsidP="003103A8">
            <w:pPr>
              <w:spacing w:line="240" w:lineRule="auto"/>
              <w:jc w:val="center"/>
              <w:rPr>
                <w:rFonts w:asciiTheme="majorBidi" w:eastAsia="Times New Roman" w:hAnsiTheme="majorBidi" w:cstheme="majorBidi"/>
                <w:sz w:val="28"/>
                <w:cs/>
              </w:rPr>
            </w:pPr>
          </w:p>
        </w:tc>
      </w:tr>
      <w:tr w:rsidR="00677A2A" w:rsidRPr="00DE0EC9" w14:paraId="598C88F8" w14:textId="77777777" w:rsidTr="00677A2A">
        <w:trPr>
          <w:trHeight w:hRule="exact" w:val="397"/>
        </w:trPr>
        <w:tc>
          <w:tcPr>
            <w:tcW w:w="2268" w:type="dxa"/>
            <w:tcBorders>
              <w:top w:val="nil"/>
              <w:left w:val="nil"/>
              <w:bottom w:val="nil"/>
              <w:right w:val="nil"/>
            </w:tcBorders>
            <w:shd w:val="clear" w:color="auto" w:fill="auto"/>
            <w:vAlign w:val="bottom"/>
            <w:hideMark/>
          </w:tcPr>
          <w:p w14:paraId="0F3BC686" w14:textId="77777777" w:rsidR="00677A2A" w:rsidRPr="00DE0EC9" w:rsidRDefault="00677A2A" w:rsidP="003103A8">
            <w:pPr>
              <w:spacing w:line="240" w:lineRule="auto"/>
              <w:ind w:left="36"/>
              <w:rPr>
                <w:rFonts w:asciiTheme="majorBidi" w:eastAsia="Times New Roman" w:hAnsiTheme="majorBidi" w:cstheme="majorBidi"/>
                <w:sz w:val="28"/>
              </w:rPr>
            </w:pPr>
            <w:r w:rsidRPr="00DE0EC9">
              <w:rPr>
                <w:rFonts w:asciiTheme="majorBidi" w:eastAsia="Times New Roman" w:hAnsiTheme="majorBidi" w:cstheme="majorBidi"/>
                <w:sz w:val="28"/>
              </w:rPr>
              <w:t>- within one year</w:t>
            </w:r>
            <w:r w:rsidRPr="00DE0EC9">
              <w:rPr>
                <w:rFonts w:asciiTheme="majorBidi" w:eastAsia="Times New Roman" w:hAnsiTheme="majorBidi" w:cstheme="majorBidi"/>
                <w:sz w:val="28"/>
                <w:cs/>
              </w:rPr>
              <w:t xml:space="preserve"> </w:t>
            </w:r>
          </w:p>
        </w:tc>
        <w:tc>
          <w:tcPr>
            <w:tcW w:w="1270" w:type="dxa"/>
            <w:tcBorders>
              <w:top w:val="nil"/>
              <w:left w:val="nil"/>
              <w:bottom w:val="nil"/>
              <w:right w:val="nil"/>
            </w:tcBorders>
            <w:shd w:val="clear" w:color="auto" w:fill="auto"/>
            <w:noWrap/>
            <w:vAlign w:val="bottom"/>
          </w:tcPr>
          <w:p w14:paraId="033BC6DE" w14:textId="77777777" w:rsidR="00677A2A" w:rsidRPr="00DE0EC9" w:rsidRDefault="00677A2A" w:rsidP="00765D26">
            <w:pPr>
              <w:tabs>
                <w:tab w:val="decimal" w:pos="870"/>
              </w:tabs>
              <w:spacing w:line="240" w:lineRule="auto"/>
              <w:ind w:right="-249"/>
              <w:rPr>
                <w:rFonts w:asciiTheme="majorBidi" w:eastAsia="Times New Roman" w:hAnsiTheme="majorBidi" w:cstheme="majorBidi"/>
                <w:sz w:val="28"/>
              </w:rPr>
            </w:pPr>
            <w:r w:rsidRPr="00DE0EC9">
              <w:rPr>
                <w:rFonts w:asciiTheme="majorBidi" w:eastAsia="Times New Roman" w:hAnsiTheme="majorBidi" w:cstheme="majorBidi"/>
                <w:sz w:val="28"/>
              </w:rPr>
              <w:t>7,393,480.80</w:t>
            </w:r>
          </w:p>
        </w:tc>
        <w:tc>
          <w:tcPr>
            <w:tcW w:w="236" w:type="dxa"/>
            <w:tcBorders>
              <w:top w:val="nil"/>
              <w:left w:val="nil"/>
              <w:bottom w:val="nil"/>
              <w:right w:val="nil"/>
            </w:tcBorders>
          </w:tcPr>
          <w:p w14:paraId="2748F15E"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301" w:type="dxa"/>
            <w:tcBorders>
              <w:top w:val="nil"/>
              <w:left w:val="nil"/>
              <w:bottom w:val="nil"/>
              <w:right w:val="nil"/>
            </w:tcBorders>
            <w:shd w:val="clear" w:color="auto" w:fill="auto"/>
            <w:noWrap/>
            <w:vAlign w:val="bottom"/>
          </w:tcPr>
          <w:p w14:paraId="346057E7" w14:textId="77777777" w:rsidR="00677A2A" w:rsidRPr="00DE0EC9" w:rsidRDefault="00677A2A" w:rsidP="00765D26">
            <w:pPr>
              <w:tabs>
                <w:tab w:val="decimal" w:pos="855"/>
              </w:tabs>
              <w:spacing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(670,735.35)</w:t>
            </w:r>
          </w:p>
        </w:tc>
        <w:tc>
          <w:tcPr>
            <w:tcW w:w="236" w:type="dxa"/>
            <w:tcBorders>
              <w:top w:val="nil"/>
              <w:left w:val="nil"/>
              <w:bottom w:val="nil"/>
              <w:right w:val="nil"/>
            </w:tcBorders>
          </w:tcPr>
          <w:p w14:paraId="6F18FE99"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270" w:type="dxa"/>
            <w:tcBorders>
              <w:top w:val="nil"/>
              <w:left w:val="nil"/>
              <w:bottom w:val="nil"/>
              <w:right w:val="nil"/>
            </w:tcBorders>
            <w:shd w:val="clear" w:color="auto" w:fill="auto"/>
            <w:noWrap/>
            <w:vAlign w:val="bottom"/>
          </w:tcPr>
          <w:p w14:paraId="2CEC30F0" w14:textId="77777777" w:rsidR="00677A2A" w:rsidRPr="00DE0EC9" w:rsidRDefault="00677A2A" w:rsidP="00765D26">
            <w:pPr>
              <w:tabs>
                <w:tab w:val="decimal" w:pos="900"/>
              </w:tabs>
              <w:spacing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6,722,745.45</w:t>
            </w:r>
          </w:p>
        </w:tc>
        <w:tc>
          <w:tcPr>
            <w:tcW w:w="236" w:type="dxa"/>
            <w:tcBorders>
              <w:top w:val="nil"/>
              <w:left w:val="nil"/>
              <w:bottom w:val="nil"/>
              <w:right w:val="nil"/>
            </w:tcBorders>
          </w:tcPr>
          <w:p w14:paraId="7C1E3CAD"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88" w:type="dxa"/>
            <w:tcBorders>
              <w:top w:val="nil"/>
              <w:left w:val="nil"/>
              <w:bottom w:val="nil"/>
              <w:right w:val="nil"/>
            </w:tcBorders>
            <w:shd w:val="clear" w:color="auto" w:fill="auto"/>
            <w:noWrap/>
            <w:vAlign w:val="bottom"/>
          </w:tcPr>
          <w:p w14:paraId="2F0AC2B8" w14:textId="77777777" w:rsidR="00677A2A" w:rsidRPr="00DE0EC9" w:rsidRDefault="00677A2A" w:rsidP="00765D26">
            <w:pPr>
              <w:tabs>
                <w:tab w:val="decimal" w:pos="723"/>
              </w:tabs>
              <w:spacing w:line="240" w:lineRule="auto"/>
              <w:ind w:right="-330"/>
              <w:rPr>
                <w:rFonts w:asciiTheme="majorBidi" w:eastAsia="Times New Roman" w:hAnsiTheme="majorBidi" w:cstheme="majorBidi"/>
                <w:sz w:val="28"/>
              </w:rPr>
            </w:pPr>
            <w:r w:rsidRPr="00DE0EC9">
              <w:rPr>
                <w:rFonts w:asciiTheme="majorBidi" w:eastAsia="Times New Roman" w:hAnsiTheme="majorBidi" w:cstheme="majorBidi"/>
                <w:sz w:val="28"/>
              </w:rPr>
              <w:t>5,794,323.38</w:t>
            </w:r>
          </w:p>
        </w:tc>
        <w:tc>
          <w:tcPr>
            <w:tcW w:w="236" w:type="dxa"/>
            <w:tcBorders>
              <w:top w:val="nil"/>
              <w:left w:val="nil"/>
              <w:bottom w:val="nil"/>
              <w:right w:val="nil"/>
            </w:tcBorders>
          </w:tcPr>
          <w:p w14:paraId="4ADCC8B6"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63" w:type="dxa"/>
            <w:tcBorders>
              <w:top w:val="nil"/>
              <w:left w:val="nil"/>
              <w:bottom w:val="nil"/>
              <w:right w:val="nil"/>
            </w:tcBorders>
            <w:shd w:val="clear" w:color="auto" w:fill="auto"/>
            <w:noWrap/>
            <w:vAlign w:val="bottom"/>
          </w:tcPr>
          <w:p w14:paraId="130CCCFB" w14:textId="77777777" w:rsidR="00677A2A" w:rsidRPr="00DE0EC9" w:rsidRDefault="00677A2A" w:rsidP="00765D26">
            <w:pPr>
              <w:tabs>
                <w:tab w:val="decimal" w:pos="840"/>
              </w:tabs>
              <w:spacing w:line="240" w:lineRule="auto"/>
              <w:ind w:right="-54"/>
              <w:rPr>
                <w:rFonts w:asciiTheme="majorBidi" w:eastAsia="Times New Roman" w:hAnsiTheme="majorBidi" w:cstheme="majorBidi"/>
                <w:sz w:val="28"/>
              </w:rPr>
            </w:pPr>
            <w:r w:rsidRPr="00DE0EC9">
              <w:rPr>
                <w:rFonts w:asciiTheme="majorBidi" w:eastAsia="Times New Roman" w:hAnsiTheme="majorBidi" w:cstheme="majorBidi"/>
                <w:sz w:val="28"/>
              </w:rPr>
              <w:t>(520,126.17)</w:t>
            </w:r>
          </w:p>
        </w:tc>
        <w:tc>
          <w:tcPr>
            <w:tcW w:w="236" w:type="dxa"/>
            <w:tcBorders>
              <w:top w:val="nil"/>
              <w:left w:val="nil"/>
              <w:bottom w:val="nil"/>
              <w:right w:val="nil"/>
            </w:tcBorders>
          </w:tcPr>
          <w:p w14:paraId="6D206B02"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12" w:type="dxa"/>
            <w:tcBorders>
              <w:top w:val="nil"/>
              <w:left w:val="nil"/>
              <w:bottom w:val="nil"/>
              <w:right w:val="nil"/>
            </w:tcBorders>
            <w:shd w:val="clear" w:color="auto" w:fill="auto"/>
            <w:noWrap/>
            <w:vAlign w:val="bottom"/>
          </w:tcPr>
          <w:p w14:paraId="0FB623EA" w14:textId="77777777" w:rsidR="00677A2A" w:rsidRPr="00DE0EC9" w:rsidRDefault="00677A2A" w:rsidP="00765D26">
            <w:pPr>
              <w:tabs>
                <w:tab w:val="decimal" w:pos="810"/>
              </w:tabs>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5,274,197.21</w:t>
            </w:r>
          </w:p>
        </w:tc>
      </w:tr>
      <w:tr w:rsidR="00677A2A" w:rsidRPr="00DE0EC9" w14:paraId="00808799" w14:textId="77777777" w:rsidTr="00677A2A">
        <w:trPr>
          <w:trHeight w:hRule="exact" w:val="397"/>
        </w:trPr>
        <w:tc>
          <w:tcPr>
            <w:tcW w:w="2268" w:type="dxa"/>
            <w:tcBorders>
              <w:top w:val="nil"/>
              <w:left w:val="nil"/>
              <w:bottom w:val="nil"/>
              <w:right w:val="nil"/>
            </w:tcBorders>
            <w:shd w:val="clear" w:color="auto" w:fill="auto"/>
            <w:vAlign w:val="bottom"/>
            <w:hideMark/>
          </w:tcPr>
          <w:p w14:paraId="7F6F7E70" w14:textId="77777777" w:rsidR="00677A2A" w:rsidRPr="00DE0EC9" w:rsidRDefault="00677A2A" w:rsidP="003103A8">
            <w:pPr>
              <w:spacing w:line="240" w:lineRule="auto"/>
              <w:ind w:left="36"/>
              <w:rPr>
                <w:rFonts w:asciiTheme="majorBidi" w:eastAsia="Times New Roman" w:hAnsiTheme="majorBidi" w:cstheme="majorBidi"/>
                <w:spacing w:val="-10"/>
                <w:sz w:val="28"/>
              </w:rPr>
            </w:pPr>
            <w:r w:rsidRPr="00DE0EC9">
              <w:rPr>
                <w:rFonts w:asciiTheme="majorBidi" w:eastAsia="Times New Roman" w:hAnsiTheme="majorBidi" w:cstheme="majorBidi"/>
                <w:spacing w:val="-10"/>
                <w:sz w:val="28"/>
              </w:rPr>
              <w:t>- over 1 year not over 5 - years</w:t>
            </w:r>
          </w:p>
        </w:tc>
        <w:tc>
          <w:tcPr>
            <w:tcW w:w="1270" w:type="dxa"/>
            <w:tcBorders>
              <w:top w:val="nil"/>
              <w:left w:val="nil"/>
              <w:bottom w:val="nil"/>
              <w:right w:val="nil"/>
            </w:tcBorders>
            <w:shd w:val="clear" w:color="auto" w:fill="auto"/>
            <w:noWrap/>
            <w:vAlign w:val="bottom"/>
          </w:tcPr>
          <w:p w14:paraId="7352818D" w14:textId="77777777" w:rsidR="00677A2A" w:rsidRPr="00DE0EC9" w:rsidRDefault="00677A2A" w:rsidP="00765D26">
            <w:pPr>
              <w:tabs>
                <w:tab w:val="decimal" w:pos="870"/>
              </w:tabs>
              <w:spacing w:line="240" w:lineRule="auto"/>
              <w:ind w:right="-249"/>
              <w:rPr>
                <w:rFonts w:asciiTheme="majorBidi" w:eastAsia="Times New Roman" w:hAnsiTheme="majorBidi" w:cstheme="majorBidi"/>
                <w:sz w:val="28"/>
              </w:rPr>
            </w:pPr>
            <w:r w:rsidRPr="00DE0EC9">
              <w:rPr>
                <w:rFonts w:asciiTheme="majorBidi" w:eastAsia="Times New Roman" w:hAnsiTheme="majorBidi" w:cstheme="majorBidi"/>
                <w:sz w:val="28"/>
              </w:rPr>
              <w:t>8,178,583.95</w:t>
            </w:r>
          </w:p>
        </w:tc>
        <w:tc>
          <w:tcPr>
            <w:tcW w:w="236" w:type="dxa"/>
            <w:tcBorders>
              <w:top w:val="nil"/>
              <w:left w:val="nil"/>
              <w:bottom w:val="nil"/>
              <w:right w:val="nil"/>
            </w:tcBorders>
          </w:tcPr>
          <w:p w14:paraId="3F40E998"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301" w:type="dxa"/>
            <w:tcBorders>
              <w:top w:val="nil"/>
              <w:left w:val="nil"/>
              <w:bottom w:val="nil"/>
              <w:right w:val="nil"/>
            </w:tcBorders>
            <w:shd w:val="clear" w:color="auto" w:fill="auto"/>
            <w:noWrap/>
            <w:vAlign w:val="bottom"/>
          </w:tcPr>
          <w:p w14:paraId="384E514C" w14:textId="77777777" w:rsidR="00677A2A" w:rsidRPr="00DE0EC9" w:rsidRDefault="00677A2A" w:rsidP="00765D26">
            <w:pPr>
              <w:tabs>
                <w:tab w:val="decimal" w:pos="855"/>
              </w:tabs>
              <w:spacing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(399,551.46)</w:t>
            </w:r>
          </w:p>
        </w:tc>
        <w:tc>
          <w:tcPr>
            <w:tcW w:w="236" w:type="dxa"/>
            <w:tcBorders>
              <w:top w:val="nil"/>
              <w:left w:val="nil"/>
              <w:bottom w:val="nil"/>
              <w:right w:val="nil"/>
            </w:tcBorders>
          </w:tcPr>
          <w:p w14:paraId="2F91ABB9"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270" w:type="dxa"/>
            <w:tcBorders>
              <w:top w:val="nil"/>
              <w:left w:val="nil"/>
              <w:bottom w:val="nil"/>
              <w:right w:val="nil"/>
            </w:tcBorders>
            <w:shd w:val="clear" w:color="auto" w:fill="auto"/>
            <w:noWrap/>
            <w:vAlign w:val="bottom"/>
          </w:tcPr>
          <w:p w14:paraId="0275AD41" w14:textId="77777777" w:rsidR="00677A2A" w:rsidRPr="00DE0EC9" w:rsidRDefault="00677A2A" w:rsidP="00765D26">
            <w:pPr>
              <w:tabs>
                <w:tab w:val="decimal" w:pos="900"/>
              </w:tabs>
              <w:spacing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7,779,032.49</w:t>
            </w:r>
          </w:p>
        </w:tc>
        <w:tc>
          <w:tcPr>
            <w:tcW w:w="236" w:type="dxa"/>
            <w:tcBorders>
              <w:top w:val="nil"/>
              <w:left w:val="nil"/>
              <w:bottom w:val="nil"/>
              <w:right w:val="nil"/>
            </w:tcBorders>
          </w:tcPr>
          <w:p w14:paraId="7784504E"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88" w:type="dxa"/>
            <w:tcBorders>
              <w:top w:val="nil"/>
              <w:left w:val="nil"/>
              <w:bottom w:val="nil"/>
              <w:right w:val="nil"/>
            </w:tcBorders>
            <w:shd w:val="clear" w:color="auto" w:fill="auto"/>
            <w:noWrap/>
            <w:vAlign w:val="bottom"/>
          </w:tcPr>
          <w:p w14:paraId="2A09BB4C" w14:textId="77777777" w:rsidR="00677A2A" w:rsidRPr="00DE0EC9" w:rsidRDefault="00677A2A" w:rsidP="00765D26">
            <w:pPr>
              <w:tabs>
                <w:tab w:val="decimal" w:pos="723"/>
              </w:tabs>
              <w:spacing w:line="240" w:lineRule="auto"/>
              <w:ind w:right="-330"/>
              <w:rPr>
                <w:rFonts w:asciiTheme="majorBidi" w:eastAsia="Times New Roman" w:hAnsiTheme="majorBidi" w:cstheme="majorBidi"/>
                <w:sz w:val="28"/>
              </w:rPr>
            </w:pPr>
            <w:r w:rsidRPr="00DE0EC9">
              <w:rPr>
                <w:rFonts w:asciiTheme="majorBidi" w:eastAsia="Times New Roman" w:hAnsiTheme="majorBidi" w:cstheme="majorBidi"/>
                <w:sz w:val="28"/>
              </w:rPr>
              <w:t>4,420,482.75</w:t>
            </w:r>
          </w:p>
        </w:tc>
        <w:tc>
          <w:tcPr>
            <w:tcW w:w="236" w:type="dxa"/>
            <w:tcBorders>
              <w:top w:val="nil"/>
              <w:left w:val="nil"/>
              <w:bottom w:val="nil"/>
              <w:right w:val="nil"/>
            </w:tcBorders>
          </w:tcPr>
          <w:p w14:paraId="52631FDC"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63" w:type="dxa"/>
            <w:tcBorders>
              <w:top w:val="nil"/>
              <w:left w:val="nil"/>
              <w:bottom w:val="nil"/>
              <w:right w:val="nil"/>
            </w:tcBorders>
            <w:shd w:val="clear" w:color="auto" w:fill="auto"/>
            <w:noWrap/>
            <w:vAlign w:val="bottom"/>
          </w:tcPr>
          <w:p w14:paraId="3FCA1F2D" w14:textId="77777777" w:rsidR="00677A2A" w:rsidRPr="00DE0EC9" w:rsidRDefault="00677A2A" w:rsidP="00765D26">
            <w:pPr>
              <w:tabs>
                <w:tab w:val="decimal" w:pos="840"/>
              </w:tabs>
              <w:spacing w:line="240" w:lineRule="auto"/>
              <w:ind w:right="-54"/>
              <w:rPr>
                <w:rFonts w:asciiTheme="majorBidi" w:eastAsia="Times New Roman" w:hAnsiTheme="majorBidi" w:cstheme="majorBidi"/>
                <w:sz w:val="28"/>
              </w:rPr>
            </w:pPr>
            <w:r w:rsidRPr="00DE0EC9">
              <w:rPr>
                <w:rFonts w:asciiTheme="majorBidi" w:eastAsia="Times New Roman" w:hAnsiTheme="majorBidi" w:cstheme="majorBidi"/>
                <w:sz w:val="28"/>
              </w:rPr>
              <w:t>(224,739.93)</w:t>
            </w:r>
          </w:p>
        </w:tc>
        <w:tc>
          <w:tcPr>
            <w:tcW w:w="236" w:type="dxa"/>
            <w:tcBorders>
              <w:top w:val="nil"/>
              <w:left w:val="nil"/>
              <w:bottom w:val="nil"/>
              <w:right w:val="nil"/>
            </w:tcBorders>
          </w:tcPr>
          <w:p w14:paraId="481ADC89"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12" w:type="dxa"/>
            <w:tcBorders>
              <w:top w:val="nil"/>
              <w:left w:val="nil"/>
              <w:bottom w:val="nil"/>
              <w:right w:val="nil"/>
            </w:tcBorders>
            <w:shd w:val="clear" w:color="auto" w:fill="auto"/>
            <w:noWrap/>
            <w:vAlign w:val="bottom"/>
          </w:tcPr>
          <w:p w14:paraId="498B4FC8" w14:textId="77777777" w:rsidR="00677A2A" w:rsidRPr="00DE0EC9" w:rsidRDefault="00677A2A" w:rsidP="00765D26">
            <w:pPr>
              <w:tabs>
                <w:tab w:val="decimal" w:pos="810"/>
              </w:tabs>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4,195,742.82</w:t>
            </w:r>
          </w:p>
        </w:tc>
      </w:tr>
      <w:tr w:rsidR="00677A2A" w:rsidRPr="00DE0EC9" w14:paraId="28720949" w14:textId="77777777" w:rsidTr="00677A2A">
        <w:trPr>
          <w:trHeight w:hRule="exact" w:val="397"/>
        </w:trPr>
        <w:tc>
          <w:tcPr>
            <w:tcW w:w="2268" w:type="dxa"/>
            <w:tcBorders>
              <w:top w:val="nil"/>
              <w:left w:val="nil"/>
              <w:bottom w:val="nil"/>
              <w:right w:val="nil"/>
            </w:tcBorders>
            <w:shd w:val="clear" w:color="auto" w:fill="auto"/>
            <w:vAlign w:val="bottom"/>
            <w:hideMark/>
          </w:tcPr>
          <w:p w14:paraId="71AFB8CC" w14:textId="77777777" w:rsidR="00677A2A" w:rsidRPr="00DE0EC9" w:rsidRDefault="00677A2A" w:rsidP="003103A8">
            <w:pPr>
              <w:spacing w:line="240" w:lineRule="auto"/>
              <w:ind w:left="121"/>
              <w:jc w:val="center"/>
              <w:rPr>
                <w:rFonts w:asciiTheme="majorBidi" w:eastAsia="Times New Roman" w:hAnsiTheme="majorBidi" w:cstheme="majorBidi"/>
                <w:b/>
                <w:bCs/>
                <w:sz w:val="28"/>
              </w:rPr>
            </w:pPr>
            <w:r w:rsidRPr="00DE0EC9">
              <w:rPr>
                <w:rFonts w:asciiTheme="majorBidi" w:eastAsia="Times New Roman" w:hAnsiTheme="majorBidi" w:cstheme="majorBidi"/>
                <w:b/>
                <w:bCs/>
                <w:sz w:val="28"/>
              </w:rPr>
              <w:t>Total</w:t>
            </w:r>
          </w:p>
        </w:tc>
        <w:tc>
          <w:tcPr>
            <w:tcW w:w="1270" w:type="dxa"/>
            <w:tcBorders>
              <w:top w:val="single" w:sz="4" w:space="0" w:color="auto"/>
              <w:left w:val="nil"/>
              <w:bottom w:val="double" w:sz="6" w:space="0" w:color="auto"/>
              <w:right w:val="nil"/>
            </w:tcBorders>
            <w:shd w:val="clear" w:color="auto" w:fill="auto"/>
            <w:noWrap/>
            <w:vAlign w:val="bottom"/>
          </w:tcPr>
          <w:p w14:paraId="7D514CC9" w14:textId="77777777" w:rsidR="00677A2A" w:rsidRPr="00DE0EC9" w:rsidRDefault="00677A2A" w:rsidP="00765D26">
            <w:pPr>
              <w:tabs>
                <w:tab w:val="decimal" w:pos="870"/>
              </w:tabs>
              <w:spacing w:line="240" w:lineRule="auto"/>
              <w:ind w:left="-103" w:right="-249"/>
              <w:rPr>
                <w:rFonts w:asciiTheme="majorBidi" w:eastAsia="Times New Roman" w:hAnsiTheme="majorBidi" w:cstheme="majorBidi"/>
                <w:sz w:val="28"/>
              </w:rPr>
            </w:pPr>
            <w:r w:rsidRPr="00DE0EC9">
              <w:rPr>
                <w:rFonts w:asciiTheme="majorBidi" w:eastAsia="Times New Roman" w:hAnsiTheme="majorBidi" w:cstheme="majorBidi"/>
                <w:sz w:val="28"/>
              </w:rPr>
              <w:t>15,572,064.75</w:t>
            </w:r>
          </w:p>
        </w:tc>
        <w:tc>
          <w:tcPr>
            <w:tcW w:w="236" w:type="dxa"/>
            <w:tcBorders>
              <w:left w:val="nil"/>
              <w:right w:val="nil"/>
            </w:tcBorders>
          </w:tcPr>
          <w:p w14:paraId="32FBC3C4"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301" w:type="dxa"/>
            <w:tcBorders>
              <w:top w:val="single" w:sz="4" w:space="0" w:color="auto"/>
              <w:left w:val="nil"/>
              <w:bottom w:val="double" w:sz="6" w:space="0" w:color="auto"/>
              <w:right w:val="nil"/>
            </w:tcBorders>
            <w:shd w:val="clear" w:color="auto" w:fill="auto"/>
            <w:noWrap/>
            <w:vAlign w:val="bottom"/>
          </w:tcPr>
          <w:p w14:paraId="7F91FCB5" w14:textId="77777777" w:rsidR="00677A2A" w:rsidRPr="00DE0EC9" w:rsidRDefault="00677A2A" w:rsidP="00A23DB0">
            <w:pPr>
              <w:tabs>
                <w:tab w:val="decimal" w:pos="855"/>
              </w:tabs>
              <w:spacing w:line="240" w:lineRule="auto"/>
              <w:ind w:left="-59"/>
              <w:jc w:val="right"/>
              <w:rPr>
                <w:rFonts w:asciiTheme="majorBidi" w:eastAsia="Times New Roman" w:hAnsiTheme="majorBidi" w:cstheme="majorBidi"/>
                <w:sz w:val="28"/>
              </w:rPr>
            </w:pPr>
            <w:r w:rsidRPr="00DE0EC9">
              <w:rPr>
                <w:rFonts w:asciiTheme="majorBidi" w:eastAsia="Times New Roman" w:hAnsiTheme="majorBidi" w:cstheme="majorBidi"/>
                <w:sz w:val="28"/>
              </w:rPr>
              <w:t>(1,070,286.81)</w:t>
            </w:r>
          </w:p>
        </w:tc>
        <w:tc>
          <w:tcPr>
            <w:tcW w:w="236" w:type="dxa"/>
            <w:tcBorders>
              <w:left w:val="nil"/>
              <w:right w:val="nil"/>
            </w:tcBorders>
          </w:tcPr>
          <w:p w14:paraId="1E98A909" w14:textId="77777777" w:rsidR="00677A2A" w:rsidRPr="00DE0EC9" w:rsidRDefault="00677A2A" w:rsidP="003103A8">
            <w:pPr>
              <w:spacing w:line="240" w:lineRule="auto"/>
              <w:jc w:val="right"/>
              <w:rPr>
                <w:rFonts w:asciiTheme="majorBidi" w:eastAsia="Times New Roman" w:hAnsiTheme="majorBidi" w:cstheme="majorBidi"/>
                <w:sz w:val="28"/>
              </w:rPr>
            </w:pPr>
          </w:p>
        </w:tc>
        <w:tc>
          <w:tcPr>
            <w:tcW w:w="1270" w:type="dxa"/>
            <w:tcBorders>
              <w:top w:val="single" w:sz="4" w:space="0" w:color="auto"/>
              <w:left w:val="nil"/>
              <w:bottom w:val="double" w:sz="6" w:space="0" w:color="auto"/>
              <w:right w:val="nil"/>
            </w:tcBorders>
            <w:shd w:val="clear" w:color="auto" w:fill="auto"/>
            <w:noWrap/>
            <w:vAlign w:val="bottom"/>
          </w:tcPr>
          <w:p w14:paraId="61998CB8" w14:textId="77777777" w:rsidR="00677A2A" w:rsidRPr="00DE0EC9" w:rsidRDefault="00677A2A" w:rsidP="00765D26">
            <w:pPr>
              <w:tabs>
                <w:tab w:val="decimal" w:pos="900"/>
              </w:tabs>
              <w:spacing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14,501,777.94</w:t>
            </w:r>
          </w:p>
        </w:tc>
        <w:tc>
          <w:tcPr>
            <w:tcW w:w="236" w:type="dxa"/>
            <w:tcBorders>
              <w:left w:val="nil"/>
              <w:right w:val="nil"/>
            </w:tcBorders>
          </w:tcPr>
          <w:p w14:paraId="5AB84F80"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88" w:type="dxa"/>
            <w:tcBorders>
              <w:top w:val="single" w:sz="4" w:space="0" w:color="auto"/>
              <w:left w:val="nil"/>
              <w:bottom w:val="double" w:sz="6" w:space="0" w:color="auto"/>
              <w:right w:val="nil"/>
            </w:tcBorders>
            <w:shd w:val="clear" w:color="auto" w:fill="auto"/>
            <w:noWrap/>
            <w:vAlign w:val="bottom"/>
          </w:tcPr>
          <w:p w14:paraId="6BCEC77A" w14:textId="77777777" w:rsidR="00677A2A" w:rsidRPr="00DE0EC9" w:rsidRDefault="00677A2A" w:rsidP="00765D26">
            <w:pPr>
              <w:tabs>
                <w:tab w:val="decimal" w:pos="723"/>
              </w:tabs>
              <w:spacing w:line="240" w:lineRule="auto"/>
              <w:ind w:left="-269" w:right="-126"/>
              <w:rPr>
                <w:rFonts w:asciiTheme="majorBidi" w:eastAsia="Times New Roman" w:hAnsiTheme="majorBidi" w:cstheme="majorBidi"/>
                <w:sz w:val="28"/>
              </w:rPr>
            </w:pPr>
            <w:r w:rsidRPr="00DE0EC9">
              <w:rPr>
                <w:rFonts w:asciiTheme="majorBidi" w:eastAsia="Times New Roman" w:hAnsiTheme="majorBidi" w:cstheme="majorBidi"/>
                <w:sz w:val="28"/>
              </w:rPr>
              <w:t>10,214,806.13</w:t>
            </w:r>
          </w:p>
        </w:tc>
        <w:tc>
          <w:tcPr>
            <w:tcW w:w="236" w:type="dxa"/>
            <w:tcBorders>
              <w:left w:val="nil"/>
              <w:right w:val="nil"/>
            </w:tcBorders>
          </w:tcPr>
          <w:p w14:paraId="76C77553"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163" w:type="dxa"/>
            <w:tcBorders>
              <w:top w:val="single" w:sz="4" w:space="0" w:color="auto"/>
              <w:left w:val="nil"/>
              <w:bottom w:val="double" w:sz="6" w:space="0" w:color="auto"/>
              <w:right w:val="nil"/>
            </w:tcBorders>
            <w:shd w:val="clear" w:color="auto" w:fill="auto"/>
            <w:noWrap/>
            <w:vAlign w:val="bottom"/>
          </w:tcPr>
          <w:p w14:paraId="5CECE178" w14:textId="591A21DD" w:rsidR="00677A2A" w:rsidRPr="00DE0EC9" w:rsidRDefault="00677A2A" w:rsidP="00765D26">
            <w:pPr>
              <w:tabs>
                <w:tab w:val="decimal" w:pos="840"/>
              </w:tabs>
              <w:spacing w:line="240" w:lineRule="auto"/>
              <w:ind w:right="-54"/>
              <w:rPr>
                <w:rFonts w:asciiTheme="majorBidi" w:eastAsia="Times New Roman" w:hAnsiTheme="majorBidi" w:cstheme="majorBidi"/>
                <w:sz w:val="28"/>
              </w:rPr>
            </w:pPr>
            <w:r w:rsidRPr="00DE0EC9">
              <w:rPr>
                <w:rFonts w:asciiTheme="majorBidi" w:eastAsia="Times New Roman" w:hAnsiTheme="majorBidi" w:cstheme="majorBidi"/>
                <w:sz w:val="28"/>
              </w:rPr>
              <w:t>(7</w:t>
            </w:r>
            <w:r w:rsidR="00A23DB0" w:rsidRPr="00DE0EC9">
              <w:rPr>
                <w:rFonts w:asciiTheme="majorBidi" w:eastAsia="Times New Roman" w:hAnsiTheme="majorBidi" w:cstheme="majorBidi"/>
                <w:sz w:val="28"/>
              </w:rPr>
              <w:t>4</w:t>
            </w:r>
            <w:r w:rsidRPr="00DE0EC9">
              <w:rPr>
                <w:rFonts w:asciiTheme="majorBidi" w:eastAsia="Times New Roman" w:hAnsiTheme="majorBidi" w:cstheme="majorBidi"/>
                <w:sz w:val="28"/>
              </w:rPr>
              <w:t>4,866.10)</w:t>
            </w:r>
          </w:p>
        </w:tc>
        <w:tc>
          <w:tcPr>
            <w:tcW w:w="236" w:type="dxa"/>
            <w:tcBorders>
              <w:left w:val="nil"/>
              <w:right w:val="nil"/>
            </w:tcBorders>
          </w:tcPr>
          <w:p w14:paraId="06929D3A" w14:textId="77777777" w:rsidR="00677A2A" w:rsidRPr="00DE0EC9" w:rsidRDefault="00677A2A" w:rsidP="003103A8">
            <w:pPr>
              <w:spacing w:line="240" w:lineRule="auto"/>
              <w:jc w:val="center"/>
              <w:rPr>
                <w:rFonts w:asciiTheme="majorBidi" w:eastAsia="Times New Roman" w:hAnsiTheme="majorBidi" w:cstheme="majorBidi"/>
                <w:sz w:val="28"/>
              </w:rPr>
            </w:pPr>
          </w:p>
        </w:tc>
        <w:tc>
          <w:tcPr>
            <w:tcW w:w="1212" w:type="dxa"/>
            <w:tcBorders>
              <w:top w:val="single" w:sz="4" w:space="0" w:color="auto"/>
              <w:left w:val="nil"/>
              <w:bottom w:val="double" w:sz="6" w:space="0" w:color="auto"/>
              <w:right w:val="nil"/>
            </w:tcBorders>
            <w:shd w:val="clear" w:color="auto" w:fill="auto"/>
            <w:noWrap/>
            <w:vAlign w:val="bottom"/>
          </w:tcPr>
          <w:p w14:paraId="41A66B60" w14:textId="77777777" w:rsidR="00677A2A" w:rsidRPr="00DE0EC9" w:rsidRDefault="00677A2A" w:rsidP="00765D26">
            <w:pPr>
              <w:tabs>
                <w:tab w:val="decimal" w:pos="810"/>
              </w:tabs>
              <w:spacing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9,469,940.03</w:t>
            </w:r>
          </w:p>
        </w:tc>
      </w:tr>
    </w:tbl>
    <w:p w14:paraId="1C15BD96" w14:textId="65338883" w:rsidR="00FD050D" w:rsidRPr="00DE0EC9" w:rsidRDefault="00FD050D" w:rsidP="00DB157A">
      <w:pPr>
        <w:spacing w:after="0" w:line="240" w:lineRule="auto"/>
        <w:ind w:right="-8"/>
        <w:jc w:val="thaiDistribute"/>
        <w:rPr>
          <w:rFonts w:asciiTheme="majorBidi" w:eastAsia="Times New Roman" w:hAnsiTheme="majorBidi" w:cstheme="majorBidi"/>
          <w:sz w:val="10"/>
          <w:szCs w:val="10"/>
        </w:rPr>
      </w:pPr>
    </w:p>
    <w:p w14:paraId="0916EA9A" w14:textId="1AD0D018" w:rsidR="002E0100" w:rsidRPr="00DE0EC9" w:rsidRDefault="002E0100" w:rsidP="00677A2A">
      <w:pPr>
        <w:spacing w:after="0" w:line="240" w:lineRule="auto"/>
        <w:ind w:left="567" w:right="190"/>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Under the terms of the above agreement, the Company has the right to choose to purchase the assets under the lease upon the </w:t>
      </w:r>
      <w:r w:rsidR="00677A2A" w:rsidRPr="00DE0EC9">
        <w:rPr>
          <w:rFonts w:asciiTheme="majorBidi" w:eastAsia="Times New Roman" w:hAnsiTheme="majorBidi" w:cstheme="majorBidi"/>
          <w:sz w:val="28"/>
        </w:rPr>
        <w:br/>
      </w:r>
      <w:r w:rsidRPr="00DE0EC9">
        <w:rPr>
          <w:rFonts w:asciiTheme="majorBidi" w:eastAsia="Times New Roman" w:hAnsiTheme="majorBidi" w:cstheme="majorBidi"/>
          <w:sz w:val="28"/>
        </w:rPr>
        <w:t>expiration of the lease agreement, which the Company must comply with the conditions and restrictions specified in the contract.</w:t>
      </w:r>
    </w:p>
    <w:p w14:paraId="51F886B8" w14:textId="77777777" w:rsidR="009D50B5" w:rsidRPr="00DE0EC9" w:rsidRDefault="009D50B5" w:rsidP="00DB157A">
      <w:pPr>
        <w:spacing w:after="0" w:line="240" w:lineRule="auto"/>
        <w:ind w:left="567" w:right="-1015"/>
        <w:jc w:val="thaiDistribute"/>
        <w:rPr>
          <w:rFonts w:asciiTheme="majorBidi" w:eastAsia="Times New Roman" w:hAnsiTheme="majorBidi" w:cstheme="majorBidi"/>
          <w:sz w:val="10"/>
          <w:szCs w:val="10"/>
        </w:rPr>
      </w:pPr>
    </w:p>
    <w:p w14:paraId="5014F824" w14:textId="77777777" w:rsidR="000408B9" w:rsidRPr="00DE0EC9" w:rsidRDefault="000408B9" w:rsidP="000408B9">
      <w:pPr>
        <w:spacing w:after="0" w:line="240" w:lineRule="auto"/>
        <w:ind w:left="540" w:hanging="540"/>
        <w:rPr>
          <w:rFonts w:asciiTheme="majorBidi" w:eastAsia="Times New Roman" w:hAnsiTheme="majorBidi" w:cstheme="majorBidi"/>
          <w:b/>
          <w:bCs/>
          <w:sz w:val="28"/>
        </w:rPr>
      </w:pPr>
      <w:r w:rsidRPr="00DE0EC9">
        <w:rPr>
          <w:rFonts w:asciiTheme="majorBidi" w:eastAsia="Times New Roman" w:hAnsiTheme="majorBidi" w:cstheme="majorBidi"/>
          <w:b/>
          <w:bCs/>
          <w:sz w:val="28"/>
        </w:rPr>
        <w:t>20.</w:t>
      </w:r>
      <w:r w:rsidRPr="00DE0EC9">
        <w:rPr>
          <w:rFonts w:asciiTheme="majorBidi" w:eastAsia="Times New Roman" w:hAnsiTheme="majorBidi" w:cstheme="majorBidi"/>
          <w:b/>
          <w:bCs/>
          <w:sz w:val="28"/>
        </w:rPr>
        <w:tab/>
      </w:r>
      <w:r w:rsidRPr="00DE0EC9">
        <w:rPr>
          <w:rFonts w:asciiTheme="majorBidi" w:eastAsia="Batang" w:hAnsiTheme="majorBidi" w:cstheme="majorBidi"/>
          <w:b/>
          <w:bCs/>
          <w:sz w:val="28"/>
        </w:rPr>
        <w:t>Long</w:t>
      </w:r>
      <w:r w:rsidRPr="00DE0EC9">
        <w:rPr>
          <w:rFonts w:asciiTheme="majorBidi" w:eastAsia="Times New Roman" w:hAnsiTheme="majorBidi" w:cstheme="majorBidi"/>
          <w:b/>
          <w:bCs/>
          <w:sz w:val="28"/>
        </w:rPr>
        <w:t>-term loan</w:t>
      </w:r>
    </w:p>
    <w:p w14:paraId="4F804BFA" w14:textId="77777777" w:rsidR="000408B9" w:rsidRPr="00DE0EC9" w:rsidRDefault="000408B9" w:rsidP="000408B9">
      <w:pPr>
        <w:spacing w:after="0" w:line="240" w:lineRule="auto"/>
        <w:ind w:left="540" w:right="-50" w:hanging="540"/>
        <w:rPr>
          <w:rFonts w:asciiTheme="majorBidi" w:eastAsia="Times New Roman" w:hAnsiTheme="majorBidi" w:cstheme="majorBidi"/>
          <w:b/>
          <w:bCs/>
          <w:sz w:val="10"/>
          <w:szCs w:val="10"/>
        </w:rPr>
      </w:pPr>
    </w:p>
    <w:p w14:paraId="07EF99EE" w14:textId="77777777" w:rsidR="000408B9" w:rsidRPr="00DE0EC9" w:rsidRDefault="000408B9" w:rsidP="00677A2A">
      <w:pPr>
        <w:overflowPunct w:val="0"/>
        <w:autoSpaceDE w:val="0"/>
        <w:autoSpaceDN w:val="0"/>
        <w:adjustRightInd w:val="0"/>
        <w:spacing w:after="0" w:line="60" w:lineRule="atLeast"/>
        <w:ind w:left="567" w:right="190"/>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On March 3, 2021, the Company entered into a loan agreement with a local bank amounting to Baht 70 million to purchase all shares of the private hospital at interest rate in the 1st-24th month MLR minus 1</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50 percent and 25th month onwards</w:t>
      </w:r>
      <w:r w:rsidRPr="00DE0EC9">
        <w:rPr>
          <w:rFonts w:asciiTheme="majorBidi" w:hAnsiTheme="majorBidi" w:cstheme="majorBidi"/>
          <w:sz w:val="28"/>
        </w:rPr>
        <w:t xml:space="preserve"> </w:t>
      </w:r>
      <w:r w:rsidRPr="00DE0EC9">
        <w:rPr>
          <w:rFonts w:asciiTheme="majorBidi" w:eastAsia="Times New Roman" w:hAnsiTheme="majorBidi" w:cstheme="majorBidi"/>
          <w:sz w:val="28"/>
        </w:rPr>
        <w:t>MLR minus 1.00 percent, repayable in 72 monthly installments by mortgaging the land 11 deeds and building as collateral to the loan and additional guarantees by Subsidiary company.</w:t>
      </w:r>
    </w:p>
    <w:p w14:paraId="0DF0E65A" w14:textId="77777777" w:rsidR="000408B9" w:rsidRPr="00DE0EC9" w:rsidRDefault="000408B9" w:rsidP="00677A2A">
      <w:pPr>
        <w:overflowPunct w:val="0"/>
        <w:autoSpaceDE w:val="0"/>
        <w:autoSpaceDN w:val="0"/>
        <w:adjustRightInd w:val="0"/>
        <w:spacing w:after="0" w:line="240" w:lineRule="auto"/>
        <w:ind w:left="567" w:right="-50"/>
        <w:jc w:val="thaiDistribute"/>
        <w:textAlignment w:val="baseline"/>
        <w:rPr>
          <w:rFonts w:asciiTheme="majorBidi" w:eastAsia="Times New Roman" w:hAnsiTheme="majorBidi" w:cstheme="majorBidi"/>
          <w:sz w:val="8"/>
          <w:szCs w:val="8"/>
        </w:rPr>
      </w:pPr>
    </w:p>
    <w:p w14:paraId="6DC1C895" w14:textId="03965672" w:rsidR="000408B9" w:rsidRPr="00DE0EC9" w:rsidRDefault="000408B9" w:rsidP="00677A2A">
      <w:pPr>
        <w:spacing w:after="120" w:line="240" w:lineRule="auto"/>
        <w:ind w:left="567" w:right="-50"/>
        <w:jc w:val="thaiDistribute"/>
        <w:rPr>
          <w:rFonts w:asciiTheme="majorBidi" w:hAnsiTheme="majorBidi" w:cstheme="majorBidi"/>
          <w:sz w:val="28"/>
        </w:rPr>
      </w:pPr>
      <w:r w:rsidRPr="00DE0EC9">
        <w:rPr>
          <w:rFonts w:asciiTheme="majorBidi" w:eastAsia="Times New Roman" w:hAnsiTheme="majorBidi" w:cstheme="majorBidi"/>
          <w:sz w:val="28"/>
        </w:rPr>
        <w:t xml:space="preserve">Long-term loan as of December 31, </w:t>
      </w:r>
      <w:proofErr w:type="gramStart"/>
      <w:r w:rsidRPr="00DE0EC9">
        <w:rPr>
          <w:rFonts w:asciiTheme="majorBidi" w:eastAsia="Times New Roman" w:hAnsiTheme="majorBidi" w:cstheme="majorBidi"/>
          <w:sz w:val="28"/>
        </w:rPr>
        <w:t>2021</w:t>
      </w:r>
      <w:proofErr w:type="gramEnd"/>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and 2020</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are as follow:</w:t>
      </w:r>
    </w:p>
    <w:tbl>
      <w:tblPr>
        <w:tblW w:w="4699" w:type="pct"/>
        <w:tblInd w:w="426" w:type="dxa"/>
        <w:tblLayout w:type="fixed"/>
        <w:tblLook w:val="04A0" w:firstRow="1" w:lastRow="0" w:firstColumn="1" w:lastColumn="0" w:noHBand="0" w:noVBand="1"/>
      </w:tblPr>
      <w:tblGrid>
        <w:gridCol w:w="2550"/>
        <w:gridCol w:w="1700"/>
        <w:gridCol w:w="275"/>
        <w:gridCol w:w="1711"/>
        <w:gridCol w:w="285"/>
        <w:gridCol w:w="1664"/>
        <w:gridCol w:w="275"/>
        <w:gridCol w:w="1711"/>
      </w:tblGrid>
      <w:tr w:rsidR="000408B9" w:rsidRPr="00DE0EC9" w14:paraId="703EBE83" w14:textId="77777777" w:rsidTr="00677A2A">
        <w:trPr>
          <w:trHeight w:val="373"/>
        </w:trPr>
        <w:tc>
          <w:tcPr>
            <w:tcW w:w="1254" w:type="pct"/>
            <w:tcBorders>
              <w:top w:val="nil"/>
              <w:left w:val="nil"/>
              <w:right w:val="nil"/>
            </w:tcBorders>
            <w:shd w:val="clear" w:color="auto" w:fill="auto"/>
            <w:noWrap/>
            <w:vAlign w:val="bottom"/>
            <w:hideMark/>
          </w:tcPr>
          <w:p w14:paraId="3E38FDAE" w14:textId="77777777" w:rsidR="000408B9" w:rsidRPr="00DE0EC9" w:rsidRDefault="000408B9" w:rsidP="004E4FAC">
            <w:pPr>
              <w:spacing w:after="0" w:line="240" w:lineRule="auto"/>
              <w:rPr>
                <w:rFonts w:asciiTheme="majorBidi" w:eastAsia="Times New Roman" w:hAnsiTheme="majorBidi" w:cstheme="majorBidi"/>
                <w:sz w:val="28"/>
              </w:rPr>
            </w:pPr>
          </w:p>
        </w:tc>
        <w:tc>
          <w:tcPr>
            <w:tcW w:w="3746" w:type="pct"/>
            <w:gridSpan w:val="7"/>
            <w:tcBorders>
              <w:top w:val="nil"/>
              <w:left w:val="nil"/>
              <w:bottom w:val="single" w:sz="4" w:space="0" w:color="auto"/>
              <w:right w:val="nil"/>
            </w:tcBorders>
            <w:shd w:val="clear" w:color="auto" w:fill="auto"/>
            <w:vAlign w:val="center"/>
            <w:hideMark/>
          </w:tcPr>
          <w:p w14:paraId="2B68D84D" w14:textId="77777777" w:rsidR="000408B9" w:rsidRPr="00DE0EC9" w:rsidRDefault="000408B9"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677A2A" w:rsidRPr="00DE0EC9" w14:paraId="17766B59" w14:textId="77777777" w:rsidTr="00677A2A">
        <w:trPr>
          <w:trHeight w:val="331"/>
        </w:trPr>
        <w:tc>
          <w:tcPr>
            <w:tcW w:w="1254" w:type="pct"/>
            <w:tcBorders>
              <w:top w:val="nil"/>
              <w:left w:val="nil"/>
              <w:bottom w:val="nil"/>
              <w:right w:val="nil"/>
            </w:tcBorders>
            <w:shd w:val="clear" w:color="auto" w:fill="auto"/>
            <w:noWrap/>
            <w:vAlign w:val="bottom"/>
            <w:hideMark/>
          </w:tcPr>
          <w:p w14:paraId="321F9ECD" w14:textId="77777777" w:rsidR="000408B9" w:rsidRPr="00DE0EC9" w:rsidRDefault="000408B9" w:rsidP="004E4FAC">
            <w:pPr>
              <w:spacing w:after="0" w:line="240" w:lineRule="auto"/>
              <w:jc w:val="center"/>
              <w:rPr>
                <w:rFonts w:asciiTheme="majorBidi" w:eastAsia="Times New Roman" w:hAnsiTheme="majorBidi" w:cstheme="majorBidi"/>
                <w:sz w:val="28"/>
              </w:rPr>
            </w:pPr>
          </w:p>
        </w:tc>
        <w:tc>
          <w:tcPr>
            <w:tcW w:w="1812" w:type="pct"/>
            <w:gridSpan w:val="3"/>
            <w:tcBorders>
              <w:top w:val="single" w:sz="4" w:space="0" w:color="auto"/>
              <w:left w:val="nil"/>
              <w:bottom w:val="single" w:sz="4" w:space="0" w:color="auto"/>
              <w:right w:val="nil"/>
            </w:tcBorders>
            <w:shd w:val="clear" w:color="auto" w:fill="auto"/>
            <w:vAlign w:val="center"/>
            <w:hideMark/>
          </w:tcPr>
          <w:p w14:paraId="021BF804" w14:textId="77777777" w:rsidR="000408B9" w:rsidRPr="00DE0EC9" w:rsidRDefault="000408B9"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Consolidates financial statements</w:t>
            </w:r>
          </w:p>
        </w:tc>
        <w:tc>
          <w:tcPr>
            <w:tcW w:w="140" w:type="pct"/>
            <w:tcBorders>
              <w:top w:val="single" w:sz="4" w:space="0" w:color="auto"/>
              <w:left w:val="nil"/>
              <w:right w:val="nil"/>
            </w:tcBorders>
            <w:shd w:val="clear" w:color="auto" w:fill="auto"/>
            <w:vAlign w:val="center"/>
            <w:hideMark/>
          </w:tcPr>
          <w:p w14:paraId="06066741" w14:textId="77777777" w:rsidR="000408B9" w:rsidRPr="00DE0EC9" w:rsidRDefault="000408B9"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1794" w:type="pct"/>
            <w:gridSpan w:val="3"/>
            <w:tcBorders>
              <w:top w:val="single" w:sz="4" w:space="0" w:color="auto"/>
              <w:left w:val="nil"/>
              <w:bottom w:val="single" w:sz="4" w:space="0" w:color="auto"/>
              <w:right w:val="nil"/>
            </w:tcBorders>
            <w:shd w:val="clear" w:color="auto" w:fill="auto"/>
            <w:noWrap/>
            <w:vAlign w:val="center"/>
            <w:hideMark/>
          </w:tcPr>
          <w:p w14:paraId="3EB3EC20" w14:textId="77777777" w:rsidR="000408B9" w:rsidRPr="00DE0EC9" w:rsidRDefault="000408B9"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statements</w:t>
            </w:r>
          </w:p>
        </w:tc>
      </w:tr>
      <w:tr w:rsidR="00677A2A" w:rsidRPr="00DE0EC9" w14:paraId="4AFF6A42" w14:textId="77777777" w:rsidTr="00677A2A">
        <w:trPr>
          <w:trHeight w:val="284"/>
        </w:trPr>
        <w:tc>
          <w:tcPr>
            <w:tcW w:w="1254" w:type="pct"/>
            <w:tcBorders>
              <w:top w:val="nil"/>
              <w:left w:val="nil"/>
              <w:bottom w:val="nil"/>
              <w:right w:val="nil"/>
            </w:tcBorders>
            <w:shd w:val="clear" w:color="auto" w:fill="auto"/>
            <w:noWrap/>
            <w:vAlign w:val="bottom"/>
            <w:hideMark/>
          </w:tcPr>
          <w:p w14:paraId="3500F6D2" w14:textId="77777777" w:rsidR="000408B9" w:rsidRPr="00DE0EC9" w:rsidRDefault="000408B9" w:rsidP="004E4FAC">
            <w:pPr>
              <w:spacing w:after="0" w:line="240" w:lineRule="auto"/>
              <w:jc w:val="center"/>
              <w:rPr>
                <w:rFonts w:asciiTheme="majorBidi" w:eastAsia="Times New Roman" w:hAnsiTheme="majorBidi" w:cstheme="majorBidi"/>
                <w:sz w:val="28"/>
              </w:rPr>
            </w:pPr>
          </w:p>
        </w:tc>
        <w:tc>
          <w:tcPr>
            <w:tcW w:w="836" w:type="pct"/>
            <w:tcBorders>
              <w:top w:val="nil"/>
              <w:left w:val="nil"/>
              <w:bottom w:val="single" w:sz="4" w:space="0" w:color="auto"/>
              <w:right w:val="nil"/>
            </w:tcBorders>
            <w:shd w:val="clear" w:color="auto" w:fill="auto"/>
            <w:vAlign w:val="bottom"/>
            <w:hideMark/>
          </w:tcPr>
          <w:p w14:paraId="0109A6B1" w14:textId="16426CFB" w:rsidR="000408B9" w:rsidRPr="00DE0EC9" w:rsidRDefault="000408B9" w:rsidP="004E4FAC">
            <w:pPr>
              <w:spacing w:after="0" w:line="240" w:lineRule="auto"/>
              <w:ind w:left="-147" w:right="-108"/>
              <w:jc w:val="center"/>
              <w:rPr>
                <w:rFonts w:asciiTheme="majorBidi" w:eastAsia="Times New Roman" w:hAnsiTheme="majorBidi" w:cstheme="majorBidi"/>
                <w:sz w:val="28"/>
              </w:rPr>
            </w:pPr>
            <w:r w:rsidRPr="00DE0EC9">
              <w:rPr>
                <w:rFonts w:asciiTheme="majorBidi" w:eastAsia="Times New Roman" w:hAnsiTheme="majorBidi" w:cstheme="majorBidi"/>
                <w:spacing w:val="-6"/>
                <w:sz w:val="28"/>
              </w:rPr>
              <w:t>December</w:t>
            </w:r>
            <w:r w:rsidRPr="00DE0EC9">
              <w:rPr>
                <w:rFonts w:asciiTheme="majorBidi" w:eastAsia="Times New Roman" w:hAnsiTheme="majorBidi" w:cstheme="majorBidi"/>
                <w:sz w:val="28"/>
              </w:rPr>
              <w:t xml:space="preserve"> 31, 2021</w:t>
            </w:r>
          </w:p>
        </w:tc>
        <w:tc>
          <w:tcPr>
            <w:tcW w:w="135" w:type="pct"/>
            <w:tcBorders>
              <w:top w:val="nil"/>
              <w:left w:val="nil"/>
              <w:bottom w:val="nil"/>
              <w:right w:val="nil"/>
            </w:tcBorders>
            <w:shd w:val="clear" w:color="auto" w:fill="auto"/>
            <w:vAlign w:val="center"/>
            <w:hideMark/>
          </w:tcPr>
          <w:p w14:paraId="6A4C83F4" w14:textId="77777777" w:rsidR="000408B9" w:rsidRPr="00DE0EC9" w:rsidRDefault="000408B9" w:rsidP="004E4FAC">
            <w:pPr>
              <w:spacing w:after="0" w:line="240" w:lineRule="auto"/>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vAlign w:val="bottom"/>
            <w:hideMark/>
          </w:tcPr>
          <w:p w14:paraId="146F1591" w14:textId="77777777" w:rsidR="000408B9" w:rsidRPr="00DE0EC9" w:rsidRDefault="000408B9" w:rsidP="00677A2A">
            <w:pPr>
              <w:spacing w:after="0" w:line="240" w:lineRule="auto"/>
              <w:ind w:left="-246" w:right="33"/>
              <w:jc w:val="right"/>
              <w:rPr>
                <w:rFonts w:asciiTheme="majorBidi" w:eastAsia="Times New Roman" w:hAnsiTheme="majorBidi" w:cstheme="majorBidi"/>
                <w:sz w:val="28"/>
              </w:rPr>
            </w:pPr>
            <w:r w:rsidRPr="00DE0EC9">
              <w:rPr>
                <w:rFonts w:asciiTheme="majorBidi" w:eastAsia="Times New Roman" w:hAnsiTheme="majorBidi" w:cstheme="majorBidi"/>
                <w:sz w:val="28"/>
              </w:rPr>
              <w:t>December 31, 2020</w:t>
            </w:r>
          </w:p>
        </w:tc>
        <w:tc>
          <w:tcPr>
            <w:tcW w:w="140" w:type="pct"/>
            <w:tcBorders>
              <w:top w:val="nil"/>
              <w:left w:val="nil"/>
              <w:bottom w:val="nil"/>
              <w:right w:val="nil"/>
            </w:tcBorders>
            <w:shd w:val="clear" w:color="auto" w:fill="auto"/>
            <w:vAlign w:val="center"/>
            <w:hideMark/>
          </w:tcPr>
          <w:p w14:paraId="049B062A" w14:textId="77777777" w:rsidR="000408B9" w:rsidRPr="00DE0EC9" w:rsidRDefault="000408B9" w:rsidP="004E4FAC">
            <w:pPr>
              <w:spacing w:after="0" w:line="240" w:lineRule="auto"/>
              <w:rPr>
                <w:rFonts w:asciiTheme="majorBidi" w:eastAsia="Times New Roman" w:hAnsiTheme="majorBidi" w:cstheme="majorBidi"/>
                <w:sz w:val="28"/>
              </w:rPr>
            </w:pPr>
          </w:p>
        </w:tc>
        <w:tc>
          <w:tcPr>
            <w:tcW w:w="818" w:type="pct"/>
            <w:tcBorders>
              <w:top w:val="nil"/>
              <w:left w:val="nil"/>
              <w:bottom w:val="single" w:sz="4" w:space="0" w:color="auto"/>
              <w:right w:val="nil"/>
            </w:tcBorders>
            <w:shd w:val="clear" w:color="auto" w:fill="auto"/>
            <w:noWrap/>
            <w:vAlign w:val="bottom"/>
            <w:hideMark/>
          </w:tcPr>
          <w:p w14:paraId="4A482C5C" w14:textId="773BF77D" w:rsidR="000408B9" w:rsidRPr="00DE0EC9" w:rsidRDefault="000408B9" w:rsidP="004E4FAC">
            <w:pPr>
              <w:spacing w:after="0" w:line="240" w:lineRule="auto"/>
              <w:ind w:left="-211" w:right="-103"/>
              <w:jc w:val="center"/>
              <w:rPr>
                <w:rFonts w:asciiTheme="majorBidi" w:eastAsia="Times New Roman" w:hAnsiTheme="majorBidi" w:cstheme="majorBidi"/>
                <w:sz w:val="28"/>
              </w:rPr>
            </w:pPr>
            <w:r w:rsidRPr="00DE0EC9">
              <w:rPr>
                <w:rFonts w:asciiTheme="majorBidi" w:eastAsia="Times New Roman" w:hAnsiTheme="majorBidi" w:cstheme="majorBidi"/>
                <w:spacing w:val="-6"/>
                <w:sz w:val="28"/>
              </w:rPr>
              <w:t>December</w:t>
            </w:r>
            <w:r w:rsidRPr="00DE0EC9">
              <w:rPr>
                <w:rFonts w:asciiTheme="majorBidi" w:eastAsia="Times New Roman" w:hAnsiTheme="majorBidi" w:cstheme="majorBidi"/>
                <w:sz w:val="28"/>
              </w:rPr>
              <w:t xml:space="preserve"> 31, 2021</w:t>
            </w:r>
          </w:p>
        </w:tc>
        <w:tc>
          <w:tcPr>
            <w:tcW w:w="135" w:type="pct"/>
            <w:tcBorders>
              <w:top w:val="nil"/>
              <w:left w:val="nil"/>
              <w:bottom w:val="nil"/>
              <w:right w:val="nil"/>
            </w:tcBorders>
            <w:shd w:val="clear" w:color="auto" w:fill="auto"/>
            <w:noWrap/>
            <w:vAlign w:val="center"/>
            <w:hideMark/>
          </w:tcPr>
          <w:p w14:paraId="4DDA9A9D" w14:textId="77777777" w:rsidR="000408B9" w:rsidRPr="00DE0EC9" w:rsidRDefault="000408B9" w:rsidP="004E4FAC">
            <w:pPr>
              <w:spacing w:after="0" w:line="240" w:lineRule="auto"/>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noWrap/>
            <w:vAlign w:val="bottom"/>
            <w:hideMark/>
          </w:tcPr>
          <w:p w14:paraId="566A6707" w14:textId="77777777" w:rsidR="000408B9" w:rsidRPr="00DE0EC9" w:rsidRDefault="000408B9" w:rsidP="00677A2A">
            <w:pPr>
              <w:spacing w:after="0" w:line="240" w:lineRule="auto"/>
              <w:ind w:left="-243" w:right="39"/>
              <w:jc w:val="right"/>
              <w:rPr>
                <w:rFonts w:asciiTheme="majorBidi" w:eastAsia="Times New Roman" w:hAnsiTheme="majorBidi" w:cstheme="majorBidi"/>
                <w:sz w:val="28"/>
              </w:rPr>
            </w:pPr>
            <w:r w:rsidRPr="00DE0EC9">
              <w:rPr>
                <w:rFonts w:asciiTheme="majorBidi" w:eastAsia="Times New Roman" w:hAnsiTheme="majorBidi" w:cstheme="majorBidi"/>
                <w:sz w:val="28"/>
              </w:rPr>
              <w:t>December 31, 2020</w:t>
            </w:r>
          </w:p>
        </w:tc>
      </w:tr>
      <w:tr w:rsidR="00677A2A" w:rsidRPr="00DE0EC9" w14:paraId="40DE6F5D" w14:textId="77777777" w:rsidTr="00677A2A">
        <w:trPr>
          <w:trHeight w:val="419"/>
        </w:trPr>
        <w:tc>
          <w:tcPr>
            <w:tcW w:w="1254" w:type="pct"/>
            <w:tcBorders>
              <w:left w:val="nil"/>
              <w:bottom w:val="nil"/>
              <w:right w:val="nil"/>
            </w:tcBorders>
            <w:shd w:val="clear" w:color="auto" w:fill="auto"/>
            <w:noWrap/>
            <w:vAlign w:val="center"/>
            <w:hideMark/>
          </w:tcPr>
          <w:p w14:paraId="439C4356" w14:textId="77777777" w:rsidR="000408B9" w:rsidRPr="00DE0EC9" w:rsidRDefault="000408B9" w:rsidP="004E4FAC">
            <w:pPr>
              <w:spacing w:after="0" w:line="240" w:lineRule="auto"/>
              <w:ind w:firstLineChars="36" w:firstLine="101"/>
              <w:rPr>
                <w:rFonts w:asciiTheme="majorBidi" w:eastAsia="Times New Roman" w:hAnsiTheme="majorBidi" w:cstheme="majorBidi"/>
                <w:sz w:val="28"/>
              </w:rPr>
            </w:pPr>
            <w:r w:rsidRPr="00DE0EC9">
              <w:rPr>
                <w:rFonts w:asciiTheme="majorBidi" w:eastAsia="Times New Roman" w:hAnsiTheme="majorBidi" w:cstheme="majorBidi"/>
                <w:sz w:val="28"/>
              </w:rPr>
              <w:t>Beginning of period</w:t>
            </w:r>
          </w:p>
        </w:tc>
        <w:tc>
          <w:tcPr>
            <w:tcW w:w="836" w:type="pct"/>
            <w:tcBorders>
              <w:top w:val="single" w:sz="4" w:space="0" w:color="auto"/>
              <w:left w:val="nil"/>
              <w:bottom w:val="nil"/>
              <w:right w:val="nil"/>
            </w:tcBorders>
            <w:shd w:val="clear" w:color="auto" w:fill="auto"/>
            <w:vAlign w:val="bottom"/>
          </w:tcPr>
          <w:p w14:paraId="5CD02085" w14:textId="77777777" w:rsidR="000408B9" w:rsidRPr="00DE0EC9" w:rsidRDefault="000408B9" w:rsidP="00765D26">
            <w:pPr>
              <w:tabs>
                <w:tab w:val="decimal" w:pos="1163"/>
              </w:tabs>
              <w:spacing w:after="0" w:line="240" w:lineRule="auto"/>
              <w:ind w:left="312" w:right="-103"/>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35" w:type="pct"/>
            <w:tcBorders>
              <w:left w:val="nil"/>
              <w:bottom w:val="nil"/>
              <w:right w:val="nil"/>
            </w:tcBorders>
            <w:shd w:val="clear" w:color="auto" w:fill="auto"/>
            <w:vAlign w:val="bottom"/>
          </w:tcPr>
          <w:p w14:paraId="377C65D5"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bottom w:val="nil"/>
              <w:right w:val="nil"/>
            </w:tcBorders>
            <w:shd w:val="clear" w:color="auto" w:fill="auto"/>
            <w:vAlign w:val="bottom"/>
          </w:tcPr>
          <w:p w14:paraId="3A5B7C36"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left w:val="nil"/>
              <w:bottom w:val="nil"/>
              <w:right w:val="nil"/>
            </w:tcBorders>
            <w:shd w:val="clear" w:color="auto" w:fill="auto"/>
            <w:vAlign w:val="bottom"/>
          </w:tcPr>
          <w:p w14:paraId="62B909AB"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top w:val="single" w:sz="4" w:space="0" w:color="auto"/>
              <w:left w:val="nil"/>
              <w:bottom w:val="nil"/>
              <w:right w:val="nil"/>
            </w:tcBorders>
            <w:shd w:val="clear" w:color="auto" w:fill="auto"/>
            <w:noWrap/>
            <w:vAlign w:val="bottom"/>
          </w:tcPr>
          <w:p w14:paraId="6FB4CE18" w14:textId="77777777" w:rsidR="000408B9" w:rsidRPr="00DE0EC9" w:rsidRDefault="000408B9"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35" w:type="pct"/>
            <w:tcBorders>
              <w:left w:val="nil"/>
              <w:bottom w:val="nil"/>
              <w:right w:val="nil"/>
            </w:tcBorders>
            <w:shd w:val="clear" w:color="auto" w:fill="auto"/>
            <w:noWrap/>
            <w:vAlign w:val="bottom"/>
          </w:tcPr>
          <w:p w14:paraId="06535AEB"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bottom w:val="nil"/>
              <w:right w:val="nil"/>
            </w:tcBorders>
            <w:shd w:val="clear" w:color="auto" w:fill="auto"/>
            <w:noWrap/>
            <w:vAlign w:val="bottom"/>
          </w:tcPr>
          <w:p w14:paraId="46D3A7F0"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677A2A" w:rsidRPr="00DE0EC9" w14:paraId="30D80FC0" w14:textId="77777777" w:rsidTr="00677A2A">
        <w:trPr>
          <w:trHeight w:val="347"/>
        </w:trPr>
        <w:tc>
          <w:tcPr>
            <w:tcW w:w="1254" w:type="pct"/>
            <w:tcBorders>
              <w:top w:val="nil"/>
              <w:left w:val="nil"/>
              <w:right w:val="nil"/>
            </w:tcBorders>
            <w:shd w:val="clear" w:color="auto" w:fill="auto"/>
            <w:noWrap/>
            <w:vAlign w:val="center"/>
            <w:hideMark/>
          </w:tcPr>
          <w:p w14:paraId="30632012" w14:textId="77777777" w:rsidR="000408B9" w:rsidRPr="00DE0EC9" w:rsidRDefault="000408B9" w:rsidP="004E4FAC">
            <w:pPr>
              <w:spacing w:after="0" w:line="240" w:lineRule="auto"/>
              <w:ind w:firstLineChars="36" w:firstLine="101"/>
              <w:rPr>
                <w:rFonts w:asciiTheme="majorBidi" w:eastAsia="Times New Roman" w:hAnsiTheme="majorBidi" w:cstheme="majorBidi"/>
                <w:sz w:val="28"/>
              </w:rPr>
            </w:pPr>
            <w:r w:rsidRPr="00DE0EC9">
              <w:rPr>
                <w:rFonts w:asciiTheme="majorBidi" w:eastAsia="Times New Roman" w:hAnsiTheme="majorBidi" w:cstheme="majorBidi"/>
                <w:sz w:val="28"/>
              </w:rPr>
              <w:t>Addition</w:t>
            </w:r>
          </w:p>
        </w:tc>
        <w:tc>
          <w:tcPr>
            <w:tcW w:w="836" w:type="pct"/>
            <w:tcBorders>
              <w:left w:val="nil"/>
              <w:right w:val="nil"/>
            </w:tcBorders>
            <w:shd w:val="clear" w:color="auto" w:fill="auto"/>
            <w:vAlign w:val="bottom"/>
          </w:tcPr>
          <w:p w14:paraId="65D231D9" w14:textId="77777777" w:rsidR="000408B9" w:rsidRPr="00DE0EC9" w:rsidRDefault="000408B9" w:rsidP="00765D26">
            <w:pPr>
              <w:tabs>
                <w:tab w:val="decimal" w:pos="1163"/>
              </w:tabs>
              <w:spacing w:after="0" w:line="240" w:lineRule="auto"/>
              <w:ind w:left="312" w:right="-103"/>
              <w:rPr>
                <w:rFonts w:asciiTheme="majorBidi" w:eastAsia="Times New Roman" w:hAnsiTheme="majorBidi" w:cstheme="majorBidi"/>
                <w:sz w:val="28"/>
              </w:rPr>
            </w:pPr>
            <w:r w:rsidRPr="00DE0EC9">
              <w:rPr>
                <w:rFonts w:asciiTheme="majorBidi" w:eastAsia="Times New Roman" w:hAnsiTheme="majorBidi" w:cstheme="majorBidi"/>
                <w:color w:val="000000"/>
                <w:sz w:val="28"/>
              </w:rPr>
              <w:t>70,000,000.00</w:t>
            </w:r>
          </w:p>
        </w:tc>
        <w:tc>
          <w:tcPr>
            <w:tcW w:w="135" w:type="pct"/>
            <w:tcBorders>
              <w:top w:val="nil"/>
              <w:left w:val="nil"/>
              <w:bottom w:val="nil"/>
              <w:right w:val="nil"/>
            </w:tcBorders>
            <w:shd w:val="clear" w:color="auto" w:fill="auto"/>
            <w:vAlign w:val="bottom"/>
          </w:tcPr>
          <w:p w14:paraId="4BCF2D78"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right w:val="nil"/>
            </w:tcBorders>
            <w:shd w:val="clear" w:color="auto" w:fill="auto"/>
            <w:vAlign w:val="bottom"/>
          </w:tcPr>
          <w:p w14:paraId="6610340D"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top w:val="nil"/>
              <w:left w:val="nil"/>
              <w:bottom w:val="nil"/>
              <w:right w:val="nil"/>
            </w:tcBorders>
            <w:shd w:val="clear" w:color="auto" w:fill="auto"/>
            <w:vAlign w:val="bottom"/>
          </w:tcPr>
          <w:p w14:paraId="16A9C04D"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left w:val="nil"/>
              <w:right w:val="nil"/>
            </w:tcBorders>
            <w:shd w:val="clear" w:color="auto" w:fill="auto"/>
            <w:noWrap/>
            <w:vAlign w:val="bottom"/>
          </w:tcPr>
          <w:p w14:paraId="0942FAD4" w14:textId="77777777" w:rsidR="000408B9" w:rsidRPr="00DE0EC9" w:rsidRDefault="000408B9"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color w:val="000000"/>
                <w:sz w:val="28"/>
              </w:rPr>
              <w:t>70,000,000.00</w:t>
            </w:r>
          </w:p>
        </w:tc>
        <w:tc>
          <w:tcPr>
            <w:tcW w:w="135" w:type="pct"/>
            <w:tcBorders>
              <w:top w:val="nil"/>
              <w:left w:val="nil"/>
              <w:bottom w:val="nil"/>
              <w:right w:val="nil"/>
            </w:tcBorders>
            <w:shd w:val="clear" w:color="auto" w:fill="auto"/>
            <w:noWrap/>
            <w:vAlign w:val="bottom"/>
          </w:tcPr>
          <w:p w14:paraId="699D5AF9"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right w:val="nil"/>
            </w:tcBorders>
            <w:shd w:val="clear" w:color="auto" w:fill="auto"/>
            <w:noWrap/>
            <w:vAlign w:val="bottom"/>
          </w:tcPr>
          <w:p w14:paraId="54B7F8FE"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677A2A" w:rsidRPr="00DE0EC9" w14:paraId="71716240" w14:textId="77777777" w:rsidTr="00677A2A">
        <w:trPr>
          <w:trHeight w:val="296"/>
        </w:trPr>
        <w:tc>
          <w:tcPr>
            <w:tcW w:w="1254" w:type="pct"/>
            <w:tcBorders>
              <w:left w:val="nil"/>
              <w:bottom w:val="nil"/>
              <w:right w:val="nil"/>
            </w:tcBorders>
            <w:shd w:val="clear" w:color="auto" w:fill="auto"/>
            <w:noWrap/>
            <w:vAlign w:val="center"/>
            <w:hideMark/>
          </w:tcPr>
          <w:p w14:paraId="6BE10CAB" w14:textId="77777777" w:rsidR="000408B9" w:rsidRPr="00DE0EC9" w:rsidRDefault="000408B9" w:rsidP="004E4FAC">
            <w:pPr>
              <w:spacing w:after="0" w:line="240" w:lineRule="auto"/>
              <w:ind w:firstLineChars="36" w:firstLine="101"/>
              <w:rPr>
                <w:rFonts w:asciiTheme="majorBidi" w:eastAsia="Times New Roman" w:hAnsiTheme="majorBidi" w:cstheme="majorBidi"/>
                <w:sz w:val="28"/>
              </w:rPr>
            </w:pPr>
            <w:r w:rsidRPr="00DE0EC9">
              <w:rPr>
                <w:rFonts w:asciiTheme="majorBidi" w:eastAsia="Times New Roman" w:hAnsiTheme="majorBidi" w:cstheme="majorBidi"/>
                <w:sz w:val="28"/>
              </w:rPr>
              <w:t>Repayment</w:t>
            </w:r>
          </w:p>
        </w:tc>
        <w:tc>
          <w:tcPr>
            <w:tcW w:w="836" w:type="pct"/>
            <w:tcBorders>
              <w:left w:val="nil"/>
              <w:bottom w:val="single" w:sz="4" w:space="0" w:color="auto"/>
              <w:right w:val="nil"/>
            </w:tcBorders>
            <w:shd w:val="clear" w:color="auto" w:fill="auto"/>
            <w:vAlign w:val="bottom"/>
          </w:tcPr>
          <w:p w14:paraId="33AFE6BF" w14:textId="180E32AC" w:rsidR="000408B9" w:rsidRPr="00DE0EC9" w:rsidRDefault="000408B9" w:rsidP="00765D26">
            <w:pPr>
              <w:tabs>
                <w:tab w:val="decimal" w:pos="1163"/>
              </w:tabs>
              <w:spacing w:after="0" w:line="240" w:lineRule="auto"/>
              <w:ind w:left="-113" w:right="-245"/>
              <w:rPr>
                <w:rFonts w:asciiTheme="majorBidi" w:eastAsia="Times New Roman" w:hAnsiTheme="majorBidi" w:cstheme="majorBidi"/>
                <w:sz w:val="28"/>
              </w:rPr>
            </w:pPr>
            <w:r w:rsidRPr="00DE0EC9">
              <w:rPr>
                <w:rFonts w:asciiTheme="majorBidi" w:eastAsia="Times New Roman" w:hAnsiTheme="majorBidi" w:cstheme="majorBidi"/>
                <w:sz w:val="28"/>
              </w:rPr>
              <w:t>(63,927,531.22)</w:t>
            </w:r>
          </w:p>
        </w:tc>
        <w:tc>
          <w:tcPr>
            <w:tcW w:w="135" w:type="pct"/>
            <w:tcBorders>
              <w:top w:val="nil"/>
              <w:left w:val="nil"/>
              <w:bottom w:val="nil"/>
              <w:right w:val="nil"/>
            </w:tcBorders>
            <w:shd w:val="clear" w:color="auto" w:fill="auto"/>
            <w:vAlign w:val="bottom"/>
          </w:tcPr>
          <w:p w14:paraId="7E33F324"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vAlign w:val="bottom"/>
          </w:tcPr>
          <w:p w14:paraId="2A03B067"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top w:val="nil"/>
              <w:left w:val="nil"/>
              <w:bottom w:val="nil"/>
              <w:right w:val="nil"/>
            </w:tcBorders>
            <w:shd w:val="clear" w:color="auto" w:fill="auto"/>
            <w:vAlign w:val="bottom"/>
          </w:tcPr>
          <w:p w14:paraId="6A9330DD"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left w:val="nil"/>
              <w:bottom w:val="single" w:sz="4" w:space="0" w:color="auto"/>
              <w:right w:val="nil"/>
            </w:tcBorders>
            <w:shd w:val="clear" w:color="auto" w:fill="auto"/>
            <w:noWrap/>
            <w:vAlign w:val="bottom"/>
          </w:tcPr>
          <w:p w14:paraId="2BC67922" w14:textId="6D7A7D09" w:rsidR="000408B9" w:rsidRPr="00DE0EC9" w:rsidRDefault="000408B9"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(63,927,531.22)</w:t>
            </w:r>
          </w:p>
        </w:tc>
        <w:tc>
          <w:tcPr>
            <w:tcW w:w="135" w:type="pct"/>
            <w:tcBorders>
              <w:top w:val="nil"/>
              <w:left w:val="nil"/>
              <w:bottom w:val="nil"/>
              <w:right w:val="nil"/>
            </w:tcBorders>
            <w:shd w:val="clear" w:color="auto" w:fill="auto"/>
            <w:noWrap/>
            <w:vAlign w:val="bottom"/>
          </w:tcPr>
          <w:p w14:paraId="7821E7F0"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noWrap/>
            <w:vAlign w:val="bottom"/>
          </w:tcPr>
          <w:p w14:paraId="47CBD32E"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677A2A" w:rsidRPr="00DE0EC9" w14:paraId="3EEFD774" w14:textId="77777777" w:rsidTr="00677A2A">
        <w:trPr>
          <w:trHeight w:val="354"/>
        </w:trPr>
        <w:tc>
          <w:tcPr>
            <w:tcW w:w="1254" w:type="pct"/>
            <w:tcBorders>
              <w:top w:val="nil"/>
              <w:left w:val="nil"/>
              <w:bottom w:val="nil"/>
              <w:right w:val="nil"/>
            </w:tcBorders>
            <w:shd w:val="clear" w:color="auto" w:fill="auto"/>
            <w:noWrap/>
            <w:vAlign w:val="center"/>
            <w:hideMark/>
          </w:tcPr>
          <w:p w14:paraId="25D32996" w14:textId="77777777" w:rsidR="000408B9" w:rsidRPr="00DE0EC9" w:rsidRDefault="000408B9" w:rsidP="004E4FAC">
            <w:pPr>
              <w:spacing w:after="0" w:line="240" w:lineRule="auto"/>
              <w:ind w:firstLineChars="36" w:firstLine="101"/>
              <w:rPr>
                <w:rFonts w:asciiTheme="majorBidi" w:eastAsia="Times New Roman" w:hAnsiTheme="majorBidi" w:cstheme="majorBidi"/>
                <w:sz w:val="28"/>
              </w:rPr>
            </w:pPr>
            <w:r w:rsidRPr="00DE0EC9">
              <w:rPr>
                <w:rFonts w:asciiTheme="majorBidi" w:eastAsia="Times New Roman" w:hAnsiTheme="majorBidi" w:cstheme="majorBidi"/>
                <w:sz w:val="28"/>
              </w:rPr>
              <w:t>End of period</w:t>
            </w:r>
          </w:p>
        </w:tc>
        <w:tc>
          <w:tcPr>
            <w:tcW w:w="836" w:type="pct"/>
            <w:tcBorders>
              <w:top w:val="single" w:sz="4" w:space="0" w:color="auto"/>
              <w:left w:val="nil"/>
              <w:right w:val="nil"/>
            </w:tcBorders>
            <w:shd w:val="clear" w:color="auto" w:fill="auto"/>
            <w:vAlign w:val="bottom"/>
          </w:tcPr>
          <w:p w14:paraId="30EF2E8B" w14:textId="01556737" w:rsidR="000408B9" w:rsidRPr="00DE0EC9" w:rsidRDefault="000408B9" w:rsidP="00765D26">
            <w:pPr>
              <w:tabs>
                <w:tab w:val="decimal" w:pos="1163"/>
              </w:tabs>
              <w:spacing w:after="0" w:line="240" w:lineRule="auto"/>
              <w:ind w:left="312" w:right="-103"/>
              <w:rPr>
                <w:rFonts w:asciiTheme="majorBidi" w:eastAsia="Times New Roman" w:hAnsiTheme="majorBidi" w:cstheme="majorBidi"/>
                <w:sz w:val="28"/>
              </w:rPr>
            </w:pPr>
            <w:r w:rsidRPr="00DE0EC9">
              <w:rPr>
                <w:rFonts w:asciiTheme="majorBidi" w:eastAsia="Times New Roman" w:hAnsiTheme="majorBidi" w:cstheme="majorBidi"/>
                <w:color w:val="000000"/>
                <w:sz w:val="28"/>
              </w:rPr>
              <w:t>6,072,468.78</w:t>
            </w:r>
          </w:p>
        </w:tc>
        <w:tc>
          <w:tcPr>
            <w:tcW w:w="135" w:type="pct"/>
            <w:tcBorders>
              <w:top w:val="nil"/>
              <w:left w:val="nil"/>
              <w:bottom w:val="nil"/>
              <w:right w:val="nil"/>
            </w:tcBorders>
            <w:shd w:val="clear" w:color="auto" w:fill="auto"/>
            <w:vAlign w:val="bottom"/>
          </w:tcPr>
          <w:p w14:paraId="62D9562C"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right w:val="nil"/>
            </w:tcBorders>
            <w:shd w:val="clear" w:color="auto" w:fill="auto"/>
            <w:vAlign w:val="bottom"/>
          </w:tcPr>
          <w:p w14:paraId="46CBC15B"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top w:val="nil"/>
              <w:left w:val="nil"/>
              <w:bottom w:val="nil"/>
              <w:right w:val="nil"/>
            </w:tcBorders>
            <w:shd w:val="clear" w:color="auto" w:fill="auto"/>
            <w:vAlign w:val="bottom"/>
          </w:tcPr>
          <w:p w14:paraId="11C5A511"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top w:val="single" w:sz="4" w:space="0" w:color="auto"/>
              <w:left w:val="nil"/>
              <w:right w:val="nil"/>
            </w:tcBorders>
            <w:shd w:val="clear" w:color="auto" w:fill="auto"/>
            <w:noWrap/>
            <w:vAlign w:val="bottom"/>
          </w:tcPr>
          <w:p w14:paraId="665A2AF4" w14:textId="0D83AE62" w:rsidR="000408B9" w:rsidRPr="00DE0EC9" w:rsidRDefault="000408B9"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color w:val="000000"/>
                <w:sz w:val="28"/>
              </w:rPr>
              <w:t>6,072,468.78</w:t>
            </w:r>
          </w:p>
        </w:tc>
        <w:tc>
          <w:tcPr>
            <w:tcW w:w="135" w:type="pct"/>
            <w:tcBorders>
              <w:top w:val="nil"/>
              <w:left w:val="nil"/>
              <w:bottom w:val="nil"/>
              <w:right w:val="nil"/>
            </w:tcBorders>
            <w:shd w:val="clear" w:color="auto" w:fill="auto"/>
            <w:noWrap/>
            <w:vAlign w:val="bottom"/>
          </w:tcPr>
          <w:p w14:paraId="2C2ED22C"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right w:val="nil"/>
            </w:tcBorders>
            <w:shd w:val="clear" w:color="auto" w:fill="auto"/>
            <w:noWrap/>
            <w:vAlign w:val="bottom"/>
          </w:tcPr>
          <w:p w14:paraId="1B419B4F"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677A2A" w:rsidRPr="00DE0EC9" w14:paraId="551DB8B7" w14:textId="77777777" w:rsidTr="00677A2A">
        <w:trPr>
          <w:trHeight w:val="267"/>
        </w:trPr>
        <w:tc>
          <w:tcPr>
            <w:tcW w:w="1254" w:type="pct"/>
            <w:tcBorders>
              <w:top w:val="nil"/>
              <w:left w:val="nil"/>
              <w:bottom w:val="nil"/>
              <w:right w:val="nil"/>
            </w:tcBorders>
            <w:shd w:val="clear" w:color="auto" w:fill="auto"/>
            <w:noWrap/>
            <w:vAlign w:val="center"/>
            <w:hideMark/>
          </w:tcPr>
          <w:p w14:paraId="122947FF" w14:textId="0CDB1A87" w:rsidR="000408B9" w:rsidRPr="00DE0EC9" w:rsidRDefault="000408B9" w:rsidP="00081AC8">
            <w:pPr>
              <w:spacing w:after="0" w:line="240" w:lineRule="auto"/>
              <w:ind w:leftChars="49" w:left="522" w:right="-254" w:hangingChars="148" w:hanging="414"/>
              <w:rPr>
                <w:rFonts w:asciiTheme="majorBidi" w:eastAsia="Times New Roman" w:hAnsiTheme="majorBidi" w:cstheme="majorBidi"/>
                <w:sz w:val="28"/>
              </w:rPr>
            </w:pPr>
            <w:r w:rsidRPr="00DE0EC9">
              <w:rPr>
                <w:rFonts w:asciiTheme="majorBidi" w:eastAsia="Times New Roman" w:hAnsiTheme="majorBidi" w:cstheme="majorBidi"/>
                <w:sz w:val="28"/>
                <w:u w:val="single"/>
              </w:rPr>
              <w:t>Less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Due within one year</w:t>
            </w:r>
          </w:p>
        </w:tc>
        <w:tc>
          <w:tcPr>
            <w:tcW w:w="836" w:type="pct"/>
            <w:tcBorders>
              <w:top w:val="nil"/>
              <w:left w:val="nil"/>
              <w:bottom w:val="single" w:sz="4" w:space="0" w:color="auto"/>
              <w:right w:val="nil"/>
            </w:tcBorders>
            <w:shd w:val="clear" w:color="auto" w:fill="auto"/>
            <w:vAlign w:val="bottom"/>
          </w:tcPr>
          <w:p w14:paraId="54BBC6B8" w14:textId="71A54F5B" w:rsidR="000408B9" w:rsidRPr="00DE0EC9" w:rsidRDefault="000408B9" w:rsidP="00765D26">
            <w:pPr>
              <w:tabs>
                <w:tab w:val="decimal" w:pos="1163"/>
              </w:tabs>
              <w:spacing w:after="0" w:line="240" w:lineRule="auto"/>
              <w:ind w:left="312" w:right="-103"/>
              <w:rPr>
                <w:rFonts w:asciiTheme="majorBidi" w:eastAsia="Times New Roman" w:hAnsiTheme="majorBidi" w:cstheme="majorBidi"/>
                <w:sz w:val="28"/>
              </w:rPr>
            </w:pPr>
            <w:r w:rsidRPr="00DE0EC9">
              <w:rPr>
                <w:rFonts w:asciiTheme="majorBidi" w:eastAsia="Times New Roman" w:hAnsiTheme="majorBidi" w:cstheme="majorBidi"/>
                <w:sz w:val="28"/>
              </w:rPr>
              <w:t>(</w:t>
            </w:r>
            <w:r w:rsidR="00CB06A2" w:rsidRPr="00DE0EC9">
              <w:rPr>
                <w:rFonts w:asciiTheme="majorBidi" w:eastAsia="Times New Roman" w:hAnsiTheme="majorBidi" w:cstheme="majorBidi"/>
                <w:sz w:val="28"/>
              </w:rPr>
              <w:t>6,072,468.78</w:t>
            </w:r>
            <w:r w:rsidRPr="00DE0EC9">
              <w:rPr>
                <w:rFonts w:asciiTheme="majorBidi" w:eastAsia="Times New Roman" w:hAnsiTheme="majorBidi" w:cstheme="majorBidi"/>
                <w:sz w:val="28"/>
              </w:rPr>
              <w:t>)</w:t>
            </w:r>
          </w:p>
        </w:tc>
        <w:tc>
          <w:tcPr>
            <w:tcW w:w="135" w:type="pct"/>
            <w:tcBorders>
              <w:top w:val="nil"/>
              <w:left w:val="nil"/>
              <w:bottom w:val="nil"/>
              <w:right w:val="nil"/>
            </w:tcBorders>
            <w:shd w:val="clear" w:color="auto" w:fill="auto"/>
            <w:vAlign w:val="bottom"/>
          </w:tcPr>
          <w:p w14:paraId="42C36CD1"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vAlign w:val="bottom"/>
          </w:tcPr>
          <w:p w14:paraId="5E325DF3"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top w:val="nil"/>
              <w:left w:val="nil"/>
              <w:bottom w:val="nil"/>
              <w:right w:val="nil"/>
            </w:tcBorders>
            <w:shd w:val="clear" w:color="auto" w:fill="auto"/>
            <w:vAlign w:val="bottom"/>
          </w:tcPr>
          <w:p w14:paraId="4D4B0CD1"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top w:val="nil"/>
              <w:left w:val="nil"/>
              <w:bottom w:val="single" w:sz="4" w:space="0" w:color="auto"/>
              <w:right w:val="nil"/>
            </w:tcBorders>
            <w:shd w:val="clear" w:color="auto" w:fill="auto"/>
            <w:noWrap/>
            <w:vAlign w:val="bottom"/>
          </w:tcPr>
          <w:p w14:paraId="53378A16" w14:textId="36A073BF" w:rsidR="000408B9" w:rsidRPr="00DE0EC9" w:rsidRDefault="000408B9"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w:t>
            </w:r>
            <w:r w:rsidR="00CB06A2" w:rsidRPr="00DE0EC9">
              <w:rPr>
                <w:rFonts w:asciiTheme="majorBidi" w:eastAsia="Times New Roman" w:hAnsiTheme="majorBidi" w:cstheme="majorBidi"/>
                <w:sz w:val="28"/>
              </w:rPr>
              <w:t>6,072,468.78</w:t>
            </w:r>
            <w:r w:rsidRPr="00DE0EC9">
              <w:rPr>
                <w:rFonts w:asciiTheme="majorBidi" w:eastAsia="Times New Roman" w:hAnsiTheme="majorBidi" w:cstheme="majorBidi"/>
                <w:sz w:val="28"/>
              </w:rPr>
              <w:t>)</w:t>
            </w:r>
          </w:p>
        </w:tc>
        <w:tc>
          <w:tcPr>
            <w:tcW w:w="135" w:type="pct"/>
            <w:tcBorders>
              <w:top w:val="nil"/>
              <w:left w:val="nil"/>
              <w:bottom w:val="nil"/>
              <w:right w:val="nil"/>
            </w:tcBorders>
            <w:shd w:val="clear" w:color="auto" w:fill="auto"/>
            <w:noWrap/>
            <w:vAlign w:val="bottom"/>
          </w:tcPr>
          <w:p w14:paraId="14B957DE"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nil"/>
              <w:left w:val="nil"/>
              <w:bottom w:val="single" w:sz="4" w:space="0" w:color="auto"/>
              <w:right w:val="nil"/>
            </w:tcBorders>
            <w:shd w:val="clear" w:color="auto" w:fill="auto"/>
            <w:noWrap/>
            <w:vAlign w:val="bottom"/>
          </w:tcPr>
          <w:p w14:paraId="256CAC61"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677A2A" w:rsidRPr="00DE0EC9" w14:paraId="4D2C9AFB" w14:textId="77777777" w:rsidTr="00677A2A">
        <w:trPr>
          <w:trHeight w:val="383"/>
        </w:trPr>
        <w:tc>
          <w:tcPr>
            <w:tcW w:w="1254" w:type="pct"/>
            <w:tcBorders>
              <w:top w:val="nil"/>
              <w:left w:val="nil"/>
              <w:bottom w:val="nil"/>
              <w:right w:val="nil"/>
            </w:tcBorders>
            <w:shd w:val="clear" w:color="auto" w:fill="auto"/>
            <w:noWrap/>
            <w:vAlign w:val="center"/>
            <w:hideMark/>
          </w:tcPr>
          <w:p w14:paraId="70441626" w14:textId="77777777" w:rsidR="000408B9" w:rsidRPr="00DE0EC9" w:rsidRDefault="000408B9" w:rsidP="004E4FAC">
            <w:pPr>
              <w:spacing w:after="0" w:line="240" w:lineRule="auto"/>
              <w:ind w:firstLineChars="36" w:firstLine="101"/>
              <w:rPr>
                <w:rFonts w:asciiTheme="majorBidi" w:eastAsia="Times New Roman" w:hAnsiTheme="majorBidi" w:cstheme="majorBidi"/>
                <w:sz w:val="28"/>
              </w:rPr>
            </w:pPr>
            <w:r w:rsidRPr="00DE0EC9">
              <w:rPr>
                <w:rFonts w:asciiTheme="majorBidi" w:eastAsia="Times New Roman" w:hAnsiTheme="majorBidi" w:cstheme="majorBidi"/>
                <w:sz w:val="28"/>
              </w:rPr>
              <w:t>Long-term loans- net</w:t>
            </w:r>
          </w:p>
        </w:tc>
        <w:tc>
          <w:tcPr>
            <w:tcW w:w="836" w:type="pct"/>
            <w:tcBorders>
              <w:top w:val="single" w:sz="4" w:space="0" w:color="auto"/>
              <w:left w:val="nil"/>
              <w:bottom w:val="double" w:sz="6" w:space="0" w:color="auto"/>
              <w:right w:val="nil"/>
            </w:tcBorders>
            <w:shd w:val="clear" w:color="auto" w:fill="auto"/>
            <w:vAlign w:val="bottom"/>
          </w:tcPr>
          <w:p w14:paraId="7F12AF8E" w14:textId="44C49C59" w:rsidR="000408B9" w:rsidRPr="00DE0EC9" w:rsidRDefault="00CB06A2" w:rsidP="00765D26">
            <w:pPr>
              <w:tabs>
                <w:tab w:val="decimal" w:pos="1163"/>
              </w:tabs>
              <w:spacing w:after="0" w:line="240" w:lineRule="auto"/>
              <w:ind w:left="312" w:right="-103"/>
              <w:rPr>
                <w:rFonts w:asciiTheme="majorBidi" w:eastAsia="Times New Roman" w:hAnsiTheme="majorBidi" w:cstheme="majorBidi"/>
                <w:sz w:val="28"/>
              </w:rPr>
            </w:pPr>
            <w:r w:rsidRPr="00DE0EC9">
              <w:rPr>
                <w:rFonts w:asciiTheme="majorBidi" w:eastAsia="Times New Roman" w:hAnsiTheme="majorBidi" w:cstheme="majorBidi"/>
                <w:color w:val="000000"/>
                <w:sz w:val="28"/>
              </w:rPr>
              <w:t>-</w:t>
            </w:r>
          </w:p>
        </w:tc>
        <w:tc>
          <w:tcPr>
            <w:tcW w:w="135" w:type="pct"/>
            <w:tcBorders>
              <w:top w:val="nil"/>
              <w:left w:val="nil"/>
              <w:bottom w:val="nil"/>
              <w:right w:val="nil"/>
            </w:tcBorders>
            <w:shd w:val="clear" w:color="auto" w:fill="auto"/>
            <w:vAlign w:val="bottom"/>
          </w:tcPr>
          <w:p w14:paraId="0AE5CF41"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bottom w:val="double" w:sz="6" w:space="0" w:color="auto"/>
              <w:right w:val="nil"/>
            </w:tcBorders>
            <w:shd w:val="clear" w:color="auto" w:fill="auto"/>
            <w:vAlign w:val="bottom"/>
          </w:tcPr>
          <w:p w14:paraId="2D4C9D0C"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140" w:type="pct"/>
            <w:tcBorders>
              <w:top w:val="nil"/>
              <w:left w:val="nil"/>
              <w:bottom w:val="nil"/>
              <w:right w:val="nil"/>
            </w:tcBorders>
            <w:shd w:val="clear" w:color="auto" w:fill="auto"/>
            <w:vAlign w:val="bottom"/>
          </w:tcPr>
          <w:p w14:paraId="6F31A42E"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18" w:type="pct"/>
            <w:tcBorders>
              <w:top w:val="single" w:sz="4" w:space="0" w:color="auto"/>
              <w:left w:val="nil"/>
              <w:bottom w:val="double" w:sz="6" w:space="0" w:color="auto"/>
              <w:right w:val="nil"/>
            </w:tcBorders>
            <w:shd w:val="clear" w:color="auto" w:fill="auto"/>
            <w:noWrap/>
            <w:vAlign w:val="bottom"/>
          </w:tcPr>
          <w:p w14:paraId="5E747C35" w14:textId="61BCC495" w:rsidR="000408B9" w:rsidRPr="00DE0EC9" w:rsidRDefault="00CB06A2" w:rsidP="003A426C">
            <w:pPr>
              <w:tabs>
                <w:tab w:val="decimal" w:pos="1172"/>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color w:val="000000"/>
                <w:sz w:val="28"/>
              </w:rPr>
              <w:t>-</w:t>
            </w:r>
          </w:p>
        </w:tc>
        <w:tc>
          <w:tcPr>
            <w:tcW w:w="135" w:type="pct"/>
            <w:tcBorders>
              <w:top w:val="nil"/>
              <w:left w:val="nil"/>
              <w:bottom w:val="nil"/>
              <w:right w:val="nil"/>
            </w:tcBorders>
            <w:shd w:val="clear" w:color="auto" w:fill="auto"/>
            <w:noWrap/>
            <w:vAlign w:val="bottom"/>
          </w:tcPr>
          <w:p w14:paraId="35CDF511" w14:textId="77777777" w:rsidR="000408B9" w:rsidRPr="00DE0EC9" w:rsidRDefault="000408B9" w:rsidP="0044334E">
            <w:pPr>
              <w:spacing w:after="0" w:line="240" w:lineRule="auto"/>
              <w:jc w:val="right"/>
              <w:rPr>
                <w:rFonts w:asciiTheme="majorBidi" w:eastAsia="Times New Roman" w:hAnsiTheme="majorBidi" w:cstheme="majorBidi"/>
                <w:sz w:val="28"/>
              </w:rPr>
            </w:pPr>
          </w:p>
        </w:tc>
        <w:tc>
          <w:tcPr>
            <w:tcW w:w="841" w:type="pct"/>
            <w:tcBorders>
              <w:top w:val="single" w:sz="4" w:space="0" w:color="auto"/>
              <w:left w:val="nil"/>
              <w:bottom w:val="double" w:sz="6" w:space="0" w:color="auto"/>
              <w:right w:val="nil"/>
            </w:tcBorders>
            <w:shd w:val="clear" w:color="auto" w:fill="auto"/>
            <w:noWrap/>
            <w:vAlign w:val="bottom"/>
          </w:tcPr>
          <w:p w14:paraId="393F51A9" w14:textId="77777777" w:rsidR="000408B9" w:rsidRPr="00DE0EC9" w:rsidRDefault="000408B9" w:rsidP="0044334E">
            <w:pPr>
              <w:tabs>
                <w:tab w:val="left" w:pos="455"/>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bl>
    <w:p w14:paraId="65C7FEFA" w14:textId="3BB96CE2" w:rsidR="00BA1B23" w:rsidRPr="00DE0EC9" w:rsidRDefault="00BA1B23" w:rsidP="00677A2A">
      <w:pPr>
        <w:tabs>
          <w:tab w:val="right" w:pos="7513"/>
        </w:tabs>
        <w:spacing w:before="240" w:after="120" w:line="240" w:lineRule="auto"/>
        <w:jc w:val="thaiDistribute"/>
        <w:rPr>
          <w:rFonts w:asciiTheme="majorBidi" w:eastAsia="Batang" w:hAnsiTheme="majorBidi" w:cstheme="majorBidi"/>
          <w:b/>
          <w:bCs/>
          <w:sz w:val="28"/>
        </w:rPr>
      </w:pPr>
    </w:p>
    <w:p w14:paraId="055CED9B" w14:textId="77777777" w:rsidR="00677A2A" w:rsidRPr="00DE0EC9" w:rsidRDefault="00677A2A">
      <w:pPr>
        <w:rPr>
          <w:rFonts w:asciiTheme="majorBidi" w:eastAsia="Batang" w:hAnsiTheme="majorBidi" w:cstheme="majorBidi"/>
          <w:b/>
          <w:bCs/>
          <w:sz w:val="28"/>
        </w:rPr>
      </w:pPr>
      <w:r w:rsidRPr="00DE0EC9">
        <w:rPr>
          <w:rFonts w:asciiTheme="majorBidi" w:eastAsia="Batang" w:hAnsiTheme="majorBidi" w:cstheme="majorBidi"/>
          <w:b/>
          <w:bCs/>
          <w:sz w:val="28"/>
        </w:rPr>
        <w:br w:type="page"/>
      </w:r>
    </w:p>
    <w:p w14:paraId="4F32D7E2" w14:textId="4B8340E2" w:rsidR="00E67D68" w:rsidRPr="00DE0EC9" w:rsidRDefault="007871B9" w:rsidP="00346D33">
      <w:pPr>
        <w:tabs>
          <w:tab w:val="right" w:pos="7513"/>
        </w:tabs>
        <w:spacing w:after="0" w:line="240" w:lineRule="auto"/>
        <w:ind w:left="426" w:hanging="426"/>
        <w:jc w:val="thaiDistribute"/>
        <w:rPr>
          <w:rFonts w:asciiTheme="majorBidi" w:eastAsia="Batang" w:hAnsiTheme="majorBidi" w:cstheme="majorBidi"/>
          <w:b/>
          <w:bCs/>
          <w:sz w:val="28"/>
        </w:rPr>
      </w:pPr>
      <w:r w:rsidRPr="00DE0EC9">
        <w:rPr>
          <w:rFonts w:asciiTheme="majorBidi" w:eastAsia="Batang" w:hAnsiTheme="majorBidi" w:cstheme="majorBidi"/>
          <w:b/>
          <w:bCs/>
          <w:sz w:val="28"/>
        </w:rPr>
        <w:lastRenderedPageBreak/>
        <w:t>21</w:t>
      </w:r>
      <w:r w:rsidR="00E67D68" w:rsidRPr="00DE0EC9">
        <w:rPr>
          <w:rFonts w:asciiTheme="majorBidi" w:eastAsia="Batang" w:hAnsiTheme="majorBidi" w:cstheme="majorBidi"/>
          <w:b/>
          <w:bCs/>
          <w:sz w:val="28"/>
          <w:cs/>
        </w:rPr>
        <w:t>.</w:t>
      </w:r>
      <w:r w:rsidR="00346D33" w:rsidRPr="00DE0EC9">
        <w:rPr>
          <w:rFonts w:asciiTheme="majorBidi" w:eastAsia="Batang" w:hAnsiTheme="majorBidi" w:cstheme="majorBidi"/>
          <w:b/>
          <w:bCs/>
          <w:sz w:val="28"/>
          <w:cs/>
        </w:rPr>
        <w:tab/>
      </w:r>
      <w:r w:rsidR="00606E44" w:rsidRPr="00DE0EC9">
        <w:rPr>
          <w:rFonts w:asciiTheme="majorBidi" w:eastAsia="Batang" w:hAnsiTheme="majorBidi" w:cstheme="majorBidi"/>
          <w:b/>
          <w:bCs/>
          <w:sz w:val="28"/>
        </w:rPr>
        <w:t>Other current liabilities</w:t>
      </w:r>
    </w:p>
    <w:p w14:paraId="7124804C" w14:textId="77777777" w:rsidR="003D4893" w:rsidRPr="00DE0EC9" w:rsidRDefault="003D4893" w:rsidP="003D4893">
      <w:pPr>
        <w:tabs>
          <w:tab w:val="right" w:pos="7513"/>
        </w:tabs>
        <w:spacing w:after="0" w:line="240" w:lineRule="auto"/>
        <w:ind w:left="567" w:hanging="567"/>
        <w:jc w:val="thaiDistribute"/>
        <w:rPr>
          <w:rFonts w:asciiTheme="majorBidi" w:eastAsia="Batang" w:hAnsiTheme="majorBidi" w:cstheme="majorBidi"/>
          <w:b/>
          <w:bCs/>
          <w:sz w:val="10"/>
          <w:szCs w:val="10"/>
        </w:rPr>
      </w:pPr>
    </w:p>
    <w:p w14:paraId="6C90CCF2" w14:textId="42C783E7" w:rsidR="008347A0" w:rsidRPr="00DE0EC9" w:rsidRDefault="008347A0" w:rsidP="00346D33">
      <w:pPr>
        <w:tabs>
          <w:tab w:val="right" w:pos="7513"/>
        </w:tabs>
        <w:spacing w:after="0" w:line="240" w:lineRule="auto"/>
        <w:ind w:left="426" w:hanging="426"/>
        <w:jc w:val="thaiDistribute"/>
        <w:rPr>
          <w:rFonts w:asciiTheme="majorBidi" w:eastAsia="Batang" w:hAnsiTheme="majorBidi" w:cstheme="majorBidi"/>
          <w:sz w:val="28"/>
          <w:cs/>
        </w:rPr>
      </w:pPr>
      <w:r w:rsidRPr="00DE0EC9">
        <w:rPr>
          <w:rFonts w:asciiTheme="majorBidi" w:eastAsia="Batang" w:hAnsiTheme="majorBidi" w:cstheme="majorBidi"/>
          <w:sz w:val="28"/>
          <w:cs/>
        </w:rPr>
        <w:tab/>
      </w:r>
      <w:r w:rsidRPr="00DE0EC9">
        <w:rPr>
          <w:rFonts w:asciiTheme="majorBidi" w:eastAsia="Batang" w:hAnsiTheme="majorBidi" w:cstheme="majorBidi"/>
          <w:sz w:val="28"/>
        </w:rPr>
        <w:t xml:space="preserve">Balance of other current liabilities as of </w:t>
      </w:r>
      <w:r w:rsidR="007C57A9" w:rsidRPr="00DE0EC9">
        <w:rPr>
          <w:rFonts w:asciiTheme="majorBidi" w:eastAsia="Batang" w:hAnsiTheme="majorBidi" w:cstheme="majorBidi"/>
          <w:sz w:val="28"/>
        </w:rPr>
        <w:t>December</w:t>
      </w:r>
      <w:r w:rsidRPr="00DE0EC9">
        <w:rPr>
          <w:rFonts w:asciiTheme="majorBidi" w:eastAsia="Batang" w:hAnsiTheme="majorBidi" w:cstheme="majorBidi"/>
          <w:sz w:val="28"/>
        </w:rPr>
        <w:t xml:space="preserve"> </w:t>
      </w:r>
      <w:r w:rsidR="00413E82" w:rsidRPr="00DE0EC9">
        <w:rPr>
          <w:rFonts w:asciiTheme="majorBidi" w:eastAsia="Batang" w:hAnsiTheme="majorBidi" w:cstheme="majorBidi"/>
          <w:sz w:val="28"/>
        </w:rPr>
        <w:t>3</w:t>
      </w:r>
      <w:r w:rsidR="007C57A9" w:rsidRPr="00DE0EC9">
        <w:rPr>
          <w:rFonts w:asciiTheme="majorBidi" w:eastAsia="Batang" w:hAnsiTheme="majorBidi" w:cstheme="majorBidi"/>
          <w:sz w:val="28"/>
        </w:rPr>
        <w:t>1</w:t>
      </w:r>
      <w:r w:rsidRPr="00DE0EC9">
        <w:rPr>
          <w:rFonts w:asciiTheme="majorBidi" w:eastAsia="Batang" w:hAnsiTheme="majorBidi" w:cstheme="majorBidi"/>
          <w:sz w:val="28"/>
        </w:rPr>
        <w:t xml:space="preserve">, </w:t>
      </w:r>
      <w:proofErr w:type="gramStart"/>
      <w:r w:rsidR="00413E82" w:rsidRPr="00DE0EC9">
        <w:rPr>
          <w:rFonts w:asciiTheme="majorBidi" w:eastAsia="Batang" w:hAnsiTheme="majorBidi" w:cstheme="majorBidi"/>
          <w:sz w:val="28"/>
        </w:rPr>
        <w:t>202</w:t>
      </w:r>
      <w:r w:rsidR="007871B9" w:rsidRPr="00DE0EC9">
        <w:rPr>
          <w:rFonts w:asciiTheme="majorBidi" w:eastAsia="Batang" w:hAnsiTheme="majorBidi" w:cstheme="majorBidi"/>
          <w:sz w:val="28"/>
        </w:rPr>
        <w:t>1</w:t>
      </w:r>
      <w:proofErr w:type="gramEnd"/>
      <w:r w:rsidRPr="00DE0EC9">
        <w:rPr>
          <w:rFonts w:asciiTheme="majorBidi" w:eastAsia="Batang" w:hAnsiTheme="majorBidi" w:cstheme="majorBidi"/>
          <w:sz w:val="28"/>
        </w:rPr>
        <w:t xml:space="preserve"> and </w:t>
      </w:r>
      <w:r w:rsidR="00413E82" w:rsidRPr="00DE0EC9">
        <w:rPr>
          <w:rFonts w:asciiTheme="majorBidi" w:eastAsia="Batang" w:hAnsiTheme="majorBidi" w:cstheme="majorBidi"/>
          <w:sz w:val="28"/>
        </w:rPr>
        <w:t>20</w:t>
      </w:r>
      <w:r w:rsidR="007871B9" w:rsidRPr="00DE0EC9">
        <w:rPr>
          <w:rFonts w:asciiTheme="majorBidi" w:eastAsia="Batang" w:hAnsiTheme="majorBidi" w:cstheme="majorBidi"/>
          <w:sz w:val="28"/>
        </w:rPr>
        <w:t>20</w:t>
      </w:r>
      <w:r w:rsidR="007C57A9" w:rsidRPr="00DE0EC9">
        <w:rPr>
          <w:rFonts w:asciiTheme="majorBidi" w:eastAsia="Batang" w:hAnsiTheme="majorBidi" w:cstheme="majorBidi"/>
          <w:sz w:val="28"/>
        </w:rPr>
        <w:t xml:space="preserve"> and</w:t>
      </w:r>
      <w:r w:rsidRPr="00DE0EC9">
        <w:rPr>
          <w:rFonts w:asciiTheme="majorBidi" w:eastAsia="Batang" w:hAnsiTheme="majorBidi" w:cstheme="majorBidi"/>
          <w:sz w:val="28"/>
        </w:rPr>
        <w:t xml:space="preserve"> with the following details:</w:t>
      </w:r>
    </w:p>
    <w:tbl>
      <w:tblPr>
        <w:tblW w:w="0" w:type="auto"/>
        <w:tblInd w:w="284" w:type="dxa"/>
        <w:tblLayout w:type="fixed"/>
        <w:tblLook w:val="04A0" w:firstRow="1" w:lastRow="0" w:firstColumn="1" w:lastColumn="0" w:noHBand="0" w:noVBand="1"/>
      </w:tblPr>
      <w:tblGrid>
        <w:gridCol w:w="2977"/>
        <w:gridCol w:w="236"/>
        <w:gridCol w:w="1636"/>
        <w:gridCol w:w="284"/>
        <w:gridCol w:w="1559"/>
        <w:gridCol w:w="283"/>
        <w:gridCol w:w="1560"/>
        <w:gridCol w:w="283"/>
        <w:gridCol w:w="1559"/>
      </w:tblGrid>
      <w:tr w:rsidR="00A91738" w:rsidRPr="00DE0EC9" w14:paraId="405902B7" w14:textId="77777777" w:rsidTr="00677A2A">
        <w:trPr>
          <w:trHeight w:hRule="exact" w:val="435"/>
        </w:trPr>
        <w:tc>
          <w:tcPr>
            <w:tcW w:w="2977" w:type="dxa"/>
            <w:tcBorders>
              <w:top w:val="nil"/>
              <w:left w:val="nil"/>
              <w:bottom w:val="nil"/>
              <w:right w:val="nil"/>
            </w:tcBorders>
            <w:shd w:val="clear" w:color="auto" w:fill="auto"/>
            <w:noWrap/>
            <w:vAlign w:val="bottom"/>
            <w:hideMark/>
          </w:tcPr>
          <w:p w14:paraId="0A134393" w14:textId="77777777" w:rsidR="00FE3685" w:rsidRPr="00DE0EC9" w:rsidRDefault="00FE3685" w:rsidP="007A61FF">
            <w:pPr>
              <w:spacing w:after="0" w:line="240" w:lineRule="auto"/>
              <w:rPr>
                <w:rFonts w:asciiTheme="majorBidi" w:eastAsia="Times New Roman" w:hAnsiTheme="majorBidi" w:cstheme="majorBidi"/>
                <w:sz w:val="28"/>
                <w:lang w:val="en"/>
              </w:rPr>
            </w:pPr>
          </w:p>
        </w:tc>
        <w:tc>
          <w:tcPr>
            <w:tcW w:w="236" w:type="dxa"/>
            <w:tcBorders>
              <w:top w:val="nil"/>
              <w:left w:val="nil"/>
              <w:bottom w:val="nil"/>
              <w:right w:val="nil"/>
            </w:tcBorders>
            <w:shd w:val="clear" w:color="auto" w:fill="auto"/>
            <w:noWrap/>
            <w:vAlign w:val="bottom"/>
            <w:hideMark/>
          </w:tcPr>
          <w:p w14:paraId="201401FF" w14:textId="77777777" w:rsidR="00FE3685" w:rsidRPr="00DE0EC9" w:rsidRDefault="00FE3685" w:rsidP="007A61FF">
            <w:pPr>
              <w:spacing w:after="0" w:line="240" w:lineRule="auto"/>
              <w:rPr>
                <w:rFonts w:asciiTheme="majorBidi" w:eastAsia="Times New Roman" w:hAnsiTheme="majorBidi" w:cstheme="majorBidi"/>
                <w:sz w:val="28"/>
              </w:rPr>
            </w:pPr>
          </w:p>
        </w:tc>
        <w:tc>
          <w:tcPr>
            <w:tcW w:w="7164" w:type="dxa"/>
            <w:gridSpan w:val="7"/>
            <w:tcBorders>
              <w:top w:val="nil"/>
              <w:left w:val="nil"/>
              <w:bottom w:val="single" w:sz="8" w:space="0" w:color="auto"/>
              <w:right w:val="nil"/>
            </w:tcBorders>
            <w:shd w:val="clear" w:color="auto" w:fill="auto"/>
            <w:noWrap/>
            <w:vAlign w:val="center"/>
            <w:hideMark/>
          </w:tcPr>
          <w:p w14:paraId="3A9D51D4" w14:textId="77777777" w:rsidR="00FE3685" w:rsidRPr="00DE0EC9" w:rsidRDefault="001B2AB0"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530A8DCA" w14:textId="77777777" w:rsidTr="00677A2A">
        <w:trPr>
          <w:trHeight w:val="435"/>
        </w:trPr>
        <w:tc>
          <w:tcPr>
            <w:tcW w:w="2977" w:type="dxa"/>
            <w:tcBorders>
              <w:top w:val="nil"/>
              <w:left w:val="nil"/>
              <w:bottom w:val="nil"/>
              <w:right w:val="nil"/>
            </w:tcBorders>
            <w:shd w:val="clear" w:color="auto" w:fill="auto"/>
            <w:noWrap/>
            <w:vAlign w:val="bottom"/>
            <w:hideMark/>
          </w:tcPr>
          <w:p w14:paraId="31C9F202"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2B56142A" w14:textId="77777777" w:rsidR="00FE3685" w:rsidRPr="00DE0EC9" w:rsidRDefault="00FE3685" w:rsidP="007A61FF">
            <w:pPr>
              <w:spacing w:after="0" w:line="240" w:lineRule="auto"/>
              <w:rPr>
                <w:rFonts w:asciiTheme="majorBidi" w:eastAsia="Times New Roman" w:hAnsiTheme="majorBidi" w:cstheme="majorBidi"/>
                <w:sz w:val="28"/>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20505624" w14:textId="77777777" w:rsidR="00FE3685" w:rsidRPr="00DE0EC9" w:rsidRDefault="00032408"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Consolidates financial statements</w:t>
            </w:r>
          </w:p>
        </w:tc>
        <w:tc>
          <w:tcPr>
            <w:tcW w:w="283" w:type="dxa"/>
            <w:tcBorders>
              <w:top w:val="nil"/>
              <w:left w:val="nil"/>
              <w:bottom w:val="nil"/>
              <w:right w:val="nil"/>
            </w:tcBorders>
            <w:shd w:val="clear" w:color="auto" w:fill="auto"/>
            <w:noWrap/>
            <w:vAlign w:val="center"/>
            <w:hideMark/>
          </w:tcPr>
          <w:p w14:paraId="45057679"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7D9EE029" w14:textId="1078D2CC" w:rsidR="00FE3685" w:rsidRPr="00DE0EC9" w:rsidRDefault="00D123CC"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238C080B" w14:textId="77777777" w:rsidTr="00677A2A">
        <w:trPr>
          <w:trHeight w:val="435"/>
        </w:trPr>
        <w:tc>
          <w:tcPr>
            <w:tcW w:w="2977" w:type="dxa"/>
            <w:tcBorders>
              <w:top w:val="nil"/>
              <w:left w:val="nil"/>
              <w:bottom w:val="nil"/>
              <w:right w:val="nil"/>
            </w:tcBorders>
            <w:shd w:val="clear" w:color="auto" w:fill="auto"/>
            <w:noWrap/>
            <w:vAlign w:val="center"/>
            <w:hideMark/>
          </w:tcPr>
          <w:p w14:paraId="56EE52D3"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center"/>
            <w:hideMark/>
          </w:tcPr>
          <w:p w14:paraId="0FEC5DB2" w14:textId="77777777" w:rsidR="00FE3685" w:rsidRPr="00DE0EC9" w:rsidRDefault="00FE3685" w:rsidP="007A61FF">
            <w:pPr>
              <w:spacing w:after="0" w:line="240" w:lineRule="auto"/>
              <w:rPr>
                <w:rFonts w:asciiTheme="majorBidi" w:eastAsia="Times New Roman" w:hAnsiTheme="majorBidi" w:cstheme="majorBidi"/>
                <w:sz w:val="28"/>
              </w:rPr>
            </w:pPr>
          </w:p>
        </w:tc>
        <w:tc>
          <w:tcPr>
            <w:tcW w:w="1636" w:type="dxa"/>
            <w:tcBorders>
              <w:top w:val="nil"/>
              <w:left w:val="nil"/>
              <w:bottom w:val="single" w:sz="8" w:space="0" w:color="auto"/>
              <w:right w:val="nil"/>
            </w:tcBorders>
            <w:shd w:val="clear" w:color="auto" w:fill="auto"/>
            <w:vAlign w:val="center"/>
            <w:hideMark/>
          </w:tcPr>
          <w:p w14:paraId="79D31E7F" w14:textId="4564C9CA" w:rsidR="00FE3685" w:rsidRPr="00DE0EC9" w:rsidRDefault="007C57A9" w:rsidP="00BA12DC">
            <w:pPr>
              <w:spacing w:after="0" w:line="240" w:lineRule="auto"/>
              <w:ind w:left="-56"/>
              <w:jc w:val="center"/>
              <w:rPr>
                <w:rFonts w:asciiTheme="majorBidi" w:eastAsia="Times New Roman" w:hAnsiTheme="majorBidi" w:cstheme="majorBidi"/>
                <w:sz w:val="28"/>
              </w:rPr>
            </w:pPr>
            <w:r w:rsidRPr="00DE0EC9">
              <w:rPr>
                <w:rFonts w:asciiTheme="majorBidi" w:eastAsia="Times New Roman" w:hAnsiTheme="majorBidi" w:cstheme="majorBidi"/>
                <w:sz w:val="28"/>
              </w:rPr>
              <w:t>December</w:t>
            </w:r>
            <w:r w:rsidR="00B9675F"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31</w:t>
            </w:r>
            <w:r w:rsidR="00B9675F" w:rsidRPr="00DE0EC9">
              <w:rPr>
                <w:rFonts w:asciiTheme="majorBidi" w:eastAsia="Times New Roman" w:hAnsiTheme="majorBidi" w:cstheme="majorBidi"/>
                <w:sz w:val="28"/>
              </w:rPr>
              <w:t>,</w:t>
            </w:r>
            <w:r w:rsidR="00A47D37" w:rsidRPr="00DE0EC9">
              <w:rPr>
                <w:rFonts w:asciiTheme="majorBidi" w:eastAsia="Times New Roman" w:hAnsiTheme="majorBidi" w:cstheme="majorBidi"/>
                <w:sz w:val="28"/>
              </w:rPr>
              <w:t xml:space="preserve"> 2</w:t>
            </w:r>
            <w:r w:rsidRPr="00DE0EC9">
              <w:rPr>
                <w:rFonts w:asciiTheme="majorBidi" w:eastAsia="Times New Roman" w:hAnsiTheme="majorBidi" w:cstheme="majorBidi"/>
                <w:sz w:val="28"/>
              </w:rPr>
              <w:t>0</w:t>
            </w:r>
            <w:r w:rsidR="00D72D3C" w:rsidRPr="00DE0EC9">
              <w:rPr>
                <w:rFonts w:asciiTheme="majorBidi" w:eastAsia="Times New Roman" w:hAnsiTheme="majorBidi" w:cstheme="majorBidi"/>
                <w:sz w:val="28"/>
              </w:rPr>
              <w:t>2</w:t>
            </w:r>
            <w:r w:rsidR="007871B9" w:rsidRPr="00DE0EC9">
              <w:rPr>
                <w:rFonts w:asciiTheme="majorBidi" w:eastAsia="Times New Roman" w:hAnsiTheme="majorBidi" w:cstheme="majorBidi"/>
                <w:sz w:val="28"/>
              </w:rPr>
              <w:t>1</w:t>
            </w:r>
          </w:p>
        </w:tc>
        <w:tc>
          <w:tcPr>
            <w:tcW w:w="284" w:type="dxa"/>
            <w:tcBorders>
              <w:top w:val="nil"/>
              <w:left w:val="nil"/>
              <w:bottom w:val="nil"/>
              <w:right w:val="nil"/>
            </w:tcBorders>
            <w:shd w:val="clear" w:color="auto" w:fill="auto"/>
            <w:vAlign w:val="center"/>
            <w:hideMark/>
          </w:tcPr>
          <w:p w14:paraId="3345EE1E"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1559" w:type="dxa"/>
            <w:tcBorders>
              <w:top w:val="nil"/>
              <w:left w:val="nil"/>
              <w:bottom w:val="single" w:sz="8" w:space="0" w:color="auto"/>
              <w:right w:val="nil"/>
            </w:tcBorders>
            <w:shd w:val="clear" w:color="auto" w:fill="auto"/>
            <w:vAlign w:val="center"/>
            <w:hideMark/>
          </w:tcPr>
          <w:p w14:paraId="1CCCB1AB" w14:textId="5F95C9BF" w:rsidR="00FE3685" w:rsidRPr="00DE0EC9" w:rsidRDefault="00B9675F" w:rsidP="00BA12DC">
            <w:pPr>
              <w:spacing w:after="0" w:line="240" w:lineRule="auto"/>
              <w:ind w:left="-133" w:right="-76"/>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w:t>
            </w:r>
            <w:r w:rsidR="00A47D37" w:rsidRPr="00DE0EC9">
              <w:rPr>
                <w:rFonts w:asciiTheme="majorBidi" w:eastAsia="Times New Roman" w:hAnsiTheme="majorBidi" w:cstheme="majorBidi"/>
                <w:sz w:val="28"/>
              </w:rPr>
              <w:t>31</w:t>
            </w:r>
            <w:r w:rsidRPr="00DE0EC9">
              <w:rPr>
                <w:rFonts w:asciiTheme="majorBidi" w:eastAsia="Times New Roman" w:hAnsiTheme="majorBidi" w:cstheme="majorBidi"/>
                <w:sz w:val="28"/>
              </w:rPr>
              <w:t>,</w:t>
            </w:r>
            <w:r w:rsidR="00A47D37" w:rsidRPr="00DE0EC9">
              <w:rPr>
                <w:rFonts w:asciiTheme="majorBidi" w:eastAsia="Times New Roman" w:hAnsiTheme="majorBidi" w:cstheme="majorBidi"/>
                <w:sz w:val="28"/>
              </w:rPr>
              <w:t xml:space="preserve"> 2</w:t>
            </w:r>
            <w:r w:rsidR="007C57A9" w:rsidRPr="00DE0EC9">
              <w:rPr>
                <w:rFonts w:asciiTheme="majorBidi" w:eastAsia="Times New Roman" w:hAnsiTheme="majorBidi" w:cstheme="majorBidi"/>
                <w:sz w:val="28"/>
              </w:rPr>
              <w:t>0</w:t>
            </w:r>
            <w:r w:rsidR="007871B9" w:rsidRPr="00DE0EC9">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73C8AC82"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1560" w:type="dxa"/>
            <w:tcBorders>
              <w:top w:val="nil"/>
              <w:left w:val="nil"/>
              <w:bottom w:val="single" w:sz="8" w:space="0" w:color="auto"/>
              <w:right w:val="nil"/>
            </w:tcBorders>
            <w:shd w:val="clear" w:color="auto" w:fill="auto"/>
            <w:vAlign w:val="center"/>
            <w:hideMark/>
          </w:tcPr>
          <w:p w14:paraId="748EEAB0" w14:textId="39A94DEA" w:rsidR="00FE3685" w:rsidRPr="00DE0EC9" w:rsidRDefault="007C57A9" w:rsidP="00BA12DC">
            <w:pPr>
              <w:spacing w:after="0" w:line="240" w:lineRule="auto"/>
              <w:ind w:left="-135" w:right="-74"/>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20</w:t>
            </w:r>
            <w:r w:rsidR="00D72D3C" w:rsidRPr="00DE0EC9">
              <w:rPr>
                <w:rFonts w:asciiTheme="majorBidi" w:eastAsia="Times New Roman" w:hAnsiTheme="majorBidi" w:cstheme="majorBidi"/>
                <w:sz w:val="28"/>
              </w:rPr>
              <w:t>2</w:t>
            </w:r>
            <w:r w:rsidR="007871B9" w:rsidRPr="00DE0EC9">
              <w:rPr>
                <w:rFonts w:asciiTheme="majorBidi" w:eastAsia="Times New Roman" w:hAnsiTheme="majorBidi" w:cstheme="majorBidi"/>
                <w:sz w:val="28"/>
              </w:rPr>
              <w:t>1</w:t>
            </w:r>
          </w:p>
        </w:tc>
        <w:tc>
          <w:tcPr>
            <w:tcW w:w="283" w:type="dxa"/>
            <w:tcBorders>
              <w:top w:val="nil"/>
              <w:left w:val="nil"/>
              <w:bottom w:val="nil"/>
              <w:right w:val="nil"/>
            </w:tcBorders>
            <w:shd w:val="clear" w:color="auto" w:fill="auto"/>
            <w:vAlign w:val="center"/>
            <w:hideMark/>
          </w:tcPr>
          <w:p w14:paraId="29CE5EB2" w14:textId="77777777" w:rsidR="00FE3685" w:rsidRPr="00DE0EC9" w:rsidRDefault="00FE3685" w:rsidP="007A61FF">
            <w:pPr>
              <w:spacing w:after="0" w:line="240" w:lineRule="auto"/>
              <w:jc w:val="center"/>
              <w:rPr>
                <w:rFonts w:asciiTheme="majorBidi" w:eastAsia="Times New Roman" w:hAnsiTheme="majorBidi" w:cstheme="majorBidi"/>
                <w:sz w:val="28"/>
              </w:rPr>
            </w:pPr>
          </w:p>
        </w:tc>
        <w:tc>
          <w:tcPr>
            <w:tcW w:w="1559" w:type="dxa"/>
            <w:tcBorders>
              <w:top w:val="nil"/>
              <w:left w:val="nil"/>
              <w:bottom w:val="single" w:sz="8" w:space="0" w:color="auto"/>
              <w:right w:val="nil"/>
            </w:tcBorders>
            <w:shd w:val="clear" w:color="auto" w:fill="auto"/>
            <w:vAlign w:val="center"/>
            <w:hideMark/>
          </w:tcPr>
          <w:p w14:paraId="6D1396C5" w14:textId="3D29F471" w:rsidR="00FE3685" w:rsidRPr="00DE0EC9" w:rsidRDefault="00B9675F" w:rsidP="00BA12DC">
            <w:pPr>
              <w:spacing w:after="0" w:line="240" w:lineRule="auto"/>
              <w:ind w:left="-138" w:right="-72"/>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 2</w:t>
            </w:r>
            <w:r w:rsidR="007C57A9" w:rsidRPr="00DE0EC9">
              <w:rPr>
                <w:rFonts w:asciiTheme="majorBidi" w:eastAsia="Times New Roman" w:hAnsiTheme="majorBidi" w:cstheme="majorBidi"/>
                <w:sz w:val="28"/>
              </w:rPr>
              <w:t>0</w:t>
            </w:r>
            <w:r w:rsidR="007871B9" w:rsidRPr="00DE0EC9">
              <w:rPr>
                <w:rFonts w:asciiTheme="majorBidi" w:eastAsia="Times New Roman" w:hAnsiTheme="majorBidi" w:cstheme="majorBidi"/>
                <w:sz w:val="28"/>
              </w:rPr>
              <w:t>20</w:t>
            </w:r>
          </w:p>
        </w:tc>
      </w:tr>
      <w:tr w:rsidR="009C0306" w:rsidRPr="00DE0EC9" w14:paraId="230BA6FD" w14:textId="77777777" w:rsidTr="00677A2A">
        <w:trPr>
          <w:trHeight w:val="420"/>
        </w:trPr>
        <w:tc>
          <w:tcPr>
            <w:tcW w:w="2977" w:type="dxa"/>
            <w:tcBorders>
              <w:top w:val="nil"/>
              <w:left w:val="nil"/>
              <w:bottom w:val="nil"/>
              <w:right w:val="nil"/>
            </w:tcBorders>
            <w:shd w:val="clear" w:color="auto" w:fill="auto"/>
            <w:noWrap/>
            <w:vAlign w:val="bottom"/>
            <w:hideMark/>
          </w:tcPr>
          <w:p w14:paraId="4E1D46DE" w14:textId="77777777" w:rsidR="009C0306" w:rsidRPr="00DE0EC9" w:rsidRDefault="009C0306" w:rsidP="009C0306">
            <w:pPr>
              <w:spacing w:after="0" w:line="276" w:lineRule="auto"/>
              <w:ind w:left="171" w:hanging="141"/>
              <w:rPr>
                <w:rFonts w:asciiTheme="majorBidi" w:eastAsia="Times New Roman" w:hAnsiTheme="majorBidi" w:cstheme="majorBidi"/>
                <w:sz w:val="28"/>
              </w:rPr>
            </w:pPr>
            <w:r w:rsidRPr="00DE0EC9">
              <w:rPr>
                <w:rFonts w:asciiTheme="majorBidi" w:eastAsia="Times New Roman" w:hAnsiTheme="majorBidi" w:cstheme="majorBidi"/>
                <w:sz w:val="28"/>
              </w:rPr>
              <w:t>Withholding tax</w:t>
            </w:r>
          </w:p>
        </w:tc>
        <w:tc>
          <w:tcPr>
            <w:tcW w:w="236" w:type="dxa"/>
            <w:tcBorders>
              <w:top w:val="nil"/>
              <w:left w:val="nil"/>
              <w:bottom w:val="nil"/>
              <w:right w:val="nil"/>
            </w:tcBorders>
            <w:shd w:val="clear" w:color="auto" w:fill="auto"/>
            <w:noWrap/>
            <w:vAlign w:val="center"/>
            <w:hideMark/>
          </w:tcPr>
          <w:p w14:paraId="54348751" w14:textId="77777777" w:rsidR="009C0306" w:rsidRPr="00DE0EC9" w:rsidRDefault="009C0306" w:rsidP="009C0306">
            <w:pPr>
              <w:spacing w:after="0" w:line="240" w:lineRule="auto"/>
              <w:jc w:val="center"/>
              <w:rPr>
                <w:rFonts w:asciiTheme="majorBidi" w:eastAsia="Times New Roman" w:hAnsiTheme="majorBidi" w:cstheme="majorBidi"/>
                <w:sz w:val="28"/>
              </w:rPr>
            </w:pPr>
          </w:p>
        </w:tc>
        <w:tc>
          <w:tcPr>
            <w:tcW w:w="1636" w:type="dxa"/>
            <w:tcBorders>
              <w:top w:val="single" w:sz="4" w:space="0" w:color="auto"/>
              <w:left w:val="nil"/>
              <w:bottom w:val="nil"/>
              <w:right w:val="nil"/>
            </w:tcBorders>
            <w:shd w:val="clear" w:color="auto" w:fill="auto"/>
            <w:vAlign w:val="bottom"/>
          </w:tcPr>
          <w:p w14:paraId="7E381201" w14:textId="650BA472" w:rsidR="009C0306" w:rsidRPr="00DE0EC9" w:rsidRDefault="009C0306" w:rsidP="009C0306">
            <w:pPr>
              <w:tabs>
                <w:tab w:val="decimal" w:pos="1220"/>
              </w:tabs>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819,231.70</w:t>
            </w:r>
          </w:p>
        </w:tc>
        <w:tc>
          <w:tcPr>
            <w:tcW w:w="284" w:type="dxa"/>
            <w:tcBorders>
              <w:top w:val="nil"/>
              <w:left w:val="nil"/>
              <w:bottom w:val="nil"/>
              <w:right w:val="nil"/>
            </w:tcBorders>
            <w:shd w:val="clear" w:color="auto" w:fill="auto"/>
            <w:vAlign w:val="bottom"/>
            <w:hideMark/>
          </w:tcPr>
          <w:p w14:paraId="48179990"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vAlign w:val="bottom"/>
          </w:tcPr>
          <w:p w14:paraId="4C6B040D" w14:textId="7A16E24A" w:rsidR="009C0306" w:rsidRPr="00DE0EC9" w:rsidRDefault="009C0306" w:rsidP="009C030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400,021.39</w:t>
            </w:r>
          </w:p>
        </w:tc>
        <w:tc>
          <w:tcPr>
            <w:tcW w:w="283" w:type="dxa"/>
            <w:tcBorders>
              <w:top w:val="nil"/>
              <w:left w:val="nil"/>
              <w:bottom w:val="nil"/>
              <w:right w:val="nil"/>
            </w:tcBorders>
            <w:shd w:val="clear" w:color="auto" w:fill="auto"/>
            <w:vAlign w:val="bottom"/>
            <w:hideMark/>
          </w:tcPr>
          <w:p w14:paraId="40873F4A"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vAlign w:val="bottom"/>
          </w:tcPr>
          <w:p w14:paraId="1F93C82F" w14:textId="4E24AB10" w:rsidR="009C0306" w:rsidRPr="00DE0EC9" w:rsidRDefault="009C0306" w:rsidP="009C0306">
            <w:pPr>
              <w:spacing w:after="0" w:line="276" w:lineRule="auto"/>
              <w:ind w:right="27"/>
              <w:jc w:val="right"/>
              <w:rPr>
                <w:rFonts w:asciiTheme="majorBidi" w:eastAsia="Times New Roman" w:hAnsiTheme="majorBidi" w:cstheme="majorBidi"/>
                <w:sz w:val="28"/>
              </w:rPr>
            </w:pPr>
            <w:r w:rsidRPr="00DE0EC9">
              <w:rPr>
                <w:rFonts w:asciiTheme="majorBidi" w:eastAsia="Times New Roman" w:hAnsiTheme="majorBidi" w:cstheme="majorBidi"/>
                <w:sz w:val="28"/>
              </w:rPr>
              <w:t>544,339.78</w:t>
            </w:r>
          </w:p>
        </w:tc>
        <w:tc>
          <w:tcPr>
            <w:tcW w:w="283" w:type="dxa"/>
            <w:tcBorders>
              <w:top w:val="nil"/>
              <w:left w:val="nil"/>
              <w:bottom w:val="nil"/>
              <w:right w:val="nil"/>
            </w:tcBorders>
            <w:shd w:val="clear" w:color="auto" w:fill="auto"/>
            <w:vAlign w:val="bottom"/>
            <w:hideMark/>
          </w:tcPr>
          <w:p w14:paraId="037385CD"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vAlign w:val="bottom"/>
          </w:tcPr>
          <w:p w14:paraId="01E0AAF8" w14:textId="18ABAE52" w:rsidR="009C0306" w:rsidRPr="00DE0EC9" w:rsidRDefault="009C0306" w:rsidP="009C0306">
            <w:pPr>
              <w:tabs>
                <w:tab w:val="decimal" w:pos="1138"/>
              </w:tabs>
              <w:spacing w:after="0" w:line="276" w:lineRule="auto"/>
              <w:ind w:right="2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373,377.37</w:t>
            </w:r>
          </w:p>
        </w:tc>
      </w:tr>
      <w:tr w:rsidR="009C0306" w:rsidRPr="00DE0EC9" w14:paraId="37FBD393" w14:textId="77777777" w:rsidTr="00677A2A">
        <w:trPr>
          <w:trHeight w:hRule="exact" w:val="435"/>
        </w:trPr>
        <w:tc>
          <w:tcPr>
            <w:tcW w:w="2977" w:type="dxa"/>
            <w:tcBorders>
              <w:top w:val="nil"/>
              <w:left w:val="nil"/>
              <w:bottom w:val="nil"/>
              <w:right w:val="nil"/>
            </w:tcBorders>
            <w:shd w:val="clear" w:color="auto" w:fill="auto"/>
            <w:noWrap/>
            <w:vAlign w:val="bottom"/>
            <w:hideMark/>
          </w:tcPr>
          <w:p w14:paraId="111208EA" w14:textId="77777777" w:rsidR="009C0306" w:rsidRPr="00DE0EC9" w:rsidRDefault="009C0306" w:rsidP="009C0306">
            <w:pPr>
              <w:spacing w:after="0" w:line="276" w:lineRule="auto"/>
              <w:ind w:left="30"/>
              <w:rPr>
                <w:rFonts w:asciiTheme="majorBidi" w:eastAsia="Times New Roman" w:hAnsiTheme="majorBidi" w:cstheme="majorBidi"/>
                <w:sz w:val="28"/>
              </w:rPr>
            </w:pPr>
            <w:r w:rsidRPr="00DE0EC9">
              <w:rPr>
                <w:rFonts w:asciiTheme="majorBidi" w:eastAsia="Times New Roman" w:hAnsiTheme="majorBidi" w:cstheme="majorBidi"/>
                <w:sz w:val="28"/>
              </w:rPr>
              <w:t>Out-put tax</w:t>
            </w:r>
            <w:r w:rsidRPr="00DE0EC9">
              <w:rPr>
                <w:rFonts w:asciiTheme="majorBidi" w:eastAsia="Times New Roman" w:hAnsiTheme="majorBidi" w:cstheme="majorBidi"/>
                <w:sz w:val="28"/>
                <w:cs/>
              </w:rPr>
              <w:t xml:space="preserve"> </w:t>
            </w:r>
          </w:p>
        </w:tc>
        <w:tc>
          <w:tcPr>
            <w:tcW w:w="236" w:type="dxa"/>
            <w:tcBorders>
              <w:top w:val="nil"/>
              <w:left w:val="nil"/>
              <w:bottom w:val="nil"/>
              <w:right w:val="nil"/>
            </w:tcBorders>
            <w:shd w:val="clear" w:color="auto" w:fill="auto"/>
            <w:noWrap/>
            <w:vAlign w:val="bottom"/>
            <w:hideMark/>
          </w:tcPr>
          <w:p w14:paraId="7BECAAAF" w14:textId="77777777" w:rsidR="009C0306" w:rsidRPr="00DE0EC9" w:rsidRDefault="009C0306" w:rsidP="009C0306">
            <w:pPr>
              <w:spacing w:after="0" w:line="240" w:lineRule="auto"/>
              <w:rPr>
                <w:rFonts w:asciiTheme="majorBidi" w:eastAsia="Times New Roman" w:hAnsiTheme="majorBidi" w:cstheme="majorBidi"/>
                <w:sz w:val="28"/>
              </w:rPr>
            </w:pPr>
          </w:p>
        </w:tc>
        <w:tc>
          <w:tcPr>
            <w:tcW w:w="1636" w:type="dxa"/>
            <w:tcBorders>
              <w:top w:val="nil"/>
              <w:left w:val="nil"/>
              <w:bottom w:val="nil"/>
              <w:right w:val="nil"/>
            </w:tcBorders>
            <w:shd w:val="clear" w:color="auto" w:fill="auto"/>
            <w:vAlign w:val="bottom"/>
          </w:tcPr>
          <w:p w14:paraId="415CE5D3" w14:textId="35A46CDE" w:rsidR="009C0306" w:rsidRPr="00DE0EC9" w:rsidRDefault="009C0306" w:rsidP="009C0306">
            <w:pPr>
              <w:tabs>
                <w:tab w:val="decimal" w:pos="1220"/>
              </w:tabs>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73,685.81</w:t>
            </w:r>
          </w:p>
        </w:tc>
        <w:tc>
          <w:tcPr>
            <w:tcW w:w="284" w:type="dxa"/>
            <w:tcBorders>
              <w:top w:val="nil"/>
              <w:left w:val="nil"/>
              <w:bottom w:val="nil"/>
              <w:right w:val="nil"/>
            </w:tcBorders>
            <w:shd w:val="clear" w:color="auto" w:fill="auto"/>
            <w:vAlign w:val="bottom"/>
            <w:hideMark/>
          </w:tcPr>
          <w:p w14:paraId="23E99902"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539FB4E5" w14:textId="5AF41C07" w:rsidR="009C0306" w:rsidRPr="00DE0EC9" w:rsidRDefault="009C0306" w:rsidP="009C030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449,504.63</w:t>
            </w:r>
          </w:p>
        </w:tc>
        <w:tc>
          <w:tcPr>
            <w:tcW w:w="283" w:type="dxa"/>
            <w:tcBorders>
              <w:top w:val="nil"/>
              <w:left w:val="nil"/>
              <w:bottom w:val="nil"/>
              <w:right w:val="nil"/>
            </w:tcBorders>
            <w:shd w:val="clear" w:color="auto" w:fill="auto"/>
            <w:vAlign w:val="bottom"/>
            <w:hideMark/>
          </w:tcPr>
          <w:p w14:paraId="30EBA6DC"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5B6D0E73" w14:textId="65F33A2B" w:rsidR="009C0306" w:rsidRPr="00DE0EC9" w:rsidRDefault="00B1688C" w:rsidP="009C0306">
            <w:pPr>
              <w:spacing w:after="0" w:line="276" w:lineRule="auto"/>
              <w:ind w:right="17" w:firstLine="54"/>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8,879.67</w:t>
            </w:r>
          </w:p>
        </w:tc>
        <w:tc>
          <w:tcPr>
            <w:tcW w:w="283" w:type="dxa"/>
            <w:tcBorders>
              <w:top w:val="nil"/>
              <w:left w:val="nil"/>
              <w:bottom w:val="nil"/>
              <w:right w:val="nil"/>
            </w:tcBorders>
            <w:shd w:val="clear" w:color="auto" w:fill="auto"/>
            <w:vAlign w:val="bottom"/>
            <w:hideMark/>
          </w:tcPr>
          <w:p w14:paraId="01D04B64"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2EE8E73D" w14:textId="1959651C" w:rsidR="009C0306" w:rsidRPr="00DE0EC9" w:rsidRDefault="009C0306" w:rsidP="009C0306">
            <w:pPr>
              <w:tabs>
                <w:tab w:val="decimal" w:pos="1138"/>
              </w:tabs>
              <w:spacing w:after="0" w:line="276" w:lineRule="auto"/>
              <w:ind w:right="2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40,133.96</w:t>
            </w:r>
          </w:p>
        </w:tc>
      </w:tr>
      <w:tr w:rsidR="009C0306" w:rsidRPr="00DE0EC9" w14:paraId="7971420E" w14:textId="77777777" w:rsidTr="00853746">
        <w:trPr>
          <w:trHeight w:val="395"/>
        </w:trPr>
        <w:tc>
          <w:tcPr>
            <w:tcW w:w="2977" w:type="dxa"/>
            <w:tcBorders>
              <w:top w:val="nil"/>
              <w:left w:val="nil"/>
              <w:bottom w:val="nil"/>
              <w:right w:val="nil"/>
            </w:tcBorders>
            <w:shd w:val="clear" w:color="auto" w:fill="auto"/>
            <w:noWrap/>
            <w:vAlign w:val="center"/>
            <w:hideMark/>
          </w:tcPr>
          <w:p w14:paraId="52F072A9" w14:textId="77777777" w:rsidR="009C0306" w:rsidRPr="00DE0EC9" w:rsidRDefault="009C0306" w:rsidP="009C0306">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36" w:type="dxa"/>
            <w:tcBorders>
              <w:top w:val="nil"/>
              <w:left w:val="nil"/>
              <w:bottom w:val="nil"/>
              <w:right w:val="nil"/>
            </w:tcBorders>
            <w:shd w:val="clear" w:color="auto" w:fill="auto"/>
            <w:noWrap/>
            <w:vAlign w:val="center"/>
            <w:hideMark/>
          </w:tcPr>
          <w:p w14:paraId="6D6BA970" w14:textId="77777777" w:rsidR="009C0306" w:rsidRPr="00DE0EC9" w:rsidRDefault="009C0306" w:rsidP="009C0306">
            <w:pPr>
              <w:spacing w:after="0" w:line="240" w:lineRule="auto"/>
              <w:jc w:val="center"/>
              <w:rPr>
                <w:rFonts w:asciiTheme="majorBidi" w:eastAsia="Times New Roman" w:hAnsiTheme="majorBidi" w:cstheme="majorBidi"/>
                <w:sz w:val="28"/>
              </w:rPr>
            </w:pPr>
          </w:p>
        </w:tc>
        <w:tc>
          <w:tcPr>
            <w:tcW w:w="1636" w:type="dxa"/>
            <w:tcBorders>
              <w:top w:val="single" w:sz="4" w:space="0" w:color="auto"/>
              <w:left w:val="nil"/>
              <w:bottom w:val="double" w:sz="6" w:space="0" w:color="auto"/>
              <w:right w:val="nil"/>
            </w:tcBorders>
            <w:shd w:val="clear" w:color="auto" w:fill="auto"/>
            <w:noWrap/>
            <w:vAlign w:val="bottom"/>
          </w:tcPr>
          <w:p w14:paraId="56502B0B" w14:textId="6518ADE5" w:rsidR="009C0306" w:rsidRPr="00DE0EC9" w:rsidRDefault="009C0306" w:rsidP="009C0306">
            <w:pPr>
              <w:tabs>
                <w:tab w:val="decimal" w:pos="1220"/>
              </w:tabs>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892,917.51</w:t>
            </w:r>
          </w:p>
        </w:tc>
        <w:tc>
          <w:tcPr>
            <w:tcW w:w="284" w:type="dxa"/>
            <w:tcBorders>
              <w:top w:val="nil"/>
              <w:left w:val="nil"/>
              <w:bottom w:val="nil"/>
              <w:right w:val="nil"/>
            </w:tcBorders>
            <w:shd w:val="clear" w:color="auto" w:fill="auto"/>
            <w:noWrap/>
            <w:vAlign w:val="bottom"/>
            <w:hideMark/>
          </w:tcPr>
          <w:p w14:paraId="5C901A7D"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single" w:sz="4" w:space="0" w:color="auto"/>
              <w:left w:val="nil"/>
              <w:bottom w:val="double" w:sz="6" w:space="0" w:color="auto"/>
              <w:right w:val="nil"/>
            </w:tcBorders>
            <w:shd w:val="clear" w:color="auto" w:fill="auto"/>
            <w:noWrap/>
            <w:vAlign w:val="bottom"/>
          </w:tcPr>
          <w:p w14:paraId="1F5510EB" w14:textId="61E42F27" w:rsidR="009C0306" w:rsidRPr="00DE0EC9" w:rsidRDefault="009C0306" w:rsidP="009C0306">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849,526.02</w:t>
            </w:r>
          </w:p>
        </w:tc>
        <w:tc>
          <w:tcPr>
            <w:tcW w:w="283" w:type="dxa"/>
            <w:tcBorders>
              <w:top w:val="nil"/>
              <w:left w:val="nil"/>
              <w:bottom w:val="nil"/>
              <w:right w:val="nil"/>
            </w:tcBorders>
            <w:shd w:val="clear" w:color="auto" w:fill="auto"/>
            <w:noWrap/>
            <w:vAlign w:val="bottom"/>
            <w:hideMark/>
          </w:tcPr>
          <w:p w14:paraId="1D76C33E"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60" w:type="dxa"/>
            <w:tcBorders>
              <w:top w:val="single" w:sz="4" w:space="0" w:color="auto"/>
              <w:left w:val="nil"/>
              <w:bottom w:val="double" w:sz="6" w:space="0" w:color="auto"/>
              <w:right w:val="nil"/>
            </w:tcBorders>
            <w:shd w:val="clear" w:color="auto" w:fill="auto"/>
            <w:noWrap/>
            <w:vAlign w:val="bottom"/>
          </w:tcPr>
          <w:p w14:paraId="702CDA04" w14:textId="4EB7D5AD" w:rsidR="009C0306" w:rsidRPr="00DE0EC9" w:rsidRDefault="009C0306" w:rsidP="009C0306">
            <w:pPr>
              <w:spacing w:after="0" w:line="276" w:lineRule="auto"/>
              <w:ind w:right="27"/>
              <w:jc w:val="right"/>
              <w:rPr>
                <w:rFonts w:asciiTheme="majorBidi" w:eastAsia="Times New Roman" w:hAnsiTheme="majorBidi" w:cstheme="majorBidi"/>
                <w:sz w:val="28"/>
              </w:rPr>
            </w:pPr>
            <w:r w:rsidRPr="00DE0EC9">
              <w:rPr>
                <w:rFonts w:asciiTheme="majorBidi" w:eastAsia="Times New Roman" w:hAnsiTheme="majorBidi" w:cstheme="majorBidi"/>
                <w:sz w:val="28"/>
              </w:rPr>
              <w:t>553,219.45</w:t>
            </w:r>
          </w:p>
        </w:tc>
        <w:tc>
          <w:tcPr>
            <w:tcW w:w="283" w:type="dxa"/>
            <w:tcBorders>
              <w:top w:val="nil"/>
              <w:left w:val="nil"/>
              <w:bottom w:val="nil"/>
              <w:right w:val="nil"/>
            </w:tcBorders>
            <w:shd w:val="clear" w:color="auto" w:fill="auto"/>
            <w:noWrap/>
            <w:vAlign w:val="bottom"/>
            <w:hideMark/>
          </w:tcPr>
          <w:p w14:paraId="03B4CA03"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559" w:type="dxa"/>
            <w:tcBorders>
              <w:top w:val="single" w:sz="4" w:space="0" w:color="auto"/>
              <w:left w:val="nil"/>
              <w:bottom w:val="double" w:sz="6" w:space="0" w:color="auto"/>
              <w:right w:val="nil"/>
            </w:tcBorders>
            <w:shd w:val="clear" w:color="auto" w:fill="auto"/>
            <w:noWrap/>
            <w:vAlign w:val="bottom"/>
          </w:tcPr>
          <w:p w14:paraId="49B6809F" w14:textId="3694B29F" w:rsidR="009C0306" w:rsidRPr="00DE0EC9" w:rsidRDefault="009C0306" w:rsidP="009C0306">
            <w:pPr>
              <w:tabs>
                <w:tab w:val="decimal" w:pos="1138"/>
              </w:tabs>
              <w:spacing w:after="0" w:line="276" w:lineRule="auto"/>
              <w:ind w:right="2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413,511.33</w:t>
            </w:r>
          </w:p>
        </w:tc>
      </w:tr>
    </w:tbl>
    <w:p w14:paraId="63291523" w14:textId="77777777" w:rsidR="00346D33" w:rsidRPr="00DE0EC9" w:rsidRDefault="00346D33" w:rsidP="003D4893">
      <w:pPr>
        <w:tabs>
          <w:tab w:val="right" w:pos="7513"/>
        </w:tabs>
        <w:spacing w:after="0" w:line="240" w:lineRule="auto"/>
        <w:ind w:left="426" w:hanging="426"/>
        <w:jc w:val="thaiDistribute"/>
        <w:rPr>
          <w:rFonts w:asciiTheme="majorBidi" w:eastAsia="Times New Roman" w:hAnsiTheme="majorBidi" w:cstheme="majorBidi"/>
          <w:b/>
          <w:bCs/>
          <w:sz w:val="10"/>
          <w:szCs w:val="10"/>
        </w:rPr>
      </w:pPr>
    </w:p>
    <w:p w14:paraId="2C9512D2" w14:textId="7DACA454" w:rsidR="007871B9" w:rsidRPr="00DE0EC9" w:rsidRDefault="007871B9" w:rsidP="003D4893">
      <w:pPr>
        <w:tabs>
          <w:tab w:val="right" w:pos="7513"/>
        </w:tabs>
        <w:spacing w:after="0" w:line="240" w:lineRule="auto"/>
        <w:ind w:left="426" w:hanging="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22.</w:t>
      </w:r>
      <w:r w:rsidRPr="00DE0EC9">
        <w:rPr>
          <w:rFonts w:asciiTheme="majorBidi" w:eastAsia="Times New Roman" w:hAnsiTheme="majorBidi" w:cstheme="majorBidi"/>
          <w:b/>
          <w:bCs/>
          <w:sz w:val="28"/>
        </w:rPr>
        <w:tab/>
        <w:t>Other current provisions</w:t>
      </w:r>
    </w:p>
    <w:p w14:paraId="2329DFCC" w14:textId="77777777" w:rsidR="003D4893" w:rsidRPr="00DE0EC9" w:rsidRDefault="003D4893" w:rsidP="003D4893">
      <w:pPr>
        <w:tabs>
          <w:tab w:val="right" w:pos="7513"/>
        </w:tabs>
        <w:spacing w:after="0" w:line="240" w:lineRule="auto"/>
        <w:ind w:left="426" w:hanging="426"/>
        <w:jc w:val="thaiDistribute"/>
        <w:rPr>
          <w:rFonts w:asciiTheme="majorBidi" w:eastAsia="Times New Roman" w:hAnsiTheme="majorBidi" w:cstheme="majorBidi"/>
          <w:b/>
          <w:bCs/>
          <w:sz w:val="10"/>
          <w:szCs w:val="10"/>
        </w:rPr>
      </w:pPr>
    </w:p>
    <w:p w14:paraId="6DFFDB27" w14:textId="77777777" w:rsidR="007871B9" w:rsidRPr="00DE0EC9" w:rsidRDefault="007871B9" w:rsidP="007871B9">
      <w:pPr>
        <w:spacing w:after="0" w:line="276" w:lineRule="auto"/>
        <w:ind w:left="284" w:firstLine="130"/>
        <w:jc w:val="thaiDistribute"/>
        <w:rPr>
          <w:rFonts w:asciiTheme="majorBidi" w:eastAsia="Cordia New" w:hAnsiTheme="majorBidi" w:cstheme="majorBidi"/>
          <w:b/>
          <w:bCs/>
          <w:sz w:val="28"/>
          <w:lang w:eastAsia="th-TH"/>
        </w:rPr>
      </w:pPr>
      <w:r w:rsidRPr="00DE0EC9">
        <w:rPr>
          <w:rFonts w:asciiTheme="majorBidi" w:eastAsia="Cordia New" w:hAnsiTheme="majorBidi" w:cstheme="majorBidi"/>
          <w:b/>
          <w:bCs/>
          <w:sz w:val="28"/>
          <w:lang w:eastAsia="th-TH"/>
        </w:rPr>
        <w:t>The subsidiary</w:t>
      </w:r>
    </w:p>
    <w:p w14:paraId="0B875158" w14:textId="77777777" w:rsidR="007871B9" w:rsidRPr="00DE0EC9" w:rsidRDefault="007871B9" w:rsidP="00677A2A">
      <w:pPr>
        <w:tabs>
          <w:tab w:val="right" w:pos="7513"/>
        </w:tabs>
        <w:spacing w:after="0" w:line="240" w:lineRule="auto"/>
        <w:ind w:left="426" w:right="190"/>
        <w:jc w:val="thaiDistribut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 xml:space="preserve">During the year 2021, the Social Security Office issued a letter notifying the results of the examination of medical service usage data in case of high-cost diseases in 2016 by randomly examining data on medical service usage. Which the Social Security Office detected the percentage of the value inaccurate from the amount received by the hospital in the total amount of Baht 1.76 million, the subsidiary then recorded it as an expense in the income statement for the period January 1, </w:t>
      </w:r>
      <w:proofErr w:type="gramStart"/>
      <w:r w:rsidRPr="00DE0EC9">
        <w:rPr>
          <w:rFonts w:asciiTheme="majorBidi" w:eastAsia="Cordia New" w:hAnsiTheme="majorBidi" w:cstheme="majorBidi"/>
          <w:sz w:val="28"/>
          <w:lang w:eastAsia="th-TH"/>
        </w:rPr>
        <w:t>2021</w:t>
      </w:r>
      <w:proofErr w:type="gramEnd"/>
      <w:r w:rsidRPr="00DE0EC9">
        <w:rPr>
          <w:rFonts w:asciiTheme="majorBidi" w:eastAsia="Cordia New" w:hAnsiTheme="majorBidi" w:cstheme="majorBidi"/>
          <w:sz w:val="28"/>
          <w:lang w:eastAsia="th-TH"/>
        </w:rPr>
        <w:t xml:space="preserve"> to April 10, 2021 at the amount of Baht 1.76 million, and record the same amount provision.</w:t>
      </w:r>
    </w:p>
    <w:p w14:paraId="61485F47" w14:textId="77777777" w:rsidR="007871B9" w:rsidRPr="00DE0EC9" w:rsidRDefault="007871B9" w:rsidP="00677A2A">
      <w:pPr>
        <w:tabs>
          <w:tab w:val="right" w:pos="7513"/>
        </w:tabs>
        <w:spacing w:after="0" w:line="240" w:lineRule="auto"/>
        <w:ind w:left="426" w:right="190"/>
        <w:jc w:val="thaiDistribute"/>
        <w:rPr>
          <w:rFonts w:asciiTheme="majorBidi" w:eastAsia="Cordia New" w:hAnsiTheme="majorBidi" w:cstheme="majorBidi"/>
          <w:sz w:val="10"/>
          <w:szCs w:val="10"/>
          <w:lang w:eastAsia="th-TH"/>
        </w:rPr>
      </w:pPr>
    </w:p>
    <w:p w14:paraId="2DCAB1E5" w14:textId="54177495" w:rsidR="003D4893" w:rsidRPr="00DE0EC9" w:rsidRDefault="007871B9" w:rsidP="00677A2A">
      <w:pPr>
        <w:tabs>
          <w:tab w:val="right" w:pos="7513"/>
        </w:tabs>
        <w:spacing w:after="0" w:line="240" w:lineRule="auto"/>
        <w:ind w:left="426" w:right="190"/>
        <w:jc w:val="thaiDistribut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 xml:space="preserve">During the year 2021, the National Health Security Office issued a notice to pay damages in the event of overcharge or breach of contract terms amounting to Baht 0.49 million, the company therefore recorded it as an expenses in the income statement for the period January 1, </w:t>
      </w:r>
      <w:proofErr w:type="gramStart"/>
      <w:r w:rsidRPr="00DE0EC9">
        <w:rPr>
          <w:rFonts w:asciiTheme="majorBidi" w:eastAsia="Cordia New" w:hAnsiTheme="majorBidi" w:cstheme="majorBidi"/>
          <w:sz w:val="28"/>
          <w:lang w:eastAsia="th-TH"/>
        </w:rPr>
        <w:t>2021</w:t>
      </w:r>
      <w:proofErr w:type="gramEnd"/>
      <w:r w:rsidRPr="00DE0EC9">
        <w:rPr>
          <w:rFonts w:asciiTheme="majorBidi" w:eastAsia="Cordia New" w:hAnsiTheme="majorBidi" w:cstheme="majorBidi"/>
          <w:sz w:val="28"/>
          <w:lang w:eastAsia="th-TH"/>
        </w:rPr>
        <w:t xml:space="preserve"> to April 10, 2021 at the amount of Baht 0.49 million, and record the same amount provision.</w:t>
      </w:r>
      <w:r w:rsidRPr="00DE0EC9">
        <w:rPr>
          <w:rFonts w:asciiTheme="majorBidi" w:hAnsiTheme="majorBidi" w:cstheme="majorBidi"/>
          <w:sz w:val="28"/>
        </w:rPr>
        <w:t xml:space="preserve"> </w:t>
      </w:r>
      <w:r w:rsidRPr="00DE0EC9">
        <w:rPr>
          <w:rFonts w:asciiTheme="majorBidi" w:eastAsia="Cordia New" w:hAnsiTheme="majorBidi" w:cstheme="majorBidi"/>
          <w:sz w:val="28"/>
          <w:lang w:eastAsia="th-TH"/>
        </w:rPr>
        <w:t>Subsequently, in the 4</w:t>
      </w:r>
      <w:r w:rsidRPr="00DE0EC9">
        <w:rPr>
          <w:rFonts w:asciiTheme="majorBidi" w:eastAsia="Cordia New" w:hAnsiTheme="majorBidi" w:cstheme="majorBidi"/>
          <w:sz w:val="28"/>
          <w:vertAlign w:val="superscript"/>
          <w:lang w:eastAsia="th-TH"/>
        </w:rPr>
        <w:t>th</w:t>
      </w:r>
      <w:r w:rsidRPr="00DE0EC9">
        <w:rPr>
          <w:rFonts w:asciiTheme="majorBidi" w:eastAsia="Cordia New" w:hAnsiTheme="majorBidi" w:cstheme="majorBidi"/>
          <w:sz w:val="28"/>
          <w:lang w:eastAsia="th-TH"/>
        </w:rPr>
        <w:t xml:space="preserve"> quarter of 2021, the subsidiary entered into a compromise agreement as discussed in Note 8 to the financial statements. In summary, the subsidiary will receive a refund from the NHSO. Therefore, the subsidiary has adjusted the provision for such liabilities in full amount.</w:t>
      </w:r>
    </w:p>
    <w:p w14:paraId="22E06287" w14:textId="77777777" w:rsidR="003D4893" w:rsidRPr="00DE0EC9" w:rsidRDefault="003D4893" w:rsidP="003D4893">
      <w:pPr>
        <w:tabs>
          <w:tab w:val="right" w:pos="7513"/>
        </w:tabs>
        <w:spacing w:after="0" w:line="240" w:lineRule="auto"/>
        <w:ind w:left="426" w:right="-1"/>
        <w:jc w:val="thaiDistribute"/>
        <w:rPr>
          <w:rFonts w:asciiTheme="majorBidi" w:eastAsia="Cordia New" w:hAnsiTheme="majorBidi" w:cstheme="majorBidi"/>
          <w:sz w:val="10"/>
          <w:szCs w:val="10"/>
          <w:lang w:eastAsia="th-TH"/>
        </w:rPr>
      </w:pPr>
    </w:p>
    <w:p w14:paraId="09AD3F63" w14:textId="063B9B5A" w:rsidR="003D4893" w:rsidRPr="00DE0EC9" w:rsidRDefault="007871B9" w:rsidP="003D4893">
      <w:pPr>
        <w:tabs>
          <w:tab w:val="right" w:pos="7513"/>
        </w:tabs>
        <w:spacing w:after="0" w:line="240" w:lineRule="auto"/>
        <w:ind w:left="426" w:right="-1"/>
        <w:jc w:val="thaiDistribute"/>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t xml:space="preserve">As </w:t>
      </w:r>
      <w:proofErr w:type="gramStart"/>
      <w:r w:rsidRPr="00DE0EC9">
        <w:rPr>
          <w:rFonts w:asciiTheme="majorBidi" w:eastAsia="Cordia New" w:hAnsiTheme="majorBidi" w:cstheme="majorBidi"/>
          <w:sz w:val="28"/>
          <w:lang w:eastAsia="th-TH"/>
        </w:rPr>
        <w:t>at</w:t>
      </w:r>
      <w:proofErr w:type="gramEnd"/>
      <w:r w:rsidRPr="00DE0EC9">
        <w:rPr>
          <w:rFonts w:asciiTheme="majorBidi" w:eastAsia="Cordia New" w:hAnsiTheme="majorBidi" w:cstheme="majorBidi"/>
          <w:sz w:val="28"/>
          <w:lang w:eastAsia="th-TH"/>
        </w:rPr>
        <w:t xml:space="preserve"> December 31, 2021, the subsidiary has provisions for reimbursement totaling</w:t>
      </w:r>
      <w:r w:rsidRPr="00DE0EC9">
        <w:rPr>
          <w:rFonts w:asciiTheme="majorBidi" w:eastAsia="Cordia New" w:hAnsiTheme="majorBidi" w:cstheme="majorBidi"/>
          <w:sz w:val="28"/>
          <w:cs/>
          <w:lang w:eastAsia="th-TH"/>
        </w:rPr>
        <w:t xml:space="preserve"> </w:t>
      </w:r>
      <w:r w:rsidRPr="00DE0EC9">
        <w:rPr>
          <w:rFonts w:asciiTheme="majorBidi" w:eastAsia="Cordia New" w:hAnsiTheme="majorBidi" w:cstheme="majorBidi"/>
          <w:sz w:val="28"/>
          <w:lang w:eastAsia="th-TH"/>
        </w:rPr>
        <w:t>Baht 1.76 million</w:t>
      </w:r>
      <w:r w:rsidR="00AC578F" w:rsidRPr="00DE0EC9">
        <w:rPr>
          <w:rFonts w:asciiTheme="majorBidi" w:eastAsia="Cordia New" w:hAnsiTheme="majorBidi" w:cstheme="majorBidi"/>
          <w:sz w:val="28"/>
          <w:lang w:eastAsia="th-TH"/>
        </w:rPr>
        <w:t>.</w:t>
      </w:r>
    </w:p>
    <w:p w14:paraId="0E4BEEB8" w14:textId="77777777" w:rsidR="003D4893" w:rsidRPr="00DE0EC9" w:rsidRDefault="003D4893">
      <w:pPr>
        <w:rPr>
          <w:rFonts w:asciiTheme="majorBidi" w:eastAsia="Cordia New" w:hAnsiTheme="majorBidi" w:cstheme="majorBidi"/>
          <w:sz w:val="28"/>
          <w:lang w:eastAsia="th-TH"/>
        </w:rPr>
      </w:pPr>
      <w:r w:rsidRPr="00DE0EC9">
        <w:rPr>
          <w:rFonts w:asciiTheme="majorBidi" w:eastAsia="Cordia New" w:hAnsiTheme="majorBidi" w:cstheme="majorBidi"/>
          <w:sz w:val="28"/>
          <w:lang w:eastAsia="th-TH"/>
        </w:rPr>
        <w:br w:type="page"/>
      </w:r>
    </w:p>
    <w:p w14:paraId="162B1836" w14:textId="61515DD3" w:rsidR="005C3989" w:rsidRPr="00DE0EC9" w:rsidRDefault="00BA1B23" w:rsidP="00EB3158">
      <w:pPr>
        <w:spacing w:after="0" w:line="40" w:lineRule="atLeast"/>
        <w:ind w:left="426" w:hanging="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lastRenderedPageBreak/>
        <w:t>2</w:t>
      </w:r>
      <w:r w:rsidR="007871B9" w:rsidRPr="00DE0EC9">
        <w:rPr>
          <w:rFonts w:asciiTheme="majorBidi" w:eastAsia="Times New Roman" w:hAnsiTheme="majorBidi" w:cstheme="majorBidi"/>
          <w:b/>
          <w:bCs/>
          <w:sz w:val="28"/>
        </w:rPr>
        <w:t>3</w:t>
      </w:r>
      <w:r w:rsidR="005C3989" w:rsidRPr="00DE0EC9">
        <w:rPr>
          <w:rFonts w:asciiTheme="majorBidi" w:eastAsia="Times New Roman" w:hAnsiTheme="majorBidi" w:cstheme="majorBidi"/>
          <w:b/>
          <w:bCs/>
          <w:sz w:val="28"/>
          <w:cs/>
        </w:rPr>
        <w:t>.</w:t>
      </w:r>
      <w:r w:rsidR="005C3989" w:rsidRPr="00DE0EC9">
        <w:rPr>
          <w:rFonts w:asciiTheme="majorBidi" w:eastAsia="Times New Roman" w:hAnsiTheme="majorBidi" w:cstheme="majorBidi"/>
          <w:b/>
          <w:bCs/>
          <w:sz w:val="28"/>
        </w:rPr>
        <w:tab/>
      </w:r>
      <w:r w:rsidR="00FB2559" w:rsidRPr="00DE0EC9">
        <w:rPr>
          <w:rFonts w:asciiTheme="majorBidi" w:eastAsia="Times New Roman" w:hAnsiTheme="majorBidi" w:cstheme="majorBidi"/>
          <w:b/>
          <w:bCs/>
          <w:sz w:val="28"/>
        </w:rPr>
        <w:t>Share capital</w:t>
      </w:r>
    </w:p>
    <w:p w14:paraId="09894ADC" w14:textId="77777777" w:rsidR="00845FCA" w:rsidRPr="00DE0EC9" w:rsidRDefault="00845FCA" w:rsidP="00845FCA">
      <w:pPr>
        <w:spacing w:after="0" w:line="40" w:lineRule="atLeast"/>
        <w:ind w:left="567" w:hanging="567"/>
        <w:jc w:val="thaiDistribute"/>
        <w:rPr>
          <w:rFonts w:asciiTheme="majorBidi" w:eastAsia="Times New Roman" w:hAnsiTheme="majorBidi" w:cstheme="majorBidi"/>
          <w:b/>
          <w:bCs/>
          <w:sz w:val="10"/>
          <w:szCs w:val="10"/>
        </w:rPr>
      </w:pPr>
    </w:p>
    <w:p w14:paraId="0E4C94EE" w14:textId="77777777" w:rsidR="008347A0" w:rsidRPr="00DE0EC9" w:rsidRDefault="001160FE" w:rsidP="00EB3158">
      <w:pPr>
        <w:spacing w:after="0" w:line="40" w:lineRule="atLeast"/>
        <w:ind w:firstLine="426"/>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 change of company ordinary paid</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up shares capital and premium </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discount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as follows</w:t>
      </w:r>
    </w:p>
    <w:tbl>
      <w:tblPr>
        <w:tblW w:w="10207" w:type="dxa"/>
        <w:tblInd w:w="445" w:type="dxa"/>
        <w:tblLook w:val="0000" w:firstRow="0" w:lastRow="0" w:firstColumn="0" w:lastColumn="0" w:noHBand="0" w:noVBand="0"/>
      </w:tblPr>
      <w:tblGrid>
        <w:gridCol w:w="6096"/>
        <w:gridCol w:w="243"/>
        <w:gridCol w:w="1600"/>
        <w:gridCol w:w="443"/>
        <w:gridCol w:w="1825"/>
      </w:tblGrid>
      <w:tr w:rsidR="00A91738" w:rsidRPr="00DE0EC9" w14:paraId="6491FA59" w14:textId="77777777" w:rsidTr="00F551F3">
        <w:trPr>
          <w:trHeight w:hRule="exact" w:val="427"/>
        </w:trPr>
        <w:tc>
          <w:tcPr>
            <w:tcW w:w="6096" w:type="dxa"/>
          </w:tcPr>
          <w:p w14:paraId="2AFA229D" w14:textId="77777777" w:rsidR="001160FE" w:rsidRPr="00DE0EC9" w:rsidRDefault="001160FE" w:rsidP="008C37EA">
            <w:pPr>
              <w:spacing w:after="0" w:line="240" w:lineRule="auto"/>
              <w:ind w:right="-340"/>
              <w:jc w:val="center"/>
              <w:rPr>
                <w:rFonts w:asciiTheme="majorBidi" w:eastAsia="Times New Roman" w:hAnsiTheme="majorBidi" w:cstheme="majorBidi"/>
                <w:sz w:val="28"/>
              </w:rPr>
            </w:pPr>
          </w:p>
        </w:tc>
        <w:tc>
          <w:tcPr>
            <w:tcW w:w="243" w:type="dxa"/>
          </w:tcPr>
          <w:p w14:paraId="590EA4B2" w14:textId="77777777" w:rsidR="001160FE" w:rsidRPr="00DE0EC9" w:rsidRDefault="001160FE" w:rsidP="00001B2E">
            <w:pPr>
              <w:spacing w:before="120" w:after="0" w:line="240" w:lineRule="auto"/>
              <w:ind w:right="-43"/>
              <w:jc w:val="thaiDistribute"/>
              <w:rPr>
                <w:rFonts w:asciiTheme="majorBidi" w:eastAsia="Times New Roman" w:hAnsiTheme="majorBidi" w:cstheme="majorBidi"/>
                <w:sz w:val="28"/>
              </w:rPr>
            </w:pPr>
          </w:p>
        </w:tc>
        <w:tc>
          <w:tcPr>
            <w:tcW w:w="1600" w:type="dxa"/>
            <w:vAlign w:val="center"/>
          </w:tcPr>
          <w:p w14:paraId="21D11B54" w14:textId="77777777" w:rsidR="001160FE" w:rsidRPr="00DE0EC9" w:rsidRDefault="001160FE" w:rsidP="00677A2A">
            <w:pPr>
              <w:spacing w:before="120" w:after="0" w:line="240" w:lineRule="auto"/>
              <w:ind w:right="56"/>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Number of </w:t>
            </w:r>
            <w:proofErr w:type="gramStart"/>
            <w:r w:rsidRPr="00DE0EC9">
              <w:rPr>
                <w:rFonts w:asciiTheme="majorBidi" w:eastAsia="Times New Roman" w:hAnsiTheme="majorBidi" w:cstheme="majorBidi"/>
                <w:sz w:val="28"/>
              </w:rPr>
              <w:t>share</w:t>
            </w:r>
            <w:proofErr w:type="gramEnd"/>
            <w:r w:rsidRPr="00DE0EC9">
              <w:rPr>
                <w:rFonts w:asciiTheme="majorBidi" w:eastAsia="Times New Roman" w:hAnsiTheme="majorBidi" w:cstheme="majorBidi"/>
                <w:sz w:val="28"/>
                <w:cs/>
              </w:rPr>
              <w:t xml:space="preserve"> </w:t>
            </w:r>
          </w:p>
        </w:tc>
        <w:tc>
          <w:tcPr>
            <w:tcW w:w="443" w:type="dxa"/>
          </w:tcPr>
          <w:p w14:paraId="6E12371C" w14:textId="77777777" w:rsidR="001160FE" w:rsidRPr="00DE0EC9" w:rsidRDefault="001160FE" w:rsidP="00001B2E">
            <w:pPr>
              <w:spacing w:before="120" w:after="0" w:line="240" w:lineRule="auto"/>
              <w:ind w:right="-43"/>
              <w:jc w:val="thaiDistribute"/>
              <w:rPr>
                <w:rFonts w:asciiTheme="majorBidi" w:eastAsia="Times New Roman" w:hAnsiTheme="majorBidi" w:cstheme="majorBidi"/>
                <w:sz w:val="28"/>
                <w:cs/>
              </w:rPr>
            </w:pPr>
          </w:p>
        </w:tc>
        <w:tc>
          <w:tcPr>
            <w:tcW w:w="1825" w:type="dxa"/>
            <w:vAlign w:val="center"/>
          </w:tcPr>
          <w:p w14:paraId="4BD925F5" w14:textId="77777777" w:rsidR="001160FE" w:rsidRPr="00DE0EC9" w:rsidRDefault="001160FE" w:rsidP="00945622">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rPr>
              <w:t>Amount</w:t>
            </w:r>
            <w:r w:rsidRPr="00DE0EC9">
              <w:rPr>
                <w:rFonts w:asciiTheme="majorBidi" w:eastAsia="Times New Roman" w:hAnsiTheme="majorBidi" w:cstheme="majorBidi"/>
                <w:sz w:val="28"/>
                <w:cs/>
              </w:rPr>
              <w:t xml:space="preserve"> </w:t>
            </w:r>
          </w:p>
        </w:tc>
      </w:tr>
      <w:tr w:rsidR="00A91738" w:rsidRPr="00DE0EC9" w14:paraId="20B1A6E5" w14:textId="77777777" w:rsidTr="00F551F3">
        <w:trPr>
          <w:trHeight w:hRule="exact" w:val="427"/>
        </w:trPr>
        <w:tc>
          <w:tcPr>
            <w:tcW w:w="6096" w:type="dxa"/>
            <w:tcBorders>
              <w:bottom w:val="single" w:sz="4" w:space="0" w:color="auto"/>
            </w:tcBorders>
          </w:tcPr>
          <w:p w14:paraId="4F3E1A13" w14:textId="77777777" w:rsidR="001160FE" w:rsidRPr="00DE0EC9" w:rsidRDefault="001160FE" w:rsidP="008C37EA">
            <w:pPr>
              <w:spacing w:after="0" w:line="240" w:lineRule="auto"/>
              <w:ind w:right="-340"/>
              <w:jc w:val="center"/>
              <w:rPr>
                <w:rFonts w:asciiTheme="majorBidi" w:eastAsia="Times New Roman" w:hAnsiTheme="majorBidi" w:cstheme="majorBidi"/>
                <w:sz w:val="28"/>
              </w:rPr>
            </w:pPr>
            <w:r w:rsidRPr="00DE0EC9">
              <w:rPr>
                <w:rFonts w:asciiTheme="majorBidi" w:eastAsia="Times New Roman" w:hAnsiTheme="majorBidi" w:cstheme="majorBidi"/>
                <w:sz w:val="28"/>
              </w:rPr>
              <w:t>Description</w:t>
            </w:r>
          </w:p>
        </w:tc>
        <w:tc>
          <w:tcPr>
            <w:tcW w:w="243" w:type="dxa"/>
          </w:tcPr>
          <w:p w14:paraId="1C7B1A67" w14:textId="77777777" w:rsidR="001160FE" w:rsidRPr="00DE0EC9" w:rsidRDefault="001160FE" w:rsidP="00001B2E">
            <w:pPr>
              <w:spacing w:before="120" w:after="0" w:line="240" w:lineRule="auto"/>
              <w:ind w:right="-43"/>
              <w:jc w:val="thaiDistribute"/>
              <w:rPr>
                <w:rFonts w:asciiTheme="majorBidi" w:eastAsia="Times New Roman" w:hAnsiTheme="majorBidi" w:cstheme="majorBidi"/>
                <w:sz w:val="28"/>
              </w:rPr>
            </w:pPr>
          </w:p>
        </w:tc>
        <w:tc>
          <w:tcPr>
            <w:tcW w:w="1600" w:type="dxa"/>
            <w:tcBorders>
              <w:bottom w:val="single" w:sz="4" w:space="0" w:color="auto"/>
            </w:tcBorders>
          </w:tcPr>
          <w:p w14:paraId="39B0B08B" w14:textId="77777777" w:rsidR="001160FE" w:rsidRPr="00DE0EC9" w:rsidRDefault="001160FE" w:rsidP="00945622">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Share</w:t>
            </w:r>
            <w:r w:rsidRPr="00DE0EC9">
              <w:rPr>
                <w:rFonts w:asciiTheme="majorBidi" w:eastAsia="Times New Roman" w:hAnsiTheme="majorBidi" w:cstheme="majorBidi"/>
                <w:sz w:val="28"/>
                <w:cs/>
              </w:rPr>
              <w:t>)</w:t>
            </w:r>
          </w:p>
        </w:tc>
        <w:tc>
          <w:tcPr>
            <w:tcW w:w="443" w:type="dxa"/>
          </w:tcPr>
          <w:p w14:paraId="4A719724" w14:textId="77777777" w:rsidR="001160FE" w:rsidRPr="00DE0EC9" w:rsidRDefault="001160FE" w:rsidP="00001B2E">
            <w:pPr>
              <w:spacing w:before="120" w:after="0" w:line="240" w:lineRule="auto"/>
              <w:ind w:right="-43"/>
              <w:jc w:val="thaiDistribute"/>
              <w:rPr>
                <w:rFonts w:asciiTheme="majorBidi" w:eastAsia="Times New Roman" w:hAnsiTheme="majorBidi" w:cstheme="majorBidi"/>
                <w:sz w:val="28"/>
                <w:cs/>
              </w:rPr>
            </w:pPr>
          </w:p>
        </w:tc>
        <w:tc>
          <w:tcPr>
            <w:tcW w:w="1825" w:type="dxa"/>
            <w:tcBorders>
              <w:bottom w:val="single" w:sz="4" w:space="0" w:color="auto"/>
            </w:tcBorders>
          </w:tcPr>
          <w:p w14:paraId="02C02755" w14:textId="77777777" w:rsidR="001160FE" w:rsidRPr="00DE0EC9" w:rsidRDefault="001160FE" w:rsidP="00945622">
            <w:pPr>
              <w:spacing w:before="120" w:after="0" w:line="240" w:lineRule="auto"/>
              <w:ind w:right="-43"/>
              <w:jc w:val="center"/>
              <w:rPr>
                <w:rFonts w:asciiTheme="majorBidi" w:eastAsia="Times New Roman" w:hAnsiTheme="majorBidi" w:cstheme="majorBidi"/>
                <w:sz w:val="28"/>
              </w:rPr>
            </w:pP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Baht</w:t>
            </w:r>
            <w:r w:rsidRPr="00DE0EC9">
              <w:rPr>
                <w:rFonts w:asciiTheme="majorBidi" w:eastAsia="Times New Roman" w:hAnsiTheme="majorBidi" w:cstheme="majorBidi"/>
                <w:sz w:val="28"/>
                <w:cs/>
              </w:rPr>
              <w:t>)</w:t>
            </w:r>
          </w:p>
        </w:tc>
      </w:tr>
      <w:tr w:rsidR="00A91738" w:rsidRPr="00DE0EC9" w14:paraId="630A0233" w14:textId="77777777" w:rsidTr="00F551F3">
        <w:trPr>
          <w:trHeight w:hRule="exact" w:val="427"/>
        </w:trPr>
        <w:tc>
          <w:tcPr>
            <w:tcW w:w="6096" w:type="dxa"/>
            <w:tcBorders>
              <w:top w:val="single" w:sz="4" w:space="0" w:color="auto"/>
            </w:tcBorders>
            <w:vAlign w:val="bottom"/>
          </w:tcPr>
          <w:p w14:paraId="5A5C6FD1" w14:textId="77777777" w:rsidR="005C3989" w:rsidRPr="00DE0EC9" w:rsidRDefault="00CF3ED4" w:rsidP="009E6FD6">
            <w:pPr>
              <w:spacing w:after="0" w:line="240" w:lineRule="auto"/>
              <w:ind w:left="12" w:right="-43"/>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Listed ordinary shares</w:t>
            </w:r>
          </w:p>
        </w:tc>
        <w:tc>
          <w:tcPr>
            <w:tcW w:w="243" w:type="dxa"/>
            <w:vAlign w:val="bottom"/>
          </w:tcPr>
          <w:p w14:paraId="273A807D"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tcBorders>
            <w:vAlign w:val="bottom"/>
          </w:tcPr>
          <w:p w14:paraId="0A6013E7"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443" w:type="dxa"/>
            <w:vAlign w:val="bottom"/>
          </w:tcPr>
          <w:p w14:paraId="22E84C40"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825" w:type="dxa"/>
            <w:tcBorders>
              <w:top w:val="single" w:sz="4" w:space="0" w:color="auto"/>
            </w:tcBorders>
            <w:vAlign w:val="bottom"/>
          </w:tcPr>
          <w:p w14:paraId="44C20A18"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r>
      <w:tr w:rsidR="00A91738" w:rsidRPr="00DE0EC9" w14:paraId="5FF25471" w14:textId="77777777" w:rsidTr="00F551F3">
        <w:trPr>
          <w:trHeight w:hRule="exact" w:val="427"/>
        </w:trPr>
        <w:tc>
          <w:tcPr>
            <w:tcW w:w="6096" w:type="dxa"/>
            <w:vAlign w:val="bottom"/>
          </w:tcPr>
          <w:p w14:paraId="1203434F" w14:textId="11ED012B" w:rsidR="005C3989" w:rsidRPr="00DE0EC9" w:rsidRDefault="00CF3ED4" w:rsidP="009E6FD6">
            <w:pPr>
              <w:spacing w:after="0" w:line="240" w:lineRule="auto"/>
              <w:ind w:left="12" w:right="-43"/>
              <w:rPr>
                <w:rFonts w:asciiTheme="majorBidi" w:eastAsia="Times New Roman" w:hAnsiTheme="majorBidi" w:cstheme="majorBidi"/>
                <w:sz w:val="28"/>
              </w:rPr>
            </w:pPr>
            <w:r w:rsidRPr="00DE0EC9">
              <w:rPr>
                <w:rFonts w:asciiTheme="majorBidi" w:eastAsia="Times New Roman" w:hAnsiTheme="majorBidi" w:cstheme="majorBidi"/>
                <w:sz w:val="28"/>
              </w:rPr>
              <w:t xml:space="preserve">July </w:t>
            </w:r>
            <w:r w:rsidR="005C3989" w:rsidRPr="00DE0EC9">
              <w:rPr>
                <w:rFonts w:asciiTheme="majorBidi" w:eastAsia="Times New Roman" w:hAnsiTheme="majorBidi" w:cstheme="majorBidi"/>
                <w:sz w:val="28"/>
              </w:rPr>
              <w:t>8</w:t>
            </w:r>
            <w:r w:rsidRPr="00DE0EC9">
              <w:rPr>
                <w:rFonts w:asciiTheme="majorBidi" w:eastAsia="Times New Roman" w:hAnsiTheme="majorBidi" w:cstheme="majorBidi"/>
                <w:sz w:val="28"/>
              </w:rPr>
              <w:t>, 1996</w:t>
            </w:r>
            <w:r w:rsidR="005C3989"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cs/>
              </w:rPr>
              <w:t>–</w:t>
            </w:r>
            <w:r w:rsidR="009E6FD6"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company registration</w:t>
            </w:r>
          </w:p>
        </w:tc>
        <w:tc>
          <w:tcPr>
            <w:tcW w:w="243" w:type="dxa"/>
            <w:vAlign w:val="bottom"/>
          </w:tcPr>
          <w:p w14:paraId="2239ECF1"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vAlign w:val="bottom"/>
          </w:tcPr>
          <w:p w14:paraId="234398B8" w14:textId="1B896870"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p>
        </w:tc>
        <w:tc>
          <w:tcPr>
            <w:tcW w:w="443" w:type="dxa"/>
            <w:vAlign w:val="bottom"/>
          </w:tcPr>
          <w:p w14:paraId="7346830A"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vAlign w:val="bottom"/>
          </w:tcPr>
          <w:p w14:paraId="731DF950" w14:textId="509417DA"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p>
        </w:tc>
      </w:tr>
      <w:tr w:rsidR="00A91738" w:rsidRPr="00DE0EC9" w14:paraId="02CEF653" w14:textId="77777777" w:rsidTr="00F551F3">
        <w:trPr>
          <w:trHeight w:hRule="exact" w:val="427"/>
        </w:trPr>
        <w:tc>
          <w:tcPr>
            <w:tcW w:w="6096" w:type="dxa"/>
            <w:vAlign w:val="bottom"/>
          </w:tcPr>
          <w:p w14:paraId="6E9E5FEB" w14:textId="77777777" w:rsidR="005C3989" w:rsidRPr="00DE0EC9" w:rsidRDefault="00DD56F6"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 xml:space="preserve">March </w:t>
            </w:r>
            <w:r w:rsidR="005C3989" w:rsidRPr="00DE0EC9">
              <w:rPr>
                <w:rFonts w:asciiTheme="majorBidi" w:eastAsia="Times New Roman" w:hAnsiTheme="majorBidi" w:cstheme="majorBidi"/>
                <w:sz w:val="28"/>
              </w:rPr>
              <w:t>12</w:t>
            </w:r>
            <w:r w:rsidRPr="00DE0EC9">
              <w:rPr>
                <w:rFonts w:asciiTheme="majorBidi" w:eastAsia="Times New Roman" w:hAnsiTheme="majorBidi" w:cstheme="majorBidi"/>
                <w:sz w:val="28"/>
              </w:rPr>
              <w:t xml:space="preserve">, </w:t>
            </w:r>
            <w:proofErr w:type="gramStart"/>
            <w:r w:rsidRPr="00DE0EC9">
              <w:rPr>
                <w:rFonts w:asciiTheme="majorBidi" w:eastAsia="Times New Roman" w:hAnsiTheme="majorBidi" w:cstheme="majorBidi"/>
                <w:sz w:val="28"/>
              </w:rPr>
              <w:t>2015</w:t>
            </w:r>
            <w:proofErr w:type="gramEnd"/>
            <w:r w:rsidRPr="00DE0EC9">
              <w:rPr>
                <w:rFonts w:asciiTheme="majorBidi" w:eastAsia="Times New Roman" w:hAnsiTheme="majorBidi" w:cstheme="majorBidi"/>
                <w:sz w:val="28"/>
              </w:rPr>
              <w:t xml:space="preserve"> capital increase</w:t>
            </w:r>
          </w:p>
        </w:tc>
        <w:tc>
          <w:tcPr>
            <w:tcW w:w="243" w:type="dxa"/>
            <w:vAlign w:val="bottom"/>
          </w:tcPr>
          <w:p w14:paraId="4CD2B7A7"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vAlign w:val="bottom"/>
          </w:tcPr>
          <w:p w14:paraId="4ADC501E"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8,304</w:t>
            </w:r>
          </w:p>
        </w:tc>
        <w:tc>
          <w:tcPr>
            <w:tcW w:w="443" w:type="dxa"/>
            <w:vAlign w:val="bottom"/>
          </w:tcPr>
          <w:p w14:paraId="00FA6F8F"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vAlign w:val="bottom"/>
          </w:tcPr>
          <w:p w14:paraId="22968091" w14:textId="77777777" w:rsidR="005C3989" w:rsidRPr="00DE0EC9" w:rsidRDefault="005C3989" w:rsidP="003D4893">
            <w:pPr>
              <w:spacing w:after="0" w:line="240" w:lineRule="auto"/>
              <w:ind w:right="218"/>
              <w:jc w:val="right"/>
              <w:rPr>
                <w:rFonts w:asciiTheme="majorBidi" w:eastAsia="Times New Roman" w:hAnsiTheme="majorBidi" w:cstheme="majorBidi"/>
                <w:sz w:val="28"/>
                <w:cs/>
              </w:rPr>
            </w:pPr>
            <w:r w:rsidRPr="00DE0EC9">
              <w:rPr>
                <w:rFonts w:asciiTheme="majorBidi" w:eastAsia="Times New Roman" w:hAnsiTheme="majorBidi" w:cstheme="majorBidi"/>
                <w:sz w:val="28"/>
              </w:rPr>
              <w:t>830,400</w:t>
            </w:r>
          </w:p>
        </w:tc>
      </w:tr>
      <w:tr w:rsidR="00A91738" w:rsidRPr="00DE0EC9" w14:paraId="65CFEF2D" w14:textId="77777777" w:rsidTr="00F551F3">
        <w:trPr>
          <w:trHeight w:hRule="exact" w:val="427"/>
        </w:trPr>
        <w:tc>
          <w:tcPr>
            <w:tcW w:w="6096" w:type="dxa"/>
            <w:vAlign w:val="bottom"/>
          </w:tcPr>
          <w:p w14:paraId="58CC7D3E" w14:textId="77777777" w:rsidR="005C3989" w:rsidRPr="00DE0EC9" w:rsidRDefault="00FA01AE"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 xml:space="preserve">September </w:t>
            </w:r>
            <w:r w:rsidR="005C3989" w:rsidRPr="00DE0EC9">
              <w:rPr>
                <w:rFonts w:asciiTheme="majorBidi" w:eastAsia="Times New Roman" w:hAnsiTheme="majorBidi" w:cstheme="majorBidi"/>
                <w:sz w:val="28"/>
              </w:rPr>
              <w:t>12</w:t>
            </w:r>
            <w:r w:rsidRPr="00DE0EC9">
              <w:rPr>
                <w:rFonts w:asciiTheme="majorBidi" w:eastAsia="Times New Roman" w:hAnsiTheme="majorBidi" w:cstheme="majorBidi"/>
                <w:sz w:val="28"/>
              </w:rPr>
              <w:t xml:space="preserve">, </w:t>
            </w:r>
            <w:proofErr w:type="gramStart"/>
            <w:r w:rsidRPr="00DE0EC9">
              <w:rPr>
                <w:rFonts w:asciiTheme="majorBidi" w:eastAsia="Times New Roman" w:hAnsiTheme="majorBidi" w:cstheme="majorBidi"/>
                <w:sz w:val="28"/>
              </w:rPr>
              <w:t>2017</w:t>
            </w:r>
            <w:proofErr w:type="gramEnd"/>
            <w:r w:rsidRPr="00DE0EC9">
              <w:rPr>
                <w:rFonts w:asciiTheme="majorBidi" w:eastAsia="Times New Roman" w:hAnsiTheme="majorBidi" w:cstheme="majorBidi"/>
                <w:sz w:val="28"/>
              </w:rPr>
              <w:t xml:space="preserve"> capital increase</w:t>
            </w:r>
          </w:p>
        </w:tc>
        <w:tc>
          <w:tcPr>
            <w:tcW w:w="243" w:type="dxa"/>
            <w:vAlign w:val="bottom"/>
          </w:tcPr>
          <w:p w14:paraId="37EDA6BB"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bottom w:val="single" w:sz="4" w:space="0" w:color="auto"/>
            </w:tcBorders>
            <w:vAlign w:val="bottom"/>
          </w:tcPr>
          <w:p w14:paraId="332215A6"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741,696</w:t>
            </w:r>
          </w:p>
        </w:tc>
        <w:tc>
          <w:tcPr>
            <w:tcW w:w="443" w:type="dxa"/>
            <w:vAlign w:val="bottom"/>
          </w:tcPr>
          <w:p w14:paraId="3DA5403F"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bottom w:val="single" w:sz="4" w:space="0" w:color="auto"/>
            </w:tcBorders>
            <w:vAlign w:val="bottom"/>
          </w:tcPr>
          <w:p w14:paraId="079E7A8C"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74,169,600</w:t>
            </w:r>
          </w:p>
        </w:tc>
      </w:tr>
      <w:tr w:rsidR="00A91738" w:rsidRPr="00DE0EC9" w14:paraId="38870D46" w14:textId="77777777" w:rsidTr="00F551F3">
        <w:trPr>
          <w:trHeight w:hRule="exact" w:val="427"/>
        </w:trPr>
        <w:tc>
          <w:tcPr>
            <w:tcW w:w="6096" w:type="dxa"/>
            <w:vAlign w:val="bottom"/>
          </w:tcPr>
          <w:p w14:paraId="75177287" w14:textId="77777777" w:rsidR="005C3989" w:rsidRPr="00DE0EC9" w:rsidRDefault="00FA01AE"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43" w:type="dxa"/>
            <w:vAlign w:val="bottom"/>
          </w:tcPr>
          <w:p w14:paraId="1F919570"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bottom w:val="single" w:sz="4" w:space="0" w:color="auto"/>
            </w:tcBorders>
            <w:vAlign w:val="bottom"/>
          </w:tcPr>
          <w:p w14:paraId="2F1EAED9"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w:t>
            </w:r>
          </w:p>
        </w:tc>
        <w:tc>
          <w:tcPr>
            <w:tcW w:w="443" w:type="dxa"/>
            <w:vAlign w:val="bottom"/>
          </w:tcPr>
          <w:p w14:paraId="47268769"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bottom w:val="single" w:sz="4" w:space="0" w:color="auto"/>
            </w:tcBorders>
            <w:vAlign w:val="bottom"/>
          </w:tcPr>
          <w:p w14:paraId="2C25930C"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80,000,000</w:t>
            </w:r>
          </w:p>
        </w:tc>
      </w:tr>
      <w:tr w:rsidR="00A91738" w:rsidRPr="00DE0EC9" w14:paraId="66508261" w14:textId="77777777" w:rsidTr="00F551F3">
        <w:trPr>
          <w:trHeight w:hRule="exact" w:val="427"/>
        </w:trPr>
        <w:tc>
          <w:tcPr>
            <w:tcW w:w="6096" w:type="dxa"/>
            <w:vAlign w:val="bottom"/>
          </w:tcPr>
          <w:p w14:paraId="30150F12" w14:textId="35607EAE" w:rsidR="005C3989" w:rsidRPr="00DE0EC9" w:rsidRDefault="00903BDD"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June</w:t>
            </w:r>
            <w:r w:rsidR="00AD0B1A" w:rsidRPr="00DE0EC9">
              <w:rPr>
                <w:rFonts w:asciiTheme="majorBidi" w:eastAsia="Times New Roman" w:hAnsiTheme="majorBidi" w:cstheme="majorBidi"/>
                <w:sz w:val="28"/>
              </w:rPr>
              <w:t xml:space="preserve"> </w:t>
            </w:r>
            <w:r w:rsidR="005C3989" w:rsidRPr="00DE0EC9">
              <w:rPr>
                <w:rFonts w:asciiTheme="majorBidi" w:eastAsia="Times New Roman" w:hAnsiTheme="majorBidi" w:cstheme="majorBidi"/>
                <w:sz w:val="28"/>
              </w:rPr>
              <w:t>21</w:t>
            </w:r>
            <w:r w:rsidR="00AD0B1A" w:rsidRPr="00DE0EC9">
              <w:rPr>
                <w:rFonts w:asciiTheme="majorBidi" w:eastAsia="Times New Roman" w:hAnsiTheme="majorBidi" w:cstheme="majorBidi"/>
                <w:sz w:val="28"/>
              </w:rPr>
              <w:t>,</w:t>
            </w:r>
            <w:r w:rsidR="005C3989" w:rsidRPr="00DE0EC9">
              <w:rPr>
                <w:rFonts w:asciiTheme="majorBidi" w:eastAsia="Times New Roman" w:hAnsiTheme="majorBidi" w:cstheme="majorBidi"/>
                <w:sz w:val="28"/>
                <w:cs/>
              </w:rPr>
              <w:t xml:space="preserve"> </w:t>
            </w:r>
            <w:r w:rsidR="005C3989" w:rsidRPr="00DE0EC9">
              <w:rPr>
                <w:rFonts w:asciiTheme="majorBidi" w:eastAsia="Times New Roman" w:hAnsiTheme="majorBidi" w:cstheme="majorBidi"/>
                <w:sz w:val="28"/>
              </w:rPr>
              <w:t>2</w:t>
            </w:r>
            <w:r w:rsidR="00AD0B1A" w:rsidRPr="00DE0EC9">
              <w:rPr>
                <w:rFonts w:asciiTheme="majorBidi" w:eastAsia="Times New Roman" w:hAnsiTheme="majorBidi" w:cstheme="majorBidi"/>
                <w:sz w:val="28"/>
              </w:rPr>
              <w:t>018</w:t>
            </w:r>
            <w:r w:rsidR="005C3989" w:rsidRPr="00DE0EC9">
              <w:rPr>
                <w:rFonts w:asciiTheme="majorBidi" w:eastAsia="Times New Roman" w:hAnsiTheme="majorBidi" w:cstheme="majorBidi"/>
                <w:sz w:val="28"/>
              </w:rPr>
              <w:t xml:space="preserve"> </w:t>
            </w:r>
            <w:r w:rsidR="005C3989" w:rsidRPr="00DE0EC9">
              <w:rPr>
                <w:rFonts w:asciiTheme="majorBidi" w:eastAsia="Times New Roman" w:hAnsiTheme="majorBidi" w:cstheme="majorBidi"/>
                <w:sz w:val="28"/>
                <w:cs/>
              </w:rPr>
              <w:t>–</w:t>
            </w:r>
            <w:r w:rsidR="009E6FD6" w:rsidRPr="00DE0EC9">
              <w:rPr>
                <w:rFonts w:asciiTheme="majorBidi" w:eastAsia="Times New Roman" w:hAnsiTheme="majorBidi" w:cstheme="majorBidi"/>
                <w:sz w:val="28"/>
              </w:rPr>
              <w:t xml:space="preserve"> </w:t>
            </w:r>
            <w:r w:rsidR="000B7B88" w:rsidRPr="00DE0EC9">
              <w:rPr>
                <w:rFonts w:asciiTheme="majorBidi" w:eastAsia="Times New Roman" w:hAnsiTheme="majorBidi" w:cstheme="majorBidi"/>
                <w:sz w:val="28"/>
              </w:rPr>
              <w:t>split par</w:t>
            </w:r>
            <w:r w:rsidR="00AD0B1A" w:rsidRPr="00DE0EC9">
              <w:rPr>
                <w:rFonts w:asciiTheme="majorBidi" w:eastAsia="Times New Roman" w:hAnsiTheme="majorBidi" w:cstheme="majorBidi"/>
                <w:sz w:val="28"/>
              </w:rPr>
              <w:t xml:space="preserve"> per value from</w:t>
            </w:r>
            <w:r w:rsidR="009E6FD6" w:rsidRPr="00DE0EC9">
              <w:rPr>
                <w:rFonts w:asciiTheme="majorBidi" w:eastAsia="Times New Roman" w:hAnsiTheme="majorBidi" w:cstheme="majorBidi"/>
                <w:sz w:val="28"/>
              </w:rPr>
              <w:t xml:space="preserve"> </w:t>
            </w:r>
            <w:r w:rsidR="005C3989" w:rsidRPr="00DE0EC9">
              <w:rPr>
                <w:rFonts w:asciiTheme="majorBidi" w:eastAsia="Times New Roman" w:hAnsiTheme="majorBidi" w:cstheme="majorBidi"/>
                <w:sz w:val="28"/>
              </w:rPr>
              <w:t xml:space="preserve">100 </w:t>
            </w:r>
            <w:r w:rsidR="00AD0B1A" w:rsidRPr="00DE0EC9">
              <w:rPr>
                <w:rFonts w:asciiTheme="majorBidi" w:eastAsia="Times New Roman" w:hAnsiTheme="majorBidi" w:cstheme="majorBidi"/>
                <w:sz w:val="28"/>
              </w:rPr>
              <w:t>to</w:t>
            </w:r>
            <w:r w:rsidR="005C3989" w:rsidRPr="00DE0EC9">
              <w:rPr>
                <w:rFonts w:asciiTheme="majorBidi" w:eastAsia="Times New Roman" w:hAnsiTheme="majorBidi" w:cstheme="majorBidi"/>
                <w:sz w:val="28"/>
                <w:cs/>
              </w:rPr>
              <w:t xml:space="preserve"> </w:t>
            </w:r>
            <w:r w:rsidR="005C3989" w:rsidRPr="00DE0EC9">
              <w:rPr>
                <w:rFonts w:asciiTheme="majorBidi" w:eastAsia="Times New Roman" w:hAnsiTheme="majorBidi" w:cstheme="majorBidi"/>
                <w:sz w:val="28"/>
              </w:rPr>
              <w:t>0</w:t>
            </w:r>
            <w:r w:rsidR="005C3989" w:rsidRPr="00DE0EC9">
              <w:rPr>
                <w:rFonts w:asciiTheme="majorBidi" w:eastAsia="Times New Roman" w:hAnsiTheme="majorBidi" w:cstheme="majorBidi"/>
                <w:sz w:val="28"/>
                <w:cs/>
              </w:rPr>
              <w:t>.</w:t>
            </w:r>
            <w:r w:rsidR="005C3989" w:rsidRPr="00DE0EC9">
              <w:rPr>
                <w:rFonts w:asciiTheme="majorBidi" w:eastAsia="Times New Roman" w:hAnsiTheme="majorBidi" w:cstheme="majorBidi"/>
                <w:sz w:val="28"/>
              </w:rPr>
              <w:t>50</w:t>
            </w:r>
          </w:p>
        </w:tc>
        <w:tc>
          <w:tcPr>
            <w:tcW w:w="243" w:type="dxa"/>
            <w:vAlign w:val="bottom"/>
          </w:tcPr>
          <w:p w14:paraId="32EFFACF"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tcBorders>
            <w:vAlign w:val="bottom"/>
          </w:tcPr>
          <w:p w14:paraId="3B75A5CD"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160,000,000</w:t>
            </w:r>
          </w:p>
        </w:tc>
        <w:tc>
          <w:tcPr>
            <w:tcW w:w="443" w:type="dxa"/>
            <w:vAlign w:val="bottom"/>
          </w:tcPr>
          <w:p w14:paraId="2B6671B5"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top w:val="single" w:sz="4" w:space="0" w:color="auto"/>
            </w:tcBorders>
            <w:vAlign w:val="bottom"/>
          </w:tcPr>
          <w:p w14:paraId="1424E421"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80,000,000</w:t>
            </w:r>
          </w:p>
        </w:tc>
      </w:tr>
      <w:tr w:rsidR="00A91738" w:rsidRPr="00DE0EC9" w14:paraId="31DDA6FD" w14:textId="77777777" w:rsidTr="00F551F3">
        <w:trPr>
          <w:trHeight w:hRule="exact" w:val="427"/>
        </w:trPr>
        <w:tc>
          <w:tcPr>
            <w:tcW w:w="6096" w:type="dxa"/>
            <w:shd w:val="clear" w:color="auto" w:fill="auto"/>
            <w:vAlign w:val="bottom"/>
          </w:tcPr>
          <w:p w14:paraId="39A6AC83" w14:textId="77777777" w:rsidR="005C3989" w:rsidRPr="00DE0EC9" w:rsidRDefault="00903BDD" w:rsidP="009E6FD6">
            <w:pPr>
              <w:tabs>
                <w:tab w:val="left" w:pos="2160"/>
                <w:tab w:val="left" w:pos="2880"/>
              </w:tabs>
              <w:spacing w:after="120" w:line="410" w:lineRule="exact"/>
              <w:ind w:left="12" w:right="-43"/>
              <w:rPr>
                <w:rFonts w:asciiTheme="majorBidi" w:eastAsia="Times New Roman" w:hAnsiTheme="majorBidi" w:cstheme="majorBidi"/>
                <w:sz w:val="28"/>
              </w:rPr>
            </w:pPr>
            <w:r w:rsidRPr="00DE0EC9">
              <w:rPr>
                <w:rFonts w:asciiTheme="majorBidi" w:eastAsia="Times New Roman" w:hAnsiTheme="majorBidi" w:cstheme="majorBidi"/>
                <w:sz w:val="28"/>
              </w:rPr>
              <w:t>June</w:t>
            </w:r>
            <w:r w:rsidR="009C79BE" w:rsidRPr="00DE0EC9">
              <w:rPr>
                <w:rFonts w:asciiTheme="majorBidi" w:eastAsia="Times New Roman" w:hAnsiTheme="majorBidi" w:cstheme="majorBidi"/>
                <w:sz w:val="28"/>
              </w:rPr>
              <w:t xml:space="preserve"> </w:t>
            </w:r>
            <w:r w:rsidR="005C3989" w:rsidRPr="00DE0EC9">
              <w:rPr>
                <w:rFonts w:asciiTheme="majorBidi" w:eastAsia="Times New Roman" w:hAnsiTheme="majorBidi" w:cstheme="majorBidi"/>
                <w:sz w:val="28"/>
              </w:rPr>
              <w:t>21</w:t>
            </w:r>
            <w:r w:rsidR="009C79BE" w:rsidRPr="00DE0EC9">
              <w:rPr>
                <w:rFonts w:asciiTheme="majorBidi" w:eastAsia="Times New Roman" w:hAnsiTheme="majorBidi" w:cstheme="majorBidi"/>
                <w:sz w:val="28"/>
              </w:rPr>
              <w:t xml:space="preserve">, </w:t>
            </w:r>
            <w:proofErr w:type="gramStart"/>
            <w:r w:rsidR="009C79BE" w:rsidRPr="00DE0EC9">
              <w:rPr>
                <w:rFonts w:asciiTheme="majorBidi" w:eastAsia="Times New Roman" w:hAnsiTheme="majorBidi" w:cstheme="majorBidi"/>
                <w:sz w:val="28"/>
              </w:rPr>
              <w:t>2018</w:t>
            </w:r>
            <w:proofErr w:type="gramEnd"/>
            <w:r w:rsidR="009C79BE" w:rsidRPr="00DE0EC9">
              <w:rPr>
                <w:rFonts w:asciiTheme="majorBidi" w:eastAsia="Times New Roman" w:hAnsiTheme="majorBidi" w:cstheme="majorBidi"/>
                <w:sz w:val="28"/>
              </w:rPr>
              <w:t xml:space="preserve"> capital increase</w:t>
            </w:r>
          </w:p>
        </w:tc>
        <w:tc>
          <w:tcPr>
            <w:tcW w:w="243" w:type="dxa"/>
            <w:shd w:val="clear" w:color="auto" w:fill="auto"/>
            <w:vAlign w:val="bottom"/>
          </w:tcPr>
          <w:p w14:paraId="4A34FF4C"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bottom w:val="single" w:sz="4" w:space="0" w:color="auto"/>
            </w:tcBorders>
            <w:shd w:val="clear" w:color="auto" w:fill="auto"/>
            <w:vAlign w:val="bottom"/>
          </w:tcPr>
          <w:p w14:paraId="6E32DB0D"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55,000</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000</w:t>
            </w:r>
          </w:p>
        </w:tc>
        <w:tc>
          <w:tcPr>
            <w:tcW w:w="443" w:type="dxa"/>
            <w:shd w:val="clear" w:color="auto" w:fill="auto"/>
            <w:vAlign w:val="bottom"/>
          </w:tcPr>
          <w:p w14:paraId="300A76C3"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bottom w:val="single" w:sz="4" w:space="0" w:color="auto"/>
            </w:tcBorders>
            <w:shd w:val="clear" w:color="auto" w:fill="auto"/>
            <w:vAlign w:val="bottom"/>
          </w:tcPr>
          <w:p w14:paraId="1C7AE631"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27,500,000</w:t>
            </w:r>
          </w:p>
        </w:tc>
      </w:tr>
      <w:tr w:rsidR="00A91738" w:rsidRPr="00DE0EC9" w14:paraId="48BECC30" w14:textId="77777777" w:rsidTr="00F551F3">
        <w:trPr>
          <w:trHeight w:hRule="exact" w:val="427"/>
        </w:trPr>
        <w:tc>
          <w:tcPr>
            <w:tcW w:w="6096" w:type="dxa"/>
            <w:shd w:val="clear" w:color="auto" w:fill="auto"/>
            <w:vAlign w:val="bottom"/>
          </w:tcPr>
          <w:p w14:paraId="1F5C12CD" w14:textId="77777777" w:rsidR="005C3989" w:rsidRPr="00DE0EC9" w:rsidRDefault="009C79BE" w:rsidP="00F551F3">
            <w:pPr>
              <w:tabs>
                <w:tab w:val="left" w:pos="2160"/>
                <w:tab w:val="left" w:pos="2880"/>
              </w:tabs>
              <w:spacing w:after="120" w:line="410" w:lineRule="exact"/>
              <w:ind w:left="296" w:right="-43"/>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43" w:type="dxa"/>
            <w:shd w:val="clear" w:color="auto" w:fill="auto"/>
            <w:vAlign w:val="bottom"/>
          </w:tcPr>
          <w:p w14:paraId="2A4A029D"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bottom w:val="double" w:sz="4" w:space="0" w:color="auto"/>
            </w:tcBorders>
            <w:shd w:val="clear" w:color="auto" w:fill="auto"/>
            <w:vAlign w:val="bottom"/>
          </w:tcPr>
          <w:p w14:paraId="74530717"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215,000,000</w:t>
            </w:r>
          </w:p>
        </w:tc>
        <w:tc>
          <w:tcPr>
            <w:tcW w:w="443" w:type="dxa"/>
            <w:shd w:val="clear" w:color="auto" w:fill="auto"/>
            <w:vAlign w:val="bottom"/>
          </w:tcPr>
          <w:p w14:paraId="3043F731"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top w:val="single" w:sz="4" w:space="0" w:color="auto"/>
              <w:bottom w:val="double" w:sz="4" w:space="0" w:color="auto"/>
            </w:tcBorders>
            <w:shd w:val="clear" w:color="auto" w:fill="auto"/>
            <w:vAlign w:val="bottom"/>
          </w:tcPr>
          <w:p w14:paraId="3A6ED3C4"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107,500,000</w:t>
            </w:r>
          </w:p>
        </w:tc>
      </w:tr>
      <w:tr w:rsidR="00A91738" w:rsidRPr="00DE0EC9" w14:paraId="1DBBF065" w14:textId="77777777" w:rsidTr="00F551F3">
        <w:trPr>
          <w:trHeight w:hRule="exact" w:val="427"/>
        </w:trPr>
        <w:tc>
          <w:tcPr>
            <w:tcW w:w="6096" w:type="dxa"/>
            <w:shd w:val="clear" w:color="auto" w:fill="auto"/>
            <w:vAlign w:val="bottom"/>
          </w:tcPr>
          <w:p w14:paraId="5AAC19F0" w14:textId="77777777" w:rsidR="005C3989" w:rsidRPr="00DE0EC9" w:rsidRDefault="00E07E8A" w:rsidP="009E6FD6">
            <w:pPr>
              <w:tabs>
                <w:tab w:val="left" w:pos="2160"/>
                <w:tab w:val="left" w:pos="2880"/>
              </w:tabs>
              <w:spacing w:after="120" w:line="410" w:lineRule="exact"/>
              <w:ind w:left="12" w:right="-43" w:hanging="15"/>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Issued ordinary shares</w:t>
            </w:r>
          </w:p>
        </w:tc>
        <w:tc>
          <w:tcPr>
            <w:tcW w:w="243" w:type="dxa"/>
            <w:shd w:val="clear" w:color="auto" w:fill="auto"/>
            <w:vAlign w:val="bottom"/>
          </w:tcPr>
          <w:p w14:paraId="176BF77D"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double" w:sz="4" w:space="0" w:color="auto"/>
            </w:tcBorders>
            <w:shd w:val="clear" w:color="auto" w:fill="auto"/>
            <w:vAlign w:val="bottom"/>
          </w:tcPr>
          <w:p w14:paraId="24022E15"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443" w:type="dxa"/>
            <w:shd w:val="clear" w:color="auto" w:fill="auto"/>
            <w:vAlign w:val="bottom"/>
          </w:tcPr>
          <w:p w14:paraId="02AEB3E6"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top w:val="double" w:sz="4" w:space="0" w:color="auto"/>
            </w:tcBorders>
            <w:shd w:val="clear" w:color="auto" w:fill="auto"/>
            <w:vAlign w:val="bottom"/>
          </w:tcPr>
          <w:p w14:paraId="033830FC"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r>
      <w:tr w:rsidR="00A91738" w:rsidRPr="00DE0EC9" w14:paraId="12FEFADB" w14:textId="77777777" w:rsidTr="00F551F3">
        <w:trPr>
          <w:trHeight w:hRule="exact" w:val="427"/>
        </w:trPr>
        <w:tc>
          <w:tcPr>
            <w:tcW w:w="6096" w:type="dxa"/>
            <w:shd w:val="clear" w:color="auto" w:fill="auto"/>
            <w:vAlign w:val="bottom"/>
          </w:tcPr>
          <w:p w14:paraId="4E0209AF" w14:textId="137B5496" w:rsidR="005C3989" w:rsidRPr="00DE0EC9" w:rsidRDefault="002C7F78" w:rsidP="009E6FD6">
            <w:pPr>
              <w:spacing w:after="0" w:line="240" w:lineRule="auto"/>
              <w:ind w:left="12" w:right="-43"/>
              <w:rPr>
                <w:rFonts w:asciiTheme="majorBidi" w:eastAsia="Times New Roman" w:hAnsiTheme="majorBidi" w:cstheme="majorBidi"/>
                <w:sz w:val="28"/>
              </w:rPr>
            </w:pPr>
            <w:r w:rsidRPr="00DE0EC9">
              <w:rPr>
                <w:rFonts w:asciiTheme="majorBidi" w:eastAsia="Times New Roman" w:hAnsiTheme="majorBidi" w:cstheme="majorBidi"/>
                <w:sz w:val="28"/>
              </w:rPr>
              <w:t>July 8, 1996</w:t>
            </w:r>
            <w:r w:rsidRPr="00DE0EC9">
              <w:rPr>
                <w:rFonts w:asciiTheme="majorBidi" w:eastAsia="Times New Roman" w:hAnsiTheme="majorBidi" w:cstheme="majorBidi"/>
                <w:sz w:val="28"/>
                <w:cs/>
              </w:rPr>
              <w:t xml:space="preserve"> –</w:t>
            </w:r>
            <w:r w:rsidR="009E6FD6"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company registration</w:t>
            </w:r>
          </w:p>
        </w:tc>
        <w:tc>
          <w:tcPr>
            <w:tcW w:w="243" w:type="dxa"/>
            <w:shd w:val="clear" w:color="auto" w:fill="auto"/>
            <w:vAlign w:val="bottom"/>
          </w:tcPr>
          <w:p w14:paraId="3F3A5D36"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shd w:val="clear" w:color="auto" w:fill="auto"/>
            <w:vAlign w:val="bottom"/>
          </w:tcPr>
          <w:p w14:paraId="3D16A3E7"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50,000</w:t>
            </w:r>
          </w:p>
        </w:tc>
        <w:tc>
          <w:tcPr>
            <w:tcW w:w="443" w:type="dxa"/>
            <w:shd w:val="clear" w:color="auto" w:fill="auto"/>
            <w:vAlign w:val="bottom"/>
          </w:tcPr>
          <w:p w14:paraId="289AB31B"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shd w:val="clear" w:color="auto" w:fill="auto"/>
            <w:vAlign w:val="bottom"/>
          </w:tcPr>
          <w:p w14:paraId="51D5D2A6" w14:textId="2A8BEE8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r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000</w:t>
            </w:r>
          </w:p>
        </w:tc>
      </w:tr>
      <w:tr w:rsidR="00A91738" w:rsidRPr="00DE0EC9" w14:paraId="3F474C94" w14:textId="77777777" w:rsidTr="00F551F3">
        <w:trPr>
          <w:trHeight w:hRule="exact" w:val="427"/>
        </w:trPr>
        <w:tc>
          <w:tcPr>
            <w:tcW w:w="6096" w:type="dxa"/>
            <w:shd w:val="clear" w:color="auto" w:fill="auto"/>
            <w:vAlign w:val="bottom"/>
          </w:tcPr>
          <w:p w14:paraId="5AEA6126" w14:textId="77777777" w:rsidR="005C3989" w:rsidRPr="00DE0EC9" w:rsidRDefault="002C7F78"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 xml:space="preserve">March 12, </w:t>
            </w:r>
            <w:proofErr w:type="gramStart"/>
            <w:r w:rsidRPr="00DE0EC9">
              <w:rPr>
                <w:rFonts w:asciiTheme="majorBidi" w:eastAsia="Times New Roman" w:hAnsiTheme="majorBidi" w:cstheme="majorBidi"/>
                <w:sz w:val="28"/>
              </w:rPr>
              <w:t>2015</w:t>
            </w:r>
            <w:proofErr w:type="gramEnd"/>
            <w:r w:rsidRPr="00DE0EC9">
              <w:rPr>
                <w:rFonts w:asciiTheme="majorBidi" w:eastAsia="Times New Roman" w:hAnsiTheme="majorBidi" w:cstheme="majorBidi"/>
                <w:sz w:val="28"/>
              </w:rPr>
              <w:t xml:space="preserve"> capital increase</w:t>
            </w:r>
          </w:p>
        </w:tc>
        <w:tc>
          <w:tcPr>
            <w:tcW w:w="243" w:type="dxa"/>
            <w:shd w:val="clear" w:color="auto" w:fill="auto"/>
            <w:vAlign w:val="bottom"/>
          </w:tcPr>
          <w:p w14:paraId="6C9DD47B"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shd w:val="clear" w:color="auto" w:fill="auto"/>
            <w:vAlign w:val="bottom"/>
          </w:tcPr>
          <w:p w14:paraId="7DED5F2D" w14:textId="77777777" w:rsidR="005C3989" w:rsidRPr="00DE0EC9" w:rsidRDefault="005C3989" w:rsidP="003D4893">
            <w:pPr>
              <w:spacing w:after="0" w:line="240" w:lineRule="auto"/>
              <w:ind w:right="218"/>
              <w:jc w:val="right"/>
              <w:rPr>
                <w:rFonts w:asciiTheme="majorBidi" w:eastAsia="Times New Roman" w:hAnsiTheme="majorBidi" w:cstheme="majorBidi"/>
                <w:sz w:val="28"/>
                <w:cs/>
              </w:rPr>
            </w:pPr>
            <w:r w:rsidRPr="00DE0EC9">
              <w:rPr>
                <w:rFonts w:asciiTheme="majorBidi" w:eastAsia="Times New Roman" w:hAnsiTheme="majorBidi" w:cstheme="majorBidi"/>
                <w:sz w:val="28"/>
              </w:rPr>
              <w:t>8,304</w:t>
            </w:r>
          </w:p>
        </w:tc>
        <w:tc>
          <w:tcPr>
            <w:tcW w:w="443" w:type="dxa"/>
            <w:shd w:val="clear" w:color="auto" w:fill="auto"/>
            <w:vAlign w:val="bottom"/>
          </w:tcPr>
          <w:p w14:paraId="16694227"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shd w:val="clear" w:color="auto" w:fill="auto"/>
            <w:vAlign w:val="bottom"/>
          </w:tcPr>
          <w:p w14:paraId="5F1B8EEF" w14:textId="77777777" w:rsidR="005C3989" w:rsidRPr="00DE0EC9" w:rsidRDefault="005C3989" w:rsidP="003D4893">
            <w:pPr>
              <w:spacing w:after="0" w:line="240" w:lineRule="auto"/>
              <w:ind w:right="218"/>
              <w:jc w:val="right"/>
              <w:rPr>
                <w:rFonts w:asciiTheme="majorBidi" w:eastAsia="Times New Roman" w:hAnsiTheme="majorBidi" w:cstheme="majorBidi"/>
                <w:sz w:val="28"/>
                <w:cs/>
              </w:rPr>
            </w:pPr>
            <w:r w:rsidRPr="00DE0EC9">
              <w:rPr>
                <w:rFonts w:asciiTheme="majorBidi" w:eastAsia="Times New Roman" w:hAnsiTheme="majorBidi" w:cstheme="majorBidi"/>
                <w:sz w:val="28"/>
              </w:rPr>
              <w:t>830,400</w:t>
            </w:r>
          </w:p>
        </w:tc>
      </w:tr>
      <w:tr w:rsidR="00A91738" w:rsidRPr="00DE0EC9" w14:paraId="4087D17B" w14:textId="77777777" w:rsidTr="00F551F3">
        <w:trPr>
          <w:trHeight w:hRule="exact" w:val="427"/>
        </w:trPr>
        <w:tc>
          <w:tcPr>
            <w:tcW w:w="6096" w:type="dxa"/>
            <w:shd w:val="clear" w:color="auto" w:fill="auto"/>
            <w:vAlign w:val="bottom"/>
          </w:tcPr>
          <w:p w14:paraId="2D5196DE" w14:textId="77777777" w:rsidR="005C3989" w:rsidRPr="00DE0EC9" w:rsidRDefault="002C7F78"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 xml:space="preserve">September 12, </w:t>
            </w:r>
            <w:proofErr w:type="gramStart"/>
            <w:r w:rsidRPr="00DE0EC9">
              <w:rPr>
                <w:rFonts w:asciiTheme="majorBidi" w:eastAsia="Times New Roman" w:hAnsiTheme="majorBidi" w:cstheme="majorBidi"/>
                <w:sz w:val="28"/>
              </w:rPr>
              <w:t>2017</w:t>
            </w:r>
            <w:proofErr w:type="gramEnd"/>
            <w:r w:rsidRPr="00DE0EC9">
              <w:rPr>
                <w:rFonts w:asciiTheme="majorBidi" w:eastAsia="Times New Roman" w:hAnsiTheme="majorBidi" w:cstheme="majorBidi"/>
                <w:sz w:val="28"/>
              </w:rPr>
              <w:t xml:space="preserve"> capital increase</w:t>
            </w:r>
          </w:p>
        </w:tc>
        <w:tc>
          <w:tcPr>
            <w:tcW w:w="243" w:type="dxa"/>
            <w:shd w:val="clear" w:color="auto" w:fill="auto"/>
            <w:vAlign w:val="bottom"/>
          </w:tcPr>
          <w:p w14:paraId="2E1598F8"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bottom w:val="single" w:sz="4" w:space="0" w:color="auto"/>
            </w:tcBorders>
            <w:shd w:val="clear" w:color="auto" w:fill="auto"/>
            <w:vAlign w:val="bottom"/>
          </w:tcPr>
          <w:p w14:paraId="0D9A1F2A"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741,696</w:t>
            </w:r>
          </w:p>
        </w:tc>
        <w:tc>
          <w:tcPr>
            <w:tcW w:w="443" w:type="dxa"/>
            <w:shd w:val="clear" w:color="auto" w:fill="auto"/>
            <w:vAlign w:val="bottom"/>
          </w:tcPr>
          <w:p w14:paraId="6CAA4328"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bottom w:val="single" w:sz="4" w:space="0" w:color="auto"/>
            </w:tcBorders>
            <w:shd w:val="clear" w:color="auto" w:fill="auto"/>
            <w:vAlign w:val="bottom"/>
          </w:tcPr>
          <w:p w14:paraId="5ADF3883"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74,169,600</w:t>
            </w:r>
          </w:p>
        </w:tc>
      </w:tr>
      <w:tr w:rsidR="00A91738" w:rsidRPr="00DE0EC9" w14:paraId="31775DC1" w14:textId="77777777" w:rsidTr="00F551F3">
        <w:trPr>
          <w:trHeight w:hRule="exact" w:val="427"/>
        </w:trPr>
        <w:tc>
          <w:tcPr>
            <w:tcW w:w="6096" w:type="dxa"/>
            <w:shd w:val="clear" w:color="auto" w:fill="auto"/>
            <w:vAlign w:val="bottom"/>
          </w:tcPr>
          <w:p w14:paraId="357C37FF" w14:textId="77777777" w:rsidR="005C3989" w:rsidRPr="00DE0EC9" w:rsidRDefault="002C7F78" w:rsidP="009E6FD6">
            <w:pPr>
              <w:spacing w:after="0" w:line="240" w:lineRule="auto"/>
              <w:ind w:left="12" w:right="-43"/>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c>
          <w:tcPr>
            <w:tcW w:w="243" w:type="dxa"/>
            <w:shd w:val="clear" w:color="auto" w:fill="auto"/>
            <w:vAlign w:val="bottom"/>
          </w:tcPr>
          <w:p w14:paraId="797D0315"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bottom w:val="single" w:sz="4" w:space="0" w:color="auto"/>
            </w:tcBorders>
            <w:shd w:val="clear" w:color="auto" w:fill="auto"/>
            <w:vAlign w:val="bottom"/>
          </w:tcPr>
          <w:p w14:paraId="4BEC277A"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w:t>
            </w:r>
          </w:p>
        </w:tc>
        <w:tc>
          <w:tcPr>
            <w:tcW w:w="443" w:type="dxa"/>
            <w:shd w:val="clear" w:color="auto" w:fill="auto"/>
            <w:vAlign w:val="bottom"/>
          </w:tcPr>
          <w:p w14:paraId="3DB34E0F"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top w:val="single" w:sz="4" w:space="0" w:color="auto"/>
              <w:bottom w:val="single" w:sz="4" w:space="0" w:color="auto"/>
            </w:tcBorders>
            <w:shd w:val="clear" w:color="auto" w:fill="auto"/>
            <w:vAlign w:val="bottom"/>
          </w:tcPr>
          <w:p w14:paraId="22C66E04"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80,000,000</w:t>
            </w:r>
          </w:p>
        </w:tc>
      </w:tr>
      <w:tr w:rsidR="00A91738" w:rsidRPr="00DE0EC9" w14:paraId="7384A8C8" w14:textId="77777777" w:rsidTr="00F551F3">
        <w:trPr>
          <w:trHeight w:hRule="exact" w:val="427"/>
        </w:trPr>
        <w:tc>
          <w:tcPr>
            <w:tcW w:w="6096" w:type="dxa"/>
            <w:shd w:val="clear" w:color="auto" w:fill="auto"/>
            <w:vAlign w:val="bottom"/>
          </w:tcPr>
          <w:p w14:paraId="4B5487D5" w14:textId="7D68B7CF" w:rsidR="005C3989" w:rsidRPr="00DE0EC9" w:rsidRDefault="00903BDD" w:rsidP="009E6FD6">
            <w:pPr>
              <w:tabs>
                <w:tab w:val="left" w:pos="2160"/>
                <w:tab w:val="left" w:pos="2880"/>
              </w:tabs>
              <w:spacing w:after="120" w:line="410" w:lineRule="exact"/>
              <w:ind w:left="12" w:right="-43" w:hanging="15"/>
              <w:rPr>
                <w:rFonts w:asciiTheme="majorBidi" w:eastAsia="Times New Roman" w:hAnsiTheme="majorBidi" w:cstheme="majorBidi"/>
                <w:sz w:val="28"/>
                <w:cs/>
              </w:rPr>
            </w:pPr>
            <w:proofErr w:type="gramStart"/>
            <w:r w:rsidRPr="00DE0EC9">
              <w:rPr>
                <w:rFonts w:asciiTheme="majorBidi" w:eastAsia="Times New Roman" w:hAnsiTheme="majorBidi" w:cstheme="majorBidi"/>
                <w:sz w:val="28"/>
              </w:rPr>
              <w:t xml:space="preserve">June </w:t>
            </w:r>
            <w:r w:rsidR="00AD0B1A" w:rsidRPr="00DE0EC9">
              <w:rPr>
                <w:rFonts w:asciiTheme="majorBidi" w:eastAsia="Times New Roman" w:hAnsiTheme="majorBidi" w:cstheme="majorBidi"/>
                <w:sz w:val="28"/>
              </w:rPr>
              <w:t xml:space="preserve"> 21</w:t>
            </w:r>
            <w:proofErr w:type="gramEnd"/>
            <w:r w:rsidR="00AD0B1A" w:rsidRPr="00DE0EC9">
              <w:rPr>
                <w:rFonts w:asciiTheme="majorBidi" w:eastAsia="Times New Roman" w:hAnsiTheme="majorBidi" w:cstheme="majorBidi"/>
                <w:sz w:val="28"/>
              </w:rPr>
              <w:t>,</w:t>
            </w:r>
            <w:r w:rsidR="00AD0B1A" w:rsidRPr="00DE0EC9">
              <w:rPr>
                <w:rFonts w:asciiTheme="majorBidi" w:eastAsia="Times New Roman" w:hAnsiTheme="majorBidi" w:cstheme="majorBidi"/>
                <w:sz w:val="28"/>
                <w:cs/>
              </w:rPr>
              <w:t xml:space="preserve"> </w:t>
            </w:r>
            <w:r w:rsidR="00AD0B1A" w:rsidRPr="00DE0EC9">
              <w:rPr>
                <w:rFonts w:asciiTheme="majorBidi" w:eastAsia="Times New Roman" w:hAnsiTheme="majorBidi" w:cstheme="majorBidi"/>
                <w:sz w:val="28"/>
              </w:rPr>
              <w:t xml:space="preserve">2018 </w:t>
            </w:r>
            <w:r w:rsidR="00AD0B1A" w:rsidRPr="00DE0EC9">
              <w:rPr>
                <w:rFonts w:asciiTheme="majorBidi" w:eastAsia="Times New Roman" w:hAnsiTheme="majorBidi" w:cstheme="majorBidi"/>
                <w:sz w:val="28"/>
                <w:cs/>
              </w:rPr>
              <w:t>–</w:t>
            </w:r>
            <w:r w:rsidR="009E6FD6" w:rsidRPr="00DE0EC9">
              <w:rPr>
                <w:rFonts w:asciiTheme="majorBidi" w:eastAsia="Times New Roman" w:hAnsiTheme="majorBidi" w:cstheme="majorBidi"/>
                <w:sz w:val="28"/>
              </w:rPr>
              <w:t xml:space="preserve"> </w:t>
            </w:r>
            <w:r w:rsidR="000B7B88" w:rsidRPr="00DE0EC9">
              <w:rPr>
                <w:rFonts w:asciiTheme="majorBidi" w:eastAsia="Times New Roman" w:hAnsiTheme="majorBidi" w:cstheme="majorBidi"/>
                <w:sz w:val="28"/>
              </w:rPr>
              <w:t>split par</w:t>
            </w:r>
            <w:r w:rsidR="00AD0B1A" w:rsidRPr="00DE0EC9">
              <w:rPr>
                <w:rFonts w:asciiTheme="majorBidi" w:eastAsia="Times New Roman" w:hAnsiTheme="majorBidi" w:cstheme="majorBidi"/>
                <w:sz w:val="28"/>
              </w:rPr>
              <w:t xml:space="preserve"> value from</w:t>
            </w:r>
            <w:r w:rsidR="000141DF" w:rsidRPr="00DE0EC9">
              <w:rPr>
                <w:rFonts w:asciiTheme="majorBidi" w:eastAsia="Times New Roman" w:hAnsiTheme="majorBidi" w:cstheme="majorBidi"/>
                <w:sz w:val="28"/>
              </w:rPr>
              <w:t xml:space="preserve"> Baht </w:t>
            </w:r>
            <w:r w:rsidR="00AD0B1A" w:rsidRPr="00DE0EC9">
              <w:rPr>
                <w:rFonts w:asciiTheme="majorBidi" w:eastAsia="Times New Roman" w:hAnsiTheme="majorBidi" w:cstheme="majorBidi"/>
                <w:sz w:val="28"/>
              </w:rPr>
              <w:t>100 to</w:t>
            </w:r>
            <w:r w:rsidR="00AD0B1A" w:rsidRPr="00DE0EC9">
              <w:rPr>
                <w:rFonts w:asciiTheme="majorBidi" w:eastAsia="Times New Roman" w:hAnsiTheme="majorBidi" w:cstheme="majorBidi"/>
                <w:sz w:val="28"/>
                <w:cs/>
              </w:rPr>
              <w:t xml:space="preserve"> </w:t>
            </w:r>
            <w:r w:rsidR="000141DF" w:rsidRPr="00DE0EC9">
              <w:rPr>
                <w:rFonts w:asciiTheme="majorBidi" w:eastAsia="Times New Roman" w:hAnsiTheme="majorBidi" w:cstheme="majorBidi"/>
                <w:sz w:val="28"/>
              </w:rPr>
              <w:t xml:space="preserve">Baht </w:t>
            </w:r>
            <w:r w:rsidR="00AD0B1A" w:rsidRPr="00DE0EC9">
              <w:rPr>
                <w:rFonts w:asciiTheme="majorBidi" w:eastAsia="Times New Roman" w:hAnsiTheme="majorBidi" w:cstheme="majorBidi"/>
                <w:sz w:val="28"/>
              </w:rPr>
              <w:t>0</w:t>
            </w:r>
            <w:r w:rsidR="00AD0B1A" w:rsidRPr="00DE0EC9">
              <w:rPr>
                <w:rFonts w:asciiTheme="majorBidi" w:eastAsia="Times New Roman" w:hAnsiTheme="majorBidi" w:cstheme="majorBidi"/>
                <w:sz w:val="28"/>
                <w:cs/>
              </w:rPr>
              <w:t>.</w:t>
            </w:r>
            <w:r w:rsidR="00AD0B1A" w:rsidRPr="00DE0EC9">
              <w:rPr>
                <w:rFonts w:asciiTheme="majorBidi" w:eastAsia="Times New Roman" w:hAnsiTheme="majorBidi" w:cstheme="majorBidi"/>
                <w:sz w:val="28"/>
              </w:rPr>
              <w:t>50</w:t>
            </w:r>
          </w:p>
        </w:tc>
        <w:tc>
          <w:tcPr>
            <w:tcW w:w="243" w:type="dxa"/>
            <w:shd w:val="clear" w:color="auto" w:fill="auto"/>
            <w:vAlign w:val="bottom"/>
          </w:tcPr>
          <w:p w14:paraId="04EBE49A" w14:textId="77777777" w:rsidR="005C3989" w:rsidRPr="00DE0EC9" w:rsidRDefault="005C3989"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tcBorders>
            <w:shd w:val="clear" w:color="auto" w:fill="auto"/>
            <w:vAlign w:val="bottom"/>
          </w:tcPr>
          <w:p w14:paraId="68ADA2D6"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160,000,000</w:t>
            </w:r>
          </w:p>
        </w:tc>
        <w:tc>
          <w:tcPr>
            <w:tcW w:w="443" w:type="dxa"/>
            <w:shd w:val="clear" w:color="auto" w:fill="auto"/>
            <w:vAlign w:val="bottom"/>
          </w:tcPr>
          <w:p w14:paraId="684CE31A"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p>
        </w:tc>
        <w:tc>
          <w:tcPr>
            <w:tcW w:w="1825" w:type="dxa"/>
            <w:tcBorders>
              <w:top w:val="single" w:sz="4" w:space="0" w:color="auto"/>
            </w:tcBorders>
            <w:shd w:val="clear" w:color="auto" w:fill="auto"/>
            <w:vAlign w:val="bottom"/>
          </w:tcPr>
          <w:p w14:paraId="68B143D8" w14:textId="77777777" w:rsidR="005C3989" w:rsidRPr="00DE0EC9" w:rsidRDefault="005C3989"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80,000,000</w:t>
            </w:r>
          </w:p>
        </w:tc>
      </w:tr>
      <w:tr w:rsidR="00A91738" w:rsidRPr="00DE0EC9" w14:paraId="15111A37" w14:textId="77777777" w:rsidTr="00F551F3">
        <w:trPr>
          <w:trHeight w:hRule="exact" w:val="427"/>
        </w:trPr>
        <w:tc>
          <w:tcPr>
            <w:tcW w:w="6096" w:type="dxa"/>
            <w:shd w:val="clear" w:color="auto" w:fill="auto"/>
            <w:vAlign w:val="bottom"/>
          </w:tcPr>
          <w:p w14:paraId="434BEF67" w14:textId="6AD1B277" w:rsidR="00310BEB" w:rsidRPr="00DE0EC9" w:rsidRDefault="00310BEB" w:rsidP="009E6FD6">
            <w:pPr>
              <w:tabs>
                <w:tab w:val="left" w:pos="2160"/>
                <w:tab w:val="left" w:pos="2880"/>
              </w:tabs>
              <w:spacing w:after="120" w:line="410" w:lineRule="exact"/>
              <w:ind w:left="12" w:right="-43" w:hanging="15"/>
              <w:rPr>
                <w:rFonts w:asciiTheme="majorBidi" w:eastAsia="Times New Roman" w:hAnsiTheme="majorBidi" w:cstheme="majorBidi"/>
                <w:sz w:val="28"/>
              </w:rPr>
            </w:pPr>
            <w:r w:rsidRPr="00DE0EC9">
              <w:rPr>
                <w:rFonts w:asciiTheme="majorBidi" w:eastAsia="Times New Roman" w:hAnsiTheme="majorBidi" w:cstheme="majorBidi"/>
                <w:sz w:val="28"/>
              </w:rPr>
              <w:t>December 23,</w:t>
            </w:r>
            <w:r w:rsidR="00940988"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2019 – capital increase</w:t>
            </w:r>
          </w:p>
        </w:tc>
        <w:tc>
          <w:tcPr>
            <w:tcW w:w="243" w:type="dxa"/>
            <w:shd w:val="clear" w:color="auto" w:fill="auto"/>
            <w:vAlign w:val="bottom"/>
          </w:tcPr>
          <w:p w14:paraId="532C07E0" w14:textId="77777777" w:rsidR="00310BEB" w:rsidRPr="00DE0EC9" w:rsidRDefault="00310BEB" w:rsidP="003D4893">
            <w:pPr>
              <w:spacing w:after="0" w:line="240" w:lineRule="auto"/>
              <w:ind w:right="-43"/>
              <w:jc w:val="right"/>
              <w:rPr>
                <w:rFonts w:asciiTheme="majorBidi" w:eastAsia="Times New Roman" w:hAnsiTheme="majorBidi" w:cstheme="majorBidi"/>
                <w:sz w:val="28"/>
              </w:rPr>
            </w:pPr>
          </w:p>
        </w:tc>
        <w:tc>
          <w:tcPr>
            <w:tcW w:w="1600" w:type="dxa"/>
            <w:tcBorders>
              <w:bottom w:val="single" w:sz="4" w:space="0" w:color="auto"/>
            </w:tcBorders>
            <w:shd w:val="clear" w:color="auto" w:fill="auto"/>
            <w:vAlign w:val="bottom"/>
          </w:tcPr>
          <w:p w14:paraId="5B3704D3"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55,000,000</w:t>
            </w:r>
          </w:p>
        </w:tc>
        <w:tc>
          <w:tcPr>
            <w:tcW w:w="443" w:type="dxa"/>
            <w:shd w:val="clear" w:color="auto" w:fill="auto"/>
            <w:vAlign w:val="bottom"/>
          </w:tcPr>
          <w:p w14:paraId="68C0F46E"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p>
        </w:tc>
        <w:tc>
          <w:tcPr>
            <w:tcW w:w="1825" w:type="dxa"/>
            <w:tcBorders>
              <w:bottom w:val="single" w:sz="4" w:space="0" w:color="auto"/>
            </w:tcBorders>
            <w:shd w:val="clear" w:color="auto" w:fill="auto"/>
            <w:vAlign w:val="bottom"/>
          </w:tcPr>
          <w:p w14:paraId="4D6E21BC"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27,500,000</w:t>
            </w:r>
          </w:p>
        </w:tc>
      </w:tr>
      <w:tr w:rsidR="00A91738" w:rsidRPr="00DE0EC9" w14:paraId="272EF63D" w14:textId="77777777" w:rsidTr="00F551F3">
        <w:trPr>
          <w:trHeight w:hRule="exact" w:val="427"/>
        </w:trPr>
        <w:tc>
          <w:tcPr>
            <w:tcW w:w="6096" w:type="dxa"/>
            <w:shd w:val="clear" w:color="auto" w:fill="auto"/>
            <w:vAlign w:val="bottom"/>
          </w:tcPr>
          <w:p w14:paraId="4C277F8E" w14:textId="6FEC6D84" w:rsidR="00310BEB" w:rsidRPr="00DE0EC9" w:rsidRDefault="00310BEB" w:rsidP="00F551F3">
            <w:pPr>
              <w:tabs>
                <w:tab w:val="left" w:pos="2160"/>
                <w:tab w:val="left" w:pos="2880"/>
              </w:tabs>
              <w:spacing w:after="120" w:line="410" w:lineRule="exact"/>
              <w:ind w:left="296" w:right="-43"/>
              <w:rPr>
                <w:rFonts w:asciiTheme="majorBidi" w:eastAsia="Times New Roman" w:hAnsiTheme="majorBidi" w:cstheme="majorBidi"/>
                <w:sz w:val="28"/>
              </w:rPr>
            </w:pPr>
            <w:r w:rsidRPr="00DE0EC9">
              <w:rPr>
                <w:rFonts w:asciiTheme="majorBidi" w:eastAsia="Times New Roman" w:hAnsiTheme="majorBidi" w:cstheme="majorBidi"/>
                <w:sz w:val="28"/>
              </w:rPr>
              <w:t>Total</w:t>
            </w:r>
            <w:r w:rsidR="00F551F3" w:rsidRPr="00DE0EC9">
              <w:rPr>
                <w:rFonts w:asciiTheme="majorBidi" w:eastAsia="Times New Roman" w:hAnsiTheme="majorBidi" w:cstheme="majorBidi"/>
                <w:sz w:val="28"/>
              </w:rPr>
              <w:t xml:space="preserve"> </w:t>
            </w:r>
          </w:p>
        </w:tc>
        <w:tc>
          <w:tcPr>
            <w:tcW w:w="243" w:type="dxa"/>
            <w:shd w:val="clear" w:color="auto" w:fill="auto"/>
            <w:vAlign w:val="bottom"/>
          </w:tcPr>
          <w:p w14:paraId="225540AE" w14:textId="77777777" w:rsidR="00310BEB" w:rsidRPr="00DE0EC9" w:rsidRDefault="00310BEB" w:rsidP="003D4893">
            <w:pPr>
              <w:spacing w:after="0" w:line="240" w:lineRule="auto"/>
              <w:ind w:right="-43"/>
              <w:jc w:val="right"/>
              <w:rPr>
                <w:rFonts w:asciiTheme="majorBidi" w:eastAsia="Times New Roman" w:hAnsiTheme="majorBidi" w:cstheme="majorBidi"/>
                <w:sz w:val="28"/>
              </w:rPr>
            </w:pPr>
          </w:p>
        </w:tc>
        <w:tc>
          <w:tcPr>
            <w:tcW w:w="1600" w:type="dxa"/>
            <w:tcBorders>
              <w:top w:val="single" w:sz="4" w:space="0" w:color="auto"/>
              <w:bottom w:val="double" w:sz="4" w:space="0" w:color="auto"/>
            </w:tcBorders>
            <w:shd w:val="clear" w:color="auto" w:fill="auto"/>
            <w:vAlign w:val="bottom"/>
          </w:tcPr>
          <w:p w14:paraId="3B9F21BD"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215,000,000</w:t>
            </w:r>
          </w:p>
        </w:tc>
        <w:tc>
          <w:tcPr>
            <w:tcW w:w="443" w:type="dxa"/>
            <w:shd w:val="clear" w:color="auto" w:fill="auto"/>
            <w:vAlign w:val="bottom"/>
          </w:tcPr>
          <w:p w14:paraId="62DE10EC"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p>
        </w:tc>
        <w:tc>
          <w:tcPr>
            <w:tcW w:w="1825" w:type="dxa"/>
            <w:tcBorders>
              <w:top w:val="single" w:sz="4" w:space="0" w:color="auto"/>
              <w:bottom w:val="double" w:sz="4" w:space="0" w:color="auto"/>
            </w:tcBorders>
            <w:shd w:val="clear" w:color="auto" w:fill="auto"/>
            <w:vAlign w:val="bottom"/>
          </w:tcPr>
          <w:p w14:paraId="7C3C0F96" w14:textId="77777777" w:rsidR="00310BEB" w:rsidRPr="00DE0EC9" w:rsidRDefault="00310BEB" w:rsidP="003D4893">
            <w:pPr>
              <w:spacing w:after="0" w:line="240" w:lineRule="auto"/>
              <w:ind w:right="218"/>
              <w:jc w:val="right"/>
              <w:rPr>
                <w:rFonts w:asciiTheme="majorBidi" w:eastAsia="Times New Roman" w:hAnsiTheme="majorBidi" w:cstheme="majorBidi"/>
                <w:sz w:val="28"/>
              </w:rPr>
            </w:pPr>
            <w:r w:rsidRPr="00DE0EC9">
              <w:rPr>
                <w:rFonts w:asciiTheme="majorBidi" w:eastAsia="Times New Roman" w:hAnsiTheme="majorBidi" w:cstheme="majorBidi"/>
                <w:sz w:val="28"/>
              </w:rPr>
              <w:t>107,500,000</w:t>
            </w:r>
          </w:p>
        </w:tc>
      </w:tr>
    </w:tbl>
    <w:p w14:paraId="74EE9E20" w14:textId="729B67D2" w:rsidR="00346D33" w:rsidRPr="00DE0EC9" w:rsidRDefault="00346D33" w:rsidP="0003249E">
      <w:pPr>
        <w:spacing w:after="120" w:line="276" w:lineRule="auto"/>
        <w:ind w:left="567" w:hanging="567"/>
        <w:jc w:val="thaiDistribute"/>
        <w:rPr>
          <w:rFonts w:asciiTheme="majorBidi" w:eastAsia="Times New Roman" w:hAnsiTheme="majorBidi" w:cstheme="majorBidi"/>
          <w:b/>
          <w:bCs/>
          <w:sz w:val="10"/>
          <w:szCs w:val="10"/>
          <w:cs/>
        </w:rPr>
      </w:pPr>
    </w:p>
    <w:p w14:paraId="4EEAE5D0" w14:textId="77777777" w:rsidR="00346D33" w:rsidRPr="00DE0EC9" w:rsidRDefault="00346D33">
      <w:pPr>
        <w:rPr>
          <w:rFonts w:asciiTheme="majorBidi" w:eastAsia="Times New Roman" w:hAnsiTheme="majorBidi" w:cstheme="majorBidi"/>
          <w:b/>
          <w:bCs/>
          <w:sz w:val="10"/>
          <w:szCs w:val="10"/>
          <w:cs/>
        </w:rPr>
      </w:pPr>
      <w:r w:rsidRPr="00DE0EC9">
        <w:rPr>
          <w:rFonts w:asciiTheme="majorBidi" w:eastAsia="Times New Roman" w:hAnsiTheme="majorBidi" w:cstheme="majorBidi"/>
          <w:b/>
          <w:bCs/>
          <w:sz w:val="10"/>
          <w:szCs w:val="10"/>
          <w:cs/>
        </w:rPr>
        <w:br w:type="page"/>
      </w:r>
    </w:p>
    <w:p w14:paraId="7E9CB0AF" w14:textId="44448BB2" w:rsidR="00CD5898" w:rsidRPr="00DE0EC9" w:rsidRDefault="00CD5898" w:rsidP="00EB3158">
      <w:pPr>
        <w:tabs>
          <w:tab w:val="right" w:pos="7513"/>
        </w:tabs>
        <w:spacing w:after="0" w:line="240" w:lineRule="auto"/>
        <w:ind w:left="426" w:hanging="426"/>
        <w:jc w:val="thaiDistribute"/>
        <w:rPr>
          <w:rFonts w:asciiTheme="majorBidi" w:eastAsia="Times New Roman" w:hAnsiTheme="majorBidi" w:cstheme="majorBidi"/>
          <w:sz w:val="28"/>
        </w:rPr>
      </w:pPr>
      <w:r w:rsidRPr="00DE0EC9">
        <w:rPr>
          <w:rFonts w:asciiTheme="majorBidi" w:eastAsia="Times New Roman" w:hAnsiTheme="majorBidi" w:cstheme="majorBidi"/>
          <w:b/>
          <w:bCs/>
          <w:sz w:val="28"/>
        </w:rPr>
        <w:lastRenderedPageBreak/>
        <w:t>24.</w:t>
      </w:r>
      <w:r w:rsidR="00346D33" w:rsidRPr="00DE0EC9">
        <w:rPr>
          <w:rFonts w:asciiTheme="majorBidi" w:eastAsia="Times New Roman" w:hAnsiTheme="majorBidi" w:cstheme="majorBidi"/>
          <w:b/>
          <w:bCs/>
          <w:sz w:val="28"/>
          <w:cs/>
        </w:rPr>
        <w:tab/>
      </w:r>
      <w:r w:rsidRPr="00DE0EC9">
        <w:rPr>
          <w:rFonts w:asciiTheme="majorBidi" w:eastAsia="Times New Roman" w:hAnsiTheme="majorBidi" w:cstheme="majorBidi"/>
          <w:b/>
          <w:bCs/>
          <w:sz w:val="28"/>
        </w:rPr>
        <w:t>Treasury shares</w:t>
      </w:r>
    </w:p>
    <w:p w14:paraId="14AFF1BA" w14:textId="77777777" w:rsidR="00EB3158" w:rsidRPr="00DE0EC9" w:rsidRDefault="00EB3158" w:rsidP="00677A2A">
      <w:pPr>
        <w:tabs>
          <w:tab w:val="right" w:pos="7513"/>
        </w:tabs>
        <w:spacing w:after="0" w:line="240" w:lineRule="auto"/>
        <w:ind w:left="567" w:hanging="426"/>
        <w:jc w:val="thaiDistribute"/>
        <w:rPr>
          <w:rFonts w:asciiTheme="majorBidi" w:eastAsia="Times New Roman" w:hAnsiTheme="majorBidi" w:cstheme="majorBidi"/>
          <w:sz w:val="12"/>
          <w:szCs w:val="12"/>
        </w:rPr>
      </w:pPr>
    </w:p>
    <w:p w14:paraId="5C331DF0" w14:textId="77777777" w:rsidR="00CD5898" w:rsidRPr="00DE0EC9" w:rsidRDefault="00CD5898" w:rsidP="00EB3158">
      <w:pPr>
        <w:pStyle w:val="ListParagraph"/>
        <w:spacing w:after="0" w:line="240" w:lineRule="auto"/>
        <w:ind w:left="426" w:right="190"/>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 Board of Directors Meeting No. 5/2564, dated August 30, 2021, resolved to approve the Treasury Stock Project to manage excess liquidity of the Company, within the limit of not more than 50 million baht, the number of shares to be repurchased not more than 3 million shares, or equivalent to not more than 1.4% of the total issued shares.  The repurchasing period in the Stock Exchange of Thailand is between September 14, 2021 to March 11, 2022, which have to be resold the shares held in treasury within 3 years after the completion date, which is the day the company has completely purchased shares as stated in the project or 6 months after the implementation, whichever is the earlier.  If the company cannot sell off all repurchased shares at the time, then it should write off the remaining repurchased amount. The treasury stock held by the Company will not be counted as a quorum of shareholders and will not have the right to vote and the right to receive dividends.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When the share capital is repurchased, the amount of consideration paid including directly attributable costs, is classified as treasury stock and presented as a deduction in shareholders' equity and the same amount is allocated from retained earnings to treasury stock reserve under shareholders’ equity. When reselling treasury stock, the amount is recognized as an increase in shareholders' equity by debit the treasury stock the cost of treasury stock sold calculated by the weighted average method, and transferring the same amount from the treasury </w:t>
      </w:r>
      <w:bookmarkStart w:id="6" w:name="_Hlk87655180"/>
      <w:r w:rsidRPr="00DE0EC9">
        <w:rPr>
          <w:rFonts w:asciiTheme="majorBidi" w:eastAsia="Times New Roman" w:hAnsiTheme="majorBidi" w:cstheme="majorBidi"/>
          <w:sz w:val="28"/>
        </w:rPr>
        <w:t>shares</w:t>
      </w:r>
      <w:bookmarkEnd w:id="6"/>
      <w:r w:rsidRPr="00DE0EC9">
        <w:rPr>
          <w:rFonts w:asciiTheme="majorBidi" w:eastAsia="Times New Roman" w:hAnsiTheme="majorBidi" w:cstheme="majorBidi"/>
          <w:sz w:val="28"/>
        </w:rPr>
        <w:t xml:space="preserve"> reserve account to retained earnings. The surplus on the resale of treasury stock is presented as a separate item in shareholders' equity.  Net loss on sale or cancellation of treasury stock is deducted from retained earnings after deducting all surplus on treasury share.</w:t>
      </w:r>
    </w:p>
    <w:p w14:paraId="30105D79" w14:textId="1F405E9D" w:rsidR="00CD5898" w:rsidRPr="00DE0EC9" w:rsidRDefault="00CD5898" w:rsidP="00EB3158">
      <w:pPr>
        <w:pStyle w:val="ListParagraph"/>
        <w:spacing w:after="0" w:line="240" w:lineRule="auto"/>
        <w:ind w:left="426" w:right="190"/>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During </w:t>
      </w:r>
      <w:r w:rsidR="00C94364" w:rsidRPr="00DE0EC9">
        <w:rPr>
          <w:rFonts w:asciiTheme="majorBidi" w:eastAsia="Times New Roman" w:hAnsiTheme="majorBidi" w:cstheme="majorBidi"/>
          <w:sz w:val="28"/>
        </w:rPr>
        <w:t>the</w:t>
      </w:r>
      <w:r w:rsidRPr="00DE0EC9">
        <w:rPr>
          <w:rFonts w:asciiTheme="majorBidi" w:eastAsia="Times New Roman" w:hAnsiTheme="majorBidi" w:cstheme="majorBidi"/>
          <w:sz w:val="28"/>
        </w:rPr>
        <w:t xml:space="preserve"> year 2021, the Company had purchased back 1,000,000 ordinary shares (par value of Baht 0.50 each), or 0.47% of total number of issued and fully shares, for a total of Baht 13,286,810 (excluded cost of repurchase treasury shares).</w:t>
      </w:r>
    </w:p>
    <w:p w14:paraId="0517A16C" w14:textId="77777777" w:rsidR="00940988" w:rsidRPr="00DE0EC9" w:rsidRDefault="00940988" w:rsidP="00845FCA">
      <w:pPr>
        <w:tabs>
          <w:tab w:val="right" w:pos="7513"/>
        </w:tabs>
        <w:spacing w:after="0" w:line="240" w:lineRule="auto"/>
        <w:ind w:left="426"/>
        <w:jc w:val="thaiDistribute"/>
        <w:rPr>
          <w:rFonts w:asciiTheme="majorBidi" w:eastAsia="Times New Roman" w:hAnsiTheme="majorBidi" w:cstheme="majorBidi"/>
          <w:sz w:val="10"/>
          <w:szCs w:val="10"/>
        </w:rPr>
      </w:pPr>
    </w:p>
    <w:p w14:paraId="26523941" w14:textId="42013A32" w:rsidR="00CD5898" w:rsidRPr="00DE0EC9" w:rsidRDefault="00CD5898" w:rsidP="00EB3158">
      <w:pPr>
        <w:tabs>
          <w:tab w:val="right" w:pos="7513"/>
        </w:tabs>
        <w:spacing w:after="0" w:line="240" w:lineRule="auto"/>
        <w:ind w:left="426" w:hanging="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25.</w:t>
      </w:r>
      <w:r w:rsidR="00346D33" w:rsidRPr="00DE0EC9">
        <w:rPr>
          <w:rFonts w:asciiTheme="majorBidi" w:eastAsia="Times New Roman" w:hAnsiTheme="majorBidi" w:cstheme="majorBidi"/>
          <w:b/>
          <w:bCs/>
          <w:sz w:val="28"/>
          <w:cs/>
        </w:rPr>
        <w:tab/>
      </w:r>
      <w:r w:rsidR="0040772B" w:rsidRPr="00DE0EC9">
        <w:rPr>
          <w:rFonts w:asciiTheme="majorBidi" w:eastAsia="Times New Roman" w:hAnsiTheme="majorBidi" w:cstheme="majorBidi"/>
          <w:b/>
          <w:bCs/>
          <w:sz w:val="28"/>
        </w:rPr>
        <w:t>Legal</w:t>
      </w:r>
      <w:r w:rsidRPr="00DE0EC9">
        <w:rPr>
          <w:rFonts w:asciiTheme="majorBidi" w:eastAsia="Times New Roman" w:hAnsiTheme="majorBidi" w:cstheme="majorBidi"/>
          <w:b/>
          <w:bCs/>
          <w:sz w:val="28"/>
        </w:rPr>
        <w:t xml:space="preserve"> reserve</w:t>
      </w:r>
    </w:p>
    <w:p w14:paraId="3B6B4C14" w14:textId="77777777" w:rsidR="00CD5898" w:rsidRPr="00DE0EC9" w:rsidRDefault="00CD5898" w:rsidP="00845FCA">
      <w:pPr>
        <w:pStyle w:val="ListParagraph"/>
        <w:tabs>
          <w:tab w:val="left" w:pos="426"/>
        </w:tabs>
        <w:overflowPunct w:val="0"/>
        <w:autoSpaceDE w:val="0"/>
        <w:autoSpaceDN w:val="0"/>
        <w:adjustRightInd w:val="0"/>
        <w:spacing w:after="0" w:line="240" w:lineRule="auto"/>
        <w:ind w:left="0"/>
        <w:jc w:val="thaiDistribute"/>
        <w:textAlignment w:val="baseline"/>
        <w:rPr>
          <w:rFonts w:asciiTheme="majorBidi" w:eastAsia="Times New Roman" w:hAnsiTheme="majorBidi" w:cstheme="majorBidi"/>
          <w:b/>
          <w:bCs/>
          <w:sz w:val="10"/>
          <w:szCs w:val="10"/>
        </w:rPr>
      </w:pPr>
    </w:p>
    <w:p w14:paraId="1E527076" w14:textId="0E0C107A" w:rsidR="00CD5898" w:rsidRPr="00DE0EC9" w:rsidRDefault="00CD5898" w:rsidP="00EB3158">
      <w:pPr>
        <w:pStyle w:val="ListParagraph"/>
        <w:spacing w:after="0" w:line="240" w:lineRule="auto"/>
        <w:ind w:left="426" w:right="190"/>
        <w:jc w:val="thaiDistribute"/>
        <w:rPr>
          <w:rFonts w:asciiTheme="majorBidi" w:eastAsia="Times New Roman" w:hAnsiTheme="majorBidi" w:cstheme="majorBidi"/>
          <w:sz w:val="28"/>
        </w:rPr>
      </w:pPr>
      <w:r w:rsidRPr="00DE0EC9">
        <w:rPr>
          <w:rFonts w:asciiTheme="majorBidi" w:eastAsia="Times New Roman" w:hAnsiTheme="majorBidi" w:cstheme="majorBidi"/>
          <w:sz w:val="28"/>
        </w:rPr>
        <w:t>Under the provisions of Section 116 of the Public Limited Companies Act, B.E. 2535, the Company must allocate a portion of its annual net profit as a reserve of not less than 5 percent of its annual net profit deduct by the brought forward deficit (if any) until this reserve is not less than 10% of the registered capital. Such legal reserve is not available for dividend distribution</w:t>
      </w:r>
      <w:r w:rsidR="00C94364" w:rsidRPr="00DE0EC9">
        <w:rPr>
          <w:rFonts w:asciiTheme="majorBidi" w:eastAsia="Times New Roman" w:hAnsiTheme="majorBidi" w:cstheme="majorBidi"/>
          <w:sz w:val="28"/>
        </w:rPr>
        <w:t>.</w:t>
      </w:r>
    </w:p>
    <w:p w14:paraId="5BB1267F" w14:textId="77777777" w:rsidR="00CD5898" w:rsidRPr="00DE0EC9" w:rsidRDefault="00CD5898" w:rsidP="00EB3158">
      <w:pPr>
        <w:tabs>
          <w:tab w:val="right" w:pos="7513"/>
        </w:tabs>
        <w:spacing w:after="0" w:line="240" w:lineRule="auto"/>
        <w:ind w:left="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Treasury shares reserve</w:t>
      </w:r>
    </w:p>
    <w:p w14:paraId="6CC61D57" w14:textId="037A769E" w:rsidR="00CD5898" w:rsidRPr="00DE0EC9" w:rsidRDefault="00CD5898" w:rsidP="00EB3158">
      <w:pPr>
        <w:pStyle w:val="ListParagraph"/>
        <w:spacing w:after="0" w:line="240" w:lineRule="auto"/>
        <w:ind w:left="426" w:right="190"/>
        <w:jc w:val="thaiDistribute"/>
        <w:rPr>
          <w:rFonts w:asciiTheme="majorBidi" w:eastAsia="Times New Roman" w:hAnsiTheme="majorBidi" w:cstheme="majorBidi"/>
          <w:b/>
          <w:bCs/>
          <w:sz w:val="28"/>
        </w:rPr>
      </w:pPr>
      <w:r w:rsidRPr="00DE0EC9">
        <w:rPr>
          <w:rFonts w:asciiTheme="majorBidi" w:eastAsia="Times New Roman" w:hAnsiTheme="majorBidi" w:cstheme="majorBidi"/>
          <w:sz w:val="28"/>
        </w:rPr>
        <w:t>Treasury shares reserve is an amount appropriated from retained earnings equal to the cost of the Company’s shares held by the Group. This treasury shares reserve cannot be used for dividend distribution</w:t>
      </w:r>
      <w:r w:rsidR="00C94364" w:rsidRPr="00DE0EC9">
        <w:rPr>
          <w:rFonts w:asciiTheme="majorBidi" w:eastAsia="Times New Roman" w:hAnsiTheme="majorBidi" w:cstheme="majorBidi"/>
          <w:sz w:val="28"/>
        </w:rPr>
        <w:t>.</w:t>
      </w:r>
    </w:p>
    <w:p w14:paraId="5B11F33E" w14:textId="77777777" w:rsidR="00F978F5" w:rsidRPr="00DE0EC9" w:rsidRDefault="00F978F5" w:rsidP="00EB3158">
      <w:pPr>
        <w:pStyle w:val="ListParagraph"/>
        <w:spacing w:after="0" w:line="240" w:lineRule="auto"/>
        <w:ind w:left="426" w:right="190"/>
        <w:jc w:val="thaiDistribute"/>
        <w:rPr>
          <w:rFonts w:asciiTheme="majorBidi" w:eastAsia="Times New Roman" w:hAnsiTheme="majorBidi" w:cstheme="majorBidi"/>
          <w:b/>
          <w:bCs/>
          <w:sz w:val="16"/>
          <w:szCs w:val="16"/>
        </w:rPr>
      </w:pPr>
    </w:p>
    <w:p w14:paraId="14C5C621" w14:textId="6B6B12C7" w:rsidR="00E67D68" w:rsidRPr="00DE0EC9" w:rsidRDefault="002A0ACF" w:rsidP="00EB3158">
      <w:pPr>
        <w:tabs>
          <w:tab w:val="right" w:pos="7513"/>
        </w:tabs>
        <w:spacing w:after="0" w:line="240" w:lineRule="auto"/>
        <w:ind w:left="426" w:hanging="426"/>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2</w:t>
      </w:r>
      <w:r w:rsidR="00CD5898" w:rsidRPr="00DE0EC9">
        <w:rPr>
          <w:rFonts w:asciiTheme="majorBidi" w:eastAsia="Times New Roman" w:hAnsiTheme="majorBidi" w:cstheme="majorBidi"/>
          <w:b/>
          <w:bCs/>
          <w:sz w:val="28"/>
        </w:rPr>
        <w:t>6</w:t>
      </w:r>
      <w:r w:rsidR="00E67D68" w:rsidRPr="00DE0EC9">
        <w:rPr>
          <w:rFonts w:asciiTheme="majorBidi" w:eastAsia="Times New Roman" w:hAnsiTheme="majorBidi" w:cstheme="majorBidi"/>
          <w:b/>
          <w:bCs/>
          <w:sz w:val="28"/>
          <w:cs/>
        </w:rPr>
        <w:t>.</w:t>
      </w:r>
      <w:r w:rsidR="00346D33" w:rsidRPr="00DE0EC9">
        <w:rPr>
          <w:rFonts w:asciiTheme="majorBidi" w:eastAsia="Times New Roman" w:hAnsiTheme="majorBidi" w:cstheme="majorBidi"/>
          <w:b/>
          <w:bCs/>
          <w:sz w:val="28"/>
          <w:cs/>
        </w:rPr>
        <w:tab/>
      </w:r>
      <w:r w:rsidR="005B18F9" w:rsidRPr="00DE0EC9">
        <w:rPr>
          <w:rFonts w:asciiTheme="majorBidi" w:eastAsia="Times New Roman" w:hAnsiTheme="majorBidi" w:cstheme="majorBidi"/>
          <w:b/>
          <w:bCs/>
          <w:sz w:val="28"/>
        </w:rPr>
        <w:t>Corporat</w:t>
      </w:r>
      <w:r w:rsidR="00C75E59" w:rsidRPr="00DE0EC9">
        <w:rPr>
          <w:rFonts w:asciiTheme="majorBidi" w:eastAsia="Times New Roman" w:hAnsiTheme="majorBidi" w:cstheme="majorBidi"/>
          <w:b/>
          <w:bCs/>
          <w:sz w:val="28"/>
        </w:rPr>
        <w:t>e</w:t>
      </w:r>
      <w:r w:rsidR="005B18F9" w:rsidRPr="00DE0EC9">
        <w:rPr>
          <w:rFonts w:asciiTheme="majorBidi" w:eastAsia="Times New Roman" w:hAnsiTheme="majorBidi" w:cstheme="majorBidi"/>
          <w:b/>
          <w:bCs/>
          <w:sz w:val="28"/>
        </w:rPr>
        <w:t xml:space="preserve"> income tax</w:t>
      </w:r>
    </w:p>
    <w:p w14:paraId="05BC3D1B" w14:textId="77777777" w:rsidR="00EB3158" w:rsidRPr="00DE0EC9" w:rsidRDefault="00EB3158" w:rsidP="00EB3158">
      <w:pPr>
        <w:tabs>
          <w:tab w:val="right" w:pos="7513"/>
        </w:tabs>
        <w:spacing w:after="0" w:line="240" w:lineRule="auto"/>
        <w:ind w:left="567" w:hanging="426"/>
        <w:jc w:val="thaiDistribute"/>
        <w:rPr>
          <w:rFonts w:asciiTheme="majorBidi" w:eastAsia="Times New Roman" w:hAnsiTheme="majorBidi" w:cstheme="majorBidi"/>
          <w:b/>
          <w:bCs/>
          <w:sz w:val="12"/>
          <w:szCs w:val="12"/>
        </w:rPr>
      </w:pPr>
    </w:p>
    <w:p w14:paraId="024EACA5" w14:textId="3D4EF0ED" w:rsidR="00442E83" w:rsidRPr="00DE0EC9" w:rsidRDefault="0003249E" w:rsidP="00EB3158">
      <w:pPr>
        <w:pStyle w:val="ListParagraph"/>
        <w:spacing w:after="0" w:line="240" w:lineRule="auto"/>
        <w:ind w:left="426" w:right="190"/>
        <w:jc w:val="thaiDistribute"/>
        <w:rPr>
          <w:rFonts w:asciiTheme="majorBidi" w:eastAsia="Calibri" w:hAnsiTheme="majorBidi" w:cstheme="majorBidi"/>
          <w:sz w:val="28"/>
        </w:rPr>
      </w:pPr>
      <w:r w:rsidRPr="00DE0EC9">
        <w:rPr>
          <w:rFonts w:asciiTheme="majorBidi" w:eastAsia="Times New Roman" w:hAnsiTheme="majorBidi" w:cstheme="majorBidi"/>
          <w:sz w:val="28"/>
        </w:rPr>
        <w:t xml:space="preserve">The Company and its subsidiary </w:t>
      </w:r>
      <w:proofErr w:type="gramStart"/>
      <w:r w:rsidRPr="00DE0EC9">
        <w:rPr>
          <w:rFonts w:asciiTheme="majorBidi" w:eastAsia="Calibri" w:hAnsiTheme="majorBidi" w:cstheme="majorBidi"/>
          <w:sz w:val="28"/>
        </w:rPr>
        <w:t>has</w:t>
      </w:r>
      <w:proofErr w:type="gramEnd"/>
      <w:r w:rsidRPr="00DE0EC9">
        <w:rPr>
          <w:rFonts w:asciiTheme="majorBidi" w:eastAsia="Calibri" w:hAnsiTheme="majorBidi" w:cstheme="majorBidi"/>
          <w:sz w:val="28"/>
        </w:rPr>
        <w:t xml:space="preserve"> calculated its net taxable profit </w:t>
      </w:r>
      <w:r w:rsidRPr="00DE0EC9">
        <w:rPr>
          <w:rFonts w:asciiTheme="majorBidi" w:eastAsia="Calibri" w:hAnsiTheme="majorBidi" w:cstheme="majorBidi"/>
          <w:sz w:val="28"/>
          <w:cs/>
        </w:rPr>
        <w:t>(</w:t>
      </w:r>
      <w:r w:rsidRPr="00DE0EC9">
        <w:rPr>
          <w:rFonts w:asciiTheme="majorBidi" w:eastAsia="Calibri" w:hAnsiTheme="majorBidi" w:cstheme="majorBidi"/>
          <w:sz w:val="28"/>
        </w:rPr>
        <w:t>loss</w:t>
      </w:r>
      <w:r w:rsidRPr="00DE0EC9">
        <w:rPr>
          <w:rFonts w:asciiTheme="majorBidi" w:eastAsia="Calibri" w:hAnsiTheme="majorBidi" w:cstheme="majorBidi"/>
          <w:sz w:val="28"/>
          <w:cs/>
        </w:rPr>
        <w:t xml:space="preserve">) </w:t>
      </w:r>
      <w:r w:rsidRPr="00DE0EC9">
        <w:rPr>
          <w:rFonts w:asciiTheme="majorBidi" w:eastAsia="Calibri" w:hAnsiTheme="majorBidi" w:cstheme="majorBidi"/>
          <w:sz w:val="28"/>
        </w:rPr>
        <w:t>by taking both any forbidding expenditures and any reduced</w:t>
      </w:r>
      <w:r w:rsidRPr="00DE0EC9">
        <w:rPr>
          <w:rFonts w:asciiTheme="majorBidi" w:eastAsia="Calibri" w:hAnsiTheme="majorBidi" w:cstheme="majorBidi"/>
          <w:sz w:val="28"/>
          <w:cs/>
        </w:rPr>
        <w:t xml:space="preserve"> </w:t>
      </w:r>
      <w:r w:rsidRPr="00DE0EC9">
        <w:rPr>
          <w:rFonts w:asciiTheme="majorBidi" w:eastAsia="Calibri" w:hAnsiTheme="majorBidi" w:cstheme="majorBidi"/>
          <w:sz w:val="28"/>
        </w:rPr>
        <w:t xml:space="preserve">or exceptionable accounting </w:t>
      </w:r>
      <w:r w:rsidRPr="00DE0EC9">
        <w:rPr>
          <w:rFonts w:asciiTheme="majorBidi" w:eastAsia="Times New Roman" w:hAnsiTheme="majorBidi" w:cstheme="majorBidi"/>
          <w:sz w:val="28"/>
        </w:rPr>
        <w:t>transactions</w:t>
      </w:r>
      <w:r w:rsidRPr="00DE0EC9">
        <w:rPr>
          <w:rFonts w:asciiTheme="majorBidi" w:eastAsia="Calibri" w:hAnsiTheme="majorBidi" w:cstheme="majorBidi"/>
          <w:sz w:val="28"/>
        </w:rPr>
        <w:t xml:space="preserve"> to adding </w:t>
      </w:r>
      <w:r w:rsidRPr="00DE0EC9">
        <w:rPr>
          <w:rFonts w:asciiTheme="majorBidi" w:eastAsia="Calibri" w:hAnsiTheme="majorBidi" w:cstheme="majorBidi"/>
          <w:sz w:val="28"/>
          <w:cs/>
        </w:rPr>
        <w:t xml:space="preserve">- </w:t>
      </w:r>
      <w:r w:rsidRPr="00DE0EC9">
        <w:rPr>
          <w:rFonts w:asciiTheme="majorBidi" w:eastAsia="Calibri" w:hAnsiTheme="majorBidi" w:cstheme="majorBidi"/>
          <w:sz w:val="28"/>
        </w:rPr>
        <w:t xml:space="preserve">up or deducting from net profit </w:t>
      </w:r>
      <w:r w:rsidRPr="00DE0EC9">
        <w:rPr>
          <w:rFonts w:asciiTheme="majorBidi" w:eastAsia="Calibri" w:hAnsiTheme="majorBidi" w:cstheme="majorBidi"/>
          <w:sz w:val="28"/>
          <w:cs/>
        </w:rPr>
        <w:t>(</w:t>
      </w:r>
      <w:r w:rsidRPr="00DE0EC9">
        <w:rPr>
          <w:rFonts w:asciiTheme="majorBidi" w:eastAsia="Calibri" w:hAnsiTheme="majorBidi" w:cstheme="majorBidi"/>
          <w:sz w:val="28"/>
        </w:rPr>
        <w:t>loss</w:t>
      </w:r>
      <w:r w:rsidRPr="00DE0EC9">
        <w:rPr>
          <w:rFonts w:asciiTheme="majorBidi" w:eastAsia="Calibri" w:hAnsiTheme="majorBidi" w:cstheme="majorBidi"/>
          <w:sz w:val="28"/>
          <w:cs/>
        </w:rPr>
        <w:t xml:space="preserve">) </w:t>
      </w:r>
      <w:r w:rsidRPr="00DE0EC9">
        <w:rPr>
          <w:rFonts w:asciiTheme="majorBidi" w:eastAsia="Calibri" w:hAnsiTheme="majorBidi" w:cstheme="majorBidi"/>
          <w:sz w:val="28"/>
        </w:rPr>
        <w:t>under accounting base</w:t>
      </w:r>
      <w:r w:rsidRPr="00DE0EC9">
        <w:rPr>
          <w:rFonts w:asciiTheme="majorBidi" w:eastAsia="Calibri" w:hAnsiTheme="majorBidi" w:cstheme="majorBidi"/>
          <w:sz w:val="28"/>
          <w:cs/>
        </w:rPr>
        <w:t>.</w:t>
      </w:r>
    </w:p>
    <w:p w14:paraId="187D9475" w14:textId="77777777" w:rsidR="00346D33" w:rsidRPr="00DE0EC9" w:rsidRDefault="00346D33" w:rsidP="00EB3158">
      <w:pPr>
        <w:spacing w:after="0"/>
        <w:ind w:left="426"/>
        <w:jc w:val="thaiDistribute"/>
        <w:rPr>
          <w:rFonts w:asciiTheme="majorBidi" w:eastAsia="Times New Roman" w:hAnsiTheme="majorBidi" w:cstheme="majorBidi"/>
          <w:strike/>
          <w:sz w:val="10"/>
          <w:szCs w:val="10"/>
        </w:rPr>
      </w:pPr>
    </w:p>
    <w:p w14:paraId="3D992B93" w14:textId="57DD2D0E" w:rsidR="00346D33" w:rsidRPr="00DE0EC9" w:rsidRDefault="0003249E" w:rsidP="00EB3158">
      <w:pPr>
        <w:pStyle w:val="ListParagraph"/>
        <w:spacing w:after="0" w:line="240" w:lineRule="auto"/>
        <w:ind w:left="426" w:right="190"/>
        <w:jc w:val="thaiDistribute"/>
        <w:rPr>
          <w:rFonts w:asciiTheme="majorBidi" w:eastAsia="Times New Roman" w:hAnsiTheme="majorBidi" w:cstheme="majorBidi"/>
          <w:sz w:val="28"/>
        </w:rPr>
      </w:pPr>
      <w:r w:rsidRPr="00DE0EC9">
        <w:rPr>
          <w:rFonts w:asciiTheme="majorBidi" w:eastAsia="Calibri" w:hAnsiTheme="majorBidi" w:cstheme="majorBidi"/>
          <w:spacing w:val="-4"/>
          <w:sz w:val="28"/>
        </w:rPr>
        <w:t>The corporate income tax rate being used in the year 20</w:t>
      </w:r>
      <w:r w:rsidR="006037CC" w:rsidRPr="00DE0EC9">
        <w:rPr>
          <w:rFonts w:asciiTheme="majorBidi" w:eastAsia="Calibri" w:hAnsiTheme="majorBidi" w:cstheme="majorBidi"/>
          <w:spacing w:val="-4"/>
          <w:sz w:val="28"/>
        </w:rPr>
        <w:t>2</w:t>
      </w:r>
      <w:r w:rsidR="003E384A" w:rsidRPr="00DE0EC9">
        <w:rPr>
          <w:rFonts w:asciiTheme="majorBidi" w:eastAsia="Calibri" w:hAnsiTheme="majorBidi" w:cstheme="majorBidi"/>
          <w:spacing w:val="-4"/>
          <w:sz w:val="28"/>
        </w:rPr>
        <w:t>1</w:t>
      </w:r>
      <w:r w:rsidRPr="00DE0EC9">
        <w:rPr>
          <w:rFonts w:asciiTheme="majorBidi" w:eastAsia="Calibri" w:hAnsiTheme="majorBidi" w:cstheme="majorBidi"/>
          <w:spacing w:val="-4"/>
          <w:sz w:val="28"/>
          <w:cs/>
        </w:rPr>
        <w:t xml:space="preserve"> </w:t>
      </w:r>
      <w:r w:rsidRPr="00DE0EC9">
        <w:rPr>
          <w:rFonts w:asciiTheme="majorBidi" w:eastAsia="Calibri" w:hAnsiTheme="majorBidi" w:cstheme="majorBidi"/>
          <w:spacing w:val="-4"/>
          <w:sz w:val="28"/>
        </w:rPr>
        <w:t>and 20</w:t>
      </w:r>
      <w:r w:rsidR="003E384A" w:rsidRPr="00DE0EC9">
        <w:rPr>
          <w:rFonts w:asciiTheme="majorBidi" w:eastAsia="Calibri" w:hAnsiTheme="majorBidi" w:cstheme="majorBidi"/>
          <w:spacing w:val="-4"/>
          <w:sz w:val="28"/>
        </w:rPr>
        <w:t>20</w:t>
      </w:r>
      <w:r w:rsidRPr="00DE0EC9">
        <w:rPr>
          <w:rFonts w:asciiTheme="majorBidi" w:eastAsia="Calibri" w:hAnsiTheme="majorBidi" w:cstheme="majorBidi"/>
          <w:spacing w:val="-4"/>
          <w:sz w:val="28"/>
          <w:cs/>
        </w:rPr>
        <w:t xml:space="preserve"> </w:t>
      </w:r>
      <w:r w:rsidRPr="00DE0EC9">
        <w:rPr>
          <w:rFonts w:asciiTheme="majorBidi" w:eastAsia="Calibri" w:hAnsiTheme="majorBidi" w:cstheme="majorBidi"/>
          <w:spacing w:val="-4"/>
          <w:sz w:val="28"/>
        </w:rPr>
        <w:t>are 20</w:t>
      </w:r>
      <w:r w:rsidRPr="00DE0EC9">
        <w:rPr>
          <w:rFonts w:asciiTheme="majorBidi" w:eastAsia="Calibri" w:hAnsiTheme="majorBidi" w:cstheme="majorBidi"/>
          <w:spacing w:val="-4"/>
          <w:sz w:val="28"/>
          <w:cs/>
        </w:rPr>
        <w:t>%</w:t>
      </w:r>
      <w:r w:rsidRPr="00DE0EC9">
        <w:rPr>
          <w:rFonts w:asciiTheme="majorBidi" w:eastAsia="Times New Roman" w:hAnsiTheme="majorBidi" w:cstheme="majorBidi"/>
          <w:spacing w:val="-4"/>
          <w:sz w:val="28"/>
        </w:rPr>
        <w:t xml:space="preserve"> respectively, and the rate used in calculate Deferred Income Tax is</w:t>
      </w:r>
      <w:r w:rsidRPr="00DE0EC9">
        <w:rPr>
          <w:rFonts w:asciiTheme="majorBidi" w:eastAsia="Times New Roman" w:hAnsiTheme="majorBidi" w:cstheme="majorBidi"/>
          <w:sz w:val="28"/>
        </w:rPr>
        <w:t xml:space="preserve"> 20%.</w:t>
      </w:r>
    </w:p>
    <w:p w14:paraId="5B1664F3" w14:textId="77777777" w:rsidR="00346D33" w:rsidRPr="00DE0EC9" w:rsidRDefault="00346D33">
      <w:pPr>
        <w:rPr>
          <w:rFonts w:asciiTheme="majorBidi" w:eastAsia="Times New Roman" w:hAnsiTheme="majorBidi" w:cstheme="majorBidi"/>
          <w:sz w:val="28"/>
        </w:rPr>
      </w:pPr>
      <w:r w:rsidRPr="00DE0EC9">
        <w:rPr>
          <w:rFonts w:asciiTheme="majorBidi" w:eastAsia="Times New Roman" w:hAnsiTheme="majorBidi" w:cstheme="majorBidi"/>
          <w:sz w:val="28"/>
        </w:rPr>
        <w:br w:type="page"/>
      </w:r>
    </w:p>
    <w:p w14:paraId="3829700F" w14:textId="62796982" w:rsidR="00753E77" w:rsidRPr="00DE0EC9" w:rsidRDefault="00752EB8" w:rsidP="00EB3158">
      <w:pPr>
        <w:overflowPunct w:val="0"/>
        <w:autoSpaceDE w:val="0"/>
        <w:autoSpaceDN w:val="0"/>
        <w:adjustRightInd w:val="0"/>
        <w:spacing w:after="0" w:line="276" w:lineRule="auto"/>
        <w:ind w:left="709" w:right="-425" w:hanging="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lastRenderedPageBreak/>
        <w:t>2</w:t>
      </w:r>
      <w:r w:rsidR="00CD5898" w:rsidRPr="00DE0EC9">
        <w:rPr>
          <w:rFonts w:asciiTheme="majorBidi" w:eastAsia="Times New Roman" w:hAnsiTheme="majorBidi" w:cstheme="majorBidi"/>
          <w:sz w:val="28"/>
        </w:rPr>
        <w:t>6</w:t>
      </w:r>
      <w:r w:rsidRPr="00DE0EC9">
        <w:rPr>
          <w:rFonts w:asciiTheme="majorBidi" w:eastAsia="Times New Roman" w:hAnsiTheme="majorBidi" w:cstheme="majorBidi"/>
          <w:sz w:val="28"/>
        </w:rPr>
        <w:t>.1</w:t>
      </w:r>
      <w:r w:rsidR="00346D33" w:rsidRPr="00DE0EC9">
        <w:rPr>
          <w:rFonts w:asciiTheme="majorBidi" w:eastAsia="Times New Roman" w:hAnsiTheme="majorBidi" w:cstheme="majorBidi"/>
          <w:sz w:val="28"/>
          <w:cs/>
        </w:rPr>
        <w:tab/>
      </w:r>
      <w:r w:rsidRPr="00DE0EC9">
        <w:rPr>
          <w:rFonts w:asciiTheme="majorBidi" w:eastAsia="Times New Roman" w:hAnsiTheme="majorBidi" w:cstheme="majorBidi"/>
          <w:sz w:val="28"/>
        </w:rPr>
        <w:t>Income tax expenses for</w:t>
      </w:r>
      <w:r w:rsidR="0003249E" w:rsidRPr="00DE0EC9">
        <w:rPr>
          <w:rFonts w:asciiTheme="majorBidi" w:eastAsia="Times New Roman" w:hAnsiTheme="majorBidi" w:cstheme="majorBidi"/>
          <w:sz w:val="28"/>
        </w:rPr>
        <w:t xml:space="preserve"> the years</w:t>
      </w:r>
      <w:r w:rsidRPr="00DE0EC9">
        <w:rPr>
          <w:rFonts w:asciiTheme="majorBidi" w:eastAsia="Times New Roman" w:hAnsiTheme="majorBidi" w:cstheme="majorBidi"/>
          <w:sz w:val="28"/>
        </w:rPr>
        <w:t xml:space="preserve"> ended </w:t>
      </w:r>
      <w:r w:rsidR="002D78E1" w:rsidRPr="00DE0EC9">
        <w:rPr>
          <w:rFonts w:asciiTheme="majorBidi" w:eastAsia="Times New Roman" w:hAnsiTheme="majorBidi" w:cstheme="majorBidi"/>
          <w:sz w:val="28"/>
        </w:rPr>
        <w:t xml:space="preserve">December 31, </w:t>
      </w:r>
      <w:proofErr w:type="gramStart"/>
      <w:r w:rsidR="002D78E1"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3E384A" w:rsidRPr="00DE0EC9">
        <w:rPr>
          <w:rFonts w:asciiTheme="majorBidi" w:eastAsia="Times New Roman" w:hAnsiTheme="majorBidi" w:cstheme="majorBidi"/>
          <w:sz w:val="28"/>
        </w:rPr>
        <w:t>1</w:t>
      </w:r>
      <w:proofErr w:type="gramEnd"/>
      <w:r w:rsidR="002D78E1" w:rsidRPr="00DE0EC9">
        <w:rPr>
          <w:rFonts w:asciiTheme="majorBidi" w:eastAsia="Times New Roman" w:hAnsiTheme="majorBidi" w:cstheme="majorBidi"/>
          <w:sz w:val="28"/>
        </w:rPr>
        <w:t xml:space="preserve"> and 20</w:t>
      </w:r>
      <w:r w:rsidR="003E384A" w:rsidRPr="00DE0EC9">
        <w:rPr>
          <w:rFonts w:asciiTheme="majorBidi" w:eastAsia="Times New Roman" w:hAnsiTheme="majorBidi" w:cstheme="majorBidi"/>
          <w:sz w:val="28"/>
        </w:rPr>
        <w:t>20</w:t>
      </w:r>
      <w:r w:rsidRPr="00DE0EC9">
        <w:rPr>
          <w:rFonts w:asciiTheme="majorBidi" w:eastAsia="Times New Roman" w:hAnsiTheme="majorBidi" w:cstheme="majorBidi"/>
          <w:sz w:val="28"/>
        </w:rPr>
        <w:t xml:space="preserve"> consist of</w:t>
      </w:r>
      <w:r w:rsidR="0003249E" w:rsidRPr="00DE0EC9">
        <w:rPr>
          <w:rFonts w:asciiTheme="majorBidi" w:eastAsia="Times New Roman" w:hAnsiTheme="majorBidi" w:cstheme="majorBidi"/>
          <w:sz w:val="28"/>
        </w:rPr>
        <w:t>;</w:t>
      </w:r>
    </w:p>
    <w:tbl>
      <w:tblPr>
        <w:tblW w:w="10428" w:type="dxa"/>
        <w:tblInd w:w="426" w:type="dxa"/>
        <w:tblLook w:val="04A0" w:firstRow="1" w:lastRow="0" w:firstColumn="1" w:lastColumn="0" w:noHBand="0" w:noVBand="1"/>
      </w:tblPr>
      <w:tblGrid>
        <w:gridCol w:w="4394"/>
        <w:gridCol w:w="224"/>
        <w:gridCol w:w="1352"/>
        <w:gridCol w:w="225"/>
        <w:gridCol w:w="1329"/>
        <w:gridCol w:w="266"/>
        <w:gridCol w:w="1227"/>
        <w:gridCol w:w="225"/>
        <w:gridCol w:w="1186"/>
      </w:tblGrid>
      <w:tr w:rsidR="00A91738" w:rsidRPr="00DE0EC9" w14:paraId="0BD93B9E" w14:textId="77777777" w:rsidTr="009C0306">
        <w:trPr>
          <w:trHeight w:hRule="exact" w:val="340"/>
        </w:trPr>
        <w:tc>
          <w:tcPr>
            <w:tcW w:w="4394" w:type="dxa"/>
            <w:vMerge w:val="restart"/>
            <w:tcBorders>
              <w:top w:val="nil"/>
              <w:left w:val="nil"/>
              <w:bottom w:val="nil"/>
              <w:right w:val="nil"/>
            </w:tcBorders>
            <w:shd w:val="clear" w:color="auto" w:fill="auto"/>
            <w:noWrap/>
            <w:vAlign w:val="bottom"/>
            <w:hideMark/>
          </w:tcPr>
          <w:p w14:paraId="28BCB822" w14:textId="77777777" w:rsidR="00666109" w:rsidRPr="00DE0EC9" w:rsidRDefault="00666109" w:rsidP="000E0079">
            <w:pPr>
              <w:spacing w:after="0" w:line="240" w:lineRule="auto"/>
              <w:ind w:left="142"/>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hideMark/>
          </w:tcPr>
          <w:p w14:paraId="6AF0AB2B" w14:textId="77777777" w:rsidR="00666109" w:rsidRPr="00DE0EC9" w:rsidRDefault="00666109" w:rsidP="00666109">
            <w:pPr>
              <w:spacing w:after="0" w:line="240" w:lineRule="auto"/>
              <w:rPr>
                <w:rFonts w:asciiTheme="majorBidi" w:eastAsia="Times New Roman" w:hAnsiTheme="majorBidi" w:cstheme="majorBidi"/>
                <w:sz w:val="28"/>
              </w:rPr>
            </w:pPr>
          </w:p>
        </w:tc>
        <w:tc>
          <w:tcPr>
            <w:tcW w:w="0" w:type="auto"/>
            <w:gridSpan w:val="7"/>
            <w:tcBorders>
              <w:top w:val="nil"/>
              <w:left w:val="nil"/>
              <w:bottom w:val="single" w:sz="8" w:space="0" w:color="auto"/>
              <w:right w:val="nil"/>
            </w:tcBorders>
            <w:shd w:val="clear" w:color="auto" w:fill="auto"/>
            <w:noWrap/>
            <w:vAlign w:val="center"/>
            <w:hideMark/>
          </w:tcPr>
          <w:p w14:paraId="2DE38104" w14:textId="77777777" w:rsidR="00666109" w:rsidRPr="00DE0EC9" w:rsidRDefault="00BF4EC1" w:rsidP="0066610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2DE384D0" w14:textId="77777777" w:rsidTr="009C0306">
        <w:trPr>
          <w:trHeight w:hRule="exact" w:val="340"/>
        </w:trPr>
        <w:tc>
          <w:tcPr>
            <w:tcW w:w="4394" w:type="dxa"/>
            <w:vMerge/>
            <w:tcBorders>
              <w:top w:val="nil"/>
              <w:left w:val="nil"/>
              <w:bottom w:val="nil"/>
              <w:right w:val="nil"/>
            </w:tcBorders>
            <w:vAlign w:val="center"/>
            <w:hideMark/>
          </w:tcPr>
          <w:p w14:paraId="27D0C29D" w14:textId="77777777" w:rsidR="00666109" w:rsidRPr="00DE0EC9" w:rsidRDefault="00666109" w:rsidP="00666109">
            <w:pPr>
              <w:spacing w:after="0" w:line="240" w:lineRule="auto"/>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hideMark/>
          </w:tcPr>
          <w:p w14:paraId="0EC6CCF1"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gridSpan w:val="3"/>
            <w:tcBorders>
              <w:top w:val="single" w:sz="8" w:space="0" w:color="auto"/>
              <w:left w:val="nil"/>
              <w:bottom w:val="single" w:sz="8" w:space="0" w:color="auto"/>
              <w:right w:val="nil"/>
            </w:tcBorders>
            <w:shd w:val="clear" w:color="auto" w:fill="auto"/>
            <w:noWrap/>
            <w:vAlign w:val="center"/>
            <w:hideMark/>
          </w:tcPr>
          <w:p w14:paraId="7BB0ED19" w14:textId="37C38ADC" w:rsidR="00666109" w:rsidRPr="00DE0EC9" w:rsidRDefault="00BF4EC1" w:rsidP="00BF4EC1">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0" w:type="auto"/>
            <w:tcBorders>
              <w:top w:val="nil"/>
              <w:left w:val="nil"/>
              <w:right w:val="nil"/>
            </w:tcBorders>
            <w:shd w:val="clear" w:color="auto" w:fill="auto"/>
            <w:noWrap/>
            <w:vAlign w:val="center"/>
            <w:hideMark/>
          </w:tcPr>
          <w:p w14:paraId="4D84D716" w14:textId="77777777" w:rsidR="00666109" w:rsidRPr="00DE0EC9" w:rsidRDefault="00666109" w:rsidP="0066610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7C3C3C55" w14:textId="63B2F87B" w:rsidR="00666109" w:rsidRPr="00DE0EC9" w:rsidRDefault="00BF4EC1" w:rsidP="0066610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5527584A" w14:textId="77777777" w:rsidTr="009C0306">
        <w:trPr>
          <w:trHeight w:hRule="exact" w:val="340"/>
        </w:trPr>
        <w:tc>
          <w:tcPr>
            <w:tcW w:w="4394" w:type="dxa"/>
            <w:vMerge/>
            <w:tcBorders>
              <w:top w:val="nil"/>
              <w:left w:val="nil"/>
              <w:bottom w:val="nil"/>
              <w:right w:val="nil"/>
            </w:tcBorders>
            <w:vAlign w:val="center"/>
            <w:hideMark/>
          </w:tcPr>
          <w:p w14:paraId="0C6AE3D3" w14:textId="77777777" w:rsidR="00666109" w:rsidRPr="00DE0EC9" w:rsidRDefault="00666109" w:rsidP="00666109">
            <w:pPr>
              <w:spacing w:after="0" w:line="240" w:lineRule="auto"/>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hideMark/>
          </w:tcPr>
          <w:p w14:paraId="7BB2DB55"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gridSpan w:val="7"/>
            <w:tcBorders>
              <w:top w:val="single" w:sz="8" w:space="0" w:color="auto"/>
              <w:left w:val="nil"/>
              <w:bottom w:val="single" w:sz="4" w:space="0" w:color="auto"/>
              <w:right w:val="nil"/>
            </w:tcBorders>
            <w:shd w:val="clear" w:color="auto" w:fill="auto"/>
            <w:vAlign w:val="center"/>
            <w:hideMark/>
          </w:tcPr>
          <w:p w14:paraId="1795493D" w14:textId="77777777" w:rsidR="00666109" w:rsidRPr="00DE0EC9" w:rsidRDefault="00BF4EC1" w:rsidP="002D78E1">
            <w:pPr>
              <w:tabs>
                <w:tab w:val="left" w:pos="2436"/>
              </w:tabs>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For </w:t>
            </w:r>
            <w:r w:rsidR="000B3A8F" w:rsidRPr="00DE0EC9">
              <w:rPr>
                <w:rFonts w:asciiTheme="majorBidi" w:eastAsia="Times New Roman" w:hAnsiTheme="majorBidi" w:cstheme="majorBidi"/>
                <w:sz w:val="28"/>
              </w:rPr>
              <w:t xml:space="preserve">year </w:t>
            </w:r>
            <w:r w:rsidRPr="00DE0EC9">
              <w:rPr>
                <w:rFonts w:asciiTheme="majorBidi" w:eastAsia="Times New Roman" w:hAnsiTheme="majorBidi" w:cstheme="majorBidi"/>
                <w:sz w:val="28"/>
              </w:rPr>
              <w:t xml:space="preserve">ended </w:t>
            </w:r>
            <w:r w:rsidR="002D78E1" w:rsidRPr="00DE0EC9">
              <w:rPr>
                <w:rFonts w:asciiTheme="majorBidi" w:eastAsia="Times New Roman" w:hAnsiTheme="majorBidi" w:cstheme="majorBidi"/>
                <w:sz w:val="28"/>
              </w:rPr>
              <w:t>December</w:t>
            </w:r>
            <w:r w:rsidRPr="00DE0EC9">
              <w:rPr>
                <w:rFonts w:asciiTheme="majorBidi" w:eastAsia="Times New Roman" w:hAnsiTheme="majorBidi" w:cstheme="majorBidi"/>
                <w:sz w:val="28"/>
                <w:cs/>
              </w:rPr>
              <w:t xml:space="preserve"> </w:t>
            </w:r>
            <w:r w:rsidR="002D78E1" w:rsidRPr="00DE0EC9">
              <w:rPr>
                <w:rFonts w:asciiTheme="majorBidi" w:eastAsia="Times New Roman" w:hAnsiTheme="majorBidi" w:cstheme="majorBidi"/>
                <w:sz w:val="28"/>
              </w:rPr>
              <w:t>31</w:t>
            </w:r>
          </w:p>
        </w:tc>
      </w:tr>
      <w:tr w:rsidR="00A91738" w:rsidRPr="00DE0EC9" w14:paraId="13431B3F" w14:textId="77777777" w:rsidTr="00E30F0B">
        <w:trPr>
          <w:trHeight w:hRule="exact" w:val="340"/>
        </w:trPr>
        <w:tc>
          <w:tcPr>
            <w:tcW w:w="4394" w:type="dxa"/>
            <w:vMerge/>
            <w:tcBorders>
              <w:top w:val="nil"/>
              <w:left w:val="nil"/>
              <w:bottom w:val="nil"/>
              <w:right w:val="nil"/>
            </w:tcBorders>
            <w:vAlign w:val="center"/>
            <w:hideMark/>
          </w:tcPr>
          <w:p w14:paraId="6172F263" w14:textId="77777777" w:rsidR="00666109" w:rsidRPr="00DE0EC9" w:rsidRDefault="00666109" w:rsidP="00666109">
            <w:pPr>
              <w:spacing w:after="0" w:line="240" w:lineRule="auto"/>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hideMark/>
          </w:tcPr>
          <w:p w14:paraId="11C9A233"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tcBorders>
              <w:top w:val="single" w:sz="4" w:space="0" w:color="auto"/>
              <w:left w:val="nil"/>
              <w:bottom w:val="single" w:sz="8" w:space="0" w:color="auto"/>
              <w:right w:val="nil"/>
            </w:tcBorders>
            <w:shd w:val="clear" w:color="auto" w:fill="auto"/>
            <w:vAlign w:val="center"/>
            <w:hideMark/>
          </w:tcPr>
          <w:p w14:paraId="7F603705" w14:textId="015F76B6" w:rsidR="00666109" w:rsidRPr="00DE0EC9" w:rsidRDefault="002D78E1" w:rsidP="00FE385E">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CD5898" w:rsidRPr="00DE0EC9">
              <w:rPr>
                <w:rFonts w:asciiTheme="majorBidi" w:eastAsia="Times New Roman" w:hAnsiTheme="majorBidi" w:cstheme="majorBidi"/>
                <w:sz w:val="28"/>
              </w:rPr>
              <w:t>1</w:t>
            </w:r>
          </w:p>
        </w:tc>
        <w:tc>
          <w:tcPr>
            <w:tcW w:w="0" w:type="auto"/>
            <w:tcBorders>
              <w:top w:val="single" w:sz="4" w:space="0" w:color="auto"/>
              <w:left w:val="nil"/>
              <w:bottom w:val="nil"/>
              <w:right w:val="nil"/>
            </w:tcBorders>
            <w:shd w:val="clear" w:color="auto" w:fill="auto"/>
            <w:vAlign w:val="center"/>
            <w:hideMark/>
          </w:tcPr>
          <w:p w14:paraId="292BB95F"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tcBorders>
              <w:top w:val="single" w:sz="4" w:space="0" w:color="auto"/>
              <w:left w:val="nil"/>
              <w:bottom w:val="single" w:sz="8" w:space="0" w:color="auto"/>
              <w:right w:val="nil"/>
            </w:tcBorders>
            <w:shd w:val="clear" w:color="auto" w:fill="auto"/>
            <w:vAlign w:val="center"/>
            <w:hideMark/>
          </w:tcPr>
          <w:p w14:paraId="0D734369" w14:textId="367075D2" w:rsidR="00666109" w:rsidRPr="00DE0EC9" w:rsidRDefault="002D78E1" w:rsidP="00FE385E">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CD5898" w:rsidRPr="00DE0EC9">
              <w:rPr>
                <w:rFonts w:asciiTheme="majorBidi" w:eastAsia="Times New Roman" w:hAnsiTheme="majorBidi" w:cstheme="majorBidi"/>
                <w:sz w:val="28"/>
              </w:rPr>
              <w:t>20</w:t>
            </w:r>
          </w:p>
        </w:tc>
        <w:tc>
          <w:tcPr>
            <w:tcW w:w="0" w:type="auto"/>
            <w:tcBorders>
              <w:top w:val="single" w:sz="4" w:space="0" w:color="auto"/>
              <w:left w:val="nil"/>
              <w:bottom w:val="nil"/>
              <w:right w:val="nil"/>
            </w:tcBorders>
            <w:shd w:val="clear" w:color="auto" w:fill="auto"/>
            <w:vAlign w:val="center"/>
            <w:hideMark/>
          </w:tcPr>
          <w:p w14:paraId="19EDDB14"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tcBorders>
              <w:top w:val="single" w:sz="4" w:space="0" w:color="auto"/>
              <w:left w:val="nil"/>
              <w:bottom w:val="single" w:sz="8" w:space="0" w:color="auto"/>
              <w:right w:val="nil"/>
            </w:tcBorders>
            <w:shd w:val="clear" w:color="auto" w:fill="auto"/>
            <w:vAlign w:val="center"/>
            <w:hideMark/>
          </w:tcPr>
          <w:p w14:paraId="54FA5020" w14:textId="1F5D5B25" w:rsidR="00666109" w:rsidRPr="00DE0EC9" w:rsidRDefault="002D78E1" w:rsidP="00FE385E">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CD5898" w:rsidRPr="00DE0EC9">
              <w:rPr>
                <w:rFonts w:asciiTheme="majorBidi" w:eastAsia="Times New Roman" w:hAnsiTheme="majorBidi" w:cstheme="majorBidi"/>
                <w:sz w:val="28"/>
              </w:rPr>
              <w:t>1</w:t>
            </w:r>
          </w:p>
        </w:tc>
        <w:tc>
          <w:tcPr>
            <w:tcW w:w="0" w:type="auto"/>
            <w:tcBorders>
              <w:top w:val="single" w:sz="4" w:space="0" w:color="auto"/>
              <w:left w:val="nil"/>
              <w:bottom w:val="nil"/>
              <w:right w:val="nil"/>
            </w:tcBorders>
            <w:shd w:val="clear" w:color="auto" w:fill="auto"/>
            <w:vAlign w:val="center"/>
            <w:hideMark/>
          </w:tcPr>
          <w:p w14:paraId="21E0CEDE" w14:textId="77777777" w:rsidR="00666109" w:rsidRPr="00DE0EC9" w:rsidRDefault="00666109" w:rsidP="00666109">
            <w:pPr>
              <w:spacing w:after="0" w:line="240" w:lineRule="auto"/>
              <w:jc w:val="center"/>
              <w:rPr>
                <w:rFonts w:asciiTheme="majorBidi" w:eastAsia="Times New Roman" w:hAnsiTheme="majorBidi" w:cstheme="majorBidi"/>
                <w:sz w:val="28"/>
              </w:rPr>
            </w:pPr>
          </w:p>
        </w:tc>
        <w:tc>
          <w:tcPr>
            <w:tcW w:w="0" w:type="auto"/>
            <w:tcBorders>
              <w:top w:val="single" w:sz="4" w:space="0" w:color="auto"/>
              <w:left w:val="nil"/>
              <w:bottom w:val="single" w:sz="8" w:space="0" w:color="auto"/>
              <w:right w:val="nil"/>
            </w:tcBorders>
            <w:shd w:val="clear" w:color="auto" w:fill="auto"/>
            <w:vAlign w:val="center"/>
            <w:hideMark/>
          </w:tcPr>
          <w:p w14:paraId="486CDC10" w14:textId="2E1D0354" w:rsidR="00666109" w:rsidRPr="00DE0EC9" w:rsidRDefault="002D78E1" w:rsidP="00FE385E">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CD5898" w:rsidRPr="00DE0EC9">
              <w:rPr>
                <w:rFonts w:asciiTheme="majorBidi" w:eastAsia="Times New Roman" w:hAnsiTheme="majorBidi" w:cstheme="majorBidi"/>
                <w:sz w:val="28"/>
              </w:rPr>
              <w:t>20</w:t>
            </w:r>
          </w:p>
        </w:tc>
      </w:tr>
      <w:tr w:rsidR="009C0306" w:rsidRPr="00DE0EC9" w14:paraId="48DA92FD" w14:textId="77777777" w:rsidTr="009C0306">
        <w:trPr>
          <w:trHeight w:hRule="exact" w:val="340"/>
        </w:trPr>
        <w:tc>
          <w:tcPr>
            <w:tcW w:w="4394" w:type="dxa"/>
            <w:tcBorders>
              <w:top w:val="nil"/>
              <w:left w:val="nil"/>
              <w:bottom w:val="nil"/>
              <w:right w:val="nil"/>
            </w:tcBorders>
            <w:shd w:val="clear" w:color="auto" w:fill="auto"/>
            <w:noWrap/>
            <w:vAlign w:val="center"/>
            <w:hideMark/>
          </w:tcPr>
          <w:p w14:paraId="1078F3AA" w14:textId="77777777" w:rsidR="009C0306" w:rsidRPr="00DE0EC9" w:rsidRDefault="009C0306" w:rsidP="009C0306">
            <w:pPr>
              <w:spacing w:after="0" w:line="240" w:lineRule="auto"/>
              <w:ind w:left="203"/>
              <w:rPr>
                <w:rFonts w:asciiTheme="majorBidi" w:eastAsia="Times New Roman" w:hAnsiTheme="majorBidi" w:cstheme="majorBidi"/>
                <w:sz w:val="28"/>
              </w:rPr>
            </w:pPr>
            <w:r w:rsidRPr="00DE0EC9">
              <w:rPr>
                <w:rFonts w:asciiTheme="majorBidi" w:eastAsia="Times New Roman" w:hAnsiTheme="majorBidi" w:cstheme="majorBidi"/>
                <w:sz w:val="28"/>
              </w:rPr>
              <w:t>Current income tax</w:t>
            </w:r>
          </w:p>
        </w:tc>
        <w:tc>
          <w:tcPr>
            <w:tcW w:w="0" w:type="auto"/>
            <w:tcBorders>
              <w:top w:val="nil"/>
              <w:left w:val="nil"/>
              <w:bottom w:val="nil"/>
              <w:right w:val="nil"/>
            </w:tcBorders>
            <w:shd w:val="clear" w:color="auto" w:fill="auto"/>
            <w:noWrap/>
            <w:vAlign w:val="center"/>
            <w:hideMark/>
          </w:tcPr>
          <w:p w14:paraId="0B2887F1" w14:textId="77777777" w:rsidR="009C0306" w:rsidRPr="00DE0EC9" w:rsidRDefault="009C0306" w:rsidP="009C0306">
            <w:pPr>
              <w:spacing w:after="0" w:line="240" w:lineRule="auto"/>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center"/>
          </w:tcPr>
          <w:p w14:paraId="2CF3F175" w14:textId="2A309939" w:rsidR="009C0306" w:rsidRPr="00DE0EC9" w:rsidRDefault="009C0306" w:rsidP="009C0306">
            <w:pPr>
              <w:tabs>
                <w:tab w:val="decimal" w:pos="795"/>
              </w:tabs>
              <w:spacing w:after="0" w:line="240" w:lineRule="auto"/>
              <w:ind w:left="-198" w:right="-29"/>
              <w:jc w:val="right"/>
              <w:rPr>
                <w:rFonts w:asciiTheme="majorBidi" w:eastAsia="Times New Roman" w:hAnsiTheme="majorBidi" w:cstheme="majorBidi"/>
                <w:sz w:val="28"/>
              </w:rPr>
            </w:pPr>
            <w:r w:rsidRPr="00DE0EC9">
              <w:rPr>
                <w:rFonts w:ascii="Angsana New" w:eastAsia="Times New Roman" w:hAnsi="Angsana New" w:cs="Angsana New"/>
                <w:sz w:val="26"/>
                <w:szCs w:val="26"/>
              </w:rPr>
              <w:t>99,</w:t>
            </w:r>
            <w:r w:rsidR="008471C3" w:rsidRPr="00DE0EC9">
              <w:rPr>
                <w:rFonts w:ascii="Angsana New" w:eastAsia="Times New Roman" w:hAnsi="Angsana New" w:cs="Angsana New"/>
                <w:sz w:val="26"/>
                <w:szCs w:val="26"/>
              </w:rPr>
              <w:t>958,538.92</w:t>
            </w:r>
          </w:p>
        </w:tc>
        <w:tc>
          <w:tcPr>
            <w:tcW w:w="0" w:type="auto"/>
            <w:tcBorders>
              <w:top w:val="nil"/>
              <w:left w:val="nil"/>
              <w:bottom w:val="nil"/>
              <w:right w:val="nil"/>
            </w:tcBorders>
            <w:shd w:val="clear" w:color="auto" w:fill="auto"/>
            <w:noWrap/>
            <w:vAlign w:val="bottom"/>
            <w:hideMark/>
          </w:tcPr>
          <w:p w14:paraId="2582E53B"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29A0C61A" w14:textId="1E56C0BC" w:rsidR="009C0306" w:rsidRPr="00DE0EC9" w:rsidRDefault="009C0306" w:rsidP="009C0306">
            <w:pPr>
              <w:spacing w:after="0" w:line="240" w:lineRule="auto"/>
              <w:ind w:right="162"/>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0" w:type="auto"/>
            <w:tcBorders>
              <w:top w:val="nil"/>
              <w:left w:val="nil"/>
              <w:bottom w:val="nil"/>
              <w:right w:val="nil"/>
            </w:tcBorders>
            <w:shd w:val="clear" w:color="auto" w:fill="auto"/>
            <w:noWrap/>
            <w:vAlign w:val="bottom"/>
            <w:hideMark/>
          </w:tcPr>
          <w:p w14:paraId="17DC99BB"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05025CF3" w14:textId="07FA5A7C" w:rsidR="009C0306" w:rsidRPr="00DE0EC9" w:rsidRDefault="009C0306" w:rsidP="009C0306">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2,0</w:t>
            </w:r>
            <w:r w:rsidR="00A7301A" w:rsidRPr="00DE0EC9">
              <w:rPr>
                <w:rFonts w:asciiTheme="majorBidi" w:eastAsia="Times New Roman" w:hAnsiTheme="majorBidi" w:cstheme="majorBidi"/>
                <w:sz w:val="28"/>
              </w:rPr>
              <w:t>45,514.96</w:t>
            </w:r>
          </w:p>
        </w:tc>
        <w:tc>
          <w:tcPr>
            <w:tcW w:w="0" w:type="auto"/>
            <w:tcBorders>
              <w:top w:val="nil"/>
              <w:left w:val="nil"/>
              <w:bottom w:val="nil"/>
              <w:right w:val="nil"/>
            </w:tcBorders>
            <w:shd w:val="clear" w:color="auto" w:fill="auto"/>
            <w:noWrap/>
            <w:vAlign w:val="bottom"/>
            <w:hideMark/>
          </w:tcPr>
          <w:p w14:paraId="46B48ABA"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173AE11B" w14:textId="2237A804" w:rsidR="009C0306" w:rsidRPr="00DE0EC9" w:rsidRDefault="009C0306" w:rsidP="009C0306">
            <w:pPr>
              <w:spacing w:after="0" w:line="240" w:lineRule="auto"/>
              <w:ind w:right="14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9C0306" w:rsidRPr="00DE0EC9" w14:paraId="025DA876" w14:textId="77777777" w:rsidTr="009C0306">
        <w:trPr>
          <w:trHeight w:hRule="exact" w:val="340"/>
        </w:trPr>
        <w:tc>
          <w:tcPr>
            <w:tcW w:w="4394" w:type="dxa"/>
            <w:tcBorders>
              <w:top w:val="nil"/>
              <w:left w:val="nil"/>
              <w:bottom w:val="nil"/>
              <w:right w:val="nil"/>
            </w:tcBorders>
            <w:shd w:val="clear" w:color="auto" w:fill="auto"/>
            <w:noWrap/>
            <w:vAlign w:val="center"/>
            <w:hideMark/>
          </w:tcPr>
          <w:p w14:paraId="0445C702" w14:textId="77777777" w:rsidR="009C0306" w:rsidRPr="00DE0EC9" w:rsidRDefault="009C0306" w:rsidP="009C0306">
            <w:pPr>
              <w:spacing w:after="0" w:line="240" w:lineRule="auto"/>
              <w:ind w:left="203"/>
              <w:rPr>
                <w:rFonts w:asciiTheme="majorBidi" w:eastAsia="Times New Roman" w:hAnsiTheme="majorBidi" w:cstheme="majorBidi"/>
                <w:sz w:val="28"/>
              </w:rPr>
            </w:pPr>
            <w:r w:rsidRPr="00DE0EC9">
              <w:rPr>
                <w:rFonts w:asciiTheme="majorBidi" w:eastAsia="Times New Roman" w:hAnsiTheme="majorBidi" w:cstheme="majorBidi"/>
                <w:sz w:val="28"/>
              </w:rPr>
              <w:t>Deferred income tax (income) expenses</w:t>
            </w:r>
          </w:p>
        </w:tc>
        <w:tc>
          <w:tcPr>
            <w:tcW w:w="0" w:type="auto"/>
            <w:tcBorders>
              <w:top w:val="nil"/>
              <w:left w:val="nil"/>
              <w:bottom w:val="nil"/>
              <w:right w:val="nil"/>
            </w:tcBorders>
            <w:shd w:val="clear" w:color="auto" w:fill="auto"/>
            <w:noWrap/>
            <w:vAlign w:val="center"/>
            <w:hideMark/>
          </w:tcPr>
          <w:p w14:paraId="03F05C11" w14:textId="77777777" w:rsidR="009C0306" w:rsidRPr="00DE0EC9" w:rsidRDefault="009C0306" w:rsidP="009C0306">
            <w:pPr>
              <w:spacing w:after="0" w:line="240" w:lineRule="auto"/>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center"/>
          </w:tcPr>
          <w:p w14:paraId="37089E77" w14:textId="69BD3B86" w:rsidR="009C0306" w:rsidRPr="00DE0EC9" w:rsidRDefault="00C766F6" w:rsidP="00C766F6">
            <w:pPr>
              <w:tabs>
                <w:tab w:val="decimal" w:pos="795"/>
              </w:tabs>
              <w:spacing w:after="0" w:line="240" w:lineRule="auto"/>
              <w:ind w:left="-198" w:right="-29"/>
              <w:jc w:val="right"/>
              <w:rPr>
                <w:rFonts w:asciiTheme="majorBidi" w:eastAsia="Times New Roman" w:hAnsiTheme="majorBidi" w:cstheme="majorBidi"/>
                <w:sz w:val="28"/>
              </w:rPr>
            </w:pPr>
            <w:r w:rsidRPr="00DE0EC9">
              <w:rPr>
                <w:rFonts w:ascii="Angsana New" w:eastAsia="Times New Roman" w:hAnsi="Angsana New" w:cs="Angsana New"/>
                <w:sz w:val="28"/>
              </w:rPr>
              <w:t>146,</w:t>
            </w:r>
            <w:r w:rsidRPr="00DE0EC9">
              <w:rPr>
                <w:rFonts w:ascii="Angsana New" w:eastAsia="Times New Roman" w:hAnsi="Angsana New" w:cs="Angsana New"/>
                <w:sz w:val="26"/>
                <w:szCs w:val="26"/>
              </w:rPr>
              <w:t>160</w:t>
            </w:r>
            <w:r w:rsidRPr="00DE0EC9">
              <w:rPr>
                <w:rFonts w:ascii="Angsana New" w:eastAsia="Times New Roman" w:hAnsi="Angsana New" w:cs="Angsana New"/>
                <w:sz w:val="28"/>
              </w:rPr>
              <w:t>.60</w:t>
            </w:r>
          </w:p>
        </w:tc>
        <w:tc>
          <w:tcPr>
            <w:tcW w:w="0" w:type="auto"/>
            <w:tcBorders>
              <w:top w:val="nil"/>
              <w:left w:val="nil"/>
              <w:bottom w:val="nil"/>
              <w:right w:val="nil"/>
            </w:tcBorders>
            <w:shd w:val="clear" w:color="auto" w:fill="auto"/>
            <w:noWrap/>
            <w:vAlign w:val="bottom"/>
            <w:hideMark/>
          </w:tcPr>
          <w:p w14:paraId="60B40E19"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768DD13C" w14:textId="28BDB7CF" w:rsidR="009C0306" w:rsidRPr="00DE0EC9" w:rsidRDefault="009C0306" w:rsidP="009C0306">
            <w:pPr>
              <w:tabs>
                <w:tab w:val="decimal" w:pos="804"/>
              </w:tabs>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(786,799.69)</w:t>
            </w:r>
          </w:p>
        </w:tc>
        <w:tc>
          <w:tcPr>
            <w:tcW w:w="0" w:type="auto"/>
            <w:tcBorders>
              <w:top w:val="nil"/>
              <w:left w:val="nil"/>
              <w:bottom w:val="nil"/>
              <w:right w:val="nil"/>
            </w:tcBorders>
            <w:shd w:val="clear" w:color="auto" w:fill="auto"/>
            <w:noWrap/>
            <w:vAlign w:val="bottom"/>
            <w:hideMark/>
          </w:tcPr>
          <w:p w14:paraId="39A0EA2D"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6D449218" w14:textId="4471A9E4" w:rsidR="009C0306" w:rsidRPr="00DE0EC9" w:rsidRDefault="009C0306" w:rsidP="009C0306">
            <w:pPr>
              <w:tabs>
                <w:tab w:val="decimal" w:pos="764"/>
              </w:tabs>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186,593.90</w:t>
            </w:r>
          </w:p>
        </w:tc>
        <w:tc>
          <w:tcPr>
            <w:tcW w:w="0" w:type="auto"/>
            <w:tcBorders>
              <w:top w:val="nil"/>
              <w:left w:val="nil"/>
              <w:bottom w:val="nil"/>
              <w:right w:val="nil"/>
            </w:tcBorders>
            <w:shd w:val="clear" w:color="auto" w:fill="auto"/>
            <w:noWrap/>
            <w:vAlign w:val="bottom"/>
            <w:hideMark/>
          </w:tcPr>
          <w:p w14:paraId="7AA58313"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3AA26085" w14:textId="37F63E61" w:rsidR="009C0306" w:rsidRPr="00DE0EC9" w:rsidRDefault="009C0306" w:rsidP="009C0306">
            <w:pPr>
              <w:tabs>
                <w:tab w:val="decimal" w:pos="648"/>
              </w:tabs>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(688,946.83)</w:t>
            </w:r>
          </w:p>
        </w:tc>
      </w:tr>
      <w:tr w:rsidR="003E384A" w:rsidRPr="00DE0EC9" w14:paraId="4C04FEBC" w14:textId="77777777" w:rsidTr="009C0306">
        <w:trPr>
          <w:trHeight w:hRule="exact" w:val="340"/>
        </w:trPr>
        <w:tc>
          <w:tcPr>
            <w:tcW w:w="4394" w:type="dxa"/>
            <w:tcBorders>
              <w:top w:val="nil"/>
              <w:left w:val="nil"/>
              <w:bottom w:val="nil"/>
              <w:right w:val="nil"/>
            </w:tcBorders>
            <w:shd w:val="clear" w:color="auto" w:fill="auto"/>
            <w:vAlign w:val="center"/>
            <w:hideMark/>
          </w:tcPr>
          <w:p w14:paraId="5E1457AF" w14:textId="1DCB5F16" w:rsidR="003E384A" w:rsidRPr="00DE0EC9" w:rsidRDefault="00EF6149" w:rsidP="00EF6149">
            <w:pPr>
              <w:spacing w:after="0" w:line="240" w:lineRule="auto"/>
              <w:ind w:left="203"/>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Effects to deferred tax from change of income tax rate</w:t>
            </w:r>
          </w:p>
        </w:tc>
        <w:tc>
          <w:tcPr>
            <w:tcW w:w="0" w:type="auto"/>
            <w:tcBorders>
              <w:top w:val="nil"/>
              <w:left w:val="nil"/>
              <w:bottom w:val="nil"/>
              <w:right w:val="nil"/>
            </w:tcBorders>
            <w:shd w:val="clear" w:color="auto" w:fill="auto"/>
            <w:vAlign w:val="center"/>
            <w:hideMark/>
          </w:tcPr>
          <w:p w14:paraId="4D74C3D8" w14:textId="77777777" w:rsidR="003E384A" w:rsidRPr="00DE0EC9" w:rsidRDefault="003E384A" w:rsidP="003E384A">
            <w:pPr>
              <w:spacing w:after="0" w:line="240" w:lineRule="auto"/>
              <w:ind w:firstLineChars="200" w:firstLine="552"/>
              <w:rPr>
                <w:rFonts w:asciiTheme="majorBidi" w:eastAsia="Times New Roman" w:hAnsiTheme="majorBidi" w:cstheme="majorBidi"/>
                <w:spacing w:val="-4"/>
                <w:sz w:val="28"/>
              </w:rPr>
            </w:pPr>
          </w:p>
        </w:tc>
        <w:tc>
          <w:tcPr>
            <w:tcW w:w="0" w:type="auto"/>
            <w:tcBorders>
              <w:top w:val="nil"/>
              <w:left w:val="nil"/>
              <w:bottom w:val="nil"/>
              <w:right w:val="nil"/>
            </w:tcBorders>
            <w:shd w:val="clear" w:color="auto" w:fill="auto"/>
            <w:noWrap/>
            <w:vAlign w:val="bottom"/>
          </w:tcPr>
          <w:p w14:paraId="138A1C33" w14:textId="7A252B16" w:rsidR="003E384A" w:rsidRPr="00DE0EC9" w:rsidRDefault="003E384A" w:rsidP="00221E0B">
            <w:pPr>
              <w:spacing w:after="0" w:line="240" w:lineRule="auto"/>
              <w:ind w:right="212"/>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0" w:type="auto"/>
            <w:tcBorders>
              <w:top w:val="nil"/>
              <w:left w:val="nil"/>
              <w:bottom w:val="nil"/>
              <w:right w:val="nil"/>
            </w:tcBorders>
            <w:shd w:val="clear" w:color="auto" w:fill="auto"/>
            <w:noWrap/>
            <w:vAlign w:val="bottom"/>
            <w:hideMark/>
          </w:tcPr>
          <w:p w14:paraId="34688521"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28C80A19" w14:textId="115663C3" w:rsidR="003E384A" w:rsidRPr="00DE0EC9" w:rsidRDefault="003E384A" w:rsidP="00221E0B">
            <w:pPr>
              <w:spacing w:after="0" w:line="240" w:lineRule="auto"/>
              <w:ind w:right="162"/>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0" w:type="auto"/>
            <w:tcBorders>
              <w:top w:val="nil"/>
              <w:left w:val="nil"/>
              <w:bottom w:val="nil"/>
              <w:right w:val="nil"/>
            </w:tcBorders>
            <w:shd w:val="clear" w:color="auto" w:fill="auto"/>
            <w:noWrap/>
            <w:vAlign w:val="bottom"/>
            <w:hideMark/>
          </w:tcPr>
          <w:p w14:paraId="1D382305"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0DA44AAA" w14:textId="45642F4C" w:rsidR="003E384A" w:rsidRPr="00DE0EC9" w:rsidRDefault="003E384A" w:rsidP="00221E0B">
            <w:pPr>
              <w:spacing w:after="0" w:line="240" w:lineRule="auto"/>
              <w:ind w:right="176"/>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0" w:type="auto"/>
            <w:tcBorders>
              <w:top w:val="nil"/>
              <w:left w:val="nil"/>
              <w:bottom w:val="nil"/>
              <w:right w:val="nil"/>
            </w:tcBorders>
            <w:shd w:val="clear" w:color="auto" w:fill="auto"/>
            <w:noWrap/>
            <w:vAlign w:val="bottom"/>
            <w:hideMark/>
          </w:tcPr>
          <w:p w14:paraId="72D1190C"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nil"/>
              <w:left w:val="nil"/>
              <w:bottom w:val="nil"/>
              <w:right w:val="nil"/>
            </w:tcBorders>
            <w:shd w:val="clear" w:color="auto" w:fill="auto"/>
            <w:noWrap/>
            <w:vAlign w:val="bottom"/>
          </w:tcPr>
          <w:p w14:paraId="5ABAD187" w14:textId="0289992D" w:rsidR="003E384A" w:rsidRPr="00DE0EC9" w:rsidRDefault="003E384A" w:rsidP="00221E0B">
            <w:pPr>
              <w:spacing w:after="0" w:line="240" w:lineRule="auto"/>
              <w:ind w:right="14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3E384A" w:rsidRPr="00DE0EC9" w14:paraId="3933CBBE" w14:textId="77777777" w:rsidTr="009C0306">
        <w:trPr>
          <w:trHeight w:val="314"/>
        </w:trPr>
        <w:tc>
          <w:tcPr>
            <w:tcW w:w="4394" w:type="dxa"/>
            <w:tcBorders>
              <w:top w:val="nil"/>
              <w:left w:val="nil"/>
              <w:bottom w:val="nil"/>
              <w:right w:val="nil"/>
            </w:tcBorders>
            <w:shd w:val="clear" w:color="auto" w:fill="auto"/>
            <w:vAlign w:val="center"/>
            <w:hideMark/>
          </w:tcPr>
          <w:p w14:paraId="76AD5234" w14:textId="1D60E906" w:rsidR="003E384A" w:rsidRPr="00DE0EC9" w:rsidRDefault="003E384A" w:rsidP="00F978F5">
            <w:pPr>
              <w:spacing w:after="0" w:line="240" w:lineRule="auto"/>
              <w:ind w:left="203" w:right="-125"/>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 xml:space="preserve">Income tax expenses </w:t>
            </w:r>
            <w:r w:rsidR="007C1409" w:rsidRPr="00DE0EC9">
              <w:rPr>
                <w:rFonts w:asciiTheme="majorBidi" w:eastAsia="Times New Roman" w:hAnsiTheme="majorBidi" w:cstheme="majorBidi"/>
                <w:spacing w:val="-4"/>
                <w:sz w:val="28"/>
              </w:rPr>
              <w:t>report</w:t>
            </w:r>
            <w:r w:rsidR="00A20DE0" w:rsidRPr="00DE0EC9">
              <w:rPr>
                <w:rFonts w:asciiTheme="majorBidi" w:eastAsia="Times New Roman" w:hAnsiTheme="majorBidi" w:cstheme="majorBidi"/>
                <w:spacing w:val="-4"/>
                <w:sz w:val="28"/>
              </w:rPr>
              <w:t>ed</w:t>
            </w:r>
            <w:r w:rsidRPr="00DE0EC9">
              <w:rPr>
                <w:rFonts w:asciiTheme="majorBidi" w:eastAsia="Times New Roman" w:hAnsiTheme="majorBidi" w:cstheme="majorBidi"/>
                <w:spacing w:val="-4"/>
                <w:sz w:val="28"/>
              </w:rPr>
              <w:t xml:space="preserve"> in the statement</w:t>
            </w:r>
            <w:r w:rsidR="007C1409" w:rsidRPr="00DE0EC9">
              <w:rPr>
                <w:rFonts w:asciiTheme="majorBidi" w:eastAsia="Times New Roman" w:hAnsiTheme="majorBidi" w:cstheme="majorBidi"/>
                <w:spacing w:val="-4"/>
                <w:sz w:val="28"/>
              </w:rPr>
              <w:t xml:space="preserve"> of</w:t>
            </w:r>
            <w:r w:rsidRPr="00DE0EC9">
              <w:rPr>
                <w:rFonts w:asciiTheme="majorBidi" w:eastAsia="Times New Roman" w:hAnsiTheme="majorBidi" w:cstheme="majorBidi"/>
                <w:spacing w:val="-4"/>
                <w:sz w:val="28"/>
              </w:rPr>
              <w:t xml:space="preserve"> income</w:t>
            </w:r>
          </w:p>
        </w:tc>
        <w:tc>
          <w:tcPr>
            <w:tcW w:w="0" w:type="auto"/>
            <w:tcBorders>
              <w:top w:val="nil"/>
              <w:left w:val="nil"/>
              <w:bottom w:val="nil"/>
              <w:right w:val="nil"/>
            </w:tcBorders>
            <w:shd w:val="clear" w:color="auto" w:fill="auto"/>
            <w:vAlign w:val="center"/>
            <w:hideMark/>
          </w:tcPr>
          <w:p w14:paraId="723781E9" w14:textId="77777777" w:rsidR="003E384A" w:rsidRPr="00DE0EC9" w:rsidRDefault="003E384A" w:rsidP="003E384A">
            <w:pPr>
              <w:spacing w:after="0" w:line="240" w:lineRule="auto"/>
              <w:rPr>
                <w:rFonts w:asciiTheme="majorBidi" w:eastAsia="Times New Roman" w:hAnsiTheme="majorBidi" w:cstheme="majorBidi"/>
                <w:sz w:val="28"/>
              </w:rPr>
            </w:pPr>
          </w:p>
        </w:tc>
        <w:tc>
          <w:tcPr>
            <w:tcW w:w="0" w:type="auto"/>
            <w:tcBorders>
              <w:top w:val="single" w:sz="8" w:space="0" w:color="auto"/>
              <w:left w:val="nil"/>
              <w:bottom w:val="double" w:sz="6" w:space="0" w:color="auto"/>
              <w:right w:val="nil"/>
            </w:tcBorders>
            <w:shd w:val="clear" w:color="auto" w:fill="auto"/>
            <w:noWrap/>
            <w:vAlign w:val="bottom"/>
          </w:tcPr>
          <w:p w14:paraId="567FAC92" w14:textId="29054AC7" w:rsidR="003E384A" w:rsidRPr="00DE0EC9" w:rsidRDefault="00F978F5" w:rsidP="00221E0B">
            <w:pPr>
              <w:tabs>
                <w:tab w:val="decimal" w:pos="744"/>
              </w:tabs>
              <w:spacing w:after="0" w:line="240" w:lineRule="auto"/>
              <w:ind w:left="-220"/>
              <w:jc w:val="right"/>
              <w:rPr>
                <w:rFonts w:asciiTheme="majorBidi" w:eastAsia="Times New Roman" w:hAnsiTheme="majorBidi" w:cstheme="majorBidi"/>
                <w:sz w:val="28"/>
              </w:rPr>
            </w:pPr>
            <w:r w:rsidRPr="00DE0EC9">
              <w:rPr>
                <w:rFonts w:asciiTheme="majorBidi" w:eastAsia="Times New Roman" w:hAnsiTheme="majorBidi" w:cstheme="majorBidi"/>
                <w:sz w:val="28"/>
              </w:rPr>
              <w:t>100,104,699.52</w:t>
            </w:r>
          </w:p>
        </w:tc>
        <w:tc>
          <w:tcPr>
            <w:tcW w:w="0" w:type="auto"/>
            <w:tcBorders>
              <w:top w:val="nil"/>
              <w:left w:val="nil"/>
              <w:bottom w:val="nil"/>
              <w:right w:val="nil"/>
            </w:tcBorders>
            <w:shd w:val="clear" w:color="auto" w:fill="auto"/>
            <w:noWrap/>
            <w:vAlign w:val="bottom"/>
            <w:hideMark/>
          </w:tcPr>
          <w:p w14:paraId="7B0C50A6"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single" w:sz="8" w:space="0" w:color="auto"/>
              <w:left w:val="nil"/>
              <w:bottom w:val="double" w:sz="6" w:space="0" w:color="auto"/>
              <w:right w:val="nil"/>
            </w:tcBorders>
            <w:shd w:val="clear" w:color="auto" w:fill="auto"/>
            <w:noWrap/>
            <w:vAlign w:val="bottom"/>
          </w:tcPr>
          <w:p w14:paraId="227EFAED" w14:textId="71F78B29" w:rsidR="003E384A" w:rsidRPr="00DE0EC9" w:rsidRDefault="003E384A" w:rsidP="00221E0B">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(786,799.69)</w:t>
            </w:r>
          </w:p>
        </w:tc>
        <w:tc>
          <w:tcPr>
            <w:tcW w:w="0" w:type="auto"/>
            <w:tcBorders>
              <w:top w:val="nil"/>
              <w:left w:val="nil"/>
              <w:bottom w:val="nil"/>
              <w:right w:val="nil"/>
            </w:tcBorders>
            <w:shd w:val="clear" w:color="auto" w:fill="auto"/>
            <w:noWrap/>
            <w:vAlign w:val="bottom"/>
            <w:hideMark/>
          </w:tcPr>
          <w:p w14:paraId="7C6D0B12"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single" w:sz="8" w:space="0" w:color="auto"/>
              <w:left w:val="nil"/>
              <w:bottom w:val="double" w:sz="6" w:space="0" w:color="auto"/>
              <w:right w:val="nil"/>
            </w:tcBorders>
            <w:shd w:val="clear" w:color="auto" w:fill="auto"/>
            <w:noWrap/>
            <w:vAlign w:val="bottom"/>
          </w:tcPr>
          <w:p w14:paraId="7E4E9B7C" w14:textId="5E8F07CF" w:rsidR="003E384A" w:rsidRPr="00DE0EC9" w:rsidRDefault="003E384A" w:rsidP="00221E0B">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w:t>
            </w:r>
            <w:r w:rsidR="00A7301A" w:rsidRPr="00DE0EC9">
              <w:rPr>
                <w:rFonts w:asciiTheme="majorBidi" w:eastAsia="Times New Roman" w:hAnsiTheme="majorBidi" w:cstheme="majorBidi"/>
                <w:sz w:val="28"/>
              </w:rPr>
              <w:t>232,108</w:t>
            </w:r>
            <w:r w:rsidRPr="00DE0EC9">
              <w:rPr>
                <w:rFonts w:asciiTheme="majorBidi" w:eastAsia="Times New Roman" w:hAnsiTheme="majorBidi" w:cstheme="majorBidi"/>
                <w:sz w:val="28"/>
              </w:rPr>
              <w:t>.86</w:t>
            </w:r>
          </w:p>
        </w:tc>
        <w:tc>
          <w:tcPr>
            <w:tcW w:w="0" w:type="auto"/>
            <w:tcBorders>
              <w:top w:val="nil"/>
              <w:left w:val="nil"/>
              <w:bottom w:val="nil"/>
              <w:right w:val="nil"/>
            </w:tcBorders>
            <w:shd w:val="clear" w:color="auto" w:fill="auto"/>
            <w:noWrap/>
            <w:vAlign w:val="bottom"/>
            <w:hideMark/>
          </w:tcPr>
          <w:p w14:paraId="28AFDE42" w14:textId="77777777" w:rsidR="003E384A" w:rsidRPr="00DE0EC9" w:rsidRDefault="003E384A" w:rsidP="00221E0B">
            <w:pPr>
              <w:spacing w:after="0" w:line="240" w:lineRule="auto"/>
              <w:jc w:val="right"/>
              <w:rPr>
                <w:rFonts w:asciiTheme="majorBidi" w:eastAsia="Times New Roman" w:hAnsiTheme="majorBidi" w:cstheme="majorBidi"/>
                <w:sz w:val="28"/>
              </w:rPr>
            </w:pPr>
          </w:p>
        </w:tc>
        <w:tc>
          <w:tcPr>
            <w:tcW w:w="0" w:type="auto"/>
            <w:tcBorders>
              <w:top w:val="single" w:sz="8" w:space="0" w:color="auto"/>
              <w:left w:val="nil"/>
              <w:bottom w:val="double" w:sz="6" w:space="0" w:color="auto"/>
              <w:right w:val="nil"/>
            </w:tcBorders>
            <w:shd w:val="clear" w:color="auto" w:fill="auto"/>
            <w:noWrap/>
            <w:vAlign w:val="bottom"/>
          </w:tcPr>
          <w:p w14:paraId="7DEE4757" w14:textId="0D2373CC" w:rsidR="003E384A" w:rsidRPr="00DE0EC9" w:rsidRDefault="003E384A" w:rsidP="00221E0B">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(688,946.83)</w:t>
            </w:r>
          </w:p>
        </w:tc>
      </w:tr>
    </w:tbl>
    <w:p w14:paraId="06CAD8BC" w14:textId="77777777" w:rsidR="00486E70" w:rsidRPr="00DE0EC9" w:rsidRDefault="00486E70" w:rsidP="00EB3158">
      <w:pPr>
        <w:overflowPunct w:val="0"/>
        <w:autoSpaceDE w:val="0"/>
        <w:autoSpaceDN w:val="0"/>
        <w:adjustRightInd w:val="0"/>
        <w:spacing w:after="0" w:line="240" w:lineRule="auto"/>
        <w:ind w:right="-164"/>
        <w:jc w:val="thaiDistribute"/>
        <w:textAlignment w:val="baseline"/>
        <w:rPr>
          <w:rFonts w:asciiTheme="majorBidi" w:eastAsia="Times New Roman" w:hAnsiTheme="majorBidi" w:cstheme="majorBidi"/>
          <w:b/>
          <w:bCs/>
          <w:sz w:val="16"/>
          <w:szCs w:val="16"/>
        </w:rPr>
      </w:pPr>
    </w:p>
    <w:p w14:paraId="35D22960" w14:textId="2BCD2815" w:rsidR="00752EB8" w:rsidRPr="00DE0EC9" w:rsidRDefault="00752EB8" w:rsidP="00EB3158">
      <w:pPr>
        <w:overflowPunct w:val="0"/>
        <w:autoSpaceDE w:val="0"/>
        <w:autoSpaceDN w:val="0"/>
        <w:adjustRightInd w:val="0"/>
        <w:spacing w:after="0" w:line="240" w:lineRule="auto"/>
        <w:ind w:left="709" w:right="190" w:hanging="425"/>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w:t>
      </w:r>
      <w:r w:rsidR="00CD5898" w:rsidRPr="00DE0EC9">
        <w:rPr>
          <w:rFonts w:asciiTheme="majorBidi" w:eastAsia="Times New Roman" w:hAnsiTheme="majorBidi" w:cstheme="majorBidi"/>
          <w:sz w:val="28"/>
        </w:rPr>
        <w:t>6</w:t>
      </w:r>
      <w:r w:rsidRPr="00DE0EC9">
        <w:rPr>
          <w:rFonts w:asciiTheme="majorBidi" w:eastAsia="Times New Roman" w:hAnsiTheme="majorBidi" w:cstheme="majorBidi"/>
          <w:sz w:val="28"/>
        </w:rPr>
        <w:t>.2</w:t>
      </w:r>
      <w:r w:rsidR="00486E70" w:rsidRPr="00DE0EC9">
        <w:rPr>
          <w:rFonts w:asciiTheme="majorBidi" w:eastAsia="Times New Roman" w:hAnsiTheme="majorBidi" w:cstheme="majorBidi"/>
          <w:sz w:val="28"/>
          <w:cs/>
        </w:rPr>
        <w:tab/>
      </w:r>
      <w:r w:rsidR="0003249E" w:rsidRPr="00DE0EC9">
        <w:rPr>
          <w:rFonts w:asciiTheme="majorBidi" w:eastAsia="Times New Roman" w:hAnsiTheme="majorBidi" w:cstheme="majorBidi"/>
          <w:sz w:val="28"/>
        </w:rPr>
        <w:t xml:space="preserve">The reconciliation of the income tax expense and the result of the multiplying of the accounting profit with tax rate for the years ended December 31, </w:t>
      </w:r>
      <w:proofErr w:type="gramStart"/>
      <w:r w:rsidR="00413E82" w:rsidRPr="00DE0EC9">
        <w:rPr>
          <w:rFonts w:asciiTheme="majorBidi" w:eastAsia="Times New Roman" w:hAnsiTheme="majorBidi" w:cstheme="majorBidi"/>
          <w:sz w:val="28"/>
        </w:rPr>
        <w:t>202</w:t>
      </w:r>
      <w:r w:rsidR="00614A1A" w:rsidRPr="00DE0EC9">
        <w:rPr>
          <w:rFonts w:asciiTheme="majorBidi" w:eastAsia="Times New Roman" w:hAnsiTheme="majorBidi" w:cstheme="majorBidi"/>
          <w:sz w:val="28"/>
        </w:rPr>
        <w:t>1</w:t>
      </w:r>
      <w:proofErr w:type="gramEnd"/>
      <w:r w:rsidR="0003249E" w:rsidRPr="00DE0EC9">
        <w:rPr>
          <w:rFonts w:asciiTheme="majorBidi" w:eastAsia="Times New Roman" w:hAnsiTheme="majorBidi" w:cstheme="majorBidi"/>
          <w:sz w:val="28"/>
          <w:cs/>
        </w:rPr>
        <w:t xml:space="preserve"> </w:t>
      </w:r>
      <w:r w:rsidR="0003249E" w:rsidRPr="00DE0EC9">
        <w:rPr>
          <w:rFonts w:asciiTheme="majorBidi" w:eastAsia="Times New Roman" w:hAnsiTheme="majorBidi" w:cstheme="majorBidi"/>
          <w:sz w:val="28"/>
        </w:rPr>
        <w:t xml:space="preserve">and </w:t>
      </w:r>
      <w:r w:rsidR="00413E82" w:rsidRPr="00DE0EC9">
        <w:rPr>
          <w:rFonts w:asciiTheme="majorBidi" w:eastAsia="Times New Roman" w:hAnsiTheme="majorBidi" w:cstheme="majorBidi"/>
          <w:sz w:val="28"/>
        </w:rPr>
        <w:t>20</w:t>
      </w:r>
      <w:r w:rsidR="00614A1A" w:rsidRPr="00DE0EC9">
        <w:rPr>
          <w:rFonts w:asciiTheme="majorBidi" w:eastAsia="Times New Roman" w:hAnsiTheme="majorBidi" w:cstheme="majorBidi"/>
          <w:sz w:val="28"/>
        </w:rPr>
        <w:t>20</w:t>
      </w:r>
      <w:r w:rsidR="0003249E" w:rsidRPr="00DE0EC9">
        <w:rPr>
          <w:rFonts w:asciiTheme="majorBidi" w:eastAsia="Times New Roman" w:hAnsiTheme="majorBidi" w:cstheme="majorBidi"/>
          <w:sz w:val="28"/>
          <w:cs/>
        </w:rPr>
        <w:t xml:space="preserve"> </w:t>
      </w:r>
      <w:r w:rsidR="0003249E" w:rsidRPr="00DE0EC9">
        <w:rPr>
          <w:rFonts w:asciiTheme="majorBidi" w:eastAsia="Times New Roman" w:hAnsiTheme="majorBidi" w:cstheme="majorBidi"/>
          <w:sz w:val="28"/>
        </w:rPr>
        <w:t>are presented as the following</w:t>
      </w:r>
      <w:r w:rsidR="0003249E" w:rsidRPr="00DE0EC9">
        <w:rPr>
          <w:rFonts w:asciiTheme="majorBidi" w:eastAsia="Times New Roman" w:hAnsiTheme="majorBidi" w:cstheme="majorBidi"/>
          <w:sz w:val="28"/>
          <w:cs/>
        </w:rPr>
        <w:t>:</w:t>
      </w:r>
    </w:p>
    <w:tbl>
      <w:tblPr>
        <w:tblW w:w="10533" w:type="dxa"/>
        <w:tblInd w:w="709" w:type="dxa"/>
        <w:tblLook w:val="04A0" w:firstRow="1" w:lastRow="0" w:firstColumn="1" w:lastColumn="0" w:noHBand="0" w:noVBand="1"/>
      </w:tblPr>
      <w:tblGrid>
        <w:gridCol w:w="3883"/>
        <w:gridCol w:w="1524"/>
        <w:gridCol w:w="239"/>
        <w:gridCol w:w="1402"/>
        <w:gridCol w:w="273"/>
        <w:gridCol w:w="1495"/>
        <w:gridCol w:w="270"/>
        <w:gridCol w:w="1447"/>
      </w:tblGrid>
      <w:tr w:rsidR="00A91738" w:rsidRPr="00DE0EC9" w14:paraId="6B3E0BB3" w14:textId="77777777" w:rsidTr="001D583A">
        <w:trPr>
          <w:trHeight w:val="435"/>
        </w:trPr>
        <w:tc>
          <w:tcPr>
            <w:tcW w:w="3883" w:type="dxa"/>
            <w:tcBorders>
              <w:top w:val="nil"/>
              <w:left w:val="nil"/>
              <w:bottom w:val="nil"/>
              <w:right w:val="nil"/>
            </w:tcBorders>
            <w:shd w:val="clear" w:color="auto" w:fill="auto"/>
            <w:noWrap/>
            <w:vAlign w:val="bottom"/>
            <w:hideMark/>
          </w:tcPr>
          <w:p w14:paraId="5A8A06E3" w14:textId="77777777" w:rsidR="00112C6B" w:rsidRPr="00DE0EC9" w:rsidRDefault="00112C6B" w:rsidP="000E0079">
            <w:pPr>
              <w:spacing w:after="0" w:line="240" w:lineRule="auto"/>
              <w:ind w:left="176" w:hanging="176"/>
              <w:rPr>
                <w:rFonts w:asciiTheme="majorBidi" w:eastAsia="Times New Roman" w:hAnsiTheme="majorBidi" w:cstheme="majorBidi"/>
                <w:sz w:val="28"/>
              </w:rPr>
            </w:pPr>
          </w:p>
        </w:tc>
        <w:tc>
          <w:tcPr>
            <w:tcW w:w="6650" w:type="dxa"/>
            <w:gridSpan w:val="7"/>
            <w:tcBorders>
              <w:top w:val="nil"/>
              <w:left w:val="nil"/>
              <w:bottom w:val="single" w:sz="8" w:space="0" w:color="auto"/>
              <w:right w:val="nil"/>
            </w:tcBorders>
            <w:shd w:val="clear" w:color="auto" w:fill="auto"/>
            <w:noWrap/>
            <w:vAlign w:val="center"/>
            <w:hideMark/>
          </w:tcPr>
          <w:p w14:paraId="7C372973" w14:textId="77777777" w:rsidR="00112C6B" w:rsidRPr="00DE0EC9" w:rsidRDefault="00C04CCF" w:rsidP="00EB3158">
            <w:pPr>
              <w:spacing w:after="0" w:line="240" w:lineRule="auto"/>
              <w:ind w:left="-390"/>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242DBF85" w14:textId="77777777" w:rsidTr="00E30F0B">
        <w:trPr>
          <w:trHeight w:val="435"/>
        </w:trPr>
        <w:tc>
          <w:tcPr>
            <w:tcW w:w="3883" w:type="dxa"/>
            <w:tcBorders>
              <w:top w:val="nil"/>
              <w:left w:val="nil"/>
              <w:bottom w:val="nil"/>
              <w:right w:val="nil"/>
            </w:tcBorders>
            <w:shd w:val="clear" w:color="auto" w:fill="auto"/>
            <w:noWrap/>
            <w:vAlign w:val="bottom"/>
            <w:hideMark/>
          </w:tcPr>
          <w:p w14:paraId="4653B3A9" w14:textId="77777777" w:rsidR="00112C6B" w:rsidRPr="00DE0EC9" w:rsidRDefault="00112C6B" w:rsidP="000B3A8F">
            <w:pPr>
              <w:spacing w:after="0" w:line="240" w:lineRule="auto"/>
              <w:ind w:left="-426"/>
              <w:jc w:val="center"/>
              <w:rPr>
                <w:rFonts w:asciiTheme="majorBidi" w:eastAsia="Times New Roman" w:hAnsiTheme="majorBidi" w:cstheme="majorBidi"/>
                <w:sz w:val="28"/>
              </w:rPr>
            </w:pPr>
          </w:p>
        </w:tc>
        <w:tc>
          <w:tcPr>
            <w:tcW w:w="3165" w:type="dxa"/>
            <w:gridSpan w:val="3"/>
            <w:tcBorders>
              <w:top w:val="single" w:sz="8" w:space="0" w:color="auto"/>
              <w:left w:val="nil"/>
              <w:bottom w:val="single" w:sz="6" w:space="0" w:color="auto"/>
              <w:right w:val="nil"/>
            </w:tcBorders>
            <w:shd w:val="clear" w:color="auto" w:fill="auto"/>
            <w:noWrap/>
            <w:vAlign w:val="center"/>
            <w:hideMark/>
          </w:tcPr>
          <w:p w14:paraId="142027F3" w14:textId="63F3695D" w:rsidR="00112C6B" w:rsidRPr="00DE0EC9" w:rsidRDefault="00C04CCF" w:rsidP="00112C6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273" w:type="dxa"/>
            <w:tcBorders>
              <w:top w:val="nil"/>
              <w:left w:val="nil"/>
              <w:bottom w:val="single" w:sz="6" w:space="0" w:color="auto"/>
              <w:right w:val="nil"/>
            </w:tcBorders>
            <w:shd w:val="clear" w:color="auto" w:fill="auto"/>
            <w:noWrap/>
            <w:vAlign w:val="center"/>
            <w:hideMark/>
          </w:tcPr>
          <w:p w14:paraId="30A948AE" w14:textId="77777777" w:rsidR="00112C6B" w:rsidRPr="00DE0EC9" w:rsidRDefault="00112C6B" w:rsidP="00112C6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3212" w:type="dxa"/>
            <w:gridSpan w:val="3"/>
            <w:tcBorders>
              <w:top w:val="single" w:sz="8" w:space="0" w:color="auto"/>
              <w:left w:val="nil"/>
              <w:right w:val="nil"/>
            </w:tcBorders>
            <w:shd w:val="clear" w:color="auto" w:fill="auto"/>
            <w:noWrap/>
            <w:vAlign w:val="center"/>
            <w:hideMark/>
          </w:tcPr>
          <w:p w14:paraId="695605EA" w14:textId="0C1DF718" w:rsidR="00112C6B" w:rsidRPr="00DE0EC9" w:rsidRDefault="00C04CCF" w:rsidP="00112C6B">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6749C8C6" w14:textId="77777777" w:rsidTr="00E30F0B">
        <w:trPr>
          <w:trHeight w:val="300"/>
        </w:trPr>
        <w:tc>
          <w:tcPr>
            <w:tcW w:w="3883" w:type="dxa"/>
            <w:tcBorders>
              <w:top w:val="nil"/>
              <w:left w:val="nil"/>
              <w:bottom w:val="nil"/>
              <w:right w:val="nil"/>
            </w:tcBorders>
            <w:shd w:val="clear" w:color="auto" w:fill="auto"/>
            <w:noWrap/>
            <w:vAlign w:val="bottom"/>
            <w:hideMark/>
          </w:tcPr>
          <w:p w14:paraId="0A191F2C" w14:textId="77777777" w:rsidR="00112C6B" w:rsidRPr="00DE0EC9" w:rsidRDefault="00112C6B" w:rsidP="00112C6B">
            <w:pPr>
              <w:spacing w:after="0" w:line="240" w:lineRule="auto"/>
              <w:jc w:val="center"/>
              <w:rPr>
                <w:rFonts w:asciiTheme="majorBidi" w:eastAsia="Times New Roman" w:hAnsiTheme="majorBidi" w:cstheme="majorBidi"/>
                <w:sz w:val="28"/>
              </w:rPr>
            </w:pPr>
          </w:p>
        </w:tc>
        <w:tc>
          <w:tcPr>
            <w:tcW w:w="6650" w:type="dxa"/>
            <w:gridSpan w:val="7"/>
            <w:tcBorders>
              <w:top w:val="single" w:sz="6" w:space="0" w:color="auto"/>
              <w:left w:val="nil"/>
              <w:bottom w:val="single" w:sz="4" w:space="0" w:color="auto"/>
              <w:right w:val="nil"/>
            </w:tcBorders>
            <w:shd w:val="clear" w:color="auto" w:fill="auto"/>
            <w:vAlign w:val="center"/>
            <w:hideMark/>
          </w:tcPr>
          <w:p w14:paraId="00CD83E6" w14:textId="77777777" w:rsidR="00112C6B" w:rsidRPr="00DE0EC9" w:rsidRDefault="00C04CCF" w:rsidP="003F19E8">
            <w:pPr>
              <w:spacing w:after="0" w:line="240" w:lineRule="auto"/>
              <w:ind w:left="-249"/>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For </w:t>
            </w:r>
            <w:r w:rsidR="000B3A8F" w:rsidRPr="00DE0EC9">
              <w:rPr>
                <w:rFonts w:asciiTheme="majorBidi" w:eastAsia="Times New Roman" w:hAnsiTheme="majorBidi" w:cstheme="majorBidi"/>
                <w:sz w:val="28"/>
              </w:rPr>
              <w:t xml:space="preserve">year </w:t>
            </w:r>
            <w:r w:rsidRPr="00DE0EC9">
              <w:rPr>
                <w:rFonts w:asciiTheme="majorBidi" w:eastAsia="Times New Roman" w:hAnsiTheme="majorBidi" w:cstheme="majorBidi"/>
                <w:sz w:val="28"/>
              </w:rPr>
              <w:t xml:space="preserve">ended </w:t>
            </w:r>
            <w:r w:rsidR="002D78E1" w:rsidRPr="00DE0EC9">
              <w:rPr>
                <w:rFonts w:asciiTheme="majorBidi" w:eastAsia="Times New Roman" w:hAnsiTheme="majorBidi" w:cstheme="majorBidi"/>
                <w:sz w:val="28"/>
              </w:rPr>
              <w:t>Decem</w:t>
            </w:r>
            <w:r w:rsidRPr="00DE0EC9">
              <w:rPr>
                <w:rFonts w:asciiTheme="majorBidi" w:eastAsia="Times New Roman" w:hAnsiTheme="majorBidi" w:cstheme="majorBidi"/>
                <w:sz w:val="28"/>
              </w:rPr>
              <w:t>ber</w:t>
            </w:r>
            <w:r w:rsidRPr="00DE0EC9">
              <w:rPr>
                <w:rFonts w:asciiTheme="majorBidi" w:eastAsia="Times New Roman" w:hAnsiTheme="majorBidi" w:cstheme="majorBidi"/>
                <w:sz w:val="28"/>
                <w:cs/>
              </w:rPr>
              <w:t xml:space="preserve"> </w:t>
            </w:r>
            <w:r w:rsidR="002D78E1" w:rsidRPr="00DE0EC9">
              <w:rPr>
                <w:rFonts w:asciiTheme="majorBidi" w:eastAsia="Times New Roman" w:hAnsiTheme="majorBidi" w:cstheme="majorBidi"/>
                <w:sz w:val="28"/>
              </w:rPr>
              <w:t>31</w:t>
            </w:r>
          </w:p>
        </w:tc>
      </w:tr>
      <w:tr w:rsidR="001D583A" w:rsidRPr="00DE0EC9" w14:paraId="6E21911F" w14:textId="77777777" w:rsidTr="00E30F0B">
        <w:trPr>
          <w:trHeight w:val="213"/>
        </w:trPr>
        <w:tc>
          <w:tcPr>
            <w:tcW w:w="3883" w:type="dxa"/>
            <w:tcBorders>
              <w:top w:val="nil"/>
              <w:left w:val="nil"/>
              <w:bottom w:val="nil"/>
              <w:right w:val="nil"/>
            </w:tcBorders>
            <w:shd w:val="clear" w:color="auto" w:fill="auto"/>
            <w:noWrap/>
            <w:vAlign w:val="bottom"/>
            <w:hideMark/>
          </w:tcPr>
          <w:p w14:paraId="14A832F1" w14:textId="77777777" w:rsidR="00112C6B" w:rsidRPr="00DE0EC9" w:rsidRDefault="00112C6B" w:rsidP="00112C6B">
            <w:pPr>
              <w:spacing w:after="0" w:line="240" w:lineRule="auto"/>
              <w:rPr>
                <w:rFonts w:asciiTheme="majorBidi" w:eastAsia="Times New Roman" w:hAnsiTheme="majorBidi" w:cstheme="majorBidi"/>
                <w:sz w:val="28"/>
              </w:rPr>
            </w:pPr>
          </w:p>
        </w:tc>
        <w:tc>
          <w:tcPr>
            <w:tcW w:w="1524" w:type="dxa"/>
            <w:tcBorders>
              <w:top w:val="single" w:sz="4" w:space="0" w:color="auto"/>
              <w:left w:val="nil"/>
              <w:bottom w:val="single" w:sz="8" w:space="0" w:color="auto"/>
              <w:right w:val="nil"/>
            </w:tcBorders>
            <w:shd w:val="clear" w:color="auto" w:fill="auto"/>
            <w:vAlign w:val="center"/>
            <w:hideMark/>
          </w:tcPr>
          <w:p w14:paraId="13B712C8" w14:textId="45E243C7" w:rsidR="00112C6B" w:rsidRPr="00DE0EC9" w:rsidRDefault="002D78E1" w:rsidP="00BC4DB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614A1A" w:rsidRPr="00DE0EC9">
              <w:rPr>
                <w:rFonts w:asciiTheme="majorBidi" w:eastAsia="Times New Roman" w:hAnsiTheme="majorBidi" w:cstheme="majorBidi"/>
                <w:sz w:val="28"/>
              </w:rPr>
              <w:t>1</w:t>
            </w:r>
          </w:p>
        </w:tc>
        <w:tc>
          <w:tcPr>
            <w:tcW w:w="239" w:type="dxa"/>
            <w:tcBorders>
              <w:top w:val="single" w:sz="4" w:space="0" w:color="auto"/>
              <w:left w:val="nil"/>
              <w:bottom w:val="nil"/>
              <w:right w:val="nil"/>
            </w:tcBorders>
            <w:shd w:val="clear" w:color="auto" w:fill="auto"/>
            <w:vAlign w:val="center"/>
            <w:hideMark/>
          </w:tcPr>
          <w:p w14:paraId="71584437" w14:textId="77777777" w:rsidR="00112C6B" w:rsidRPr="00DE0EC9" w:rsidRDefault="00112C6B" w:rsidP="00112C6B">
            <w:pPr>
              <w:spacing w:after="0" w:line="240" w:lineRule="auto"/>
              <w:jc w:val="center"/>
              <w:rPr>
                <w:rFonts w:asciiTheme="majorBidi" w:eastAsia="Times New Roman" w:hAnsiTheme="majorBidi" w:cstheme="majorBidi"/>
                <w:sz w:val="28"/>
              </w:rPr>
            </w:pPr>
          </w:p>
        </w:tc>
        <w:tc>
          <w:tcPr>
            <w:tcW w:w="1402" w:type="dxa"/>
            <w:tcBorders>
              <w:top w:val="single" w:sz="4" w:space="0" w:color="auto"/>
              <w:left w:val="nil"/>
              <w:bottom w:val="single" w:sz="8" w:space="0" w:color="auto"/>
              <w:right w:val="nil"/>
            </w:tcBorders>
            <w:shd w:val="clear" w:color="auto" w:fill="auto"/>
            <w:vAlign w:val="center"/>
            <w:hideMark/>
          </w:tcPr>
          <w:p w14:paraId="623DEFB5" w14:textId="4F515DB7" w:rsidR="00112C6B" w:rsidRPr="00DE0EC9" w:rsidRDefault="002D78E1" w:rsidP="00BC4DB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614A1A" w:rsidRPr="00DE0EC9">
              <w:rPr>
                <w:rFonts w:asciiTheme="majorBidi" w:eastAsia="Times New Roman" w:hAnsiTheme="majorBidi" w:cstheme="majorBidi"/>
                <w:sz w:val="28"/>
              </w:rPr>
              <w:t>20</w:t>
            </w:r>
          </w:p>
        </w:tc>
        <w:tc>
          <w:tcPr>
            <w:tcW w:w="273" w:type="dxa"/>
            <w:tcBorders>
              <w:top w:val="single" w:sz="4" w:space="0" w:color="auto"/>
              <w:left w:val="nil"/>
              <w:bottom w:val="nil"/>
              <w:right w:val="nil"/>
            </w:tcBorders>
            <w:shd w:val="clear" w:color="auto" w:fill="auto"/>
            <w:vAlign w:val="center"/>
            <w:hideMark/>
          </w:tcPr>
          <w:p w14:paraId="7D21EB29" w14:textId="77777777" w:rsidR="00112C6B" w:rsidRPr="00DE0EC9" w:rsidRDefault="00112C6B" w:rsidP="00112C6B">
            <w:pPr>
              <w:spacing w:after="0" w:line="240" w:lineRule="auto"/>
              <w:jc w:val="center"/>
              <w:rPr>
                <w:rFonts w:asciiTheme="majorBidi" w:eastAsia="Times New Roman" w:hAnsiTheme="majorBidi" w:cstheme="majorBidi"/>
                <w:sz w:val="28"/>
              </w:rPr>
            </w:pPr>
          </w:p>
        </w:tc>
        <w:tc>
          <w:tcPr>
            <w:tcW w:w="1495" w:type="dxa"/>
            <w:tcBorders>
              <w:top w:val="single" w:sz="4" w:space="0" w:color="auto"/>
              <w:left w:val="nil"/>
              <w:bottom w:val="single" w:sz="8" w:space="0" w:color="auto"/>
              <w:right w:val="nil"/>
            </w:tcBorders>
            <w:shd w:val="clear" w:color="auto" w:fill="auto"/>
            <w:vAlign w:val="center"/>
            <w:hideMark/>
          </w:tcPr>
          <w:p w14:paraId="19478021" w14:textId="30449BF8" w:rsidR="00112C6B" w:rsidRPr="00DE0EC9" w:rsidRDefault="002D78E1" w:rsidP="00BC4DB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614A1A" w:rsidRPr="00DE0EC9">
              <w:rPr>
                <w:rFonts w:asciiTheme="majorBidi" w:eastAsia="Times New Roman" w:hAnsiTheme="majorBidi" w:cstheme="majorBidi"/>
                <w:sz w:val="28"/>
              </w:rPr>
              <w:t>1</w:t>
            </w:r>
          </w:p>
        </w:tc>
        <w:tc>
          <w:tcPr>
            <w:tcW w:w="270" w:type="dxa"/>
            <w:tcBorders>
              <w:top w:val="single" w:sz="4" w:space="0" w:color="auto"/>
              <w:left w:val="nil"/>
              <w:bottom w:val="nil"/>
              <w:right w:val="nil"/>
            </w:tcBorders>
            <w:shd w:val="clear" w:color="auto" w:fill="auto"/>
            <w:vAlign w:val="center"/>
            <w:hideMark/>
          </w:tcPr>
          <w:p w14:paraId="670B2BC2" w14:textId="77777777" w:rsidR="00112C6B" w:rsidRPr="00DE0EC9" w:rsidRDefault="00112C6B" w:rsidP="00112C6B">
            <w:pPr>
              <w:spacing w:after="0" w:line="240" w:lineRule="auto"/>
              <w:jc w:val="center"/>
              <w:rPr>
                <w:rFonts w:asciiTheme="majorBidi" w:eastAsia="Times New Roman" w:hAnsiTheme="majorBidi" w:cstheme="majorBidi"/>
                <w:sz w:val="28"/>
              </w:rPr>
            </w:pPr>
          </w:p>
        </w:tc>
        <w:tc>
          <w:tcPr>
            <w:tcW w:w="1447" w:type="dxa"/>
            <w:tcBorders>
              <w:top w:val="single" w:sz="4" w:space="0" w:color="auto"/>
              <w:left w:val="nil"/>
              <w:bottom w:val="single" w:sz="8" w:space="0" w:color="auto"/>
              <w:right w:val="nil"/>
            </w:tcBorders>
            <w:shd w:val="clear" w:color="auto" w:fill="auto"/>
            <w:vAlign w:val="center"/>
            <w:hideMark/>
          </w:tcPr>
          <w:p w14:paraId="329A8D0A" w14:textId="52F30BBE" w:rsidR="00112C6B" w:rsidRPr="00DE0EC9" w:rsidRDefault="002D78E1" w:rsidP="00BC4DB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614A1A" w:rsidRPr="00DE0EC9">
              <w:rPr>
                <w:rFonts w:asciiTheme="majorBidi" w:eastAsia="Times New Roman" w:hAnsiTheme="majorBidi" w:cstheme="majorBidi"/>
                <w:sz w:val="28"/>
              </w:rPr>
              <w:t>20</w:t>
            </w:r>
          </w:p>
        </w:tc>
      </w:tr>
      <w:tr w:rsidR="00410C10" w:rsidRPr="00DE0EC9" w14:paraId="0C64372A" w14:textId="77777777" w:rsidTr="006A6770">
        <w:trPr>
          <w:trHeight w:val="420"/>
        </w:trPr>
        <w:tc>
          <w:tcPr>
            <w:tcW w:w="3883" w:type="dxa"/>
            <w:tcBorders>
              <w:top w:val="nil"/>
              <w:left w:val="nil"/>
              <w:bottom w:val="nil"/>
              <w:right w:val="nil"/>
            </w:tcBorders>
            <w:shd w:val="clear" w:color="auto" w:fill="auto"/>
            <w:noWrap/>
            <w:vAlign w:val="bottom"/>
            <w:hideMark/>
          </w:tcPr>
          <w:p w14:paraId="18C93FF6" w14:textId="77777777" w:rsidR="00410C10" w:rsidRPr="00DE0EC9" w:rsidRDefault="00410C10" w:rsidP="00EB3158">
            <w:pPr>
              <w:spacing w:after="0" w:line="240" w:lineRule="auto"/>
              <w:ind w:left="-101"/>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Accounting profit before deduct tax exemption</w:t>
            </w:r>
            <w:r w:rsidRPr="00DE0EC9">
              <w:rPr>
                <w:rFonts w:asciiTheme="majorBidi" w:eastAsia="Times New Roman" w:hAnsiTheme="majorBidi" w:cstheme="majorBidi"/>
                <w:spacing w:val="-6"/>
                <w:sz w:val="28"/>
                <w:cs/>
              </w:rPr>
              <w:t xml:space="preserve"> </w:t>
            </w:r>
            <w:r w:rsidRPr="00DE0EC9">
              <w:rPr>
                <w:rFonts w:asciiTheme="majorBidi" w:eastAsia="Times New Roman" w:hAnsiTheme="majorBidi" w:cstheme="majorBidi"/>
                <w:spacing w:val="-6"/>
                <w:sz w:val="28"/>
              </w:rPr>
              <w:t xml:space="preserve">income </w:t>
            </w:r>
          </w:p>
        </w:tc>
        <w:tc>
          <w:tcPr>
            <w:tcW w:w="1524" w:type="dxa"/>
            <w:tcBorders>
              <w:top w:val="nil"/>
              <w:left w:val="nil"/>
              <w:right w:val="nil"/>
            </w:tcBorders>
            <w:shd w:val="clear" w:color="auto" w:fill="auto"/>
            <w:noWrap/>
            <w:vAlign w:val="bottom"/>
          </w:tcPr>
          <w:p w14:paraId="7BA770D8" w14:textId="7FC7E881" w:rsidR="00410C10" w:rsidRPr="00DE0EC9" w:rsidRDefault="00312118"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522,802,875.06</w:t>
            </w:r>
          </w:p>
        </w:tc>
        <w:tc>
          <w:tcPr>
            <w:tcW w:w="239" w:type="dxa"/>
            <w:tcBorders>
              <w:top w:val="nil"/>
              <w:left w:val="nil"/>
              <w:right w:val="nil"/>
            </w:tcBorders>
            <w:shd w:val="clear" w:color="auto" w:fill="auto"/>
            <w:noWrap/>
            <w:vAlign w:val="bottom"/>
            <w:hideMark/>
          </w:tcPr>
          <w:p w14:paraId="61A0FC50"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02" w:type="dxa"/>
            <w:tcBorders>
              <w:top w:val="nil"/>
              <w:left w:val="nil"/>
              <w:right w:val="nil"/>
            </w:tcBorders>
            <w:shd w:val="clear" w:color="auto" w:fill="auto"/>
            <w:noWrap/>
            <w:vAlign w:val="bottom"/>
          </w:tcPr>
          <w:p w14:paraId="77FC6DFD" w14:textId="73E73DB9" w:rsidR="00410C10" w:rsidRPr="00DE0EC9" w:rsidRDefault="00410C10"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(17,393,952.16)</w:t>
            </w:r>
          </w:p>
        </w:tc>
        <w:tc>
          <w:tcPr>
            <w:tcW w:w="273" w:type="dxa"/>
            <w:tcBorders>
              <w:top w:val="nil"/>
              <w:left w:val="nil"/>
              <w:right w:val="nil"/>
            </w:tcBorders>
            <w:shd w:val="clear" w:color="auto" w:fill="auto"/>
            <w:noWrap/>
            <w:vAlign w:val="bottom"/>
            <w:hideMark/>
          </w:tcPr>
          <w:p w14:paraId="2A147674"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95" w:type="dxa"/>
            <w:tcBorders>
              <w:top w:val="nil"/>
              <w:left w:val="nil"/>
              <w:right w:val="nil"/>
            </w:tcBorders>
            <w:shd w:val="clear" w:color="auto" w:fill="auto"/>
            <w:noWrap/>
            <w:vAlign w:val="bottom"/>
          </w:tcPr>
          <w:p w14:paraId="6E10F736" w14:textId="704B8E57" w:rsidR="00410C10" w:rsidRPr="00DE0EC9" w:rsidRDefault="000A60B3"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235,831,476.16</w:t>
            </w:r>
          </w:p>
        </w:tc>
        <w:tc>
          <w:tcPr>
            <w:tcW w:w="270" w:type="dxa"/>
            <w:tcBorders>
              <w:top w:val="nil"/>
              <w:left w:val="nil"/>
              <w:right w:val="nil"/>
            </w:tcBorders>
            <w:shd w:val="clear" w:color="auto" w:fill="auto"/>
            <w:noWrap/>
            <w:vAlign w:val="bottom"/>
            <w:hideMark/>
          </w:tcPr>
          <w:p w14:paraId="1BE8BFDD"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47" w:type="dxa"/>
            <w:tcBorders>
              <w:top w:val="nil"/>
              <w:left w:val="nil"/>
              <w:right w:val="nil"/>
            </w:tcBorders>
            <w:shd w:val="clear" w:color="auto" w:fill="auto"/>
            <w:noWrap/>
            <w:vAlign w:val="bottom"/>
          </w:tcPr>
          <w:p w14:paraId="4B1554D4" w14:textId="01FD5869" w:rsidR="00410C10" w:rsidRPr="00DE0EC9" w:rsidRDefault="00410C10"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(12,207,237.28)</w:t>
            </w:r>
          </w:p>
        </w:tc>
      </w:tr>
      <w:tr w:rsidR="00410C10" w:rsidRPr="00DE0EC9" w14:paraId="7EEE1CCC" w14:textId="77777777" w:rsidTr="006A6770">
        <w:trPr>
          <w:trHeight w:val="435"/>
        </w:trPr>
        <w:tc>
          <w:tcPr>
            <w:tcW w:w="3883" w:type="dxa"/>
            <w:tcBorders>
              <w:top w:val="nil"/>
              <w:left w:val="nil"/>
              <w:bottom w:val="nil"/>
              <w:right w:val="nil"/>
            </w:tcBorders>
            <w:shd w:val="clear" w:color="auto" w:fill="auto"/>
            <w:noWrap/>
            <w:vAlign w:val="bottom"/>
            <w:hideMark/>
          </w:tcPr>
          <w:p w14:paraId="7BA4FA2E" w14:textId="77777777" w:rsidR="00410C10" w:rsidRPr="00DE0EC9" w:rsidRDefault="00410C10" w:rsidP="00EB3158">
            <w:pPr>
              <w:spacing w:after="0" w:line="240" w:lineRule="auto"/>
              <w:ind w:left="-101"/>
              <w:rPr>
                <w:rFonts w:asciiTheme="majorBidi" w:eastAsia="Times New Roman" w:hAnsiTheme="majorBidi" w:cstheme="majorBidi"/>
                <w:sz w:val="28"/>
              </w:rPr>
            </w:pPr>
            <w:proofErr w:type="gramStart"/>
            <w:r w:rsidRPr="00DE0EC9">
              <w:rPr>
                <w:rFonts w:asciiTheme="majorBidi" w:eastAsia="Times New Roman" w:hAnsiTheme="majorBidi" w:cstheme="majorBidi"/>
                <w:sz w:val="28"/>
              </w:rPr>
              <w:t>Less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Tax</w:t>
            </w:r>
            <w:proofErr w:type="gramEnd"/>
            <w:r w:rsidRPr="00DE0EC9">
              <w:rPr>
                <w:rFonts w:asciiTheme="majorBidi" w:eastAsia="Times New Roman" w:hAnsiTheme="majorBidi" w:cstheme="majorBidi"/>
                <w:sz w:val="28"/>
              </w:rPr>
              <w:t xml:space="preserve"> exemption</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income</w:t>
            </w:r>
          </w:p>
        </w:tc>
        <w:tc>
          <w:tcPr>
            <w:tcW w:w="1524" w:type="dxa"/>
            <w:tcBorders>
              <w:top w:val="nil"/>
              <w:left w:val="nil"/>
              <w:bottom w:val="single" w:sz="4" w:space="0" w:color="auto"/>
              <w:right w:val="nil"/>
            </w:tcBorders>
            <w:shd w:val="clear" w:color="auto" w:fill="auto"/>
            <w:noWrap/>
            <w:vAlign w:val="bottom"/>
          </w:tcPr>
          <w:p w14:paraId="031EB232" w14:textId="464FF3FD" w:rsidR="00410C10" w:rsidRPr="00DE0EC9" w:rsidRDefault="00312118" w:rsidP="00312118">
            <w:pPr>
              <w:tabs>
                <w:tab w:val="decimal" w:pos="975"/>
              </w:tabs>
              <w:spacing w:after="0" w:line="240" w:lineRule="auto"/>
              <w:ind w:right="9"/>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39" w:type="dxa"/>
            <w:tcBorders>
              <w:top w:val="nil"/>
              <w:left w:val="nil"/>
              <w:right w:val="nil"/>
            </w:tcBorders>
            <w:shd w:val="clear" w:color="auto" w:fill="auto"/>
            <w:noWrap/>
            <w:vAlign w:val="bottom"/>
            <w:hideMark/>
          </w:tcPr>
          <w:p w14:paraId="4BA6E8D4"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02" w:type="dxa"/>
            <w:tcBorders>
              <w:top w:val="nil"/>
              <w:left w:val="nil"/>
              <w:bottom w:val="single" w:sz="4" w:space="0" w:color="auto"/>
              <w:right w:val="nil"/>
            </w:tcBorders>
            <w:shd w:val="clear" w:color="auto" w:fill="auto"/>
            <w:noWrap/>
            <w:vAlign w:val="bottom"/>
          </w:tcPr>
          <w:p w14:paraId="5D3EDD7D" w14:textId="0937CEB5" w:rsidR="00410C10" w:rsidRPr="00DE0EC9" w:rsidRDefault="00410C10" w:rsidP="00F978F5">
            <w:pPr>
              <w:tabs>
                <w:tab w:val="decimal" w:pos="780"/>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73" w:type="dxa"/>
            <w:tcBorders>
              <w:top w:val="nil"/>
              <w:left w:val="nil"/>
              <w:right w:val="nil"/>
            </w:tcBorders>
            <w:shd w:val="clear" w:color="auto" w:fill="auto"/>
            <w:noWrap/>
            <w:vAlign w:val="bottom"/>
            <w:hideMark/>
          </w:tcPr>
          <w:p w14:paraId="4FC3F866"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95" w:type="dxa"/>
            <w:tcBorders>
              <w:top w:val="nil"/>
              <w:left w:val="nil"/>
              <w:bottom w:val="single" w:sz="4" w:space="0" w:color="auto"/>
              <w:right w:val="nil"/>
            </w:tcBorders>
            <w:shd w:val="clear" w:color="auto" w:fill="auto"/>
            <w:noWrap/>
            <w:vAlign w:val="bottom"/>
          </w:tcPr>
          <w:p w14:paraId="2C1D41CA" w14:textId="17F9A538" w:rsidR="00410C10" w:rsidRPr="00DE0EC9" w:rsidRDefault="00410C10" w:rsidP="006C4A83">
            <w:pPr>
              <w:spacing w:after="0" w:line="240" w:lineRule="auto"/>
              <w:jc w:val="right"/>
              <w:rPr>
                <w:rFonts w:asciiTheme="majorBidi" w:eastAsia="Times New Roman" w:hAnsiTheme="majorBidi" w:cstheme="majorBidi"/>
                <w:sz w:val="28"/>
                <w:cs/>
              </w:rPr>
            </w:pPr>
            <w:r w:rsidRPr="00DE0EC9">
              <w:rPr>
                <w:rFonts w:asciiTheme="majorBidi" w:eastAsia="Times New Roman" w:hAnsiTheme="majorBidi" w:cstheme="majorBidi"/>
                <w:sz w:val="28"/>
              </w:rPr>
              <w:t>(192,598,395.00)</w:t>
            </w:r>
          </w:p>
        </w:tc>
        <w:tc>
          <w:tcPr>
            <w:tcW w:w="270" w:type="dxa"/>
            <w:tcBorders>
              <w:top w:val="nil"/>
              <w:left w:val="nil"/>
              <w:right w:val="nil"/>
            </w:tcBorders>
            <w:shd w:val="clear" w:color="auto" w:fill="auto"/>
            <w:noWrap/>
            <w:vAlign w:val="bottom"/>
            <w:hideMark/>
          </w:tcPr>
          <w:p w14:paraId="7971A8F6"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47" w:type="dxa"/>
            <w:tcBorders>
              <w:top w:val="nil"/>
              <w:left w:val="nil"/>
              <w:bottom w:val="single" w:sz="4" w:space="0" w:color="auto"/>
              <w:right w:val="nil"/>
            </w:tcBorders>
            <w:shd w:val="clear" w:color="auto" w:fill="auto"/>
            <w:noWrap/>
            <w:vAlign w:val="bottom"/>
          </w:tcPr>
          <w:p w14:paraId="186BE99E" w14:textId="6F356F1C" w:rsidR="00410C10" w:rsidRPr="00DE0EC9" w:rsidRDefault="00410C10" w:rsidP="00F978F5">
            <w:pPr>
              <w:tabs>
                <w:tab w:val="decimal" w:pos="897"/>
              </w:tabs>
              <w:spacing w:after="0" w:line="240" w:lineRule="auto"/>
              <w:ind w:right="318"/>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410C10" w:rsidRPr="00DE0EC9" w14:paraId="1643B2F8" w14:textId="77777777" w:rsidTr="006A6770">
        <w:trPr>
          <w:trHeight w:val="435"/>
        </w:trPr>
        <w:tc>
          <w:tcPr>
            <w:tcW w:w="3883" w:type="dxa"/>
            <w:tcBorders>
              <w:top w:val="nil"/>
              <w:left w:val="nil"/>
              <w:bottom w:val="nil"/>
              <w:right w:val="nil"/>
            </w:tcBorders>
            <w:shd w:val="clear" w:color="auto" w:fill="auto"/>
            <w:noWrap/>
            <w:vAlign w:val="bottom"/>
            <w:hideMark/>
          </w:tcPr>
          <w:p w14:paraId="5437B797" w14:textId="415397C8" w:rsidR="00410C10" w:rsidRPr="00DE0EC9" w:rsidRDefault="00410C10" w:rsidP="00EB3158">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 xml:space="preserve">Accounting profit </w:t>
            </w:r>
            <w:r w:rsidR="0034441D" w:rsidRPr="00DE0EC9">
              <w:rPr>
                <w:rFonts w:asciiTheme="majorBidi" w:eastAsia="Times New Roman" w:hAnsiTheme="majorBidi" w:cstheme="majorBidi"/>
                <w:sz w:val="28"/>
              </w:rPr>
              <w:t>after</w:t>
            </w:r>
            <w:r w:rsidRPr="00DE0EC9">
              <w:rPr>
                <w:rFonts w:asciiTheme="majorBidi" w:eastAsia="Times New Roman" w:hAnsiTheme="majorBidi" w:cstheme="majorBidi"/>
                <w:sz w:val="28"/>
              </w:rPr>
              <w:t xml:space="preserve"> corporate income tax</w:t>
            </w:r>
          </w:p>
        </w:tc>
        <w:tc>
          <w:tcPr>
            <w:tcW w:w="1524" w:type="dxa"/>
            <w:tcBorders>
              <w:top w:val="single" w:sz="4" w:space="0" w:color="auto"/>
              <w:left w:val="nil"/>
              <w:bottom w:val="single" w:sz="8" w:space="0" w:color="auto"/>
              <w:right w:val="nil"/>
            </w:tcBorders>
            <w:shd w:val="clear" w:color="auto" w:fill="auto"/>
            <w:noWrap/>
            <w:vAlign w:val="bottom"/>
          </w:tcPr>
          <w:p w14:paraId="788AFFCF" w14:textId="70528963" w:rsidR="00410C10" w:rsidRPr="00DE0EC9" w:rsidRDefault="00F978F5"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522,802,875.06</w:t>
            </w:r>
          </w:p>
        </w:tc>
        <w:tc>
          <w:tcPr>
            <w:tcW w:w="239" w:type="dxa"/>
            <w:tcBorders>
              <w:top w:val="nil"/>
              <w:left w:val="nil"/>
              <w:bottom w:val="nil"/>
              <w:right w:val="nil"/>
            </w:tcBorders>
            <w:shd w:val="clear" w:color="auto" w:fill="auto"/>
            <w:noWrap/>
            <w:vAlign w:val="bottom"/>
            <w:hideMark/>
          </w:tcPr>
          <w:p w14:paraId="07848DE1"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02" w:type="dxa"/>
            <w:tcBorders>
              <w:top w:val="single" w:sz="4" w:space="0" w:color="auto"/>
              <w:left w:val="nil"/>
              <w:bottom w:val="single" w:sz="8" w:space="0" w:color="auto"/>
              <w:right w:val="nil"/>
            </w:tcBorders>
            <w:shd w:val="clear" w:color="auto" w:fill="auto"/>
            <w:noWrap/>
            <w:vAlign w:val="bottom"/>
          </w:tcPr>
          <w:p w14:paraId="0343B6F3" w14:textId="03DD0D13" w:rsidR="00410C10" w:rsidRPr="00DE0EC9" w:rsidRDefault="00410C10"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(17,393,952.16)</w:t>
            </w:r>
          </w:p>
        </w:tc>
        <w:tc>
          <w:tcPr>
            <w:tcW w:w="273" w:type="dxa"/>
            <w:tcBorders>
              <w:top w:val="nil"/>
              <w:left w:val="nil"/>
              <w:bottom w:val="nil"/>
              <w:right w:val="nil"/>
            </w:tcBorders>
            <w:shd w:val="clear" w:color="auto" w:fill="auto"/>
            <w:noWrap/>
            <w:vAlign w:val="bottom"/>
            <w:hideMark/>
          </w:tcPr>
          <w:p w14:paraId="57CE4352"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95" w:type="dxa"/>
            <w:tcBorders>
              <w:top w:val="single" w:sz="4" w:space="0" w:color="auto"/>
              <w:left w:val="nil"/>
              <w:bottom w:val="single" w:sz="8" w:space="0" w:color="auto"/>
              <w:right w:val="nil"/>
            </w:tcBorders>
            <w:shd w:val="clear" w:color="auto" w:fill="auto"/>
            <w:noWrap/>
            <w:vAlign w:val="bottom"/>
          </w:tcPr>
          <w:p w14:paraId="1EF97FBA" w14:textId="0F12DE46" w:rsidR="00410C10" w:rsidRPr="00DE0EC9" w:rsidRDefault="000A60B3"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43,233,081.16</w:t>
            </w:r>
          </w:p>
        </w:tc>
        <w:tc>
          <w:tcPr>
            <w:tcW w:w="270" w:type="dxa"/>
            <w:tcBorders>
              <w:top w:val="nil"/>
              <w:left w:val="nil"/>
              <w:bottom w:val="nil"/>
              <w:right w:val="nil"/>
            </w:tcBorders>
            <w:shd w:val="clear" w:color="auto" w:fill="auto"/>
            <w:noWrap/>
            <w:vAlign w:val="bottom"/>
            <w:hideMark/>
          </w:tcPr>
          <w:p w14:paraId="64A5D25E"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47" w:type="dxa"/>
            <w:tcBorders>
              <w:top w:val="single" w:sz="4" w:space="0" w:color="auto"/>
              <w:left w:val="nil"/>
              <w:bottom w:val="single" w:sz="8" w:space="0" w:color="auto"/>
              <w:right w:val="nil"/>
            </w:tcBorders>
            <w:shd w:val="clear" w:color="auto" w:fill="auto"/>
            <w:noWrap/>
            <w:vAlign w:val="bottom"/>
          </w:tcPr>
          <w:p w14:paraId="48844B25" w14:textId="1265BFDC" w:rsidR="00410C10" w:rsidRPr="00DE0EC9" w:rsidRDefault="00410C10"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(12,207,237.28)</w:t>
            </w:r>
          </w:p>
        </w:tc>
      </w:tr>
      <w:tr w:rsidR="00410C10" w:rsidRPr="00DE0EC9" w14:paraId="7EB1B061" w14:textId="77777777" w:rsidTr="006A6770">
        <w:trPr>
          <w:trHeight w:val="420"/>
        </w:trPr>
        <w:tc>
          <w:tcPr>
            <w:tcW w:w="3883" w:type="dxa"/>
            <w:tcBorders>
              <w:top w:val="nil"/>
              <w:left w:val="nil"/>
              <w:bottom w:val="nil"/>
              <w:right w:val="nil"/>
            </w:tcBorders>
            <w:shd w:val="clear" w:color="auto" w:fill="auto"/>
            <w:noWrap/>
            <w:vAlign w:val="bottom"/>
            <w:hideMark/>
          </w:tcPr>
          <w:p w14:paraId="3E35967B" w14:textId="77777777" w:rsidR="00410C10" w:rsidRPr="00DE0EC9" w:rsidRDefault="00410C10" w:rsidP="00EB3158">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Corporate income tax rate</w:t>
            </w:r>
          </w:p>
        </w:tc>
        <w:tc>
          <w:tcPr>
            <w:tcW w:w="1524" w:type="dxa"/>
            <w:tcBorders>
              <w:top w:val="nil"/>
              <w:left w:val="nil"/>
              <w:bottom w:val="nil"/>
              <w:right w:val="nil"/>
            </w:tcBorders>
            <w:shd w:val="clear" w:color="auto" w:fill="auto"/>
            <w:noWrap/>
            <w:vAlign w:val="bottom"/>
          </w:tcPr>
          <w:p w14:paraId="28DAC3FA" w14:textId="33BECDF9" w:rsidR="00410C10" w:rsidRPr="00DE0EC9" w:rsidRDefault="00410C10" w:rsidP="001D583A">
            <w:pPr>
              <w:spacing w:after="0" w:line="240" w:lineRule="auto"/>
              <w:jc w:val="center"/>
              <w:rPr>
                <w:rFonts w:asciiTheme="majorBidi" w:eastAsia="Times New Roman" w:hAnsiTheme="majorBidi" w:cstheme="majorBidi"/>
                <w:sz w:val="28"/>
                <w:u w:val="single"/>
                <w:cs/>
              </w:rPr>
            </w:pPr>
            <w:r w:rsidRPr="00DE0EC9">
              <w:rPr>
                <w:rFonts w:asciiTheme="majorBidi" w:eastAsia="Times New Roman" w:hAnsiTheme="majorBidi" w:cstheme="majorBidi"/>
                <w:sz w:val="28"/>
                <w:u w:val="single"/>
              </w:rPr>
              <w:t>20%</w:t>
            </w:r>
          </w:p>
        </w:tc>
        <w:tc>
          <w:tcPr>
            <w:tcW w:w="239" w:type="dxa"/>
            <w:tcBorders>
              <w:top w:val="nil"/>
              <w:left w:val="nil"/>
              <w:bottom w:val="nil"/>
              <w:right w:val="nil"/>
            </w:tcBorders>
            <w:shd w:val="clear" w:color="auto" w:fill="auto"/>
            <w:noWrap/>
            <w:vAlign w:val="bottom"/>
            <w:hideMark/>
          </w:tcPr>
          <w:p w14:paraId="6B9D18BF" w14:textId="77777777" w:rsidR="00410C10" w:rsidRPr="00DE0EC9" w:rsidRDefault="00410C10" w:rsidP="008C2835">
            <w:pPr>
              <w:spacing w:after="0" w:line="240" w:lineRule="auto"/>
              <w:jc w:val="center"/>
              <w:rPr>
                <w:rFonts w:asciiTheme="majorBidi" w:eastAsia="Times New Roman" w:hAnsiTheme="majorBidi" w:cstheme="majorBidi"/>
                <w:sz w:val="28"/>
                <w:u w:val="single"/>
              </w:rPr>
            </w:pPr>
          </w:p>
        </w:tc>
        <w:tc>
          <w:tcPr>
            <w:tcW w:w="1402" w:type="dxa"/>
            <w:tcBorders>
              <w:top w:val="nil"/>
              <w:left w:val="nil"/>
              <w:bottom w:val="nil"/>
              <w:right w:val="nil"/>
            </w:tcBorders>
            <w:shd w:val="clear" w:color="auto" w:fill="auto"/>
            <w:noWrap/>
            <w:vAlign w:val="bottom"/>
          </w:tcPr>
          <w:p w14:paraId="04CB49CE" w14:textId="524B4A53" w:rsidR="00410C10" w:rsidRPr="00DE0EC9" w:rsidRDefault="00410C10" w:rsidP="008C2835">
            <w:pPr>
              <w:spacing w:after="0" w:line="240" w:lineRule="auto"/>
              <w:jc w:val="center"/>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20%</w:t>
            </w:r>
          </w:p>
        </w:tc>
        <w:tc>
          <w:tcPr>
            <w:tcW w:w="273" w:type="dxa"/>
            <w:tcBorders>
              <w:top w:val="nil"/>
              <w:left w:val="nil"/>
              <w:bottom w:val="nil"/>
              <w:right w:val="nil"/>
            </w:tcBorders>
            <w:shd w:val="clear" w:color="auto" w:fill="auto"/>
            <w:noWrap/>
            <w:vAlign w:val="bottom"/>
            <w:hideMark/>
          </w:tcPr>
          <w:p w14:paraId="05DB2567" w14:textId="77777777" w:rsidR="00410C10" w:rsidRPr="00DE0EC9" w:rsidRDefault="00410C10" w:rsidP="008C2835">
            <w:pPr>
              <w:spacing w:after="0" w:line="240" w:lineRule="auto"/>
              <w:jc w:val="center"/>
              <w:rPr>
                <w:rFonts w:asciiTheme="majorBidi" w:eastAsia="Times New Roman" w:hAnsiTheme="majorBidi" w:cstheme="majorBidi"/>
                <w:sz w:val="28"/>
                <w:u w:val="single"/>
              </w:rPr>
            </w:pPr>
          </w:p>
        </w:tc>
        <w:tc>
          <w:tcPr>
            <w:tcW w:w="1495" w:type="dxa"/>
            <w:tcBorders>
              <w:top w:val="nil"/>
              <w:left w:val="nil"/>
              <w:bottom w:val="nil"/>
              <w:right w:val="nil"/>
            </w:tcBorders>
            <w:shd w:val="clear" w:color="auto" w:fill="auto"/>
            <w:noWrap/>
            <w:vAlign w:val="bottom"/>
          </w:tcPr>
          <w:p w14:paraId="4336916C" w14:textId="3A046473" w:rsidR="00410C10" w:rsidRPr="00DE0EC9" w:rsidRDefault="00410C10" w:rsidP="000E6EAE">
            <w:pPr>
              <w:spacing w:after="0" w:line="240" w:lineRule="auto"/>
              <w:ind w:left="167"/>
              <w:jc w:val="center"/>
              <w:rPr>
                <w:rFonts w:asciiTheme="majorBidi" w:eastAsia="Times New Roman" w:hAnsiTheme="majorBidi" w:cstheme="majorBidi"/>
                <w:sz w:val="28"/>
                <w:u w:val="single"/>
                <w:cs/>
              </w:rPr>
            </w:pPr>
            <w:r w:rsidRPr="00DE0EC9">
              <w:rPr>
                <w:rFonts w:asciiTheme="majorBidi" w:eastAsia="Times New Roman" w:hAnsiTheme="majorBidi" w:cstheme="majorBidi"/>
                <w:sz w:val="28"/>
                <w:u w:val="single"/>
              </w:rPr>
              <w:t>20%</w:t>
            </w:r>
          </w:p>
        </w:tc>
        <w:tc>
          <w:tcPr>
            <w:tcW w:w="270" w:type="dxa"/>
            <w:tcBorders>
              <w:top w:val="nil"/>
              <w:left w:val="nil"/>
              <w:bottom w:val="nil"/>
              <w:right w:val="nil"/>
            </w:tcBorders>
            <w:shd w:val="clear" w:color="auto" w:fill="auto"/>
            <w:noWrap/>
            <w:vAlign w:val="bottom"/>
            <w:hideMark/>
          </w:tcPr>
          <w:p w14:paraId="1F75AE22" w14:textId="77777777" w:rsidR="00410C10" w:rsidRPr="00DE0EC9" w:rsidRDefault="00410C10" w:rsidP="008C2835">
            <w:pPr>
              <w:spacing w:after="0" w:line="240" w:lineRule="auto"/>
              <w:jc w:val="center"/>
              <w:rPr>
                <w:rFonts w:asciiTheme="majorBidi" w:eastAsia="Times New Roman" w:hAnsiTheme="majorBidi" w:cstheme="majorBidi"/>
                <w:sz w:val="28"/>
                <w:u w:val="single"/>
              </w:rPr>
            </w:pPr>
          </w:p>
        </w:tc>
        <w:tc>
          <w:tcPr>
            <w:tcW w:w="1447" w:type="dxa"/>
            <w:tcBorders>
              <w:top w:val="nil"/>
              <w:left w:val="nil"/>
              <w:bottom w:val="nil"/>
              <w:right w:val="nil"/>
            </w:tcBorders>
            <w:shd w:val="clear" w:color="auto" w:fill="auto"/>
            <w:noWrap/>
            <w:vAlign w:val="bottom"/>
          </w:tcPr>
          <w:p w14:paraId="00A61649" w14:textId="647E2639" w:rsidR="00410C10" w:rsidRPr="00DE0EC9" w:rsidRDefault="00410C10" w:rsidP="008C2835">
            <w:pPr>
              <w:spacing w:after="0" w:line="240" w:lineRule="auto"/>
              <w:jc w:val="center"/>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20%</w:t>
            </w:r>
          </w:p>
        </w:tc>
      </w:tr>
      <w:tr w:rsidR="00410C10" w:rsidRPr="00DE0EC9" w14:paraId="24BA5E4C" w14:textId="77777777" w:rsidTr="006A6770">
        <w:trPr>
          <w:trHeight w:val="420"/>
        </w:trPr>
        <w:tc>
          <w:tcPr>
            <w:tcW w:w="3883" w:type="dxa"/>
            <w:tcBorders>
              <w:top w:val="nil"/>
              <w:left w:val="nil"/>
              <w:bottom w:val="nil"/>
              <w:right w:val="nil"/>
            </w:tcBorders>
            <w:shd w:val="clear" w:color="auto" w:fill="auto"/>
            <w:noWrap/>
            <w:vAlign w:val="bottom"/>
            <w:hideMark/>
          </w:tcPr>
          <w:p w14:paraId="01C86C7C" w14:textId="77777777" w:rsidR="00410C10" w:rsidRPr="00DE0EC9" w:rsidRDefault="00410C10" w:rsidP="00EB3158">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Tax calculated at the income tax rate 20%</w:t>
            </w:r>
          </w:p>
        </w:tc>
        <w:tc>
          <w:tcPr>
            <w:tcW w:w="1524" w:type="dxa"/>
            <w:tcBorders>
              <w:top w:val="nil"/>
              <w:left w:val="nil"/>
              <w:bottom w:val="nil"/>
              <w:right w:val="nil"/>
            </w:tcBorders>
            <w:shd w:val="clear" w:color="auto" w:fill="auto"/>
            <w:noWrap/>
            <w:vAlign w:val="bottom"/>
          </w:tcPr>
          <w:p w14:paraId="00F677A4" w14:textId="2E93CFAE" w:rsidR="00410C10" w:rsidRPr="00DE0EC9" w:rsidRDefault="00F978F5"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104,560,575.01</w:t>
            </w:r>
          </w:p>
        </w:tc>
        <w:tc>
          <w:tcPr>
            <w:tcW w:w="239" w:type="dxa"/>
            <w:tcBorders>
              <w:top w:val="nil"/>
              <w:left w:val="nil"/>
              <w:bottom w:val="nil"/>
              <w:right w:val="nil"/>
            </w:tcBorders>
            <w:shd w:val="clear" w:color="auto" w:fill="auto"/>
            <w:noWrap/>
            <w:vAlign w:val="bottom"/>
            <w:hideMark/>
          </w:tcPr>
          <w:p w14:paraId="0A58709A"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bottom"/>
          </w:tcPr>
          <w:p w14:paraId="7DE479E2" w14:textId="2D6F2360" w:rsidR="00410C10" w:rsidRPr="00DE0EC9" w:rsidRDefault="00410C10" w:rsidP="009C0306">
            <w:pPr>
              <w:tabs>
                <w:tab w:val="decimal" w:pos="788"/>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73" w:type="dxa"/>
            <w:tcBorders>
              <w:top w:val="nil"/>
              <w:left w:val="nil"/>
              <w:bottom w:val="nil"/>
              <w:right w:val="nil"/>
            </w:tcBorders>
            <w:shd w:val="clear" w:color="auto" w:fill="auto"/>
            <w:noWrap/>
            <w:vAlign w:val="bottom"/>
            <w:hideMark/>
          </w:tcPr>
          <w:p w14:paraId="4124DE26"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3E6B3E62" w14:textId="3033AF2C" w:rsidR="00410C10" w:rsidRPr="00DE0EC9" w:rsidRDefault="000A60B3" w:rsidP="006C4A83">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8,646,616.23</w:t>
            </w:r>
          </w:p>
        </w:tc>
        <w:tc>
          <w:tcPr>
            <w:tcW w:w="270" w:type="dxa"/>
            <w:tcBorders>
              <w:top w:val="nil"/>
              <w:left w:val="nil"/>
              <w:bottom w:val="nil"/>
              <w:right w:val="nil"/>
            </w:tcBorders>
            <w:shd w:val="clear" w:color="auto" w:fill="auto"/>
            <w:noWrap/>
            <w:vAlign w:val="bottom"/>
            <w:hideMark/>
          </w:tcPr>
          <w:p w14:paraId="334502A1" w14:textId="77777777" w:rsidR="00410C10" w:rsidRPr="00DE0EC9" w:rsidRDefault="00410C10" w:rsidP="006C4A83">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noWrap/>
            <w:vAlign w:val="bottom"/>
          </w:tcPr>
          <w:p w14:paraId="7982A9D6" w14:textId="568D479A" w:rsidR="00410C10" w:rsidRPr="00DE0EC9" w:rsidRDefault="00410C10" w:rsidP="00F978F5">
            <w:pPr>
              <w:tabs>
                <w:tab w:val="decimal" w:pos="755"/>
              </w:tabs>
              <w:spacing w:after="0" w:line="240" w:lineRule="auto"/>
              <w:ind w:right="318"/>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9C0306" w:rsidRPr="00DE0EC9" w14:paraId="22F01C07" w14:textId="77777777" w:rsidTr="006A6770">
        <w:trPr>
          <w:trHeight w:val="420"/>
        </w:trPr>
        <w:tc>
          <w:tcPr>
            <w:tcW w:w="3883" w:type="dxa"/>
            <w:tcBorders>
              <w:top w:val="nil"/>
              <w:left w:val="nil"/>
              <w:bottom w:val="nil"/>
              <w:right w:val="nil"/>
            </w:tcBorders>
            <w:shd w:val="clear" w:color="auto" w:fill="auto"/>
            <w:noWrap/>
            <w:vAlign w:val="bottom"/>
            <w:hideMark/>
          </w:tcPr>
          <w:p w14:paraId="1CC03E49" w14:textId="77777777" w:rsidR="009C0306" w:rsidRPr="00DE0EC9" w:rsidRDefault="009C0306" w:rsidP="009C0306">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Effects to deferred tax</w:t>
            </w:r>
          </w:p>
        </w:tc>
        <w:tc>
          <w:tcPr>
            <w:tcW w:w="1524" w:type="dxa"/>
            <w:tcBorders>
              <w:top w:val="nil"/>
              <w:left w:val="nil"/>
              <w:bottom w:val="nil"/>
              <w:right w:val="nil"/>
            </w:tcBorders>
            <w:shd w:val="clear" w:color="auto" w:fill="auto"/>
            <w:noWrap/>
            <w:vAlign w:val="bottom"/>
          </w:tcPr>
          <w:p w14:paraId="16224499" w14:textId="30FDAF19" w:rsidR="009C0306" w:rsidRPr="00DE0EC9" w:rsidRDefault="001D583A" w:rsidP="001D583A">
            <w:pPr>
              <w:tabs>
                <w:tab w:val="decimal" w:pos="975"/>
              </w:tabs>
              <w:spacing w:after="0" w:line="240" w:lineRule="auto"/>
              <w:rPr>
                <w:rFonts w:asciiTheme="majorBidi" w:eastAsia="Times New Roman" w:hAnsiTheme="majorBidi" w:cstheme="majorBidi"/>
                <w:sz w:val="28"/>
              </w:rPr>
            </w:pPr>
            <w:r w:rsidRPr="00DE0EC9">
              <w:rPr>
                <w:rFonts w:ascii="Angsana New" w:eastAsia="Times New Roman" w:hAnsi="Angsana New" w:cs="Angsana New"/>
                <w:sz w:val="28"/>
              </w:rPr>
              <w:t>146,160.60</w:t>
            </w:r>
          </w:p>
        </w:tc>
        <w:tc>
          <w:tcPr>
            <w:tcW w:w="239" w:type="dxa"/>
            <w:tcBorders>
              <w:top w:val="nil"/>
              <w:left w:val="nil"/>
              <w:bottom w:val="nil"/>
              <w:right w:val="nil"/>
            </w:tcBorders>
            <w:shd w:val="clear" w:color="auto" w:fill="auto"/>
            <w:noWrap/>
            <w:vAlign w:val="bottom"/>
            <w:hideMark/>
          </w:tcPr>
          <w:p w14:paraId="3BAE5F66"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bottom"/>
          </w:tcPr>
          <w:p w14:paraId="2B8EA047" w14:textId="1BACEFD2" w:rsidR="009C0306" w:rsidRPr="00DE0EC9" w:rsidRDefault="009C0306" w:rsidP="009C0306">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(786,799.69)</w:t>
            </w:r>
          </w:p>
        </w:tc>
        <w:tc>
          <w:tcPr>
            <w:tcW w:w="273" w:type="dxa"/>
            <w:tcBorders>
              <w:top w:val="nil"/>
              <w:left w:val="nil"/>
              <w:bottom w:val="nil"/>
              <w:right w:val="nil"/>
            </w:tcBorders>
            <w:shd w:val="clear" w:color="auto" w:fill="auto"/>
            <w:noWrap/>
            <w:vAlign w:val="bottom"/>
            <w:hideMark/>
          </w:tcPr>
          <w:p w14:paraId="19A77D91"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4988D8E0" w14:textId="2A6B372F" w:rsidR="009C0306" w:rsidRPr="00DE0EC9" w:rsidRDefault="009C0306" w:rsidP="009C0306">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186,593.90</w:t>
            </w:r>
          </w:p>
        </w:tc>
        <w:tc>
          <w:tcPr>
            <w:tcW w:w="270" w:type="dxa"/>
            <w:tcBorders>
              <w:top w:val="nil"/>
              <w:left w:val="nil"/>
              <w:bottom w:val="nil"/>
              <w:right w:val="nil"/>
            </w:tcBorders>
            <w:shd w:val="clear" w:color="auto" w:fill="auto"/>
            <w:noWrap/>
            <w:vAlign w:val="bottom"/>
            <w:hideMark/>
          </w:tcPr>
          <w:p w14:paraId="21F4E1DE"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noWrap/>
            <w:vAlign w:val="bottom"/>
          </w:tcPr>
          <w:p w14:paraId="4A89C8FB" w14:textId="0500B232" w:rsidR="009C0306" w:rsidRPr="00DE0EC9" w:rsidRDefault="009C0306" w:rsidP="009C0306">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(688,946.83)</w:t>
            </w:r>
          </w:p>
        </w:tc>
      </w:tr>
      <w:tr w:rsidR="009C0306" w:rsidRPr="00DE0EC9" w14:paraId="486AD222" w14:textId="77777777" w:rsidTr="006A6770">
        <w:trPr>
          <w:trHeight w:val="420"/>
        </w:trPr>
        <w:tc>
          <w:tcPr>
            <w:tcW w:w="3883" w:type="dxa"/>
            <w:tcBorders>
              <w:top w:val="nil"/>
              <w:left w:val="nil"/>
              <w:bottom w:val="nil"/>
              <w:right w:val="nil"/>
            </w:tcBorders>
            <w:shd w:val="clear" w:color="auto" w:fill="auto"/>
            <w:noWrap/>
            <w:vAlign w:val="bottom"/>
          </w:tcPr>
          <w:p w14:paraId="4956C8C2" w14:textId="4B5434B9" w:rsidR="009C0306" w:rsidRPr="00DE0EC9" w:rsidRDefault="009C0306" w:rsidP="009C0306">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Tax benefit on loss carry forward</w:t>
            </w:r>
          </w:p>
        </w:tc>
        <w:tc>
          <w:tcPr>
            <w:tcW w:w="1524" w:type="dxa"/>
            <w:tcBorders>
              <w:top w:val="nil"/>
              <w:left w:val="nil"/>
              <w:bottom w:val="nil"/>
              <w:right w:val="nil"/>
            </w:tcBorders>
            <w:shd w:val="clear" w:color="auto" w:fill="auto"/>
            <w:noWrap/>
            <w:vAlign w:val="bottom"/>
          </w:tcPr>
          <w:p w14:paraId="2160A0E8" w14:textId="0E69B108" w:rsidR="009C0306" w:rsidRPr="00DE0EC9" w:rsidRDefault="009C0306"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(7,</w:t>
            </w:r>
            <w:r w:rsidR="001D583A" w:rsidRPr="00DE0EC9">
              <w:rPr>
                <w:rFonts w:asciiTheme="majorBidi" w:eastAsia="Times New Roman" w:hAnsiTheme="majorBidi" w:cstheme="majorBidi"/>
                <w:sz w:val="28"/>
              </w:rPr>
              <w:t>530,536.41</w:t>
            </w:r>
            <w:r w:rsidRPr="00DE0EC9">
              <w:rPr>
                <w:rFonts w:asciiTheme="majorBidi" w:eastAsia="Times New Roman" w:hAnsiTheme="majorBidi" w:cstheme="majorBidi"/>
                <w:sz w:val="28"/>
              </w:rPr>
              <w:t>)</w:t>
            </w:r>
          </w:p>
        </w:tc>
        <w:tc>
          <w:tcPr>
            <w:tcW w:w="239" w:type="dxa"/>
            <w:tcBorders>
              <w:top w:val="nil"/>
              <w:left w:val="nil"/>
              <w:bottom w:val="nil"/>
              <w:right w:val="nil"/>
            </w:tcBorders>
            <w:shd w:val="clear" w:color="auto" w:fill="auto"/>
            <w:noWrap/>
            <w:vAlign w:val="bottom"/>
          </w:tcPr>
          <w:p w14:paraId="1309A360"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bottom"/>
          </w:tcPr>
          <w:p w14:paraId="73CD4B1A" w14:textId="7269C23F" w:rsidR="009C0306" w:rsidRPr="00DE0EC9" w:rsidRDefault="009C0306" w:rsidP="009C0306">
            <w:pPr>
              <w:tabs>
                <w:tab w:val="decimal" w:pos="788"/>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73" w:type="dxa"/>
            <w:tcBorders>
              <w:top w:val="nil"/>
              <w:left w:val="nil"/>
              <w:bottom w:val="nil"/>
              <w:right w:val="nil"/>
            </w:tcBorders>
            <w:shd w:val="clear" w:color="auto" w:fill="auto"/>
            <w:noWrap/>
            <w:vAlign w:val="bottom"/>
          </w:tcPr>
          <w:p w14:paraId="25C70B40"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600751D1" w14:textId="6AD36C17" w:rsidR="009C0306" w:rsidRPr="00DE0EC9" w:rsidRDefault="009C0306" w:rsidP="009C0306">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(7,610,989.42)</w:t>
            </w:r>
          </w:p>
        </w:tc>
        <w:tc>
          <w:tcPr>
            <w:tcW w:w="270" w:type="dxa"/>
            <w:tcBorders>
              <w:top w:val="nil"/>
              <w:left w:val="nil"/>
              <w:bottom w:val="nil"/>
              <w:right w:val="nil"/>
            </w:tcBorders>
            <w:shd w:val="clear" w:color="auto" w:fill="auto"/>
            <w:noWrap/>
            <w:vAlign w:val="bottom"/>
          </w:tcPr>
          <w:p w14:paraId="13DAA847" w14:textId="77777777" w:rsidR="009C0306" w:rsidRPr="00DE0EC9" w:rsidRDefault="009C0306" w:rsidP="009C0306">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noWrap/>
            <w:vAlign w:val="bottom"/>
          </w:tcPr>
          <w:p w14:paraId="46766E1B" w14:textId="3642D88A" w:rsidR="009C0306" w:rsidRPr="00DE0EC9" w:rsidRDefault="00D0789C" w:rsidP="00D0789C">
            <w:pPr>
              <w:spacing w:after="0" w:line="240" w:lineRule="auto"/>
              <w:ind w:right="30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9E2864" w:rsidRPr="00DE0EC9" w14:paraId="2047D7BF" w14:textId="77777777" w:rsidTr="006A6770">
        <w:trPr>
          <w:trHeight w:val="479"/>
        </w:trPr>
        <w:tc>
          <w:tcPr>
            <w:tcW w:w="3883" w:type="dxa"/>
            <w:tcBorders>
              <w:top w:val="nil"/>
              <w:left w:val="nil"/>
              <w:bottom w:val="nil"/>
              <w:right w:val="nil"/>
            </w:tcBorders>
            <w:shd w:val="clear" w:color="auto" w:fill="auto"/>
            <w:noWrap/>
            <w:vAlign w:val="bottom"/>
            <w:hideMark/>
          </w:tcPr>
          <w:p w14:paraId="70700006" w14:textId="1A865461" w:rsidR="009E2864" w:rsidRPr="00DE0EC9" w:rsidRDefault="009E2864" w:rsidP="009E286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Effects from non- deductible expenses</w:t>
            </w:r>
          </w:p>
        </w:tc>
        <w:tc>
          <w:tcPr>
            <w:tcW w:w="1524" w:type="dxa"/>
            <w:tcBorders>
              <w:top w:val="nil"/>
              <w:left w:val="nil"/>
              <w:bottom w:val="nil"/>
              <w:right w:val="nil"/>
            </w:tcBorders>
            <w:shd w:val="clear" w:color="auto" w:fill="auto"/>
            <w:noWrap/>
            <w:vAlign w:val="bottom"/>
          </w:tcPr>
          <w:p w14:paraId="13BDCAF6" w14:textId="1DC7A4DF" w:rsidR="009E2864" w:rsidRPr="00DE0EC9" w:rsidRDefault="009E2864" w:rsidP="001D583A">
            <w:pPr>
              <w:tabs>
                <w:tab w:val="decimal" w:pos="975"/>
              </w:tabs>
              <w:spacing w:after="0" w:line="240" w:lineRule="auto"/>
              <w:rPr>
                <w:rFonts w:asciiTheme="majorBidi" w:eastAsia="Times New Roman" w:hAnsiTheme="majorBidi" w:cstheme="majorBidi"/>
                <w:sz w:val="28"/>
                <w:cs/>
              </w:rPr>
            </w:pPr>
          </w:p>
        </w:tc>
        <w:tc>
          <w:tcPr>
            <w:tcW w:w="239" w:type="dxa"/>
            <w:tcBorders>
              <w:top w:val="nil"/>
              <w:left w:val="nil"/>
              <w:bottom w:val="nil"/>
              <w:right w:val="nil"/>
            </w:tcBorders>
            <w:shd w:val="clear" w:color="auto" w:fill="auto"/>
            <w:noWrap/>
            <w:vAlign w:val="bottom"/>
            <w:hideMark/>
          </w:tcPr>
          <w:p w14:paraId="731FFEAE"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bottom"/>
          </w:tcPr>
          <w:p w14:paraId="2D7A45B5"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273" w:type="dxa"/>
            <w:tcBorders>
              <w:top w:val="nil"/>
              <w:left w:val="nil"/>
              <w:bottom w:val="nil"/>
              <w:right w:val="nil"/>
            </w:tcBorders>
            <w:shd w:val="clear" w:color="auto" w:fill="auto"/>
            <w:noWrap/>
            <w:vAlign w:val="bottom"/>
            <w:hideMark/>
          </w:tcPr>
          <w:p w14:paraId="46D10B31"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5CA739DB" w14:textId="7FD00818" w:rsidR="009E2864" w:rsidRPr="00DE0EC9" w:rsidRDefault="009E2864" w:rsidP="009E2864">
            <w:pPr>
              <w:spacing w:after="0" w:line="240" w:lineRule="auto"/>
              <w:ind w:right="-48"/>
              <w:jc w:val="right"/>
              <w:rPr>
                <w:rFonts w:asciiTheme="majorBidi" w:eastAsia="Times New Roman" w:hAnsiTheme="majorBidi" w:cstheme="majorBidi"/>
                <w:sz w:val="28"/>
              </w:rPr>
            </w:pPr>
            <w:r w:rsidRPr="00DE0EC9">
              <w:rPr>
                <w:rFonts w:asciiTheme="majorBidi" w:eastAsia="Times New Roman" w:hAnsiTheme="majorBidi" w:cstheme="majorBidi"/>
                <w:sz w:val="28"/>
              </w:rPr>
              <w:t xml:space="preserve">    </w:t>
            </w:r>
          </w:p>
        </w:tc>
        <w:tc>
          <w:tcPr>
            <w:tcW w:w="270" w:type="dxa"/>
            <w:tcBorders>
              <w:top w:val="nil"/>
              <w:left w:val="nil"/>
              <w:bottom w:val="nil"/>
              <w:right w:val="nil"/>
            </w:tcBorders>
            <w:shd w:val="clear" w:color="auto" w:fill="auto"/>
            <w:noWrap/>
            <w:vAlign w:val="bottom"/>
            <w:hideMark/>
          </w:tcPr>
          <w:p w14:paraId="16636559"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47" w:type="dxa"/>
            <w:tcBorders>
              <w:top w:val="nil"/>
              <w:left w:val="nil"/>
              <w:bottom w:val="nil"/>
              <w:right w:val="nil"/>
            </w:tcBorders>
            <w:shd w:val="clear" w:color="auto" w:fill="auto"/>
            <w:noWrap/>
            <w:vAlign w:val="bottom"/>
          </w:tcPr>
          <w:p w14:paraId="7E33B230" w14:textId="77777777" w:rsidR="009E2864" w:rsidRPr="00DE0EC9" w:rsidRDefault="009E2864" w:rsidP="009E2864">
            <w:pPr>
              <w:spacing w:after="0" w:line="240" w:lineRule="auto"/>
              <w:jc w:val="right"/>
              <w:rPr>
                <w:rFonts w:asciiTheme="majorBidi" w:eastAsia="Times New Roman" w:hAnsiTheme="majorBidi" w:cstheme="majorBidi"/>
                <w:sz w:val="28"/>
              </w:rPr>
            </w:pPr>
          </w:p>
        </w:tc>
      </w:tr>
      <w:tr w:rsidR="00E30F0B" w:rsidRPr="00DE0EC9" w14:paraId="108AD124" w14:textId="77777777" w:rsidTr="00E30F0B">
        <w:trPr>
          <w:trHeight w:val="435"/>
        </w:trPr>
        <w:tc>
          <w:tcPr>
            <w:tcW w:w="3883" w:type="dxa"/>
            <w:tcBorders>
              <w:top w:val="nil"/>
              <w:left w:val="nil"/>
              <w:bottom w:val="nil"/>
              <w:right w:val="nil"/>
            </w:tcBorders>
            <w:shd w:val="clear" w:color="auto" w:fill="auto"/>
            <w:noWrap/>
            <w:vAlign w:val="bottom"/>
            <w:hideMark/>
          </w:tcPr>
          <w:p w14:paraId="7F2C7B0C" w14:textId="77777777" w:rsidR="009E2864" w:rsidRPr="00DE0EC9" w:rsidRDefault="009E2864" w:rsidP="009E2864">
            <w:pPr>
              <w:spacing w:after="0" w:line="240" w:lineRule="auto"/>
              <w:ind w:left="41"/>
              <w:rPr>
                <w:rFonts w:asciiTheme="majorBidi" w:eastAsia="Times New Roman" w:hAnsiTheme="majorBidi" w:cstheme="majorBidi"/>
                <w:sz w:val="28"/>
              </w:rPr>
            </w:pPr>
            <w:r w:rsidRPr="00DE0EC9">
              <w:rPr>
                <w:rFonts w:asciiTheme="majorBidi" w:eastAsia="Times New Roman" w:hAnsiTheme="majorBidi" w:cstheme="majorBidi"/>
                <w:sz w:val="28"/>
                <w:cs/>
              </w:rPr>
              <w:t xml:space="preserve">     - </w:t>
            </w:r>
            <w:r w:rsidRPr="00DE0EC9">
              <w:rPr>
                <w:rFonts w:asciiTheme="majorBidi" w:eastAsia="Times New Roman" w:hAnsiTheme="majorBidi" w:cstheme="majorBidi"/>
                <w:sz w:val="28"/>
              </w:rPr>
              <w:t>Forbidden payments</w:t>
            </w:r>
          </w:p>
        </w:tc>
        <w:tc>
          <w:tcPr>
            <w:tcW w:w="1524" w:type="dxa"/>
            <w:tcBorders>
              <w:top w:val="nil"/>
              <w:left w:val="nil"/>
              <w:bottom w:val="single" w:sz="4" w:space="0" w:color="auto"/>
              <w:right w:val="nil"/>
            </w:tcBorders>
            <w:shd w:val="clear" w:color="auto" w:fill="auto"/>
            <w:noWrap/>
            <w:vAlign w:val="bottom"/>
          </w:tcPr>
          <w:p w14:paraId="68797232" w14:textId="6E2E8237" w:rsidR="009E2864" w:rsidRPr="00DE0EC9" w:rsidRDefault="009E2864"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2,928,</w:t>
            </w:r>
            <w:r w:rsidR="00312118" w:rsidRPr="00DE0EC9">
              <w:rPr>
                <w:rFonts w:asciiTheme="majorBidi" w:eastAsia="Times New Roman" w:hAnsiTheme="majorBidi" w:cstheme="majorBidi"/>
                <w:sz w:val="28"/>
              </w:rPr>
              <w:t>500.32</w:t>
            </w:r>
          </w:p>
        </w:tc>
        <w:tc>
          <w:tcPr>
            <w:tcW w:w="239" w:type="dxa"/>
            <w:tcBorders>
              <w:top w:val="nil"/>
              <w:left w:val="nil"/>
              <w:bottom w:val="nil"/>
              <w:right w:val="nil"/>
            </w:tcBorders>
            <w:shd w:val="clear" w:color="auto" w:fill="auto"/>
            <w:noWrap/>
            <w:vAlign w:val="bottom"/>
            <w:hideMark/>
          </w:tcPr>
          <w:p w14:paraId="161EC54E"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02" w:type="dxa"/>
            <w:tcBorders>
              <w:top w:val="nil"/>
              <w:left w:val="nil"/>
              <w:bottom w:val="single" w:sz="8" w:space="0" w:color="auto"/>
              <w:right w:val="nil"/>
            </w:tcBorders>
            <w:shd w:val="clear" w:color="auto" w:fill="auto"/>
            <w:noWrap/>
            <w:vAlign w:val="bottom"/>
          </w:tcPr>
          <w:p w14:paraId="3583EC59" w14:textId="54790BE0" w:rsidR="009E2864" w:rsidRPr="00DE0EC9" w:rsidRDefault="009E2864" w:rsidP="009E2864">
            <w:pPr>
              <w:tabs>
                <w:tab w:val="decimal" w:pos="788"/>
              </w:tabs>
              <w:spacing w:after="0" w:line="240" w:lineRule="auto"/>
              <w:ind w:right="365"/>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73" w:type="dxa"/>
            <w:tcBorders>
              <w:top w:val="nil"/>
              <w:left w:val="nil"/>
              <w:bottom w:val="nil"/>
              <w:right w:val="nil"/>
            </w:tcBorders>
            <w:shd w:val="clear" w:color="auto" w:fill="auto"/>
            <w:noWrap/>
            <w:vAlign w:val="bottom"/>
            <w:hideMark/>
          </w:tcPr>
          <w:p w14:paraId="210ECFDA"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95" w:type="dxa"/>
            <w:tcBorders>
              <w:top w:val="nil"/>
              <w:left w:val="nil"/>
              <w:bottom w:val="single" w:sz="8" w:space="0" w:color="auto"/>
              <w:right w:val="nil"/>
            </w:tcBorders>
            <w:shd w:val="clear" w:color="auto" w:fill="auto"/>
            <w:noWrap/>
            <w:vAlign w:val="bottom"/>
          </w:tcPr>
          <w:p w14:paraId="5048968A" w14:textId="56BEB0BB" w:rsidR="009E2864" w:rsidRPr="00DE0EC9" w:rsidRDefault="009E2864" w:rsidP="009E286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1,009,888.15</w:t>
            </w:r>
          </w:p>
        </w:tc>
        <w:tc>
          <w:tcPr>
            <w:tcW w:w="270" w:type="dxa"/>
            <w:tcBorders>
              <w:top w:val="nil"/>
              <w:left w:val="nil"/>
              <w:bottom w:val="nil"/>
              <w:right w:val="nil"/>
            </w:tcBorders>
            <w:shd w:val="clear" w:color="auto" w:fill="auto"/>
            <w:noWrap/>
            <w:vAlign w:val="bottom"/>
            <w:hideMark/>
          </w:tcPr>
          <w:p w14:paraId="0BC41CC1"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47" w:type="dxa"/>
            <w:tcBorders>
              <w:top w:val="nil"/>
              <w:left w:val="nil"/>
              <w:bottom w:val="single" w:sz="8" w:space="0" w:color="auto"/>
              <w:right w:val="nil"/>
            </w:tcBorders>
            <w:shd w:val="clear" w:color="auto" w:fill="auto"/>
            <w:noWrap/>
            <w:vAlign w:val="bottom"/>
          </w:tcPr>
          <w:p w14:paraId="7D8FCBCF" w14:textId="06C0D413" w:rsidR="009E2864" w:rsidRPr="00DE0EC9" w:rsidRDefault="009E2864" w:rsidP="009E2864">
            <w:pPr>
              <w:tabs>
                <w:tab w:val="decimal" w:pos="690"/>
              </w:tabs>
              <w:spacing w:after="0" w:line="240" w:lineRule="auto"/>
              <w:ind w:right="288"/>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9E2864" w:rsidRPr="00DE0EC9" w14:paraId="3B7D1196" w14:textId="77777777" w:rsidTr="006A6770">
        <w:trPr>
          <w:trHeight w:val="387"/>
        </w:trPr>
        <w:tc>
          <w:tcPr>
            <w:tcW w:w="3883" w:type="dxa"/>
            <w:tcBorders>
              <w:top w:val="nil"/>
              <w:left w:val="nil"/>
              <w:bottom w:val="nil"/>
              <w:right w:val="nil"/>
            </w:tcBorders>
            <w:shd w:val="clear" w:color="auto" w:fill="auto"/>
            <w:noWrap/>
            <w:vAlign w:val="bottom"/>
            <w:hideMark/>
          </w:tcPr>
          <w:p w14:paraId="38861F2E" w14:textId="77777777" w:rsidR="009E2864" w:rsidRPr="00DE0EC9" w:rsidRDefault="009E2864" w:rsidP="009E286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 xml:space="preserve">Tax expense reported in the statements of income  </w:t>
            </w:r>
          </w:p>
        </w:tc>
        <w:tc>
          <w:tcPr>
            <w:tcW w:w="1524" w:type="dxa"/>
            <w:tcBorders>
              <w:top w:val="single" w:sz="4" w:space="0" w:color="auto"/>
              <w:left w:val="nil"/>
              <w:bottom w:val="double" w:sz="6" w:space="0" w:color="auto"/>
              <w:right w:val="nil"/>
            </w:tcBorders>
            <w:shd w:val="clear" w:color="auto" w:fill="auto"/>
            <w:noWrap/>
            <w:vAlign w:val="bottom"/>
          </w:tcPr>
          <w:p w14:paraId="0C66FE08" w14:textId="746C91F8" w:rsidR="009E2864" w:rsidRPr="00DE0EC9" w:rsidRDefault="009E2864" w:rsidP="001D583A">
            <w:pPr>
              <w:tabs>
                <w:tab w:val="decimal" w:pos="97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100,104,699.52</w:t>
            </w:r>
          </w:p>
        </w:tc>
        <w:tc>
          <w:tcPr>
            <w:tcW w:w="239" w:type="dxa"/>
            <w:tcBorders>
              <w:top w:val="nil"/>
              <w:left w:val="nil"/>
              <w:bottom w:val="nil"/>
              <w:right w:val="nil"/>
            </w:tcBorders>
            <w:shd w:val="clear" w:color="auto" w:fill="auto"/>
            <w:noWrap/>
            <w:vAlign w:val="bottom"/>
            <w:hideMark/>
          </w:tcPr>
          <w:p w14:paraId="662C35F9"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02" w:type="dxa"/>
            <w:tcBorders>
              <w:top w:val="single" w:sz="4" w:space="0" w:color="auto"/>
              <w:left w:val="nil"/>
              <w:bottom w:val="double" w:sz="6" w:space="0" w:color="auto"/>
              <w:right w:val="nil"/>
            </w:tcBorders>
            <w:shd w:val="clear" w:color="auto" w:fill="auto"/>
            <w:noWrap/>
            <w:vAlign w:val="bottom"/>
          </w:tcPr>
          <w:p w14:paraId="491F6CB8" w14:textId="42C9803E" w:rsidR="009E2864" w:rsidRPr="00DE0EC9" w:rsidRDefault="009E2864" w:rsidP="009E286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(786,799.69)</w:t>
            </w:r>
          </w:p>
        </w:tc>
        <w:tc>
          <w:tcPr>
            <w:tcW w:w="273" w:type="dxa"/>
            <w:tcBorders>
              <w:top w:val="nil"/>
              <w:left w:val="nil"/>
              <w:bottom w:val="nil"/>
              <w:right w:val="nil"/>
            </w:tcBorders>
            <w:shd w:val="clear" w:color="auto" w:fill="auto"/>
            <w:noWrap/>
            <w:vAlign w:val="bottom"/>
            <w:hideMark/>
          </w:tcPr>
          <w:p w14:paraId="559AB1D3"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95" w:type="dxa"/>
            <w:tcBorders>
              <w:top w:val="single" w:sz="4" w:space="0" w:color="auto"/>
              <w:left w:val="nil"/>
              <w:bottom w:val="double" w:sz="6" w:space="0" w:color="auto"/>
              <w:right w:val="nil"/>
            </w:tcBorders>
            <w:shd w:val="clear" w:color="auto" w:fill="auto"/>
            <w:noWrap/>
            <w:vAlign w:val="bottom"/>
          </w:tcPr>
          <w:p w14:paraId="2AA4C378" w14:textId="150FE80E" w:rsidR="009E2864" w:rsidRPr="00DE0EC9" w:rsidRDefault="009E2864" w:rsidP="009E286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2,232,108.86</w:t>
            </w:r>
          </w:p>
        </w:tc>
        <w:tc>
          <w:tcPr>
            <w:tcW w:w="270" w:type="dxa"/>
            <w:tcBorders>
              <w:top w:val="nil"/>
              <w:left w:val="nil"/>
              <w:bottom w:val="nil"/>
              <w:right w:val="nil"/>
            </w:tcBorders>
            <w:shd w:val="clear" w:color="auto" w:fill="auto"/>
            <w:noWrap/>
            <w:vAlign w:val="bottom"/>
            <w:hideMark/>
          </w:tcPr>
          <w:p w14:paraId="0DEBA7F1" w14:textId="77777777" w:rsidR="009E2864" w:rsidRPr="00DE0EC9" w:rsidRDefault="009E2864" w:rsidP="009E2864">
            <w:pPr>
              <w:spacing w:after="0" w:line="240" w:lineRule="auto"/>
              <w:jc w:val="right"/>
              <w:rPr>
                <w:rFonts w:asciiTheme="majorBidi" w:eastAsia="Times New Roman" w:hAnsiTheme="majorBidi" w:cstheme="majorBidi"/>
                <w:sz w:val="28"/>
              </w:rPr>
            </w:pPr>
          </w:p>
        </w:tc>
        <w:tc>
          <w:tcPr>
            <w:tcW w:w="1447" w:type="dxa"/>
            <w:tcBorders>
              <w:top w:val="single" w:sz="4" w:space="0" w:color="auto"/>
              <w:left w:val="nil"/>
              <w:bottom w:val="double" w:sz="6" w:space="0" w:color="auto"/>
              <w:right w:val="nil"/>
            </w:tcBorders>
            <w:shd w:val="clear" w:color="auto" w:fill="auto"/>
            <w:noWrap/>
            <w:vAlign w:val="bottom"/>
          </w:tcPr>
          <w:p w14:paraId="249677C2" w14:textId="074032B5" w:rsidR="009E2864" w:rsidRPr="00DE0EC9" w:rsidRDefault="009E2864" w:rsidP="009E286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(688,946.83)</w:t>
            </w:r>
          </w:p>
        </w:tc>
      </w:tr>
    </w:tbl>
    <w:p w14:paraId="6DF55BF1" w14:textId="77777777" w:rsidR="00486E70" w:rsidRPr="00DE0EC9" w:rsidRDefault="00486E70" w:rsidP="000E0079">
      <w:pPr>
        <w:overflowPunct w:val="0"/>
        <w:autoSpaceDE w:val="0"/>
        <w:autoSpaceDN w:val="0"/>
        <w:adjustRightInd w:val="0"/>
        <w:spacing w:before="240" w:after="0" w:line="276" w:lineRule="auto"/>
        <w:ind w:left="709" w:right="45" w:hanging="142"/>
        <w:textAlignment w:val="baseline"/>
        <w:rPr>
          <w:rFonts w:asciiTheme="majorBidi" w:eastAsia="Times New Roman" w:hAnsiTheme="majorBidi" w:cstheme="majorBidi"/>
          <w:b/>
          <w:bCs/>
          <w:sz w:val="28"/>
        </w:rPr>
      </w:pPr>
    </w:p>
    <w:p w14:paraId="237F0CBE" w14:textId="77777777" w:rsidR="00486E70" w:rsidRPr="00DE0EC9" w:rsidRDefault="00486E70">
      <w:pPr>
        <w:rPr>
          <w:rFonts w:asciiTheme="majorBidi" w:eastAsia="Times New Roman" w:hAnsiTheme="majorBidi" w:cstheme="majorBidi"/>
          <w:b/>
          <w:bCs/>
          <w:sz w:val="28"/>
        </w:rPr>
      </w:pPr>
      <w:r w:rsidRPr="00DE0EC9">
        <w:rPr>
          <w:rFonts w:asciiTheme="majorBidi" w:eastAsia="Times New Roman" w:hAnsiTheme="majorBidi" w:cstheme="majorBidi"/>
          <w:b/>
          <w:bCs/>
          <w:sz w:val="28"/>
        </w:rPr>
        <w:br w:type="page"/>
      </w:r>
    </w:p>
    <w:p w14:paraId="34BF05F8" w14:textId="660AF1E2" w:rsidR="00E67D68" w:rsidRPr="00DE0EC9" w:rsidRDefault="002A0ACF" w:rsidP="003F19E8">
      <w:pPr>
        <w:overflowPunct w:val="0"/>
        <w:autoSpaceDE w:val="0"/>
        <w:autoSpaceDN w:val="0"/>
        <w:adjustRightInd w:val="0"/>
        <w:spacing w:after="0" w:line="240" w:lineRule="auto"/>
        <w:ind w:left="709" w:right="190" w:hanging="425"/>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sz w:val="28"/>
        </w:rPr>
        <w:lastRenderedPageBreak/>
        <w:t>2</w:t>
      </w:r>
      <w:r w:rsidR="00CD5898" w:rsidRPr="00DE0EC9">
        <w:rPr>
          <w:rFonts w:asciiTheme="majorBidi" w:eastAsia="Times New Roman" w:hAnsiTheme="majorBidi" w:cstheme="majorBidi"/>
          <w:sz w:val="28"/>
        </w:rPr>
        <w:t>6</w:t>
      </w:r>
      <w:r w:rsidR="00E67D68" w:rsidRPr="00DE0EC9">
        <w:rPr>
          <w:rFonts w:asciiTheme="majorBidi" w:eastAsia="Times New Roman" w:hAnsiTheme="majorBidi" w:cstheme="majorBidi"/>
          <w:sz w:val="28"/>
          <w:cs/>
        </w:rPr>
        <w:t>.</w:t>
      </w:r>
      <w:r w:rsidR="00413E82" w:rsidRPr="00DE0EC9">
        <w:rPr>
          <w:rFonts w:asciiTheme="majorBidi" w:eastAsia="Times New Roman" w:hAnsiTheme="majorBidi" w:cstheme="majorBidi"/>
          <w:sz w:val="28"/>
        </w:rPr>
        <w:t>3</w:t>
      </w:r>
      <w:r w:rsidR="00E67D68" w:rsidRPr="00DE0EC9">
        <w:rPr>
          <w:rFonts w:asciiTheme="majorBidi" w:eastAsia="Times New Roman" w:hAnsiTheme="majorBidi" w:cstheme="majorBidi"/>
          <w:sz w:val="28"/>
          <w:cs/>
        </w:rPr>
        <w:tab/>
      </w:r>
      <w:r w:rsidR="00032909" w:rsidRPr="00DE0EC9">
        <w:rPr>
          <w:rFonts w:asciiTheme="majorBidi" w:eastAsia="Times New Roman" w:hAnsiTheme="majorBidi" w:cstheme="majorBidi"/>
          <w:sz w:val="28"/>
        </w:rPr>
        <w:t>Components of deferred tax assets and deferred tax liabilities comprised of the following items</w:t>
      </w:r>
    </w:p>
    <w:p w14:paraId="39246F87" w14:textId="77777777" w:rsidR="00486E70" w:rsidRPr="00DE0EC9" w:rsidRDefault="00486E70" w:rsidP="00486E70">
      <w:pPr>
        <w:overflowPunct w:val="0"/>
        <w:autoSpaceDE w:val="0"/>
        <w:autoSpaceDN w:val="0"/>
        <w:adjustRightInd w:val="0"/>
        <w:spacing w:after="0" w:line="276" w:lineRule="auto"/>
        <w:ind w:left="709" w:right="45" w:hanging="142"/>
        <w:textAlignment w:val="baseline"/>
        <w:rPr>
          <w:rFonts w:asciiTheme="majorBidi" w:eastAsia="Times New Roman" w:hAnsiTheme="majorBidi" w:cstheme="majorBidi"/>
          <w:sz w:val="10"/>
          <w:szCs w:val="10"/>
        </w:rPr>
      </w:pPr>
    </w:p>
    <w:tbl>
      <w:tblPr>
        <w:tblW w:w="10463" w:type="dxa"/>
        <w:tblInd w:w="709" w:type="dxa"/>
        <w:tblLook w:val="04A0" w:firstRow="1" w:lastRow="0" w:firstColumn="1" w:lastColumn="0" w:noHBand="0" w:noVBand="1"/>
      </w:tblPr>
      <w:tblGrid>
        <w:gridCol w:w="3544"/>
        <w:gridCol w:w="222"/>
        <w:gridCol w:w="1605"/>
        <w:gridCol w:w="282"/>
        <w:gridCol w:w="1416"/>
        <w:gridCol w:w="281"/>
        <w:gridCol w:w="1416"/>
        <w:gridCol w:w="281"/>
        <w:gridCol w:w="1416"/>
      </w:tblGrid>
      <w:tr w:rsidR="00A91738" w:rsidRPr="00DE0EC9" w14:paraId="5F1B33BB" w14:textId="77777777" w:rsidTr="00032973">
        <w:trPr>
          <w:trHeight w:hRule="exact" w:val="435"/>
        </w:trPr>
        <w:tc>
          <w:tcPr>
            <w:tcW w:w="3544" w:type="dxa"/>
            <w:tcBorders>
              <w:top w:val="nil"/>
              <w:left w:val="nil"/>
              <w:bottom w:val="nil"/>
              <w:right w:val="nil"/>
            </w:tcBorders>
            <w:shd w:val="clear" w:color="auto" w:fill="auto"/>
            <w:noWrap/>
            <w:vAlign w:val="bottom"/>
            <w:hideMark/>
          </w:tcPr>
          <w:p w14:paraId="1F54CBDE" w14:textId="77777777" w:rsidR="007A61FF" w:rsidRPr="00DE0EC9" w:rsidRDefault="007A61FF" w:rsidP="007A61FF">
            <w:pPr>
              <w:spacing w:after="0" w:line="240" w:lineRule="auto"/>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131DD626" w14:textId="77777777" w:rsidR="007A61FF" w:rsidRPr="00DE0EC9" w:rsidRDefault="007A61FF" w:rsidP="007A61FF">
            <w:pPr>
              <w:spacing w:after="0" w:line="240" w:lineRule="auto"/>
              <w:rPr>
                <w:rFonts w:asciiTheme="majorBidi" w:eastAsia="Times New Roman" w:hAnsiTheme="majorBidi" w:cstheme="majorBidi"/>
                <w:sz w:val="28"/>
              </w:rPr>
            </w:pPr>
          </w:p>
        </w:tc>
        <w:tc>
          <w:tcPr>
            <w:tcW w:w="6697" w:type="dxa"/>
            <w:gridSpan w:val="7"/>
            <w:tcBorders>
              <w:top w:val="nil"/>
              <w:left w:val="nil"/>
              <w:bottom w:val="single" w:sz="8" w:space="0" w:color="auto"/>
              <w:right w:val="nil"/>
            </w:tcBorders>
            <w:shd w:val="clear" w:color="auto" w:fill="auto"/>
            <w:noWrap/>
            <w:vAlign w:val="center"/>
            <w:hideMark/>
          </w:tcPr>
          <w:p w14:paraId="7AAD22C1" w14:textId="77777777" w:rsidR="007A61FF" w:rsidRPr="00DE0EC9" w:rsidRDefault="00C04CCF"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3EFFD2C2" w14:textId="77777777" w:rsidTr="00032973">
        <w:trPr>
          <w:trHeight w:val="435"/>
        </w:trPr>
        <w:tc>
          <w:tcPr>
            <w:tcW w:w="3544" w:type="dxa"/>
            <w:tcBorders>
              <w:top w:val="nil"/>
              <w:left w:val="nil"/>
              <w:bottom w:val="nil"/>
              <w:right w:val="nil"/>
            </w:tcBorders>
            <w:shd w:val="clear" w:color="auto" w:fill="auto"/>
            <w:noWrap/>
            <w:vAlign w:val="bottom"/>
            <w:hideMark/>
          </w:tcPr>
          <w:p w14:paraId="319C833F"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5C63DA75" w14:textId="77777777" w:rsidR="007A61FF" w:rsidRPr="00DE0EC9" w:rsidRDefault="007A61FF" w:rsidP="007A61FF">
            <w:pPr>
              <w:spacing w:after="0" w:line="240" w:lineRule="auto"/>
              <w:rPr>
                <w:rFonts w:asciiTheme="majorBidi" w:eastAsia="Times New Roman" w:hAnsiTheme="majorBidi" w:cstheme="majorBidi"/>
                <w:sz w:val="28"/>
              </w:rPr>
            </w:pPr>
          </w:p>
        </w:tc>
        <w:tc>
          <w:tcPr>
            <w:tcW w:w="3303" w:type="dxa"/>
            <w:gridSpan w:val="3"/>
            <w:tcBorders>
              <w:top w:val="single" w:sz="8" w:space="0" w:color="auto"/>
              <w:left w:val="nil"/>
              <w:bottom w:val="single" w:sz="8" w:space="0" w:color="auto"/>
              <w:right w:val="nil"/>
            </w:tcBorders>
            <w:shd w:val="clear" w:color="auto" w:fill="auto"/>
            <w:noWrap/>
            <w:vAlign w:val="center"/>
            <w:hideMark/>
          </w:tcPr>
          <w:p w14:paraId="7DC09AC9" w14:textId="749D132E" w:rsidR="007A61FF" w:rsidRPr="00DE0EC9" w:rsidRDefault="00C04CCF"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281" w:type="dxa"/>
            <w:tcBorders>
              <w:top w:val="nil"/>
              <w:left w:val="nil"/>
              <w:bottom w:val="nil"/>
              <w:right w:val="nil"/>
            </w:tcBorders>
            <w:shd w:val="clear" w:color="auto" w:fill="auto"/>
            <w:noWrap/>
            <w:vAlign w:val="center"/>
            <w:hideMark/>
          </w:tcPr>
          <w:p w14:paraId="60FEFA84"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3113" w:type="dxa"/>
            <w:gridSpan w:val="3"/>
            <w:tcBorders>
              <w:top w:val="single" w:sz="8" w:space="0" w:color="auto"/>
              <w:left w:val="nil"/>
              <w:bottom w:val="single" w:sz="8" w:space="0" w:color="auto"/>
              <w:right w:val="nil"/>
            </w:tcBorders>
            <w:shd w:val="clear" w:color="auto" w:fill="auto"/>
            <w:noWrap/>
            <w:vAlign w:val="center"/>
            <w:hideMark/>
          </w:tcPr>
          <w:p w14:paraId="30DD9091" w14:textId="48F5C625" w:rsidR="007A61FF" w:rsidRPr="00DE0EC9" w:rsidRDefault="00C04CCF"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825ED4" w:rsidRPr="00DE0EC9" w14:paraId="70BD10BD" w14:textId="77777777" w:rsidTr="00032973">
        <w:trPr>
          <w:trHeight w:val="435"/>
        </w:trPr>
        <w:tc>
          <w:tcPr>
            <w:tcW w:w="3544" w:type="dxa"/>
            <w:tcBorders>
              <w:top w:val="nil"/>
              <w:left w:val="nil"/>
              <w:bottom w:val="nil"/>
              <w:right w:val="nil"/>
            </w:tcBorders>
            <w:shd w:val="clear" w:color="auto" w:fill="auto"/>
            <w:noWrap/>
            <w:vAlign w:val="center"/>
            <w:hideMark/>
          </w:tcPr>
          <w:p w14:paraId="77452C46"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center"/>
            <w:hideMark/>
          </w:tcPr>
          <w:p w14:paraId="33C0646E" w14:textId="77777777" w:rsidR="007A61FF" w:rsidRPr="00DE0EC9" w:rsidRDefault="007A61FF" w:rsidP="007A61FF">
            <w:pPr>
              <w:spacing w:after="0" w:line="240" w:lineRule="auto"/>
              <w:rPr>
                <w:rFonts w:asciiTheme="majorBidi" w:eastAsia="Times New Roman" w:hAnsiTheme="majorBidi" w:cstheme="majorBidi"/>
                <w:sz w:val="28"/>
              </w:rPr>
            </w:pPr>
          </w:p>
        </w:tc>
        <w:tc>
          <w:tcPr>
            <w:tcW w:w="1605" w:type="dxa"/>
            <w:tcBorders>
              <w:top w:val="nil"/>
              <w:left w:val="nil"/>
              <w:bottom w:val="single" w:sz="8" w:space="0" w:color="auto"/>
              <w:right w:val="nil"/>
            </w:tcBorders>
            <w:shd w:val="clear" w:color="auto" w:fill="auto"/>
            <w:vAlign w:val="center"/>
            <w:hideMark/>
          </w:tcPr>
          <w:p w14:paraId="76D9921F" w14:textId="6DC04D3C" w:rsidR="007A61FF" w:rsidRPr="00DE0EC9" w:rsidRDefault="002D78E1" w:rsidP="00002AF0">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w:t>
            </w:r>
            <w:r w:rsidR="00C04CCF" w:rsidRPr="00DE0EC9">
              <w:rPr>
                <w:rFonts w:asciiTheme="majorBidi" w:eastAsia="Times New Roman" w:hAnsiTheme="majorBidi" w:cstheme="majorBidi"/>
                <w:sz w:val="28"/>
              </w:rPr>
              <w:t xml:space="preserve">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rPr>
              <w:t>1</w:t>
            </w:r>
            <w:r w:rsidR="00C04CCF"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614A1A" w:rsidRPr="00DE0EC9">
              <w:rPr>
                <w:rFonts w:asciiTheme="majorBidi" w:eastAsia="Times New Roman" w:hAnsiTheme="majorBidi" w:cstheme="majorBidi"/>
                <w:sz w:val="28"/>
              </w:rPr>
              <w:t>1</w:t>
            </w:r>
          </w:p>
        </w:tc>
        <w:tc>
          <w:tcPr>
            <w:tcW w:w="282" w:type="dxa"/>
            <w:tcBorders>
              <w:top w:val="nil"/>
              <w:left w:val="nil"/>
              <w:bottom w:val="nil"/>
              <w:right w:val="nil"/>
            </w:tcBorders>
            <w:shd w:val="clear" w:color="auto" w:fill="auto"/>
            <w:vAlign w:val="center"/>
            <w:hideMark/>
          </w:tcPr>
          <w:p w14:paraId="13C79804"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1416" w:type="dxa"/>
            <w:tcBorders>
              <w:top w:val="nil"/>
              <w:left w:val="nil"/>
              <w:bottom w:val="single" w:sz="8" w:space="0" w:color="auto"/>
              <w:right w:val="nil"/>
            </w:tcBorders>
            <w:shd w:val="clear" w:color="auto" w:fill="auto"/>
            <w:vAlign w:val="center"/>
            <w:hideMark/>
          </w:tcPr>
          <w:p w14:paraId="6B1F8287" w14:textId="4C011EDA" w:rsidR="007A61FF" w:rsidRPr="00DE0EC9" w:rsidRDefault="002D78E1" w:rsidP="00002AF0">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614A1A" w:rsidRPr="00DE0EC9">
              <w:rPr>
                <w:rFonts w:asciiTheme="majorBidi" w:eastAsia="Times New Roman" w:hAnsiTheme="majorBidi" w:cstheme="majorBidi"/>
                <w:sz w:val="28"/>
              </w:rPr>
              <w:t>20</w:t>
            </w:r>
          </w:p>
        </w:tc>
        <w:tc>
          <w:tcPr>
            <w:tcW w:w="281" w:type="dxa"/>
            <w:tcBorders>
              <w:top w:val="nil"/>
              <w:left w:val="nil"/>
              <w:bottom w:val="nil"/>
              <w:right w:val="nil"/>
            </w:tcBorders>
            <w:shd w:val="clear" w:color="auto" w:fill="auto"/>
            <w:vAlign w:val="center"/>
            <w:hideMark/>
          </w:tcPr>
          <w:p w14:paraId="32DF7446"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1416" w:type="dxa"/>
            <w:tcBorders>
              <w:top w:val="nil"/>
              <w:left w:val="nil"/>
              <w:bottom w:val="single" w:sz="8" w:space="0" w:color="auto"/>
              <w:right w:val="nil"/>
            </w:tcBorders>
            <w:shd w:val="clear" w:color="auto" w:fill="auto"/>
            <w:vAlign w:val="center"/>
            <w:hideMark/>
          </w:tcPr>
          <w:p w14:paraId="417C6564" w14:textId="1F8F9C1B" w:rsidR="007A61FF" w:rsidRPr="00DE0EC9" w:rsidRDefault="002D78E1" w:rsidP="00002AF0">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614A1A" w:rsidRPr="00DE0EC9">
              <w:rPr>
                <w:rFonts w:asciiTheme="majorBidi" w:eastAsia="Times New Roman" w:hAnsiTheme="majorBidi" w:cstheme="majorBidi"/>
                <w:sz w:val="28"/>
              </w:rPr>
              <w:t>1</w:t>
            </w:r>
          </w:p>
        </w:tc>
        <w:tc>
          <w:tcPr>
            <w:tcW w:w="281" w:type="dxa"/>
            <w:tcBorders>
              <w:top w:val="nil"/>
              <w:left w:val="nil"/>
              <w:bottom w:val="nil"/>
              <w:right w:val="nil"/>
            </w:tcBorders>
            <w:shd w:val="clear" w:color="auto" w:fill="auto"/>
            <w:vAlign w:val="center"/>
            <w:hideMark/>
          </w:tcPr>
          <w:p w14:paraId="5C4A7D80"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1416" w:type="dxa"/>
            <w:tcBorders>
              <w:top w:val="nil"/>
              <w:left w:val="nil"/>
              <w:bottom w:val="single" w:sz="8" w:space="0" w:color="auto"/>
              <w:right w:val="nil"/>
            </w:tcBorders>
            <w:shd w:val="clear" w:color="auto" w:fill="auto"/>
            <w:vAlign w:val="center"/>
            <w:hideMark/>
          </w:tcPr>
          <w:p w14:paraId="30BD7EFA" w14:textId="214BE079" w:rsidR="007A61FF" w:rsidRPr="00DE0EC9" w:rsidRDefault="002D78E1" w:rsidP="00002AF0">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20</w:t>
            </w:r>
            <w:r w:rsidR="00614A1A" w:rsidRPr="00DE0EC9">
              <w:rPr>
                <w:rFonts w:asciiTheme="majorBidi" w:eastAsia="Times New Roman" w:hAnsiTheme="majorBidi" w:cstheme="majorBidi"/>
                <w:sz w:val="28"/>
              </w:rPr>
              <w:t>20</w:t>
            </w:r>
          </w:p>
        </w:tc>
      </w:tr>
      <w:tr w:rsidR="00825ED4" w:rsidRPr="00DE0EC9" w14:paraId="59934F56" w14:textId="77777777" w:rsidTr="00032973">
        <w:trPr>
          <w:trHeight w:val="420"/>
        </w:trPr>
        <w:tc>
          <w:tcPr>
            <w:tcW w:w="3544" w:type="dxa"/>
            <w:tcBorders>
              <w:top w:val="nil"/>
              <w:left w:val="nil"/>
              <w:bottom w:val="nil"/>
              <w:right w:val="nil"/>
            </w:tcBorders>
            <w:shd w:val="clear" w:color="auto" w:fill="auto"/>
            <w:noWrap/>
            <w:vAlign w:val="center"/>
            <w:hideMark/>
          </w:tcPr>
          <w:p w14:paraId="20380D49" w14:textId="77777777" w:rsidR="007A61FF" w:rsidRPr="00DE0EC9" w:rsidRDefault="00F05012" w:rsidP="003F19E8">
            <w:pPr>
              <w:spacing w:after="0" w:line="240" w:lineRule="auto"/>
              <w:ind w:left="-101"/>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Deferred tax assets:</w:t>
            </w:r>
          </w:p>
        </w:tc>
        <w:tc>
          <w:tcPr>
            <w:tcW w:w="222" w:type="dxa"/>
            <w:tcBorders>
              <w:top w:val="nil"/>
              <w:left w:val="nil"/>
              <w:bottom w:val="nil"/>
              <w:right w:val="nil"/>
            </w:tcBorders>
            <w:shd w:val="clear" w:color="auto" w:fill="auto"/>
            <w:noWrap/>
            <w:vAlign w:val="center"/>
            <w:hideMark/>
          </w:tcPr>
          <w:p w14:paraId="21626F48"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hideMark/>
          </w:tcPr>
          <w:p w14:paraId="5853D4C0" w14:textId="77777777" w:rsidR="007A61FF" w:rsidRPr="00DE0EC9" w:rsidRDefault="007A61FF" w:rsidP="00825ED4">
            <w:pPr>
              <w:tabs>
                <w:tab w:val="decimal" w:pos="1157"/>
              </w:tabs>
              <w:spacing w:after="0" w:line="240" w:lineRule="auto"/>
              <w:ind w:left="68"/>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82" w:type="dxa"/>
            <w:tcBorders>
              <w:top w:val="nil"/>
              <w:left w:val="nil"/>
              <w:bottom w:val="nil"/>
              <w:right w:val="nil"/>
            </w:tcBorders>
            <w:shd w:val="clear" w:color="auto" w:fill="auto"/>
            <w:vAlign w:val="bottom"/>
            <w:hideMark/>
          </w:tcPr>
          <w:p w14:paraId="2315C16A" w14:textId="77777777" w:rsidR="007A61FF" w:rsidRPr="00DE0EC9" w:rsidRDefault="007A61FF" w:rsidP="007A61FF">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hideMark/>
          </w:tcPr>
          <w:p w14:paraId="14A9B60F" w14:textId="77777777" w:rsidR="007A61FF" w:rsidRPr="00DE0EC9" w:rsidRDefault="007A61FF" w:rsidP="007A61FF">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81" w:type="dxa"/>
            <w:tcBorders>
              <w:top w:val="nil"/>
              <w:left w:val="nil"/>
              <w:bottom w:val="nil"/>
              <w:right w:val="nil"/>
            </w:tcBorders>
            <w:shd w:val="clear" w:color="auto" w:fill="auto"/>
            <w:vAlign w:val="bottom"/>
            <w:hideMark/>
          </w:tcPr>
          <w:p w14:paraId="4DBA19EA" w14:textId="77777777" w:rsidR="007A61FF" w:rsidRPr="00DE0EC9" w:rsidRDefault="007A61FF" w:rsidP="007A61FF">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hideMark/>
          </w:tcPr>
          <w:p w14:paraId="7781163F" w14:textId="77777777" w:rsidR="007A61FF" w:rsidRPr="00DE0EC9" w:rsidRDefault="007A61FF" w:rsidP="007A61FF">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81" w:type="dxa"/>
            <w:tcBorders>
              <w:top w:val="nil"/>
              <w:left w:val="nil"/>
              <w:bottom w:val="nil"/>
              <w:right w:val="nil"/>
            </w:tcBorders>
            <w:shd w:val="clear" w:color="auto" w:fill="auto"/>
            <w:vAlign w:val="bottom"/>
            <w:hideMark/>
          </w:tcPr>
          <w:p w14:paraId="2E3F72D6" w14:textId="77777777" w:rsidR="007A61FF" w:rsidRPr="00DE0EC9" w:rsidRDefault="007A61FF" w:rsidP="007A61FF">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hideMark/>
          </w:tcPr>
          <w:p w14:paraId="532550A3" w14:textId="77777777" w:rsidR="007A61FF" w:rsidRPr="00DE0EC9" w:rsidRDefault="007A61FF" w:rsidP="007A61FF">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r>
      <w:tr w:rsidR="00825ED4" w:rsidRPr="00DE0EC9" w14:paraId="50A1E3D6" w14:textId="77777777" w:rsidTr="00032973">
        <w:trPr>
          <w:trHeight w:val="420"/>
        </w:trPr>
        <w:tc>
          <w:tcPr>
            <w:tcW w:w="3544" w:type="dxa"/>
            <w:tcBorders>
              <w:top w:val="nil"/>
              <w:left w:val="nil"/>
              <w:bottom w:val="nil"/>
              <w:right w:val="nil"/>
            </w:tcBorders>
            <w:shd w:val="clear" w:color="auto" w:fill="auto"/>
            <w:noWrap/>
            <w:vAlign w:val="center"/>
          </w:tcPr>
          <w:p w14:paraId="03577315" w14:textId="77777777" w:rsidR="00825ED4" w:rsidRPr="00DE0EC9" w:rsidRDefault="00825ED4" w:rsidP="00825ED4">
            <w:pPr>
              <w:spacing w:after="0" w:line="240" w:lineRule="auto"/>
              <w:ind w:left="-101"/>
              <w:rPr>
                <w:rFonts w:asciiTheme="majorBidi" w:eastAsia="Times New Roman" w:hAnsiTheme="majorBidi" w:cstheme="majorBidi"/>
                <w:sz w:val="28"/>
                <w:cs/>
              </w:rPr>
            </w:pPr>
            <w:r w:rsidRPr="00DE0EC9">
              <w:rPr>
                <w:rFonts w:asciiTheme="majorBidi" w:eastAsia="Times New Roman" w:hAnsiTheme="majorBidi" w:cstheme="majorBidi"/>
                <w:sz w:val="28"/>
              </w:rPr>
              <w:t>Allowance for Doubtful Account</w:t>
            </w:r>
          </w:p>
        </w:tc>
        <w:tc>
          <w:tcPr>
            <w:tcW w:w="222" w:type="dxa"/>
            <w:tcBorders>
              <w:top w:val="nil"/>
              <w:left w:val="nil"/>
              <w:bottom w:val="nil"/>
              <w:right w:val="nil"/>
            </w:tcBorders>
            <w:shd w:val="clear" w:color="auto" w:fill="auto"/>
            <w:noWrap/>
            <w:vAlign w:val="center"/>
          </w:tcPr>
          <w:p w14:paraId="4CE6A221" w14:textId="77777777" w:rsidR="00825ED4" w:rsidRPr="00DE0EC9" w:rsidRDefault="00825ED4" w:rsidP="00825ED4">
            <w:pPr>
              <w:spacing w:after="0" w:line="240" w:lineRule="auto"/>
              <w:jc w:val="center"/>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46E699FD" w14:textId="3C31F4D7" w:rsidR="00825ED4" w:rsidRPr="00DE0EC9" w:rsidRDefault="00825ED4" w:rsidP="00825ED4">
            <w:pPr>
              <w:tabs>
                <w:tab w:val="decimal" w:pos="1142"/>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197,054.32</w:t>
            </w:r>
          </w:p>
        </w:tc>
        <w:tc>
          <w:tcPr>
            <w:tcW w:w="282" w:type="dxa"/>
            <w:tcBorders>
              <w:top w:val="nil"/>
              <w:left w:val="nil"/>
              <w:bottom w:val="nil"/>
              <w:right w:val="nil"/>
            </w:tcBorders>
            <w:shd w:val="clear" w:color="auto" w:fill="auto"/>
            <w:vAlign w:val="bottom"/>
          </w:tcPr>
          <w:p w14:paraId="17AE5C20"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1710E99B" w14:textId="5D6A6FAF" w:rsidR="00825ED4" w:rsidRPr="00DE0EC9" w:rsidRDefault="00825ED4" w:rsidP="00825ED4">
            <w:pPr>
              <w:tabs>
                <w:tab w:val="decimal" w:pos="795"/>
              </w:tabs>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113,255.96</w:t>
            </w:r>
          </w:p>
        </w:tc>
        <w:tc>
          <w:tcPr>
            <w:tcW w:w="281" w:type="dxa"/>
            <w:tcBorders>
              <w:top w:val="nil"/>
              <w:left w:val="nil"/>
              <w:bottom w:val="nil"/>
              <w:right w:val="nil"/>
            </w:tcBorders>
            <w:shd w:val="clear" w:color="auto" w:fill="auto"/>
            <w:vAlign w:val="bottom"/>
          </w:tcPr>
          <w:p w14:paraId="7EDE98B3"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3C95107A" w14:textId="2FB78C8A" w:rsidR="00825ED4" w:rsidRPr="00DE0EC9" w:rsidRDefault="00825ED4" w:rsidP="00825ED4">
            <w:pPr>
              <w:tabs>
                <w:tab w:val="decimal" w:pos="810"/>
              </w:tabs>
              <w:spacing w:after="0"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197,054.32</w:t>
            </w:r>
          </w:p>
        </w:tc>
        <w:tc>
          <w:tcPr>
            <w:tcW w:w="281" w:type="dxa"/>
            <w:tcBorders>
              <w:top w:val="nil"/>
              <w:left w:val="nil"/>
              <w:bottom w:val="nil"/>
              <w:right w:val="nil"/>
            </w:tcBorders>
            <w:shd w:val="clear" w:color="auto" w:fill="auto"/>
            <w:vAlign w:val="bottom"/>
          </w:tcPr>
          <w:p w14:paraId="3DA5DF21"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1F6DC16B" w14:textId="178FCE1C" w:rsidR="00825ED4" w:rsidRPr="00DE0EC9" w:rsidRDefault="00825ED4" w:rsidP="00825ED4">
            <w:pPr>
              <w:spacing w:after="0" w:line="240" w:lineRule="auto"/>
              <w:ind w:right="3"/>
              <w:jc w:val="right"/>
              <w:rPr>
                <w:rFonts w:asciiTheme="majorBidi" w:eastAsia="Times New Roman" w:hAnsiTheme="majorBidi" w:cstheme="majorBidi"/>
                <w:sz w:val="28"/>
              </w:rPr>
            </w:pPr>
            <w:r w:rsidRPr="00DE0EC9">
              <w:rPr>
                <w:rFonts w:asciiTheme="majorBidi" w:eastAsia="Times New Roman" w:hAnsiTheme="majorBidi" w:cstheme="majorBidi"/>
                <w:sz w:val="28"/>
              </w:rPr>
              <w:t>113,255.96</w:t>
            </w:r>
          </w:p>
        </w:tc>
      </w:tr>
      <w:tr w:rsidR="00825ED4" w:rsidRPr="00DE0EC9" w14:paraId="31125698" w14:textId="77777777" w:rsidTr="00032973">
        <w:trPr>
          <w:trHeight w:val="420"/>
        </w:trPr>
        <w:tc>
          <w:tcPr>
            <w:tcW w:w="3544" w:type="dxa"/>
            <w:tcBorders>
              <w:top w:val="nil"/>
              <w:left w:val="nil"/>
              <w:bottom w:val="nil"/>
              <w:right w:val="nil"/>
            </w:tcBorders>
            <w:shd w:val="clear" w:color="auto" w:fill="auto"/>
            <w:noWrap/>
            <w:vAlign w:val="center"/>
          </w:tcPr>
          <w:p w14:paraId="1E727050" w14:textId="740508EC" w:rsidR="00825ED4" w:rsidRPr="00DE0EC9" w:rsidRDefault="00825ED4"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Lease</w:t>
            </w:r>
          </w:p>
        </w:tc>
        <w:tc>
          <w:tcPr>
            <w:tcW w:w="222" w:type="dxa"/>
            <w:tcBorders>
              <w:top w:val="nil"/>
              <w:left w:val="nil"/>
              <w:bottom w:val="nil"/>
              <w:right w:val="nil"/>
            </w:tcBorders>
            <w:shd w:val="clear" w:color="auto" w:fill="auto"/>
            <w:noWrap/>
            <w:vAlign w:val="center"/>
          </w:tcPr>
          <w:p w14:paraId="274B7D03" w14:textId="77777777" w:rsidR="00825ED4" w:rsidRPr="00DE0EC9" w:rsidRDefault="00825ED4" w:rsidP="00825ED4">
            <w:pPr>
              <w:spacing w:after="0" w:line="240" w:lineRule="auto"/>
              <w:jc w:val="center"/>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1607AEAA" w14:textId="5A98606A" w:rsidR="00825ED4" w:rsidRPr="00DE0EC9" w:rsidRDefault="00825ED4" w:rsidP="00825ED4">
            <w:pPr>
              <w:tabs>
                <w:tab w:val="decimal" w:pos="1142"/>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491,376.90</w:t>
            </w:r>
          </w:p>
        </w:tc>
        <w:tc>
          <w:tcPr>
            <w:tcW w:w="282" w:type="dxa"/>
            <w:tcBorders>
              <w:top w:val="nil"/>
              <w:left w:val="nil"/>
              <w:bottom w:val="nil"/>
              <w:right w:val="nil"/>
            </w:tcBorders>
            <w:shd w:val="clear" w:color="auto" w:fill="auto"/>
            <w:vAlign w:val="bottom"/>
          </w:tcPr>
          <w:p w14:paraId="3FC469AD"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6D16FB58" w14:textId="6FB27250"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1" w:type="dxa"/>
            <w:tcBorders>
              <w:top w:val="nil"/>
              <w:left w:val="nil"/>
              <w:bottom w:val="nil"/>
              <w:right w:val="nil"/>
            </w:tcBorders>
            <w:shd w:val="clear" w:color="auto" w:fill="auto"/>
            <w:vAlign w:val="bottom"/>
          </w:tcPr>
          <w:p w14:paraId="25B55595"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38A0FD49" w14:textId="2BD8482C" w:rsidR="00825ED4" w:rsidRPr="00DE0EC9" w:rsidRDefault="00825ED4" w:rsidP="00825ED4">
            <w:pPr>
              <w:tabs>
                <w:tab w:val="decimal" w:pos="765"/>
              </w:tabs>
              <w:spacing w:after="0" w:line="240" w:lineRule="auto"/>
              <w:ind w:right="338"/>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1" w:type="dxa"/>
            <w:tcBorders>
              <w:top w:val="nil"/>
              <w:left w:val="nil"/>
              <w:bottom w:val="nil"/>
              <w:right w:val="nil"/>
            </w:tcBorders>
            <w:shd w:val="clear" w:color="auto" w:fill="auto"/>
            <w:vAlign w:val="bottom"/>
          </w:tcPr>
          <w:p w14:paraId="1321B04A"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0E74C766" w14:textId="2355916F" w:rsidR="00825ED4" w:rsidRPr="00DE0EC9" w:rsidRDefault="00825ED4" w:rsidP="00825ED4">
            <w:pPr>
              <w:tabs>
                <w:tab w:val="decimal" w:pos="780"/>
              </w:tabs>
              <w:spacing w:after="0" w:line="240" w:lineRule="auto"/>
              <w:ind w:right="28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825ED4" w:rsidRPr="00DE0EC9" w14:paraId="7751451F" w14:textId="77777777" w:rsidTr="00032973">
        <w:trPr>
          <w:trHeight w:hRule="exact" w:val="435"/>
        </w:trPr>
        <w:tc>
          <w:tcPr>
            <w:tcW w:w="3544" w:type="dxa"/>
            <w:tcBorders>
              <w:top w:val="nil"/>
              <w:left w:val="nil"/>
              <w:bottom w:val="nil"/>
              <w:right w:val="nil"/>
            </w:tcBorders>
            <w:shd w:val="clear" w:color="auto" w:fill="auto"/>
            <w:noWrap/>
            <w:vAlign w:val="center"/>
            <w:hideMark/>
          </w:tcPr>
          <w:p w14:paraId="6DAE6AE5" w14:textId="77777777" w:rsidR="00825ED4" w:rsidRPr="00DE0EC9" w:rsidRDefault="00825ED4"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Employee benefits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14:paraId="5747D172"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793ADECC" w14:textId="61FD9B8F" w:rsidR="00825ED4" w:rsidRPr="00DE0EC9" w:rsidRDefault="00825ED4" w:rsidP="00825ED4">
            <w:pPr>
              <w:tabs>
                <w:tab w:val="decimal" w:pos="1157"/>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2,202,593.00</w:t>
            </w:r>
          </w:p>
        </w:tc>
        <w:tc>
          <w:tcPr>
            <w:tcW w:w="282" w:type="dxa"/>
            <w:tcBorders>
              <w:top w:val="nil"/>
              <w:left w:val="nil"/>
              <w:bottom w:val="nil"/>
              <w:right w:val="nil"/>
            </w:tcBorders>
            <w:shd w:val="clear" w:color="auto" w:fill="auto"/>
            <w:vAlign w:val="center"/>
            <w:hideMark/>
          </w:tcPr>
          <w:p w14:paraId="628236E3"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38808931" w14:textId="574B765F" w:rsidR="00825ED4" w:rsidRPr="00DE0EC9" w:rsidRDefault="00825ED4" w:rsidP="00825ED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1,692,635.05</w:t>
            </w:r>
          </w:p>
        </w:tc>
        <w:tc>
          <w:tcPr>
            <w:tcW w:w="281" w:type="dxa"/>
            <w:tcBorders>
              <w:top w:val="nil"/>
              <w:left w:val="nil"/>
              <w:bottom w:val="nil"/>
              <w:right w:val="nil"/>
            </w:tcBorders>
            <w:shd w:val="clear" w:color="auto" w:fill="auto"/>
            <w:vAlign w:val="center"/>
            <w:hideMark/>
          </w:tcPr>
          <w:p w14:paraId="361BF7C4"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69FCE14F" w14:textId="681D301B" w:rsidR="00825ED4" w:rsidRPr="00DE0EC9" w:rsidRDefault="00825ED4" w:rsidP="00825ED4">
            <w:pPr>
              <w:spacing w:after="0"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1,721,213.60</w:t>
            </w:r>
          </w:p>
        </w:tc>
        <w:tc>
          <w:tcPr>
            <w:tcW w:w="281" w:type="dxa"/>
            <w:tcBorders>
              <w:top w:val="nil"/>
              <w:left w:val="nil"/>
              <w:bottom w:val="nil"/>
              <w:right w:val="nil"/>
            </w:tcBorders>
            <w:shd w:val="clear" w:color="auto" w:fill="auto"/>
            <w:vAlign w:val="center"/>
            <w:hideMark/>
          </w:tcPr>
          <w:p w14:paraId="255C7C00"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680DDFD8" w14:textId="4FE0D9FE" w:rsidR="00825ED4" w:rsidRPr="00DE0EC9" w:rsidRDefault="00825ED4" w:rsidP="00825ED4">
            <w:pPr>
              <w:spacing w:after="0" w:line="240" w:lineRule="auto"/>
              <w:ind w:right="3"/>
              <w:jc w:val="right"/>
              <w:rPr>
                <w:rFonts w:asciiTheme="majorBidi" w:eastAsia="Times New Roman" w:hAnsiTheme="majorBidi" w:cstheme="majorBidi"/>
                <w:sz w:val="28"/>
              </w:rPr>
            </w:pPr>
            <w:r w:rsidRPr="00DE0EC9">
              <w:rPr>
                <w:rFonts w:asciiTheme="majorBidi" w:eastAsia="Times New Roman" w:hAnsiTheme="majorBidi" w:cstheme="majorBidi"/>
                <w:sz w:val="28"/>
              </w:rPr>
              <w:t>1,447,808.79</w:t>
            </w:r>
          </w:p>
        </w:tc>
      </w:tr>
      <w:tr w:rsidR="00825ED4" w:rsidRPr="00DE0EC9" w14:paraId="05CE69A2" w14:textId="77777777" w:rsidTr="00032973">
        <w:trPr>
          <w:trHeight w:hRule="exact" w:val="435"/>
        </w:trPr>
        <w:tc>
          <w:tcPr>
            <w:tcW w:w="3544" w:type="dxa"/>
            <w:tcBorders>
              <w:top w:val="nil"/>
              <w:left w:val="nil"/>
              <w:bottom w:val="nil"/>
              <w:right w:val="nil"/>
            </w:tcBorders>
            <w:shd w:val="clear" w:color="auto" w:fill="auto"/>
            <w:noWrap/>
            <w:vAlign w:val="center"/>
          </w:tcPr>
          <w:p w14:paraId="67C3792C" w14:textId="354D8F89" w:rsidR="00825ED4" w:rsidRPr="00DE0EC9" w:rsidRDefault="00825ED4"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A Contingent Liabilities</w:t>
            </w:r>
          </w:p>
        </w:tc>
        <w:tc>
          <w:tcPr>
            <w:tcW w:w="222" w:type="dxa"/>
            <w:tcBorders>
              <w:top w:val="nil"/>
              <w:left w:val="nil"/>
              <w:bottom w:val="nil"/>
              <w:right w:val="nil"/>
            </w:tcBorders>
            <w:shd w:val="clear" w:color="auto" w:fill="auto"/>
            <w:noWrap/>
            <w:vAlign w:val="bottom"/>
          </w:tcPr>
          <w:p w14:paraId="510C6B3E"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647B16B1" w14:textId="5945A2ED" w:rsidR="00825ED4" w:rsidRPr="00DE0EC9" w:rsidRDefault="00825ED4" w:rsidP="00825ED4">
            <w:pPr>
              <w:tabs>
                <w:tab w:val="decimal" w:pos="1157"/>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758,420.15</w:t>
            </w:r>
          </w:p>
        </w:tc>
        <w:tc>
          <w:tcPr>
            <w:tcW w:w="282" w:type="dxa"/>
            <w:tcBorders>
              <w:top w:val="nil"/>
              <w:left w:val="nil"/>
              <w:bottom w:val="nil"/>
              <w:right w:val="nil"/>
            </w:tcBorders>
            <w:shd w:val="clear" w:color="auto" w:fill="auto"/>
            <w:vAlign w:val="center"/>
          </w:tcPr>
          <w:p w14:paraId="61227717"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023F91B0" w14:textId="050906A3" w:rsidR="00825ED4" w:rsidRPr="00DE0EC9" w:rsidRDefault="00825ED4" w:rsidP="00825ED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379,626.84</w:t>
            </w:r>
          </w:p>
        </w:tc>
        <w:tc>
          <w:tcPr>
            <w:tcW w:w="281" w:type="dxa"/>
            <w:tcBorders>
              <w:top w:val="nil"/>
              <w:left w:val="nil"/>
              <w:bottom w:val="nil"/>
              <w:right w:val="nil"/>
            </w:tcBorders>
            <w:shd w:val="clear" w:color="auto" w:fill="auto"/>
            <w:vAlign w:val="center"/>
          </w:tcPr>
          <w:p w14:paraId="5BC4C8BB"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275585D4" w14:textId="487F7021" w:rsidR="00825ED4" w:rsidRPr="00DE0EC9" w:rsidRDefault="00825ED4" w:rsidP="00825ED4">
            <w:pPr>
              <w:spacing w:after="0"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406,637.77</w:t>
            </w:r>
          </w:p>
        </w:tc>
        <w:tc>
          <w:tcPr>
            <w:tcW w:w="281" w:type="dxa"/>
            <w:tcBorders>
              <w:top w:val="nil"/>
              <w:left w:val="nil"/>
              <w:bottom w:val="nil"/>
              <w:right w:val="nil"/>
            </w:tcBorders>
            <w:shd w:val="clear" w:color="auto" w:fill="auto"/>
            <w:vAlign w:val="center"/>
          </w:tcPr>
          <w:p w14:paraId="16FBE2F8"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583F0C79" w14:textId="0017C650" w:rsidR="00825ED4" w:rsidRPr="00DE0EC9" w:rsidRDefault="00825ED4" w:rsidP="00825ED4">
            <w:pPr>
              <w:spacing w:after="0" w:line="240" w:lineRule="auto"/>
              <w:ind w:right="3"/>
              <w:jc w:val="right"/>
              <w:rPr>
                <w:rFonts w:asciiTheme="majorBidi" w:eastAsia="Times New Roman" w:hAnsiTheme="majorBidi" w:cstheme="majorBidi"/>
                <w:sz w:val="28"/>
              </w:rPr>
            </w:pPr>
            <w:r w:rsidRPr="00DE0EC9">
              <w:rPr>
                <w:rFonts w:asciiTheme="majorBidi" w:eastAsia="Times New Roman" w:hAnsiTheme="majorBidi" w:cstheme="majorBidi"/>
                <w:sz w:val="28"/>
              </w:rPr>
              <w:t>379,626.84</w:t>
            </w:r>
          </w:p>
        </w:tc>
      </w:tr>
      <w:tr w:rsidR="00825ED4" w:rsidRPr="00DE0EC9" w14:paraId="781EF632" w14:textId="77777777" w:rsidTr="00032973">
        <w:trPr>
          <w:trHeight w:hRule="exact" w:val="435"/>
        </w:trPr>
        <w:tc>
          <w:tcPr>
            <w:tcW w:w="3544" w:type="dxa"/>
            <w:tcBorders>
              <w:top w:val="nil"/>
              <w:left w:val="nil"/>
              <w:bottom w:val="nil"/>
              <w:right w:val="nil"/>
            </w:tcBorders>
            <w:shd w:val="clear" w:color="auto" w:fill="auto"/>
            <w:noWrap/>
            <w:vAlign w:val="center"/>
          </w:tcPr>
          <w:p w14:paraId="458E8F45" w14:textId="035AC363" w:rsidR="00825ED4" w:rsidRPr="00DE0EC9" w:rsidRDefault="00825ED4"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Deferred subsidies</w:t>
            </w:r>
          </w:p>
        </w:tc>
        <w:tc>
          <w:tcPr>
            <w:tcW w:w="222" w:type="dxa"/>
            <w:tcBorders>
              <w:top w:val="nil"/>
              <w:left w:val="nil"/>
              <w:bottom w:val="nil"/>
              <w:right w:val="nil"/>
            </w:tcBorders>
            <w:shd w:val="clear" w:color="auto" w:fill="auto"/>
            <w:noWrap/>
            <w:vAlign w:val="bottom"/>
          </w:tcPr>
          <w:p w14:paraId="091B264F"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719948D0" w14:textId="5F88401A" w:rsidR="00825ED4" w:rsidRPr="00DE0EC9" w:rsidRDefault="00825ED4" w:rsidP="00825ED4">
            <w:pPr>
              <w:tabs>
                <w:tab w:val="decimal" w:pos="1157"/>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967,296.13</w:t>
            </w:r>
          </w:p>
        </w:tc>
        <w:tc>
          <w:tcPr>
            <w:tcW w:w="282" w:type="dxa"/>
            <w:tcBorders>
              <w:top w:val="nil"/>
              <w:left w:val="nil"/>
              <w:bottom w:val="nil"/>
              <w:right w:val="nil"/>
            </w:tcBorders>
            <w:shd w:val="clear" w:color="auto" w:fill="auto"/>
            <w:vAlign w:val="center"/>
          </w:tcPr>
          <w:p w14:paraId="208B4289"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198435B3" w14:textId="109BB60C"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1" w:type="dxa"/>
            <w:tcBorders>
              <w:top w:val="nil"/>
              <w:left w:val="nil"/>
              <w:bottom w:val="nil"/>
              <w:right w:val="nil"/>
            </w:tcBorders>
            <w:shd w:val="clear" w:color="auto" w:fill="auto"/>
            <w:vAlign w:val="bottom"/>
          </w:tcPr>
          <w:p w14:paraId="000CC2C9" w14:textId="77777777"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049959B0" w14:textId="40A3B729"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1" w:type="dxa"/>
            <w:tcBorders>
              <w:top w:val="nil"/>
              <w:left w:val="nil"/>
              <w:bottom w:val="nil"/>
              <w:right w:val="nil"/>
            </w:tcBorders>
            <w:shd w:val="clear" w:color="auto" w:fill="auto"/>
            <w:vAlign w:val="bottom"/>
          </w:tcPr>
          <w:p w14:paraId="0A125F0D" w14:textId="77777777"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7DD539FF" w14:textId="63B680B3"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825ED4" w:rsidRPr="00DE0EC9" w14:paraId="3FCC0CD7" w14:textId="77777777" w:rsidTr="00032973">
        <w:trPr>
          <w:trHeight w:val="295"/>
        </w:trPr>
        <w:tc>
          <w:tcPr>
            <w:tcW w:w="3544" w:type="dxa"/>
            <w:tcBorders>
              <w:top w:val="nil"/>
              <w:left w:val="nil"/>
              <w:bottom w:val="nil"/>
              <w:right w:val="nil"/>
            </w:tcBorders>
            <w:shd w:val="clear" w:color="auto" w:fill="auto"/>
            <w:noWrap/>
            <w:vAlign w:val="center"/>
            <w:hideMark/>
          </w:tcPr>
          <w:p w14:paraId="03D5A66F" w14:textId="77777777" w:rsidR="00825ED4" w:rsidRPr="00DE0EC9" w:rsidRDefault="00825ED4" w:rsidP="00825ED4">
            <w:pPr>
              <w:spacing w:after="0" w:line="240" w:lineRule="auto"/>
              <w:ind w:right="453"/>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22" w:type="dxa"/>
            <w:tcBorders>
              <w:top w:val="nil"/>
              <w:left w:val="nil"/>
              <w:bottom w:val="nil"/>
              <w:right w:val="nil"/>
            </w:tcBorders>
            <w:shd w:val="clear" w:color="auto" w:fill="auto"/>
            <w:noWrap/>
            <w:vAlign w:val="center"/>
            <w:hideMark/>
          </w:tcPr>
          <w:p w14:paraId="365EA0A7" w14:textId="77777777" w:rsidR="00825ED4" w:rsidRPr="00DE0EC9" w:rsidRDefault="00825ED4" w:rsidP="00825ED4">
            <w:pPr>
              <w:spacing w:after="0" w:line="240" w:lineRule="auto"/>
              <w:jc w:val="center"/>
              <w:rPr>
                <w:rFonts w:asciiTheme="majorBidi" w:eastAsia="Times New Roman" w:hAnsiTheme="majorBidi" w:cstheme="majorBidi"/>
                <w:sz w:val="28"/>
              </w:rPr>
            </w:pPr>
          </w:p>
        </w:tc>
        <w:tc>
          <w:tcPr>
            <w:tcW w:w="1605" w:type="dxa"/>
            <w:tcBorders>
              <w:top w:val="single" w:sz="4" w:space="0" w:color="auto"/>
              <w:left w:val="nil"/>
              <w:bottom w:val="double" w:sz="6" w:space="0" w:color="auto"/>
              <w:right w:val="nil"/>
            </w:tcBorders>
            <w:shd w:val="clear" w:color="auto" w:fill="auto"/>
            <w:noWrap/>
            <w:vAlign w:val="bottom"/>
          </w:tcPr>
          <w:p w14:paraId="67460693" w14:textId="091015C4" w:rsidR="00825ED4" w:rsidRPr="00DE0EC9" w:rsidRDefault="00825ED4" w:rsidP="00825ED4">
            <w:pPr>
              <w:tabs>
                <w:tab w:val="decimal" w:pos="1157"/>
              </w:tabs>
              <w:spacing w:after="0" w:line="240" w:lineRule="auto"/>
              <w:ind w:left="68"/>
              <w:rPr>
                <w:rFonts w:asciiTheme="majorBidi" w:eastAsia="Times New Roman" w:hAnsiTheme="majorBidi" w:cstheme="majorBidi"/>
                <w:sz w:val="28"/>
              </w:rPr>
            </w:pPr>
            <w:r w:rsidRPr="00DE0EC9">
              <w:rPr>
                <w:rFonts w:ascii="Angsana New" w:eastAsia="Times New Roman" w:hAnsi="Angsana New" w:cs="Angsana New"/>
                <w:color w:val="000000"/>
                <w:sz w:val="28"/>
              </w:rPr>
              <w:t>4,616,740.50</w:t>
            </w:r>
          </w:p>
        </w:tc>
        <w:tc>
          <w:tcPr>
            <w:tcW w:w="282" w:type="dxa"/>
            <w:tcBorders>
              <w:top w:val="nil"/>
              <w:left w:val="nil"/>
              <w:bottom w:val="nil"/>
              <w:right w:val="nil"/>
            </w:tcBorders>
            <w:shd w:val="clear" w:color="auto" w:fill="auto"/>
            <w:noWrap/>
            <w:vAlign w:val="center"/>
            <w:hideMark/>
          </w:tcPr>
          <w:p w14:paraId="0477226D"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single" w:sz="4" w:space="0" w:color="auto"/>
              <w:left w:val="nil"/>
              <w:bottom w:val="double" w:sz="6" w:space="0" w:color="auto"/>
              <w:right w:val="nil"/>
            </w:tcBorders>
            <w:shd w:val="clear" w:color="auto" w:fill="auto"/>
            <w:noWrap/>
            <w:vAlign w:val="bottom"/>
          </w:tcPr>
          <w:p w14:paraId="69706E16" w14:textId="465052D0" w:rsidR="00825ED4" w:rsidRPr="00DE0EC9" w:rsidRDefault="00825ED4" w:rsidP="00825ED4">
            <w:pPr>
              <w:spacing w:after="0" w:line="240"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2,185,517.85</w:t>
            </w:r>
          </w:p>
        </w:tc>
        <w:tc>
          <w:tcPr>
            <w:tcW w:w="281" w:type="dxa"/>
            <w:tcBorders>
              <w:top w:val="nil"/>
              <w:left w:val="nil"/>
              <w:bottom w:val="nil"/>
              <w:right w:val="nil"/>
            </w:tcBorders>
            <w:shd w:val="clear" w:color="auto" w:fill="auto"/>
            <w:noWrap/>
            <w:vAlign w:val="center"/>
            <w:hideMark/>
          </w:tcPr>
          <w:p w14:paraId="193C2E91"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single" w:sz="4" w:space="0" w:color="auto"/>
              <w:left w:val="nil"/>
              <w:bottom w:val="double" w:sz="6" w:space="0" w:color="auto"/>
              <w:right w:val="nil"/>
            </w:tcBorders>
            <w:shd w:val="clear" w:color="auto" w:fill="auto"/>
            <w:noWrap/>
            <w:vAlign w:val="bottom"/>
          </w:tcPr>
          <w:p w14:paraId="34D32BB8" w14:textId="67C4657C" w:rsidR="00825ED4" w:rsidRPr="00DE0EC9" w:rsidRDefault="00825ED4" w:rsidP="00825ED4">
            <w:pPr>
              <w:spacing w:after="0" w:line="240" w:lineRule="auto"/>
              <w:ind w:right="54"/>
              <w:jc w:val="right"/>
              <w:rPr>
                <w:rFonts w:asciiTheme="majorBidi" w:eastAsia="Times New Roman" w:hAnsiTheme="majorBidi" w:cstheme="majorBidi"/>
                <w:sz w:val="28"/>
              </w:rPr>
            </w:pPr>
            <w:r w:rsidRPr="00DE0EC9">
              <w:rPr>
                <w:rFonts w:asciiTheme="majorBidi" w:eastAsia="Times New Roman" w:hAnsiTheme="majorBidi" w:cstheme="majorBidi"/>
                <w:sz w:val="28"/>
              </w:rPr>
              <w:t>2,324,905.69</w:t>
            </w:r>
          </w:p>
        </w:tc>
        <w:tc>
          <w:tcPr>
            <w:tcW w:w="281" w:type="dxa"/>
            <w:tcBorders>
              <w:top w:val="nil"/>
              <w:left w:val="nil"/>
              <w:bottom w:val="nil"/>
              <w:right w:val="nil"/>
            </w:tcBorders>
            <w:shd w:val="clear" w:color="auto" w:fill="auto"/>
            <w:noWrap/>
            <w:vAlign w:val="center"/>
            <w:hideMark/>
          </w:tcPr>
          <w:p w14:paraId="244110C8"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single" w:sz="4" w:space="0" w:color="auto"/>
              <w:left w:val="nil"/>
              <w:bottom w:val="double" w:sz="6" w:space="0" w:color="auto"/>
              <w:right w:val="nil"/>
            </w:tcBorders>
            <w:shd w:val="clear" w:color="auto" w:fill="auto"/>
            <w:noWrap/>
            <w:vAlign w:val="bottom"/>
          </w:tcPr>
          <w:p w14:paraId="6F2D8173" w14:textId="760F3171" w:rsidR="00825ED4" w:rsidRPr="00DE0EC9" w:rsidRDefault="00825ED4" w:rsidP="00825ED4">
            <w:pPr>
              <w:spacing w:after="0" w:line="240" w:lineRule="auto"/>
              <w:ind w:right="3"/>
              <w:jc w:val="right"/>
              <w:rPr>
                <w:rFonts w:asciiTheme="majorBidi" w:eastAsia="Times New Roman" w:hAnsiTheme="majorBidi" w:cstheme="majorBidi"/>
                <w:sz w:val="28"/>
              </w:rPr>
            </w:pPr>
            <w:r w:rsidRPr="00DE0EC9">
              <w:rPr>
                <w:rFonts w:asciiTheme="majorBidi" w:eastAsia="Times New Roman" w:hAnsiTheme="majorBidi" w:cstheme="majorBidi"/>
                <w:sz w:val="28"/>
              </w:rPr>
              <w:t>1,940,691.59</w:t>
            </w:r>
          </w:p>
        </w:tc>
      </w:tr>
    </w:tbl>
    <w:p w14:paraId="08F86C27" w14:textId="77777777" w:rsidR="00FF52E4" w:rsidRPr="00DE0EC9" w:rsidRDefault="00FF52E4"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10"/>
          <w:szCs w:val="10"/>
        </w:rPr>
      </w:pPr>
    </w:p>
    <w:tbl>
      <w:tblPr>
        <w:tblW w:w="10445" w:type="dxa"/>
        <w:tblInd w:w="709" w:type="dxa"/>
        <w:tblLook w:val="04A0" w:firstRow="1" w:lastRow="0" w:firstColumn="1" w:lastColumn="0" w:noHBand="0" w:noVBand="1"/>
      </w:tblPr>
      <w:tblGrid>
        <w:gridCol w:w="3449"/>
        <w:gridCol w:w="302"/>
        <w:gridCol w:w="1605"/>
        <w:gridCol w:w="283"/>
        <w:gridCol w:w="1415"/>
        <w:gridCol w:w="282"/>
        <w:gridCol w:w="1426"/>
        <w:gridCol w:w="267"/>
        <w:gridCol w:w="1416"/>
      </w:tblGrid>
      <w:tr w:rsidR="00032973" w:rsidRPr="00DE0EC9" w14:paraId="4493AC32" w14:textId="77777777" w:rsidTr="00032973">
        <w:trPr>
          <w:trHeight w:val="420"/>
        </w:trPr>
        <w:tc>
          <w:tcPr>
            <w:tcW w:w="3449" w:type="dxa"/>
            <w:tcBorders>
              <w:top w:val="nil"/>
              <w:left w:val="nil"/>
              <w:bottom w:val="nil"/>
              <w:right w:val="nil"/>
            </w:tcBorders>
            <w:shd w:val="clear" w:color="auto" w:fill="auto"/>
            <w:noWrap/>
            <w:vAlign w:val="center"/>
            <w:hideMark/>
          </w:tcPr>
          <w:p w14:paraId="106D8C72" w14:textId="77777777" w:rsidR="00002AF0" w:rsidRPr="00DE0EC9" w:rsidRDefault="00002AF0" w:rsidP="003F19E8">
            <w:pPr>
              <w:spacing w:after="0" w:line="240" w:lineRule="auto"/>
              <w:ind w:left="-101"/>
              <w:rPr>
                <w:rFonts w:asciiTheme="majorBidi" w:eastAsia="Times New Roman" w:hAnsiTheme="majorBidi" w:cstheme="majorBidi"/>
                <w:sz w:val="28"/>
                <w:u w:val="single"/>
              </w:rPr>
            </w:pPr>
            <w:r w:rsidRPr="00DE0EC9">
              <w:rPr>
                <w:rFonts w:asciiTheme="majorBidi" w:eastAsia="Times New Roman" w:hAnsiTheme="majorBidi" w:cstheme="majorBidi"/>
                <w:sz w:val="28"/>
                <w:u w:val="single"/>
              </w:rPr>
              <w:t>Deferred tax liabilities:</w:t>
            </w:r>
          </w:p>
        </w:tc>
        <w:tc>
          <w:tcPr>
            <w:tcW w:w="302" w:type="dxa"/>
            <w:tcBorders>
              <w:top w:val="nil"/>
              <w:left w:val="nil"/>
              <w:bottom w:val="nil"/>
              <w:right w:val="nil"/>
            </w:tcBorders>
            <w:shd w:val="clear" w:color="auto" w:fill="auto"/>
            <w:noWrap/>
            <w:vAlign w:val="center"/>
            <w:hideMark/>
          </w:tcPr>
          <w:p w14:paraId="55B1BA3E" w14:textId="77777777" w:rsidR="00002AF0" w:rsidRPr="00DE0EC9" w:rsidRDefault="00002AF0" w:rsidP="003B0D34">
            <w:pPr>
              <w:spacing w:after="0" w:line="240" w:lineRule="auto"/>
              <w:jc w:val="center"/>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hideMark/>
          </w:tcPr>
          <w:p w14:paraId="1E42CBA5" w14:textId="77777777" w:rsidR="00002AF0" w:rsidRPr="00DE0EC9" w:rsidRDefault="00002AF0" w:rsidP="00032973">
            <w:pPr>
              <w:spacing w:after="0" w:line="240" w:lineRule="auto"/>
              <w:ind w:left="297"/>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83" w:type="dxa"/>
            <w:tcBorders>
              <w:top w:val="nil"/>
              <w:left w:val="nil"/>
              <w:bottom w:val="nil"/>
              <w:right w:val="nil"/>
            </w:tcBorders>
            <w:shd w:val="clear" w:color="auto" w:fill="auto"/>
            <w:vAlign w:val="bottom"/>
            <w:hideMark/>
          </w:tcPr>
          <w:p w14:paraId="038B3ABC" w14:textId="77777777" w:rsidR="00002AF0" w:rsidRPr="00DE0EC9" w:rsidRDefault="00002AF0" w:rsidP="003B0D34">
            <w:pPr>
              <w:spacing w:after="0" w:line="240" w:lineRule="auto"/>
              <w:jc w:val="right"/>
              <w:rPr>
                <w:rFonts w:asciiTheme="majorBidi" w:eastAsia="Times New Roman" w:hAnsiTheme="majorBidi" w:cstheme="majorBidi"/>
                <w:sz w:val="28"/>
              </w:rPr>
            </w:pPr>
          </w:p>
        </w:tc>
        <w:tc>
          <w:tcPr>
            <w:tcW w:w="1415" w:type="dxa"/>
            <w:tcBorders>
              <w:top w:val="nil"/>
              <w:left w:val="nil"/>
              <w:bottom w:val="nil"/>
              <w:right w:val="nil"/>
            </w:tcBorders>
            <w:shd w:val="clear" w:color="auto" w:fill="auto"/>
            <w:vAlign w:val="bottom"/>
            <w:hideMark/>
          </w:tcPr>
          <w:p w14:paraId="0F58DDD8" w14:textId="77777777" w:rsidR="00002AF0" w:rsidRPr="00DE0EC9" w:rsidRDefault="00002AF0" w:rsidP="003B0D34">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82" w:type="dxa"/>
            <w:tcBorders>
              <w:top w:val="nil"/>
              <w:left w:val="nil"/>
              <w:bottom w:val="nil"/>
              <w:right w:val="nil"/>
            </w:tcBorders>
            <w:shd w:val="clear" w:color="auto" w:fill="auto"/>
            <w:vAlign w:val="bottom"/>
            <w:hideMark/>
          </w:tcPr>
          <w:p w14:paraId="5F436D00" w14:textId="77777777" w:rsidR="00002AF0" w:rsidRPr="00DE0EC9" w:rsidRDefault="00002AF0" w:rsidP="003B0D34">
            <w:pPr>
              <w:spacing w:after="0" w:line="240" w:lineRule="auto"/>
              <w:jc w:val="right"/>
              <w:rPr>
                <w:rFonts w:asciiTheme="majorBidi" w:eastAsia="Times New Roman" w:hAnsiTheme="majorBidi" w:cstheme="majorBidi"/>
                <w:sz w:val="28"/>
              </w:rPr>
            </w:pPr>
          </w:p>
        </w:tc>
        <w:tc>
          <w:tcPr>
            <w:tcW w:w="1426" w:type="dxa"/>
            <w:tcBorders>
              <w:top w:val="nil"/>
              <w:left w:val="nil"/>
              <w:bottom w:val="nil"/>
              <w:right w:val="nil"/>
            </w:tcBorders>
            <w:shd w:val="clear" w:color="auto" w:fill="auto"/>
            <w:vAlign w:val="bottom"/>
            <w:hideMark/>
          </w:tcPr>
          <w:p w14:paraId="38B9886B" w14:textId="77777777" w:rsidR="00002AF0" w:rsidRPr="00DE0EC9" w:rsidRDefault="00002AF0" w:rsidP="003B0D34">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267" w:type="dxa"/>
            <w:tcBorders>
              <w:top w:val="nil"/>
              <w:left w:val="nil"/>
              <w:bottom w:val="nil"/>
              <w:right w:val="nil"/>
            </w:tcBorders>
            <w:shd w:val="clear" w:color="auto" w:fill="auto"/>
            <w:vAlign w:val="bottom"/>
            <w:hideMark/>
          </w:tcPr>
          <w:p w14:paraId="40B34E88" w14:textId="77777777" w:rsidR="00002AF0" w:rsidRPr="00DE0EC9" w:rsidRDefault="00002AF0" w:rsidP="003B0D3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hideMark/>
          </w:tcPr>
          <w:p w14:paraId="39D89332" w14:textId="77777777" w:rsidR="00002AF0" w:rsidRPr="00DE0EC9" w:rsidRDefault="00002AF0" w:rsidP="003B0D34">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 </w:t>
            </w:r>
          </w:p>
        </w:tc>
      </w:tr>
      <w:tr w:rsidR="00032973" w:rsidRPr="00DE0EC9" w14:paraId="01E9AAA1" w14:textId="77777777" w:rsidTr="00032973">
        <w:trPr>
          <w:trHeight w:hRule="exact" w:val="435"/>
        </w:trPr>
        <w:tc>
          <w:tcPr>
            <w:tcW w:w="3449" w:type="dxa"/>
            <w:tcBorders>
              <w:top w:val="nil"/>
              <w:left w:val="nil"/>
              <w:bottom w:val="nil"/>
              <w:right w:val="nil"/>
            </w:tcBorders>
            <w:shd w:val="clear" w:color="auto" w:fill="auto"/>
            <w:noWrap/>
            <w:vAlign w:val="center"/>
            <w:hideMark/>
          </w:tcPr>
          <w:p w14:paraId="7041DB7E" w14:textId="77777777" w:rsidR="00825ED4" w:rsidRPr="00DE0EC9" w:rsidRDefault="00825ED4"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Employee benefits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obligation</w:t>
            </w:r>
          </w:p>
        </w:tc>
        <w:tc>
          <w:tcPr>
            <w:tcW w:w="302" w:type="dxa"/>
            <w:tcBorders>
              <w:top w:val="nil"/>
              <w:left w:val="nil"/>
              <w:bottom w:val="nil"/>
              <w:right w:val="nil"/>
            </w:tcBorders>
            <w:shd w:val="clear" w:color="auto" w:fill="auto"/>
            <w:noWrap/>
            <w:vAlign w:val="bottom"/>
            <w:hideMark/>
          </w:tcPr>
          <w:p w14:paraId="298E6F1B"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58491BE0" w14:textId="0706CA48" w:rsidR="00825ED4" w:rsidRPr="00DE0EC9" w:rsidRDefault="00825ED4" w:rsidP="00032973">
            <w:pPr>
              <w:tabs>
                <w:tab w:val="decimal" w:pos="1157"/>
              </w:tabs>
              <w:spacing w:after="0" w:line="240" w:lineRule="auto"/>
              <w:ind w:right="-45"/>
              <w:rPr>
                <w:rFonts w:ascii="Angsana New" w:eastAsia="Times New Roman" w:hAnsi="Angsana New" w:cs="Angsana New"/>
                <w:color w:val="000000"/>
                <w:sz w:val="28"/>
              </w:rPr>
            </w:pPr>
            <w:r w:rsidRPr="00DE0EC9">
              <w:rPr>
                <w:rFonts w:ascii="Angsana New" w:eastAsia="Times New Roman" w:hAnsi="Angsana New" w:cs="Angsana New"/>
                <w:color w:val="000000"/>
                <w:sz w:val="28"/>
              </w:rPr>
              <w:t>639,894.00</w:t>
            </w:r>
          </w:p>
        </w:tc>
        <w:tc>
          <w:tcPr>
            <w:tcW w:w="283" w:type="dxa"/>
            <w:tcBorders>
              <w:top w:val="nil"/>
              <w:left w:val="nil"/>
              <w:bottom w:val="nil"/>
              <w:right w:val="nil"/>
            </w:tcBorders>
            <w:shd w:val="clear" w:color="auto" w:fill="auto"/>
            <w:vAlign w:val="bottom"/>
          </w:tcPr>
          <w:p w14:paraId="07BF3BA4"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5" w:type="dxa"/>
            <w:tcBorders>
              <w:top w:val="nil"/>
              <w:left w:val="nil"/>
              <w:bottom w:val="nil"/>
              <w:right w:val="nil"/>
            </w:tcBorders>
            <w:shd w:val="clear" w:color="auto" w:fill="auto"/>
            <w:vAlign w:val="bottom"/>
          </w:tcPr>
          <w:p w14:paraId="4E5FBF32" w14:textId="77777777" w:rsidR="00825ED4" w:rsidRPr="00DE0EC9" w:rsidRDefault="00825ED4" w:rsidP="00825ED4">
            <w:pPr>
              <w:spacing w:after="0" w:line="240" w:lineRule="auto"/>
              <w:ind w:right="37"/>
              <w:jc w:val="right"/>
              <w:rPr>
                <w:rFonts w:asciiTheme="majorBidi" w:eastAsia="Times New Roman" w:hAnsiTheme="majorBidi" w:cstheme="majorBidi"/>
                <w:sz w:val="28"/>
              </w:rPr>
            </w:pPr>
            <w:r w:rsidRPr="00DE0EC9">
              <w:rPr>
                <w:rFonts w:asciiTheme="majorBidi" w:eastAsia="Times New Roman" w:hAnsiTheme="majorBidi" w:cstheme="majorBidi"/>
                <w:sz w:val="28"/>
              </w:rPr>
              <w:t>639,894.00</w:t>
            </w:r>
          </w:p>
        </w:tc>
        <w:tc>
          <w:tcPr>
            <w:tcW w:w="282" w:type="dxa"/>
            <w:tcBorders>
              <w:top w:val="nil"/>
              <w:left w:val="nil"/>
              <w:bottom w:val="nil"/>
              <w:right w:val="nil"/>
            </w:tcBorders>
            <w:shd w:val="clear" w:color="auto" w:fill="auto"/>
            <w:vAlign w:val="bottom"/>
          </w:tcPr>
          <w:p w14:paraId="4A36B8FB"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26" w:type="dxa"/>
            <w:tcBorders>
              <w:top w:val="nil"/>
              <w:left w:val="nil"/>
              <w:bottom w:val="nil"/>
              <w:right w:val="nil"/>
            </w:tcBorders>
            <w:shd w:val="clear" w:color="auto" w:fill="auto"/>
            <w:vAlign w:val="bottom"/>
          </w:tcPr>
          <w:p w14:paraId="30634A87" w14:textId="1DB0EBD4" w:rsidR="00825ED4" w:rsidRPr="00DE0EC9" w:rsidRDefault="00413E82" w:rsidP="00825ED4">
            <w:pPr>
              <w:spacing w:after="0" w:line="240" w:lineRule="auto"/>
              <w:ind w:right="-16"/>
              <w:jc w:val="right"/>
              <w:rPr>
                <w:rFonts w:asciiTheme="majorBidi" w:eastAsia="Times New Roman" w:hAnsiTheme="majorBidi" w:cstheme="majorBidi"/>
                <w:sz w:val="28"/>
              </w:rPr>
            </w:pPr>
            <w:r w:rsidRPr="00DE0EC9">
              <w:rPr>
                <w:rFonts w:asciiTheme="majorBidi" w:eastAsia="Times New Roman" w:hAnsiTheme="majorBidi" w:cstheme="majorBidi"/>
                <w:sz w:val="28"/>
              </w:rPr>
              <w:t>607</w:t>
            </w:r>
            <w:r w:rsidR="00825ED4"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034</w:t>
            </w:r>
            <w:r w:rsidR="00825ED4"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40</w:t>
            </w:r>
          </w:p>
        </w:tc>
        <w:tc>
          <w:tcPr>
            <w:tcW w:w="267" w:type="dxa"/>
            <w:tcBorders>
              <w:top w:val="nil"/>
              <w:left w:val="nil"/>
              <w:bottom w:val="nil"/>
              <w:right w:val="nil"/>
            </w:tcBorders>
            <w:shd w:val="clear" w:color="auto" w:fill="auto"/>
            <w:vAlign w:val="bottom"/>
          </w:tcPr>
          <w:p w14:paraId="6C2EF29C"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601E3525" w14:textId="77777777" w:rsidR="00825ED4" w:rsidRPr="00DE0EC9" w:rsidRDefault="00825ED4" w:rsidP="00825ED4">
            <w:pPr>
              <w:spacing w:after="0" w:line="240" w:lineRule="auto"/>
              <w:ind w:right="9"/>
              <w:jc w:val="right"/>
              <w:rPr>
                <w:rFonts w:asciiTheme="majorBidi" w:eastAsia="Times New Roman" w:hAnsiTheme="majorBidi" w:cstheme="majorBidi"/>
                <w:sz w:val="28"/>
              </w:rPr>
            </w:pPr>
            <w:r w:rsidRPr="00DE0EC9">
              <w:rPr>
                <w:rFonts w:asciiTheme="majorBidi" w:eastAsia="Times New Roman" w:hAnsiTheme="majorBidi" w:cstheme="majorBidi"/>
                <w:sz w:val="28"/>
              </w:rPr>
              <w:t>607,034.40</w:t>
            </w:r>
          </w:p>
        </w:tc>
      </w:tr>
      <w:tr w:rsidR="00032973" w:rsidRPr="00DE0EC9" w14:paraId="5EA2C139" w14:textId="77777777" w:rsidTr="00032973">
        <w:trPr>
          <w:trHeight w:hRule="exact" w:val="435"/>
        </w:trPr>
        <w:tc>
          <w:tcPr>
            <w:tcW w:w="3449" w:type="dxa"/>
            <w:tcBorders>
              <w:top w:val="nil"/>
              <w:left w:val="nil"/>
              <w:bottom w:val="nil"/>
              <w:right w:val="nil"/>
            </w:tcBorders>
            <w:shd w:val="clear" w:color="auto" w:fill="auto"/>
            <w:noWrap/>
            <w:vAlign w:val="center"/>
          </w:tcPr>
          <w:p w14:paraId="4C15D4E0" w14:textId="69D42570" w:rsidR="00825ED4" w:rsidRPr="00DE0EC9" w:rsidRDefault="00032973"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Effect of the business acquisition adjustment</w:t>
            </w:r>
          </w:p>
        </w:tc>
        <w:tc>
          <w:tcPr>
            <w:tcW w:w="302" w:type="dxa"/>
            <w:tcBorders>
              <w:top w:val="nil"/>
              <w:left w:val="nil"/>
              <w:bottom w:val="nil"/>
              <w:right w:val="nil"/>
            </w:tcBorders>
            <w:shd w:val="clear" w:color="auto" w:fill="auto"/>
            <w:noWrap/>
            <w:vAlign w:val="bottom"/>
          </w:tcPr>
          <w:p w14:paraId="7C946EE9"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656FE32B" w14:textId="2A8AD718" w:rsidR="00825ED4" w:rsidRPr="00DE0EC9" w:rsidRDefault="00825ED4" w:rsidP="00825ED4">
            <w:pPr>
              <w:tabs>
                <w:tab w:val="decimal" w:pos="1157"/>
              </w:tabs>
              <w:spacing w:after="0" w:line="240" w:lineRule="auto"/>
              <w:ind w:left="68" w:right="-45"/>
              <w:rPr>
                <w:rFonts w:ascii="Angsana New" w:eastAsia="Times New Roman" w:hAnsi="Angsana New" w:cs="Angsana New"/>
                <w:color w:val="000000"/>
                <w:sz w:val="28"/>
              </w:rPr>
            </w:pPr>
            <w:r w:rsidRPr="00DE0EC9">
              <w:rPr>
                <w:rFonts w:ascii="Angsana New" w:eastAsia="Times New Roman" w:hAnsi="Angsana New" w:cs="Angsana New"/>
                <w:color w:val="000000"/>
                <w:sz w:val="28"/>
              </w:rPr>
              <w:t>8,418,525.77</w:t>
            </w:r>
          </w:p>
        </w:tc>
        <w:tc>
          <w:tcPr>
            <w:tcW w:w="283" w:type="dxa"/>
            <w:tcBorders>
              <w:top w:val="nil"/>
              <w:left w:val="nil"/>
              <w:bottom w:val="nil"/>
              <w:right w:val="nil"/>
            </w:tcBorders>
            <w:shd w:val="clear" w:color="auto" w:fill="auto"/>
            <w:vAlign w:val="bottom"/>
          </w:tcPr>
          <w:p w14:paraId="106AD2A6"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5" w:type="dxa"/>
            <w:tcBorders>
              <w:top w:val="nil"/>
              <w:left w:val="nil"/>
              <w:bottom w:val="nil"/>
              <w:right w:val="nil"/>
            </w:tcBorders>
            <w:shd w:val="clear" w:color="auto" w:fill="auto"/>
            <w:vAlign w:val="bottom"/>
          </w:tcPr>
          <w:p w14:paraId="6D1FDE9A" w14:textId="11A6DD76" w:rsidR="006A6770" w:rsidRPr="00DE0EC9" w:rsidRDefault="00E30F0B" w:rsidP="00E30F0B">
            <w:pPr>
              <w:tabs>
                <w:tab w:val="decimal" w:pos="496"/>
              </w:tabs>
              <w:spacing w:after="0" w:line="240" w:lineRule="auto"/>
              <w:ind w:right="32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2" w:type="dxa"/>
            <w:tcBorders>
              <w:top w:val="nil"/>
              <w:left w:val="nil"/>
              <w:bottom w:val="nil"/>
              <w:right w:val="nil"/>
            </w:tcBorders>
            <w:shd w:val="clear" w:color="auto" w:fill="auto"/>
            <w:vAlign w:val="bottom"/>
          </w:tcPr>
          <w:p w14:paraId="7AABB1E7"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26" w:type="dxa"/>
            <w:tcBorders>
              <w:top w:val="nil"/>
              <w:left w:val="nil"/>
              <w:bottom w:val="nil"/>
              <w:right w:val="nil"/>
            </w:tcBorders>
            <w:shd w:val="clear" w:color="auto" w:fill="auto"/>
            <w:vAlign w:val="bottom"/>
          </w:tcPr>
          <w:p w14:paraId="27D4E3C7" w14:textId="0F254E33"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67" w:type="dxa"/>
            <w:tcBorders>
              <w:top w:val="nil"/>
              <w:left w:val="nil"/>
              <w:bottom w:val="nil"/>
              <w:right w:val="nil"/>
            </w:tcBorders>
            <w:shd w:val="clear" w:color="auto" w:fill="auto"/>
            <w:vAlign w:val="bottom"/>
          </w:tcPr>
          <w:p w14:paraId="2D3322AF"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1DC661CD" w14:textId="2535C648" w:rsidR="00825ED4" w:rsidRPr="00DE0EC9" w:rsidRDefault="00825ED4" w:rsidP="00825ED4">
            <w:pPr>
              <w:tabs>
                <w:tab w:val="decimal" w:pos="886"/>
              </w:tabs>
              <w:spacing w:after="0" w:line="240" w:lineRule="auto"/>
              <w:ind w:right="314"/>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032973" w:rsidRPr="00DE0EC9" w14:paraId="2C1349FC" w14:textId="77777777" w:rsidTr="00032973">
        <w:trPr>
          <w:trHeight w:hRule="exact" w:val="435"/>
        </w:trPr>
        <w:tc>
          <w:tcPr>
            <w:tcW w:w="3449" w:type="dxa"/>
            <w:tcBorders>
              <w:top w:val="nil"/>
              <w:left w:val="nil"/>
              <w:bottom w:val="nil"/>
              <w:right w:val="nil"/>
            </w:tcBorders>
            <w:shd w:val="clear" w:color="auto" w:fill="auto"/>
            <w:noWrap/>
            <w:vAlign w:val="center"/>
          </w:tcPr>
          <w:p w14:paraId="23F8DE45" w14:textId="580C18C9" w:rsidR="00825ED4" w:rsidRPr="00DE0EC9" w:rsidRDefault="00032973" w:rsidP="00825ED4">
            <w:pPr>
              <w:spacing w:after="0" w:line="240" w:lineRule="auto"/>
              <w:ind w:left="-101"/>
              <w:rPr>
                <w:rFonts w:asciiTheme="majorBidi" w:eastAsia="Times New Roman" w:hAnsiTheme="majorBidi" w:cstheme="majorBidi"/>
                <w:sz w:val="28"/>
              </w:rPr>
            </w:pPr>
            <w:r w:rsidRPr="00DE0EC9">
              <w:rPr>
                <w:rFonts w:asciiTheme="majorBidi" w:eastAsia="Times New Roman" w:hAnsiTheme="majorBidi" w:cstheme="majorBidi"/>
                <w:sz w:val="28"/>
              </w:rPr>
              <w:t>Lease</w:t>
            </w:r>
          </w:p>
        </w:tc>
        <w:tc>
          <w:tcPr>
            <w:tcW w:w="302" w:type="dxa"/>
            <w:tcBorders>
              <w:top w:val="nil"/>
              <w:left w:val="nil"/>
              <w:bottom w:val="nil"/>
              <w:right w:val="nil"/>
            </w:tcBorders>
            <w:shd w:val="clear" w:color="auto" w:fill="auto"/>
            <w:noWrap/>
            <w:vAlign w:val="bottom"/>
          </w:tcPr>
          <w:p w14:paraId="1D73CA65" w14:textId="77777777" w:rsidR="00825ED4" w:rsidRPr="00DE0EC9" w:rsidRDefault="00825ED4" w:rsidP="00825ED4">
            <w:pPr>
              <w:spacing w:after="0" w:line="240" w:lineRule="auto"/>
              <w:rPr>
                <w:rFonts w:asciiTheme="majorBidi" w:eastAsia="Times New Roman" w:hAnsiTheme="majorBidi" w:cstheme="majorBidi"/>
                <w:sz w:val="28"/>
              </w:rPr>
            </w:pPr>
          </w:p>
        </w:tc>
        <w:tc>
          <w:tcPr>
            <w:tcW w:w="1605" w:type="dxa"/>
            <w:tcBorders>
              <w:top w:val="nil"/>
              <w:left w:val="nil"/>
              <w:bottom w:val="nil"/>
              <w:right w:val="nil"/>
            </w:tcBorders>
            <w:shd w:val="clear" w:color="auto" w:fill="auto"/>
            <w:vAlign w:val="bottom"/>
          </w:tcPr>
          <w:p w14:paraId="7E28498C" w14:textId="2B6A6A45" w:rsidR="00825ED4" w:rsidRPr="00DE0EC9" w:rsidRDefault="00825ED4" w:rsidP="00825ED4">
            <w:pPr>
              <w:tabs>
                <w:tab w:val="decimal" w:pos="1157"/>
              </w:tabs>
              <w:spacing w:after="0" w:line="240" w:lineRule="auto"/>
              <w:ind w:left="68" w:right="-45"/>
              <w:rPr>
                <w:rFonts w:ascii="Angsana New" w:eastAsia="Times New Roman" w:hAnsi="Angsana New" w:cs="Angsana New"/>
                <w:color w:val="000000"/>
                <w:sz w:val="28"/>
                <w:cs/>
              </w:rPr>
            </w:pPr>
            <w:r w:rsidRPr="00DE0EC9">
              <w:rPr>
                <w:rFonts w:ascii="Angsana New" w:eastAsia="Times New Roman" w:hAnsi="Angsana New" w:cs="Angsana New"/>
                <w:color w:val="000000"/>
                <w:sz w:val="28"/>
              </w:rPr>
              <w:t>570,808.00</w:t>
            </w:r>
          </w:p>
        </w:tc>
        <w:tc>
          <w:tcPr>
            <w:tcW w:w="283" w:type="dxa"/>
            <w:tcBorders>
              <w:top w:val="nil"/>
              <w:left w:val="nil"/>
              <w:bottom w:val="nil"/>
              <w:right w:val="nil"/>
            </w:tcBorders>
            <w:shd w:val="clear" w:color="auto" w:fill="auto"/>
            <w:vAlign w:val="bottom"/>
          </w:tcPr>
          <w:p w14:paraId="6A9A7D49"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5" w:type="dxa"/>
            <w:tcBorders>
              <w:top w:val="nil"/>
              <w:left w:val="nil"/>
              <w:bottom w:val="nil"/>
              <w:right w:val="nil"/>
            </w:tcBorders>
            <w:shd w:val="clear" w:color="auto" w:fill="auto"/>
            <w:vAlign w:val="bottom"/>
          </w:tcPr>
          <w:p w14:paraId="43C55C6B" w14:textId="291D5BE1" w:rsidR="00825ED4" w:rsidRPr="00DE0EC9" w:rsidRDefault="00825ED4" w:rsidP="00825ED4">
            <w:pPr>
              <w:tabs>
                <w:tab w:val="decimal" w:pos="826"/>
              </w:tabs>
              <w:spacing w:after="0" w:line="240" w:lineRule="auto"/>
              <w:ind w:right="30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82" w:type="dxa"/>
            <w:tcBorders>
              <w:top w:val="nil"/>
              <w:left w:val="nil"/>
              <w:bottom w:val="nil"/>
              <w:right w:val="nil"/>
            </w:tcBorders>
            <w:shd w:val="clear" w:color="auto" w:fill="auto"/>
            <w:vAlign w:val="bottom"/>
          </w:tcPr>
          <w:p w14:paraId="05775B3A"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26" w:type="dxa"/>
            <w:tcBorders>
              <w:top w:val="nil"/>
              <w:left w:val="nil"/>
              <w:bottom w:val="nil"/>
              <w:right w:val="nil"/>
            </w:tcBorders>
            <w:shd w:val="clear" w:color="auto" w:fill="auto"/>
            <w:vAlign w:val="bottom"/>
          </w:tcPr>
          <w:p w14:paraId="4EF37831" w14:textId="5CA4B146" w:rsidR="00825ED4" w:rsidRPr="00DE0EC9" w:rsidRDefault="00825ED4" w:rsidP="00825ED4">
            <w:pPr>
              <w:spacing w:after="0" w:line="240" w:lineRule="auto"/>
              <w:ind w:right="-16"/>
              <w:jc w:val="right"/>
              <w:rPr>
                <w:rFonts w:asciiTheme="majorBidi" w:eastAsia="Times New Roman" w:hAnsiTheme="majorBidi" w:cstheme="majorBidi"/>
                <w:sz w:val="28"/>
                <w:cs/>
              </w:rPr>
            </w:pPr>
            <w:r w:rsidRPr="00DE0EC9">
              <w:rPr>
                <w:rFonts w:asciiTheme="majorBidi" w:eastAsia="Times New Roman" w:hAnsiTheme="majorBidi" w:cstheme="majorBidi"/>
                <w:sz w:val="28"/>
              </w:rPr>
              <w:t>570,808.00</w:t>
            </w:r>
          </w:p>
        </w:tc>
        <w:tc>
          <w:tcPr>
            <w:tcW w:w="267" w:type="dxa"/>
            <w:tcBorders>
              <w:top w:val="nil"/>
              <w:left w:val="nil"/>
              <w:bottom w:val="nil"/>
              <w:right w:val="nil"/>
            </w:tcBorders>
            <w:shd w:val="clear" w:color="auto" w:fill="auto"/>
            <w:vAlign w:val="bottom"/>
          </w:tcPr>
          <w:p w14:paraId="6D56CB83"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nil"/>
              <w:left w:val="nil"/>
              <w:bottom w:val="nil"/>
              <w:right w:val="nil"/>
            </w:tcBorders>
            <w:shd w:val="clear" w:color="auto" w:fill="auto"/>
            <w:vAlign w:val="bottom"/>
          </w:tcPr>
          <w:p w14:paraId="35CA4705" w14:textId="60A53F81" w:rsidR="00825ED4" w:rsidRPr="00DE0EC9" w:rsidRDefault="00825ED4" w:rsidP="00825ED4">
            <w:pPr>
              <w:tabs>
                <w:tab w:val="decimal" w:pos="765"/>
              </w:tabs>
              <w:spacing w:after="0" w:line="240" w:lineRule="auto"/>
              <w:ind w:right="309"/>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032973" w:rsidRPr="00DE0EC9" w14:paraId="067D601F" w14:textId="77777777" w:rsidTr="00032973">
        <w:trPr>
          <w:trHeight w:val="295"/>
        </w:trPr>
        <w:tc>
          <w:tcPr>
            <w:tcW w:w="3449" w:type="dxa"/>
            <w:tcBorders>
              <w:top w:val="nil"/>
              <w:left w:val="nil"/>
              <w:bottom w:val="nil"/>
              <w:right w:val="nil"/>
            </w:tcBorders>
            <w:shd w:val="clear" w:color="auto" w:fill="auto"/>
            <w:noWrap/>
            <w:vAlign w:val="center"/>
            <w:hideMark/>
          </w:tcPr>
          <w:p w14:paraId="7C43A253" w14:textId="77777777" w:rsidR="00825ED4" w:rsidRPr="00DE0EC9" w:rsidRDefault="00825ED4" w:rsidP="00AC578F">
            <w:pPr>
              <w:spacing w:after="0" w:line="240" w:lineRule="auto"/>
              <w:ind w:right="459"/>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302" w:type="dxa"/>
            <w:tcBorders>
              <w:top w:val="nil"/>
              <w:left w:val="nil"/>
              <w:bottom w:val="nil"/>
              <w:right w:val="nil"/>
            </w:tcBorders>
            <w:shd w:val="clear" w:color="auto" w:fill="auto"/>
            <w:noWrap/>
            <w:vAlign w:val="center"/>
            <w:hideMark/>
          </w:tcPr>
          <w:p w14:paraId="49B74111" w14:textId="77777777" w:rsidR="00825ED4" w:rsidRPr="00DE0EC9" w:rsidRDefault="00825ED4" w:rsidP="00825ED4">
            <w:pPr>
              <w:spacing w:after="0" w:line="240" w:lineRule="auto"/>
              <w:jc w:val="center"/>
              <w:rPr>
                <w:rFonts w:asciiTheme="majorBidi" w:eastAsia="Times New Roman" w:hAnsiTheme="majorBidi" w:cstheme="majorBidi"/>
                <w:sz w:val="28"/>
              </w:rPr>
            </w:pPr>
          </w:p>
        </w:tc>
        <w:tc>
          <w:tcPr>
            <w:tcW w:w="1605" w:type="dxa"/>
            <w:tcBorders>
              <w:top w:val="single" w:sz="4" w:space="0" w:color="auto"/>
              <w:left w:val="nil"/>
              <w:bottom w:val="double" w:sz="6" w:space="0" w:color="auto"/>
              <w:right w:val="nil"/>
            </w:tcBorders>
            <w:shd w:val="clear" w:color="auto" w:fill="auto"/>
            <w:noWrap/>
            <w:vAlign w:val="bottom"/>
          </w:tcPr>
          <w:p w14:paraId="1647FDC6" w14:textId="2C7B9589" w:rsidR="00825ED4" w:rsidRPr="00DE0EC9" w:rsidRDefault="00825ED4" w:rsidP="00825ED4">
            <w:pPr>
              <w:tabs>
                <w:tab w:val="decimal" w:pos="1157"/>
              </w:tabs>
              <w:spacing w:after="0" w:line="240" w:lineRule="auto"/>
              <w:ind w:left="68" w:right="-45"/>
              <w:rPr>
                <w:rFonts w:ascii="Angsana New" w:eastAsia="Times New Roman" w:hAnsi="Angsana New" w:cs="Angsana New"/>
                <w:color w:val="000000"/>
                <w:sz w:val="28"/>
              </w:rPr>
            </w:pPr>
            <w:r w:rsidRPr="00DE0EC9">
              <w:rPr>
                <w:rFonts w:ascii="Angsana New" w:eastAsia="Times New Roman" w:hAnsi="Angsana New" w:cs="Angsana New"/>
                <w:color w:val="000000"/>
                <w:sz w:val="28"/>
              </w:rPr>
              <w:t>9,629,227.77</w:t>
            </w:r>
          </w:p>
        </w:tc>
        <w:tc>
          <w:tcPr>
            <w:tcW w:w="283" w:type="dxa"/>
            <w:tcBorders>
              <w:top w:val="nil"/>
              <w:left w:val="nil"/>
              <w:bottom w:val="nil"/>
              <w:right w:val="nil"/>
            </w:tcBorders>
            <w:shd w:val="clear" w:color="auto" w:fill="auto"/>
            <w:noWrap/>
            <w:vAlign w:val="bottom"/>
          </w:tcPr>
          <w:p w14:paraId="62DF4B2D"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5" w:type="dxa"/>
            <w:tcBorders>
              <w:top w:val="single" w:sz="4" w:space="0" w:color="auto"/>
              <w:left w:val="nil"/>
              <w:bottom w:val="double" w:sz="6" w:space="0" w:color="auto"/>
              <w:right w:val="nil"/>
            </w:tcBorders>
            <w:shd w:val="clear" w:color="auto" w:fill="auto"/>
            <w:noWrap/>
            <w:vAlign w:val="bottom"/>
          </w:tcPr>
          <w:p w14:paraId="2B53EAAB" w14:textId="120127CD" w:rsidR="00825ED4" w:rsidRPr="00DE0EC9" w:rsidRDefault="00E30F0B" w:rsidP="00825ED4">
            <w:pPr>
              <w:spacing w:after="0" w:line="240" w:lineRule="auto"/>
              <w:ind w:right="37"/>
              <w:jc w:val="right"/>
              <w:rPr>
                <w:rFonts w:asciiTheme="majorBidi" w:eastAsia="Times New Roman" w:hAnsiTheme="majorBidi" w:cstheme="majorBidi"/>
                <w:sz w:val="28"/>
              </w:rPr>
            </w:pPr>
            <w:r w:rsidRPr="00DE0EC9">
              <w:rPr>
                <w:rFonts w:asciiTheme="majorBidi" w:eastAsia="Times New Roman" w:hAnsiTheme="majorBidi" w:cstheme="majorBidi"/>
                <w:sz w:val="28"/>
              </w:rPr>
              <w:t>639,894.00</w:t>
            </w:r>
          </w:p>
        </w:tc>
        <w:tc>
          <w:tcPr>
            <w:tcW w:w="282" w:type="dxa"/>
            <w:tcBorders>
              <w:top w:val="nil"/>
              <w:left w:val="nil"/>
              <w:bottom w:val="nil"/>
              <w:right w:val="nil"/>
            </w:tcBorders>
            <w:shd w:val="clear" w:color="auto" w:fill="auto"/>
            <w:noWrap/>
            <w:vAlign w:val="bottom"/>
          </w:tcPr>
          <w:p w14:paraId="4D5E7C7C"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26" w:type="dxa"/>
            <w:tcBorders>
              <w:top w:val="single" w:sz="4" w:space="0" w:color="auto"/>
              <w:left w:val="nil"/>
              <w:bottom w:val="double" w:sz="6" w:space="0" w:color="auto"/>
              <w:right w:val="nil"/>
            </w:tcBorders>
            <w:shd w:val="clear" w:color="auto" w:fill="auto"/>
            <w:noWrap/>
            <w:vAlign w:val="bottom"/>
          </w:tcPr>
          <w:p w14:paraId="3CDA7D22" w14:textId="76E2D55A" w:rsidR="00825ED4" w:rsidRPr="00DE0EC9" w:rsidRDefault="00825ED4" w:rsidP="00825ED4">
            <w:pPr>
              <w:spacing w:after="0" w:line="240" w:lineRule="auto"/>
              <w:ind w:right="-16"/>
              <w:jc w:val="right"/>
              <w:rPr>
                <w:rFonts w:asciiTheme="majorBidi" w:eastAsia="Times New Roman" w:hAnsiTheme="majorBidi" w:cstheme="majorBidi"/>
                <w:sz w:val="28"/>
              </w:rPr>
            </w:pPr>
            <w:r w:rsidRPr="00DE0EC9">
              <w:rPr>
                <w:rFonts w:asciiTheme="majorBidi" w:eastAsia="Times New Roman" w:hAnsiTheme="majorBidi" w:cstheme="majorBidi"/>
                <w:sz w:val="28"/>
              </w:rPr>
              <w:t>1,177,842.40</w:t>
            </w:r>
          </w:p>
        </w:tc>
        <w:tc>
          <w:tcPr>
            <w:tcW w:w="267" w:type="dxa"/>
            <w:tcBorders>
              <w:top w:val="nil"/>
              <w:left w:val="nil"/>
              <w:bottom w:val="nil"/>
              <w:right w:val="nil"/>
            </w:tcBorders>
            <w:shd w:val="clear" w:color="auto" w:fill="auto"/>
            <w:noWrap/>
            <w:vAlign w:val="bottom"/>
          </w:tcPr>
          <w:p w14:paraId="24FF6442"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16" w:type="dxa"/>
            <w:tcBorders>
              <w:top w:val="single" w:sz="4" w:space="0" w:color="auto"/>
              <w:left w:val="nil"/>
              <w:bottom w:val="double" w:sz="6" w:space="0" w:color="auto"/>
              <w:right w:val="nil"/>
            </w:tcBorders>
            <w:shd w:val="clear" w:color="auto" w:fill="auto"/>
            <w:noWrap/>
            <w:vAlign w:val="bottom"/>
          </w:tcPr>
          <w:p w14:paraId="74B608D2" w14:textId="77777777" w:rsidR="00825ED4" w:rsidRPr="00DE0EC9" w:rsidRDefault="00825ED4" w:rsidP="00825ED4">
            <w:pPr>
              <w:spacing w:after="0" w:line="240" w:lineRule="auto"/>
              <w:ind w:right="9"/>
              <w:jc w:val="right"/>
              <w:rPr>
                <w:rFonts w:asciiTheme="majorBidi" w:eastAsia="Times New Roman" w:hAnsiTheme="majorBidi" w:cstheme="majorBidi"/>
                <w:sz w:val="28"/>
              </w:rPr>
            </w:pPr>
            <w:r w:rsidRPr="00DE0EC9">
              <w:rPr>
                <w:rFonts w:asciiTheme="majorBidi" w:eastAsia="Times New Roman" w:hAnsiTheme="majorBidi" w:cstheme="majorBidi"/>
                <w:sz w:val="28"/>
              </w:rPr>
              <w:t>607,034.40</w:t>
            </w:r>
          </w:p>
        </w:tc>
      </w:tr>
    </w:tbl>
    <w:p w14:paraId="4BCC4164" w14:textId="295B75FD" w:rsidR="00925659" w:rsidRPr="00DE0EC9" w:rsidRDefault="00925659" w:rsidP="00C15159">
      <w:pPr>
        <w:spacing w:after="0" w:line="240" w:lineRule="auto"/>
        <w:rPr>
          <w:rFonts w:asciiTheme="majorBidi" w:eastAsia="Times New Roman" w:hAnsiTheme="majorBidi" w:cstheme="majorBidi"/>
          <w:b/>
          <w:bCs/>
          <w:sz w:val="2"/>
          <w:szCs w:val="2"/>
        </w:rPr>
      </w:pPr>
    </w:p>
    <w:p w14:paraId="07FCC03F" w14:textId="7CC5D012" w:rsidR="00BA1B23" w:rsidRPr="00DE0EC9" w:rsidRDefault="002A0ACF" w:rsidP="00C15159">
      <w:pPr>
        <w:overflowPunct w:val="0"/>
        <w:autoSpaceDE w:val="0"/>
        <w:autoSpaceDN w:val="0"/>
        <w:adjustRightInd w:val="0"/>
        <w:spacing w:before="240" w:after="0" w:line="240" w:lineRule="auto"/>
        <w:ind w:left="567" w:hanging="567"/>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t>2</w:t>
      </w:r>
      <w:r w:rsidR="009B5E90" w:rsidRPr="00DE0EC9">
        <w:rPr>
          <w:rFonts w:asciiTheme="majorBidi" w:eastAsia="Times New Roman" w:hAnsiTheme="majorBidi" w:cstheme="majorBidi"/>
          <w:b/>
          <w:bCs/>
          <w:sz w:val="28"/>
        </w:rPr>
        <w:t>7</w:t>
      </w:r>
      <w:r w:rsidR="00E67D68" w:rsidRPr="00DE0EC9">
        <w:rPr>
          <w:rFonts w:asciiTheme="majorBidi" w:eastAsia="Times New Roman" w:hAnsiTheme="majorBidi" w:cstheme="majorBidi"/>
          <w:b/>
          <w:bCs/>
          <w:sz w:val="28"/>
          <w:cs/>
        </w:rPr>
        <w:t>.</w:t>
      </w:r>
      <w:r w:rsidR="00207777" w:rsidRPr="00DE0EC9">
        <w:rPr>
          <w:rFonts w:asciiTheme="majorBidi" w:eastAsia="Times New Roman" w:hAnsiTheme="majorBidi" w:cstheme="majorBidi"/>
          <w:b/>
          <w:bCs/>
          <w:sz w:val="28"/>
        </w:rPr>
        <w:tab/>
      </w:r>
      <w:r w:rsidR="00831B31" w:rsidRPr="00DE0EC9">
        <w:rPr>
          <w:rFonts w:asciiTheme="majorBidi" w:eastAsia="Times New Roman" w:hAnsiTheme="majorBidi" w:cstheme="majorBidi"/>
          <w:b/>
          <w:bCs/>
          <w:sz w:val="28"/>
        </w:rPr>
        <w:t>Employee benefits</w:t>
      </w:r>
      <w:r w:rsidR="00F05012" w:rsidRPr="00DE0EC9">
        <w:rPr>
          <w:rFonts w:asciiTheme="majorBidi" w:eastAsia="Times New Roman" w:hAnsiTheme="majorBidi" w:cstheme="majorBidi"/>
          <w:b/>
          <w:bCs/>
          <w:sz w:val="28"/>
          <w:cs/>
        </w:rPr>
        <w:t xml:space="preserve"> </w:t>
      </w:r>
      <w:r w:rsidR="00F05012" w:rsidRPr="00DE0EC9">
        <w:rPr>
          <w:rFonts w:asciiTheme="majorBidi" w:eastAsia="Times New Roman" w:hAnsiTheme="majorBidi" w:cstheme="majorBidi"/>
          <w:b/>
          <w:bCs/>
          <w:sz w:val="28"/>
        </w:rPr>
        <w:t>obligation</w:t>
      </w:r>
    </w:p>
    <w:p w14:paraId="4B2A0417" w14:textId="29D845DA" w:rsidR="00E67D68" w:rsidRPr="00DE0EC9" w:rsidRDefault="00DB0B4E" w:rsidP="0044767D">
      <w:pPr>
        <w:overflowPunct w:val="0"/>
        <w:autoSpaceDE w:val="0"/>
        <w:autoSpaceDN w:val="0"/>
        <w:adjustRightInd w:val="0"/>
        <w:spacing w:after="0" w:line="276" w:lineRule="auto"/>
        <w:ind w:left="567" w:right="-165"/>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Movement of the present value of the employee benefits as</w:t>
      </w:r>
      <w:r w:rsidR="0003249E" w:rsidRPr="00DE0EC9">
        <w:rPr>
          <w:rFonts w:asciiTheme="majorBidi" w:eastAsia="Times New Roman" w:hAnsiTheme="majorBidi" w:cstheme="majorBidi"/>
          <w:sz w:val="28"/>
        </w:rPr>
        <w:t xml:space="preserve"> of </w:t>
      </w:r>
      <w:r w:rsidR="00FA0466" w:rsidRPr="00DE0EC9">
        <w:rPr>
          <w:rFonts w:asciiTheme="majorBidi" w:eastAsia="Times New Roman" w:hAnsiTheme="majorBidi" w:cstheme="majorBidi"/>
          <w:sz w:val="28"/>
        </w:rPr>
        <w:t>December 31</w:t>
      </w:r>
      <w:r w:rsidR="00A20DE0" w:rsidRPr="00DE0EC9">
        <w:rPr>
          <w:rFonts w:asciiTheme="majorBidi" w:eastAsia="Times New Roman" w:hAnsiTheme="majorBidi" w:cstheme="majorBidi"/>
          <w:sz w:val="28"/>
        </w:rPr>
        <w:t>,</w:t>
      </w:r>
      <w:r w:rsidR="00FA0466" w:rsidRPr="00DE0EC9">
        <w:rPr>
          <w:rFonts w:asciiTheme="majorBidi" w:eastAsia="Times New Roman" w:hAnsiTheme="majorBidi" w:cstheme="majorBidi"/>
          <w:sz w:val="28"/>
        </w:rPr>
        <w:t xml:space="preserve"> 20</w:t>
      </w:r>
      <w:r w:rsidR="00D72D3C" w:rsidRPr="00DE0EC9">
        <w:rPr>
          <w:rFonts w:asciiTheme="majorBidi" w:eastAsia="Times New Roman" w:hAnsiTheme="majorBidi" w:cstheme="majorBidi"/>
          <w:sz w:val="28"/>
        </w:rPr>
        <w:t>2</w:t>
      </w:r>
      <w:r w:rsidR="009B5E90" w:rsidRPr="00DE0EC9">
        <w:rPr>
          <w:rFonts w:asciiTheme="majorBidi" w:eastAsia="Times New Roman" w:hAnsiTheme="majorBidi" w:cstheme="majorBidi"/>
          <w:sz w:val="28"/>
        </w:rPr>
        <w:t>1</w:t>
      </w:r>
      <w:r w:rsidRPr="00DE0EC9">
        <w:rPr>
          <w:rFonts w:asciiTheme="majorBidi" w:eastAsia="Times New Roman" w:hAnsiTheme="majorBidi" w:cstheme="majorBidi"/>
          <w:sz w:val="28"/>
        </w:rPr>
        <w:t xml:space="preserve"> and</w:t>
      </w:r>
      <w:r w:rsidR="00FA0466" w:rsidRPr="00DE0EC9">
        <w:rPr>
          <w:rFonts w:asciiTheme="majorBidi" w:eastAsia="Times New Roman" w:hAnsiTheme="majorBidi" w:cstheme="majorBidi"/>
          <w:sz w:val="28"/>
        </w:rPr>
        <w:t xml:space="preserve"> 20</w:t>
      </w:r>
      <w:r w:rsidR="009B5E90" w:rsidRPr="00DE0EC9">
        <w:rPr>
          <w:rFonts w:asciiTheme="majorBidi" w:eastAsia="Times New Roman" w:hAnsiTheme="majorBidi" w:cstheme="majorBidi"/>
          <w:sz w:val="28"/>
        </w:rPr>
        <w:t>20</w:t>
      </w:r>
      <w:r w:rsidRPr="00DE0EC9">
        <w:rPr>
          <w:rFonts w:asciiTheme="majorBidi" w:eastAsia="Times New Roman" w:hAnsiTheme="majorBidi" w:cstheme="majorBidi"/>
          <w:sz w:val="28"/>
        </w:rPr>
        <w:t xml:space="preserve"> </w:t>
      </w:r>
      <w:r w:rsidR="0003249E" w:rsidRPr="00DE0EC9">
        <w:rPr>
          <w:rFonts w:asciiTheme="majorBidi" w:eastAsia="Times New Roman" w:hAnsiTheme="majorBidi" w:cstheme="majorBidi"/>
          <w:sz w:val="28"/>
        </w:rPr>
        <w:t xml:space="preserve">are </w:t>
      </w:r>
      <w:r w:rsidRPr="00DE0EC9">
        <w:rPr>
          <w:rFonts w:asciiTheme="majorBidi" w:eastAsia="Times New Roman" w:hAnsiTheme="majorBidi" w:cstheme="majorBidi"/>
          <w:sz w:val="28"/>
        </w:rPr>
        <w:t>as follow:</w:t>
      </w:r>
    </w:p>
    <w:tbl>
      <w:tblPr>
        <w:tblW w:w="10409" w:type="dxa"/>
        <w:tblInd w:w="426" w:type="dxa"/>
        <w:tblLayout w:type="fixed"/>
        <w:tblLook w:val="04A0" w:firstRow="1" w:lastRow="0" w:firstColumn="1" w:lastColumn="0" w:noHBand="0" w:noVBand="1"/>
      </w:tblPr>
      <w:tblGrid>
        <w:gridCol w:w="3685"/>
        <w:gridCol w:w="1593"/>
        <w:gridCol w:w="236"/>
        <w:gridCol w:w="1482"/>
        <w:gridCol w:w="263"/>
        <w:gridCol w:w="1529"/>
        <w:gridCol w:w="236"/>
        <w:gridCol w:w="1371"/>
        <w:gridCol w:w="14"/>
      </w:tblGrid>
      <w:tr w:rsidR="00A91738" w:rsidRPr="00DE0EC9" w14:paraId="293131DC" w14:textId="77777777" w:rsidTr="00C15159">
        <w:trPr>
          <w:trHeight w:val="435"/>
        </w:trPr>
        <w:tc>
          <w:tcPr>
            <w:tcW w:w="3685" w:type="dxa"/>
            <w:tcBorders>
              <w:top w:val="nil"/>
              <w:left w:val="nil"/>
              <w:bottom w:val="nil"/>
              <w:right w:val="nil"/>
            </w:tcBorders>
            <w:shd w:val="clear" w:color="auto" w:fill="auto"/>
            <w:noWrap/>
            <w:vAlign w:val="center"/>
            <w:hideMark/>
          </w:tcPr>
          <w:p w14:paraId="25EBD0D5" w14:textId="77777777" w:rsidR="007A61FF" w:rsidRPr="00DE0EC9" w:rsidRDefault="007A61FF" w:rsidP="007A61FF">
            <w:pPr>
              <w:spacing w:after="0" w:line="240" w:lineRule="auto"/>
              <w:rPr>
                <w:rFonts w:asciiTheme="majorBidi" w:eastAsia="Times New Roman" w:hAnsiTheme="majorBidi" w:cstheme="majorBidi"/>
                <w:sz w:val="28"/>
              </w:rPr>
            </w:pPr>
          </w:p>
        </w:tc>
        <w:tc>
          <w:tcPr>
            <w:tcW w:w="6724" w:type="dxa"/>
            <w:gridSpan w:val="8"/>
            <w:tcBorders>
              <w:top w:val="nil"/>
              <w:left w:val="nil"/>
              <w:bottom w:val="single" w:sz="8" w:space="0" w:color="auto"/>
              <w:right w:val="nil"/>
            </w:tcBorders>
            <w:shd w:val="clear" w:color="auto" w:fill="auto"/>
            <w:noWrap/>
            <w:vAlign w:val="center"/>
            <w:hideMark/>
          </w:tcPr>
          <w:p w14:paraId="62B73320" w14:textId="77777777" w:rsidR="007A61FF" w:rsidRPr="00DE0EC9" w:rsidRDefault="00DB0B4E"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692E546F" w14:textId="77777777" w:rsidTr="00C15159">
        <w:trPr>
          <w:trHeight w:val="420"/>
        </w:trPr>
        <w:tc>
          <w:tcPr>
            <w:tcW w:w="3685" w:type="dxa"/>
            <w:tcBorders>
              <w:top w:val="nil"/>
              <w:left w:val="nil"/>
              <w:bottom w:val="nil"/>
              <w:right w:val="nil"/>
            </w:tcBorders>
            <w:shd w:val="clear" w:color="auto" w:fill="auto"/>
            <w:noWrap/>
            <w:vAlign w:val="center"/>
            <w:hideMark/>
          </w:tcPr>
          <w:p w14:paraId="5F529997" w14:textId="77777777" w:rsidR="007A61FF" w:rsidRPr="00DE0EC9" w:rsidRDefault="007A61FF" w:rsidP="007A61FF">
            <w:pPr>
              <w:spacing w:after="0" w:line="240" w:lineRule="auto"/>
              <w:jc w:val="center"/>
              <w:rPr>
                <w:rFonts w:asciiTheme="majorBidi" w:eastAsia="Times New Roman" w:hAnsiTheme="majorBidi" w:cstheme="majorBidi"/>
                <w:sz w:val="28"/>
              </w:rPr>
            </w:pPr>
          </w:p>
        </w:tc>
        <w:tc>
          <w:tcPr>
            <w:tcW w:w="3311" w:type="dxa"/>
            <w:gridSpan w:val="3"/>
            <w:tcBorders>
              <w:top w:val="single" w:sz="8" w:space="0" w:color="auto"/>
              <w:left w:val="nil"/>
              <w:bottom w:val="single" w:sz="4" w:space="0" w:color="auto"/>
              <w:right w:val="nil"/>
            </w:tcBorders>
            <w:shd w:val="clear" w:color="auto" w:fill="auto"/>
            <w:noWrap/>
            <w:vAlign w:val="center"/>
            <w:hideMark/>
          </w:tcPr>
          <w:p w14:paraId="7EDB196F" w14:textId="46EF364B" w:rsidR="007A61FF" w:rsidRPr="00DE0EC9" w:rsidRDefault="00DB0B4E" w:rsidP="00C15159">
            <w:pPr>
              <w:spacing w:after="0" w:line="240" w:lineRule="auto"/>
              <w:ind w:right="222"/>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263" w:type="dxa"/>
            <w:tcBorders>
              <w:top w:val="nil"/>
              <w:left w:val="nil"/>
              <w:bottom w:val="nil"/>
              <w:right w:val="nil"/>
            </w:tcBorders>
            <w:shd w:val="clear" w:color="auto" w:fill="auto"/>
            <w:noWrap/>
            <w:vAlign w:val="center"/>
            <w:hideMark/>
          </w:tcPr>
          <w:p w14:paraId="366BA086" w14:textId="77777777" w:rsidR="007A61FF" w:rsidRPr="00DE0EC9" w:rsidRDefault="007A61FF"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w:t>
            </w:r>
          </w:p>
        </w:tc>
        <w:tc>
          <w:tcPr>
            <w:tcW w:w="3150" w:type="dxa"/>
            <w:gridSpan w:val="4"/>
            <w:tcBorders>
              <w:top w:val="single" w:sz="8" w:space="0" w:color="auto"/>
              <w:left w:val="nil"/>
              <w:bottom w:val="single" w:sz="4" w:space="0" w:color="auto"/>
              <w:right w:val="nil"/>
            </w:tcBorders>
            <w:shd w:val="clear" w:color="auto" w:fill="auto"/>
            <w:noWrap/>
            <w:vAlign w:val="center"/>
            <w:hideMark/>
          </w:tcPr>
          <w:p w14:paraId="59FA0F6B" w14:textId="6202A739" w:rsidR="007A61FF" w:rsidRPr="00DE0EC9" w:rsidRDefault="00DB0B4E" w:rsidP="007A61FF">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23ADE572" w14:textId="77777777" w:rsidTr="00C15159">
        <w:trPr>
          <w:gridAfter w:val="1"/>
          <w:wAfter w:w="14" w:type="dxa"/>
          <w:trHeight w:val="435"/>
        </w:trPr>
        <w:tc>
          <w:tcPr>
            <w:tcW w:w="3685" w:type="dxa"/>
            <w:tcBorders>
              <w:top w:val="nil"/>
              <w:left w:val="nil"/>
              <w:bottom w:val="nil"/>
              <w:right w:val="nil"/>
            </w:tcBorders>
            <w:shd w:val="clear" w:color="auto" w:fill="auto"/>
            <w:noWrap/>
            <w:vAlign w:val="center"/>
            <w:hideMark/>
          </w:tcPr>
          <w:p w14:paraId="4DEDB545" w14:textId="77777777" w:rsidR="00FA0466" w:rsidRPr="00DE0EC9" w:rsidRDefault="00FA0466" w:rsidP="007A61FF">
            <w:pPr>
              <w:spacing w:after="0" w:line="240" w:lineRule="auto"/>
              <w:jc w:val="center"/>
              <w:rPr>
                <w:rFonts w:asciiTheme="majorBidi" w:eastAsia="Times New Roman" w:hAnsiTheme="majorBidi" w:cstheme="majorBidi"/>
                <w:sz w:val="28"/>
              </w:rPr>
            </w:pPr>
          </w:p>
        </w:tc>
        <w:tc>
          <w:tcPr>
            <w:tcW w:w="1593" w:type="dxa"/>
            <w:tcBorders>
              <w:top w:val="nil"/>
              <w:left w:val="nil"/>
              <w:bottom w:val="single" w:sz="8" w:space="0" w:color="auto"/>
              <w:right w:val="nil"/>
            </w:tcBorders>
            <w:shd w:val="clear" w:color="auto" w:fill="auto"/>
            <w:noWrap/>
            <w:vAlign w:val="center"/>
            <w:hideMark/>
          </w:tcPr>
          <w:p w14:paraId="33500277" w14:textId="188ECF15" w:rsidR="00FA0466" w:rsidRPr="00DE0EC9" w:rsidRDefault="00FA0466" w:rsidP="006C30C5">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B17599"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9B5E90" w:rsidRPr="00DE0EC9">
              <w:rPr>
                <w:rFonts w:asciiTheme="majorBidi" w:eastAsia="Times New Roman" w:hAnsiTheme="majorBidi" w:cstheme="majorBidi"/>
                <w:sz w:val="28"/>
              </w:rPr>
              <w:t>1</w:t>
            </w:r>
          </w:p>
        </w:tc>
        <w:tc>
          <w:tcPr>
            <w:tcW w:w="236" w:type="dxa"/>
            <w:tcBorders>
              <w:top w:val="nil"/>
              <w:left w:val="nil"/>
              <w:bottom w:val="nil"/>
              <w:right w:val="nil"/>
            </w:tcBorders>
            <w:shd w:val="clear" w:color="auto" w:fill="auto"/>
            <w:noWrap/>
            <w:vAlign w:val="center"/>
            <w:hideMark/>
          </w:tcPr>
          <w:p w14:paraId="1F7B6660" w14:textId="77777777" w:rsidR="00FA0466" w:rsidRPr="00DE0EC9" w:rsidRDefault="00FA0466" w:rsidP="007A61FF">
            <w:pPr>
              <w:spacing w:after="0" w:line="240" w:lineRule="auto"/>
              <w:jc w:val="center"/>
              <w:rPr>
                <w:rFonts w:asciiTheme="majorBidi" w:eastAsia="Times New Roman" w:hAnsiTheme="majorBidi" w:cstheme="majorBidi"/>
                <w:sz w:val="28"/>
              </w:rPr>
            </w:pPr>
          </w:p>
        </w:tc>
        <w:tc>
          <w:tcPr>
            <w:tcW w:w="1482" w:type="dxa"/>
            <w:tcBorders>
              <w:top w:val="nil"/>
              <w:left w:val="nil"/>
              <w:bottom w:val="single" w:sz="8" w:space="0" w:color="auto"/>
              <w:right w:val="nil"/>
            </w:tcBorders>
            <w:shd w:val="clear" w:color="auto" w:fill="auto"/>
            <w:noWrap/>
            <w:vAlign w:val="center"/>
            <w:hideMark/>
          </w:tcPr>
          <w:p w14:paraId="5C132DDE" w14:textId="72A8F222" w:rsidR="00FA0466" w:rsidRPr="00DE0EC9" w:rsidRDefault="00FA0466" w:rsidP="00C15159">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B17599"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20</w:t>
            </w:r>
            <w:r w:rsidR="009B5E90" w:rsidRPr="00DE0EC9">
              <w:rPr>
                <w:rFonts w:asciiTheme="majorBidi" w:eastAsia="Times New Roman" w:hAnsiTheme="majorBidi" w:cstheme="majorBidi"/>
                <w:sz w:val="28"/>
              </w:rPr>
              <w:t>20</w:t>
            </w:r>
          </w:p>
        </w:tc>
        <w:tc>
          <w:tcPr>
            <w:tcW w:w="263" w:type="dxa"/>
            <w:tcBorders>
              <w:top w:val="nil"/>
              <w:left w:val="nil"/>
              <w:bottom w:val="nil"/>
              <w:right w:val="nil"/>
            </w:tcBorders>
            <w:shd w:val="clear" w:color="auto" w:fill="auto"/>
            <w:noWrap/>
            <w:vAlign w:val="center"/>
            <w:hideMark/>
          </w:tcPr>
          <w:p w14:paraId="66D371F1" w14:textId="77777777" w:rsidR="00FA0466" w:rsidRPr="00DE0EC9" w:rsidRDefault="00FA0466" w:rsidP="007A61FF">
            <w:pPr>
              <w:spacing w:after="0" w:line="240" w:lineRule="auto"/>
              <w:jc w:val="center"/>
              <w:rPr>
                <w:rFonts w:asciiTheme="majorBidi" w:eastAsia="Times New Roman" w:hAnsiTheme="majorBidi" w:cstheme="majorBidi"/>
                <w:sz w:val="28"/>
              </w:rPr>
            </w:pPr>
          </w:p>
        </w:tc>
        <w:tc>
          <w:tcPr>
            <w:tcW w:w="1529" w:type="dxa"/>
            <w:tcBorders>
              <w:top w:val="nil"/>
              <w:left w:val="nil"/>
              <w:bottom w:val="single" w:sz="8" w:space="0" w:color="auto"/>
              <w:right w:val="nil"/>
            </w:tcBorders>
            <w:shd w:val="clear" w:color="auto" w:fill="auto"/>
            <w:noWrap/>
            <w:vAlign w:val="center"/>
            <w:hideMark/>
          </w:tcPr>
          <w:p w14:paraId="58C711A7" w14:textId="6F63F59B" w:rsidR="00FA0466" w:rsidRPr="00DE0EC9" w:rsidRDefault="00FA0466" w:rsidP="006C30C5">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B17599"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20</w:t>
            </w:r>
            <w:r w:rsidR="00D72D3C" w:rsidRPr="00DE0EC9">
              <w:rPr>
                <w:rFonts w:asciiTheme="majorBidi" w:eastAsia="Times New Roman" w:hAnsiTheme="majorBidi" w:cstheme="majorBidi"/>
                <w:sz w:val="28"/>
              </w:rPr>
              <w:t>2</w:t>
            </w:r>
            <w:r w:rsidR="009B5E90" w:rsidRPr="00DE0EC9">
              <w:rPr>
                <w:rFonts w:asciiTheme="majorBidi" w:eastAsia="Times New Roman" w:hAnsiTheme="majorBidi" w:cstheme="majorBidi"/>
                <w:sz w:val="28"/>
              </w:rPr>
              <w:t>1</w:t>
            </w:r>
          </w:p>
        </w:tc>
        <w:tc>
          <w:tcPr>
            <w:tcW w:w="236" w:type="dxa"/>
            <w:tcBorders>
              <w:top w:val="nil"/>
              <w:left w:val="nil"/>
              <w:bottom w:val="nil"/>
              <w:right w:val="nil"/>
            </w:tcBorders>
            <w:shd w:val="clear" w:color="auto" w:fill="auto"/>
            <w:noWrap/>
            <w:vAlign w:val="center"/>
            <w:hideMark/>
          </w:tcPr>
          <w:p w14:paraId="67FD0B1B" w14:textId="77777777" w:rsidR="00FA0466" w:rsidRPr="00DE0EC9" w:rsidRDefault="00FA0466" w:rsidP="007A61FF">
            <w:pPr>
              <w:spacing w:after="0" w:line="240" w:lineRule="auto"/>
              <w:jc w:val="center"/>
              <w:rPr>
                <w:rFonts w:asciiTheme="majorBidi" w:eastAsia="Times New Roman" w:hAnsiTheme="majorBidi" w:cstheme="majorBidi"/>
                <w:sz w:val="28"/>
              </w:rPr>
            </w:pPr>
          </w:p>
        </w:tc>
        <w:tc>
          <w:tcPr>
            <w:tcW w:w="1371" w:type="dxa"/>
            <w:tcBorders>
              <w:top w:val="nil"/>
              <w:left w:val="nil"/>
              <w:bottom w:val="single" w:sz="8" w:space="0" w:color="auto"/>
              <w:right w:val="nil"/>
            </w:tcBorders>
            <w:shd w:val="clear" w:color="auto" w:fill="auto"/>
            <w:noWrap/>
            <w:vAlign w:val="center"/>
            <w:hideMark/>
          </w:tcPr>
          <w:p w14:paraId="71A00A09" w14:textId="41CCAB93" w:rsidR="00FA0466" w:rsidRPr="00DE0EC9" w:rsidRDefault="00FA0466" w:rsidP="006C30C5">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r w:rsidR="00B17599"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20</w:t>
            </w:r>
            <w:r w:rsidR="009B5E90" w:rsidRPr="00DE0EC9">
              <w:rPr>
                <w:rFonts w:asciiTheme="majorBidi" w:eastAsia="Times New Roman" w:hAnsiTheme="majorBidi" w:cstheme="majorBidi"/>
                <w:sz w:val="28"/>
              </w:rPr>
              <w:t>20</w:t>
            </w:r>
          </w:p>
        </w:tc>
      </w:tr>
      <w:tr w:rsidR="00825ED4" w:rsidRPr="00DE0EC9" w14:paraId="2B4508C9" w14:textId="77777777" w:rsidTr="00C15159">
        <w:trPr>
          <w:gridAfter w:val="1"/>
          <w:wAfter w:w="14" w:type="dxa"/>
          <w:trHeight w:val="420"/>
        </w:trPr>
        <w:tc>
          <w:tcPr>
            <w:tcW w:w="3685" w:type="dxa"/>
            <w:tcBorders>
              <w:top w:val="nil"/>
              <w:left w:val="nil"/>
              <w:bottom w:val="nil"/>
              <w:right w:val="nil"/>
            </w:tcBorders>
            <w:shd w:val="clear" w:color="auto" w:fill="auto"/>
            <w:vAlign w:val="bottom"/>
          </w:tcPr>
          <w:p w14:paraId="614808B9" w14:textId="77777777" w:rsidR="00825ED4" w:rsidRPr="00DE0EC9" w:rsidRDefault="00825ED4" w:rsidP="00825ED4">
            <w:pPr>
              <w:spacing w:after="0" w:line="240" w:lineRule="auto"/>
              <w:ind w:left="27"/>
              <w:rPr>
                <w:rFonts w:asciiTheme="majorBidi" w:eastAsia="Times New Roman" w:hAnsiTheme="majorBidi" w:cstheme="majorBidi"/>
                <w:sz w:val="28"/>
              </w:rPr>
            </w:pPr>
            <w:r w:rsidRPr="00DE0EC9">
              <w:rPr>
                <w:rFonts w:asciiTheme="majorBidi" w:eastAsia="Times New Roman" w:hAnsiTheme="majorBidi" w:cstheme="majorBidi"/>
                <w:sz w:val="28"/>
              </w:rPr>
              <w:t>Employee benefits as at beginning</w:t>
            </w:r>
          </w:p>
        </w:tc>
        <w:tc>
          <w:tcPr>
            <w:tcW w:w="1593" w:type="dxa"/>
            <w:tcBorders>
              <w:top w:val="nil"/>
              <w:left w:val="nil"/>
              <w:bottom w:val="nil"/>
              <w:right w:val="nil"/>
            </w:tcBorders>
            <w:vAlign w:val="bottom"/>
          </w:tcPr>
          <w:p w14:paraId="238397E5" w14:textId="4B99F6B9" w:rsidR="00825ED4" w:rsidRPr="00DE0EC9" w:rsidRDefault="00825ED4" w:rsidP="00825ED4">
            <w:pPr>
              <w:tabs>
                <w:tab w:val="decimal" w:pos="1020"/>
              </w:tabs>
              <w:spacing w:after="0" w:line="240" w:lineRule="auto"/>
              <w:ind w:right="63"/>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8,225,960.99</w:t>
            </w:r>
          </w:p>
        </w:tc>
        <w:tc>
          <w:tcPr>
            <w:tcW w:w="236" w:type="dxa"/>
            <w:tcBorders>
              <w:top w:val="nil"/>
              <w:left w:val="nil"/>
              <w:bottom w:val="nil"/>
              <w:right w:val="nil"/>
            </w:tcBorders>
            <w:shd w:val="clear" w:color="auto" w:fill="auto"/>
            <w:noWrap/>
            <w:vAlign w:val="bottom"/>
          </w:tcPr>
          <w:p w14:paraId="0A66FB3F"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82" w:type="dxa"/>
            <w:tcBorders>
              <w:top w:val="nil"/>
              <w:left w:val="nil"/>
              <w:bottom w:val="nil"/>
              <w:right w:val="nil"/>
            </w:tcBorders>
            <w:vAlign w:val="bottom"/>
          </w:tcPr>
          <w:p w14:paraId="2BC14534" w14:textId="42B18C8C" w:rsidR="00825ED4" w:rsidRPr="00DE0EC9" w:rsidRDefault="00825ED4" w:rsidP="00C15159">
            <w:pPr>
              <w:tabs>
                <w:tab w:val="decimal" w:pos="100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6,616,436.00</w:t>
            </w:r>
          </w:p>
        </w:tc>
        <w:tc>
          <w:tcPr>
            <w:tcW w:w="263" w:type="dxa"/>
            <w:tcBorders>
              <w:top w:val="nil"/>
              <w:left w:val="nil"/>
              <w:bottom w:val="nil"/>
              <w:right w:val="nil"/>
            </w:tcBorders>
            <w:shd w:val="clear" w:color="auto" w:fill="auto"/>
            <w:noWrap/>
            <w:vAlign w:val="bottom"/>
          </w:tcPr>
          <w:p w14:paraId="3088A0E7"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529" w:type="dxa"/>
            <w:tcBorders>
              <w:top w:val="nil"/>
              <w:left w:val="nil"/>
              <w:bottom w:val="nil"/>
              <w:right w:val="nil"/>
            </w:tcBorders>
            <w:vAlign w:val="bottom"/>
          </w:tcPr>
          <w:p w14:paraId="04917C90" w14:textId="60A686AF" w:rsidR="00825ED4" w:rsidRPr="00DE0EC9" w:rsidRDefault="00825ED4" w:rsidP="00C15159">
            <w:pPr>
              <w:tabs>
                <w:tab w:val="decimal" w:pos="1020"/>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7,239,043.99</w:t>
            </w:r>
          </w:p>
        </w:tc>
        <w:tc>
          <w:tcPr>
            <w:tcW w:w="236" w:type="dxa"/>
            <w:tcBorders>
              <w:top w:val="nil"/>
              <w:left w:val="nil"/>
              <w:bottom w:val="nil"/>
              <w:right w:val="nil"/>
            </w:tcBorders>
            <w:shd w:val="clear" w:color="auto" w:fill="auto"/>
            <w:noWrap/>
            <w:vAlign w:val="bottom"/>
          </w:tcPr>
          <w:p w14:paraId="5C644E18"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371" w:type="dxa"/>
            <w:tcBorders>
              <w:top w:val="nil"/>
              <w:left w:val="nil"/>
              <w:bottom w:val="nil"/>
              <w:right w:val="nil"/>
            </w:tcBorders>
            <w:vAlign w:val="bottom"/>
          </w:tcPr>
          <w:p w14:paraId="0F14C7E3" w14:textId="76CD6DA7" w:rsidR="00825ED4" w:rsidRPr="00DE0EC9" w:rsidRDefault="00825ED4" w:rsidP="00C15159">
            <w:pPr>
              <w:tabs>
                <w:tab w:val="decimal" w:pos="930"/>
              </w:tabs>
              <w:spacing w:after="0" w:line="240" w:lineRule="auto"/>
              <w:rPr>
                <w:rFonts w:asciiTheme="majorBidi" w:eastAsia="Times New Roman" w:hAnsiTheme="majorBidi" w:cstheme="majorBidi"/>
                <w:sz w:val="28"/>
              </w:rPr>
            </w:pPr>
            <w:r w:rsidRPr="00DE0EC9">
              <w:rPr>
                <w:rFonts w:ascii="Angsana New" w:eastAsia="Times New Roman" w:hAnsi="Angsana New" w:cs="Angsana New"/>
                <w:color w:val="000000"/>
                <w:sz w:val="28"/>
              </w:rPr>
              <w:t>5,881,569.00</w:t>
            </w:r>
          </w:p>
        </w:tc>
      </w:tr>
      <w:tr w:rsidR="00825ED4" w:rsidRPr="00DE0EC9" w14:paraId="223BCD58" w14:textId="77777777" w:rsidTr="00C15159">
        <w:trPr>
          <w:gridAfter w:val="1"/>
          <w:wAfter w:w="14" w:type="dxa"/>
          <w:trHeight w:val="420"/>
        </w:trPr>
        <w:tc>
          <w:tcPr>
            <w:tcW w:w="3685" w:type="dxa"/>
            <w:tcBorders>
              <w:top w:val="nil"/>
              <w:left w:val="nil"/>
              <w:bottom w:val="nil"/>
              <w:right w:val="nil"/>
            </w:tcBorders>
            <w:shd w:val="clear" w:color="auto" w:fill="auto"/>
            <w:vAlign w:val="bottom"/>
          </w:tcPr>
          <w:p w14:paraId="74DD0754" w14:textId="26B6E252" w:rsidR="00825ED4" w:rsidRPr="00DE0EC9" w:rsidRDefault="00825ED4" w:rsidP="00825ED4">
            <w:pPr>
              <w:spacing w:after="0" w:line="240" w:lineRule="auto"/>
              <w:ind w:left="27"/>
              <w:rPr>
                <w:rFonts w:asciiTheme="majorBidi" w:eastAsia="Times New Roman" w:hAnsiTheme="majorBidi" w:cstheme="majorBidi"/>
                <w:sz w:val="28"/>
              </w:rPr>
            </w:pPr>
            <w:r w:rsidRPr="00DE0EC9">
              <w:rPr>
                <w:rFonts w:asciiTheme="majorBidi" w:eastAsia="Times New Roman" w:hAnsiTheme="majorBidi" w:cstheme="majorBidi"/>
                <w:sz w:val="28"/>
              </w:rPr>
              <w:t>Increase from business acquisition</w:t>
            </w:r>
          </w:p>
        </w:tc>
        <w:tc>
          <w:tcPr>
            <w:tcW w:w="1593" w:type="dxa"/>
            <w:tcBorders>
              <w:top w:val="nil"/>
              <w:left w:val="nil"/>
              <w:bottom w:val="nil"/>
              <w:right w:val="nil"/>
            </w:tcBorders>
            <w:vAlign w:val="bottom"/>
          </w:tcPr>
          <w:p w14:paraId="5E6F1654" w14:textId="6C9AEDAC" w:rsidR="00825ED4" w:rsidRPr="00DE0EC9" w:rsidRDefault="00825ED4" w:rsidP="00825ED4">
            <w:pPr>
              <w:tabs>
                <w:tab w:val="decimal" w:pos="1020"/>
              </w:tabs>
              <w:spacing w:after="0" w:line="240" w:lineRule="auto"/>
              <w:ind w:right="63"/>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973,835.00</w:t>
            </w:r>
          </w:p>
        </w:tc>
        <w:tc>
          <w:tcPr>
            <w:tcW w:w="236" w:type="dxa"/>
            <w:tcBorders>
              <w:top w:val="nil"/>
              <w:left w:val="nil"/>
              <w:bottom w:val="nil"/>
              <w:right w:val="nil"/>
            </w:tcBorders>
            <w:shd w:val="clear" w:color="auto" w:fill="auto"/>
            <w:noWrap/>
            <w:vAlign w:val="bottom"/>
          </w:tcPr>
          <w:p w14:paraId="66B8753F"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82" w:type="dxa"/>
            <w:tcBorders>
              <w:top w:val="nil"/>
              <w:left w:val="nil"/>
              <w:bottom w:val="nil"/>
              <w:right w:val="nil"/>
            </w:tcBorders>
            <w:vAlign w:val="bottom"/>
          </w:tcPr>
          <w:p w14:paraId="4D76DED5" w14:textId="604544DD" w:rsidR="00825ED4" w:rsidRPr="00DE0EC9" w:rsidRDefault="00825ED4" w:rsidP="00C15159">
            <w:pPr>
              <w:tabs>
                <w:tab w:val="decimal" w:pos="100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644F6F43"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529" w:type="dxa"/>
            <w:tcBorders>
              <w:top w:val="nil"/>
              <w:left w:val="nil"/>
              <w:bottom w:val="nil"/>
              <w:right w:val="nil"/>
            </w:tcBorders>
            <w:vAlign w:val="bottom"/>
          </w:tcPr>
          <w:p w14:paraId="566C4E08" w14:textId="13DC0507" w:rsidR="00825ED4" w:rsidRPr="00DE0EC9" w:rsidRDefault="00825ED4" w:rsidP="00C15159">
            <w:pPr>
              <w:tabs>
                <w:tab w:val="decimal" w:pos="1020"/>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w:t>
            </w:r>
          </w:p>
        </w:tc>
        <w:tc>
          <w:tcPr>
            <w:tcW w:w="236" w:type="dxa"/>
            <w:tcBorders>
              <w:top w:val="nil"/>
              <w:left w:val="nil"/>
              <w:bottom w:val="nil"/>
              <w:right w:val="nil"/>
            </w:tcBorders>
            <w:shd w:val="clear" w:color="auto" w:fill="auto"/>
            <w:noWrap/>
            <w:vAlign w:val="bottom"/>
          </w:tcPr>
          <w:p w14:paraId="13FA69F1"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371" w:type="dxa"/>
            <w:tcBorders>
              <w:top w:val="nil"/>
              <w:left w:val="nil"/>
              <w:bottom w:val="nil"/>
              <w:right w:val="nil"/>
            </w:tcBorders>
            <w:vAlign w:val="bottom"/>
          </w:tcPr>
          <w:p w14:paraId="08BEFEA6" w14:textId="5E221CBA" w:rsidR="00825ED4" w:rsidRPr="00DE0EC9" w:rsidRDefault="00825ED4" w:rsidP="00C15159">
            <w:pPr>
              <w:tabs>
                <w:tab w:val="decimal" w:pos="930"/>
              </w:tabs>
              <w:spacing w:after="0" w:line="240" w:lineRule="auto"/>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r>
      <w:tr w:rsidR="00825ED4" w:rsidRPr="00DE0EC9" w14:paraId="33A3296F" w14:textId="77777777" w:rsidTr="00C15159">
        <w:trPr>
          <w:gridAfter w:val="1"/>
          <w:wAfter w:w="14" w:type="dxa"/>
          <w:trHeight w:val="420"/>
        </w:trPr>
        <w:tc>
          <w:tcPr>
            <w:tcW w:w="3685" w:type="dxa"/>
            <w:tcBorders>
              <w:top w:val="nil"/>
              <w:left w:val="nil"/>
              <w:bottom w:val="nil"/>
              <w:right w:val="nil"/>
            </w:tcBorders>
            <w:shd w:val="clear" w:color="auto" w:fill="auto"/>
            <w:vAlign w:val="bottom"/>
            <w:hideMark/>
          </w:tcPr>
          <w:p w14:paraId="126EDF23" w14:textId="77777777" w:rsidR="00825ED4" w:rsidRPr="00DE0EC9" w:rsidRDefault="00825ED4" w:rsidP="00825ED4">
            <w:pPr>
              <w:spacing w:after="0" w:line="240" w:lineRule="auto"/>
              <w:ind w:left="27"/>
              <w:rPr>
                <w:rFonts w:asciiTheme="majorBidi" w:eastAsia="Times New Roman" w:hAnsiTheme="majorBidi" w:cstheme="majorBidi"/>
                <w:sz w:val="28"/>
              </w:rPr>
            </w:pPr>
            <w:r w:rsidRPr="00DE0EC9">
              <w:rPr>
                <w:rFonts w:asciiTheme="majorBidi" w:eastAsia="Times New Roman" w:hAnsiTheme="majorBidi" w:cstheme="majorBidi"/>
                <w:sz w:val="28"/>
              </w:rPr>
              <w:t>Current service cost and interest cost</w:t>
            </w:r>
          </w:p>
        </w:tc>
        <w:tc>
          <w:tcPr>
            <w:tcW w:w="1593" w:type="dxa"/>
            <w:tcBorders>
              <w:top w:val="nil"/>
              <w:left w:val="nil"/>
              <w:bottom w:val="nil"/>
              <w:right w:val="nil"/>
            </w:tcBorders>
            <w:shd w:val="clear" w:color="auto" w:fill="auto"/>
            <w:noWrap/>
            <w:vAlign w:val="center"/>
          </w:tcPr>
          <w:p w14:paraId="42730C92" w14:textId="31050E4B" w:rsidR="00825ED4" w:rsidRPr="00DE0EC9" w:rsidRDefault="00825ED4" w:rsidP="00825ED4">
            <w:pPr>
              <w:tabs>
                <w:tab w:val="decimal" w:pos="1020"/>
              </w:tabs>
              <w:spacing w:after="0" w:line="240" w:lineRule="auto"/>
              <w:ind w:right="63"/>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2,269,416.00</w:t>
            </w:r>
          </w:p>
        </w:tc>
        <w:tc>
          <w:tcPr>
            <w:tcW w:w="236" w:type="dxa"/>
            <w:tcBorders>
              <w:top w:val="nil"/>
              <w:left w:val="nil"/>
              <w:bottom w:val="nil"/>
              <w:right w:val="nil"/>
            </w:tcBorders>
            <w:shd w:val="clear" w:color="auto" w:fill="auto"/>
            <w:noWrap/>
            <w:vAlign w:val="bottom"/>
            <w:hideMark/>
          </w:tcPr>
          <w:p w14:paraId="52B6021F"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82" w:type="dxa"/>
            <w:tcBorders>
              <w:top w:val="nil"/>
              <w:left w:val="nil"/>
              <w:bottom w:val="nil"/>
              <w:right w:val="nil"/>
            </w:tcBorders>
            <w:shd w:val="clear" w:color="auto" w:fill="auto"/>
            <w:noWrap/>
            <w:vAlign w:val="center"/>
          </w:tcPr>
          <w:p w14:paraId="2B7C4B3C" w14:textId="458F5DC0" w:rsidR="00825ED4" w:rsidRPr="00DE0EC9" w:rsidRDefault="00825ED4" w:rsidP="00C15159">
            <w:pPr>
              <w:tabs>
                <w:tab w:val="decimal" w:pos="100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1,609,524.99</w:t>
            </w:r>
          </w:p>
        </w:tc>
        <w:tc>
          <w:tcPr>
            <w:tcW w:w="263" w:type="dxa"/>
            <w:tcBorders>
              <w:top w:val="nil"/>
              <w:left w:val="nil"/>
              <w:bottom w:val="nil"/>
              <w:right w:val="nil"/>
            </w:tcBorders>
            <w:shd w:val="clear" w:color="auto" w:fill="auto"/>
            <w:noWrap/>
            <w:vAlign w:val="bottom"/>
            <w:hideMark/>
          </w:tcPr>
          <w:p w14:paraId="5A5F0CD2"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529" w:type="dxa"/>
            <w:tcBorders>
              <w:top w:val="nil"/>
              <w:left w:val="nil"/>
              <w:bottom w:val="nil"/>
              <w:right w:val="nil"/>
            </w:tcBorders>
            <w:shd w:val="clear" w:color="auto" w:fill="auto"/>
            <w:noWrap/>
            <w:vAlign w:val="center"/>
          </w:tcPr>
          <w:p w14:paraId="0B7BADD5" w14:textId="3B5C45BB" w:rsidR="00825ED4" w:rsidRPr="00DE0EC9" w:rsidRDefault="00825ED4" w:rsidP="00C15159">
            <w:pPr>
              <w:tabs>
                <w:tab w:val="decimal" w:pos="1020"/>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1,823,271.00</w:t>
            </w:r>
          </w:p>
        </w:tc>
        <w:tc>
          <w:tcPr>
            <w:tcW w:w="236" w:type="dxa"/>
            <w:tcBorders>
              <w:top w:val="nil"/>
              <w:left w:val="nil"/>
              <w:bottom w:val="nil"/>
              <w:right w:val="nil"/>
            </w:tcBorders>
            <w:shd w:val="clear" w:color="auto" w:fill="auto"/>
            <w:noWrap/>
            <w:vAlign w:val="bottom"/>
            <w:hideMark/>
          </w:tcPr>
          <w:p w14:paraId="22C87A2E"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371" w:type="dxa"/>
            <w:tcBorders>
              <w:top w:val="nil"/>
              <w:left w:val="nil"/>
              <w:bottom w:val="nil"/>
              <w:right w:val="nil"/>
            </w:tcBorders>
            <w:shd w:val="clear" w:color="auto" w:fill="auto"/>
            <w:noWrap/>
            <w:vAlign w:val="center"/>
          </w:tcPr>
          <w:p w14:paraId="0003FA3A" w14:textId="0127CF6E" w:rsidR="00825ED4" w:rsidRPr="00DE0EC9" w:rsidRDefault="00825ED4" w:rsidP="00C15159">
            <w:pPr>
              <w:tabs>
                <w:tab w:val="decimal" w:pos="930"/>
              </w:tabs>
              <w:spacing w:after="0" w:line="240" w:lineRule="auto"/>
              <w:rPr>
                <w:rFonts w:asciiTheme="majorBidi" w:eastAsia="Times New Roman" w:hAnsiTheme="majorBidi" w:cstheme="majorBidi"/>
                <w:sz w:val="28"/>
              </w:rPr>
            </w:pPr>
            <w:r w:rsidRPr="00DE0EC9">
              <w:rPr>
                <w:rFonts w:ascii="Angsana New" w:eastAsia="Times New Roman" w:hAnsi="Angsana New" w:cs="Angsana New"/>
                <w:color w:val="000000"/>
                <w:sz w:val="28"/>
              </w:rPr>
              <w:t>1,357,474.99</w:t>
            </w:r>
          </w:p>
        </w:tc>
      </w:tr>
      <w:tr w:rsidR="00825ED4" w:rsidRPr="00DE0EC9" w14:paraId="28307D45" w14:textId="77777777" w:rsidTr="00C15159">
        <w:trPr>
          <w:gridAfter w:val="1"/>
          <w:wAfter w:w="14" w:type="dxa"/>
          <w:trHeight w:val="420"/>
        </w:trPr>
        <w:tc>
          <w:tcPr>
            <w:tcW w:w="3685" w:type="dxa"/>
            <w:tcBorders>
              <w:top w:val="nil"/>
              <w:left w:val="nil"/>
              <w:bottom w:val="nil"/>
              <w:right w:val="nil"/>
            </w:tcBorders>
            <w:shd w:val="clear" w:color="auto" w:fill="auto"/>
            <w:vAlign w:val="bottom"/>
          </w:tcPr>
          <w:p w14:paraId="4641DC92" w14:textId="2FEA4C89" w:rsidR="00825ED4" w:rsidRPr="00DE0EC9" w:rsidRDefault="00825ED4" w:rsidP="00825ED4">
            <w:pPr>
              <w:spacing w:after="0" w:line="240" w:lineRule="auto"/>
              <w:ind w:left="27"/>
              <w:rPr>
                <w:rFonts w:asciiTheme="majorBidi" w:eastAsia="Times New Roman" w:hAnsiTheme="majorBidi" w:cstheme="majorBidi"/>
                <w:sz w:val="28"/>
              </w:rPr>
            </w:pPr>
            <w:r w:rsidRPr="00DE0EC9">
              <w:rPr>
                <w:rFonts w:asciiTheme="majorBidi" w:eastAsia="Times New Roman" w:hAnsiTheme="majorBidi" w:cstheme="majorBidi"/>
                <w:sz w:val="28"/>
                <w:u w:val="single"/>
              </w:rPr>
              <w:t>Less</w:t>
            </w:r>
            <w:r w:rsidRPr="00DE0EC9">
              <w:rPr>
                <w:rFonts w:asciiTheme="majorBidi" w:eastAsia="Times New Roman" w:hAnsiTheme="majorBidi" w:cstheme="majorBidi"/>
                <w:sz w:val="28"/>
              </w:rPr>
              <w:t xml:space="preserve"> retirement </w:t>
            </w:r>
            <w:proofErr w:type="gramStart"/>
            <w:r w:rsidRPr="00DE0EC9">
              <w:rPr>
                <w:rFonts w:asciiTheme="majorBidi" w:eastAsia="Times New Roman" w:hAnsiTheme="majorBidi" w:cstheme="majorBidi"/>
                <w:sz w:val="28"/>
              </w:rPr>
              <w:t>pay</w:t>
            </w:r>
            <w:proofErr w:type="gramEnd"/>
          </w:p>
        </w:tc>
        <w:tc>
          <w:tcPr>
            <w:tcW w:w="1593" w:type="dxa"/>
            <w:tcBorders>
              <w:top w:val="nil"/>
              <w:left w:val="nil"/>
              <w:bottom w:val="nil"/>
              <w:right w:val="nil"/>
            </w:tcBorders>
            <w:shd w:val="clear" w:color="auto" w:fill="auto"/>
            <w:noWrap/>
            <w:vAlign w:val="center"/>
          </w:tcPr>
          <w:p w14:paraId="67B7A8D3" w14:textId="2A021795" w:rsidR="00825ED4" w:rsidRPr="00DE0EC9" w:rsidRDefault="00825ED4" w:rsidP="00825ED4">
            <w:pPr>
              <w:tabs>
                <w:tab w:val="decimal" w:pos="1020"/>
              </w:tabs>
              <w:spacing w:after="0" w:line="240" w:lineRule="auto"/>
              <w:ind w:right="63"/>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(456,247.00)</w:t>
            </w:r>
          </w:p>
        </w:tc>
        <w:tc>
          <w:tcPr>
            <w:tcW w:w="236" w:type="dxa"/>
            <w:tcBorders>
              <w:top w:val="nil"/>
              <w:left w:val="nil"/>
              <w:bottom w:val="nil"/>
              <w:right w:val="nil"/>
            </w:tcBorders>
            <w:shd w:val="clear" w:color="auto" w:fill="auto"/>
            <w:noWrap/>
            <w:vAlign w:val="bottom"/>
          </w:tcPr>
          <w:p w14:paraId="0BD4940D"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82" w:type="dxa"/>
            <w:tcBorders>
              <w:top w:val="nil"/>
              <w:left w:val="nil"/>
              <w:bottom w:val="nil"/>
              <w:right w:val="nil"/>
            </w:tcBorders>
            <w:shd w:val="clear" w:color="auto" w:fill="auto"/>
            <w:noWrap/>
            <w:vAlign w:val="center"/>
          </w:tcPr>
          <w:p w14:paraId="754071B0" w14:textId="7FB35369" w:rsidR="00825ED4" w:rsidRPr="00DE0EC9" w:rsidRDefault="00825ED4" w:rsidP="00C15159">
            <w:pPr>
              <w:tabs>
                <w:tab w:val="decimal" w:pos="100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44566B44"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529" w:type="dxa"/>
            <w:tcBorders>
              <w:top w:val="nil"/>
              <w:left w:val="nil"/>
              <w:bottom w:val="nil"/>
              <w:right w:val="nil"/>
            </w:tcBorders>
            <w:shd w:val="clear" w:color="auto" w:fill="auto"/>
            <w:noWrap/>
            <w:vAlign w:val="center"/>
          </w:tcPr>
          <w:p w14:paraId="425DF322" w14:textId="3F8C2D16" w:rsidR="00825ED4" w:rsidRPr="00DE0EC9" w:rsidRDefault="00825ED4" w:rsidP="00C15159">
            <w:pPr>
              <w:tabs>
                <w:tab w:val="decimal" w:pos="1020"/>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(456,247.00)</w:t>
            </w:r>
          </w:p>
        </w:tc>
        <w:tc>
          <w:tcPr>
            <w:tcW w:w="236" w:type="dxa"/>
            <w:tcBorders>
              <w:top w:val="nil"/>
              <w:left w:val="nil"/>
              <w:bottom w:val="nil"/>
              <w:right w:val="nil"/>
            </w:tcBorders>
            <w:shd w:val="clear" w:color="auto" w:fill="auto"/>
            <w:noWrap/>
            <w:vAlign w:val="bottom"/>
          </w:tcPr>
          <w:p w14:paraId="29453A9E"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371" w:type="dxa"/>
            <w:tcBorders>
              <w:top w:val="nil"/>
              <w:left w:val="nil"/>
              <w:bottom w:val="nil"/>
              <w:right w:val="nil"/>
            </w:tcBorders>
            <w:shd w:val="clear" w:color="auto" w:fill="auto"/>
            <w:noWrap/>
            <w:vAlign w:val="center"/>
          </w:tcPr>
          <w:p w14:paraId="5FE67C04" w14:textId="07F406C9" w:rsidR="00825ED4" w:rsidRPr="00DE0EC9" w:rsidRDefault="00825ED4" w:rsidP="00C15159">
            <w:pPr>
              <w:tabs>
                <w:tab w:val="decimal" w:pos="930"/>
              </w:tabs>
              <w:spacing w:after="0" w:line="240" w:lineRule="auto"/>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r>
      <w:tr w:rsidR="00825ED4" w:rsidRPr="00DE0EC9" w14:paraId="5C557EA3" w14:textId="77777777" w:rsidTr="00C15159">
        <w:trPr>
          <w:gridAfter w:val="1"/>
          <w:wAfter w:w="14" w:type="dxa"/>
          <w:trHeight w:val="435"/>
        </w:trPr>
        <w:tc>
          <w:tcPr>
            <w:tcW w:w="3685" w:type="dxa"/>
            <w:tcBorders>
              <w:top w:val="nil"/>
              <w:left w:val="nil"/>
              <w:bottom w:val="nil"/>
              <w:right w:val="nil"/>
            </w:tcBorders>
            <w:shd w:val="clear" w:color="auto" w:fill="auto"/>
            <w:vAlign w:val="bottom"/>
            <w:hideMark/>
          </w:tcPr>
          <w:p w14:paraId="02A61606" w14:textId="77777777" w:rsidR="00825ED4" w:rsidRPr="00DE0EC9" w:rsidRDefault="00825ED4" w:rsidP="00825ED4">
            <w:pPr>
              <w:spacing w:after="0" w:line="240" w:lineRule="auto"/>
              <w:ind w:left="27"/>
              <w:rPr>
                <w:rFonts w:asciiTheme="majorBidi" w:eastAsia="Times New Roman" w:hAnsiTheme="majorBidi" w:cstheme="majorBidi"/>
                <w:sz w:val="28"/>
              </w:rPr>
            </w:pPr>
            <w:r w:rsidRPr="00DE0EC9">
              <w:rPr>
                <w:rFonts w:asciiTheme="majorBidi" w:eastAsia="Times New Roman" w:hAnsiTheme="majorBidi" w:cstheme="majorBidi"/>
                <w:sz w:val="28"/>
              </w:rPr>
              <w:t>Employee benefits as at Ending</w:t>
            </w:r>
          </w:p>
        </w:tc>
        <w:tc>
          <w:tcPr>
            <w:tcW w:w="1593" w:type="dxa"/>
            <w:tcBorders>
              <w:top w:val="single" w:sz="4" w:space="0" w:color="auto"/>
              <w:left w:val="nil"/>
              <w:bottom w:val="double" w:sz="6" w:space="0" w:color="auto"/>
              <w:right w:val="nil"/>
            </w:tcBorders>
            <w:shd w:val="clear" w:color="auto" w:fill="auto"/>
            <w:noWrap/>
            <w:vAlign w:val="bottom"/>
          </w:tcPr>
          <w:p w14:paraId="38A78BAB" w14:textId="5D4C7A87" w:rsidR="00825ED4" w:rsidRPr="00DE0EC9" w:rsidRDefault="00825ED4" w:rsidP="00825ED4">
            <w:pPr>
              <w:tabs>
                <w:tab w:val="decimal" w:pos="1020"/>
              </w:tabs>
              <w:spacing w:after="0" w:line="240" w:lineRule="auto"/>
              <w:ind w:right="63"/>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11,012,964.99</w:t>
            </w:r>
          </w:p>
        </w:tc>
        <w:tc>
          <w:tcPr>
            <w:tcW w:w="236" w:type="dxa"/>
            <w:tcBorders>
              <w:top w:val="nil"/>
              <w:left w:val="nil"/>
              <w:bottom w:val="nil"/>
              <w:right w:val="nil"/>
            </w:tcBorders>
            <w:shd w:val="clear" w:color="auto" w:fill="auto"/>
            <w:noWrap/>
            <w:vAlign w:val="bottom"/>
            <w:hideMark/>
          </w:tcPr>
          <w:p w14:paraId="0EA5EE67"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482" w:type="dxa"/>
            <w:tcBorders>
              <w:top w:val="single" w:sz="4" w:space="0" w:color="auto"/>
              <w:left w:val="nil"/>
              <w:bottom w:val="double" w:sz="6" w:space="0" w:color="auto"/>
              <w:right w:val="nil"/>
            </w:tcBorders>
            <w:shd w:val="clear" w:color="auto" w:fill="auto"/>
            <w:noWrap/>
            <w:vAlign w:val="bottom"/>
          </w:tcPr>
          <w:p w14:paraId="0EB79048" w14:textId="4DFB79B3" w:rsidR="00825ED4" w:rsidRPr="00DE0EC9" w:rsidRDefault="00825ED4" w:rsidP="00C15159">
            <w:pPr>
              <w:tabs>
                <w:tab w:val="decimal" w:pos="1005"/>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8,225,960.99</w:t>
            </w:r>
          </w:p>
        </w:tc>
        <w:tc>
          <w:tcPr>
            <w:tcW w:w="263" w:type="dxa"/>
            <w:tcBorders>
              <w:top w:val="nil"/>
              <w:left w:val="nil"/>
              <w:bottom w:val="nil"/>
              <w:right w:val="nil"/>
            </w:tcBorders>
            <w:shd w:val="clear" w:color="auto" w:fill="auto"/>
            <w:noWrap/>
            <w:vAlign w:val="bottom"/>
            <w:hideMark/>
          </w:tcPr>
          <w:p w14:paraId="3326C9BD"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529" w:type="dxa"/>
            <w:tcBorders>
              <w:top w:val="single" w:sz="4" w:space="0" w:color="auto"/>
              <w:left w:val="nil"/>
              <w:bottom w:val="double" w:sz="6" w:space="0" w:color="auto"/>
              <w:right w:val="nil"/>
            </w:tcBorders>
            <w:shd w:val="clear" w:color="auto" w:fill="auto"/>
            <w:noWrap/>
            <w:vAlign w:val="bottom"/>
          </w:tcPr>
          <w:p w14:paraId="7216183F" w14:textId="4846E047" w:rsidR="00825ED4" w:rsidRPr="00DE0EC9" w:rsidRDefault="00825ED4" w:rsidP="00C15159">
            <w:pPr>
              <w:tabs>
                <w:tab w:val="decimal" w:pos="1020"/>
              </w:tabs>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8,606,067.99</w:t>
            </w:r>
          </w:p>
        </w:tc>
        <w:tc>
          <w:tcPr>
            <w:tcW w:w="236" w:type="dxa"/>
            <w:tcBorders>
              <w:top w:val="nil"/>
              <w:left w:val="nil"/>
              <w:bottom w:val="nil"/>
              <w:right w:val="nil"/>
            </w:tcBorders>
            <w:shd w:val="clear" w:color="auto" w:fill="auto"/>
            <w:noWrap/>
            <w:vAlign w:val="bottom"/>
            <w:hideMark/>
          </w:tcPr>
          <w:p w14:paraId="54AD18C1" w14:textId="77777777" w:rsidR="00825ED4" w:rsidRPr="00DE0EC9" w:rsidRDefault="00825ED4" w:rsidP="00825ED4">
            <w:pPr>
              <w:spacing w:after="0" w:line="240" w:lineRule="auto"/>
              <w:jc w:val="right"/>
              <w:rPr>
                <w:rFonts w:asciiTheme="majorBidi" w:eastAsia="Times New Roman" w:hAnsiTheme="majorBidi" w:cstheme="majorBidi"/>
                <w:sz w:val="28"/>
              </w:rPr>
            </w:pPr>
          </w:p>
        </w:tc>
        <w:tc>
          <w:tcPr>
            <w:tcW w:w="1371" w:type="dxa"/>
            <w:tcBorders>
              <w:top w:val="single" w:sz="4" w:space="0" w:color="auto"/>
              <w:left w:val="nil"/>
              <w:bottom w:val="double" w:sz="6" w:space="0" w:color="auto"/>
              <w:right w:val="nil"/>
            </w:tcBorders>
            <w:shd w:val="clear" w:color="auto" w:fill="auto"/>
            <w:noWrap/>
            <w:vAlign w:val="bottom"/>
          </w:tcPr>
          <w:p w14:paraId="0F9B854C" w14:textId="35F21909" w:rsidR="00825ED4" w:rsidRPr="00DE0EC9" w:rsidRDefault="00825ED4" w:rsidP="00C15159">
            <w:pPr>
              <w:tabs>
                <w:tab w:val="decimal" w:pos="930"/>
              </w:tabs>
              <w:spacing w:after="0" w:line="240" w:lineRule="auto"/>
              <w:rPr>
                <w:rFonts w:asciiTheme="majorBidi" w:eastAsia="Times New Roman" w:hAnsiTheme="majorBidi" w:cstheme="majorBidi"/>
                <w:sz w:val="28"/>
              </w:rPr>
            </w:pPr>
            <w:r w:rsidRPr="00DE0EC9">
              <w:rPr>
                <w:rFonts w:ascii="Angsana New" w:eastAsia="Times New Roman" w:hAnsi="Angsana New" w:cs="Angsana New"/>
                <w:color w:val="000000"/>
                <w:sz w:val="28"/>
              </w:rPr>
              <w:t>7,239,043.99</w:t>
            </w:r>
          </w:p>
        </w:tc>
      </w:tr>
    </w:tbl>
    <w:p w14:paraId="42A22343" w14:textId="77777777" w:rsidR="00925659" w:rsidRPr="00DE0EC9" w:rsidRDefault="00925659" w:rsidP="00925659">
      <w:pPr>
        <w:overflowPunct w:val="0"/>
        <w:autoSpaceDE w:val="0"/>
        <w:autoSpaceDN w:val="0"/>
        <w:adjustRightInd w:val="0"/>
        <w:spacing w:after="0" w:line="276" w:lineRule="auto"/>
        <w:ind w:right="-306" w:firstLine="567"/>
        <w:jc w:val="thaiDistribute"/>
        <w:textAlignment w:val="baseline"/>
        <w:rPr>
          <w:rFonts w:asciiTheme="majorBidi" w:eastAsia="Times New Roman" w:hAnsiTheme="majorBidi" w:cstheme="majorBidi"/>
          <w:sz w:val="10"/>
          <w:szCs w:val="10"/>
        </w:rPr>
      </w:pPr>
    </w:p>
    <w:p w14:paraId="2763DDD2" w14:textId="77777777" w:rsidR="00C15159" w:rsidRPr="00DE0EC9" w:rsidRDefault="00C15159">
      <w:pPr>
        <w:rPr>
          <w:rFonts w:asciiTheme="majorBidi" w:eastAsia="Times New Roman" w:hAnsiTheme="majorBidi" w:cstheme="majorBidi"/>
          <w:sz w:val="28"/>
        </w:rPr>
      </w:pPr>
      <w:r w:rsidRPr="00DE0EC9">
        <w:rPr>
          <w:rFonts w:asciiTheme="majorBidi" w:eastAsia="Times New Roman" w:hAnsiTheme="majorBidi" w:cstheme="majorBidi"/>
          <w:sz w:val="28"/>
        </w:rPr>
        <w:br w:type="page"/>
      </w:r>
    </w:p>
    <w:p w14:paraId="56E81EBC" w14:textId="58A3D5BE" w:rsidR="00E67D68" w:rsidRPr="00DE0EC9" w:rsidRDefault="00DB0B4E" w:rsidP="00925659">
      <w:pPr>
        <w:overflowPunct w:val="0"/>
        <w:autoSpaceDE w:val="0"/>
        <w:autoSpaceDN w:val="0"/>
        <w:adjustRightInd w:val="0"/>
        <w:spacing w:after="0" w:line="276" w:lineRule="auto"/>
        <w:ind w:right="-306" w:firstLine="567"/>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lastRenderedPageBreak/>
        <w:t xml:space="preserve">Expenses recognized in profit or loss for </w:t>
      </w:r>
      <w:r w:rsidR="00435CB2" w:rsidRPr="00DE0EC9">
        <w:rPr>
          <w:rFonts w:asciiTheme="majorBidi" w:eastAsia="Times New Roman" w:hAnsiTheme="majorBidi" w:cstheme="majorBidi"/>
          <w:sz w:val="28"/>
        </w:rPr>
        <w:t>the y</w:t>
      </w:r>
      <w:r w:rsidR="00FA0466" w:rsidRPr="00DE0EC9">
        <w:rPr>
          <w:rFonts w:asciiTheme="majorBidi" w:eastAsia="Times New Roman" w:hAnsiTheme="majorBidi" w:cstheme="majorBidi"/>
          <w:sz w:val="28"/>
        </w:rPr>
        <w:t>ear</w:t>
      </w:r>
      <w:r w:rsidRPr="00DE0EC9">
        <w:rPr>
          <w:rFonts w:asciiTheme="majorBidi" w:eastAsia="Times New Roman" w:hAnsiTheme="majorBidi" w:cstheme="majorBidi"/>
          <w:sz w:val="28"/>
        </w:rPr>
        <w:t xml:space="preserve"> </w:t>
      </w:r>
      <w:r w:rsidR="00435CB2" w:rsidRPr="00DE0EC9">
        <w:rPr>
          <w:rFonts w:asciiTheme="majorBidi" w:eastAsia="Times New Roman" w:hAnsiTheme="majorBidi" w:cstheme="majorBidi"/>
          <w:sz w:val="28"/>
        </w:rPr>
        <w:t xml:space="preserve">ended </w:t>
      </w:r>
      <w:r w:rsidR="00FA0466" w:rsidRPr="00DE0EC9">
        <w:rPr>
          <w:rFonts w:asciiTheme="majorBidi" w:eastAsia="Times New Roman" w:hAnsiTheme="majorBidi" w:cstheme="majorBidi"/>
          <w:sz w:val="28"/>
        </w:rPr>
        <w:t>December 31</w:t>
      </w:r>
      <w:r w:rsidR="000A0C47" w:rsidRPr="00DE0EC9">
        <w:rPr>
          <w:rFonts w:asciiTheme="majorBidi" w:eastAsia="Times New Roman" w:hAnsiTheme="majorBidi" w:cstheme="majorBidi"/>
          <w:sz w:val="28"/>
        </w:rPr>
        <w:t>,</w:t>
      </w:r>
      <w:r w:rsidR="00FA0466" w:rsidRPr="00DE0EC9">
        <w:rPr>
          <w:rFonts w:asciiTheme="majorBidi" w:eastAsia="Times New Roman" w:hAnsiTheme="majorBidi" w:cstheme="majorBidi"/>
          <w:sz w:val="28"/>
        </w:rPr>
        <w:t xml:space="preserve"> </w:t>
      </w:r>
      <w:proofErr w:type="gramStart"/>
      <w:r w:rsidR="00FA0466" w:rsidRPr="00DE0EC9">
        <w:rPr>
          <w:rFonts w:asciiTheme="majorBidi" w:eastAsia="Times New Roman" w:hAnsiTheme="majorBidi" w:cstheme="majorBidi"/>
          <w:sz w:val="28"/>
        </w:rPr>
        <w:t>20</w:t>
      </w:r>
      <w:r w:rsidR="00413E82" w:rsidRPr="00DE0EC9">
        <w:rPr>
          <w:rFonts w:asciiTheme="majorBidi" w:eastAsia="Times New Roman" w:hAnsiTheme="majorBidi" w:cstheme="majorBidi" w:hint="cs"/>
          <w:sz w:val="28"/>
        </w:rPr>
        <w:t>21</w:t>
      </w:r>
      <w:proofErr w:type="gramEnd"/>
      <w:r w:rsidRPr="00DE0EC9">
        <w:rPr>
          <w:rFonts w:asciiTheme="majorBidi" w:eastAsia="Times New Roman" w:hAnsiTheme="majorBidi" w:cstheme="majorBidi"/>
          <w:sz w:val="28"/>
        </w:rPr>
        <w:t xml:space="preserve"> and </w:t>
      </w:r>
      <w:r w:rsidR="00FA0466" w:rsidRPr="00DE0EC9">
        <w:rPr>
          <w:rFonts w:asciiTheme="majorBidi" w:eastAsia="Times New Roman" w:hAnsiTheme="majorBidi" w:cstheme="majorBidi"/>
          <w:sz w:val="28"/>
        </w:rPr>
        <w:t>20</w:t>
      </w:r>
      <w:r w:rsidR="00413E82" w:rsidRPr="00DE0EC9">
        <w:rPr>
          <w:rFonts w:asciiTheme="majorBidi" w:eastAsia="Times New Roman" w:hAnsiTheme="majorBidi" w:cstheme="majorBidi" w:hint="cs"/>
          <w:sz w:val="28"/>
        </w:rPr>
        <w:t>20</w:t>
      </w:r>
      <w:r w:rsidRPr="00DE0EC9">
        <w:rPr>
          <w:rFonts w:asciiTheme="majorBidi" w:eastAsia="Times New Roman" w:hAnsiTheme="majorBidi" w:cstheme="majorBidi"/>
          <w:sz w:val="28"/>
        </w:rPr>
        <w:t xml:space="preserve"> as follow:</w:t>
      </w:r>
    </w:p>
    <w:p w14:paraId="77954595" w14:textId="77777777" w:rsidR="00925659" w:rsidRPr="00DE0EC9" w:rsidRDefault="00925659" w:rsidP="00925659">
      <w:pPr>
        <w:overflowPunct w:val="0"/>
        <w:autoSpaceDE w:val="0"/>
        <w:autoSpaceDN w:val="0"/>
        <w:adjustRightInd w:val="0"/>
        <w:spacing w:after="0" w:line="276" w:lineRule="auto"/>
        <w:ind w:right="-306" w:firstLine="567"/>
        <w:jc w:val="thaiDistribute"/>
        <w:textAlignment w:val="baseline"/>
        <w:rPr>
          <w:rFonts w:asciiTheme="majorBidi" w:eastAsia="Times New Roman" w:hAnsiTheme="majorBidi" w:cstheme="majorBidi"/>
          <w:sz w:val="10"/>
          <w:szCs w:val="10"/>
        </w:rPr>
      </w:pPr>
    </w:p>
    <w:tbl>
      <w:tblPr>
        <w:tblW w:w="10307" w:type="dxa"/>
        <w:tblInd w:w="426" w:type="dxa"/>
        <w:tblLook w:val="04A0" w:firstRow="1" w:lastRow="0" w:firstColumn="1" w:lastColumn="0" w:noHBand="0" w:noVBand="1"/>
      </w:tblPr>
      <w:tblGrid>
        <w:gridCol w:w="3118"/>
        <w:gridCol w:w="1559"/>
        <w:gridCol w:w="236"/>
        <w:gridCol w:w="1591"/>
        <w:gridCol w:w="236"/>
        <w:gridCol w:w="1717"/>
        <w:gridCol w:w="284"/>
        <w:gridCol w:w="1566"/>
      </w:tblGrid>
      <w:tr w:rsidR="00A91738" w:rsidRPr="00DE0EC9" w14:paraId="47CC5CBA" w14:textId="77777777" w:rsidTr="000A0C47">
        <w:trPr>
          <w:trHeight w:val="450"/>
        </w:trPr>
        <w:tc>
          <w:tcPr>
            <w:tcW w:w="3118" w:type="dxa"/>
            <w:tcBorders>
              <w:top w:val="nil"/>
              <w:left w:val="nil"/>
              <w:bottom w:val="nil"/>
              <w:right w:val="nil"/>
            </w:tcBorders>
            <w:shd w:val="clear" w:color="auto" w:fill="auto"/>
            <w:noWrap/>
            <w:vAlign w:val="center"/>
            <w:hideMark/>
          </w:tcPr>
          <w:p w14:paraId="21F0053D" w14:textId="68F9A237" w:rsidR="00F72AF8" w:rsidRPr="00DE0EC9" w:rsidRDefault="00F72AF8" w:rsidP="005729FD">
            <w:pPr>
              <w:spacing w:after="0" w:line="276" w:lineRule="auto"/>
              <w:rPr>
                <w:rFonts w:asciiTheme="majorBidi" w:eastAsia="Times New Roman" w:hAnsiTheme="majorBidi" w:cstheme="majorBidi"/>
                <w:sz w:val="28"/>
              </w:rPr>
            </w:pPr>
          </w:p>
        </w:tc>
        <w:tc>
          <w:tcPr>
            <w:tcW w:w="7189" w:type="dxa"/>
            <w:gridSpan w:val="7"/>
            <w:tcBorders>
              <w:top w:val="nil"/>
              <w:left w:val="nil"/>
              <w:bottom w:val="single" w:sz="4" w:space="0" w:color="auto"/>
              <w:right w:val="nil"/>
            </w:tcBorders>
          </w:tcPr>
          <w:p w14:paraId="1005C111" w14:textId="77777777" w:rsidR="00F72AF8" w:rsidRPr="00DE0EC9" w:rsidRDefault="002C7597" w:rsidP="005729FD">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1A7ED311" w14:textId="77777777" w:rsidTr="000A0C47">
        <w:trPr>
          <w:trHeight w:val="450"/>
        </w:trPr>
        <w:tc>
          <w:tcPr>
            <w:tcW w:w="3118" w:type="dxa"/>
            <w:tcBorders>
              <w:top w:val="nil"/>
              <w:left w:val="nil"/>
              <w:bottom w:val="nil"/>
              <w:right w:val="nil"/>
            </w:tcBorders>
            <w:shd w:val="clear" w:color="auto" w:fill="auto"/>
            <w:noWrap/>
            <w:vAlign w:val="center"/>
          </w:tcPr>
          <w:p w14:paraId="060E2437" w14:textId="77777777" w:rsidR="00F72AF8" w:rsidRPr="00DE0EC9" w:rsidRDefault="00F72AF8" w:rsidP="005729FD">
            <w:pPr>
              <w:spacing w:after="0" w:line="276" w:lineRule="auto"/>
              <w:rPr>
                <w:rFonts w:asciiTheme="majorBidi" w:eastAsia="Times New Roman" w:hAnsiTheme="majorBidi" w:cstheme="majorBidi"/>
                <w:sz w:val="28"/>
              </w:rPr>
            </w:pPr>
          </w:p>
        </w:tc>
        <w:tc>
          <w:tcPr>
            <w:tcW w:w="7189" w:type="dxa"/>
            <w:gridSpan w:val="7"/>
            <w:tcBorders>
              <w:top w:val="single" w:sz="4" w:space="0" w:color="auto"/>
              <w:left w:val="nil"/>
              <w:bottom w:val="single" w:sz="4" w:space="0" w:color="auto"/>
              <w:right w:val="nil"/>
            </w:tcBorders>
          </w:tcPr>
          <w:p w14:paraId="679000E2" w14:textId="587ED543" w:rsidR="00F72AF8" w:rsidRPr="00DE0EC9" w:rsidRDefault="002C7597" w:rsidP="00FA0466">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 xml:space="preserve">For </w:t>
            </w:r>
            <w:r w:rsidR="001D71CF" w:rsidRPr="00DE0EC9">
              <w:rPr>
                <w:rFonts w:asciiTheme="majorBidi" w:eastAsia="Times New Roman" w:hAnsiTheme="majorBidi" w:cstheme="majorBidi"/>
                <w:sz w:val="28"/>
              </w:rPr>
              <w:t>y</w:t>
            </w:r>
            <w:r w:rsidR="00FA0466" w:rsidRPr="00DE0EC9">
              <w:rPr>
                <w:rFonts w:asciiTheme="majorBidi" w:eastAsia="Times New Roman" w:hAnsiTheme="majorBidi" w:cstheme="majorBidi"/>
                <w:sz w:val="28"/>
              </w:rPr>
              <w:t>ear</w:t>
            </w:r>
            <w:r w:rsidRPr="00DE0EC9">
              <w:rPr>
                <w:rFonts w:asciiTheme="majorBidi" w:eastAsia="Times New Roman" w:hAnsiTheme="majorBidi" w:cstheme="majorBidi"/>
                <w:sz w:val="28"/>
              </w:rPr>
              <w:t xml:space="preserve"> </w:t>
            </w:r>
            <w:r w:rsidR="001D71CF" w:rsidRPr="00DE0EC9">
              <w:rPr>
                <w:rFonts w:asciiTheme="majorBidi" w:eastAsia="Times New Roman" w:hAnsiTheme="majorBidi" w:cstheme="majorBidi"/>
                <w:sz w:val="28"/>
              </w:rPr>
              <w:t xml:space="preserve">ended </w:t>
            </w:r>
            <w:r w:rsidR="00FA0466" w:rsidRPr="00DE0EC9">
              <w:rPr>
                <w:rFonts w:asciiTheme="majorBidi" w:eastAsia="Times New Roman" w:hAnsiTheme="majorBidi" w:cstheme="majorBidi"/>
                <w:sz w:val="28"/>
              </w:rPr>
              <w:t>December</w:t>
            </w:r>
            <w:r w:rsidR="00F72AF8" w:rsidRPr="00DE0EC9">
              <w:rPr>
                <w:rFonts w:asciiTheme="majorBidi" w:eastAsia="Times New Roman" w:hAnsiTheme="majorBidi" w:cstheme="majorBidi"/>
                <w:sz w:val="28"/>
                <w:cs/>
              </w:rPr>
              <w:t xml:space="preserve"> </w:t>
            </w:r>
            <w:r w:rsidR="00FA0466" w:rsidRPr="00DE0EC9">
              <w:rPr>
                <w:rFonts w:asciiTheme="majorBidi" w:eastAsia="Times New Roman" w:hAnsiTheme="majorBidi" w:cstheme="majorBidi"/>
                <w:sz w:val="28"/>
              </w:rPr>
              <w:t>31</w:t>
            </w:r>
            <w:r w:rsidR="00F72AF8" w:rsidRPr="00DE0EC9">
              <w:rPr>
                <w:rFonts w:asciiTheme="majorBidi" w:eastAsia="Times New Roman" w:hAnsiTheme="majorBidi" w:cstheme="majorBidi"/>
                <w:sz w:val="28"/>
              </w:rPr>
              <w:t xml:space="preserve"> </w:t>
            </w:r>
          </w:p>
        </w:tc>
      </w:tr>
      <w:tr w:rsidR="00A91738" w:rsidRPr="00DE0EC9" w14:paraId="0B29D754" w14:textId="77777777" w:rsidTr="000A0C47">
        <w:trPr>
          <w:trHeight w:val="450"/>
        </w:trPr>
        <w:tc>
          <w:tcPr>
            <w:tcW w:w="3118" w:type="dxa"/>
            <w:tcBorders>
              <w:top w:val="nil"/>
              <w:left w:val="nil"/>
              <w:bottom w:val="nil"/>
              <w:right w:val="nil"/>
            </w:tcBorders>
            <w:shd w:val="clear" w:color="auto" w:fill="auto"/>
            <w:noWrap/>
            <w:vAlign w:val="center"/>
            <w:hideMark/>
          </w:tcPr>
          <w:p w14:paraId="0E73FB69" w14:textId="77777777" w:rsidR="00F72AF8" w:rsidRPr="00DE0EC9" w:rsidRDefault="00F72AF8" w:rsidP="005729FD">
            <w:pPr>
              <w:spacing w:after="0" w:line="276" w:lineRule="auto"/>
              <w:jc w:val="center"/>
              <w:rPr>
                <w:rFonts w:asciiTheme="majorBidi" w:eastAsia="Times New Roman" w:hAnsiTheme="majorBidi" w:cstheme="majorBidi"/>
                <w:sz w:val="28"/>
              </w:rPr>
            </w:pPr>
          </w:p>
        </w:tc>
        <w:tc>
          <w:tcPr>
            <w:tcW w:w="3386" w:type="dxa"/>
            <w:gridSpan w:val="3"/>
            <w:tcBorders>
              <w:top w:val="single" w:sz="4" w:space="0" w:color="auto"/>
              <w:left w:val="nil"/>
              <w:bottom w:val="single" w:sz="4" w:space="0" w:color="auto"/>
              <w:right w:val="nil"/>
            </w:tcBorders>
          </w:tcPr>
          <w:p w14:paraId="1280A285" w14:textId="1AD61698" w:rsidR="00F72AF8" w:rsidRPr="00DE0EC9" w:rsidRDefault="002C7597" w:rsidP="005729FD">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236" w:type="dxa"/>
            <w:tcBorders>
              <w:left w:val="nil"/>
              <w:right w:val="nil"/>
            </w:tcBorders>
          </w:tcPr>
          <w:p w14:paraId="6BE784B5" w14:textId="77777777" w:rsidR="00F72AF8" w:rsidRPr="00DE0EC9" w:rsidRDefault="00F72AF8" w:rsidP="005729FD">
            <w:pPr>
              <w:spacing w:after="0" w:line="276" w:lineRule="auto"/>
              <w:jc w:val="center"/>
              <w:rPr>
                <w:rFonts w:asciiTheme="majorBidi" w:eastAsia="Times New Roman" w:hAnsiTheme="majorBidi" w:cstheme="majorBidi"/>
                <w:sz w:val="28"/>
                <w:cs/>
              </w:rPr>
            </w:pPr>
          </w:p>
        </w:tc>
        <w:tc>
          <w:tcPr>
            <w:tcW w:w="3567" w:type="dxa"/>
            <w:gridSpan w:val="3"/>
            <w:tcBorders>
              <w:left w:val="nil"/>
              <w:bottom w:val="single" w:sz="4" w:space="0" w:color="auto"/>
              <w:right w:val="nil"/>
            </w:tcBorders>
          </w:tcPr>
          <w:p w14:paraId="2BDAFD08" w14:textId="222D7360" w:rsidR="00F72AF8" w:rsidRPr="00DE0EC9" w:rsidRDefault="002C7597" w:rsidP="005729FD">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126371ED" w14:textId="77777777" w:rsidTr="00825ED4">
        <w:trPr>
          <w:trHeight w:val="450"/>
        </w:trPr>
        <w:tc>
          <w:tcPr>
            <w:tcW w:w="3118" w:type="dxa"/>
            <w:tcBorders>
              <w:top w:val="nil"/>
              <w:left w:val="nil"/>
              <w:bottom w:val="nil"/>
              <w:right w:val="nil"/>
            </w:tcBorders>
            <w:shd w:val="clear" w:color="auto" w:fill="auto"/>
            <w:noWrap/>
            <w:vAlign w:val="center"/>
            <w:hideMark/>
          </w:tcPr>
          <w:p w14:paraId="5F366690" w14:textId="77777777" w:rsidR="00F72AF8" w:rsidRPr="00DE0EC9" w:rsidRDefault="00F72AF8" w:rsidP="005729FD">
            <w:pPr>
              <w:spacing w:after="0" w:line="276" w:lineRule="auto"/>
              <w:jc w:val="center"/>
              <w:rPr>
                <w:rFonts w:asciiTheme="majorBidi" w:eastAsia="Times New Roman" w:hAnsiTheme="majorBidi" w:cstheme="majorBidi"/>
                <w:sz w:val="28"/>
              </w:rPr>
            </w:pPr>
          </w:p>
        </w:tc>
        <w:tc>
          <w:tcPr>
            <w:tcW w:w="1559" w:type="dxa"/>
            <w:tcBorders>
              <w:top w:val="nil"/>
              <w:left w:val="nil"/>
              <w:bottom w:val="single" w:sz="4" w:space="0" w:color="auto"/>
              <w:right w:val="nil"/>
            </w:tcBorders>
            <w:shd w:val="clear" w:color="auto" w:fill="auto"/>
            <w:noWrap/>
            <w:vAlign w:val="bottom"/>
            <w:hideMark/>
          </w:tcPr>
          <w:p w14:paraId="4509933B" w14:textId="7ED3C847" w:rsidR="00F72AF8" w:rsidRPr="00DE0EC9" w:rsidRDefault="00FA0466" w:rsidP="006C30C5">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20</w:t>
            </w:r>
            <w:r w:rsidR="00A250E6" w:rsidRPr="00DE0EC9">
              <w:rPr>
                <w:rFonts w:asciiTheme="majorBidi" w:eastAsia="Times New Roman" w:hAnsiTheme="majorBidi" w:cstheme="majorBidi"/>
                <w:sz w:val="28"/>
              </w:rPr>
              <w:t>2</w:t>
            </w:r>
            <w:r w:rsidR="009B5E90" w:rsidRPr="00DE0EC9">
              <w:rPr>
                <w:rFonts w:asciiTheme="majorBidi" w:eastAsia="Times New Roman" w:hAnsiTheme="majorBidi" w:cstheme="majorBidi"/>
                <w:sz w:val="28"/>
              </w:rPr>
              <w:t>1</w:t>
            </w:r>
          </w:p>
        </w:tc>
        <w:tc>
          <w:tcPr>
            <w:tcW w:w="236" w:type="dxa"/>
            <w:tcBorders>
              <w:top w:val="nil"/>
              <w:left w:val="nil"/>
              <w:right w:val="nil"/>
            </w:tcBorders>
          </w:tcPr>
          <w:p w14:paraId="1B620E03" w14:textId="77777777" w:rsidR="00F72AF8" w:rsidRPr="00DE0EC9" w:rsidRDefault="00F72AF8" w:rsidP="005729FD">
            <w:pPr>
              <w:spacing w:after="0" w:line="276" w:lineRule="auto"/>
              <w:jc w:val="center"/>
              <w:rPr>
                <w:rFonts w:asciiTheme="majorBidi" w:eastAsia="Times New Roman" w:hAnsiTheme="majorBidi" w:cstheme="majorBidi"/>
                <w:sz w:val="28"/>
              </w:rPr>
            </w:pPr>
          </w:p>
        </w:tc>
        <w:tc>
          <w:tcPr>
            <w:tcW w:w="1591" w:type="dxa"/>
            <w:tcBorders>
              <w:top w:val="nil"/>
              <w:left w:val="nil"/>
              <w:bottom w:val="single" w:sz="4" w:space="0" w:color="auto"/>
              <w:right w:val="nil"/>
            </w:tcBorders>
            <w:shd w:val="clear" w:color="auto" w:fill="auto"/>
            <w:noWrap/>
            <w:vAlign w:val="bottom"/>
            <w:hideMark/>
          </w:tcPr>
          <w:p w14:paraId="1BC038D2" w14:textId="7AEB5FE2" w:rsidR="00F72AF8" w:rsidRPr="00DE0EC9" w:rsidRDefault="00FA0466" w:rsidP="006C30C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9B5E90" w:rsidRPr="00DE0EC9">
              <w:rPr>
                <w:rFonts w:asciiTheme="majorBidi" w:eastAsia="Times New Roman" w:hAnsiTheme="majorBidi" w:cstheme="majorBidi"/>
                <w:sz w:val="28"/>
              </w:rPr>
              <w:t>20</w:t>
            </w:r>
          </w:p>
        </w:tc>
        <w:tc>
          <w:tcPr>
            <w:tcW w:w="236" w:type="dxa"/>
            <w:tcBorders>
              <w:top w:val="nil"/>
              <w:left w:val="nil"/>
              <w:right w:val="nil"/>
            </w:tcBorders>
          </w:tcPr>
          <w:p w14:paraId="38509ED1" w14:textId="77777777" w:rsidR="00F72AF8" w:rsidRPr="00DE0EC9" w:rsidRDefault="00F72AF8" w:rsidP="005729FD">
            <w:pPr>
              <w:spacing w:after="0" w:line="276" w:lineRule="auto"/>
              <w:jc w:val="center"/>
              <w:rPr>
                <w:rFonts w:asciiTheme="majorBidi" w:eastAsia="Times New Roman" w:hAnsiTheme="majorBidi" w:cstheme="majorBidi"/>
                <w:sz w:val="28"/>
              </w:rPr>
            </w:pPr>
          </w:p>
        </w:tc>
        <w:tc>
          <w:tcPr>
            <w:tcW w:w="1717" w:type="dxa"/>
            <w:tcBorders>
              <w:top w:val="nil"/>
              <w:left w:val="nil"/>
              <w:bottom w:val="single" w:sz="4" w:space="0" w:color="auto"/>
              <w:right w:val="nil"/>
            </w:tcBorders>
            <w:shd w:val="clear" w:color="auto" w:fill="auto"/>
            <w:noWrap/>
            <w:vAlign w:val="bottom"/>
            <w:hideMark/>
          </w:tcPr>
          <w:p w14:paraId="07E97931" w14:textId="175D3206" w:rsidR="00F72AF8" w:rsidRPr="00DE0EC9" w:rsidRDefault="00FA0466" w:rsidP="006C30C5">
            <w:pPr>
              <w:spacing w:after="0" w:line="276"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20</w:t>
            </w:r>
            <w:r w:rsidR="00A250E6" w:rsidRPr="00DE0EC9">
              <w:rPr>
                <w:rFonts w:asciiTheme="majorBidi" w:eastAsia="Times New Roman" w:hAnsiTheme="majorBidi" w:cstheme="majorBidi"/>
                <w:sz w:val="28"/>
              </w:rPr>
              <w:t>2</w:t>
            </w:r>
            <w:r w:rsidR="009B5E90" w:rsidRPr="00DE0EC9">
              <w:rPr>
                <w:rFonts w:asciiTheme="majorBidi" w:eastAsia="Times New Roman" w:hAnsiTheme="majorBidi" w:cstheme="majorBidi"/>
                <w:sz w:val="28"/>
              </w:rPr>
              <w:t>1</w:t>
            </w:r>
          </w:p>
        </w:tc>
        <w:tc>
          <w:tcPr>
            <w:tcW w:w="284" w:type="dxa"/>
            <w:tcBorders>
              <w:top w:val="nil"/>
              <w:left w:val="nil"/>
              <w:right w:val="nil"/>
            </w:tcBorders>
          </w:tcPr>
          <w:p w14:paraId="22DB084C" w14:textId="77777777" w:rsidR="00F72AF8" w:rsidRPr="00DE0EC9" w:rsidRDefault="00F72AF8" w:rsidP="005729FD">
            <w:pPr>
              <w:spacing w:after="0" w:line="276" w:lineRule="auto"/>
              <w:jc w:val="center"/>
              <w:rPr>
                <w:rFonts w:asciiTheme="majorBidi" w:eastAsia="Times New Roman" w:hAnsiTheme="majorBidi" w:cstheme="majorBidi"/>
                <w:sz w:val="28"/>
              </w:rPr>
            </w:pPr>
          </w:p>
        </w:tc>
        <w:tc>
          <w:tcPr>
            <w:tcW w:w="1566" w:type="dxa"/>
            <w:tcBorders>
              <w:top w:val="nil"/>
              <w:left w:val="nil"/>
              <w:bottom w:val="single" w:sz="4" w:space="0" w:color="auto"/>
              <w:right w:val="nil"/>
            </w:tcBorders>
            <w:shd w:val="clear" w:color="auto" w:fill="auto"/>
            <w:noWrap/>
            <w:vAlign w:val="bottom"/>
            <w:hideMark/>
          </w:tcPr>
          <w:p w14:paraId="47DA07A0" w14:textId="607BC6D6" w:rsidR="00F72AF8" w:rsidRPr="00DE0EC9" w:rsidRDefault="00FA0466" w:rsidP="006C30C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9B5E90" w:rsidRPr="00DE0EC9">
              <w:rPr>
                <w:rFonts w:asciiTheme="majorBidi" w:eastAsia="Times New Roman" w:hAnsiTheme="majorBidi" w:cstheme="majorBidi"/>
                <w:sz w:val="28"/>
              </w:rPr>
              <w:t>20</w:t>
            </w:r>
          </w:p>
        </w:tc>
      </w:tr>
      <w:tr w:rsidR="00825ED4" w:rsidRPr="00DE0EC9" w14:paraId="661C8690" w14:textId="77777777" w:rsidTr="00825ED4">
        <w:trPr>
          <w:trHeight w:val="450"/>
        </w:trPr>
        <w:tc>
          <w:tcPr>
            <w:tcW w:w="3118" w:type="dxa"/>
            <w:tcBorders>
              <w:top w:val="nil"/>
              <w:left w:val="nil"/>
              <w:bottom w:val="nil"/>
              <w:right w:val="nil"/>
            </w:tcBorders>
            <w:shd w:val="clear" w:color="auto" w:fill="auto"/>
            <w:noWrap/>
            <w:vAlign w:val="bottom"/>
            <w:hideMark/>
          </w:tcPr>
          <w:p w14:paraId="0C163AB0" w14:textId="77777777" w:rsidR="00825ED4" w:rsidRPr="00DE0EC9" w:rsidRDefault="00825ED4" w:rsidP="00825ED4">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Current service cost</w:t>
            </w:r>
          </w:p>
        </w:tc>
        <w:tc>
          <w:tcPr>
            <w:tcW w:w="1559" w:type="dxa"/>
            <w:tcBorders>
              <w:top w:val="nil"/>
              <w:left w:val="nil"/>
              <w:bottom w:val="nil"/>
              <w:right w:val="nil"/>
            </w:tcBorders>
            <w:shd w:val="clear" w:color="auto" w:fill="auto"/>
            <w:noWrap/>
            <w:vAlign w:val="bottom"/>
          </w:tcPr>
          <w:p w14:paraId="4BD61E25" w14:textId="1927F408"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2,046,281.00</w:t>
            </w:r>
          </w:p>
        </w:tc>
        <w:tc>
          <w:tcPr>
            <w:tcW w:w="236" w:type="dxa"/>
            <w:tcBorders>
              <w:top w:val="nil"/>
              <w:left w:val="nil"/>
              <w:bottom w:val="nil"/>
              <w:right w:val="nil"/>
            </w:tcBorders>
            <w:vAlign w:val="bottom"/>
          </w:tcPr>
          <w:p w14:paraId="704F51B9"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91" w:type="dxa"/>
            <w:tcBorders>
              <w:top w:val="nil"/>
              <w:left w:val="nil"/>
              <w:bottom w:val="nil"/>
              <w:right w:val="nil"/>
            </w:tcBorders>
            <w:shd w:val="clear" w:color="auto" w:fill="auto"/>
            <w:noWrap/>
            <w:vAlign w:val="bottom"/>
          </w:tcPr>
          <w:p w14:paraId="2DFF0FB5" w14:textId="27D667A7"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1,243,174.00</w:t>
            </w:r>
          </w:p>
        </w:tc>
        <w:tc>
          <w:tcPr>
            <w:tcW w:w="236" w:type="dxa"/>
            <w:tcBorders>
              <w:top w:val="nil"/>
              <w:left w:val="nil"/>
              <w:bottom w:val="nil"/>
              <w:right w:val="nil"/>
            </w:tcBorders>
            <w:vAlign w:val="bottom"/>
          </w:tcPr>
          <w:p w14:paraId="2D0A6301"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717" w:type="dxa"/>
            <w:tcBorders>
              <w:top w:val="nil"/>
              <w:left w:val="nil"/>
              <w:bottom w:val="nil"/>
              <w:right w:val="nil"/>
            </w:tcBorders>
            <w:shd w:val="clear" w:color="auto" w:fill="auto"/>
            <w:noWrap/>
            <w:vAlign w:val="bottom"/>
          </w:tcPr>
          <w:p w14:paraId="0284E573" w14:textId="2C4357C1"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1,643,731.00</w:t>
            </w:r>
          </w:p>
        </w:tc>
        <w:tc>
          <w:tcPr>
            <w:tcW w:w="284" w:type="dxa"/>
            <w:tcBorders>
              <w:top w:val="nil"/>
              <w:left w:val="nil"/>
              <w:bottom w:val="nil"/>
              <w:right w:val="nil"/>
            </w:tcBorders>
            <w:vAlign w:val="bottom"/>
          </w:tcPr>
          <w:p w14:paraId="3F631637"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66" w:type="dxa"/>
            <w:tcBorders>
              <w:top w:val="nil"/>
              <w:left w:val="nil"/>
              <w:bottom w:val="nil"/>
              <w:right w:val="nil"/>
            </w:tcBorders>
            <w:shd w:val="clear" w:color="auto" w:fill="auto"/>
            <w:noWrap/>
            <w:vAlign w:val="bottom"/>
          </w:tcPr>
          <w:p w14:paraId="5758009E" w14:textId="557F570A"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1,073,965.00</w:t>
            </w:r>
          </w:p>
        </w:tc>
      </w:tr>
      <w:tr w:rsidR="00825ED4" w:rsidRPr="00DE0EC9" w14:paraId="0D49B563" w14:textId="77777777" w:rsidTr="00825ED4">
        <w:trPr>
          <w:trHeight w:val="450"/>
        </w:trPr>
        <w:tc>
          <w:tcPr>
            <w:tcW w:w="3118" w:type="dxa"/>
            <w:tcBorders>
              <w:top w:val="nil"/>
              <w:left w:val="nil"/>
              <w:bottom w:val="nil"/>
              <w:right w:val="nil"/>
            </w:tcBorders>
            <w:shd w:val="clear" w:color="auto" w:fill="auto"/>
            <w:noWrap/>
            <w:vAlign w:val="bottom"/>
            <w:hideMark/>
          </w:tcPr>
          <w:p w14:paraId="6F6321FE" w14:textId="77777777" w:rsidR="00825ED4" w:rsidRPr="00DE0EC9" w:rsidRDefault="00825ED4" w:rsidP="00825ED4">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Interest cost</w:t>
            </w:r>
          </w:p>
        </w:tc>
        <w:tc>
          <w:tcPr>
            <w:tcW w:w="1559" w:type="dxa"/>
            <w:tcBorders>
              <w:top w:val="nil"/>
              <w:left w:val="nil"/>
              <w:bottom w:val="nil"/>
              <w:right w:val="nil"/>
            </w:tcBorders>
            <w:shd w:val="clear" w:color="auto" w:fill="auto"/>
            <w:noWrap/>
            <w:vAlign w:val="bottom"/>
          </w:tcPr>
          <w:p w14:paraId="491C0BC1" w14:textId="4A2ACAA5"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223,135.00</w:t>
            </w:r>
          </w:p>
        </w:tc>
        <w:tc>
          <w:tcPr>
            <w:tcW w:w="236" w:type="dxa"/>
            <w:tcBorders>
              <w:top w:val="nil"/>
              <w:left w:val="nil"/>
              <w:bottom w:val="nil"/>
              <w:right w:val="nil"/>
            </w:tcBorders>
            <w:vAlign w:val="bottom"/>
          </w:tcPr>
          <w:p w14:paraId="53FBB5F7"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91" w:type="dxa"/>
            <w:tcBorders>
              <w:top w:val="nil"/>
              <w:left w:val="nil"/>
              <w:bottom w:val="nil"/>
              <w:right w:val="nil"/>
            </w:tcBorders>
            <w:shd w:val="clear" w:color="auto" w:fill="auto"/>
            <w:noWrap/>
            <w:vAlign w:val="bottom"/>
          </w:tcPr>
          <w:p w14:paraId="7A80B02D" w14:textId="00AFD579"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366,350.99</w:t>
            </w:r>
          </w:p>
        </w:tc>
        <w:tc>
          <w:tcPr>
            <w:tcW w:w="236" w:type="dxa"/>
            <w:tcBorders>
              <w:top w:val="nil"/>
              <w:left w:val="nil"/>
              <w:bottom w:val="nil"/>
              <w:right w:val="nil"/>
            </w:tcBorders>
            <w:vAlign w:val="bottom"/>
          </w:tcPr>
          <w:p w14:paraId="35F39A52"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717" w:type="dxa"/>
            <w:tcBorders>
              <w:top w:val="nil"/>
              <w:left w:val="nil"/>
              <w:bottom w:val="nil"/>
              <w:right w:val="nil"/>
            </w:tcBorders>
            <w:shd w:val="clear" w:color="auto" w:fill="auto"/>
            <w:noWrap/>
            <w:vAlign w:val="bottom"/>
          </w:tcPr>
          <w:p w14:paraId="5D740BE3" w14:textId="08AB9C62"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179,540.00</w:t>
            </w:r>
          </w:p>
        </w:tc>
        <w:tc>
          <w:tcPr>
            <w:tcW w:w="284" w:type="dxa"/>
            <w:tcBorders>
              <w:top w:val="nil"/>
              <w:left w:val="nil"/>
              <w:right w:val="nil"/>
            </w:tcBorders>
            <w:vAlign w:val="bottom"/>
          </w:tcPr>
          <w:p w14:paraId="47F8E3F9"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66" w:type="dxa"/>
            <w:tcBorders>
              <w:top w:val="nil"/>
              <w:left w:val="nil"/>
              <w:bottom w:val="nil"/>
              <w:right w:val="nil"/>
            </w:tcBorders>
            <w:shd w:val="clear" w:color="auto" w:fill="auto"/>
            <w:noWrap/>
            <w:vAlign w:val="bottom"/>
          </w:tcPr>
          <w:p w14:paraId="324E9F80" w14:textId="1D01004C"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283,509.99</w:t>
            </w:r>
          </w:p>
        </w:tc>
      </w:tr>
      <w:tr w:rsidR="00825ED4" w:rsidRPr="00DE0EC9" w14:paraId="56B481D7" w14:textId="77777777" w:rsidTr="00825ED4">
        <w:trPr>
          <w:trHeight w:val="450"/>
        </w:trPr>
        <w:tc>
          <w:tcPr>
            <w:tcW w:w="3118" w:type="dxa"/>
            <w:tcBorders>
              <w:top w:val="nil"/>
              <w:left w:val="nil"/>
              <w:bottom w:val="nil"/>
              <w:right w:val="nil"/>
            </w:tcBorders>
            <w:shd w:val="clear" w:color="auto" w:fill="auto"/>
            <w:noWrap/>
            <w:vAlign w:val="center"/>
            <w:hideMark/>
          </w:tcPr>
          <w:p w14:paraId="5FC0602B" w14:textId="77777777" w:rsidR="00825ED4" w:rsidRPr="00DE0EC9" w:rsidRDefault="00825ED4" w:rsidP="00825ED4">
            <w:pPr>
              <w:spacing w:after="0" w:line="276" w:lineRule="auto"/>
              <w:jc w:val="center"/>
              <w:rPr>
                <w:rFonts w:asciiTheme="majorBidi" w:eastAsia="Times New Roman" w:hAnsiTheme="majorBidi" w:cstheme="majorBidi"/>
                <w:b/>
                <w:bCs/>
                <w:sz w:val="28"/>
              </w:rPr>
            </w:pPr>
            <w:r w:rsidRPr="00DE0EC9">
              <w:rPr>
                <w:rFonts w:asciiTheme="majorBidi" w:eastAsia="Times New Roman" w:hAnsiTheme="majorBidi" w:cstheme="majorBidi"/>
                <w:sz w:val="28"/>
              </w:rPr>
              <w:t>Total</w:t>
            </w:r>
          </w:p>
        </w:tc>
        <w:tc>
          <w:tcPr>
            <w:tcW w:w="1559" w:type="dxa"/>
            <w:tcBorders>
              <w:top w:val="single" w:sz="4" w:space="0" w:color="auto"/>
              <w:left w:val="nil"/>
              <w:bottom w:val="double" w:sz="6" w:space="0" w:color="auto"/>
              <w:right w:val="nil"/>
            </w:tcBorders>
            <w:shd w:val="clear" w:color="auto" w:fill="auto"/>
            <w:noWrap/>
            <w:vAlign w:val="bottom"/>
          </w:tcPr>
          <w:p w14:paraId="72363D37" w14:textId="1501A3F6"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2,269,416.00</w:t>
            </w:r>
          </w:p>
        </w:tc>
        <w:tc>
          <w:tcPr>
            <w:tcW w:w="236" w:type="dxa"/>
            <w:tcBorders>
              <w:left w:val="nil"/>
              <w:right w:val="nil"/>
            </w:tcBorders>
            <w:vAlign w:val="bottom"/>
          </w:tcPr>
          <w:p w14:paraId="25D760E4"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91" w:type="dxa"/>
            <w:tcBorders>
              <w:top w:val="single" w:sz="4" w:space="0" w:color="auto"/>
              <w:left w:val="nil"/>
              <w:bottom w:val="double" w:sz="6" w:space="0" w:color="auto"/>
              <w:right w:val="nil"/>
            </w:tcBorders>
            <w:shd w:val="clear" w:color="auto" w:fill="auto"/>
            <w:noWrap/>
            <w:vAlign w:val="bottom"/>
          </w:tcPr>
          <w:p w14:paraId="52ACD2AF" w14:textId="4DE21623"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1,609,524.99</w:t>
            </w:r>
          </w:p>
        </w:tc>
        <w:tc>
          <w:tcPr>
            <w:tcW w:w="236" w:type="dxa"/>
            <w:tcBorders>
              <w:left w:val="nil"/>
              <w:right w:val="nil"/>
            </w:tcBorders>
            <w:vAlign w:val="bottom"/>
          </w:tcPr>
          <w:p w14:paraId="4B1B64D5"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717" w:type="dxa"/>
            <w:tcBorders>
              <w:top w:val="single" w:sz="4" w:space="0" w:color="auto"/>
              <w:left w:val="nil"/>
              <w:bottom w:val="double" w:sz="6" w:space="0" w:color="auto"/>
              <w:right w:val="nil"/>
            </w:tcBorders>
            <w:shd w:val="clear" w:color="auto" w:fill="auto"/>
            <w:noWrap/>
            <w:vAlign w:val="bottom"/>
          </w:tcPr>
          <w:p w14:paraId="74F81060" w14:textId="6AE31552"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1,823,271.00</w:t>
            </w:r>
          </w:p>
        </w:tc>
        <w:tc>
          <w:tcPr>
            <w:tcW w:w="284" w:type="dxa"/>
            <w:tcBorders>
              <w:left w:val="nil"/>
              <w:right w:val="nil"/>
            </w:tcBorders>
            <w:vAlign w:val="bottom"/>
          </w:tcPr>
          <w:p w14:paraId="6B991A46" w14:textId="77777777" w:rsidR="00825ED4" w:rsidRPr="00DE0EC9" w:rsidRDefault="00825ED4" w:rsidP="00825ED4">
            <w:pPr>
              <w:spacing w:after="0" w:line="276" w:lineRule="auto"/>
              <w:jc w:val="right"/>
              <w:rPr>
                <w:rFonts w:asciiTheme="majorBidi" w:eastAsia="Times New Roman" w:hAnsiTheme="majorBidi" w:cstheme="majorBidi"/>
                <w:sz w:val="28"/>
              </w:rPr>
            </w:pPr>
          </w:p>
        </w:tc>
        <w:tc>
          <w:tcPr>
            <w:tcW w:w="1566" w:type="dxa"/>
            <w:tcBorders>
              <w:top w:val="single" w:sz="4" w:space="0" w:color="auto"/>
              <w:left w:val="nil"/>
              <w:bottom w:val="double" w:sz="6" w:space="0" w:color="auto"/>
              <w:right w:val="nil"/>
            </w:tcBorders>
            <w:shd w:val="clear" w:color="auto" w:fill="auto"/>
            <w:noWrap/>
            <w:vAlign w:val="bottom"/>
          </w:tcPr>
          <w:p w14:paraId="6B91E2BE" w14:textId="0A148C62" w:rsidR="00825ED4" w:rsidRPr="00DE0EC9" w:rsidRDefault="00825ED4" w:rsidP="00825ED4">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1,357,474.99</w:t>
            </w:r>
          </w:p>
        </w:tc>
      </w:tr>
    </w:tbl>
    <w:p w14:paraId="79E290CE" w14:textId="77777777" w:rsidR="00685CDA" w:rsidRPr="00DE0EC9" w:rsidRDefault="00685CDA" w:rsidP="00CA4482">
      <w:pPr>
        <w:overflowPunct w:val="0"/>
        <w:autoSpaceDE w:val="0"/>
        <w:autoSpaceDN w:val="0"/>
        <w:adjustRightInd w:val="0"/>
        <w:spacing w:after="0" w:line="276" w:lineRule="auto"/>
        <w:ind w:left="567" w:right="-450"/>
        <w:jc w:val="thaiDistribute"/>
        <w:textAlignment w:val="baseline"/>
        <w:rPr>
          <w:rFonts w:asciiTheme="majorBidi" w:eastAsia="Times New Roman" w:hAnsiTheme="majorBidi" w:cstheme="majorBidi"/>
          <w:sz w:val="10"/>
          <w:szCs w:val="10"/>
        </w:rPr>
      </w:pPr>
    </w:p>
    <w:p w14:paraId="65E607D2" w14:textId="15F4B7CB" w:rsidR="00752EB8" w:rsidRPr="00DE0EC9" w:rsidRDefault="00752EB8" w:rsidP="00CA4482">
      <w:pPr>
        <w:overflowPunct w:val="0"/>
        <w:autoSpaceDE w:val="0"/>
        <w:autoSpaceDN w:val="0"/>
        <w:adjustRightInd w:val="0"/>
        <w:spacing w:after="0" w:line="276" w:lineRule="auto"/>
        <w:ind w:left="567" w:right="-450"/>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The actuarial assumptions used in the calculations as of </w:t>
      </w:r>
      <w:r w:rsidR="00CF3BC7" w:rsidRPr="00DE0EC9">
        <w:rPr>
          <w:rFonts w:asciiTheme="majorBidi" w:eastAsia="Times New Roman" w:hAnsiTheme="majorBidi" w:cstheme="majorBidi"/>
          <w:sz w:val="28"/>
        </w:rPr>
        <w:t xml:space="preserve">December 31, </w:t>
      </w:r>
      <w:proofErr w:type="gramStart"/>
      <w:r w:rsidR="00CF3BC7" w:rsidRPr="00DE0EC9">
        <w:rPr>
          <w:rFonts w:asciiTheme="majorBidi" w:eastAsia="Times New Roman" w:hAnsiTheme="majorBidi" w:cstheme="majorBidi"/>
          <w:sz w:val="28"/>
        </w:rPr>
        <w:t>20</w:t>
      </w:r>
      <w:r w:rsidR="00FE4B94" w:rsidRPr="00DE0EC9">
        <w:rPr>
          <w:rFonts w:asciiTheme="majorBidi" w:eastAsia="Times New Roman" w:hAnsiTheme="majorBidi" w:cstheme="majorBidi"/>
          <w:sz w:val="28"/>
        </w:rPr>
        <w:t>2</w:t>
      </w:r>
      <w:r w:rsidR="00413E82" w:rsidRPr="00DE0EC9">
        <w:rPr>
          <w:rFonts w:asciiTheme="majorBidi" w:eastAsia="Times New Roman" w:hAnsiTheme="majorBidi" w:cstheme="majorBidi" w:hint="cs"/>
          <w:sz w:val="28"/>
        </w:rPr>
        <w:t>1</w:t>
      </w:r>
      <w:proofErr w:type="gramEnd"/>
      <w:r w:rsidRPr="00DE0EC9">
        <w:rPr>
          <w:rFonts w:asciiTheme="majorBidi" w:eastAsia="Times New Roman" w:hAnsiTheme="majorBidi" w:cstheme="majorBidi"/>
          <w:sz w:val="28"/>
        </w:rPr>
        <w:t xml:space="preserve"> and</w:t>
      </w:r>
      <w:r w:rsidR="00CF3BC7" w:rsidRPr="00DE0EC9">
        <w:rPr>
          <w:rFonts w:asciiTheme="majorBidi" w:eastAsia="Times New Roman" w:hAnsiTheme="majorBidi" w:cstheme="majorBidi"/>
          <w:sz w:val="28"/>
        </w:rPr>
        <w:t xml:space="preserve"> 20</w:t>
      </w:r>
      <w:r w:rsidR="00413E82" w:rsidRPr="00DE0EC9">
        <w:rPr>
          <w:rFonts w:asciiTheme="majorBidi" w:eastAsia="Times New Roman" w:hAnsiTheme="majorBidi" w:cstheme="majorBidi" w:hint="cs"/>
          <w:sz w:val="28"/>
        </w:rPr>
        <w:t>20</w:t>
      </w:r>
      <w:r w:rsidRPr="00DE0EC9">
        <w:rPr>
          <w:rFonts w:asciiTheme="majorBidi" w:eastAsia="Times New Roman" w:hAnsiTheme="majorBidi" w:cstheme="majorBidi"/>
          <w:sz w:val="28"/>
        </w:rPr>
        <w:t xml:space="preserve"> are as follows:</w:t>
      </w:r>
    </w:p>
    <w:p w14:paraId="633A5097" w14:textId="77777777" w:rsidR="00685CDA" w:rsidRPr="00DE0EC9" w:rsidRDefault="00685CDA" w:rsidP="00CA4482">
      <w:pPr>
        <w:overflowPunct w:val="0"/>
        <w:autoSpaceDE w:val="0"/>
        <w:autoSpaceDN w:val="0"/>
        <w:adjustRightInd w:val="0"/>
        <w:spacing w:after="0" w:line="276" w:lineRule="auto"/>
        <w:ind w:left="567" w:right="-450"/>
        <w:jc w:val="thaiDistribute"/>
        <w:textAlignment w:val="baseline"/>
        <w:rPr>
          <w:rFonts w:asciiTheme="majorBidi" w:eastAsia="Times New Roman" w:hAnsiTheme="majorBidi" w:cstheme="majorBidi"/>
          <w:sz w:val="2"/>
          <w:szCs w:val="2"/>
        </w:rPr>
      </w:pPr>
    </w:p>
    <w:tbl>
      <w:tblPr>
        <w:tblW w:w="9045" w:type="dxa"/>
        <w:tblInd w:w="426" w:type="dxa"/>
        <w:tblLayout w:type="fixed"/>
        <w:tblLook w:val="0000" w:firstRow="0" w:lastRow="0" w:firstColumn="0" w:lastColumn="0" w:noHBand="0" w:noVBand="0"/>
      </w:tblPr>
      <w:tblGrid>
        <w:gridCol w:w="5076"/>
        <w:gridCol w:w="1843"/>
        <w:gridCol w:w="256"/>
        <w:gridCol w:w="1870"/>
      </w:tblGrid>
      <w:tr w:rsidR="00946FB2" w:rsidRPr="00DE0EC9" w14:paraId="096DC5CA" w14:textId="77777777" w:rsidTr="00D8438B">
        <w:trPr>
          <w:trHeight w:hRule="exact" w:val="397"/>
        </w:trPr>
        <w:tc>
          <w:tcPr>
            <w:tcW w:w="5076" w:type="dxa"/>
          </w:tcPr>
          <w:p w14:paraId="167E90D0" w14:textId="77777777"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14:paraId="108640B9" w14:textId="01C2BCBB"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DE0EC9">
              <w:rPr>
                <w:rFonts w:asciiTheme="majorBidi" w:eastAsia="Times New Roman" w:hAnsiTheme="majorBidi" w:cstheme="majorBidi"/>
                <w:sz w:val="28"/>
              </w:rPr>
              <w:t>Consolidated</w:t>
            </w:r>
            <w:r w:rsidRPr="00DE0EC9">
              <w:rPr>
                <w:rFonts w:asciiTheme="majorBidi" w:eastAsia="Times New Roman" w:hAnsiTheme="majorBidi" w:cstheme="majorBidi"/>
                <w:sz w:val="28"/>
                <w:cs/>
                <w:lang w:val="th-TH"/>
              </w:rPr>
              <w:t xml:space="preserve"> </w:t>
            </w:r>
            <w:proofErr w:type="spellStart"/>
            <w:r w:rsidRPr="00DE0EC9">
              <w:rPr>
                <w:rFonts w:asciiTheme="majorBidi" w:eastAsia="Times New Roman" w:hAnsiTheme="majorBidi" w:cstheme="majorBidi"/>
                <w:sz w:val="28"/>
                <w:cs/>
                <w:lang w:val="th-TH"/>
              </w:rPr>
              <w:t>financial</w:t>
            </w:r>
            <w:proofErr w:type="spellEnd"/>
            <w:r w:rsidRPr="00DE0EC9">
              <w:rPr>
                <w:rFonts w:asciiTheme="majorBidi" w:eastAsia="Times New Roman" w:hAnsiTheme="majorBidi" w:cstheme="majorBidi"/>
                <w:sz w:val="28"/>
                <w:cs/>
                <w:lang w:val="th-TH"/>
              </w:rPr>
              <w:t xml:space="preserve"> </w:t>
            </w:r>
            <w:proofErr w:type="spellStart"/>
            <w:r w:rsidRPr="00DE0EC9">
              <w:rPr>
                <w:rFonts w:asciiTheme="majorBidi" w:eastAsia="Times New Roman" w:hAnsiTheme="majorBidi" w:cstheme="majorBidi"/>
                <w:sz w:val="28"/>
                <w:cs/>
                <w:lang w:val="th-TH"/>
              </w:rPr>
              <w:t>statements</w:t>
            </w:r>
            <w:proofErr w:type="spellEnd"/>
          </w:p>
        </w:tc>
      </w:tr>
      <w:tr w:rsidR="00946FB2" w:rsidRPr="00DE0EC9" w14:paraId="2E78E4AD" w14:textId="77777777" w:rsidTr="00D8438B">
        <w:trPr>
          <w:trHeight w:hRule="exact" w:val="397"/>
        </w:trPr>
        <w:tc>
          <w:tcPr>
            <w:tcW w:w="5076" w:type="dxa"/>
          </w:tcPr>
          <w:p w14:paraId="53497BEC" w14:textId="77777777"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vAlign w:val="bottom"/>
          </w:tcPr>
          <w:p w14:paraId="4523E6A6" w14:textId="522AE7C8" w:rsidR="00946FB2" w:rsidRPr="00DE0EC9" w:rsidRDefault="00413E8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202</w:t>
            </w:r>
            <w:r w:rsidRPr="00DE0EC9">
              <w:rPr>
                <w:rFonts w:asciiTheme="majorBidi" w:eastAsia="Times New Roman" w:hAnsiTheme="majorBidi" w:cstheme="majorBidi" w:hint="cs"/>
                <w:sz w:val="28"/>
              </w:rPr>
              <w:t>1</w:t>
            </w:r>
          </w:p>
        </w:tc>
        <w:tc>
          <w:tcPr>
            <w:tcW w:w="256" w:type="dxa"/>
            <w:vAlign w:val="bottom"/>
          </w:tcPr>
          <w:p w14:paraId="0D5446F3" w14:textId="77777777"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vAlign w:val="bottom"/>
          </w:tcPr>
          <w:p w14:paraId="7532872E" w14:textId="6102C10E"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w:t>
            </w:r>
            <w:r w:rsidR="00413E82" w:rsidRPr="00DE0EC9">
              <w:rPr>
                <w:rFonts w:asciiTheme="majorBidi" w:eastAsia="Times New Roman" w:hAnsiTheme="majorBidi" w:cstheme="majorBidi" w:hint="cs"/>
                <w:sz w:val="28"/>
              </w:rPr>
              <w:t>20</w:t>
            </w:r>
          </w:p>
        </w:tc>
      </w:tr>
      <w:tr w:rsidR="00946FB2" w:rsidRPr="00DE0EC9" w14:paraId="49438C31" w14:textId="77777777" w:rsidTr="00D8438B">
        <w:trPr>
          <w:trHeight w:hRule="exact" w:val="397"/>
        </w:trPr>
        <w:tc>
          <w:tcPr>
            <w:tcW w:w="5076" w:type="dxa"/>
          </w:tcPr>
          <w:p w14:paraId="6EE98927" w14:textId="77777777" w:rsidR="00946FB2" w:rsidRPr="00DE0EC9" w:rsidRDefault="00946FB2" w:rsidP="000A0C47">
            <w:pPr>
              <w:spacing w:after="0" w:line="276" w:lineRule="auto"/>
              <w:ind w:left="736" w:right="-251"/>
              <w:jc w:val="both"/>
              <w:rPr>
                <w:rFonts w:asciiTheme="majorBidi" w:eastAsia="MS Mincho" w:hAnsiTheme="majorBidi" w:cstheme="majorBidi"/>
                <w:sz w:val="28"/>
                <w:lang w:eastAsia="th-TH"/>
              </w:rPr>
            </w:pPr>
            <w:r w:rsidRPr="00DE0EC9">
              <w:rPr>
                <w:rFonts w:asciiTheme="majorBidi" w:eastAsia="MS Mincho" w:hAnsiTheme="majorBidi" w:cstheme="majorBidi"/>
                <w:sz w:val="28"/>
                <w:lang w:eastAsia="th-TH"/>
              </w:rPr>
              <w:t>Discount rate</w:t>
            </w:r>
          </w:p>
        </w:tc>
        <w:tc>
          <w:tcPr>
            <w:tcW w:w="1843" w:type="dxa"/>
            <w:vAlign w:val="bottom"/>
          </w:tcPr>
          <w:p w14:paraId="103F81E0" w14:textId="2BDE2C9D" w:rsidR="00946FB2" w:rsidRPr="00DE0EC9" w:rsidRDefault="00413E82" w:rsidP="00D8438B">
            <w:pPr>
              <w:tabs>
                <w:tab w:val="left" w:pos="3330"/>
              </w:tabs>
              <w:overflowPunct w:val="0"/>
              <w:autoSpaceDE w:val="0"/>
              <w:autoSpaceDN w:val="0"/>
              <w:adjustRightInd w:val="0"/>
              <w:spacing w:after="0" w:line="276" w:lineRule="auto"/>
              <w:ind w:left="-108" w:right="6"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hint="cs"/>
                <w:sz w:val="28"/>
              </w:rPr>
              <w:t>1</w:t>
            </w:r>
            <w:r w:rsidR="00946FB2" w:rsidRPr="00DE0EC9">
              <w:rPr>
                <w:rFonts w:asciiTheme="majorBidi" w:eastAsia="Times New Roman" w:hAnsiTheme="majorBidi" w:cstheme="majorBidi" w:hint="cs"/>
                <w:sz w:val="28"/>
                <w:cs/>
              </w:rPr>
              <w:t>.</w:t>
            </w:r>
            <w:r w:rsidRPr="00DE0EC9">
              <w:rPr>
                <w:rFonts w:asciiTheme="majorBidi" w:eastAsia="Times New Roman" w:hAnsiTheme="majorBidi" w:cstheme="majorBidi" w:hint="cs"/>
                <w:sz w:val="28"/>
              </w:rPr>
              <w:t>16</w:t>
            </w:r>
            <w:r w:rsidR="00946FB2" w:rsidRPr="00DE0EC9">
              <w:rPr>
                <w:rFonts w:asciiTheme="majorBidi" w:eastAsia="Times New Roman" w:hAnsiTheme="majorBidi" w:cstheme="majorBidi"/>
                <w:sz w:val="28"/>
                <w:cs/>
              </w:rPr>
              <w:t>%</w:t>
            </w:r>
            <w:r w:rsidR="00946FB2" w:rsidRPr="00DE0EC9">
              <w:rPr>
                <w:rFonts w:asciiTheme="majorBidi" w:eastAsia="Times New Roman" w:hAnsiTheme="majorBidi" w:cstheme="majorBidi" w:hint="cs"/>
                <w:sz w:val="28"/>
                <w:cs/>
              </w:rPr>
              <w:t xml:space="preserve"> - </w:t>
            </w:r>
            <w:r w:rsidR="00946FB2" w:rsidRPr="00DE0EC9">
              <w:rPr>
                <w:rFonts w:asciiTheme="majorBidi" w:eastAsia="Times New Roman" w:hAnsiTheme="majorBidi" w:cstheme="majorBidi"/>
                <w:sz w:val="28"/>
              </w:rPr>
              <w:t>3.60%</w:t>
            </w:r>
          </w:p>
        </w:tc>
        <w:tc>
          <w:tcPr>
            <w:tcW w:w="256" w:type="dxa"/>
            <w:vAlign w:val="bottom"/>
          </w:tcPr>
          <w:p w14:paraId="6F6626A5" w14:textId="77777777" w:rsidR="00946FB2" w:rsidRPr="00DE0EC9" w:rsidRDefault="00946FB2"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3CE57197" w14:textId="77777777" w:rsidR="00946FB2" w:rsidRPr="00DE0EC9" w:rsidRDefault="00946FB2" w:rsidP="00D8438B">
            <w:pPr>
              <w:tabs>
                <w:tab w:val="left" w:pos="3330"/>
              </w:tabs>
              <w:overflowPunct w:val="0"/>
              <w:autoSpaceDE w:val="0"/>
              <w:autoSpaceDN w:val="0"/>
              <w:adjustRightInd w:val="0"/>
              <w:spacing w:after="0" w:line="276" w:lineRule="auto"/>
              <w:ind w:left="-108"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68</w:t>
            </w:r>
            <w:r w:rsidRPr="00DE0EC9">
              <w:rPr>
                <w:rFonts w:asciiTheme="majorBidi" w:eastAsia="Times New Roman" w:hAnsiTheme="majorBidi" w:cstheme="majorBidi"/>
                <w:sz w:val="28"/>
                <w:cs/>
              </w:rPr>
              <w:t>%</w:t>
            </w:r>
          </w:p>
        </w:tc>
      </w:tr>
      <w:tr w:rsidR="00946FB2" w:rsidRPr="00DE0EC9" w14:paraId="144D2E4A" w14:textId="77777777" w:rsidTr="00D8438B">
        <w:trPr>
          <w:trHeight w:hRule="exact" w:val="397"/>
        </w:trPr>
        <w:tc>
          <w:tcPr>
            <w:tcW w:w="5076" w:type="dxa"/>
          </w:tcPr>
          <w:p w14:paraId="3F660194" w14:textId="77777777" w:rsidR="00946FB2" w:rsidRPr="00DE0EC9" w:rsidRDefault="00946FB2" w:rsidP="000A0C47">
            <w:pPr>
              <w:spacing w:after="0" w:line="360" w:lineRule="auto"/>
              <w:ind w:left="736" w:right="-251"/>
              <w:jc w:val="both"/>
              <w:rPr>
                <w:rFonts w:asciiTheme="majorBidi" w:eastAsia="MS Mincho" w:hAnsiTheme="majorBidi" w:cstheme="majorBidi"/>
                <w:sz w:val="28"/>
              </w:rPr>
            </w:pPr>
            <w:r w:rsidRPr="00DE0EC9">
              <w:rPr>
                <w:rFonts w:asciiTheme="majorBidi" w:eastAsia="MS Mincho" w:hAnsiTheme="majorBidi" w:cstheme="majorBidi"/>
                <w:sz w:val="28"/>
              </w:rPr>
              <w:t>Salary increase rate</w:t>
            </w:r>
          </w:p>
          <w:p w14:paraId="47575312" w14:textId="77777777" w:rsidR="00946FB2" w:rsidRPr="00DE0EC9" w:rsidRDefault="00946FB2" w:rsidP="000A0C47">
            <w:pPr>
              <w:spacing w:after="0" w:line="360" w:lineRule="auto"/>
              <w:ind w:left="736" w:right="-251"/>
              <w:jc w:val="both"/>
              <w:rPr>
                <w:rFonts w:asciiTheme="majorBidi" w:eastAsia="MS Mincho" w:hAnsiTheme="majorBidi" w:cstheme="majorBidi"/>
                <w:sz w:val="28"/>
              </w:rPr>
            </w:pPr>
          </w:p>
          <w:p w14:paraId="7C1ABE3D" w14:textId="77777777" w:rsidR="00946FB2" w:rsidRPr="00DE0EC9" w:rsidRDefault="00946FB2" w:rsidP="000A0C47">
            <w:pPr>
              <w:spacing w:after="0" w:line="360" w:lineRule="auto"/>
              <w:ind w:left="736" w:right="-251"/>
              <w:jc w:val="both"/>
              <w:rPr>
                <w:rFonts w:asciiTheme="majorBidi" w:eastAsia="MS Mincho" w:hAnsiTheme="majorBidi" w:cstheme="majorBidi"/>
                <w:sz w:val="28"/>
              </w:rPr>
            </w:pPr>
          </w:p>
        </w:tc>
        <w:tc>
          <w:tcPr>
            <w:tcW w:w="1843" w:type="dxa"/>
            <w:shd w:val="clear" w:color="auto" w:fill="auto"/>
            <w:vAlign w:val="bottom"/>
          </w:tcPr>
          <w:p w14:paraId="29012F29" w14:textId="7D0ADE28" w:rsidR="00946FB2" w:rsidRPr="00DE0EC9" w:rsidRDefault="00413E82" w:rsidP="00D8438B">
            <w:pPr>
              <w:tabs>
                <w:tab w:val="left" w:pos="3330"/>
              </w:tabs>
              <w:overflowPunct w:val="0"/>
              <w:autoSpaceDE w:val="0"/>
              <w:autoSpaceDN w:val="0"/>
              <w:adjustRightInd w:val="0"/>
              <w:spacing w:after="0" w:line="276" w:lineRule="auto"/>
              <w:ind w:left="-108" w:right="6"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hint="cs"/>
                <w:sz w:val="28"/>
              </w:rPr>
              <w:t>3</w:t>
            </w:r>
            <w:r w:rsidR="00946FB2" w:rsidRPr="00DE0EC9">
              <w:rPr>
                <w:rFonts w:asciiTheme="majorBidi" w:eastAsia="Times New Roman" w:hAnsiTheme="majorBidi" w:cstheme="majorBidi" w:hint="cs"/>
                <w:sz w:val="28"/>
                <w:cs/>
              </w:rPr>
              <w:t>.</w:t>
            </w:r>
            <w:r w:rsidRPr="00DE0EC9">
              <w:rPr>
                <w:rFonts w:asciiTheme="majorBidi" w:eastAsia="Times New Roman" w:hAnsiTheme="majorBidi" w:cstheme="majorBidi" w:hint="cs"/>
                <w:sz w:val="28"/>
              </w:rPr>
              <w:t>00</w:t>
            </w:r>
            <w:r w:rsidR="00946FB2" w:rsidRPr="00DE0EC9">
              <w:rPr>
                <w:rFonts w:asciiTheme="majorBidi" w:eastAsia="Times New Roman" w:hAnsiTheme="majorBidi" w:cstheme="majorBidi"/>
                <w:sz w:val="28"/>
                <w:cs/>
              </w:rPr>
              <w:t>%</w:t>
            </w:r>
            <w:r w:rsidR="00946FB2" w:rsidRPr="00DE0EC9">
              <w:rPr>
                <w:rFonts w:asciiTheme="majorBidi" w:eastAsia="Times New Roman" w:hAnsiTheme="majorBidi" w:cstheme="majorBidi" w:hint="cs"/>
                <w:sz w:val="28"/>
                <w:cs/>
              </w:rPr>
              <w:t xml:space="preserve"> - </w:t>
            </w:r>
            <w:r w:rsidR="00946FB2" w:rsidRPr="00DE0EC9">
              <w:rPr>
                <w:rFonts w:asciiTheme="majorBidi" w:eastAsia="Times New Roman" w:hAnsiTheme="majorBidi" w:cstheme="majorBidi"/>
                <w:sz w:val="28"/>
              </w:rPr>
              <w:t>5.00%</w:t>
            </w:r>
          </w:p>
        </w:tc>
        <w:tc>
          <w:tcPr>
            <w:tcW w:w="256" w:type="dxa"/>
            <w:shd w:val="clear" w:color="auto" w:fill="auto"/>
            <w:vAlign w:val="bottom"/>
          </w:tcPr>
          <w:p w14:paraId="2D7AFB42" w14:textId="77777777" w:rsidR="00946FB2" w:rsidRPr="00DE0EC9" w:rsidRDefault="00946FB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p>
        </w:tc>
        <w:tc>
          <w:tcPr>
            <w:tcW w:w="1870" w:type="dxa"/>
            <w:shd w:val="clear" w:color="auto" w:fill="auto"/>
            <w:vAlign w:val="bottom"/>
          </w:tcPr>
          <w:p w14:paraId="6205D1C4" w14:textId="77777777" w:rsidR="00946FB2" w:rsidRPr="00DE0EC9" w:rsidRDefault="00946FB2" w:rsidP="00D8438B">
            <w:pPr>
              <w:tabs>
                <w:tab w:val="left" w:pos="3330"/>
              </w:tabs>
              <w:overflowPunct w:val="0"/>
              <w:autoSpaceDE w:val="0"/>
              <w:autoSpaceDN w:val="0"/>
              <w:adjustRightInd w:val="0"/>
              <w:spacing w:after="0" w:line="276" w:lineRule="auto"/>
              <w:ind w:left="-108"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3</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00 </w:t>
            </w:r>
            <w:r w:rsidRPr="00DE0EC9">
              <w:rPr>
                <w:rFonts w:asciiTheme="majorBidi" w:eastAsia="Times New Roman" w:hAnsiTheme="majorBidi" w:cstheme="majorBidi"/>
                <w:sz w:val="28"/>
                <w:cs/>
              </w:rPr>
              <w:t>%</w:t>
            </w:r>
          </w:p>
        </w:tc>
      </w:tr>
      <w:tr w:rsidR="00946FB2" w:rsidRPr="00DE0EC9" w14:paraId="01696ACB" w14:textId="77777777" w:rsidTr="00D8438B">
        <w:trPr>
          <w:trHeight w:hRule="exact" w:val="397"/>
        </w:trPr>
        <w:tc>
          <w:tcPr>
            <w:tcW w:w="5076" w:type="dxa"/>
          </w:tcPr>
          <w:p w14:paraId="6FF57771" w14:textId="77777777" w:rsidR="00946FB2" w:rsidRPr="00DE0EC9" w:rsidRDefault="00946FB2" w:rsidP="000A0C47">
            <w:pPr>
              <w:spacing w:after="0" w:line="360" w:lineRule="auto"/>
              <w:ind w:left="736" w:right="-251"/>
              <w:jc w:val="both"/>
              <w:rPr>
                <w:rFonts w:asciiTheme="majorBidi" w:eastAsia="MS Mincho" w:hAnsiTheme="majorBidi" w:cstheme="majorBidi"/>
                <w:sz w:val="28"/>
                <w:cs/>
              </w:rPr>
            </w:pPr>
            <w:r w:rsidRPr="00DE0EC9">
              <w:rPr>
                <w:rFonts w:asciiTheme="majorBidi" w:eastAsia="Times New Roman" w:hAnsiTheme="majorBidi" w:cstheme="majorBidi"/>
                <w:sz w:val="28"/>
              </w:rPr>
              <w:t>Voluntary resignation rate</w:t>
            </w:r>
          </w:p>
        </w:tc>
        <w:tc>
          <w:tcPr>
            <w:tcW w:w="1843" w:type="dxa"/>
            <w:vAlign w:val="bottom"/>
          </w:tcPr>
          <w:p w14:paraId="36F40A7C" w14:textId="37B58A41" w:rsidR="00946FB2" w:rsidRPr="00DE0EC9" w:rsidRDefault="00413E82" w:rsidP="00D8438B">
            <w:pPr>
              <w:tabs>
                <w:tab w:val="left" w:pos="3330"/>
              </w:tabs>
              <w:overflowPunct w:val="0"/>
              <w:autoSpaceDE w:val="0"/>
              <w:autoSpaceDN w:val="0"/>
              <w:adjustRightInd w:val="0"/>
              <w:spacing w:after="0" w:line="276" w:lineRule="auto"/>
              <w:ind w:right="6" w:firstLine="143"/>
              <w:jc w:val="center"/>
              <w:textAlignment w:val="baseline"/>
              <w:rPr>
                <w:rFonts w:asciiTheme="majorBidi" w:eastAsia="Times New Roman" w:hAnsiTheme="majorBidi" w:cstheme="majorBidi"/>
                <w:sz w:val="28"/>
                <w:cs/>
              </w:rPr>
            </w:pPr>
            <w:r w:rsidRPr="00DE0EC9">
              <w:rPr>
                <w:rFonts w:asciiTheme="majorBidi" w:eastAsia="Times New Roman" w:hAnsiTheme="majorBidi" w:cstheme="majorBidi" w:hint="cs"/>
                <w:sz w:val="28"/>
              </w:rPr>
              <w:t>0</w:t>
            </w:r>
            <w:r w:rsidR="00946FB2" w:rsidRPr="00DE0EC9">
              <w:rPr>
                <w:rFonts w:asciiTheme="majorBidi" w:eastAsia="Times New Roman" w:hAnsiTheme="majorBidi" w:cstheme="majorBidi" w:hint="cs"/>
                <w:sz w:val="28"/>
                <w:cs/>
              </w:rPr>
              <w:t xml:space="preserve"> </w:t>
            </w:r>
            <w:r w:rsidR="00A20DE0" w:rsidRPr="00DE0EC9">
              <w:rPr>
                <w:rFonts w:asciiTheme="majorBidi" w:eastAsia="Times New Roman" w:hAnsiTheme="majorBidi" w:cstheme="majorBidi"/>
                <w:sz w:val="28"/>
              </w:rPr>
              <w:t>-</w:t>
            </w:r>
            <w:r w:rsidR="00946FB2" w:rsidRPr="00DE0EC9">
              <w:rPr>
                <w:rFonts w:asciiTheme="majorBidi" w:eastAsia="Times New Roman" w:hAnsiTheme="majorBidi" w:cstheme="majorBidi" w:hint="cs"/>
                <w:sz w:val="28"/>
                <w:cs/>
              </w:rPr>
              <w:t xml:space="preserve"> </w:t>
            </w:r>
            <w:r w:rsidRPr="00DE0EC9">
              <w:rPr>
                <w:rFonts w:asciiTheme="majorBidi" w:eastAsia="Times New Roman" w:hAnsiTheme="majorBidi" w:cstheme="majorBidi" w:hint="cs"/>
                <w:sz w:val="28"/>
              </w:rPr>
              <w:t>43</w:t>
            </w:r>
            <w:r w:rsidR="00946FB2" w:rsidRPr="00DE0EC9">
              <w:rPr>
                <w:rFonts w:asciiTheme="majorBidi" w:eastAsia="Times New Roman" w:hAnsiTheme="majorBidi" w:cstheme="majorBidi" w:hint="cs"/>
                <w:sz w:val="28"/>
                <w:cs/>
              </w:rPr>
              <w:t>.</w:t>
            </w:r>
            <w:r w:rsidRPr="00DE0EC9">
              <w:rPr>
                <w:rFonts w:asciiTheme="majorBidi" w:eastAsia="Times New Roman" w:hAnsiTheme="majorBidi" w:cstheme="majorBidi" w:hint="cs"/>
                <w:sz w:val="28"/>
              </w:rPr>
              <w:t>00</w:t>
            </w:r>
            <w:r w:rsidR="00946FB2" w:rsidRPr="00DE0EC9">
              <w:rPr>
                <w:rFonts w:asciiTheme="majorBidi" w:eastAsia="Times New Roman" w:hAnsiTheme="majorBidi" w:cstheme="majorBidi"/>
                <w:sz w:val="28"/>
                <w:cs/>
              </w:rPr>
              <w:t>%</w:t>
            </w:r>
          </w:p>
        </w:tc>
        <w:tc>
          <w:tcPr>
            <w:tcW w:w="256" w:type="dxa"/>
            <w:vAlign w:val="bottom"/>
          </w:tcPr>
          <w:p w14:paraId="4B430832" w14:textId="77777777" w:rsidR="00946FB2" w:rsidRPr="00DE0EC9" w:rsidRDefault="00946FB2"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659E3523" w14:textId="77777777" w:rsidR="00946FB2" w:rsidRPr="00DE0EC9" w:rsidRDefault="00946FB2" w:rsidP="00D8438B">
            <w:pPr>
              <w:tabs>
                <w:tab w:val="left" w:pos="3330"/>
              </w:tabs>
              <w:overflowPunct w:val="0"/>
              <w:autoSpaceDE w:val="0"/>
              <w:autoSpaceDN w:val="0"/>
              <w:adjustRightInd w:val="0"/>
              <w:spacing w:after="0" w:line="276" w:lineRule="auto"/>
              <w:ind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0</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28</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00 </w:t>
            </w:r>
            <w:r w:rsidRPr="00DE0EC9">
              <w:rPr>
                <w:rFonts w:asciiTheme="majorBidi" w:eastAsia="Times New Roman" w:hAnsiTheme="majorBidi" w:cstheme="majorBidi"/>
                <w:sz w:val="28"/>
                <w:cs/>
              </w:rPr>
              <w:t>%</w:t>
            </w:r>
          </w:p>
        </w:tc>
      </w:tr>
      <w:tr w:rsidR="00946FB2" w:rsidRPr="00DE0EC9" w14:paraId="6A218B37" w14:textId="77777777" w:rsidTr="00D8438B">
        <w:trPr>
          <w:trHeight w:hRule="exact" w:val="397"/>
        </w:trPr>
        <w:tc>
          <w:tcPr>
            <w:tcW w:w="5076" w:type="dxa"/>
          </w:tcPr>
          <w:p w14:paraId="44329083" w14:textId="77777777" w:rsidR="00946FB2" w:rsidRPr="00DE0EC9" w:rsidRDefault="00946FB2" w:rsidP="000A0C47">
            <w:pPr>
              <w:spacing w:after="0" w:line="276" w:lineRule="auto"/>
              <w:ind w:left="736" w:right="-251"/>
              <w:jc w:val="both"/>
              <w:rPr>
                <w:rFonts w:asciiTheme="majorBidi" w:eastAsia="MS Mincho" w:hAnsiTheme="majorBidi" w:cstheme="majorBidi"/>
                <w:sz w:val="28"/>
                <w:cs/>
              </w:rPr>
            </w:pPr>
            <w:r w:rsidRPr="00DE0EC9">
              <w:rPr>
                <w:rFonts w:asciiTheme="majorBidi" w:eastAsia="MS Mincho" w:hAnsiTheme="majorBidi" w:cstheme="majorBidi"/>
                <w:sz w:val="28"/>
              </w:rPr>
              <w:t>Mortality rate</w:t>
            </w:r>
          </w:p>
        </w:tc>
        <w:tc>
          <w:tcPr>
            <w:tcW w:w="1843" w:type="dxa"/>
            <w:vAlign w:val="bottom"/>
          </w:tcPr>
          <w:p w14:paraId="62DED638" w14:textId="77777777" w:rsidR="00946FB2" w:rsidRPr="00DE0EC9" w:rsidRDefault="00946FB2" w:rsidP="00D8438B">
            <w:pPr>
              <w:tabs>
                <w:tab w:val="left" w:pos="3330"/>
              </w:tabs>
              <w:overflowPunct w:val="0"/>
              <w:autoSpaceDE w:val="0"/>
              <w:autoSpaceDN w:val="0"/>
              <w:adjustRightInd w:val="0"/>
              <w:spacing w:after="0" w:line="276" w:lineRule="auto"/>
              <w:ind w:right="6"/>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TMO 2017</w:t>
            </w:r>
          </w:p>
        </w:tc>
        <w:tc>
          <w:tcPr>
            <w:tcW w:w="256" w:type="dxa"/>
            <w:vAlign w:val="bottom"/>
          </w:tcPr>
          <w:p w14:paraId="19CD057A" w14:textId="77777777" w:rsidR="00946FB2" w:rsidRPr="00DE0EC9" w:rsidRDefault="00946FB2"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6957D8B5" w14:textId="77777777" w:rsidR="00946FB2" w:rsidRPr="00DE0EC9" w:rsidRDefault="00946FB2" w:rsidP="00D8438B">
            <w:pPr>
              <w:tabs>
                <w:tab w:val="left" w:pos="3330"/>
              </w:tabs>
              <w:overflowPunct w:val="0"/>
              <w:autoSpaceDE w:val="0"/>
              <w:autoSpaceDN w:val="0"/>
              <w:adjustRightInd w:val="0"/>
              <w:spacing w:after="0" w:line="276" w:lineRule="auto"/>
              <w:ind w:right="-138"/>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TMO 2017</w:t>
            </w:r>
          </w:p>
        </w:tc>
      </w:tr>
    </w:tbl>
    <w:p w14:paraId="4DBE0526" w14:textId="4FDB1E29" w:rsidR="00685CDA" w:rsidRPr="00DE0EC9" w:rsidRDefault="00685CDA">
      <w:pPr>
        <w:rPr>
          <w:rFonts w:asciiTheme="majorBidi" w:eastAsia="Times New Roman" w:hAnsiTheme="majorBidi" w:cstheme="majorBidi"/>
          <w:i/>
          <w:iCs/>
          <w:sz w:val="12"/>
          <w:szCs w:val="12"/>
          <w:u w:val="single"/>
        </w:rPr>
      </w:pPr>
    </w:p>
    <w:tbl>
      <w:tblPr>
        <w:tblW w:w="9045" w:type="dxa"/>
        <w:tblInd w:w="426" w:type="dxa"/>
        <w:tblLayout w:type="fixed"/>
        <w:tblLook w:val="0000" w:firstRow="0" w:lastRow="0" w:firstColumn="0" w:lastColumn="0" w:noHBand="0" w:noVBand="0"/>
      </w:tblPr>
      <w:tblGrid>
        <w:gridCol w:w="5076"/>
        <w:gridCol w:w="1843"/>
        <w:gridCol w:w="256"/>
        <w:gridCol w:w="1870"/>
      </w:tblGrid>
      <w:tr w:rsidR="00685CDA" w:rsidRPr="00DE0EC9" w14:paraId="0ED1393F" w14:textId="77777777" w:rsidTr="00D8438B">
        <w:trPr>
          <w:trHeight w:hRule="exact" w:val="397"/>
        </w:trPr>
        <w:tc>
          <w:tcPr>
            <w:tcW w:w="5076" w:type="dxa"/>
          </w:tcPr>
          <w:p w14:paraId="7052B53F" w14:textId="77777777"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14:paraId="30001924" w14:textId="71A6AC3D"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roofErr w:type="spellStart"/>
            <w:r w:rsidRPr="00DE0EC9">
              <w:rPr>
                <w:rFonts w:asciiTheme="majorBidi" w:eastAsia="Times New Roman" w:hAnsiTheme="majorBidi" w:cstheme="majorBidi"/>
                <w:sz w:val="28"/>
                <w:cs/>
                <w:lang w:val="th-TH"/>
              </w:rPr>
              <w:t>Separate</w:t>
            </w:r>
            <w:proofErr w:type="spellEnd"/>
            <w:r w:rsidRPr="00DE0EC9">
              <w:rPr>
                <w:rFonts w:asciiTheme="majorBidi" w:eastAsia="Times New Roman" w:hAnsiTheme="majorBidi" w:cstheme="majorBidi"/>
                <w:sz w:val="28"/>
                <w:cs/>
                <w:lang w:val="th-TH"/>
              </w:rPr>
              <w:t xml:space="preserve"> </w:t>
            </w:r>
            <w:proofErr w:type="spellStart"/>
            <w:r w:rsidRPr="00DE0EC9">
              <w:rPr>
                <w:rFonts w:asciiTheme="majorBidi" w:eastAsia="Times New Roman" w:hAnsiTheme="majorBidi" w:cstheme="majorBidi"/>
                <w:sz w:val="28"/>
                <w:cs/>
                <w:lang w:val="th-TH"/>
              </w:rPr>
              <w:t>financial</w:t>
            </w:r>
            <w:proofErr w:type="spellEnd"/>
            <w:r w:rsidRPr="00DE0EC9">
              <w:rPr>
                <w:rFonts w:asciiTheme="majorBidi" w:eastAsia="Times New Roman" w:hAnsiTheme="majorBidi" w:cstheme="majorBidi"/>
                <w:sz w:val="28"/>
                <w:cs/>
                <w:lang w:val="th-TH"/>
              </w:rPr>
              <w:t xml:space="preserve"> </w:t>
            </w:r>
            <w:proofErr w:type="spellStart"/>
            <w:r w:rsidRPr="00DE0EC9">
              <w:rPr>
                <w:rFonts w:asciiTheme="majorBidi" w:eastAsia="Times New Roman" w:hAnsiTheme="majorBidi" w:cstheme="majorBidi"/>
                <w:sz w:val="28"/>
                <w:cs/>
                <w:lang w:val="th-TH"/>
              </w:rPr>
              <w:t>statements</w:t>
            </w:r>
            <w:proofErr w:type="spellEnd"/>
          </w:p>
        </w:tc>
      </w:tr>
      <w:tr w:rsidR="00685CDA" w:rsidRPr="00DE0EC9" w14:paraId="554C2EDF" w14:textId="77777777" w:rsidTr="00D8438B">
        <w:trPr>
          <w:trHeight w:hRule="exact" w:val="397"/>
        </w:trPr>
        <w:tc>
          <w:tcPr>
            <w:tcW w:w="5076" w:type="dxa"/>
          </w:tcPr>
          <w:p w14:paraId="0B8DDE16" w14:textId="77777777"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vAlign w:val="bottom"/>
          </w:tcPr>
          <w:p w14:paraId="5C8DAE4F" w14:textId="032636FC" w:rsidR="00685CDA" w:rsidRPr="00DE0EC9" w:rsidRDefault="00413E82"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202</w:t>
            </w:r>
            <w:r w:rsidRPr="00DE0EC9">
              <w:rPr>
                <w:rFonts w:asciiTheme="majorBidi" w:eastAsia="Times New Roman" w:hAnsiTheme="majorBidi" w:cstheme="majorBidi" w:hint="cs"/>
                <w:sz w:val="28"/>
              </w:rPr>
              <w:t>1</w:t>
            </w:r>
          </w:p>
        </w:tc>
        <w:tc>
          <w:tcPr>
            <w:tcW w:w="256" w:type="dxa"/>
            <w:vAlign w:val="bottom"/>
          </w:tcPr>
          <w:p w14:paraId="4264EF01" w14:textId="77777777"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vAlign w:val="bottom"/>
          </w:tcPr>
          <w:p w14:paraId="3531DF31" w14:textId="74DCA27A"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w:t>
            </w:r>
            <w:r w:rsidR="00413E82" w:rsidRPr="00DE0EC9">
              <w:rPr>
                <w:rFonts w:asciiTheme="majorBidi" w:eastAsia="Times New Roman" w:hAnsiTheme="majorBidi" w:cstheme="majorBidi" w:hint="cs"/>
                <w:sz w:val="28"/>
              </w:rPr>
              <w:t>20</w:t>
            </w:r>
          </w:p>
        </w:tc>
      </w:tr>
      <w:tr w:rsidR="00685CDA" w:rsidRPr="00DE0EC9" w14:paraId="70470109" w14:textId="77777777" w:rsidTr="00D8438B">
        <w:trPr>
          <w:trHeight w:hRule="exact" w:val="397"/>
        </w:trPr>
        <w:tc>
          <w:tcPr>
            <w:tcW w:w="5076" w:type="dxa"/>
          </w:tcPr>
          <w:p w14:paraId="66AEF335" w14:textId="77777777" w:rsidR="00685CDA" w:rsidRPr="00DE0EC9" w:rsidRDefault="00685CDA" w:rsidP="000A0C47">
            <w:pPr>
              <w:spacing w:after="0" w:line="276" w:lineRule="auto"/>
              <w:ind w:left="736" w:right="-251"/>
              <w:jc w:val="both"/>
              <w:rPr>
                <w:rFonts w:asciiTheme="majorBidi" w:eastAsia="MS Mincho" w:hAnsiTheme="majorBidi" w:cstheme="majorBidi"/>
                <w:sz w:val="28"/>
                <w:lang w:eastAsia="th-TH"/>
              </w:rPr>
            </w:pPr>
            <w:r w:rsidRPr="00DE0EC9">
              <w:rPr>
                <w:rFonts w:asciiTheme="majorBidi" w:eastAsia="MS Mincho" w:hAnsiTheme="majorBidi" w:cstheme="majorBidi"/>
                <w:sz w:val="28"/>
                <w:lang w:eastAsia="th-TH"/>
              </w:rPr>
              <w:t>Discount rate</w:t>
            </w:r>
          </w:p>
        </w:tc>
        <w:tc>
          <w:tcPr>
            <w:tcW w:w="1843" w:type="dxa"/>
            <w:vAlign w:val="bottom"/>
          </w:tcPr>
          <w:p w14:paraId="60B51C0F" w14:textId="0D8BB4E2" w:rsidR="00685CDA" w:rsidRPr="00DE0EC9" w:rsidRDefault="00A20DE0" w:rsidP="00D8438B">
            <w:pPr>
              <w:tabs>
                <w:tab w:val="left" w:pos="3330"/>
              </w:tabs>
              <w:overflowPunct w:val="0"/>
              <w:autoSpaceDE w:val="0"/>
              <w:autoSpaceDN w:val="0"/>
              <w:adjustRightInd w:val="0"/>
              <w:spacing w:after="0" w:line="276" w:lineRule="auto"/>
              <w:ind w:left="-108" w:right="6"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2.68</w:t>
            </w:r>
            <w:r w:rsidR="00946FB2" w:rsidRPr="00DE0EC9">
              <w:rPr>
                <w:rFonts w:asciiTheme="majorBidi" w:eastAsia="Times New Roman" w:hAnsiTheme="majorBidi" w:cstheme="majorBidi"/>
                <w:sz w:val="28"/>
              </w:rPr>
              <w:t>%</w:t>
            </w:r>
          </w:p>
        </w:tc>
        <w:tc>
          <w:tcPr>
            <w:tcW w:w="256" w:type="dxa"/>
            <w:vAlign w:val="bottom"/>
          </w:tcPr>
          <w:p w14:paraId="1F024331" w14:textId="77777777" w:rsidR="00685CDA" w:rsidRPr="00DE0EC9" w:rsidRDefault="00685CDA"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34D87D2D" w14:textId="77777777" w:rsidR="00685CDA" w:rsidRPr="00DE0EC9" w:rsidRDefault="00685CDA" w:rsidP="00D8438B">
            <w:pPr>
              <w:tabs>
                <w:tab w:val="left" w:pos="3330"/>
              </w:tabs>
              <w:overflowPunct w:val="0"/>
              <w:autoSpaceDE w:val="0"/>
              <w:autoSpaceDN w:val="0"/>
              <w:adjustRightInd w:val="0"/>
              <w:spacing w:after="0" w:line="276" w:lineRule="auto"/>
              <w:ind w:left="-108"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68</w:t>
            </w:r>
            <w:r w:rsidRPr="00DE0EC9">
              <w:rPr>
                <w:rFonts w:asciiTheme="majorBidi" w:eastAsia="Times New Roman" w:hAnsiTheme="majorBidi" w:cstheme="majorBidi"/>
                <w:sz w:val="28"/>
                <w:cs/>
              </w:rPr>
              <w:t>%</w:t>
            </w:r>
          </w:p>
        </w:tc>
      </w:tr>
      <w:tr w:rsidR="00685CDA" w:rsidRPr="00DE0EC9" w14:paraId="31A293DE" w14:textId="77777777" w:rsidTr="00D8438B">
        <w:trPr>
          <w:trHeight w:hRule="exact" w:val="397"/>
        </w:trPr>
        <w:tc>
          <w:tcPr>
            <w:tcW w:w="5076" w:type="dxa"/>
          </w:tcPr>
          <w:p w14:paraId="6EFFA05E" w14:textId="77777777" w:rsidR="00685CDA" w:rsidRPr="00DE0EC9" w:rsidRDefault="00685CDA" w:rsidP="000A0C47">
            <w:pPr>
              <w:spacing w:after="0" w:line="360" w:lineRule="auto"/>
              <w:ind w:left="736" w:right="-251"/>
              <w:jc w:val="both"/>
              <w:rPr>
                <w:rFonts w:asciiTheme="majorBidi" w:eastAsia="MS Mincho" w:hAnsiTheme="majorBidi" w:cstheme="majorBidi"/>
                <w:sz w:val="28"/>
              </w:rPr>
            </w:pPr>
            <w:r w:rsidRPr="00DE0EC9">
              <w:rPr>
                <w:rFonts w:asciiTheme="majorBidi" w:eastAsia="MS Mincho" w:hAnsiTheme="majorBidi" w:cstheme="majorBidi"/>
                <w:sz w:val="28"/>
              </w:rPr>
              <w:t>Salary increase rate</w:t>
            </w:r>
          </w:p>
          <w:p w14:paraId="5FB817C7" w14:textId="77777777" w:rsidR="00685CDA" w:rsidRPr="00DE0EC9" w:rsidRDefault="00685CDA" w:rsidP="000A0C47">
            <w:pPr>
              <w:spacing w:after="0" w:line="360" w:lineRule="auto"/>
              <w:ind w:left="736" w:right="-251"/>
              <w:jc w:val="both"/>
              <w:rPr>
                <w:rFonts w:asciiTheme="majorBidi" w:eastAsia="MS Mincho" w:hAnsiTheme="majorBidi" w:cstheme="majorBidi"/>
                <w:sz w:val="28"/>
              </w:rPr>
            </w:pPr>
          </w:p>
          <w:p w14:paraId="34752135" w14:textId="77777777" w:rsidR="00685CDA" w:rsidRPr="00DE0EC9" w:rsidRDefault="00685CDA" w:rsidP="000A0C47">
            <w:pPr>
              <w:spacing w:after="0" w:line="360" w:lineRule="auto"/>
              <w:ind w:left="736" w:right="-251"/>
              <w:jc w:val="both"/>
              <w:rPr>
                <w:rFonts w:asciiTheme="majorBidi" w:eastAsia="MS Mincho" w:hAnsiTheme="majorBidi" w:cstheme="majorBidi"/>
                <w:sz w:val="28"/>
              </w:rPr>
            </w:pPr>
          </w:p>
        </w:tc>
        <w:tc>
          <w:tcPr>
            <w:tcW w:w="1843" w:type="dxa"/>
            <w:shd w:val="clear" w:color="auto" w:fill="auto"/>
            <w:vAlign w:val="bottom"/>
          </w:tcPr>
          <w:p w14:paraId="0C87C805" w14:textId="3F11A284" w:rsidR="00685CDA" w:rsidRPr="00DE0EC9" w:rsidRDefault="00413E82" w:rsidP="00D8438B">
            <w:pPr>
              <w:tabs>
                <w:tab w:val="left" w:pos="3330"/>
              </w:tabs>
              <w:overflowPunct w:val="0"/>
              <w:autoSpaceDE w:val="0"/>
              <w:autoSpaceDN w:val="0"/>
              <w:adjustRightInd w:val="0"/>
              <w:spacing w:after="0" w:line="276" w:lineRule="auto"/>
              <w:ind w:left="-108" w:right="6"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hint="cs"/>
                <w:sz w:val="28"/>
              </w:rPr>
              <w:t>3</w:t>
            </w:r>
            <w:r w:rsidR="00946FB2" w:rsidRPr="00DE0EC9">
              <w:rPr>
                <w:rFonts w:asciiTheme="majorBidi" w:eastAsia="Times New Roman" w:hAnsiTheme="majorBidi" w:cstheme="majorBidi" w:hint="cs"/>
                <w:sz w:val="28"/>
                <w:cs/>
              </w:rPr>
              <w:t>.</w:t>
            </w:r>
            <w:r w:rsidRPr="00DE0EC9">
              <w:rPr>
                <w:rFonts w:asciiTheme="majorBidi" w:eastAsia="Times New Roman" w:hAnsiTheme="majorBidi" w:cstheme="majorBidi" w:hint="cs"/>
                <w:sz w:val="28"/>
              </w:rPr>
              <w:t>00</w:t>
            </w:r>
            <w:r w:rsidR="00685CDA" w:rsidRPr="00DE0EC9">
              <w:rPr>
                <w:rFonts w:asciiTheme="majorBidi" w:eastAsia="Times New Roman" w:hAnsiTheme="majorBidi" w:cstheme="majorBidi"/>
                <w:sz w:val="28"/>
                <w:cs/>
              </w:rPr>
              <w:t>%</w:t>
            </w:r>
          </w:p>
        </w:tc>
        <w:tc>
          <w:tcPr>
            <w:tcW w:w="256" w:type="dxa"/>
            <w:shd w:val="clear" w:color="auto" w:fill="auto"/>
            <w:vAlign w:val="bottom"/>
          </w:tcPr>
          <w:p w14:paraId="50113285" w14:textId="77777777" w:rsidR="00685CDA" w:rsidRPr="00DE0EC9" w:rsidRDefault="00685CDA" w:rsidP="00D8438B">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p>
        </w:tc>
        <w:tc>
          <w:tcPr>
            <w:tcW w:w="1870" w:type="dxa"/>
            <w:shd w:val="clear" w:color="auto" w:fill="auto"/>
            <w:vAlign w:val="bottom"/>
          </w:tcPr>
          <w:p w14:paraId="3ECBF5D4" w14:textId="77777777" w:rsidR="00685CDA" w:rsidRPr="00DE0EC9" w:rsidRDefault="00685CDA" w:rsidP="00D8438B">
            <w:pPr>
              <w:tabs>
                <w:tab w:val="left" w:pos="3330"/>
              </w:tabs>
              <w:overflowPunct w:val="0"/>
              <w:autoSpaceDE w:val="0"/>
              <w:autoSpaceDN w:val="0"/>
              <w:adjustRightInd w:val="0"/>
              <w:spacing w:after="0" w:line="276" w:lineRule="auto"/>
              <w:ind w:left="-108"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3</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00 </w:t>
            </w:r>
            <w:r w:rsidRPr="00DE0EC9">
              <w:rPr>
                <w:rFonts w:asciiTheme="majorBidi" w:eastAsia="Times New Roman" w:hAnsiTheme="majorBidi" w:cstheme="majorBidi"/>
                <w:sz w:val="28"/>
                <w:cs/>
              </w:rPr>
              <w:t>%</w:t>
            </w:r>
          </w:p>
        </w:tc>
      </w:tr>
      <w:tr w:rsidR="00685CDA" w:rsidRPr="00DE0EC9" w14:paraId="403EF5B8" w14:textId="77777777" w:rsidTr="00D8438B">
        <w:trPr>
          <w:trHeight w:hRule="exact" w:val="397"/>
        </w:trPr>
        <w:tc>
          <w:tcPr>
            <w:tcW w:w="5076" w:type="dxa"/>
          </w:tcPr>
          <w:p w14:paraId="450F7AEC" w14:textId="77777777" w:rsidR="00685CDA" w:rsidRPr="00DE0EC9" w:rsidRDefault="00685CDA" w:rsidP="000A0C47">
            <w:pPr>
              <w:spacing w:after="0" w:line="360" w:lineRule="auto"/>
              <w:ind w:left="736" w:right="-251"/>
              <w:jc w:val="both"/>
              <w:rPr>
                <w:rFonts w:asciiTheme="majorBidi" w:eastAsia="MS Mincho" w:hAnsiTheme="majorBidi" w:cstheme="majorBidi"/>
                <w:sz w:val="28"/>
                <w:cs/>
              </w:rPr>
            </w:pPr>
            <w:r w:rsidRPr="00DE0EC9">
              <w:rPr>
                <w:rFonts w:asciiTheme="majorBidi" w:eastAsia="Times New Roman" w:hAnsiTheme="majorBidi" w:cstheme="majorBidi"/>
                <w:sz w:val="28"/>
              </w:rPr>
              <w:t>Voluntary resignation rate</w:t>
            </w:r>
          </w:p>
        </w:tc>
        <w:tc>
          <w:tcPr>
            <w:tcW w:w="1843" w:type="dxa"/>
            <w:vAlign w:val="bottom"/>
          </w:tcPr>
          <w:p w14:paraId="7DEB9050" w14:textId="0C7581C4" w:rsidR="00685CDA" w:rsidRPr="00DE0EC9" w:rsidRDefault="00413E82" w:rsidP="00D8438B">
            <w:pPr>
              <w:tabs>
                <w:tab w:val="left" w:pos="3330"/>
              </w:tabs>
              <w:overflowPunct w:val="0"/>
              <w:autoSpaceDE w:val="0"/>
              <w:autoSpaceDN w:val="0"/>
              <w:adjustRightInd w:val="0"/>
              <w:spacing w:after="0" w:line="276" w:lineRule="auto"/>
              <w:ind w:right="6" w:firstLine="143"/>
              <w:jc w:val="center"/>
              <w:textAlignment w:val="baseline"/>
              <w:rPr>
                <w:rFonts w:asciiTheme="majorBidi" w:eastAsia="Times New Roman" w:hAnsiTheme="majorBidi" w:cstheme="majorBidi"/>
                <w:sz w:val="28"/>
                <w:cs/>
              </w:rPr>
            </w:pPr>
            <w:r w:rsidRPr="00DE0EC9">
              <w:rPr>
                <w:rFonts w:asciiTheme="majorBidi" w:eastAsia="Times New Roman" w:hAnsiTheme="majorBidi" w:cstheme="majorBidi" w:hint="cs"/>
                <w:sz w:val="28"/>
              </w:rPr>
              <w:t>0</w:t>
            </w:r>
            <w:r w:rsidR="00946FB2" w:rsidRPr="00DE0EC9">
              <w:rPr>
                <w:rFonts w:asciiTheme="majorBidi" w:eastAsia="Times New Roman" w:hAnsiTheme="majorBidi" w:cstheme="majorBidi" w:hint="cs"/>
                <w:sz w:val="28"/>
                <w:cs/>
              </w:rPr>
              <w:t xml:space="preserve"> </w:t>
            </w:r>
            <w:r w:rsidR="00A20DE0" w:rsidRPr="00DE0EC9">
              <w:rPr>
                <w:rFonts w:asciiTheme="majorBidi" w:eastAsia="Times New Roman" w:hAnsiTheme="majorBidi" w:cstheme="majorBidi"/>
                <w:sz w:val="28"/>
              </w:rPr>
              <w:t>-</w:t>
            </w:r>
            <w:r w:rsidR="00946FB2" w:rsidRPr="00DE0EC9">
              <w:rPr>
                <w:rFonts w:asciiTheme="majorBidi" w:eastAsia="Times New Roman" w:hAnsiTheme="majorBidi" w:cstheme="majorBidi" w:hint="cs"/>
                <w:sz w:val="28"/>
                <w:cs/>
              </w:rPr>
              <w:t xml:space="preserve"> </w:t>
            </w:r>
            <w:r w:rsidR="00A20DE0" w:rsidRPr="00DE0EC9">
              <w:rPr>
                <w:rFonts w:asciiTheme="majorBidi" w:eastAsia="Times New Roman" w:hAnsiTheme="majorBidi" w:cstheme="majorBidi"/>
                <w:sz w:val="28"/>
              </w:rPr>
              <w:t>28</w:t>
            </w:r>
            <w:r w:rsidR="00946FB2" w:rsidRPr="00DE0EC9">
              <w:rPr>
                <w:rFonts w:asciiTheme="majorBidi" w:eastAsia="Times New Roman" w:hAnsiTheme="majorBidi" w:cstheme="majorBidi" w:hint="cs"/>
                <w:sz w:val="28"/>
                <w:cs/>
              </w:rPr>
              <w:t>.</w:t>
            </w:r>
            <w:r w:rsidRPr="00DE0EC9">
              <w:rPr>
                <w:rFonts w:asciiTheme="majorBidi" w:eastAsia="Times New Roman" w:hAnsiTheme="majorBidi" w:cstheme="majorBidi" w:hint="cs"/>
                <w:sz w:val="28"/>
              </w:rPr>
              <w:t>00</w:t>
            </w:r>
            <w:r w:rsidR="00685CDA" w:rsidRPr="00DE0EC9">
              <w:rPr>
                <w:rFonts w:asciiTheme="majorBidi" w:eastAsia="Times New Roman" w:hAnsiTheme="majorBidi" w:cstheme="majorBidi"/>
                <w:sz w:val="28"/>
                <w:cs/>
              </w:rPr>
              <w:t>%</w:t>
            </w:r>
          </w:p>
        </w:tc>
        <w:tc>
          <w:tcPr>
            <w:tcW w:w="256" w:type="dxa"/>
            <w:vAlign w:val="bottom"/>
          </w:tcPr>
          <w:p w14:paraId="510C526F" w14:textId="77777777" w:rsidR="00685CDA" w:rsidRPr="00DE0EC9" w:rsidRDefault="00685CDA"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60C35273" w14:textId="77777777" w:rsidR="00685CDA" w:rsidRPr="00DE0EC9" w:rsidRDefault="00685CDA" w:rsidP="00D8438B">
            <w:pPr>
              <w:tabs>
                <w:tab w:val="left" w:pos="3330"/>
              </w:tabs>
              <w:overflowPunct w:val="0"/>
              <w:autoSpaceDE w:val="0"/>
              <w:autoSpaceDN w:val="0"/>
              <w:adjustRightInd w:val="0"/>
              <w:spacing w:after="0" w:line="276" w:lineRule="auto"/>
              <w:ind w:right="-138" w:firstLine="143"/>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0</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28</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 xml:space="preserve">00 </w:t>
            </w:r>
            <w:r w:rsidRPr="00DE0EC9">
              <w:rPr>
                <w:rFonts w:asciiTheme="majorBidi" w:eastAsia="Times New Roman" w:hAnsiTheme="majorBidi" w:cstheme="majorBidi"/>
                <w:sz w:val="28"/>
                <w:cs/>
              </w:rPr>
              <w:t>%</w:t>
            </w:r>
          </w:p>
        </w:tc>
      </w:tr>
      <w:tr w:rsidR="00685CDA" w:rsidRPr="00DE0EC9" w14:paraId="0D041BAE" w14:textId="77777777" w:rsidTr="00D8438B">
        <w:trPr>
          <w:trHeight w:hRule="exact" w:val="397"/>
        </w:trPr>
        <w:tc>
          <w:tcPr>
            <w:tcW w:w="5076" w:type="dxa"/>
          </w:tcPr>
          <w:p w14:paraId="4A657BEB" w14:textId="77777777" w:rsidR="00685CDA" w:rsidRPr="00DE0EC9" w:rsidRDefault="00685CDA" w:rsidP="000A0C47">
            <w:pPr>
              <w:spacing w:after="0" w:line="276" w:lineRule="auto"/>
              <w:ind w:left="736" w:right="-251"/>
              <w:jc w:val="both"/>
              <w:rPr>
                <w:rFonts w:asciiTheme="majorBidi" w:eastAsia="MS Mincho" w:hAnsiTheme="majorBidi" w:cstheme="majorBidi"/>
                <w:sz w:val="28"/>
                <w:cs/>
              </w:rPr>
            </w:pPr>
            <w:r w:rsidRPr="00DE0EC9">
              <w:rPr>
                <w:rFonts w:asciiTheme="majorBidi" w:eastAsia="MS Mincho" w:hAnsiTheme="majorBidi" w:cstheme="majorBidi"/>
                <w:sz w:val="28"/>
              </w:rPr>
              <w:t>Mortality rate</w:t>
            </w:r>
          </w:p>
        </w:tc>
        <w:tc>
          <w:tcPr>
            <w:tcW w:w="1843" w:type="dxa"/>
            <w:vAlign w:val="bottom"/>
          </w:tcPr>
          <w:p w14:paraId="324FCBAD" w14:textId="77777777" w:rsidR="00685CDA" w:rsidRPr="00DE0EC9" w:rsidRDefault="00685CDA" w:rsidP="00D8438B">
            <w:pPr>
              <w:tabs>
                <w:tab w:val="left" w:pos="3330"/>
              </w:tabs>
              <w:overflowPunct w:val="0"/>
              <w:autoSpaceDE w:val="0"/>
              <w:autoSpaceDN w:val="0"/>
              <w:adjustRightInd w:val="0"/>
              <w:spacing w:after="0" w:line="276" w:lineRule="auto"/>
              <w:ind w:right="6"/>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TMO 2017</w:t>
            </w:r>
          </w:p>
        </w:tc>
        <w:tc>
          <w:tcPr>
            <w:tcW w:w="256" w:type="dxa"/>
            <w:vAlign w:val="bottom"/>
          </w:tcPr>
          <w:p w14:paraId="3A457581" w14:textId="77777777" w:rsidR="00685CDA" w:rsidRPr="00DE0EC9" w:rsidRDefault="00685CDA" w:rsidP="00D8438B">
            <w:pPr>
              <w:tabs>
                <w:tab w:val="left" w:pos="297"/>
                <w:tab w:val="left" w:pos="1842"/>
              </w:tabs>
              <w:spacing w:after="0" w:line="276" w:lineRule="auto"/>
              <w:jc w:val="center"/>
              <w:rPr>
                <w:rFonts w:asciiTheme="majorBidi" w:eastAsia="Times New Roman" w:hAnsiTheme="majorBidi" w:cstheme="majorBidi"/>
                <w:sz w:val="28"/>
                <w:cs/>
                <w:lang w:val="th-TH"/>
              </w:rPr>
            </w:pPr>
          </w:p>
        </w:tc>
        <w:tc>
          <w:tcPr>
            <w:tcW w:w="1870" w:type="dxa"/>
            <w:vAlign w:val="bottom"/>
          </w:tcPr>
          <w:p w14:paraId="15B99E8C" w14:textId="77777777" w:rsidR="00685CDA" w:rsidRPr="00DE0EC9" w:rsidRDefault="00685CDA" w:rsidP="00D8438B">
            <w:pPr>
              <w:tabs>
                <w:tab w:val="left" w:pos="3330"/>
              </w:tabs>
              <w:overflowPunct w:val="0"/>
              <w:autoSpaceDE w:val="0"/>
              <w:autoSpaceDN w:val="0"/>
              <w:adjustRightInd w:val="0"/>
              <w:spacing w:after="0" w:line="276" w:lineRule="auto"/>
              <w:ind w:right="-138"/>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TMO 2017</w:t>
            </w:r>
          </w:p>
        </w:tc>
      </w:tr>
    </w:tbl>
    <w:p w14:paraId="07DACF63" w14:textId="77777777" w:rsidR="00685CDA" w:rsidRPr="00DE0EC9" w:rsidRDefault="00685CDA" w:rsidP="000A0C47">
      <w:pPr>
        <w:overflowPunct w:val="0"/>
        <w:autoSpaceDE w:val="0"/>
        <w:autoSpaceDN w:val="0"/>
        <w:adjustRightInd w:val="0"/>
        <w:spacing w:after="0" w:line="240" w:lineRule="auto"/>
        <w:ind w:left="425" w:right="-164" w:firstLine="153"/>
        <w:jc w:val="thaiDistribute"/>
        <w:textAlignment w:val="baseline"/>
        <w:rPr>
          <w:rFonts w:asciiTheme="majorBidi" w:eastAsia="Times New Roman" w:hAnsiTheme="majorBidi" w:cstheme="majorBidi"/>
          <w:sz w:val="8"/>
          <w:szCs w:val="8"/>
        </w:rPr>
      </w:pPr>
    </w:p>
    <w:p w14:paraId="28E6A87F" w14:textId="7437483A" w:rsidR="00001B2E" w:rsidRPr="00DE0EC9" w:rsidRDefault="008B55CF" w:rsidP="000A0C47">
      <w:pPr>
        <w:overflowPunct w:val="0"/>
        <w:autoSpaceDE w:val="0"/>
        <w:autoSpaceDN w:val="0"/>
        <w:adjustRightInd w:val="0"/>
        <w:spacing w:before="120" w:after="0" w:line="240" w:lineRule="auto"/>
        <w:ind w:left="567" w:right="-164" w:firstLine="1"/>
        <w:textAlignment w:val="baseline"/>
        <w:rPr>
          <w:rFonts w:asciiTheme="majorBidi" w:eastAsia="Times New Roman" w:hAnsiTheme="majorBidi" w:cstheme="majorBidi"/>
          <w:i/>
          <w:iCs/>
          <w:sz w:val="28"/>
          <w:u w:val="single"/>
        </w:rPr>
      </w:pPr>
      <w:r w:rsidRPr="00DE0EC9">
        <w:rPr>
          <w:rFonts w:asciiTheme="majorBidi" w:eastAsia="Times New Roman" w:hAnsiTheme="majorBidi" w:cstheme="majorBidi"/>
          <w:i/>
          <w:iCs/>
          <w:sz w:val="28"/>
          <w:u w:val="single"/>
        </w:rPr>
        <w:t>The sensitivity analysis of key assumptions in forecasting according to actuarial insurance</w:t>
      </w:r>
    </w:p>
    <w:p w14:paraId="33DAC88F" w14:textId="3EF8DC43" w:rsidR="00363799" w:rsidRPr="00DE0EC9" w:rsidRDefault="00363799" w:rsidP="000A0C47">
      <w:pPr>
        <w:pStyle w:val="ListParagraph"/>
        <w:tabs>
          <w:tab w:val="left" w:pos="851"/>
        </w:tabs>
        <w:ind w:left="567" w:right="190" w:firstLine="1"/>
        <w:jc w:val="thaiDistribute"/>
        <w:rPr>
          <w:rFonts w:asciiTheme="majorBidi" w:hAnsiTheme="majorBidi" w:cstheme="majorBidi"/>
          <w:sz w:val="28"/>
        </w:rPr>
      </w:pPr>
      <w:r w:rsidRPr="00DE0EC9">
        <w:rPr>
          <w:rFonts w:asciiTheme="majorBidi" w:hAnsiTheme="majorBidi" w:cstheme="majorBidi"/>
          <w:sz w:val="28"/>
        </w:rPr>
        <w:t xml:space="preserve">Key assumption in forecasting according to actuarial insurance used to analyze sensitivity are discount rate, rate of salary </w:t>
      </w:r>
      <w:proofErr w:type="gramStart"/>
      <w:r w:rsidRPr="00DE0EC9">
        <w:rPr>
          <w:rFonts w:asciiTheme="majorBidi" w:hAnsiTheme="majorBidi" w:cstheme="majorBidi"/>
          <w:sz w:val="28"/>
        </w:rPr>
        <w:t>raise</w:t>
      </w:r>
      <w:proofErr w:type="gramEnd"/>
      <w:r w:rsidRPr="00DE0EC9">
        <w:rPr>
          <w:rFonts w:asciiTheme="majorBidi" w:hAnsiTheme="majorBidi" w:cstheme="majorBidi"/>
          <w:sz w:val="28"/>
        </w:rPr>
        <w:t xml:space="preserve"> and death assuming that other assumptions remain the same</w:t>
      </w:r>
      <w:r w:rsidRPr="00DE0EC9">
        <w:rPr>
          <w:rFonts w:asciiTheme="majorBidi" w:hAnsiTheme="majorBidi" w:cstheme="majorBidi"/>
          <w:sz w:val="28"/>
          <w:cs/>
        </w:rPr>
        <w:t xml:space="preserve">. </w:t>
      </w:r>
      <w:r w:rsidRPr="00DE0EC9">
        <w:rPr>
          <w:rFonts w:asciiTheme="majorBidi" w:hAnsiTheme="majorBidi" w:cstheme="majorBidi"/>
          <w:sz w:val="28"/>
        </w:rPr>
        <w:t>For the year 20</w:t>
      </w:r>
      <w:r w:rsidR="00FE4B94" w:rsidRPr="00DE0EC9">
        <w:rPr>
          <w:rFonts w:asciiTheme="majorBidi" w:hAnsiTheme="majorBidi" w:cstheme="majorBidi"/>
          <w:sz w:val="28"/>
        </w:rPr>
        <w:t>2</w:t>
      </w:r>
      <w:r w:rsidR="00FB3891" w:rsidRPr="00DE0EC9">
        <w:rPr>
          <w:rFonts w:asciiTheme="majorBidi" w:hAnsiTheme="majorBidi" w:cstheme="majorBidi"/>
          <w:sz w:val="28"/>
        </w:rPr>
        <w:t>1</w:t>
      </w:r>
      <w:r w:rsidRPr="00DE0EC9">
        <w:rPr>
          <w:rFonts w:asciiTheme="majorBidi" w:hAnsiTheme="majorBidi" w:cstheme="majorBidi"/>
          <w:sz w:val="28"/>
        </w:rPr>
        <w:t>, the impact of sensitivity analysis from changes in related assumptions above that are reasonably possible are as follows</w:t>
      </w:r>
      <w:r w:rsidRPr="00DE0EC9">
        <w:rPr>
          <w:rFonts w:asciiTheme="majorBidi" w:hAnsiTheme="majorBidi" w:cstheme="majorBidi"/>
          <w:sz w:val="28"/>
          <w:cs/>
        </w:rPr>
        <w:t>:</w:t>
      </w:r>
    </w:p>
    <w:p w14:paraId="6B4CE72B" w14:textId="53834FC0" w:rsidR="00363799" w:rsidRPr="00DE0EC9" w:rsidRDefault="00363799" w:rsidP="000A0C47">
      <w:pPr>
        <w:pStyle w:val="ListParagraph"/>
        <w:ind w:left="1134" w:right="190" w:hanging="142"/>
        <w:jc w:val="thaiDistribute"/>
        <w:rPr>
          <w:rFonts w:asciiTheme="majorBidi" w:hAnsiTheme="majorBidi" w:cstheme="majorBidi"/>
          <w:sz w:val="28"/>
        </w:rPr>
      </w:pPr>
      <w:r w:rsidRPr="00DE0EC9">
        <w:rPr>
          <w:rFonts w:asciiTheme="majorBidi" w:hAnsiTheme="majorBidi" w:cstheme="majorBidi"/>
          <w:sz w:val="28"/>
          <w:cs/>
        </w:rPr>
        <w:t xml:space="preserve">- </w:t>
      </w:r>
      <w:r w:rsidRPr="00DE0EC9">
        <w:rPr>
          <w:rFonts w:asciiTheme="majorBidi" w:hAnsiTheme="majorBidi" w:cstheme="majorBidi"/>
          <w:sz w:val="28"/>
        </w:rPr>
        <w:t xml:space="preserve">If the discount rate increases </w:t>
      </w:r>
      <w:r w:rsidRPr="00DE0EC9">
        <w:rPr>
          <w:rFonts w:asciiTheme="majorBidi" w:hAnsiTheme="majorBidi" w:cstheme="majorBidi"/>
          <w:sz w:val="28"/>
          <w:cs/>
        </w:rPr>
        <w:t>(</w:t>
      </w:r>
      <w:r w:rsidRPr="00DE0EC9">
        <w:rPr>
          <w:rFonts w:asciiTheme="majorBidi" w:hAnsiTheme="majorBidi" w:cstheme="majorBidi"/>
          <w:sz w:val="28"/>
        </w:rPr>
        <w:t>decreases</w:t>
      </w:r>
      <w:r w:rsidRPr="00DE0EC9">
        <w:rPr>
          <w:rFonts w:asciiTheme="majorBidi" w:hAnsiTheme="majorBidi" w:cstheme="majorBidi"/>
          <w:sz w:val="28"/>
          <w:cs/>
        </w:rPr>
        <w:t xml:space="preserve">) </w:t>
      </w:r>
      <w:r w:rsidRPr="00DE0EC9">
        <w:rPr>
          <w:rFonts w:asciiTheme="majorBidi" w:hAnsiTheme="majorBidi" w:cstheme="majorBidi"/>
          <w:sz w:val="28"/>
        </w:rPr>
        <w:t>by 1</w:t>
      </w:r>
      <w:r w:rsidRPr="00DE0EC9">
        <w:rPr>
          <w:rFonts w:asciiTheme="majorBidi" w:hAnsiTheme="majorBidi" w:cstheme="majorBidi"/>
          <w:sz w:val="28"/>
          <w:cs/>
        </w:rPr>
        <w:t>.</w:t>
      </w:r>
      <w:r w:rsidRPr="00DE0EC9">
        <w:rPr>
          <w:rFonts w:asciiTheme="majorBidi" w:hAnsiTheme="majorBidi" w:cstheme="majorBidi"/>
          <w:sz w:val="28"/>
        </w:rPr>
        <w:t xml:space="preserve">0 </w:t>
      </w:r>
      <w:r w:rsidRPr="00DE0EC9">
        <w:rPr>
          <w:rFonts w:asciiTheme="majorBidi" w:hAnsiTheme="majorBidi" w:cstheme="majorBidi"/>
          <w:sz w:val="28"/>
          <w:cs/>
        </w:rPr>
        <w:t>%</w:t>
      </w:r>
      <w:r w:rsidRPr="00DE0EC9">
        <w:rPr>
          <w:rFonts w:asciiTheme="majorBidi" w:hAnsiTheme="majorBidi" w:cstheme="majorBidi"/>
          <w:sz w:val="28"/>
        </w:rPr>
        <w:t xml:space="preserve">, </w:t>
      </w:r>
      <w:r w:rsidR="00FB3891" w:rsidRPr="00DE0EC9">
        <w:rPr>
          <w:rFonts w:asciiTheme="majorBidi" w:hAnsiTheme="majorBidi" w:cstheme="majorBidi"/>
          <w:sz w:val="28"/>
        </w:rPr>
        <w:t xml:space="preserve">in consolidate financial statement </w:t>
      </w:r>
      <w:r w:rsidRPr="00DE0EC9">
        <w:rPr>
          <w:rFonts w:asciiTheme="majorBidi" w:hAnsiTheme="majorBidi" w:cstheme="majorBidi"/>
          <w:sz w:val="28"/>
        </w:rPr>
        <w:t xml:space="preserve">employee benefit obligation will decreases by Baht </w:t>
      </w:r>
      <w:r w:rsidR="00FB3891" w:rsidRPr="00DE0EC9">
        <w:rPr>
          <w:rFonts w:asciiTheme="majorBidi" w:hAnsiTheme="majorBidi" w:cstheme="majorBidi"/>
          <w:sz w:val="28"/>
        </w:rPr>
        <w:t>1.05</w:t>
      </w:r>
      <w:r w:rsidRPr="00DE0EC9">
        <w:rPr>
          <w:rFonts w:asciiTheme="majorBidi" w:hAnsiTheme="majorBidi" w:cstheme="majorBidi"/>
          <w:sz w:val="28"/>
        </w:rPr>
        <w:t xml:space="preserve"> million </w:t>
      </w:r>
      <w:r w:rsidRPr="00DE0EC9">
        <w:rPr>
          <w:rFonts w:asciiTheme="majorBidi" w:hAnsiTheme="majorBidi" w:cstheme="majorBidi"/>
          <w:sz w:val="28"/>
          <w:cs/>
        </w:rPr>
        <w:t>(</w:t>
      </w:r>
      <w:r w:rsidRPr="00DE0EC9">
        <w:rPr>
          <w:rFonts w:asciiTheme="majorBidi" w:hAnsiTheme="majorBidi" w:cstheme="majorBidi"/>
          <w:sz w:val="28"/>
        </w:rPr>
        <w:t xml:space="preserve">increases by Baht </w:t>
      </w:r>
      <w:r w:rsidR="00FB3891" w:rsidRPr="00DE0EC9">
        <w:rPr>
          <w:rFonts w:asciiTheme="majorBidi" w:hAnsiTheme="majorBidi" w:cstheme="majorBidi"/>
          <w:sz w:val="28"/>
        </w:rPr>
        <w:t>1.26</w:t>
      </w:r>
      <w:r w:rsidRPr="00DE0EC9">
        <w:rPr>
          <w:rFonts w:asciiTheme="majorBidi" w:hAnsiTheme="majorBidi" w:cstheme="majorBidi"/>
          <w:sz w:val="28"/>
        </w:rPr>
        <w:t xml:space="preserve"> million</w:t>
      </w:r>
      <w:r w:rsidRPr="00DE0EC9">
        <w:rPr>
          <w:rFonts w:asciiTheme="majorBidi" w:hAnsiTheme="majorBidi" w:cstheme="majorBidi"/>
          <w:sz w:val="28"/>
          <w:cs/>
        </w:rPr>
        <w:t>)</w:t>
      </w:r>
      <w:r w:rsidR="00FB3891" w:rsidRPr="00DE0EC9">
        <w:rPr>
          <w:rFonts w:asciiTheme="majorBidi" w:hAnsiTheme="majorBidi" w:cstheme="majorBidi"/>
          <w:sz w:val="28"/>
        </w:rPr>
        <w:t xml:space="preserve"> and separate financial statement decrease by baht 0.67 million (increase</w:t>
      </w:r>
      <w:r w:rsidRPr="00DE0EC9">
        <w:rPr>
          <w:rFonts w:asciiTheme="majorBidi" w:hAnsiTheme="majorBidi" w:cstheme="majorBidi"/>
          <w:sz w:val="28"/>
          <w:cs/>
        </w:rPr>
        <w:t>.</w:t>
      </w:r>
      <w:r w:rsidR="00FB3891" w:rsidRPr="00DE0EC9">
        <w:rPr>
          <w:rFonts w:asciiTheme="majorBidi" w:hAnsiTheme="majorBidi" w:cstheme="majorBidi"/>
          <w:sz w:val="28"/>
        </w:rPr>
        <w:t>by baht 0.78 million)</w:t>
      </w:r>
    </w:p>
    <w:p w14:paraId="6F97635F" w14:textId="77777777" w:rsidR="004B710B" w:rsidRPr="00DE0EC9" w:rsidRDefault="004B710B" w:rsidP="000A0C47">
      <w:pPr>
        <w:pStyle w:val="ListParagraph"/>
        <w:ind w:left="567" w:right="190" w:hanging="142"/>
        <w:jc w:val="thaiDistribute"/>
        <w:rPr>
          <w:rFonts w:asciiTheme="majorBidi" w:hAnsiTheme="majorBidi" w:cstheme="majorBidi"/>
          <w:sz w:val="10"/>
          <w:szCs w:val="10"/>
        </w:rPr>
      </w:pPr>
    </w:p>
    <w:p w14:paraId="004D58EE" w14:textId="1DCC1F90" w:rsidR="00363799" w:rsidRPr="00DE0EC9" w:rsidRDefault="00363799" w:rsidP="000A0C47">
      <w:pPr>
        <w:pStyle w:val="ListParagraph"/>
        <w:tabs>
          <w:tab w:val="left" w:pos="851"/>
        </w:tabs>
        <w:ind w:left="1134" w:right="190" w:hanging="142"/>
        <w:jc w:val="thaiDistribute"/>
        <w:rPr>
          <w:rFonts w:asciiTheme="majorBidi" w:hAnsiTheme="majorBidi" w:cstheme="majorBidi"/>
          <w:sz w:val="28"/>
        </w:rPr>
      </w:pPr>
      <w:r w:rsidRPr="00DE0EC9">
        <w:rPr>
          <w:rFonts w:asciiTheme="majorBidi" w:hAnsiTheme="majorBidi" w:cstheme="majorBidi"/>
          <w:sz w:val="28"/>
          <w:cs/>
        </w:rPr>
        <w:lastRenderedPageBreak/>
        <w:t xml:space="preserve">- </w:t>
      </w:r>
      <w:r w:rsidRPr="00DE0EC9">
        <w:rPr>
          <w:rFonts w:asciiTheme="majorBidi" w:hAnsiTheme="majorBidi" w:cstheme="majorBidi"/>
          <w:sz w:val="28"/>
        </w:rPr>
        <w:t xml:space="preserve">If the rate of salary increases </w:t>
      </w:r>
      <w:r w:rsidRPr="00DE0EC9">
        <w:rPr>
          <w:rFonts w:asciiTheme="majorBidi" w:hAnsiTheme="majorBidi" w:cstheme="majorBidi"/>
          <w:sz w:val="28"/>
          <w:cs/>
        </w:rPr>
        <w:t>(</w:t>
      </w:r>
      <w:r w:rsidRPr="00DE0EC9">
        <w:rPr>
          <w:rFonts w:asciiTheme="majorBidi" w:hAnsiTheme="majorBidi" w:cstheme="majorBidi"/>
          <w:sz w:val="28"/>
        </w:rPr>
        <w:t>decreases</w:t>
      </w:r>
      <w:r w:rsidRPr="00DE0EC9">
        <w:rPr>
          <w:rFonts w:asciiTheme="majorBidi" w:hAnsiTheme="majorBidi" w:cstheme="majorBidi"/>
          <w:sz w:val="28"/>
          <w:cs/>
        </w:rPr>
        <w:t xml:space="preserve">) </w:t>
      </w:r>
      <w:r w:rsidRPr="00DE0EC9">
        <w:rPr>
          <w:rFonts w:asciiTheme="majorBidi" w:hAnsiTheme="majorBidi" w:cstheme="majorBidi"/>
          <w:sz w:val="28"/>
        </w:rPr>
        <w:t>by 1</w:t>
      </w:r>
      <w:r w:rsidRPr="00DE0EC9">
        <w:rPr>
          <w:rFonts w:asciiTheme="majorBidi" w:hAnsiTheme="majorBidi" w:cstheme="majorBidi"/>
          <w:sz w:val="28"/>
          <w:cs/>
        </w:rPr>
        <w:t>.</w:t>
      </w:r>
      <w:r w:rsidRPr="00DE0EC9">
        <w:rPr>
          <w:rFonts w:asciiTheme="majorBidi" w:hAnsiTheme="majorBidi" w:cstheme="majorBidi"/>
          <w:sz w:val="28"/>
        </w:rPr>
        <w:t xml:space="preserve">0 </w:t>
      </w:r>
      <w:r w:rsidRPr="00DE0EC9">
        <w:rPr>
          <w:rFonts w:asciiTheme="majorBidi" w:hAnsiTheme="majorBidi" w:cstheme="majorBidi"/>
          <w:sz w:val="28"/>
          <w:cs/>
        </w:rPr>
        <w:t>%</w:t>
      </w:r>
      <w:r w:rsidRPr="00DE0EC9">
        <w:rPr>
          <w:rFonts w:asciiTheme="majorBidi" w:hAnsiTheme="majorBidi" w:cstheme="majorBidi"/>
          <w:sz w:val="28"/>
        </w:rPr>
        <w:t>,</w:t>
      </w:r>
      <w:r w:rsidR="00FB3891" w:rsidRPr="00DE0EC9">
        <w:rPr>
          <w:rFonts w:asciiTheme="majorBidi" w:hAnsiTheme="majorBidi" w:cstheme="majorBidi"/>
          <w:sz w:val="28"/>
        </w:rPr>
        <w:t xml:space="preserve">in consolidate financial statement </w:t>
      </w:r>
      <w:r w:rsidRPr="00DE0EC9">
        <w:rPr>
          <w:rFonts w:asciiTheme="majorBidi" w:hAnsiTheme="majorBidi" w:cstheme="majorBidi"/>
          <w:sz w:val="28"/>
        </w:rPr>
        <w:t xml:space="preserve"> employee benefit obligation will increases by Baht </w:t>
      </w:r>
      <w:r w:rsidR="00FB3891" w:rsidRPr="00DE0EC9">
        <w:rPr>
          <w:rFonts w:asciiTheme="majorBidi" w:hAnsiTheme="majorBidi" w:cstheme="majorBidi"/>
          <w:sz w:val="28"/>
        </w:rPr>
        <w:t>1</w:t>
      </w:r>
      <w:r w:rsidRPr="00DE0EC9">
        <w:rPr>
          <w:rFonts w:asciiTheme="majorBidi" w:hAnsiTheme="majorBidi" w:cstheme="majorBidi"/>
          <w:sz w:val="28"/>
        </w:rPr>
        <w:t>.</w:t>
      </w:r>
      <w:r w:rsidR="00FB3891" w:rsidRPr="00DE0EC9">
        <w:rPr>
          <w:rFonts w:asciiTheme="majorBidi" w:hAnsiTheme="majorBidi" w:cstheme="majorBidi"/>
          <w:sz w:val="28"/>
        </w:rPr>
        <w:t>5</w:t>
      </w:r>
      <w:r w:rsidR="000853A8" w:rsidRPr="00DE0EC9">
        <w:rPr>
          <w:rFonts w:asciiTheme="majorBidi" w:hAnsiTheme="majorBidi" w:cstheme="majorBidi"/>
          <w:sz w:val="28"/>
        </w:rPr>
        <w:t>6</w:t>
      </w:r>
      <w:r w:rsidRPr="00DE0EC9">
        <w:rPr>
          <w:rFonts w:asciiTheme="majorBidi" w:hAnsiTheme="majorBidi" w:cstheme="majorBidi"/>
          <w:sz w:val="28"/>
        </w:rPr>
        <w:t xml:space="preserve">  million </w:t>
      </w:r>
      <w:r w:rsidRPr="00DE0EC9">
        <w:rPr>
          <w:rFonts w:asciiTheme="majorBidi" w:hAnsiTheme="majorBidi" w:cstheme="majorBidi"/>
          <w:sz w:val="28"/>
          <w:cs/>
        </w:rPr>
        <w:t>(</w:t>
      </w:r>
      <w:r w:rsidRPr="00DE0EC9">
        <w:rPr>
          <w:rFonts w:asciiTheme="majorBidi" w:hAnsiTheme="majorBidi" w:cstheme="majorBidi"/>
          <w:sz w:val="28"/>
        </w:rPr>
        <w:t xml:space="preserve">decreases by Baht </w:t>
      </w:r>
      <w:r w:rsidR="00FB3891" w:rsidRPr="00DE0EC9">
        <w:rPr>
          <w:rFonts w:asciiTheme="majorBidi" w:hAnsiTheme="majorBidi" w:cstheme="majorBidi"/>
          <w:sz w:val="28"/>
        </w:rPr>
        <w:t>1</w:t>
      </w:r>
      <w:r w:rsidRPr="00DE0EC9">
        <w:rPr>
          <w:rFonts w:asciiTheme="majorBidi" w:hAnsiTheme="majorBidi" w:cstheme="majorBidi"/>
          <w:sz w:val="28"/>
        </w:rPr>
        <w:t>.</w:t>
      </w:r>
      <w:r w:rsidR="00FB3891" w:rsidRPr="00DE0EC9">
        <w:rPr>
          <w:rFonts w:asciiTheme="majorBidi" w:hAnsiTheme="majorBidi" w:cstheme="majorBidi"/>
          <w:sz w:val="28"/>
        </w:rPr>
        <w:t>31</w:t>
      </w:r>
      <w:r w:rsidRPr="00DE0EC9">
        <w:rPr>
          <w:rFonts w:asciiTheme="majorBidi" w:hAnsiTheme="majorBidi" w:cstheme="majorBidi"/>
          <w:sz w:val="28"/>
        </w:rPr>
        <w:t xml:space="preserve"> million</w:t>
      </w:r>
      <w:r w:rsidRPr="00DE0EC9">
        <w:rPr>
          <w:rFonts w:asciiTheme="majorBidi" w:hAnsiTheme="majorBidi" w:cstheme="majorBidi"/>
          <w:sz w:val="28"/>
          <w:cs/>
        </w:rPr>
        <w:t>).</w:t>
      </w:r>
      <w:r w:rsidR="00FB3891" w:rsidRPr="00DE0EC9">
        <w:rPr>
          <w:rFonts w:asciiTheme="majorBidi" w:hAnsiTheme="majorBidi" w:cstheme="majorBidi"/>
          <w:sz w:val="28"/>
        </w:rPr>
        <w:t>and separate financial statement increase by baht 1.01 million (decrease by baht 0.88 million)</w:t>
      </w:r>
    </w:p>
    <w:p w14:paraId="3AE38817" w14:textId="77777777" w:rsidR="004B710B" w:rsidRPr="00DE0EC9" w:rsidRDefault="004B710B" w:rsidP="000A0C47">
      <w:pPr>
        <w:pStyle w:val="ListParagraph"/>
        <w:tabs>
          <w:tab w:val="left" w:pos="851"/>
        </w:tabs>
        <w:ind w:left="567" w:right="190" w:hanging="142"/>
        <w:jc w:val="thaiDistribute"/>
        <w:rPr>
          <w:rFonts w:asciiTheme="majorBidi" w:hAnsiTheme="majorBidi" w:cstheme="majorBidi"/>
          <w:sz w:val="10"/>
          <w:szCs w:val="10"/>
        </w:rPr>
      </w:pPr>
    </w:p>
    <w:p w14:paraId="32596320" w14:textId="62A409D5" w:rsidR="00363799" w:rsidRPr="00DE0EC9" w:rsidRDefault="00363799" w:rsidP="000A0C47">
      <w:pPr>
        <w:pStyle w:val="ListParagraph"/>
        <w:tabs>
          <w:tab w:val="left" w:pos="851"/>
        </w:tabs>
        <w:ind w:left="1134" w:right="190" w:hanging="142"/>
        <w:jc w:val="thaiDistribute"/>
        <w:rPr>
          <w:rFonts w:asciiTheme="majorBidi" w:hAnsiTheme="majorBidi" w:cstheme="majorBidi"/>
          <w:sz w:val="28"/>
        </w:rPr>
      </w:pPr>
      <w:r w:rsidRPr="00DE0EC9">
        <w:rPr>
          <w:rFonts w:asciiTheme="majorBidi" w:hAnsiTheme="majorBidi" w:cstheme="majorBidi"/>
          <w:sz w:val="28"/>
          <w:cs/>
        </w:rPr>
        <w:t xml:space="preserve">- </w:t>
      </w:r>
      <w:r w:rsidRPr="00DE0EC9">
        <w:rPr>
          <w:rFonts w:asciiTheme="majorBidi" w:hAnsiTheme="majorBidi" w:cstheme="majorBidi"/>
          <w:sz w:val="28"/>
        </w:rPr>
        <w:t xml:space="preserve">If employee longevity </w:t>
      </w:r>
      <w:r w:rsidRPr="00DE0EC9">
        <w:rPr>
          <w:rFonts w:asciiTheme="majorBidi" w:hAnsiTheme="majorBidi" w:cstheme="majorBidi"/>
          <w:sz w:val="28"/>
          <w:cs/>
        </w:rPr>
        <w:t>(</w:t>
      </w:r>
      <w:r w:rsidRPr="00DE0EC9">
        <w:rPr>
          <w:rFonts w:asciiTheme="majorBidi" w:hAnsiTheme="majorBidi" w:cstheme="majorBidi"/>
          <w:sz w:val="28"/>
        </w:rPr>
        <w:t>shortening</w:t>
      </w:r>
      <w:r w:rsidRPr="00DE0EC9">
        <w:rPr>
          <w:rFonts w:asciiTheme="majorBidi" w:hAnsiTheme="majorBidi" w:cstheme="majorBidi"/>
          <w:sz w:val="28"/>
          <w:cs/>
        </w:rPr>
        <w:t xml:space="preserve">) </w:t>
      </w:r>
      <w:r w:rsidRPr="00DE0EC9">
        <w:rPr>
          <w:rFonts w:asciiTheme="majorBidi" w:hAnsiTheme="majorBidi" w:cstheme="majorBidi"/>
          <w:sz w:val="28"/>
        </w:rPr>
        <w:t xml:space="preserve">by 1 year, </w:t>
      </w:r>
      <w:r w:rsidR="00FB3891" w:rsidRPr="00DE0EC9">
        <w:rPr>
          <w:rFonts w:asciiTheme="majorBidi" w:hAnsiTheme="majorBidi" w:cstheme="majorBidi"/>
          <w:sz w:val="28"/>
        </w:rPr>
        <w:t xml:space="preserve">in consolidate financial statement </w:t>
      </w:r>
      <w:r w:rsidRPr="00DE0EC9">
        <w:rPr>
          <w:rFonts w:asciiTheme="majorBidi" w:hAnsiTheme="majorBidi" w:cstheme="majorBidi"/>
          <w:sz w:val="28"/>
        </w:rPr>
        <w:t xml:space="preserve">employee benefit obligation will increases by Baht </w:t>
      </w:r>
      <w:r w:rsidR="00413E82" w:rsidRPr="00DE0EC9">
        <w:rPr>
          <w:rFonts w:asciiTheme="majorBidi" w:hAnsiTheme="majorBidi" w:cstheme="majorBidi"/>
          <w:sz w:val="28"/>
        </w:rPr>
        <w:t>0</w:t>
      </w:r>
      <w:r w:rsidRPr="00DE0EC9">
        <w:rPr>
          <w:rFonts w:asciiTheme="majorBidi" w:hAnsiTheme="majorBidi" w:cstheme="majorBidi"/>
          <w:sz w:val="28"/>
          <w:cs/>
        </w:rPr>
        <w:t>.</w:t>
      </w:r>
      <w:r w:rsidRPr="00DE0EC9">
        <w:rPr>
          <w:rFonts w:asciiTheme="majorBidi" w:hAnsiTheme="majorBidi" w:cstheme="majorBidi"/>
          <w:sz w:val="28"/>
        </w:rPr>
        <w:t>0</w:t>
      </w:r>
      <w:r w:rsidR="00FB3891" w:rsidRPr="00DE0EC9">
        <w:rPr>
          <w:rFonts w:asciiTheme="majorBidi" w:hAnsiTheme="majorBidi" w:cstheme="majorBidi"/>
          <w:sz w:val="28"/>
        </w:rPr>
        <w:t>5</w:t>
      </w:r>
      <w:r w:rsidRPr="00DE0EC9">
        <w:rPr>
          <w:rFonts w:asciiTheme="majorBidi" w:hAnsiTheme="majorBidi" w:cstheme="majorBidi"/>
          <w:sz w:val="28"/>
        </w:rPr>
        <w:t xml:space="preserve"> million </w:t>
      </w:r>
      <w:r w:rsidRPr="00DE0EC9">
        <w:rPr>
          <w:rFonts w:asciiTheme="majorBidi" w:hAnsiTheme="majorBidi" w:cstheme="majorBidi"/>
          <w:sz w:val="28"/>
          <w:cs/>
        </w:rPr>
        <w:t>(</w:t>
      </w:r>
      <w:r w:rsidRPr="00DE0EC9">
        <w:rPr>
          <w:rFonts w:asciiTheme="majorBidi" w:hAnsiTheme="majorBidi" w:cstheme="majorBidi"/>
          <w:sz w:val="28"/>
        </w:rPr>
        <w:t xml:space="preserve">decrease by Baht </w:t>
      </w:r>
      <w:r w:rsidR="00413E82" w:rsidRPr="00DE0EC9">
        <w:rPr>
          <w:rFonts w:asciiTheme="majorBidi" w:hAnsiTheme="majorBidi" w:cstheme="majorBidi"/>
          <w:sz w:val="28"/>
        </w:rPr>
        <w:t>0</w:t>
      </w:r>
      <w:r w:rsidRPr="00DE0EC9">
        <w:rPr>
          <w:rFonts w:asciiTheme="majorBidi" w:hAnsiTheme="majorBidi" w:cstheme="majorBidi"/>
          <w:sz w:val="28"/>
          <w:cs/>
        </w:rPr>
        <w:t>.</w:t>
      </w:r>
      <w:r w:rsidRPr="00DE0EC9">
        <w:rPr>
          <w:rFonts w:asciiTheme="majorBidi" w:hAnsiTheme="majorBidi" w:cstheme="majorBidi"/>
          <w:sz w:val="28"/>
        </w:rPr>
        <w:t>0</w:t>
      </w:r>
      <w:r w:rsidR="00FB3891" w:rsidRPr="00DE0EC9">
        <w:rPr>
          <w:rFonts w:asciiTheme="majorBidi" w:hAnsiTheme="majorBidi" w:cstheme="majorBidi"/>
          <w:sz w:val="28"/>
        </w:rPr>
        <w:t>5</w:t>
      </w:r>
      <w:r w:rsidRPr="00DE0EC9">
        <w:rPr>
          <w:rFonts w:asciiTheme="majorBidi" w:hAnsiTheme="majorBidi" w:cstheme="majorBidi"/>
          <w:sz w:val="28"/>
          <w:cs/>
        </w:rPr>
        <w:t xml:space="preserve"> </w:t>
      </w:r>
      <w:r w:rsidRPr="00DE0EC9">
        <w:rPr>
          <w:rFonts w:asciiTheme="majorBidi" w:hAnsiTheme="majorBidi" w:cstheme="majorBidi"/>
          <w:sz w:val="28"/>
        </w:rPr>
        <w:t>million</w:t>
      </w:r>
      <w:r w:rsidRPr="00DE0EC9">
        <w:rPr>
          <w:rFonts w:asciiTheme="majorBidi" w:hAnsiTheme="majorBidi" w:cstheme="majorBidi"/>
          <w:sz w:val="28"/>
          <w:cs/>
        </w:rPr>
        <w:t>).</w:t>
      </w:r>
      <w:r w:rsidR="00FB3891" w:rsidRPr="00DE0EC9">
        <w:rPr>
          <w:rFonts w:asciiTheme="majorBidi" w:hAnsiTheme="majorBidi" w:cstheme="majorBidi"/>
          <w:sz w:val="28"/>
        </w:rPr>
        <w:t>and separate financial statement increase by baht 0.0</w:t>
      </w:r>
      <w:r w:rsidR="00992DCC" w:rsidRPr="00DE0EC9">
        <w:rPr>
          <w:rFonts w:asciiTheme="majorBidi" w:hAnsiTheme="majorBidi" w:cstheme="majorBidi"/>
          <w:sz w:val="28"/>
        </w:rPr>
        <w:t>4</w:t>
      </w:r>
      <w:r w:rsidR="00FB3891" w:rsidRPr="00DE0EC9">
        <w:rPr>
          <w:rFonts w:asciiTheme="majorBidi" w:hAnsiTheme="majorBidi" w:cstheme="majorBidi"/>
          <w:sz w:val="28"/>
        </w:rPr>
        <w:t xml:space="preserve"> million (decrease by baht 0.0</w:t>
      </w:r>
      <w:r w:rsidR="00992DCC" w:rsidRPr="00DE0EC9">
        <w:rPr>
          <w:rFonts w:asciiTheme="majorBidi" w:hAnsiTheme="majorBidi" w:cstheme="majorBidi"/>
          <w:sz w:val="28"/>
        </w:rPr>
        <w:t>4</w:t>
      </w:r>
      <w:r w:rsidR="00FB3891" w:rsidRPr="00DE0EC9">
        <w:rPr>
          <w:rFonts w:asciiTheme="majorBidi" w:hAnsiTheme="majorBidi" w:cstheme="majorBidi"/>
          <w:sz w:val="28"/>
        </w:rPr>
        <w:t xml:space="preserve"> million)</w:t>
      </w:r>
    </w:p>
    <w:p w14:paraId="4AD62CF0" w14:textId="77777777" w:rsidR="00AA3338" w:rsidRPr="00DE0EC9" w:rsidRDefault="00AA3338" w:rsidP="000A0C47">
      <w:pPr>
        <w:pStyle w:val="ListParagraph"/>
        <w:tabs>
          <w:tab w:val="left" w:pos="851"/>
        </w:tabs>
        <w:ind w:left="567" w:right="190" w:hanging="142"/>
        <w:jc w:val="thaiDistribute"/>
        <w:rPr>
          <w:rFonts w:asciiTheme="majorBidi" w:hAnsiTheme="majorBidi" w:cstheme="majorBidi"/>
          <w:sz w:val="10"/>
          <w:szCs w:val="10"/>
        </w:rPr>
      </w:pPr>
    </w:p>
    <w:p w14:paraId="2A3C931A" w14:textId="62B20E84" w:rsidR="00363799" w:rsidRPr="00DE0EC9" w:rsidRDefault="00363799" w:rsidP="000A0C47">
      <w:pPr>
        <w:pStyle w:val="ListParagraph"/>
        <w:tabs>
          <w:tab w:val="left" w:pos="851"/>
        </w:tabs>
        <w:spacing w:after="0"/>
        <w:ind w:left="567" w:right="190"/>
        <w:jc w:val="thaiDistribute"/>
        <w:rPr>
          <w:rFonts w:asciiTheme="majorBidi" w:hAnsiTheme="majorBidi" w:cstheme="majorBidi"/>
          <w:sz w:val="28"/>
        </w:rPr>
      </w:pPr>
      <w:r w:rsidRPr="00DE0EC9">
        <w:rPr>
          <w:rFonts w:asciiTheme="majorBidi" w:hAnsiTheme="majorBidi" w:cstheme="majorBidi"/>
          <w:sz w:val="28"/>
        </w:rPr>
        <w:t>In the sensitivity analysis report above, the present value of employee benefit obligation is calculated by using</w:t>
      </w:r>
      <w:r w:rsidR="00FB3891" w:rsidRPr="00DE0EC9">
        <w:rPr>
          <w:rFonts w:asciiTheme="majorBidi" w:hAnsiTheme="majorBidi" w:cstheme="majorBidi"/>
          <w:sz w:val="28"/>
        </w:rPr>
        <w:t xml:space="preserve"> </w:t>
      </w:r>
      <w:r w:rsidRPr="00DE0EC9">
        <w:rPr>
          <w:rFonts w:asciiTheme="majorBidi" w:hAnsiTheme="majorBidi" w:cstheme="majorBidi"/>
          <w:sz w:val="28"/>
        </w:rPr>
        <w:t>the same method as calculation of employment benefit obligation acknowledged in Statements of financial position</w:t>
      </w:r>
      <w:r w:rsidRPr="00DE0EC9">
        <w:rPr>
          <w:rFonts w:asciiTheme="majorBidi" w:hAnsiTheme="majorBidi" w:cstheme="majorBidi"/>
          <w:sz w:val="28"/>
          <w:cs/>
        </w:rPr>
        <w:t>.</w:t>
      </w:r>
    </w:p>
    <w:p w14:paraId="263A8396" w14:textId="7C049258" w:rsidR="00CF3BC7" w:rsidRPr="00DE0EC9" w:rsidRDefault="00CF3BC7" w:rsidP="000A0C47">
      <w:pPr>
        <w:tabs>
          <w:tab w:val="left" w:pos="567"/>
        </w:tabs>
        <w:overflowPunct w:val="0"/>
        <w:autoSpaceDE w:val="0"/>
        <w:autoSpaceDN w:val="0"/>
        <w:adjustRightInd w:val="0"/>
        <w:spacing w:after="0" w:line="240" w:lineRule="auto"/>
        <w:ind w:right="190"/>
        <w:jc w:val="thaiDistribute"/>
        <w:textAlignment w:val="baseline"/>
        <w:rPr>
          <w:rFonts w:asciiTheme="majorBidi" w:eastAsia="Times New Roman" w:hAnsiTheme="majorBidi" w:cstheme="majorBidi"/>
          <w:b/>
          <w:bCs/>
          <w:sz w:val="10"/>
          <w:szCs w:val="10"/>
        </w:rPr>
      </w:pPr>
    </w:p>
    <w:p w14:paraId="566F2E55" w14:textId="0B0E77D1" w:rsidR="003F0381" w:rsidRPr="00DE0EC9" w:rsidRDefault="00A9241D" w:rsidP="000A0C47">
      <w:pPr>
        <w:tabs>
          <w:tab w:val="left" w:pos="567"/>
        </w:tabs>
        <w:overflowPunct w:val="0"/>
        <w:autoSpaceDE w:val="0"/>
        <w:autoSpaceDN w:val="0"/>
        <w:adjustRightInd w:val="0"/>
        <w:spacing w:after="0" w:line="240" w:lineRule="auto"/>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t>28.</w:t>
      </w:r>
      <w:r w:rsidRPr="00DE0EC9">
        <w:rPr>
          <w:rFonts w:asciiTheme="majorBidi" w:eastAsia="Times New Roman" w:hAnsiTheme="majorBidi" w:cstheme="majorBidi"/>
          <w:b/>
          <w:bCs/>
          <w:sz w:val="28"/>
        </w:rPr>
        <w:tab/>
      </w:r>
      <w:r w:rsidR="00C94364" w:rsidRPr="00DE0EC9">
        <w:rPr>
          <w:rFonts w:asciiTheme="majorBidi" w:eastAsia="Times New Roman" w:hAnsiTheme="majorBidi" w:cstheme="majorBidi"/>
          <w:b/>
          <w:bCs/>
          <w:sz w:val="28"/>
        </w:rPr>
        <w:t>W</w:t>
      </w:r>
      <w:r w:rsidRPr="00DE0EC9">
        <w:rPr>
          <w:rFonts w:asciiTheme="majorBidi" w:eastAsia="Times New Roman" w:hAnsiTheme="majorBidi" w:cstheme="majorBidi"/>
          <w:b/>
          <w:bCs/>
          <w:sz w:val="28"/>
        </w:rPr>
        <w:t xml:space="preserve">eighted average </w:t>
      </w:r>
      <w:r w:rsidR="00FF0A87" w:rsidRPr="00DE0EC9">
        <w:rPr>
          <w:rFonts w:asciiTheme="majorBidi" w:eastAsia="Times New Roman" w:hAnsiTheme="majorBidi" w:cstheme="majorBidi"/>
          <w:b/>
          <w:bCs/>
          <w:sz w:val="28"/>
        </w:rPr>
        <w:t>ordinary shares</w:t>
      </w:r>
    </w:p>
    <w:p w14:paraId="5A181B7B" w14:textId="38C885BD" w:rsidR="00FF0A87" w:rsidRPr="00DE0EC9" w:rsidRDefault="00FF0A87" w:rsidP="00FF0A87">
      <w:pPr>
        <w:tabs>
          <w:tab w:val="left" w:pos="567"/>
        </w:tabs>
        <w:overflowPunct w:val="0"/>
        <w:autoSpaceDE w:val="0"/>
        <w:autoSpaceDN w:val="0"/>
        <w:adjustRightInd w:val="0"/>
        <w:spacing w:after="0" w:line="276" w:lineRule="auto"/>
        <w:ind w:left="567"/>
        <w:jc w:val="thaiDistribute"/>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The weighted average number of ordinary shares is calculated as follows:</w:t>
      </w:r>
    </w:p>
    <w:tbl>
      <w:tblPr>
        <w:tblW w:w="9072" w:type="dxa"/>
        <w:tblInd w:w="851" w:type="dxa"/>
        <w:tblLayout w:type="fixed"/>
        <w:tblLook w:val="0000" w:firstRow="0" w:lastRow="0" w:firstColumn="0" w:lastColumn="0" w:noHBand="0" w:noVBand="0"/>
      </w:tblPr>
      <w:tblGrid>
        <w:gridCol w:w="4819"/>
        <w:gridCol w:w="1985"/>
        <w:gridCol w:w="251"/>
        <w:gridCol w:w="2017"/>
      </w:tblGrid>
      <w:tr w:rsidR="00FF0A87" w:rsidRPr="00DE0EC9" w14:paraId="5DF54EFB" w14:textId="77777777" w:rsidTr="00997351">
        <w:trPr>
          <w:cantSplit/>
          <w:trHeight w:val="374"/>
        </w:trPr>
        <w:tc>
          <w:tcPr>
            <w:tcW w:w="4819" w:type="dxa"/>
          </w:tcPr>
          <w:p w14:paraId="69E32130" w14:textId="77777777"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4253" w:type="dxa"/>
            <w:gridSpan w:val="3"/>
            <w:tcBorders>
              <w:bottom w:val="single" w:sz="4" w:space="0" w:color="auto"/>
            </w:tcBorders>
            <w:vAlign w:val="bottom"/>
          </w:tcPr>
          <w:p w14:paraId="497D10AB" w14:textId="44AFFF85"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Consolidate and </w:t>
            </w:r>
            <w:r w:rsidR="009E3838" w:rsidRPr="00DE0EC9">
              <w:rPr>
                <w:rFonts w:asciiTheme="majorBidi" w:eastAsia="Times New Roman" w:hAnsiTheme="majorBidi" w:cstheme="majorBidi"/>
                <w:sz w:val="28"/>
              </w:rPr>
              <w:t>Separate</w:t>
            </w:r>
            <w:r w:rsidRPr="00DE0EC9">
              <w:rPr>
                <w:rFonts w:asciiTheme="majorBidi" w:eastAsia="Times New Roman" w:hAnsiTheme="majorBidi" w:cstheme="majorBidi"/>
                <w:sz w:val="28"/>
              </w:rPr>
              <w:t xml:space="preserve"> financial Statement</w:t>
            </w:r>
            <w:r w:rsidR="00AC578F" w:rsidRPr="00DE0EC9">
              <w:rPr>
                <w:rFonts w:asciiTheme="majorBidi" w:eastAsia="Times New Roman" w:hAnsiTheme="majorBidi" w:cstheme="majorBidi"/>
                <w:sz w:val="28"/>
              </w:rPr>
              <w:t>s</w:t>
            </w:r>
            <w:r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cs/>
              </w:rPr>
              <w:t>(</w:t>
            </w:r>
            <w:r w:rsidRPr="00DE0EC9">
              <w:rPr>
                <w:rFonts w:asciiTheme="majorBidi" w:eastAsia="Times New Roman" w:hAnsiTheme="majorBidi" w:cstheme="majorBidi"/>
                <w:sz w:val="28"/>
              </w:rPr>
              <w:t>Share)</w:t>
            </w:r>
          </w:p>
        </w:tc>
      </w:tr>
      <w:tr w:rsidR="00FF0A87" w:rsidRPr="00DE0EC9" w14:paraId="287ADAFE" w14:textId="77777777" w:rsidTr="00997351">
        <w:trPr>
          <w:cantSplit/>
          <w:trHeight w:val="374"/>
        </w:trPr>
        <w:tc>
          <w:tcPr>
            <w:tcW w:w="4819" w:type="dxa"/>
          </w:tcPr>
          <w:p w14:paraId="26E3CB60" w14:textId="77777777"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4253" w:type="dxa"/>
            <w:gridSpan w:val="3"/>
            <w:tcBorders>
              <w:bottom w:val="single" w:sz="4" w:space="0" w:color="auto"/>
            </w:tcBorders>
            <w:vAlign w:val="bottom"/>
          </w:tcPr>
          <w:p w14:paraId="0BFDF3B3" w14:textId="564BBA02"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For year ended December 31</w:t>
            </w:r>
          </w:p>
        </w:tc>
      </w:tr>
      <w:tr w:rsidR="00FF0A87" w:rsidRPr="00DE0EC9" w14:paraId="5C8BFC97" w14:textId="77777777" w:rsidTr="00997351">
        <w:trPr>
          <w:trHeight w:val="374"/>
        </w:trPr>
        <w:tc>
          <w:tcPr>
            <w:tcW w:w="4819" w:type="dxa"/>
          </w:tcPr>
          <w:p w14:paraId="0C300843" w14:textId="77777777"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1985" w:type="dxa"/>
            <w:tcBorders>
              <w:bottom w:val="single" w:sz="4" w:space="0" w:color="auto"/>
            </w:tcBorders>
            <w:vAlign w:val="center"/>
          </w:tcPr>
          <w:p w14:paraId="29B9987B" w14:textId="0798EF9D"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2021</w:t>
            </w:r>
          </w:p>
        </w:tc>
        <w:tc>
          <w:tcPr>
            <w:tcW w:w="251" w:type="dxa"/>
            <w:vAlign w:val="center"/>
          </w:tcPr>
          <w:p w14:paraId="501B6B9E" w14:textId="77777777" w:rsidR="00FF0A87" w:rsidRPr="00DE0EC9" w:rsidRDefault="00FF0A87" w:rsidP="004E4FAC">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2017" w:type="dxa"/>
            <w:tcBorders>
              <w:bottom w:val="single" w:sz="4" w:space="0" w:color="auto"/>
            </w:tcBorders>
            <w:vAlign w:val="center"/>
          </w:tcPr>
          <w:p w14:paraId="46FC6A6F" w14:textId="5696FB71" w:rsidR="00FF0A87" w:rsidRPr="00DE0EC9" w:rsidRDefault="00FF0A87" w:rsidP="00997351">
            <w:pPr>
              <w:overflowPunct w:val="0"/>
              <w:autoSpaceDE w:val="0"/>
              <w:autoSpaceDN w:val="0"/>
              <w:adjustRightInd w:val="0"/>
              <w:spacing w:after="0" w:line="276" w:lineRule="auto"/>
              <w:ind w:right="29"/>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2020</w:t>
            </w:r>
          </w:p>
        </w:tc>
      </w:tr>
      <w:tr w:rsidR="00FF0A87" w:rsidRPr="00DE0EC9" w14:paraId="557D6910" w14:textId="77777777" w:rsidTr="00997351">
        <w:trPr>
          <w:trHeight w:val="374"/>
        </w:trPr>
        <w:tc>
          <w:tcPr>
            <w:tcW w:w="4819" w:type="dxa"/>
          </w:tcPr>
          <w:p w14:paraId="016605A6" w14:textId="128E8797" w:rsidR="00FF0A87" w:rsidRPr="00DE0EC9" w:rsidRDefault="00FF0A87" w:rsidP="000A0C47">
            <w:pPr>
              <w:spacing w:after="0" w:line="276" w:lineRule="auto"/>
              <w:ind w:left="316" w:right="-251"/>
              <w:jc w:val="both"/>
              <w:rPr>
                <w:rFonts w:asciiTheme="majorBidi" w:eastAsia="MS Mincho" w:hAnsiTheme="majorBidi" w:cstheme="majorBidi"/>
                <w:color w:val="000000"/>
                <w:sz w:val="28"/>
                <w:cs/>
              </w:rPr>
            </w:pPr>
            <w:r w:rsidRPr="00DE0EC9">
              <w:rPr>
                <w:rFonts w:asciiTheme="majorBidi" w:eastAsia="Times New Roman" w:hAnsiTheme="majorBidi" w:cstheme="majorBidi"/>
                <w:sz w:val="28"/>
              </w:rPr>
              <w:t xml:space="preserve">weighted average </w:t>
            </w:r>
            <w:r w:rsidR="00805422" w:rsidRPr="00DE0EC9">
              <w:rPr>
                <w:rFonts w:asciiTheme="majorBidi" w:eastAsia="Times New Roman" w:hAnsiTheme="majorBidi" w:cstheme="majorBidi"/>
                <w:sz w:val="28"/>
              </w:rPr>
              <w:t>ordinary shares</w:t>
            </w:r>
          </w:p>
        </w:tc>
        <w:tc>
          <w:tcPr>
            <w:tcW w:w="1985" w:type="dxa"/>
            <w:tcBorders>
              <w:top w:val="single" w:sz="4" w:space="0" w:color="auto"/>
            </w:tcBorders>
            <w:shd w:val="clear" w:color="auto" w:fill="auto"/>
            <w:vAlign w:val="bottom"/>
          </w:tcPr>
          <w:p w14:paraId="41F36E26" w14:textId="77777777" w:rsidR="00FF0A87" w:rsidRPr="00DE0EC9" w:rsidRDefault="00FF0A87" w:rsidP="00997351">
            <w:pPr>
              <w:pStyle w:val="ListParagraph"/>
              <w:tabs>
                <w:tab w:val="decimal" w:pos="1630"/>
                <w:tab w:val="left" w:pos="3330"/>
              </w:tabs>
              <w:overflowPunct w:val="0"/>
              <w:autoSpaceDE w:val="0"/>
              <w:autoSpaceDN w:val="0"/>
              <w:adjustRightInd w:val="0"/>
              <w:spacing w:after="0" w:line="276" w:lineRule="auto"/>
              <w:ind w:left="0" w:right="-750"/>
              <w:jc w:val="center"/>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215,000,000</w:t>
            </w:r>
          </w:p>
        </w:tc>
        <w:tc>
          <w:tcPr>
            <w:tcW w:w="251" w:type="dxa"/>
            <w:shd w:val="clear" w:color="auto" w:fill="auto"/>
          </w:tcPr>
          <w:p w14:paraId="32D56E2A" w14:textId="77777777" w:rsidR="00FF0A87" w:rsidRPr="00DE0EC9" w:rsidRDefault="00FF0A87" w:rsidP="004E4FAC">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2017" w:type="dxa"/>
            <w:tcBorders>
              <w:top w:val="single" w:sz="4" w:space="0" w:color="auto"/>
            </w:tcBorders>
            <w:shd w:val="clear" w:color="auto" w:fill="auto"/>
          </w:tcPr>
          <w:p w14:paraId="40F015B4" w14:textId="77777777" w:rsidR="00FF0A87" w:rsidRPr="00DE0EC9" w:rsidRDefault="00FF0A87" w:rsidP="00997351">
            <w:pPr>
              <w:pStyle w:val="ListParagraph"/>
              <w:tabs>
                <w:tab w:val="decimal" w:pos="1230"/>
                <w:tab w:val="left" w:pos="3330"/>
              </w:tabs>
              <w:overflowPunct w:val="0"/>
              <w:autoSpaceDE w:val="0"/>
              <w:autoSpaceDN w:val="0"/>
              <w:adjustRightInd w:val="0"/>
              <w:spacing w:after="0" w:line="276" w:lineRule="auto"/>
              <w:ind w:left="0" w:right="-955"/>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215,000,000</w:t>
            </w:r>
          </w:p>
        </w:tc>
      </w:tr>
      <w:tr w:rsidR="00FF0A87" w:rsidRPr="00DE0EC9" w14:paraId="7B70F290" w14:textId="77777777" w:rsidTr="00997351">
        <w:trPr>
          <w:trHeight w:val="374"/>
        </w:trPr>
        <w:tc>
          <w:tcPr>
            <w:tcW w:w="4819" w:type="dxa"/>
          </w:tcPr>
          <w:p w14:paraId="47348060" w14:textId="26933EC7" w:rsidR="00FF0A87" w:rsidRPr="00DE0EC9" w:rsidRDefault="00FF0A87" w:rsidP="000A0C47">
            <w:pPr>
              <w:spacing w:after="0" w:line="276" w:lineRule="auto"/>
              <w:ind w:left="316" w:right="-251"/>
              <w:jc w:val="both"/>
              <w:rPr>
                <w:rFonts w:asciiTheme="majorBidi" w:eastAsia="MS Mincho" w:hAnsiTheme="majorBidi" w:cstheme="majorBidi"/>
                <w:color w:val="000000"/>
                <w:sz w:val="28"/>
                <w:cs/>
              </w:rPr>
            </w:pPr>
            <w:proofErr w:type="gramStart"/>
            <w:r w:rsidRPr="00DE0EC9">
              <w:rPr>
                <w:rFonts w:asciiTheme="majorBidi" w:eastAsia="MS Mincho" w:hAnsiTheme="majorBidi" w:cstheme="majorBidi"/>
                <w:color w:val="000000"/>
                <w:sz w:val="28"/>
                <w:u w:val="single"/>
              </w:rPr>
              <w:t>Less</w:t>
            </w:r>
            <w:r w:rsidRPr="00DE0EC9">
              <w:rPr>
                <w:rFonts w:asciiTheme="majorBidi" w:eastAsia="MS Mincho" w:hAnsiTheme="majorBidi" w:cstheme="majorBidi"/>
                <w:color w:val="000000"/>
                <w:sz w:val="28"/>
                <w:cs/>
              </w:rPr>
              <w:t xml:space="preserve"> </w:t>
            </w:r>
            <w:r w:rsidRPr="00DE0EC9">
              <w:rPr>
                <w:rFonts w:asciiTheme="majorBidi" w:eastAsia="MS Mincho" w:hAnsiTheme="majorBidi" w:cstheme="majorBidi"/>
                <w:color w:val="000000"/>
                <w:sz w:val="28"/>
              </w:rPr>
              <w:t>:</w:t>
            </w:r>
            <w:proofErr w:type="gramEnd"/>
            <w:r w:rsidRPr="00DE0EC9">
              <w:rPr>
                <w:rFonts w:asciiTheme="majorBidi" w:eastAsia="MS Mincho" w:hAnsiTheme="majorBidi" w:cstheme="majorBidi"/>
                <w:color w:val="000000"/>
                <w:sz w:val="28"/>
              </w:rPr>
              <w:t xml:space="preserve"> </w:t>
            </w:r>
            <w:r w:rsidRPr="00DE0EC9">
              <w:rPr>
                <w:rFonts w:asciiTheme="majorBidi" w:eastAsia="MS Mincho" w:hAnsiTheme="majorBidi" w:cstheme="majorBidi"/>
                <w:color w:val="000000"/>
                <w:sz w:val="28"/>
                <w:cs/>
              </w:rPr>
              <w:t xml:space="preserve"> </w:t>
            </w:r>
            <w:r w:rsidRPr="00DE0EC9">
              <w:rPr>
                <w:rFonts w:asciiTheme="majorBidi" w:eastAsia="Times New Roman" w:hAnsiTheme="majorBidi" w:cstheme="majorBidi"/>
                <w:sz w:val="28"/>
              </w:rPr>
              <w:t>Treasury shares</w:t>
            </w:r>
            <w:r w:rsidRPr="00DE0EC9">
              <w:rPr>
                <w:rFonts w:asciiTheme="majorBidi" w:eastAsia="Times New Roman" w:hAnsiTheme="majorBidi" w:cstheme="majorBidi"/>
                <w:b/>
                <w:bCs/>
                <w:sz w:val="28"/>
              </w:rPr>
              <w:t xml:space="preserve"> </w:t>
            </w:r>
          </w:p>
        </w:tc>
        <w:tc>
          <w:tcPr>
            <w:tcW w:w="1985" w:type="dxa"/>
            <w:tcBorders>
              <w:bottom w:val="single" w:sz="4" w:space="0" w:color="auto"/>
            </w:tcBorders>
            <w:vAlign w:val="bottom"/>
          </w:tcPr>
          <w:p w14:paraId="442DBC7D" w14:textId="7C745F9A" w:rsidR="00FF0A87" w:rsidRPr="00DE0EC9" w:rsidRDefault="00FF0A87" w:rsidP="00997351">
            <w:pPr>
              <w:pStyle w:val="ListParagraph"/>
              <w:tabs>
                <w:tab w:val="decimal" w:pos="1630"/>
                <w:tab w:val="left" w:pos="3330"/>
              </w:tabs>
              <w:overflowPunct w:val="0"/>
              <w:autoSpaceDE w:val="0"/>
              <w:autoSpaceDN w:val="0"/>
              <w:adjustRightInd w:val="0"/>
              <w:spacing w:after="0" w:line="276" w:lineRule="auto"/>
              <w:ind w:left="398" w:right="-540"/>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w:t>
            </w:r>
            <w:r w:rsidR="00992DCC" w:rsidRPr="00DE0EC9">
              <w:rPr>
                <w:rFonts w:asciiTheme="majorBidi" w:eastAsia="Times New Roman" w:hAnsiTheme="majorBidi" w:cstheme="majorBidi"/>
                <w:sz w:val="28"/>
              </w:rPr>
              <w:t>264,851</w:t>
            </w:r>
            <w:r w:rsidRPr="00DE0EC9">
              <w:rPr>
                <w:rFonts w:asciiTheme="majorBidi" w:eastAsia="Times New Roman" w:hAnsiTheme="majorBidi" w:cstheme="majorBidi"/>
                <w:sz w:val="28"/>
              </w:rPr>
              <w:t>)</w:t>
            </w:r>
          </w:p>
        </w:tc>
        <w:tc>
          <w:tcPr>
            <w:tcW w:w="251" w:type="dxa"/>
          </w:tcPr>
          <w:p w14:paraId="29A4EA8B" w14:textId="77777777" w:rsidR="00FF0A87" w:rsidRPr="00DE0EC9" w:rsidRDefault="00FF0A87" w:rsidP="004E4FAC">
            <w:pPr>
              <w:tabs>
                <w:tab w:val="left" w:pos="297"/>
                <w:tab w:val="left" w:pos="1842"/>
              </w:tabs>
              <w:spacing w:after="0" w:line="276" w:lineRule="auto"/>
              <w:jc w:val="right"/>
              <w:rPr>
                <w:rFonts w:asciiTheme="majorBidi" w:eastAsia="Times New Roman" w:hAnsiTheme="majorBidi" w:cstheme="majorBidi"/>
                <w:sz w:val="28"/>
                <w:cs/>
              </w:rPr>
            </w:pPr>
          </w:p>
        </w:tc>
        <w:tc>
          <w:tcPr>
            <w:tcW w:w="2017" w:type="dxa"/>
            <w:tcBorders>
              <w:bottom w:val="single" w:sz="4" w:space="0" w:color="auto"/>
            </w:tcBorders>
          </w:tcPr>
          <w:p w14:paraId="36C695E3" w14:textId="77777777" w:rsidR="00FF0A87" w:rsidRPr="00DE0EC9" w:rsidRDefault="00FF0A87" w:rsidP="00997351">
            <w:pPr>
              <w:pStyle w:val="ListParagraph"/>
              <w:tabs>
                <w:tab w:val="decimal" w:pos="1324"/>
                <w:tab w:val="left" w:pos="3330"/>
              </w:tabs>
              <w:overflowPunct w:val="0"/>
              <w:autoSpaceDE w:val="0"/>
              <w:autoSpaceDN w:val="0"/>
              <w:adjustRightInd w:val="0"/>
              <w:spacing w:after="0" w:line="276" w:lineRule="auto"/>
              <w:ind w:left="738" w:right="-955"/>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w:t>
            </w:r>
          </w:p>
        </w:tc>
      </w:tr>
      <w:tr w:rsidR="00FF0A87" w:rsidRPr="00DE0EC9" w14:paraId="6196E9EF" w14:textId="77777777" w:rsidTr="00997351">
        <w:trPr>
          <w:trHeight w:val="374"/>
        </w:trPr>
        <w:tc>
          <w:tcPr>
            <w:tcW w:w="4819" w:type="dxa"/>
          </w:tcPr>
          <w:p w14:paraId="37167AFE" w14:textId="7E7B4210" w:rsidR="00FF0A87" w:rsidRPr="00DE0EC9" w:rsidRDefault="00FF0A87" w:rsidP="000A0C47">
            <w:pPr>
              <w:spacing w:after="0" w:line="276" w:lineRule="auto"/>
              <w:ind w:left="316" w:right="-251"/>
              <w:jc w:val="both"/>
              <w:rPr>
                <w:rFonts w:asciiTheme="majorBidi" w:eastAsia="MS Mincho" w:hAnsiTheme="majorBidi" w:cstheme="majorBidi"/>
                <w:color w:val="000000"/>
                <w:sz w:val="28"/>
                <w:cs/>
              </w:rPr>
            </w:pPr>
            <w:r w:rsidRPr="00DE0EC9">
              <w:rPr>
                <w:rFonts w:asciiTheme="majorBidi" w:eastAsia="MS Mincho" w:hAnsiTheme="majorBidi" w:cstheme="majorBidi"/>
                <w:color w:val="000000"/>
                <w:sz w:val="28"/>
              </w:rPr>
              <w:t>Total</w:t>
            </w:r>
          </w:p>
        </w:tc>
        <w:tc>
          <w:tcPr>
            <w:tcW w:w="1985" w:type="dxa"/>
            <w:tcBorders>
              <w:top w:val="single" w:sz="4" w:space="0" w:color="auto"/>
              <w:bottom w:val="double" w:sz="4" w:space="0" w:color="auto"/>
            </w:tcBorders>
            <w:vAlign w:val="bottom"/>
          </w:tcPr>
          <w:p w14:paraId="747945B3" w14:textId="12016655" w:rsidR="00FF0A87" w:rsidRPr="00DE0EC9" w:rsidRDefault="00992DCC" w:rsidP="00997351">
            <w:pPr>
              <w:pStyle w:val="ListParagraph"/>
              <w:tabs>
                <w:tab w:val="decimal" w:pos="1630"/>
                <w:tab w:val="left" w:pos="3330"/>
              </w:tabs>
              <w:overflowPunct w:val="0"/>
              <w:autoSpaceDE w:val="0"/>
              <w:autoSpaceDN w:val="0"/>
              <w:adjustRightInd w:val="0"/>
              <w:spacing w:after="0" w:line="276" w:lineRule="auto"/>
              <w:ind w:left="0" w:right="-680"/>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214,735,149</w:t>
            </w:r>
          </w:p>
        </w:tc>
        <w:tc>
          <w:tcPr>
            <w:tcW w:w="251" w:type="dxa"/>
          </w:tcPr>
          <w:p w14:paraId="6B73E5A7" w14:textId="77777777" w:rsidR="00FF0A87" w:rsidRPr="00DE0EC9" w:rsidRDefault="00FF0A87" w:rsidP="004E4FAC">
            <w:pPr>
              <w:tabs>
                <w:tab w:val="left" w:pos="297"/>
                <w:tab w:val="left" w:pos="1842"/>
              </w:tabs>
              <w:spacing w:after="0" w:line="276" w:lineRule="auto"/>
              <w:jc w:val="right"/>
              <w:rPr>
                <w:rFonts w:asciiTheme="majorBidi" w:eastAsia="Times New Roman" w:hAnsiTheme="majorBidi" w:cstheme="majorBidi"/>
                <w:sz w:val="28"/>
                <w:cs/>
              </w:rPr>
            </w:pPr>
          </w:p>
        </w:tc>
        <w:tc>
          <w:tcPr>
            <w:tcW w:w="2017" w:type="dxa"/>
            <w:tcBorders>
              <w:top w:val="single" w:sz="4" w:space="0" w:color="auto"/>
              <w:bottom w:val="double" w:sz="4" w:space="0" w:color="auto"/>
            </w:tcBorders>
          </w:tcPr>
          <w:p w14:paraId="583E1ACC" w14:textId="77777777" w:rsidR="00FF0A87" w:rsidRPr="00DE0EC9" w:rsidRDefault="00FF0A87" w:rsidP="00997351">
            <w:pPr>
              <w:pStyle w:val="ListParagraph"/>
              <w:tabs>
                <w:tab w:val="decimal" w:pos="1230"/>
                <w:tab w:val="left" w:pos="3330"/>
              </w:tabs>
              <w:overflowPunct w:val="0"/>
              <w:autoSpaceDE w:val="0"/>
              <w:autoSpaceDN w:val="0"/>
              <w:adjustRightInd w:val="0"/>
              <w:spacing w:after="0" w:line="276" w:lineRule="auto"/>
              <w:ind w:left="0" w:right="-955"/>
              <w:jc w:val="center"/>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215,000,000</w:t>
            </w:r>
          </w:p>
        </w:tc>
      </w:tr>
    </w:tbl>
    <w:p w14:paraId="127185A1" w14:textId="1831A58C" w:rsidR="00EF6E7F" w:rsidRPr="00DE0EC9" w:rsidRDefault="00EF6E7F">
      <w:pPr>
        <w:rPr>
          <w:rFonts w:asciiTheme="majorBidi" w:eastAsia="Times New Roman" w:hAnsiTheme="majorBidi" w:cstheme="majorBidi"/>
          <w:b/>
          <w:bCs/>
          <w:sz w:val="28"/>
        </w:rPr>
        <w:sectPr w:rsidR="00EF6E7F" w:rsidRPr="00DE0EC9" w:rsidSect="00925655">
          <w:pgSz w:w="12240" w:h="15840" w:code="1"/>
          <w:pgMar w:top="672" w:right="567" w:bottom="567" w:left="851" w:header="709" w:footer="709" w:gutter="0"/>
          <w:cols w:space="708"/>
          <w:docGrid w:linePitch="360"/>
        </w:sectPr>
      </w:pPr>
    </w:p>
    <w:p w14:paraId="62F519F3" w14:textId="1DAC3752" w:rsidR="00E67D68" w:rsidRPr="00DE0EC9" w:rsidRDefault="00B71B0D"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lastRenderedPageBreak/>
        <w:t>2</w:t>
      </w:r>
      <w:r w:rsidR="003F0381" w:rsidRPr="00DE0EC9">
        <w:rPr>
          <w:rFonts w:asciiTheme="majorBidi" w:eastAsia="Times New Roman" w:hAnsiTheme="majorBidi" w:cstheme="majorBidi"/>
          <w:b/>
          <w:bCs/>
          <w:sz w:val="28"/>
        </w:rPr>
        <w:t>9</w:t>
      </w:r>
      <w:r w:rsidR="00E67D68" w:rsidRPr="00DE0EC9">
        <w:rPr>
          <w:rFonts w:asciiTheme="majorBidi" w:eastAsia="Times New Roman" w:hAnsiTheme="majorBidi" w:cstheme="majorBidi"/>
          <w:b/>
          <w:bCs/>
          <w:sz w:val="28"/>
          <w:cs/>
        </w:rPr>
        <w:t>.</w:t>
      </w:r>
      <w:r w:rsidR="00E67D68" w:rsidRPr="00DE0EC9">
        <w:rPr>
          <w:rFonts w:asciiTheme="majorBidi" w:eastAsia="Times New Roman" w:hAnsiTheme="majorBidi" w:cstheme="majorBidi"/>
          <w:b/>
          <w:bCs/>
          <w:sz w:val="28"/>
        </w:rPr>
        <w:tab/>
      </w:r>
      <w:r w:rsidR="00A35A03" w:rsidRPr="00DE0EC9">
        <w:rPr>
          <w:rFonts w:asciiTheme="majorBidi" w:eastAsia="Times New Roman" w:hAnsiTheme="majorBidi" w:cstheme="majorBidi"/>
          <w:b/>
          <w:bCs/>
          <w:sz w:val="28"/>
        </w:rPr>
        <w:t>Segment information</w:t>
      </w:r>
    </w:p>
    <w:p w14:paraId="74EBFF5D" w14:textId="53B0F70E" w:rsidR="00405C92" w:rsidRPr="00DE0EC9" w:rsidRDefault="00A55434" w:rsidP="00997351">
      <w:pPr>
        <w:overflowPunct w:val="0"/>
        <w:autoSpaceDE w:val="0"/>
        <w:autoSpaceDN w:val="0"/>
        <w:adjustRightInd w:val="0"/>
        <w:spacing w:after="0" w:line="240" w:lineRule="auto"/>
        <w:ind w:left="567" w:right="142"/>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The Group present financial information classify by operating segment according to management system and internal reporting </w:t>
      </w:r>
      <w:r w:rsidR="00405C92" w:rsidRPr="00DE0EC9">
        <w:rPr>
          <w:rFonts w:asciiTheme="majorBidi" w:eastAsia="Times New Roman" w:hAnsiTheme="majorBidi" w:cstheme="majorBidi"/>
          <w:sz w:val="28"/>
        </w:rPr>
        <w:t>structure which report to top management of the Group.</w:t>
      </w:r>
    </w:p>
    <w:p w14:paraId="4B08E689" w14:textId="77777777" w:rsidR="00405C92" w:rsidRPr="00DE0EC9" w:rsidRDefault="00405C92" w:rsidP="00405C92">
      <w:pPr>
        <w:overflowPunct w:val="0"/>
        <w:autoSpaceDE w:val="0"/>
        <w:autoSpaceDN w:val="0"/>
        <w:adjustRightInd w:val="0"/>
        <w:spacing w:after="0" w:line="240" w:lineRule="auto"/>
        <w:ind w:left="567" w:right="-567"/>
        <w:jc w:val="thaiDistribute"/>
        <w:textAlignment w:val="baseline"/>
        <w:rPr>
          <w:rFonts w:asciiTheme="majorBidi" w:eastAsia="Times New Roman" w:hAnsiTheme="majorBidi" w:cstheme="majorBidi"/>
          <w:sz w:val="10"/>
          <w:szCs w:val="10"/>
        </w:rPr>
      </w:pPr>
    </w:p>
    <w:p w14:paraId="1CB08354" w14:textId="75297D18" w:rsidR="00405C92" w:rsidRPr="00DE0EC9" w:rsidRDefault="00405C92" w:rsidP="00405C92">
      <w:pPr>
        <w:overflowPunct w:val="0"/>
        <w:autoSpaceDE w:val="0"/>
        <w:autoSpaceDN w:val="0"/>
        <w:adjustRightInd w:val="0"/>
        <w:spacing w:after="0" w:line="240" w:lineRule="auto"/>
        <w:ind w:left="567" w:right="-567"/>
        <w:jc w:val="both"/>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The business segment of the Group is</w:t>
      </w:r>
      <w:r w:rsidR="00C402A4" w:rsidRPr="00DE0EC9">
        <w:rPr>
          <w:rFonts w:asciiTheme="majorBidi" w:eastAsia="Times New Roman" w:hAnsiTheme="majorBidi" w:cstheme="majorBidi"/>
          <w:sz w:val="28"/>
        </w:rPr>
        <w:t xml:space="preserve"> </w:t>
      </w:r>
      <w:proofErr w:type="spellStart"/>
      <w:r w:rsidR="00C402A4" w:rsidRPr="00DE0EC9">
        <w:rPr>
          <w:rFonts w:asciiTheme="majorBidi" w:eastAsia="Times New Roman" w:hAnsiTheme="majorBidi" w:cstheme="majorBidi"/>
          <w:sz w:val="28"/>
        </w:rPr>
        <w:t>Prachapat</w:t>
      </w:r>
      <w:proofErr w:type="spellEnd"/>
      <w:r w:rsidR="00C402A4" w:rsidRPr="00DE0EC9">
        <w:rPr>
          <w:rFonts w:asciiTheme="majorBidi" w:eastAsia="Times New Roman" w:hAnsiTheme="majorBidi" w:cstheme="majorBidi"/>
          <w:sz w:val="28"/>
        </w:rPr>
        <w:t xml:space="preserve"> hospital,</w:t>
      </w:r>
      <w:r w:rsidRPr="00DE0EC9">
        <w:rPr>
          <w:rFonts w:asciiTheme="majorBidi" w:eastAsia="Times New Roman" w:hAnsiTheme="majorBidi" w:cstheme="majorBidi"/>
          <w:sz w:val="28"/>
        </w:rPr>
        <w:t xml:space="preserve"> Occupational</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Medicine hospital</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and Environmental Analysis, which geographical area is in Thailand.</w:t>
      </w:r>
    </w:p>
    <w:p w14:paraId="7ECB987B" w14:textId="77777777" w:rsidR="00405C92" w:rsidRPr="00DE0EC9" w:rsidRDefault="00405C92" w:rsidP="00405C92">
      <w:pPr>
        <w:overflowPunct w:val="0"/>
        <w:autoSpaceDE w:val="0"/>
        <w:autoSpaceDN w:val="0"/>
        <w:adjustRightInd w:val="0"/>
        <w:spacing w:after="0" w:line="240" w:lineRule="auto"/>
        <w:ind w:left="567" w:right="-567"/>
        <w:jc w:val="both"/>
        <w:textAlignment w:val="baseline"/>
        <w:rPr>
          <w:rFonts w:asciiTheme="majorBidi" w:eastAsia="Times New Roman" w:hAnsiTheme="majorBidi" w:cstheme="majorBidi"/>
          <w:sz w:val="10"/>
          <w:szCs w:val="10"/>
        </w:rPr>
      </w:pPr>
    </w:p>
    <w:p w14:paraId="42AC553A" w14:textId="2EEA5C65" w:rsidR="00E67D68" w:rsidRPr="00DE0EC9" w:rsidRDefault="00405C92" w:rsidP="00405C92">
      <w:pPr>
        <w:spacing w:after="0" w:line="276" w:lineRule="auto"/>
        <w:ind w:left="363" w:right="-278" w:firstLine="204"/>
        <w:jc w:val="thaiDistribute"/>
        <w:rPr>
          <w:rFonts w:asciiTheme="majorBidi" w:eastAsia="SimSun" w:hAnsiTheme="majorBidi" w:cstheme="majorBidi"/>
          <w:sz w:val="28"/>
          <w:lang w:eastAsia="zh-CN"/>
        </w:rPr>
      </w:pPr>
      <w:r w:rsidRPr="00DE0EC9">
        <w:rPr>
          <w:rFonts w:asciiTheme="majorBidi" w:eastAsia="SimSun" w:hAnsiTheme="majorBidi" w:cstheme="majorBidi"/>
          <w:sz w:val="28"/>
          <w:lang w:eastAsia="zh-CN"/>
        </w:rPr>
        <w:t>The detail of segment information for the years ended</w:t>
      </w:r>
      <w:r w:rsidRPr="00DE0EC9">
        <w:rPr>
          <w:rFonts w:asciiTheme="majorBidi" w:eastAsia="SimSun" w:hAnsiTheme="majorBidi" w:cstheme="majorBidi"/>
          <w:sz w:val="28"/>
          <w:cs/>
          <w:lang w:eastAsia="zh-CN"/>
        </w:rPr>
        <w:t xml:space="preserve"> </w:t>
      </w:r>
      <w:r w:rsidRPr="00DE0EC9">
        <w:rPr>
          <w:rFonts w:asciiTheme="majorBidi" w:eastAsia="SimSun" w:hAnsiTheme="majorBidi" w:cstheme="majorBidi"/>
          <w:sz w:val="28"/>
          <w:lang w:eastAsia="zh-CN"/>
        </w:rPr>
        <w:t>Decem</w:t>
      </w:r>
      <w:r w:rsidRPr="00DE0EC9">
        <w:rPr>
          <w:rFonts w:asciiTheme="majorBidi" w:eastAsia="Batang" w:hAnsiTheme="majorBidi" w:cstheme="majorBidi"/>
          <w:sz w:val="28"/>
        </w:rPr>
        <w:t>ber 31</w:t>
      </w:r>
      <w:r w:rsidR="00AC578F" w:rsidRPr="00DE0EC9">
        <w:rPr>
          <w:rFonts w:asciiTheme="majorBidi" w:eastAsia="Batang" w:hAnsiTheme="majorBidi" w:cstheme="majorBidi"/>
          <w:sz w:val="28"/>
        </w:rPr>
        <w:t>,</w:t>
      </w:r>
      <w:r w:rsidRPr="00DE0EC9">
        <w:rPr>
          <w:rFonts w:asciiTheme="majorBidi" w:eastAsia="Batang" w:hAnsiTheme="majorBidi" w:cstheme="majorBidi"/>
          <w:sz w:val="28"/>
        </w:rPr>
        <w:t xml:space="preserve"> </w:t>
      </w:r>
      <w:proofErr w:type="gramStart"/>
      <w:r w:rsidRPr="00DE0EC9">
        <w:rPr>
          <w:rFonts w:asciiTheme="majorBidi" w:eastAsia="Batang" w:hAnsiTheme="majorBidi" w:cstheme="majorBidi"/>
          <w:sz w:val="28"/>
        </w:rPr>
        <w:t>2021</w:t>
      </w:r>
      <w:proofErr w:type="gramEnd"/>
      <w:r w:rsidRPr="00DE0EC9">
        <w:rPr>
          <w:rFonts w:asciiTheme="majorBidi" w:eastAsia="SimSun" w:hAnsiTheme="majorBidi" w:cstheme="majorBidi"/>
          <w:sz w:val="28"/>
          <w:lang w:eastAsia="zh-CN"/>
        </w:rPr>
        <w:t xml:space="preserve"> and 2020 are as follow</w:t>
      </w:r>
    </w:p>
    <w:tbl>
      <w:tblPr>
        <w:tblW w:w="4993" w:type="pct"/>
        <w:tblCellMar>
          <w:left w:w="28" w:type="dxa"/>
          <w:right w:w="28" w:type="dxa"/>
        </w:tblCellMar>
        <w:tblLook w:val="04A0" w:firstRow="1" w:lastRow="0" w:firstColumn="1" w:lastColumn="0" w:noHBand="0" w:noVBand="1"/>
      </w:tblPr>
      <w:tblGrid>
        <w:gridCol w:w="3439"/>
        <w:gridCol w:w="1646"/>
        <w:gridCol w:w="66"/>
        <w:gridCol w:w="1562"/>
        <w:gridCol w:w="62"/>
        <w:gridCol w:w="1482"/>
        <w:gridCol w:w="62"/>
        <w:gridCol w:w="1580"/>
        <w:gridCol w:w="8"/>
        <w:gridCol w:w="61"/>
        <w:gridCol w:w="7"/>
        <w:gridCol w:w="1582"/>
        <w:gridCol w:w="62"/>
        <w:gridCol w:w="1325"/>
        <w:gridCol w:w="62"/>
        <w:gridCol w:w="1561"/>
        <w:gridCol w:w="14"/>
      </w:tblGrid>
      <w:tr w:rsidR="00A57D0D" w:rsidRPr="00DE0EC9" w14:paraId="08B98F13" w14:textId="77777777" w:rsidTr="00E8224E">
        <w:trPr>
          <w:gridAfter w:val="1"/>
          <w:wAfter w:w="5" w:type="pct"/>
          <w:trHeight w:hRule="exact" w:val="439"/>
        </w:trPr>
        <w:tc>
          <w:tcPr>
            <w:tcW w:w="1179" w:type="pct"/>
            <w:tcBorders>
              <w:top w:val="nil"/>
              <w:left w:val="nil"/>
              <w:bottom w:val="nil"/>
              <w:right w:val="nil"/>
            </w:tcBorders>
            <w:shd w:val="clear" w:color="auto" w:fill="auto"/>
            <w:noWrap/>
            <w:vAlign w:val="bottom"/>
            <w:hideMark/>
          </w:tcPr>
          <w:p w14:paraId="3F1E8AA2" w14:textId="77777777" w:rsidR="00A57D0D" w:rsidRPr="00DE0EC9" w:rsidRDefault="00A57D0D" w:rsidP="00A57D0D">
            <w:pPr>
              <w:spacing w:after="0" w:line="240" w:lineRule="auto"/>
              <w:ind w:left="-435" w:hanging="142"/>
              <w:rPr>
                <w:rFonts w:asciiTheme="majorBidi" w:eastAsia="Times New Roman" w:hAnsiTheme="majorBidi" w:cstheme="majorBidi"/>
                <w:sz w:val="28"/>
              </w:rPr>
            </w:pPr>
          </w:p>
        </w:tc>
        <w:tc>
          <w:tcPr>
            <w:tcW w:w="3816" w:type="pct"/>
            <w:gridSpan w:val="15"/>
            <w:tcBorders>
              <w:top w:val="nil"/>
              <w:left w:val="nil"/>
              <w:bottom w:val="single" w:sz="4" w:space="0" w:color="auto"/>
              <w:right w:val="nil"/>
            </w:tcBorders>
          </w:tcPr>
          <w:p w14:paraId="11B931D6" w14:textId="39910C78" w:rsidR="00A57D0D" w:rsidRPr="00DE0EC9" w:rsidRDefault="00A57D0D"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Baht</w:t>
            </w:r>
            <w:r w:rsidRPr="00DE0EC9">
              <w:rPr>
                <w:rFonts w:asciiTheme="majorBidi" w:eastAsia="Times New Roman" w:hAnsiTheme="majorBidi" w:cstheme="majorBidi"/>
                <w:sz w:val="28"/>
                <w:cs/>
              </w:rPr>
              <w:t>)</w:t>
            </w:r>
          </w:p>
        </w:tc>
      </w:tr>
      <w:tr w:rsidR="00A57D0D" w:rsidRPr="00DE0EC9" w14:paraId="15ABAE2E" w14:textId="77777777" w:rsidTr="00E8224E">
        <w:trPr>
          <w:gridAfter w:val="1"/>
          <w:wAfter w:w="5" w:type="pct"/>
          <w:trHeight w:hRule="exact" w:val="439"/>
        </w:trPr>
        <w:tc>
          <w:tcPr>
            <w:tcW w:w="1179" w:type="pct"/>
            <w:tcBorders>
              <w:top w:val="nil"/>
              <w:left w:val="nil"/>
              <w:bottom w:val="nil"/>
              <w:right w:val="nil"/>
            </w:tcBorders>
            <w:shd w:val="clear" w:color="auto" w:fill="auto"/>
            <w:noWrap/>
            <w:vAlign w:val="bottom"/>
          </w:tcPr>
          <w:p w14:paraId="51B28572" w14:textId="77777777" w:rsidR="00A57D0D" w:rsidRPr="00DE0EC9" w:rsidRDefault="00A57D0D" w:rsidP="004E4FAC">
            <w:pPr>
              <w:spacing w:after="0" w:line="240" w:lineRule="auto"/>
              <w:rPr>
                <w:rFonts w:asciiTheme="majorBidi" w:eastAsia="Times New Roman" w:hAnsiTheme="majorBidi" w:cstheme="majorBidi"/>
                <w:sz w:val="28"/>
              </w:rPr>
            </w:pPr>
          </w:p>
        </w:tc>
        <w:tc>
          <w:tcPr>
            <w:tcW w:w="3816" w:type="pct"/>
            <w:gridSpan w:val="15"/>
            <w:tcBorders>
              <w:top w:val="nil"/>
              <w:left w:val="nil"/>
              <w:bottom w:val="single" w:sz="4" w:space="0" w:color="auto"/>
              <w:right w:val="nil"/>
            </w:tcBorders>
          </w:tcPr>
          <w:p w14:paraId="48B6536F" w14:textId="2F360E49" w:rsidR="00A57D0D" w:rsidRPr="00DE0EC9" w:rsidRDefault="00A57D0D" w:rsidP="004E4FAC">
            <w:pPr>
              <w:spacing w:after="0" w:line="240" w:lineRule="auto"/>
              <w:jc w:val="center"/>
              <w:rPr>
                <w:rFonts w:asciiTheme="majorBidi" w:eastAsia="Times New Roman" w:hAnsiTheme="majorBidi" w:cstheme="majorBidi"/>
                <w:sz w:val="28"/>
                <w:cs/>
              </w:rPr>
            </w:pPr>
            <w:r w:rsidRPr="00DE0EC9">
              <w:rPr>
                <w:rFonts w:asciiTheme="majorBidi" w:eastAsia="Times New Roman" w:hAnsiTheme="majorBidi" w:cstheme="majorBidi"/>
                <w:sz w:val="28"/>
              </w:rPr>
              <w:t xml:space="preserve">For </w:t>
            </w:r>
            <w:r w:rsidR="00734258" w:rsidRPr="00DE0EC9">
              <w:rPr>
                <w:rFonts w:asciiTheme="majorBidi" w:eastAsia="Times New Roman" w:hAnsiTheme="majorBidi" w:cstheme="majorBidi"/>
                <w:sz w:val="28"/>
              </w:rPr>
              <w:t>year</w:t>
            </w:r>
            <w:r w:rsidRPr="00DE0EC9">
              <w:rPr>
                <w:rFonts w:asciiTheme="majorBidi" w:eastAsia="Times New Roman" w:hAnsiTheme="majorBidi" w:cstheme="majorBidi"/>
                <w:sz w:val="28"/>
              </w:rPr>
              <w:t xml:space="preserve"> ended</w:t>
            </w:r>
          </w:p>
        </w:tc>
      </w:tr>
      <w:tr w:rsidR="00CB70D5" w:rsidRPr="00DE0EC9" w14:paraId="04AB21C1" w14:textId="77777777" w:rsidTr="00C402A4">
        <w:trPr>
          <w:gridAfter w:val="1"/>
          <w:wAfter w:w="5" w:type="pct"/>
          <w:trHeight w:val="439"/>
        </w:trPr>
        <w:tc>
          <w:tcPr>
            <w:tcW w:w="1179" w:type="pct"/>
            <w:tcBorders>
              <w:top w:val="nil"/>
              <w:left w:val="nil"/>
              <w:bottom w:val="nil"/>
              <w:right w:val="nil"/>
            </w:tcBorders>
            <w:shd w:val="clear" w:color="auto" w:fill="auto"/>
            <w:noWrap/>
            <w:vAlign w:val="center"/>
            <w:hideMark/>
          </w:tcPr>
          <w:p w14:paraId="7645E0EA" w14:textId="77777777" w:rsidR="00CB70D5" w:rsidRPr="00DE0EC9" w:rsidRDefault="00CB70D5" w:rsidP="004E4FAC">
            <w:pPr>
              <w:spacing w:after="0" w:line="240" w:lineRule="auto"/>
              <w:jc w:val="center"/>
              <w:rPr>
                <w:rFonts w:asciiTheme="majorBidi" w:eastAsia="Times New Roman" w:hAnsiTheme="majorBidi" w:cstheme="majorBidi"/>
                <w:sz w:val="28"/>
              </w:rPr>
            </w:pPr>
          </w:p>
        </w:tc>
        <w:tc>
          <w:tcPr>
            <w:tcW w:w="2216" w:type="pct"/>
            <w:gridSpan w:val="7"/>
            <w:tcBorders>
              <w:top w:val="single" w:sz="4" w:space="0" w:color="auto"/>
              <w:left w:val="nil"/>
              <w:bottom w:val="single" w:sz="4" w:space="0" w:color="auto"/>
              <w:right w:val="nil"/>
            </w:tcBorders>
            <w:shd w:val="clear" w:color="auto" w:fill="auto"/>
            <w:vAlign w:val="center"/>
            <w:hideMark/>
          </w:tcPr>
          <w:p w14:paraId="18B6154F" w14:textId="11BED348" w:rsidR="00CB70D5" w:rsidRPr="00DE0EC9" w:rsidRDefault="00CB70D5" w:rsidP="004E4FAC">
            <w:pPr>
              <w:spacing w:after="0" w:line="240" w:lineRule="auto"/>
              <w:ind w:left="84" w:right="1"/>
              <w:jc w:val="center"/>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December</w:t>
            </w:r>
            <w:r w:rsidRPr="00DE0EC9">
              <w:rPr>
                <w:rFonts w:asciiTheme="majorBidi" w:eastAsia="Times New Roman" w:hAnsiTheme="majorBidi" w:cstheme="majorBidi"/>
                <w:sz w:val="28"/>
              </w:rPr>
              <w:t xml:space="preserve"> 31, 2021</w:t>
            </w:r>
          </w:p>
        </w:tc>
        <w:tc>
          <w:tcPr>
            <w:tcW w:w="26" w:type="pct"/>
            <w:gridSpan w:val="2"/>
            <w:tcBorders>
              <w:top w:val="nil"/>
              <w:left w:val="nil"/>
              <w:right w:val="nil"/>
            </w:tcBorders>
            <w:vAlign w:val="center"/>
          </w:tcPr>
          <w:p w14:paraId="1C5C2602" w14:textId="77777777" w:rsidR="00CB70D5" w:rsidRPr="00DE0EC9" w:rsidRDefault="00CB70D5" w:rsidP="004E4FAC">
            <w:pPr>
              <w:spacing w:after="0" w:line="240" w:lineRule="auto"/>
              <w:ind w:left="84" w:right="1"/>
              <w:jc w:val="center"/>
              <w:rPr>
                <w:rFonts w:asciiTheme="majorBidi" w:eastAsia="Times New Roman" w:hAnsiTheme="majorBidi" w:cstheme="majorBidi"/>
                <w:spacing w:val="-6"/>
                <w:sz w:val="28"/>
                <w:cs/>
              </w:rPr>
            </w:pPr>
          </w:p>
        </w:tc>
        <w:tc>
          <w:tcPr>
            <w:tcW w:w="1574" w:type="pct"/>
            <w:gridSpan w:val="6"/>
            <w:tcBorders>
              <w:top w:val="nil"/>
              <w:left w:val="nil"/>
              <w:bottom w:val="single" w:sz="4" w:space="0" w:color="auto"/>
              <w:right w:val="nil"/>
            </w:tcBorders>
            <w:vAlign w:val="center"/>
          </w:tcPr>
          <w:p w14:paraId="162AD7F2" w14:textId="50FCB31F" w:rsidR="00CB70D5" w:rsidRPr="00DE0EC9" w:rsidRDefault="00CB70D5" w:rsidP="004E4FAC">
            <w:pPr>
              <w:spacing w:after="0" w:line="240" w:lineRule="auto"/>
              <w:ind w:left="84" w:right="1"/>
              <w:jc w:val="center"/>
              <w:rPr>
                <w:rFonts w:asciiTheme="majorBidi" w:eastAsia="Times New Roman" w:hAnsiTheme="majorBidi" w:cstheme="majorBidi"/>
                <w:spacing w:val="-6"/>
                <w:sz w:val="28"/>
                <w:cs/>
              </w:rPr>
            </w:pPr>
            <w:r w:rsidRPr="00DE0EC9">
              <w:rPr>
                <w:rFonts w:asciiTheme="majorBidi" w:eastAsia="Times New Roman" w:hAnsiTheme="majorBidi" w:cstheme="majorBidi"/>
                <w:sz w:val="28"/>
              </w:rPr>
              <w:t>December 31, 2020</w:t>
            </w:r>
          </w:p>
        </w:tc>
      </w:tr>
      <w:tr w:rsidR="009B65EA" w:rsidRPr="00DE0EC9" w14:paraId="3215DFD7" w14:textId="77777777" w:rsidTr="00C402A4">
        <w:trPr>
          <w:trHeight w:val="424"/>
        </w:trPr>
        <w:tc>
          <w:tcPr>
            <w:tcW w:w="1179" w:type="pct"/>
            <w:tcBorders>
              <w:top w:val="nil"/>
              <w:left w:val="nil"/>
              <w:bottom w:val="nil"/>
              <w:right w:val="nil"/>
            </w:tcBorders>
            <w:shd w:val="clear" w:color="auto" w:fill="auto"/>
            <w:noWrap/>
            <w:vAlign w:val="center"/>
            <w:hideMark/>
          </w:tcPr>
          <w:p w14:paraId="343A9D7D" w14:textId="77777777" w:rsidR="00A57D0D" w:rsidRPr="00DE0EC9" w:rsidRDefault="00A57D0D" w:rsidP="004E4FAC">
            <w:pPr>
              <w:spacing w:after="0" w:line="240" w:lineRule="auto"/>
              <w:rPr>
                <w:rFonts w:asciiTheme="majorBidi" w:eastAsia="Times New Roman" w:hAnsiTheme="majorBidi" w:cstheme="majorBidi"/>
                <w:sz w:val="28"/>
              </w:rPr>
            </w:pPr>
          </w:p>
        </w:tc>
        <w:tc>
          <w:tcPr>
            <w:tcW w:w="564" w:type="pct"/>
            <w:tcBorders>
              <w:top w:val="single" w:sz="4" w:space="0" w:color="auto"/>
              <w:left w:val="nil"/>
              <w:bottom w:val="single" w:sz="4" w:space="0" w:color="auto"/>
              <w:right w:val="nil"/>
            </w:tcBorders>
            <w:shd w:val="clear" w:color="auto" w:fill="auto"/>
            <w:vAlign w:val="bottom"/>
          </w:tcPr>
          <w:p w14:paraId="47B89CFA" w14:textId="77777777" w:rsidR="00A57D0D" w:rsidRPr="00DE0EC9" w:rsidRDefault="00A57D0D" w:rsidP="004E4FAC">
            <w:pPr>
              <w:spacing w:after="0" w:line="240" w:lineRule="auto"/>
              <w:ind w:right="91"/>
              <w:jc w:val="center"/>
              <w:rPr>
                <w:rFonts w:asciiTheme="majorBidi" w:eastAsia="Times New Roman" w:hAnsiTheme="majorBidi" w:cstheme="majorBidi"/>
                <w:sz w:val="28"/>
                <w:cs/>
              </w:rPr>
            </w:pPr>
            <w:proofErr w:type="spellStart"/>
            <w:r w:rsidRPr="00DE0EC9">
              <w:rPr>
                <w:rFonts w:asciiTheme="majorBidi" w:eastAsia="Times New Roman" w:hAnsiTheme="majorBidi" w:cstheme="majorBidi"/>
                <w:sz w:val="28"/>
              </w:rPr>
              <w:t>Prachapat</w:t>
            </w:r>
            <w:proofErr w:type="spellEnd"/>
            <w:r w:rsidRPr="00DE0EC9">
              <w:rPr>
                <w:rFonts w:asciiTheme="majorBidi" w:eastAsia="Times New Roman" w:hAnsiTheme="majorBidi" w:cstheme="majorBidi"/>
                <w:sz w:val="28"/>
              </w:rPr>
              <w:t xml:space="preserve"> hospital</w:t>
            </w:r>
          </w:p>
        </w:tc>
        <w:tc>
          <w:tcPr>
            <w:tcW w:w="24" w:type="pct"/>
            <w:tcBorders>
              <w:top w:val="nil"/>
              <w:left w:val="nil"/>
              <w:right w:val="nil"/>
            </w:tcBorders>
            <w:shd w:val="clear" w:color="auto" w:fill="auto"/>
            <w:vAlign w:val="bottom"/>
          </w:tcPr>
          <w:p w14:paraId="106AF120" w14:textId="77777777" w:rsidR="00A57D0D" w:rsidRPr="00DE0EC9" w:rsidRDefault="00A57D0D" w:rsidP="004E4FAC">
            <w:pPr>
              <w:spacing w:after="0" w:line="240" w:lineRule="auto"/>
              <w:ind w:right="250"/>
              <w:jc w:val="center"/>
              <w:rPr>
                <w:rFonts w:asciiTheme="majorBidi" w:eastAsia="Times New Roman" w:hAnsiTheme="majorBidi" w:cstheme="majorBidi"/>
                <w:sz w:val="28"/>
              </w:rPr>
            </w:pPr>
          </w:p>
        </w:tc>
        <w:tc>
          <w:tcPr>
            <w:tcW w:w="536" w:type="pct"/>
            <w:tcBorders>
              <w:top w:val="single" w:sz="4" w:space="0" w:color="auto"/>
              <w:left w:val="nil"/>
              <w:bottom w:val="single" w:sz="4" w:space="0" w:color="auto"/>
              <w:right w:val="nil"/>
            </w:tcBorders>
            <w:shd w:val="clear" w:color="auto" w:fill="auto"/>
            <w:vAlign w:val="bottom"/>
          </w:tcPr>
          <w:p w14:paraId="71B104FB"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Occupational</w:t>
            </w:r>
          </w:p>
          <w:p w14:paraId="2F18FF68"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Medicine hospital</w:t>
            </w:r>
          </w:p>
        </w:tc>
        <w:tc>
          <w:tcPr>
            <w:tcW w:w="21" w:type="pct"/>
            <w:tcBorders>
              <w:left w:val="nil"/>
              <w:right w:val="nil"/>
            </w:tcBorders>
            <w:vAlign w:val="bottom"/>
          </w:tcPr>
          <w:p w14:paraId="6D0AF3BF" w14:textId="77777777" w:rsidR="00A57D0D" w:rsidRPr="00DE0EC9" w:rsidRDefault="00A57D0D" w:rsidP="004E4FAC">
            <w:pPr>
              <w:spacing w:after="0" w:line="240" w:lineRule="auto"/>
              <w:ind w:right="250"/>
              <w:jc w:val="center"/>
              <w:rPr>
                <w:rFonts w:asciiTheme="majorBidi" w:eastAsia="Times New Roman" w:hAnsiTheme="majorBidi" w:cstheme="majorBidi"/>
                <w:sz w:val="28"/>
              </w:rPr>
            </w:pPr>
          </w:p>
        </w:tc>
        <w:tc>
          <w:tcPr>
            <w:tcW w:w="508" w:type="pct"/>
            <w:tcBorders>
              <w:top w:val="single" w:sz="4" w:space="0" w:color="auto"/>
              <w:left w:val="nil"/>
              <w:bottom w:val="single" w:sz="4" w:space="0" w:color="auto"/>
              <w:right w:val="nil"/>
            </w:tcBorders>
            <w:vAlign w:val="bottom"/>
          </w:tcPr>
          <w:p w14:paraId="5835E4B7"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Environmental</w:t>
            </w:r>
          </w:p>
          <w:p w14:paraId="269423EA"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Analysis</w:t>
            </w:r>
          </w:p>
        </w:tc>
        <w:tc>
          <w:tcPr>
            <w:tcW w:w="21" w:type="pct"/>
            <w:tcBorders>
              <w:left w:val="nil"/>
              <w:right w:val="nil"/>
            </w:tcBorders>
            <w:vAlign w:val="bottom"/>
          </w:tcPr>
          <w:p w14:paraId="1C327CE9" w14:textId="77777777" w:rsidR="00A57D0D" w:rsidRPr="00DE0EC9" w:rsidRDefault="00A57D0D" w:rsidP="004E4FAC">
            <w:pPr>
              <w:spacing w:after="0" w:line="240" w:lineRule="auto"/>
              <w:ind w:right="250"/>
              <w:jc w:val="center"/>
              <w:rPr>
                <w:rFonts w:asciiTheme="majorBidi" w:eastAsia="Times New Roman" w:hAnsiTheme="majorBidi" w:cstheme="majorBidi"/>
                <w:sz w:val="28"/>
              </w:rPr>
            </w:pPr>
          </w:p>
        </w:tc>
        <w:tc>
          <w:tcPr>
            <w:tcW w:w="545" w:type="pct"/>
            <w:gridSpan w:val="2"/>
            <w:tcBorders>
              <w:top w:val="single" w:sz="4" w:space="0" w:color="auto"/>
              <w:left w:val="nil"/>
              <w:bottom w:val="single" w:sz="4" w:space="0" w:color="auto"/>
              <w:right w:val="nil"/>
            </w:tcBorders>
            <w:vAlign w:val="bottom"/>
          </w:tcPr>
          <w:p w14:paraId="57EEB343"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c>
          <w:tcPr>
            <w:tcW w:w="26" w:type="pct"/>
            <w:gridSpan w:val="2"/>
            <w:tcBorders>
              <w:left w:val="nil"/>
              <w:right w:val="nil"/>
            </w:tcBorders>
            <w:shd w:val="clear" w:color="auto" w:fill="auto"/>
            <w:vAlign w:val="bottom"/>
          </w:tcPr>
          <w:p w14:paraId="7B5FE927" w14:textId="77777777" w:rsidR="00A57D0D" w:rsidRPr="00DE0EC9" w:rsidRDefault="00A57D0D" w:rsidP="004E4FAC">
            <w:pPr>
              <w:spacing w:after="0" w:line="240" w:lineRule="auto"/>
              <w:ind w:right="250"/>
              <w:jc w:val="center"/>
              <w:rPr>
                <w:rFonts w:asciiTheme="majorBidi" w:eastAsia="Times New Roman" w:hAnsiTheme="majorBidi" w:cstheme="majorBidi"/>
                <w:sz w:val="28"/>
              </w:rPr>
            </w:pPr>
          </w:p>
        </w:tc>
        <w:tc>
          <w:tcPr>
            <w:tcW w:w="539" w:type="pct"/>
            <w:tcBorders>
              <w:top w:val="single" w:sz="4" w:space="0" w:color="auto"/>
              <w:left w:val="nil"/>
              <w:bottom w:val="single" w:sz="4" w:space="0" w:color="auto"/>
              <w:right w:val="nil"/>
            </w:tcBorders>
            <w:shd w:val="clear" w:color="auto" w:fill="auto"/>
            <w:vAlign w:val="bottom"/>
          </w:tcPr>
          <w:p w14:paraId="298078E0"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Occupational</w:t>
            </w:r>
          </w:p>
          <w:p w14:paraId="40A9FF05"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Medicine hospital</w:t>
            </w:r>
          </w:p>
        </w:tc>
        <w:tc>
          <w:tcPr>
            <w:tcW w:w="21" w:type="pct"/>
            <w:tcBorders>
              <w:top w:val="nil"/>
              <w:left w:val="nil"/>
              <w:right w:val="nil"/>
            </w:tcBorders>
            <w:shd w:val="clear" w:color="auto" w:fill="auto"/>
            <w:vAlign w:val="bottom"/>
          </w:tcPr>
          <w:p w14:paraId="54A92DE5" w14:textId="77777777" w:rsidR="00A57D0D" w:rsidRPr="00DE0EC9" w:rsidRDefault="00A57D0D" w:rsidP="004E4FAC">
            <w:pPr>
              <w:spacing w:after="0" w:line="240" w:lineRule="auto"/>
              <w:ind w:right="250"/>
              <w:jc w:val="center"/>
              <w:rPr>
                <w:rFonts w:asciiTheme="majorBidi" w:eastAsia="Times New Roman" w:hAnsiTheme="majorBidi" w:cstheme="majorBidi"/>
                <w:sz w:val="28"/>
              </w:rPr>
            </w:pPr>
          </w:p>
        </w:tc>
        <w:tc>
          <w:tcPr>
            <w:tcW w:w="454" w:type="pct"/>
            <w:tcBorders>
              <w:top w:val="nil"/>
              <w:left w:val="nil"/>
              <w:bottom w:val="single" w:sz="4" w:space="0" w:color="auto"/>
              <w:right w:val="nil"/>
            </w:tcBorders>
            <w:shd w:val="clear" w:color="auto" w:fill="auto"/>
            <w:vAlign w:val="bottom"/>
          </w:tcPr>
          <w:p w14:paraId="7952842D"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Environmental</w:t>
            </w:r>
          </w:p>
          <w:p w14:paraId="6DA5B851" w14:textId="77777777" w:rsidR="00A57D0D" w:rsidRPr="00DE0EC9" w:rsidRDefault="00A57D0D"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Analysis</w:t>
            </w:r>
          </w:p>
        </w:tc>
        <w:tc>
          <w:tcPr>
            <w:tcW w:w="21" w:type="pct"/>
            <w:tcBorders>
              <w:top w:val="nil"/>
              <w:left w:val="nil"/>
              <w:right w:val="nil"/>
            </w:tcBorders>
            <w:vAlign w:val="bottom"/>
          </w:tcPr>
          <w:p w14:paraId="099CF2F1" w14:textId="77777777" w:rsidR="00A57D0D" w:rsidRPr="00DE0EC9" w:rsidRDefault="00A57D0D" w:rsidP="004E4FAC">
            <w:pPr>
              <w:spacing w:after="0" w:line="240" w:lineRule="auto"/>
              <w:ind w:right="91"/>
              <w:jc w:val="center"/>
              <w:rPr>
                <w:rFonts w:asciiTheme="majorBidi" w:eastAsia="Times New Roman" w:hAnsiTheme="majorBidi" w:cstheme="majorBidi"/>
                <w:sz w:val="28"/>
                <w:cs/>
              </w:rPr>
            </w:pPr>
          </w:p>
        </w:tc>
        <w:tc>
          <w:tcPr>
            <w:tcW w:w="540" w:type="pct"/>
            <w:gridSpan w:val="2"/>
            <w:tcBorders>
              <w:top w:val="nil"/>
              <w:left w:val="nil"/>
              <w:bottom w:val="single" w:sz="4" w:space="0" w:color="auto"/>
              <w:right w:val="nil"/>
            </w:tcBorders>
            <w:vAlign w:val="bottom"/>
          </w:tcPr>
          <w:p w14:paraId="6520B03C" w14:textId="77777777" w:rsidR="00A57D0D" w:rsidRPr="00DE0EC9" w:rsidRDefault="00A57D0D" w:rsidP="004E4FAC">
            <w:pPr>
              <w:spacing w:after="0" w:line="240" w:lineRule="auto"/>
              <w:ind w:right="91"/>
              <w:jc w:val="center"/>
              <w:rPr>
                <w:rFonts w:asciiTheme="majorBidi" w:eastAsia="Times New Roman" w:hAnsiTheme="majorBidi" w:cstheme="majorBidi"/>
                <w:sz w:val="28"/>
                <w:cs/>
              </w:rPr>
            </w:pPr>
            <w:r w:rsidRPr="00DE0EC9">
              <w:rPr>
                <w:rFonts w:asciiTheme="majorBidi" w:eastAsia="Times New Roman" w:hAnsiTheme="majorBidi" w:cstheme="majorBidi"/>
                <w:sz w:val="28"/>
              </w:rPr>
              <w:t>Total</w:t>
            </w:r>
          </w:p>
        </w:tc>
      </w:tr>
      <w:tr w:rsidR="00CB70D5" w:rsidRPr="00DE0EC9" w14:paraId="31CAFDCC" w14:textId="77777777" w:rsidTr="00C402A4">
        <w:trPr>
          <w:trHeight w:val="424"/>
        </w:trPr>
        <w:tc>
          <w:tcPr>
            <w:tcW w:w="1179" w:type="pct"/>
            <w:tcBorders>
              <w:left w:val="nil"/>
              <w:bottom w:val="nil"/>
              <w:right w:val="nil"/>
            </w:tcBorders>
            <w:shd w:val="clear" w:color="auto" w:fill="auto"/>
            <w:noWrap/>
            <w:vAlign w:val="bottom"/>
          </w:tcPr>
          <w:p w14:paraId="0C39001E" w14:textId="77777777" w:rsidR="00CB70D5" w:rsidRPr="00DE0EC9" w:rsidRDefault="00CB70D5" w:rsidP="00CB70D5">
            <w:pPr>
              <w:spacing w:after="0" w:line="240" w:lineRule="auto"/>
              <w:ind w:left="297" w:hanging="297"/>
              <w:rPr>
                <w:rFonts w:asciiTheme="majorBidi" w:eastAsia="Times New Roman" w:hAnsiTheme="majorBidi" w:cstheme="majorBidi"/>
                <w:sz w:val="28"/>
              </w:rPr>
            </w:pPr>
            <w:r w:rsidRPr="00DE0EC9">
              <w:rPr>
                <w:rFonts w:asciiTheme="majorBidi" w:eastAsia="Times New Roman" w:hAnsiTheme="majorBidi" w:cstheme="majorBidi"/>
                <w:sz w:val="28"/>
              </w:rPr>
              <w:t>Revenue</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from hospital operations and service</w:t>
            </w:r>
          </w:p>
        </w:tc>
        <w:tc>
          <w:tcPr>
            <w:tcW w:w="564" w:type="pct"/>
            <w:tcBorders>
              <w:left w:val="nil"/>
              <w:right w:val="nil"/>
            </w:tcBorders>
            <w:shd w:val="clear" w:color="auto" w:fill="auto"/>
            <w:vAlign w:val="bottom"/>
          </w:tcPr>
          <w:p w14:paraId="01C63D8B" w14:textId="3E195567" w:rsidR="00CB70D5" w:rsidRPr="00DE0EC9" w:rsidRDefault="00CB70D5" w:rsidP="00CB70D5">
            <w:pPr>
              <w:tabs>
                <w:tab w:val="decimal" w:pos="1155"/>
              </w:tabs>
              <w:spacing w:after="0" w:line="240" w:lineRule="auto"/>
              <w:ind w:right="142"/>
              <w:rPr>
                <w:rFonts w:asciiTheme="majorBidi" w:eastAsia="Times New Roman" w:hAnsiTheme="majorBidi" w:cstheme="majorBidi"/>
                <w:sz w:val="28"/>
              </w:rPr>
            </w:pPr>
            <w:r w:rsidRPr="00DE0EC9">
              <w:rPr>
                <w:rFonts w:ascii="Angsana New" w:eastAsia="Times New Roman" w:hAnsi="Angsana New" w:cs="Angsana New"/>
                <w:color w:val="000000"/>
                <w:sz w:val="28"/>
              </w:rPr>
              <w:t>622,999,582.31</w:t>
            </w:r>
          </w:p>
        </w:tc>
        <w:tc>
          <w:tcPr>
            <w:tcW w:w="24" w:type="pct"/>
            <w:tcBorders>
              <w:left w:val="nil"/>
              <w:right w:val="nil"/>
            </w:tcBorders>
            <w:shd w:val="clear" w:color="auto" w:fill="auto"/>
            <w:vAlign w:val="bottom"/>
          </w:tcPr>
          <w:p w14:paraId="2D33AB4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323E9BF6" w14:textId="63AFEC3E" w:rsidR="00CB70D5" w:rsidRPr="00DE0EC9" w:rsidRDefault="00CB70D5" w:rsidP="00CB70D5">
            <w:pPr>
              <w:tabs>
                <w:tab w:val="decimal" w:pos="1065"/>
              </w:tabs>
              <w:spacing w:after="0" w:line="240" w:lineRule="auto"/>
              <w:ind w:right="209"/>
              <w:rPr>
                <w:rFonts w:asciiTheme="majorBidi" w:eastAsia="Times New Roman" w:hAnsiTheme="majorBidi" w:cstheme="majorBidi"/>
                <w:sz w:val="28"/>
              </w:rPr>
            </w:pPr>
            <w:r w:rsidRPr="00DE0EC9">
              <w:rPr>
                <w:rFonts w:ascii="Angsana New" w:eastAsia="Times New Roman" w:hAnsi="Angsana New" w:cs="Angsana New"/>
                <w:color w:val="000000"/>
                <w:sz w:val="28"/>
              </w:rPr>
              <w:t>310,271,335.45</w:t>
            </w:r>
          </w:p>
        </w:tc>
        <w:tc>
          <w:tcPr>
            <w:tcW w:w="21" w:type="pct"/>
            <w:tcBorders>
              <w:left w:val="nil"/>
              <w:right w:val="nil"/>
            </w:tcBorders>
            <w:vAlign w:val="bottom"/>
          </w:tcPr>
          <w:p w14:paraId="26F1FCB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2C77E15A" w14:textId="6E894B65" w:rsidR="00CB70D5" w:rsidRPr="00DE0EC9" w:rsidRDefault="00CB70D5" w:rsidP="00CB70D5">
            <w:pPr>
              <w:tabs>
                <w:tab w:val="decimal" w:pos="1041"/>
              </w:tabs>
              <w:spacing w:after="0" w:line="240" w:lineRule="auto"/>
              <w:ind w:right="153"/>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9,365,581.93</w:t>
            </w:r>
          </w:p>
        </w:tc>
        <w:tc>
          <w:tcPr>
            <w:tcW w:w="21" w:type="pct"/>
            <w:tcBorders>
              <w:left w:val="nil"/>
              <w:right w:val="nil"/>
            </w:tcBorders>
            <w:vAlign w:val="bottom"/>
          </w:tcPr>
          <w:p w14:paraId="0E0D056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right w:val="nil"/>
            </w:tcBorders>
            <w:vAlign w:val="bottom"/>
          </w:tcPr>
          <w:p w14:paraId="2493F8E3" w14:textId="090B3C66"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942,636,499.69</w:t>
            </w:r>
          </w:p>
        </w:tc>
        <w:tc>
          <w:tcPr>
            <w:tcW w:w="26" w:type="pct"/>
            <w:gridSpan w:val="2"/>
            <w:tcBorders>
              <w:left w:val="nil"/>
              <w:right w:val="nil"/>
            </w:tcBorders>
            <w:shd w:val="clear" w:color="auto" w:fill="auto"/>
            <w:vAlign w:val="bottom"/>
          </w:tcPr>
          <w:p w14:paraId="5BBFDB1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6A456EF3" w14:textId="06772922" w:rsidR="00CB70D5" w:rsidRPr="00DE0EC9" w:rsidRDefault="00CB70D5" w:rsidP="00CB70D5">
            <w:pPr>
              <w:tabs>
                <w:tab w:val="decimal" w:pos="1152"/>
              </w:tabs>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215,627,830.84</w:t>
            </w:r>
          </w:p>
        </w:tc>
        <w:tc>
          <w:tcPr>
            <w:tcW w:w="21" w:type="pct"/>
            <w:tcBorders>
              <w:left w:val="nil"/>
              <w:right w:val="nil"/>
            </w:tcBorders>
            <w:shd w:val="clear" w:color="auto" w:fill="auto"/>
            <w:vAlign w:val="bottom"/>
          </w:tcPr>
          <w:p w14:paraId="04BE5FC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166E4186" w14:textId="4D73EF14" w:rsidR="00CB70D5" w:rsidRPr="00DE0EC9" w:rsidRDefault="00CB70D5" w:rsidP="00CB70D5">
            <w:pPr>
              <w:tabs>
                <w:tab w:val="decimal" w:pos="1104"/>
                <w:tab w:val="decimal" w:pos="1156"/>
              </w:tabs>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22,577,799.77</w:t>
            </w:r>
          </w:p>
        </w:tc>
        <w:tc>
          <w:tcPr>
            <w:tcW w:w="21" w:type="pct"/>
            <w:tcBorders>
              <w:left w:val="nil"/>
              <w:right w:val="nil"/>
            </w:tcBorders>
            <w:vAlign w:val="bottom"/>
          </w:tcPr>
          <w:p w14:paraId="1ED4636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right w:val="nil"/>
            </w:tcBorders>
            <w:vAlign w:val="bottom"/>
          </w:tcPr>
          <w:p w14:paraId="54F7642D" w14:textId="0B82AAE6" w:rsidR="00CB70D5" w:rsidRPr="00DE0EC9" w:rsidRDefault="00CB70D5" w:rsidP="00CB70D5">
            <w:pPr>
              <w:tabs>
                <w:tab w:val="decimal" w:pos="1140"/>
              </w:tabs>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238,205,630.61</w:t>
            </w:r>
          </w:p>
        </w:tc>
      </w:tr>
      <w:tr w:rsidR="00CB70D5" w:rsidRPr="00DE0EC9" w14:paraId="2B44AABA" w14:textId="77777777" w:rsidTr="00C402A4">
        <w:trPr>
          <w:trHeight w:val="424"/>
        </w:trPr>
        <w:tc>
          <w:tcPr>
            <w:tcW w:w="1179" w:type="pct"/>
            <w:tcBorders>
              <w:top w:val="nil"/>
              <w:left w:val="nil"/>
              <w:bottom w:val="nil"/>
              <w:right w:val="nil"/>
            </w:tcBorders>
            <w:shd w:val="clear" w:color="auto" w:fill="auto"/>
            <w:noWrap/>
            <w:vAlign w:val="bottom"/>
          </w:tcPr>
          <w:p w14:paraId="537740B8" w14:textId="77777777" w:rsidR="00CB70D5" w:rsidRPr="00DE0EC9" w:rsidRDefault="00CB70D5" w:rsidP="00CB70D5">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Cost of hospital operations and service</w:t>
            </w:r>
          </w:p>
        </w:tc>
        <w:tc>
          <w:tcPr>
            <w:tcW w:w="564" w:type="pct"/>
            <w:tcBorders>
              <w:left w:val="nil"/>
              <w:bottom w:val="single" w:sz="4" w:space="0" w:color="auto"/>
              <w:right w:val="nil"/>
            </w:tcBorders>
            <w:shd w:val="clear" w:color="auto" w:fill="auto"/>
            <w:vAlign w:val="bottom"/>
          </w:tcPr>
          <w:p w14:paraId="20FAA2DF" w14:textId="6CEE16B3" w:rsidR="00CB70D5" w:rsidRPr="00DE0EC9" w:rsidRDefault="00CB70D5" w:rsidP="00CB70D5">
            <w:pPr>
              <w:tabs>
                <w:tab w:val="decimal" w:pos="1155"/>
              </w:tabs>
              <w:spacing w:after="0" w:line="240" w:lineRule="auto"/>
              <w:ind w:right="142"/>
              <w:rPr>
                <w:rFonts w:asciiTheme="majorBidi" w:eastAsia="Times New Roman" w:hAnsiTheme="majorBidi" w:cstheme="majorBidi"/>
                <w:sz w:val="28"/>
              </w:rPr>
            </w:pPr>
            <w:r w:rsidRPr="00DE0EC9">
              <w:rPr>
                <w:rFonts w:ascii="Angsana New" w:eastAsia="Times New Roman" w:hAnsi="Angsana New" w:cs="Angsana New"/>
                <w:color w:val="000000"/>
                <w:sz w:val="28"/>
              </w:rPr>
              <w:t>(116,929,766.47)</w:t>
            </w:r>
          </w:p>
        </w:tc>
        <w:tc>
          <w:tcPr>
            <w:tcW w:w="24" w:type="pct"/>
            <w:tcBorders>
              <w:left w:val="nil"/>
              <w:right w:val="nil"/>
            </w:tcBorders>
            <w:shd w:val="clear" w:color="auto" w:fill="auto"/>
            <w:vAlign w:val="bottom"/>
          </w:tcPr>
          <w:p w14:paraId="4A46F83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bottom w:val="single" w:sz="4" w:space="0" w:color="auto"/>
              <w:right w:val="nil"/>
            </w:tcBorders>
            <w:vAlign w:val="bottom"/>
          </w:tcPr>
          <w:p w14:paraId="1FAC259A" w14:textId="7AA2AA5C" w:rsidR="00CB70D5" w:rsidRPr="00DE0EC9" w:rsidRDefault="00CB70D5" w:rsidP="00CB70D5">
            <w:pPr>
              <w:tabs>
                <w:tab w:val="decimal" w:pos="1065"/>
              </w:tabs>
              <w:spacing w:after="0" w:line="240" w:lineRule="auto"/>
              <w:ind w:right="142"/>
              <w:rPr>
                <w:rFonts w:asciiTheme="majorBidi" w:eastAsia="Times New Roman" w:hAnsiTheme="majorBidi" w:cstheme="majorBidi"/>
                <w:sz w:val="28"/>
              </w:rPr>
            </w:pPr>
            <w:r w:rsidRPr="00DE0EC9">
              <w:rPr>
                <w:rFonts w:ascii="Angsana New" w:eastAsia="Times New Roman" w:hAnsi="Angsana New" w:cs="Angsana New"/>
                <w:color w:val="000000"/>
                <w:sz w:val="28"/>
              </w:rPr>
              <w:t>(189,674,461.82)</w:t>
            </w:r>
          </w:p>
        </w:tc>
        <w:tc>
          <w:tcPr>
            <w:tcW w:w="21" w:type="pct"/>
            <w:tcBorders>
              <w:left w:val="nil"/>
              <w:right w:val="nil"/>
            </w:tcBorders>
            <w:vAlign w:val="bottom"/>
          </w:tcPr>
          <w:p w14:paraId="2A2B487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bottom w:val="single" w:sz="4" w:space="0" w:color="auto"/>
              <w:right w:val="nil"/>
            </w:tcBorders>
            <w:shd w:val="clear" w:color="auto" w:fill="auto"/>
            <w:vAlign w:val="bottom"/>
          </w:tcPr>
          <w:p w14:paraId="59877D3B" w14:textId="3CEEDC51" w:rsidR="00CB70D5" w:rsidRPr="00DE0EC9" w:rsidRDefault="00CB70D5" w:rsidP="00CB70D5">
            <w:pPr>
              <w:spacing w:after="0" w:line="240" w:lineRule="auto"/>
              <w:ind w:right="99"/>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(8,942,417.45)</w:t>
            </w:r>
          </w:p>
        </w:tc>
        <w:tc>
          <w:tcPr>
            <w:tcW w:w="21" w:type="pct"/>
            <w:tcBorders>
              <w:left w:val="nil"/>
              <w:right w:val="nil"/>
            </w:tcBorders>
            <w:vAlign w:val="bottom"/>
          </w:tcPr>
          <w:p w14:paraId="3DDC1A46"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bottom w:val="single" w:sz="4" w:space="0" w:color="auto"/>
              <w:right w:val="nil"/>
            </w:tcBorders>
            <w:vAlign w:val="bottom"/>
          </w:tcPr>
          <w:p w14:paraId="3FE8C11A" w14:textId="0F18BCEB" w:rsidR="00CB70D5" w:rsidRPr="00DE0EC9" w:rsidRDefault="00CB70D5" w:rsidP="00CB70D5">
            <w:pPr>
              <w:tabs>
                <w:tab w:val="decimal" w:pos="1158"/>
              </w:tabs>
              <w:spacing w:after="0" w:line="240" w:lineRule="auto"/>
              <w:ind w:right="7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(315,546,645.74)</w:t>
            </w:r>
          </w:p>
        </w:tc>
        <w:tc>
          <w:tcPr>
            <w:tcW w:w="26" w:type="pct"/>
            <w:gridSpan w:val="2"/>
            <w:tcBorders>
              <w:left w:val="nil"/>
              <w:right w:val="nil"/>
            </w:tcBorders>
            <w:shd w:val="clear" w:color="auto" w:fill="auto"/>
            <w:vAlign w:val="bottom"/>
          </w:tcPr>
          <w:p w14:paraId="5F44DBD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bottom w:val="single" w:sz="4" w:space="0" w:color="auto"/>
              <w:right w:val="nil"/>
            </w:tcBorders>
            <w:shd w:val="clear" w:color="auto" w:fill="auto"/>
            <w:vAlign w:val="bottom"/>
          </w:tcPr>
          <w:p w14:paraId="6FB26EF7" w14:textId="593F711E" w:rsidR="00CB70D5" w:rsidRPr="00DE0EC9" w:rsidRDefault="00CB70D5" w:rsidP="00CB70D5">
            <w:pPr>
              <w:spacing w:after="0" w:line="240" w:lineRule="auto"/>
              <w:ind w:right="99"/>
              <w:jc w:val="right"/>
              <w:rPr>
                <w:rFonts w:asciiTheme="majorBidi" w:eastAsia="Times New Roman" w:hAnsiTheme="majorBidi" w:cstheme="majorBidi"/>
                <w:sz w:val="28"/>
              </w:rPr>
            </w:pPr>
            <w:r w:rsidRPr="00DE0EC9">
              <w:rPr>
                <w:rFonts w:asciiTheme="majorBidi" w:eastAsia="Times New Roman" w:hAnsiTheme="majorBidi" w:cstheme="majorBidi"/>
                <w:sz w:val="28"/>
              </w:rPr>
              <w:t>(161,558,561.64)</w:t>
            </w:r>
          </w:p>
        </w:tc>
        <w:tc>
          <w:tcPr>
            <w:tcW w:w="21" w:type="pct"/>
            <w:tcBorders>
              <w:left w:val="nil"/>
              <w:right w:val="nil"/>
            </w:tcBorders>
            <w:shd w:val="clear" w:color="auto" w:fill="auto"/>
            <w:vAlign w:val="bottom"/>
          </w:tcPr>
          <w:p w14:paraId="2B57EBD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bottom w:val="single" w:sz="4" w:space="0" w:color="auto"/>
              <w:right w:val="nil"/>
            </w:tcBorders>
            <w:shd w:val="clear" w:color="auto" w:fill="auto"/>
            <w:vAlign w:val="bottom"/>
          </w:tcPr>
          <w:p w14:paraId="66FFAFE2" w14:textId="177C3BC4" w:rsidR="00CB70D5" w:rsidRPr="00DE0EC9" w:rsidRDefault="00CB70D5" w:rsidP="00CB70D5">
            <w:pPr>
              <w:spacing w:after="0" w:line="240" w:lineRule="auto"/>
              <w:ind w:right="83"/>
              <w:jc w:val="right"/>
              <w:rPr>
                <w:rFonts w:asciiTheme="majorBidi" w:eastAsia="Times New Roman" w:hAnsiTheme="majorBidi" w:cstheme="majorBidi"/>
                <w:sz w:val="28"/>
              </w:rPr>
            </w:pPr>
            <w:r w:rsidRPr="00DE0EC9">
              <w:rPr>
                <w:rFonts w:asciiTheme="majorBidi" w:eastAsia="Times New Roman" w:hAnsiTheme="majorBidi" w:cstheme="majorBidi"/>
                <w:sz w:val="28"/>
              </w:rPr>
              <w:t>(18,665,965.98)</w:t>
            </w:r>
          </w:p>
        </w:tc>
        <w:tc>
          <w:tcPr>
            <w:tcW w:w="21" w:type="pct"/>
            <w:tcBorders>
              <w:left w:val="nil"/>
              <w:right w:val="nil"/>
            </w:tcBorders>
            <w:vAlign w:val="bottom"/>
          </w:tcPr>
          <w:p w14:paraId="7A0B58F3"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bottom w:val="single" w:sz="4" w:space="0" w:color="auto"/>
              <w:right w:val="nil"/>
            </w:tcBorders>
            <w:vAlign w:val="bottom"/>
          </w:tcPr>
          <w:p w14:paraId="2060590A" w14:textId="72232F36"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(180,224,527.62)</w:t>
            </w:r>
          </w:p>
        </w:tc>
      </w:tr>
      <w:tr w:rsidR="00CB70D5" w:rsidRPr="00DE0EC9" w14:paraId="0F4D1B9E" w14:textId="77777777" w:rsidTr="00C402A4">
        <w:trPr>
          <w:trHeight w:val="424"/>
        </w:trPr>
        <w:tc>
          <w:tcPr>
            <w:tcW w:w="1179" w:type="pct"/>
            <w:tcBorders>
              <w:top w:val="nil"/>
              <w:left w:val="nil"/>
              <w:bottom w:val="nil"/>
              <w:right w:val="nil"/>
            </w:tcBorders>
            <w:shd w:val="clear" w:color="auto" w:fill="auto"/>
            <w:noWrap/>
            <w:vAlign w:val="bottom"/>
          </w:tcPr>
          <w:p w14:paraId="04567019" w14:textId="0B55B83A" w:rsidR="00CB70D5" w:rsidRPr="00DE0EC9" w:rsidRDefault="00CB70D5" w:rsidP="00CB70D5">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Gross profit</w:t>
            </w:r>
            <w:r w:rsidR="00C402A4" w:rsidRPr="00DE0EC9">
              <w:rPr>
                <w:rFonts w:asciiTheme="majorBidi" w:eastAsia="Times New Roman" w:hAnsiTheme="majorBidi" w:cstheme="majorBidi"/>
                <w:sz w:val="28"/>
              </w:rPr>
              <w:t xml:space="preserve"> (loss)</w:t>
            </w:r>
          </w:p>
        </w:tc>
        <w:tc>
          <w:tcPr>
            <w:tcW w:w="564" w:type="pct"/>
            <w:tcBorders>
              <w:top w:val="single" w:sz="4" w:space="0" w:color="auto"/>
              <w:left w:val="nil"/>
              <w:bottom w:val="double" w:sz="6" w:space="0" w:color="auto"/>
              <w:right w:val="nil"/>
            </w:tcBorders>
            <w:shd w:val="clear" w:color="auto" w:fill="auto"/>
            <w:vAlign w:val="bottom"/>
          </w:tcPr>
          <w:p w14:paraId="03173059" w14:textId="04E9B968" w:rsidR="00CB70D5" w:rsidRPr="00DE0EC9" w:rsidRDefault="00CB70D5" w:rsidP="00CB70D5">
            <w:pPr>
              <w:tabs>
                <w:tab w:val="decimal" w:pos="1155"/>
              </w:tabs>
              <w:spacing w:after="0" w:line="240" w:lineRule="auto"/>
              <w:ind w:right="142"/>
              <w:rPr>
                <w:rFonts w:asciiTheme="majorBidi" w:eastAsia="Times New Roman" w:hAnsiTheme="majorBidi" w:cstheme="majorBidi"/>
                <w:sz w:val="28"/>
              </w:rPr>
            </w:pPr>
            <w:r w:rsidRPr="00DE0EC9">
              <w:rPr>
                <w:rFonts w:ascii="Angsana New" w:eastAsia="Times New Roman" w:hAnsi="Angsana New" w:cs="Angsana New"/>
                <w:color w:val="000000"/>
                <w:sz w:val="28"/>
              </w:rPr>
              <w:t>506,069,815.84</w:t>
            </w:r>
          </w:p>
        </w:tc>
        <w:tc>
          <w:tcPr>
            <w:tcW w:w="24" w:type="pct"/>
            <w:tcBorders>
              <w:left w:val="nil"/>
              <w:right w:val="nil"/>
            </w:tcBorders>
            <w:shd w:val="clear" w:color="auto" w:fill="auto"/>
            <w:vAlign w:val="bottom"/>
          </w:tcPr>
          <w:p w14:paraId="2BA681D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top w:val="single" w:sz="4" w:space="0" w:color="auto"/>
              <w:left w:val="nil"/>
              <w:bottom w:val="double" w:sz="6" w:space="0" w:color="auto"/>
              <w:right w:val="nil"/>
            </w:tcBorders>
            <w:vAlign w:val="bottom"/>
          </w:tcPr>
          <w:p w14:paraId="2DCF5E09" w14:textId="263CBBDF" w:rsidR="00CB70D5" w:rsidRPr="00DE0EC9" w:rsidRDefault="00CB70D5" w:rsidP="00CB70D5">
            <w:pPr>
              <w:tabs>
                <w:tab w:val="decimal" w:pos="1065"/>
              </w:tabs>
              <w:spacing w:after="0" w:line="240" w:lineRule="auto"/>
              <w:ind w:right="209"/>
              <w:rPr>
                <w:rFonts w:asciiTheme="majorBidi" w:eastAsia="Times New Roman" w:hAnsiTheme="majorBidi" w:cstheme="majorBidi"/>
                <w:sz w:val="28"/>
              </w:rPr>
            </w:pPr>
            <w:r w:rsidRPr="00DE0EC9">
              <w:rPr>
                <w:rFonts w:ascii="Angsana New" w:eastAsia="Times New Roman" w:hAnsi="Angsana New" w:cs="Angsana New"/>
                <w:color w:val="000000"/>
                <w:sz w:val="28"/>
              </w:rPr>
              <w:t>120,596,873.63</w:t>
            </w:r>
          </w:p>
        </w:tc>
        <w:tc>
          <w:tcPr>
            <w:tcW w:w="21" w:type="pct"/>
            <w:tcBorders>
              <w:left w:val="nil"/>
              <w:right w:val="nil"/>
            </w:tcBorders>
            <w:vAlign w:val="bottom"/>
          </w:tcPr>
          <w:p w14:paraId="07575CB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top w:val="single" w:sz="4" w:space="0" w:color="auto"/>
              <w:left w:val="nil"/>
              <w:bottom w:val="double" w:sz="6" w:space="0" w:color="auto"/>
              <w:right w:val="nil"/>
            </w:tcBorders>
            <w:shd w:val="clear" w:color="auto" w:fill="auto"/>
            <w:vAlign w:val="bottom"/>
          </w:tcPr>
          <w:p w14:paraId="3D8C52A3" w14:textId="7D9E3CA3" w:rsidR="00CB70D5" w:rsidRPr="00DE0EC9" w:rsidRDefault="00CB70D5" w:rsidP="00CB70D5">
            <w:pPr>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423,164.48</w:t>
            </w:r>
          </w:p>
        </w:tc>
        <w:tc>
          <w:tcPr>
            <w:tcW w:w="21" w:type="pct"/>
            <w:tcBorders>
              <w:left w:val="nil"/>
              <w:right w:val="nil"/>
            </w:tcBorders>
            <w:vAlign w:val="bottom"/>
          </w:tcPr>
          <w:p w14:paraId="4B4B0A9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top w:val="single" w:sz="4" w:space="0" w:color="auto"/>
              <w:left w:val="nil"/>
              <w:right w:val="nil"/>
            </w:tcBorders>
            <w:vAlign w:val="bottom"/>
          </w:tcPr>
          <w:p w14:paraId="18E2E2E2" w14:textId="43144F20"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627,089,853.95</w:t>
            </w:r>
          </w:p>
        </w:tc>
        <w:tc>
          <w:tcPr>
            <w:tcW w:w="26" w:type="pct"/>
            <w:gridSpan w:val="2"/>
            <w:tcBorders>
              <w:left w:val="nil"/>
              <w:right w:val="nil"/>
            </w:tcBorders>
            <w:shd w:val="clear" w:color="auto" w:fill="auto"/>
            <w:vAlign w:val="bottom"/>
          </w:tcPr>
          <w:p w14:paraId="5326B44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top w:val="single" w:sz="4" w:space="0" w:color="auto"/>
              <w:left w:val="nil"/>
              <w:bottom w:val="double" w:sz="6" w:space="0" w:color="auto"/>
              <w:right w:val="nil"/>
            </w:tcBorders>
            <w:shd w:val="clear" w:color="auto" w:fill="auto"/>
            <w:vAlign w:val="bottom"/>
          </w:tcPr>
          <w:p w14:paraId="0EDE8F70" w14:textId="08F44107" w:rsidR="00CB70D5" w:rsidRPr="00DE0EC9" w:rsidRDefault="00CB70D5" w:rsidP="00CB70D5">
            <w:pPr>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54,069,269.20</w:t>
            </w:r>
          </w:p>
        </w:tc>
        <w:tc>
          <w:tcPr>
            <w:tcW w:w="21" w:type="pct"/>
            <w:tcBorders>
              <w:left w:val="nil"/>
              <w:right w:val="nil"/>
            </w:tcBorders>
            <w:shd w:val="clear" w:color="auto" w:fill="auto"/>
            <w:vAlign w:val="bottom"/>
          </w:tcPr>
          <w:p w14:paraId="0B318366"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top w:val="single" w:sz="4" w:space="0" w:color="auto"/>
              <w:left w:val="nil"/>
              <w:bottom w:val="double" w:sz="6" w:space="0" w:color="auto"/>
              <w:right w:val="nil"/>
            </w:tcBorders>
            <w:shd w:val="clear" w:color="auto" w:fill="auto"/>
            <w:vAlign w:val="bottom"/>
          </w:tcPr>
          <w:p w14:paraId="058A8D04" w14:textId="69864E6B" w:rsidR="00CB70D5" w:rsidRPr="00DE0EC9" w:rsidRDefault="00CB70D5" w:rsidP="00CB70D5">
            <w:pPr>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3,911,833.79</w:t>
            </w:r>
          </w:p>
        </w:tc>
        <w:tc>
          <w:tcPr>
            <w:tcW w:w="21" w:type="pct"/>
            <w:tcBorders>
              <w:left w:val="nil"/>
              <w:right w:val="nil"/>
            </w:tcBorders>
            <w:vAlign w:val="bottom"/>
          </w:tcPr>
          <w:p w14:paraId="2F50855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top w:val="single" w:sz="4" w:space="0" w:color="auto"/>
              <w:left w:val="nil"/>
              <w:right w:val="nil"/>
            </w:tcBorders>
            <w:vAlign w:val="bottom"/>
          </w:tcPr>
          <w:p w14:paraId="3F17CE2B" w14:textId="5461FFAB" w:rsidR="00CB70D5" w:rsidRPr="00DE0EC9" w:rsidRDefault="00B1688C" w:rsidP="00CB70D5">
            <w:pPr>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sz w:val="28"/>
              </w:rPr>
              <w:t>57,981,102.99</w:t>
            </w:r>
          </w:p>
        </w:tc>
      </w:tr>
      <w:tr w:rsidR="00CB70D5" w:rsidRPr="00DE0EC9" w14:paraId="1CF25E54" w14:textId="77777777" w:rsidTr="00C402A4">
        <w:trPr>
          <w:trHeight w:val="424"/>
        </w:trPr>
        <w:tc>
          <w:tcPr>
            <w:tcW w:w="1179" w:type="pct"/>
            <w:tcBorders>
              <w:top w:val="nil"/>
              <w:left w:val="nil"/>
              <w:bottom w:val="nil"/>
              <w:right w:val="nil"/>
            </w:tcBorders>
            <w:shd w:val="clear" w:color="auto" w:fill="auto"/>
            <w:noWrap/>
            <w:vAlign w:val="bottom"/>
          </w:tcPr>
          <w:p w14:paraId="1C2947A1" w14:textId="77777777" w:rsidR="00CB70D5" w:rsidRPr="00DE0EC9" w:rsidRDefault="00CB70D5" w:rsidP="00CB70D5">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Distribution cost</w:t>
            </w:r>
          </w:p>
        </w:tc>
        <w:tc>
          <w:tcPr>
            <w:tcW w:w="564" w:type="pct"/>
            <w:tcBorders>
              <w:top w:val="double" w:sz="6" w:space="0" w:color="auto"/>
              <w:left w:val="nil"/>
              <w:right w:val="nil"/>
            </w:tcBorders>
            <w:shd w:val="clear" w:color="auto" w:fill="auto"/>
            <w:vAlign w:val="bottom"/>
          </w:tcPr>
          <w:p w14:paraId="76ADAD0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7FD4A316"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top w:val="double" w:sz="6" w:space="0" w:color="auto"/>
              <w:left w:val="nil"/>
              <w:right w:val="nil"/>
            </w:tcBorders>
            <w:vAlign w:val="bottom"/>
          </w:tcPr>
          <w:p w14:paraId="1B817B68"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5167F45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top w:val="double" w:sz="6" w:space="0" w:color="auto"/>
              <w:left w:val="nil"/>
              <w:right w:val="nil"/>
            </w:tcBorders>
            <w:shd w:val="clear" w:color="auto" w:fill="auto"/>
            <w:vAlign w:val="bottom"/>
          </w:tcPr>
          <w:p w14:paraId="1C16546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1FAFB06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right w:val="nil"/>
            </w:tcBorders>
            <w:vAlign w:val="bottom"/>
          </w:tcPr>
          <w:p w14:paraId="320E5A59" w14:textId="7D2C4A99" w:rsidR="00CB70D5" w:rsidRPr="00DE0EC9" w:rsidRDefault="00CB70D5" w:rsidP="00CB70D5">
            <w:pPr>
              <w:tabs>
                <w:tab w:val="decimal" w:pos="1158"/>
              </w:tabs>
              <w:spacing w:after="0" w:line="240" w:lineRule="auto"/>
              <w:ind w:right="7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(19,784,069.56)</w:t>
            </w:r>
          </w:p>
        </w:tc>
        <w:tc>
          <w:tcPr>
            <w:tcW w:w="26" w:type="pct"/>
            <w:gridSpan w:val="2"/>
            <w:tcBorders>
              <w:left w:val="nil"/>
              <w:right w:val="nil"/>
            </w:tcBorders>
            <w:shd w:val="clear" w:color="auto" w:fill="auto"/>
            <w:vAlign w:val="bottom"/>
          </w:tcPr>
          <w:p w14:paraId="6BACCB6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top w:val="double" w:sz="6" w:space="0" w:color="auto"/>
              <w:left w:val="nil"/>
              <w:right w:val="nil"/>
            </w:tcBorders>
            <w:shd w:val="clear" w:color="auto" w:fill="auto"/>
            <w:vAlign w:val="bottom"/>
          </w:tcPr>
          <w:p w14:paraId="5F03AAF8"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2AC2DED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top w:val="double" w:sz="6" w:space="0" w:color="auto"/>
              <w:left w:val="nil"/>
              <w:right w:val="nil"/>
            </w:tcBorders>
            <w:shd w:val="clear" w:color="auto" w:fill="auto"/>
            <w:vAlign w:val="bottom"/>
          </w:tcPr>
          <w:p w14:paraId="10EA889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1085BC3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right w:val="nil"/>
            </w:tcBorders>
            <w:vAlign w:val="bottom"/>
          </w:tcPr>
          <w:p w14:paraId="7592D495" w14:textId="723DBE21"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(15,258,352.91)</w:t>
            </w:r>
          </w:p>
        </w:tc>
      </w:tr>
      <w:tr w:rsidR="00CB70D5" w:rsidRPr="00DE0EC9" w14:paraId="4E385D45" w14:textId="77777777" w:rsidTr="00C402A4">
        <w:trPr>
          <w:trHeight w:val="424"/>
        </w:trPr>
        <w:tc>
          <w:tcPr>
            <w:tcW w:w="1179" w:type="pct"/>
            <w:tcBorders>
              <w:top w:val="nil"/>
              <w:left w:val="nil"/>
              <w:bottom w:val="nil"/>
              <w:right w:val="nil"/>
            </w:tcBorders>
            <w:shd w:val="clear" w:color="auto" w:fill="auto"/>
            <w:noWrap/>
            <w:vAlign w:val="bottom"/>
          </w:tcPr>
          <w:p w14:paraId="19197C48" w14:textId="77777777" w:rsidR="00CB70D5" w:rsidRPr="00DE0EC9" w:rsidRDefault="00CB70D5" w:rsidP="00CB70D5">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Administrative expenses</w:t>
            </w:r>
          </w:p>
        </w:tc>
        <w:tc>
          <w:tcPr>
            <w:tcW w:w="564" w:type="pct"/>
            <w:tcBorders>
              <w:left w:val="nil"/>
              <w:right w:val="nil"/>
            </w:tcBorders>
            <w:shd w:val="clear" w:color="auto" w:fill="auto"/>
            <w:vAlign w:val="bottom"/>
          </w:tcPr>
          <w:p w14:paraId="01C19FBD"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7C19D75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06683CD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67F1FEA8"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49C35FF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6745D7B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bottom w:val="single" w:sz="4" w:space="0" w:color="auto"/>
              <w:right w:val="nil"/>
            </w:tcBorders>
            <w:vAlign w:val="bottom"/>
          </w:tcPr>
          <w:p w14:paraId="7D710514" w14:textId="2736D6D4" w:rsidR="00CB70D5" w:rsidRPr="00DE0EC9" w:rsidRDefault="00CB70D5" w:rsidP="00CB70D5">
            <w:pPr>
              <w:tabs>
                <w:tab w:val="decimal" w:pos="1158"/>
              </w:tabs>
              <w:spacing w:after="0" w:line="240" w:lineRule="auto"/>
              <w:ind w:right="7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(86,245,923.17)</w:t>
            </w:r>
          </w:p>
        </w:tc>
        <w:tc>
          <w:tcPr>
            <w:tcW w:w="26" w:type="pct"/>
            <w:gridSpan w:val="2"/>
            <w:tcBorders>
              <w:left w:val="nil"/>
              <w:right w:val="nil"/>
            </w:tcBorders>
            <w:shd w:val="clear" w:color="auto" w:fill="auto"/>
            <w:vAlign w:val="bottom"/>
          </w:tcPr>
          <w:p w14:paraId="73DCD7A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7A4A50E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100F688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3A2A6B3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0861260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bottom w:val="single" w:sz="4" w:space="0" w:color="auto"/>
              <w:right w:val="nil"/>
            </w:tcBorders>
            <w:vAlign w:val="bottom"/>
          </w:tcPr>
          <w:p w14:paraId="11FDBC95" w14:textId="5AE0DA85"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(63,118,324.94)</w:t>
            </w:r>
          </w:p>
        </w:tc>
      </w:tr>
      <w:tr w:rsidR="00CB70D5" w:rsidRPr="00DE0EC9" w14:paraId="30BC9133" w14:textId="77777777" w:rsidTr="00C402A4">
        <w:trPr>
          <w:trHeight w:val="424"/>
        </w:trPr>
        <w:tc>
          <w:tcPr>
            <w:tcW w:w="1179" w:type="pct"/>
            <w:tcBorders>
              <w:top w:val="nil"/>
              <w:left w:val="nil"/>
              <w:bottom w:val="nil"/>
              <w:right w:val="nil"/>
            </w:tcBorders>
            <w:shd w:val="clear" w:color="auto" w:fill="auto"/>
            <w:noWrap/>
          </w:tcPr>
          <w:p w14:paraId="635F024C" w14:textId="77777777" w:rsidR="00CB70D5" w:rsidRPr="00DE0EC9" w:rsidRDefault="00CB70D5" w:rsidP="00CB70D5">
            <w:pPr>
              <w:spacing w:after="0" w:line="240" w:lineRule="auto"/>
              <w:rPr>
                <w:rFonts w:asciiTheme="majorBidi" w:eastAsia="Times New Roman" w:hAnsiTheme="majorBidi" w:cstheme="majorBidi"/>
                <w:sz w:val="28"/>
              </w:rPr>
            </w:pPr>
            <w:r w:rsidRPr="00DE0EC9">
              <w:rPr>
                <w:rFonts w:asciiTheme="majorBidi" w:eastAsia="Times New Roman" w:hAnsiTheme="majorBidi" w:cstheme="majorBidi"/>
                <w:sz w:val="28"/>
              </w:rPr>
              <w:t>Operating Profit (loss)</w:t>
            </w:r>
          </w:p>
        </w:tc>
        <w:tc>
          <w:tcPr>
            <w:tcW w:w="564" w:type="pct"/>
            <w:tcBorders>
              <w:left w:val="nil"/>
              <w:right w:val="nil"/>
            </w:tcBorders>
            <w:shd w:val="clear" w:color="auto" w:fill="auto"/>
            <w:vAlign w:val="bottom"/>
          </w:tcPr>
          <w:p w14:paraId="4EE7FC78"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34CD5FC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45E073D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4EC8E66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0C3CF65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19C2013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top w:val="single" w:sz="4" w:space="0" w:color="auto"/>
              <w:left w:val="nil"/>
              <w:right w:val="nil"/>
            </w:tcBorders>
            <w:vAlign w:val="bottom"/>
          </w:tcPr>
          <w:p w14:paraId="42B4ECD3" w14:textId="7DDC579B"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521,059,861.22</w:t>
            </w:r>
          </w:p>
        </w:tc>
        <w:tc>
          <w:tcPr>
            <w:tcW w:w="26" w:type="pct"/>
            <w:gridSpan w:val="2"/>
            <w:tcBorders>
              <w:left w:val="nil"/>
              <w:right w:val="nil"/>
            </w:tcBorders>
            <w:shd w:val="clear" w:color="auto" w:fill="auto"/>
            <w:vAlign w:val="bottom"/>
          </w:tcPr>
          <w:p w14:paraId="31EE38B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1B01903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2605F3A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4D623D6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4CDAF83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top w:val="single" w:sz="4" w:space="0" w:color="auto"/>
              <w:left w:val="nil"/>
              <w:right w:val="nil"/>
            </w:tcBorders>
            <w:vAlign w:val="bottom"/>
          </w:tcPr>
          <w:p w14:paraId="0771B86B" w14:textId="744B0255"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(20,395,573.96)</w:t>
            </w:r>
          </w:p>
        </w:tc>
      </w:tr>
      <w:tr w:rsidR="00CB70D5" w:rsidRPr="00DE0EC9" w14:paraId="5F29E3C8" w14:textId="77777777" w:rsidTr="00C402A4">
        <w:trPr>
          <w:trHeight w:val="424"/>
        </w:trPr>
        <w:tc>
          <w:tcPr>
            <w:tcW w:w="1179" w:type="pct"/>
            <w:tcBorders>
              <w:top w:val="nil"/>
              <w:left w:val="nil"/>
              <w:bottom w:val="nil"/>
              <w:right w:val="nil"/>
            </w:tcBorders>
            <w:shd w:val="clear" w:color="auto" w:fill="auto"/>
            <w:noWrap/>
            <w:vAlign w:val="bottom"/>
          </w:tcPr>
          <w:p w14:paraId="4D1B316F" w14:textId="77777777" w:rsidR="00CB70D5" w:rsidRPr="00DE0EC9" w:rsidRDefault="00CB70D5" w:rsidP="00CB70D5">
            <w:pPr>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Other income and Expenses</w:t>
            </w:r>
          </w:p>
        </w:tc>
        <w:tc>
          <w:tcPr>
            <w:tcW w:w="564" w:type="pct"/>
            <w:tcBorders>
              <w:left w:val="nil"/>
              <w:right w:val="nil"/>
            </w:tcBorders>
            <w:shd w:val="clear" w:color="auto" w:fill="auto"/>
            <w:vAlign w:val="bottom"/>
          </w:tcPr>
          <w:p w14:paraId="27445C5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049780D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4335E4D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0599AD5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739B4E7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281D70F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right w:val="nil"/>
            </w:tcBorders>
            <w:vAlign w:val="center"/>
          </w:tcPr>
          <w:p w14:paraId="0C82750B" w14:textId="77777777"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p>
        </w:tc>
        <w:tc>
          <w:tcPr>
            <w:tcW w:w="26" w:type="pct"/>
            <w:gridSpan w:val="2"/>
            <w:tcBorders>
              <w:left w:val="nil"/>
              <w:bottom w:val="nil"/>
              <w:right w:val="nil"/>
            </w:tcBorders>
            <w:shd w:val="clear" w:color="auto" w:fill="auto"/>
            <w:vAlign w:val="bottom"/>
          </w:tcPr>
          <w:p w14:paraId="03D0CFE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bottom w:val="nil"/>
              <w:right w:val="nil"/>
            </w:tcBorders>
            <w:shd w:val="clear" w:color="auto" w:fill="auto"/>
            <w:vAlign w:val="bottom"/>
          </w:tcPr>
          <w:p w14:paraId="7CC4D7D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bottom w:val="nil"/>
              <w:right w:val="nil"/>
            </w:tcBorders>
            <w:shd w:val="clear" w:color="auto" w:fill="auto"/>
            <w:vAlign w:val="bottom"/>
          </w:tcPr>
          <w:p w14:paraId="269A184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bottom w:val="nil"/>
              <w:right w:val="nil"/>
            </w:tcBorders>
            <w:shd w:val="clear" w:color="auto" w:fill="auto"/>
            <w:vAlign w:val="bottom"/>
          </w:tcPr>
          <w:p w14:paraId="00A2DB6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bottom w:val="nil"/>
              <w:right w:val="nil"/>
            </w:tcBorders>
            <w:vAlign w:val="bottom"/>
          </w:tcPr>
          <w:p w14:paraId="02C6BB7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bottom w:val="nil"/>
              <w:right w:val="nil"/>
            </w:tcBorders>
            <w:vAlign w:val="bottom"/>
          </w:tcPr>
          <w:p w14:paraId="1D123938"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r>
      <w:tr w:rsidR="00CB70D5" w:rsidRPr="00DE0EC9" w14:paraId="55ECFB4C" w14:textId="77777777" w:rsidTr="00C402A4">
        <w:trPr>
          <w:trHeight w:val="424"/>
        </w:trPr>
        <w:tc>
          <w:tcPr>
            <w:tcW w:w="1179" w:type="pct"/>
            <w:tcBorders>
              <w:top w:val="nil"/>
              <w:left w:val="nil"/>
              <w:bottom w:val="nil"/>
              <w:right w:val="nil"/>
            </w:tcBorders>
            <w:shd w:val="clear" w:color="auto" w:fill="auto"/>
            <w:noWrap/>
            <w:vAlign w:val="bottom"/>
          </w:tcPr>
          <w:p w14:paraId="65145751" w14:textId="77777777" w:rsidR="00CB70D5" w:rsidRPr="00DE0EC9" w:rsidRDefault="00CB70D5" w:rsidP="00CB70D5">
            <w:pPr>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Other income</w:t>
            </w:r>
          </w:p>
        </w:tc>
        <w:tc>
          <w:tcPr>
            <w:tcW w:w="564" w:type="pct"/>
            <w:tcBorders>
              <w:left w:val="nil"/>
              <w:right w:val="nil"/>
            </w:tcBorders>
            <w:shd w:val="clear" w:color="auto" w:fill="auto"/>
            <w:vAlign w:val="bottom"/>
          </w:tcPr>
          <w:p w14:paraId="5866B6E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7783E57A" w14:textId="77777777" w:rsidR="00CB70D5" w:rsidRPr="00DE0EC9" w:rsidRDefault="00CB70D5" w:rsidP="00CB70D5">
            <w:pPr>
              <w:tabs>
                <w:tab w:val="left" w:pos="338"/>
              </w:tabs>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1A077B8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2C1B7803"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34D7CFE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564E947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right w:val="nil"/>
            </w:tcBorders>
            <w:vAlign w:val="bottom"/>
          </w:tcPr>
          <w:p w14:paraId="1FA2C678" w14:textId="0919D849"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10,497,280.43</w:t>
            </w:r>
          </w:p>
        </w:tc>
        <w:tc>
          <w:tcPr>
            <w:tcW w:w="26" w:type="pct"/>
            <w:gridSpan w:val="2"/>
            <w:tcBorders>
              <w:left w:val="nil"/>
              <w:bottom w:val="nil"/>
              <w:right w:val="nil"/>
            </w:tcBorders>
            <w:shd w:val="clear" w:color="auto" w:fill="auto"/>
            <w:vAlign w:val="bottom"/>
          </w:tcPr>
          <w:p w14:paraId="42A49B4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bottom w:val="nil"/>
              <w:right w:val="nil"/>
            </w:tcBorders>
            <w:shd w:val="clear" w:color="auto" w:fill="auto"/>
            <w:vAlign w:val="bottom"/>
          </w:tcPr>
          <w:p w14:paraId="3FE5905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bottom w:val="nil"/>
              <w:right w:val="nil"/>
            </w:tcBorders>
            <w:shd w:val="clear" w:color="auto" w:fill="auto"/>
            <w:vAlign w:val="bottom"/>
          </w:tcPr>
          <w:p w14:paraId="64DE3CA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bottom w:val="nil"/>
              <w:right w:val="nil"/>
            </w:tcBorders>
            <w:shd w:val="clear" w:color="auto" w:fill="auto"/>
            <w:vAlign w:val="bottom"/>
          </w:tcPr>
          <w:p w14:paraId="3CC8D816"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bottom w:val="nil"/>
              <w:right w:val="nil"/>
            </w:tcBorders>
            <w:vAlign w:val="bottom"/>
          </w:tcPr>
          <w:p w14:paraId="0016978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right w:val="nil"/>
            </w:tcBorders>
            <w:vAlign w:val="bottom"/>
          </w:tcPr>
          <w:p w14:paraId="7DC050E9" w14:textId="3BD255DA" w:rsidR="00CB70D5" w:rsidRPr="00DE0EC9" w:rsidRDefault="00CB70D5" w:rsidP="00CB70D5">
            <w:pPr>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sz w:val="28"/>
              </w:rPr>
              <w:t>4,543,166.76</w:t>
            </w:r>
          </w:p>
        </w:tc>
      </w:tr>
      <w:tr w:rsidR="00CB70D5" w:rsidRPr="00DE0EC9" w14:paraId="4CE1BA43" w14:textId="77777777" w:rsidTr="00C402A4">
        <w:trPr>
          <w:trHeight w:val="424"/>
        </w:trPr>
        <w:tc>
          <w:tcPr>
            <w:tcW w:w="1179" w:type="pct"/>
            <w:tcBorders>
              <w:top w:val="nil"/>
              <w:left w:val="nil"/>
              <w:bottom w:val="nil"/>
              <w:right w:val="nil"/>
            </w:tcBorders>
            <w:shd w:val="clear" w:color="auto" w:fill="auto"/>
            <w:noWrap/>
            <w:vAlign w:val="bottom"/>
          </w:tcPr>
          <w:p w14:paraId="7F717570" w14:textId="77777777" w:rsidR="00CB70D5" w:rsidRPr="00DE0EC9" w:rsidRDefault="00CB70D5" w:rsidP="00CB70D5">
            <w:pPr>
              <w:tabs>
                <w:tab w:val="left" w:pos="537"/>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Financial cost</w:t>
            </w:r>
          </w:p>
        </w:tc>
        <w:tc>
          <w:tcPr>
            <w:tcW w:w="564" w:type="pct"/>
            <w:tcBorders>
              <w:left w:val="nil"/>
              <w:right w:val="nil"/>
            </w:tcBorders>
            <w:shd w:val="clear" w:color="auto" w:fill="auto"/>
            <w:vAlign w:val="bottom"/>
          </w:tcPr>
          <w:p w14:paraId="3EB339E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7CC23D3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42B289E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5661E5C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04B98C6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5D4BA48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bottom w:val="single" w:sz="4" w:space="0" w:color="auto"/>
              <w:right w:val="nil"/>
            </w:tcBorders>
            <w:vAlign w:val="bottom"/>
          </w:tcPr>
          <w:p w14:paraId="39F3C4D5" w14:textId="3F8B2F7A" w:rsidR="00CB70D5" w:rsidRPr="00DE0EC9" w:rsidRDefault="00CB70D5" w:rsidP="00CB70D5">
            <w:pPr>
              <w:tabs>
                <w:tab w:val="decimal" w:pos="1158"/>
              </w:tabs>
              <w:spacing w:after="0" w:line="240" w:lineRule="auto"/>
              <w:ind w:right="77"/>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(8,754,266.59)</w:t>
            </w:r>
          </w:p>
        </w:tc>
        <w:tc>
          <w:tcPr>
            <w:tcW w:w="26" w:type="pct"/>
            <w:gridSpan w:val="2"/>
            <w:tcBorders>
              <w:left w:val="nil"/>
              <w:right w:val="nil"/>
            </w:tcBorders>
            <w:shd w:val="clear" w:color="auto" w:fill="auto"/>
            <w:vAlign w:val="bottom"/>
          </w:tcPr>
          <w:p w14:paraId="57D2E78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5109498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6C56F3A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5ECDE9D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1C90C256"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bottom w:val="single" w:sz="4" w:space="0" w:color="auto"/>
              <w:right w:val="nil"/>
            </w:tcBorders>
            <w:vAlign w:val="bottom"/>
          </w:tcPr>
          <w:p w14:paraId="787C1FED" w14:textId="1730F9DC"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(1</w:t>
            </w:r>
            <w:r w:rsidR="00E8224E" w:rsidRPr="00DE0EC9">
              <w:rPr>
                <w:rFonts w:asciiTheme="majorBidi" w:eastAsia="Times New Roman" w:hAnsiTheme="majorBidi" w:cstheme="majorBidi"/>
                <w:sz w:val="28"/>
              </w:rPr>
              <w:t>,</w:t>
            </w:r>
            <w:r w:rsidRPr="00DE0EC9">
              <w:rPr>
                <w:rFonts w:asciiTheme="majorBidi" w:eastAsia="Times New Roman" w:hAnsiTheme="majorBidi" w:cstheme="majorBidi"/>
                <w:sz w:val="28"/>
              </w:rPr>
              <w:t>541,544.96)</w:t>
            </w:r>
          </w:p>
        </w:tc>
      </w:tr>
      <w:tr w:rsidR="00CB70D5" w:rsidRPr="00DE0EC9" w14:paraId="57EC6DB4" w14:textId="77777777" w:rsidTr="00C402A4">
        <w:trPr>
          <w:trHeight w:val="424"/>
        </w:trPr>
        <w:tc>
          <w:tcPr>
            <w:tcW w:w="1179" w:type="pct"/>
            <w:tcBorders>
              <w:top w:val="nil"/>
              <w:left w:val="nil"/>
              <w:bottom w:val="nil"/>
              <w:right w:val="nil"/>
            </w:tcBorders>
            <w:shd w:val="clear" w:color="auto" w:fill="auto"/>
            <w:noWrap/>
            <w:vAlign w:val="bottom"/>
          </w:tcPr>
          <w:p w14:paraId="0AB37D3A" w14:textId="77777777" w:rsidR="00CB70D5" w:rsidRPr="00DE0EC9" w:rsidRDefault="00CB70D5" w:rsidP="00CB70D5">
            <w:pPr>
              <w:tabs>
                <w:tab w:val="left" w:pos="537"/>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Profit (loss) before tax</w:t>
            </w:r>
          </w:p>
        </w:tc>
        <w:tc>
          <w:tcPr>
            <w:tcW w:w="564" w:type="pct"/>
            <w:tcBorders>
              <w:left w:val="nil"/>
              <w:right w:val="nil"/>
            </w:tcBorders>
            <w:shd w:val="clear" w:color="auto" w:fill="auto"/>
            <w:vAlign w:val="bottom"/>
          </w:tcPr>
          <w:p w14:paraId="22D7C83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4B292EB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05F1ED9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2D3360F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271AB6C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46E3814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top w:val="single" w:sz="4" w:space="0" w:color="auto"/>
              <w:left w:val="nil"/>
              <w:right w:val="nil"/>
            </w:tcBorders>
            <w:vAlign w:val="bottom"/>
          </w:tcPr>
          <w:p w14:paraId="20E28FF4" w14:textId="59A935AF"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522,802,875.06</w:t>
            </w:r>
          </w:p>
        </w:tc>
        <w:tc>
          <w:tcPr>
            <w:tcW w:w="26" w:type="pct"/>
            <w:gridSpan w:val="2"/>
            <w:tcBorders>
              <w:left w:val="nil"/>
              <w:right w:val="nil"/>
            </w:tcBorders>
            <w:shd w:val="clear" w:color="auto" w:fill="auto"/>
            <w:vAlign w:val="bottom"/>
          </w:tcPr>
          <w:p w14:paraId="2EB9485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15196DD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0B971C4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3F24CDD3"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01F8DF1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top w:val="single" w:sz="4" w:space="0" w:color="auto"/>
              <w:left w:val="nil"/>
              <w:right w:val="nil"/>
            </w:tcBorders>
            <w:vAlign w:val="bottom"/>
          </w:tcPr>
          <w:p w14:paraId="43922042" w14:textId="3D00E6D2"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(17,393,952.16)</w:t>
            </w:r>
          </w:p>
        </w:tc>
      </w:tr>
      <w:tr w:rsidR="00CB70D5" w:rsidRPr="00DE0EC9" w14:paraId="01437682" w14:textId="77777777" w:rsidTr="00C402A4">
        <w:trPr>
          <w:trHeight w:val="424"/>
        </w:trPr>
        <w:tc>
          <w:tcPr>
            <w:tcW w:w="1179" w:type="pct"/>
            <w:tcBorders>
              <w:top w:val="nil"/>
              <w:left w:val="nil"/>
              <w:bottom w:val="nil"/>
              <w:right w:val="nil"/>
            </w:tcBorders>
            <w:shd w:val="clear" w:color="auto" w:fill="auto"/>
            <w:noWrap/>
            <w:vAlign w:val="bottom"/>
          </w:tcPr>
          <w:p w14:paraId="2439682F" w14:textId="77777777" w:rsidR="00CB70D5" w:rsidRPr="00DE0EC9" w:rsidRDefault="00CB70D5" w:rsidP="00CB70D5">
            <w:pPr>
              <w:tabs>
                <w:tab w:val="left" w:pos="537"/>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Income tax expenses</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(income)</w:t>
            </w:r>
          </w:p>
        </w:tc>
        <w:tc>
          <w:tcPr>
            <w:tcW w:w="564" w:type="pct"/>
            <w:tcBorders>
              <w:left w:val="nil"/>
              <w:right w:val="nil"/>
            </w:tcBorders>
            <w:shd w:val="clear" w:color="auto" w:fill="auto"/>
            <w:vAlign w:val="bottom"/>
          </w:tcPr>
          <w:p w14:paraId="495EAC17"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4FFCC01A"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2E6285C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14B3F9F1"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57885EAD"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25A501AB"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left w:val="nil"/>
              <w:bottom w:val="single" w:sz="4" w:space="0" w:color="auto"/>
              <w:right w:val="nil"/>
            </w:tcBorders>
            <w:vAlign w:val="bottom"/>
          </w:tcPr>
          <w:p w14:paraId="463DC966" w14:textId="4B7D56A9"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100,104,699.52</w:t>
            </w:r>
          </w:p>
        </w:tc>
        <w:tc>
          <w:tcPr>
            <w:tcW w:w="26" w:type="pct"/>
            <w:gridSpan w:val="2"/>
            <w:tcBorders>
              <w:left w:val="nil"/>
              <w:right w:val="nil"/>
            </w:tcBorders>
            <w:shd w:val="clear" w:color="auto" w:fill="auto"/>
            <w:vAlign w:val="bottom"/>
          </w:tcPr>
          <w:p w14:paraId="4B64247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5BD713D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651FE9B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145581C0"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2F5F50A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left w:val="nil"/>
              <w:bottom w:val="single" w:sz="4" w:space="0" w:color="auto"/>
              <w:right w:val="nil"/>
            </w:tcBorders>
            <w:vAlign w:val="bottom"/>
          </w:tcPr>
          <w:p w14:paraId="76A70A4F" w14:textId="06C4205C"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(786,799.69)</w:t>
            </w:r>
          </w:p>
        </w:tc>
      </w:tr>
      <w:tr w:rsidR="00CB70D5" w:rsidRPr="00DE0EC9" w14:paraId="7135E0DF" w14:textId="77777777" w:rsidTr="00C402A4">
        <w:trPr>
          <w:trHeight w:val="424"/>
        </w:trPr>
        <w:tc>
          <w:tcPr>
            <w:tcW w:w="1179" w:type="pct"/>
            <w:tcBorders>
              <w:top w:val="nil"/>
              <w:left w:val="nil"/>
              <w:bottom w:val="nil"/>
              <w:right w:val="nil"/>
            </w:tcBorders>
            <w:shd w:val="clear" w:color="auto" w:fill="auto"/>
            <w:noWrap/>
            <w:vAlign w:val="bottom"/>
          </w:tcPr>
          <w:p w14:paraId="14260BCE" w14:textId="77777777" w:rsidR="00CB70D5" w:rsidRPr="00DE0EC9" w:rsidRDefault="00CB70D5" w:rsidP="00CB70D5">
            <w:pPr>
              <w:tabs>
                <w:tab w:val="left" w:pos="537"/>
              </w:tabs>
              <w:spacing w:after="0" w:line="240" w:lineRule="auto"/>
              <w:rPr>
                <w:rFonts w:asciiTheme="majorBidi" w:eastAsia="Times New Roman" w:hAnsiTheme="majorBidi" w:cstheme="majorBidi"/>
                <w:sz w:val="28"/>
                <w:cs/>
              </w:rPr>
            </w:pPr>
            <w:r w:rsidRPr="00DE0EC9">
              <w:rPr>
                <w:rFonts w:asciiTheme="majorBidi" w:eastAsia="Times New Roman" w:hAnsiTheme="majorBidi" w:cstheme="majorBidi"/>
                <w:sz w:val="28"/>
              </w:rPr>
              <w:t>Net profit</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(loss)</w:t>
            </w:r>
          </w:p>
        </w:tc>
        <w:tc>
          <w:tcPr>
            <w:tcW w:w="564" w:type="pct"/>
            <w:tcBorders>
              <w:left w:val="nil"/>
              <w:right w:val="nil"/>
            </w:tcBorders>
            <w:shd w:val="clear" w:color="auto" w:fill="auto"/>
            <w:vAlign w:val="bottom"/>
          </w:tcPr>
          <w:p w14:paraId="129FA89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4" w:type="pct"/>
            <w:tcBorders>
              <w:left w:val="nil"/>
              <w:right w:val="nil"/>
            </w:tcBorders>
            <w:shd w:val="clear" w:color="auto" w:fill="auto"/>
            <w:vAlign w:val="bottom"/>
          </w:tcPr>
          <w:p w14:paraId="12147F0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6" w:type="pct"/>
            <w:tcBorders>
              <w:left w:val="nil"/>
              <w:right w:val="nil"/>
            </w:tcBorders>
            <w:vAlign w:val="bottom"/>
          </w:tcPr>
          <w:p w14:paraId="375994D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02AF7F7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08" w:type="pct"/>
            <w:tcBorders>
              <w:left w:val="nil"/>
              <w:right w:val="nil"/>
            </w:tcBorders>
            <w:shd w:val="clear" w:color="auto" w:fill="auto"/>
            <w:vAlign w:val="bottom"/>
          </w:tcPr>
          <w:p w14:paraId="21B8DBEF"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4BDA170C"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5" w:type="pct"/>
            <w:gridSpan w:val="2"/>
            <w:tcBorders>
              <w:top w:val="single" w:sz="4" w:space="0" w:color="auto"/>
              <w:left w:val="nil"/>
              <w:bottom w:val="double" w:sz="6" w:space="0" w:color="auto"/>
              <w:right w:val="nil"/>
            </w:tcBorders>
            <w:vAlign w:val="bottom"/>
          </w:tcPr>
          <w:p w14:paraId="08B3132F" w14:textId="2272744D" w:rsidR="00CB70D5" w:rsidRPr="00DE0EC9" w:rsidRDefault="00CB70D5" w:rsidP="00CB70D5">
            <w:pPr>
              <w:tabs>
                <w:tab w:val="decimal" w:pos="1158"/>
              </w:tabs>
              <w:spacing w:after="0" w:line="240" w:lineRule="auto"/>
              <w:ind w:right="142"/>
              <w:jc w:val="right"/>
              <w:rPr>
                <w:rFonts w:asciiTheme="majorBidi" w:eastAsia="Times New Roman" w:hAnsiTheme="majorBidi" w:cstheme="majorBidi"/>
                <w:sz w:val="28"/>
              </w:rPr>
            </w:pPr>
            <w:r w:rsidRPr="00DE0EC9">
              <w:rPr>
                <w:rFonts w:ascii="Angsana New" w:eastAsia="Times New Roman" w:hAnsi="Angsana New" w:cs="Angsana New"/>
                <w:color w:val="000000"/>
                <w:sz w:val="28"/>
              </w:rPr>
              <w:t>422,698,175.54</w:t>
            </w:r>
          </w:p>
        </w:tc>
        <w:tc>
          <w:tcPr>
            <w:tcW w:w="26" w:type="pct"/>
            <w:gridSpan w:val="2"/>
            <w:tcBorders>
              <w:left w:val="nil"/>
              <w:right w:val="nil"/>
            </w:tcBorders>
            <w:shd w:val="clear" w:color="auto" w:fill="auto"/>
            <w:vAlign w:val="bottom"/>
          </w:tcPr>
          <w:p w14:paraId="58F3B429"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39" w:type="pct"/>
            <w:tcBorders>
              <w:left w:val="nil"/>
              <w:right w:val="nil"/>
            </w:tcBorders>
            <w:shd w:val="clear" w:color="auto" w:fill="auto"/>
            <w:vAlign w:val="bottom"/>
          </w:tcPr>
          <w:p w14:paraId="18536AAE"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shd w:val="clear" w:color="auto" w:fill="auto"/>
            <w:vAlign w:val="bottom"/>
          </w:tcPr>
          <w:p w14:paraId="53304A42"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454" w:type="pct"/>
            <w:tcBorders>
              <w:left w:val="nil"/>
              <w:right w:val="nil"/>
            </w:tcBorders>
            <w:shd w:val="clear" w:color="auto" w:fill="auto"/>
            <w:vAlign w:val="bottom"/>
          </w:tcPr>
          <w:p w14:paraId="7E9DB6E4"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21" w:type="pct"/>
            <w:tcBorders>
              <w:left w:val="nil"/>
              <w:right w:val="nil"/>
            </w:tcBorders>
            <w:vAlign w:val="bottom"/>
          </w:tcPr>
          <w:p w14:paraId="037E3EC5" w14:textId="77777777" w:rsidR="00CB70D5" w:rsidRPr="00DE0EC9" w:rsidRDefault="00CB70D5" w:rsidP="00CB70D5">
            <w:pPr>
              <w:spacing w:after="0" w:line="240" w:lineRule="auto"/>
              <w:ind w:right="142"/>
              <w:jc w:val="right"/>
              <w:rPr>
                <w:rFonts w:asciiTheme="majorBidi" w:eastAsia="Times New Roman" w:hAnsiTheme="majorBidi" w:cstheme="majorBidi"/>
                <w:sz w:val="28"/>
              </w:rPr>
            </w:pPr>
          </w:p>
        </w:tc>
        <w:tc>
          <w:tcPr>
            <w:tcW w:w="540" w:type="pct"/>
            <w:gridSpan w:val="2"/>
            <w:tcBorders>
              <w:top w:val="single" w:sz="4" w:space="0" w:color="auto"/>
              <w:left w:val="nil"/>
              <w:bottom w:val="double" w:sz="6" w:space="0" w:color="auto"/>
              <w:right w:val="nil"/>
            </w:tcBorders>
            <w:vAlign w:val="bottom"/>
          </w:tcPr>
          <w:p w14:paraId="1D3ABB73" w14:textId="29878FD6" w:rsidR="00CB70D5" w:rsidRPr="00DE0EC9" w:rsidRDefault="00CB70D5" w:rsidP="00CB70D5">
            <w:pPr>
              <w:tabs>
                <w:tab w:val="left" w:pos="1130"/>
              </w:tabs>
              <w:spacing w:after="0" w:line="240" w:lineRule="auto"/>
              <w:ind w:right="103"/>
              <w:jc w:val="right"/>
              <w:rPr>
                <w:rFonts w:asciiTheme="majorBidi" w:eastAsia="Times New Roman" w:hAnsiTheme="majorBidi" w:cstheme="majorBidi"/>
                <w:sz w:val="28"/>
              </w:rPr>
            </w:pPr>
            <w:r w:rsidRPr="00DE0EC9">
              <w:rPr>
                <w:rFonts w:asciiTheme="majorBidi" w:eastAsia="Times New Roman" w:hAnsiTheme="majorBidi" w:cstheme="majorBidi"/>
                <w:sz w:val="28"/>
              </w:rPr>
              <w:t>(16,607,152.47)</w:t>
            </w:r>
          </w:p>
        </w:tc>
      </w:tr>
    </w:tbl>
    <w:p w14:paraId="37E569AA" w14:textId="77777777" w:rsidR="00C402A4" w:rsidRPr="00DE0EC9" w:rsidRDefault="00C402A4">
      <w:pPr>
        <w:rPr>
          <w:rFonts w:asciiTheme="majorBidi" w:eastAsia="Times New Roman" w:hAnsiTheme="majorBidi" w:cstheme="majorBidi"/>
          <w:b/>
          <w:bCs/>
          <w:sz w:val="28"/>
        </w:rPr>
      </w:pPr>
      <w:r w:rsidRPr="00DE0EC9">
        <w:rPr>
          <w:rFonts w:asciiTheme="majorBidi" w:eastAsia="Times New Roman" w:hAnsiTheme="majorBidi" w:cstheme="majorBidi"/>
          <w:b/>
          <w:bCs/>
          <w:sz w:val="28"/>
        </w:rPr>
        <w:br w:type="page"/>
      </w:r>
    </w:p>
    <w:p w14:paraId="09CAE1A6" w14:textId="4BE55472" w:rsidR="003F0381" w:rsidRPr="00DE0EC9" w:rsidRDefault="003F0381" w:rsidP="00E8224E">
      <w:pPr>
        <w:tabs>
          <w:tab w:val="left" w:pos="709"/>
          <w:tab w:val="right" w:pos="12420"/>
        </w:tabs>
        <w:overflowPunct w:val="0"/>
        <w:autoSpaceDE w:val="0"/>
        <w:autoSpaceDN w:val="0"/>
        <w:adjustRightInd w:val="0"/>
        <w:spacing w:after="0" w:line="276" w:lineRule="auto"/>
        <w:ind w:left="284" w:right="-45"/>
        <w:textAlignment w:val="baseline"/>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rPr>
        <w:lastRenderedPageBreak/>
        <w:t>29.1</w:t>
      </w:r>
      <w:r w:rsidRPr="00DE0EC9">
        <w:rPr>
          <w:rFonts w:asciiTheme="majorBidi" w:eastAsia="Times New Roman" w:hAnsiTheme="majorBidi" w:cstheme="majorBidi"/>
          <w:b/>
          <w:bCs/>
          <w:sz w:val="28"/>
        </w:rPr>
        <w:tab/>
      </w:r>
      <w:r w:rsidRPr="00DE0EC9">
        <w:rPr>
          <w:rFonts w:asciiTheme="majorBidi" w:eastAsia="Times New Roman" w:hAnsiTheme="majorBidi" w:cstheme="majorBidi"/>
          <w:b/>
          <w:bCs/>
          <w:sz w:val="28"/>
          <w:u w:val="single"/>
        </w:rPr>
        <w:t>Segment assets</w:t>
      </w:r>
    </w:p>
    <w:tbl>
      <w:tblPr>
        <w:tblW w:w="4962" w:type="pct"/>
        <w:tblCellMar>
          <w:left w:w="28" w:type="dxa"/>
          <w:right w:w="28" w:type="dxa"/>
        </w:tblCellMar>
        <w:tblLook w:val="04A0" w:firstRow="1" w:lastRow="0" w:firstColumn="1" w:lastColumn="0" w:noHBand="0" w:noVBand="1"/>
      </w:tblPr>
      <w:tblGrid>
        <w:gridCol w:w="1860"/>
        <w:gridCol w:w="1397"/>
        <w:gridCol w:w="67"/>
        <w:gridCol w:w="1490"/>
        <w:gridCol w:w="73"/>
        <w:gridCol w:w="1566"/>
        <w:gridCol w:w="91"/>
        <w:gridCol w:w="1470"/>
        <w:gridCol w:w="70"/>
        <w:gridCol w:w="1493"/>
        <w:gridCol w:w="67"/>
        <w:gridCol w:w="1496"/>
        <w:gridCol w:w="114"/>
        <w:gridCol w:w="1530"/>
        <w:gridCol w:w="68"/>
        <w:gridCol w:w="12"/>
        <w:gridCol w:w="1608"/>
        <w:gridCol w:w="18"/>
      </w:tblGrid>
      <w:tr w:rsidR="003F0381" w:rsidRPr="00DE0EC9" w14:paraId="4996A9FE" w14:textId="77777777" w:rsidTr="00997351">
        <w:trPr>
          <w:gridAfter w:val="1"/>
          <w:wAfter w:w="8" w:type="pct"/>
          <w:trHeight w:val="396"/>
        </w:trPr>
        <w:tc>
          <w:tcPr>
            <w:tcW w:w="645" w:type="pct"/>
            <w:tcBorders>
              <w:top w:val="nil"/>
              <w:left w:val="nil"/>
              <w:bottom w:val="nil"/>
              <w:right w:val="nil"/>
            </w:tcBorders>
            <w:shd w:val="clear" w:color="auto" w:fill="auto"/>
            <w:noWrap/>
            <w:vAlign w:val="bottom"/>
            <w:hideMark/>
          </w:tcPr>
          <w:p w14:paraId="473F628A" w14:textId="77777777" w:rsidR="003F0381" w:rsidRPr="00DE0EC9" w:rsidRDefault="003F0381" w:rsidP="004E4FAC">
            <w:pPr>
              <w:spacing w:after="0" w:line="240" w:lineRule="auto"/>
              <w:rPr>
                <w:rFonts w:asciiTheme="majorBidi" w:eastAsia="Times New Roman" w:hAnsiTheme="majorBidi" w:cstheme="majorBidi"/>
                <w:sz w:val="28"/>
              </w:rPr>
            </w:pPr>
          </w:p>
        </w:tc>
        <w:tc>
          <w:tcPr>
            <w:tcW w:w="4347" w:type="pct"/>
            <w:gridSpan w:val="16"/>
            <w:tcBorders>
              <w:top w:val="nil"/>
              <w:left w:val="nil"/>
              <w:bottom w:val="single" w:sz="4" w:space="0" w:color="auto"/>
              <w:right w:val="nil"/>
            </w:tcBorders>
          </w:tcPr>
          <w:p w14:paraId="65B41BAD" w14:textId="77777777" w:rsidR="003F0381" w:rsidRPr="00DE0EC9" w:rsidRDefault="003F0381" w:rsidP="004E4FAC">
            <w:pPr>
              <w:spacing w:after="0" w:line="240"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3F0381" w:rsidRPr="00DE0EC9" w14:paraId="5DC36073" w14:textId="77777777" w:rsidTr="00997351">
        <w:trPr>
          <w:trHeight w:val="396"/>
        </w:trPr>
        <w:tc>
          <w:tcPr>
            <w:tcW w:w="645" w:type="pct"/>
            <w:tcBorders>
              <w:top w:val="nil"/>
              <w:left w:val="nil"/>
              <w:bottom w:val="nil"/>
              <w:right w:val="nil"/>
            </w:tcBorders>
            <w:shd w:val="clear" w:color="auto" w:fill="auto"/>
            <w:noWrap/>
            <w:vAlign w:val="center"/>
            <w:hideMark/>
          </w:tcPr>
          <w:p w14:paraId="34044F90" w14:textId="77777777" w:rsidR="003F0381" w:rsidRPr="00DE0EC9" w:rsidRDefault="003F0381" w:rsidP="004E4FAC">
            <w:pPr>
              <w:spacing w:after="0" w:line="240" w:lineRule="auto"/>
              <w:rPr>
                <w:rFonts w:asciiTheme="majorBidi" w:eastAsia="Times New Roman" w:hAnsiTheme="majorBidi" w:cstheme="majorBidi"/>
                <w:sz w:val="28"/>
              </w:rPr>
            </w:pPr>
          </w:p>
        </w:tc>
        <w:tc>
          <w:tcPr>
            <w:tcW w:w="1028" w:type="pct"/>
            <w:gridSpan w:val="3"/>
            <w:tcBorders>
              <w:top w:val="single" w:sz="4" w:space="0" w:color="auto"/>
              <w:left w:val="nil"/>
              <w:bottom w:val="single" w:sz="4" w:space="0" w:color="auto"/>
              <w:right w:val="nil"/>
            </w:tcBorders>
            <w:shd w:val="clear" w:color="auto" w:fill="auto"/>
            <w:vAlign w:val="bottom"/>
          </w:tcPr>
          <w:p w14:paraId="246D1C6F" w14:textId="77777777" w:rsidR="003F0381" w:rsidRPr="00DE0EC9" w:rsidRDefault="003F0381" w:rsidP="004E4FAC">
            <w:pPr>
              <w:spacing w:after="0" w:line="240" w:lineRule="auto"/>
              <w:ind w:right="91"/>
              <w:jc w:val="center"/>
              <w:rPr>
                <w:rFonts w:asciiTheme="majorBidi" w:eastAsia="Times New Roman" w:hAnsiTheme="majorBidi" w:cstheme="majorBidi"/>
                <w:sz w:val="28"/>
                <w:cs/>
              </w:rPr>
            </w:pPr>
            <w:proofErr w:type="spellStart"/>
            <w:r w:rsidRPr="00DE0EC9">
              <w:rPr>
                <w:rFonts w:asciiTheme="majorBidi" w:eastAsia="Times New Roman" w:hAnsiTheme="majorBidi" w:cstheme="majorBidi"/>
                <w:sz w:val="28"/>
              </w:rPr>
              <w:t>Prachapat</w:t>
            </w:r>
            <w:proofErr w:type="spellEnd"/>
            <w:r w:rsidRPr="00DE0EC9">
              <w:rPr>
                <w:rFonts w:asciiTheme="majorBidi" w:eastAsia="Times New Roman" w:hAnsiTheme="majorBidi" w:cstheme="majorBidi"/>
                <w:sz w:val="28"/>
              </w:rPr>
              <w:t xml:space="preserve"> Hospital</w:t>
            </w:r>
          </w:p>
        </w:tc>
        <w:tc>
          <w:tcPr>
            <w:tcW w:w="28" w:type="pct"/>
            <w:tcBorders>
              <w:left w:val="nil"/>
              <w:right w:val="nil"/>
            </w:tcBorders>
            <w:vAlign w:val="bottom"/>
          </w:tcPr>
          <w:p w14:paraId="08E88EFE" w14:textId="77777777" w:rsidR="003F0381" w:rsidRPr="00DE0EC9" w:rsidRDefault="003F0381" w:rsidP="004E4FAC">
            <w:pPr>
              <w:spacing w:after="0" w:line="240" w:lineRule="auto"/>
              <w:ind w:right="91"/>
              <w:jc w:val="center"/>
              <w:rPr>
                <w:rFonts w:asciiTheme="majorBidi" w:eastAsia="Times New Roman" w:hAnsiTheme="majorBidi" w:cstheme="majorBidi"/>
                <w:sz w:val="28"/>
                <w:cs/>
              </w:rPr>
            </w:pPr>
          </w:p>
        </w:tc>
        <w:tc>
          <w:tcPr>
            <w:tcW w:w="1059" w:type="pct"/>
            <w:gridSpan w:val="3"/>
            <w:tcBorders>
              <w:top w:val="single" w:sz="4" w:space="0" w:color="auto"/>
              <w:left w:val="nil"/>
              <w:right w:val="nil"/>
            </w:tcBorders>
            <w:shd w:val="clear" w:color="auto" w:fill="auto"/>
            <w:vAlign w:val="bottom"/>
          </w:tcPr>
          <w:p w14:paraId="5CC25062" w14:textId="77777777" w:rsidR="003F0381" w:rsidRPr="00DE0EC9" w:rsidRDefault="003F0381"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Occupational Medicine hospital</w:t>
            </w:r>
          </w:p>
        </w:tc>
        <w:tc>
          <w:tcPr>
            <w:tcW w:w="27" w:type="pct"/>
            <w:tcBorders>
              <w:left w:val="nil"/>
              <w:right w:val="nil"/>
            </w:tcBorders>
            <w:vAlign w:val="bottom"/>
          </w:tcPr>
          <w:p w14:paraId="25929C97" w14:textId="77777777" w:rsidR="003F0381" w:rsidRPr="00DE0EC9" w:rsidRDefault="003F0381" w:rsidP="004E4FAC">
            <w:pPr>
              <w:spacing w:after="0" w:line="240" w:lineRule="auto"/>
              <w:ind w:right="250"/>
              <w:jc w:val="center"/>
              <w:rPr>
                <w:rFonts w:asciiTheme="majorBidi" w:eastAsia="Times New Roman" w:hAnsiTheme="majorBidi" w:cstheme="majorBidi"/>
                <w:sz w:val="28"/>
              </w:rPr>
            </w:pPr>
          </w:p>
        </w:tc>
        <w:tc>
          <w:tcPr>
            <w:tcW w:w="1063" w:type="pct"/>
            <w:gridSpan w:val="3"/>
            <w:tcBorders>
              <w:left w:val="nil"/>
              <w:bottom w:val="single" w:sz="4" w:space="0" w:color="auto"/>
              <w:right w:val="nil"/>
            </w:tcBorders>
            <w:vAlign w:val="bottom"/>
          </w:tcPr>
          <w:p w14:paraId="048E104B" w14:textId="77777777" w:rsidR="003F0381" w:rsidRPr="00DE0EC9" w:rsidRDefault="003F0381"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Environmental Analysis</w:t>
            </w:r>
          </w:p>
        </w:tc>
        <w:tc>
          <w:tcPr>
            <w:tcW w:w="42" w:type="pct"/>
            <w:tcBorders>
              <w:left w:val="nil"/>
              <w:right w:val="nil"/>
            </w:tcBorders>
          </w:tcPr>
          <w:p w14:paraId="5913D301" w14:textId="77777777" w:rsidR="003F0381" w:rsidRPr="00DE0EC9" w:rsidRDefault="003F0381" w:rsidP="004E4FAC">
            <w:pPr>
              <w:spacing w:after="0" w:line="240" w:lineRule="auto"/>
              <w:ind w:right="91"/>
              <w:jc w:val="center"/>
              <w:rPr>
                <w:rFonts w:asciiTheme="majorBidi" w:eastAsia="Times New Roman" w:hAnsiTheme="majorBidi" w:cstheme="majorBidi"/>
                <w:sz w:val="28"/>
                <w:cs/>
              </w:rPr>
            </w:pPr>
          </w:p>
        </w:tc>
        <w:tc>
          <w:tcPr>
            <w:tcW w:w="1107" w:type="pct"/>
            <w:gridSpan w:val="5"/>
            <w:tcBorders>
              <w:top w:val="single" w:sz="4" w:space="0" w:color="auto"/>
              <w:left w:val="nil"/>
              <w:bottom w:val="single" w:sz="4" w:space="0" w:color="auto"/>
              <w:right w:val="nil"/>
            </w:tcBorders>
            <w:vAlign w:val="bottom"/>
          </w:tcPr>
          <w:p w14:paraId="6892AB52" w14:textId="77777777" w:rsidR="003F0381" w:rsidRPr="00DE0EC9" w:rsidRDefault="003F0381"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p>
        </w:tc>
      </w:tr>
      <w:tr w:rsidR="003F0381" w:rsidRPr="00DE0EC9" w14:paraId="4FCC76EF" w14:textId="77777777" w:rsidTr="00997351">
        <w:trPr>
          <w:trHeight w:val="742"/>
        </w:trPr>
        <w:tc>
          <w:tcPr>
            <w:tcW w:w="645" w:type="pct"/>
            <w:tcBorders>
              <w:top w:val="nil"/>
              <w:left w:val="nil"/>
              <w:bottom w:val="nil"/>
              <w:right w:val="nil"/>
            </w:tcBorders>
            <w:shd w:val="clear" w:color="auto" w:fill="auto"/>
            <w:noWrap/>
            <w:vAlign w:val="center"/>
          </w:tcPr>
          <w:p w14:paraId="2B57F8B1" w14:textId="77777777" w:rsidR="003F0381" w:rsidRPr="00DE0EC9" w:rsidRDefault="003F0381" w:rsidP="004E4FAC">
            <w:pPr>
              <w:spacing w:after="0" w:line="240" w:lineRule="auto"/>
              <w:rPr>
                <w:rFonts w:asciiTheme="majorBidi" w:eastAsia="Times New Roman" w:hAnsiTheme="majorBidi" w:cstheme="majorBidi"/>
                <w:sz w:val="28"/>
              </w:rPr>
            </w:pPr>
          </w:p>
        </w:tc>
        <w:tc>
          <w:tcPr>
            <w:tcW w:w="485" w:type="pct"/>
            <w:tcBorders>
              <w:top w:val="single" w:sz="4" w:space="0" w:color="auto"/>
              <w:left w:val="nil"/>
              <w:right w:val="nil"/>
            </w:tcBorders>
            <w:shd w:val="clear" w:color="auto" w:fill="auto"/>
            <w:vAlign w:val="center"/>
          </w:tcPr>
          <w:p w14:paraId="556D015E" w14:textId="1E2DB684" w:rsidR="00EF6E7F" w:rsidRPr="00DE0EC9" w:rsidRDefault="003F0381" w:rsidP="004E4FAC">
            <w:pPr>
              <w:spacing w:after="0" w:line="240" w:lineRule="auto"/>
              <w:ind w:left="-333" w:right="-309"/>
              <w:jc w:val="center"/>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December 31</w:t>
            </w:r>
          </w:p>
          <w:p w14:paraId="68EC5AC4" w14:textId="3F5C5D1D" w:rsidR="003F0381" w:rsidRPr="00DE0EC9" w:rsidRDefault="003F0381" w:rsidP="004E4FAC">
            <w:pPr>
              <w:spacing w:after="0" w:line="240" w:lineRule="auto"/>
              <w:ind w:left="-333" w:right="-309"/>
              <w:jc w:val="center"/>
              <w:rPr>
                <w:rFonts w:asciiTheme="majorBidi" w:eastAsia="Times New Roman" w:hAnsiTheme="majorBidi" w:cstheme="majorBidi"/>
                <w:spacing w:val="-6"/>
                <w:sz w:val="28"/>
                <w:cs/>
              </w:rPr>
            </w:pPr>
            <w:r w:rsidRPr="00DE0EC9">
              <w:rPr>
                <w:rFonts w:asciiTheme="majorBidi" w:eastAsia="Times New Roman" w:hAnsiTheme="majorBidi" w:cstheme="majorBidi"/>
                <w:spacing w:val="-6"/>
                <w:sz w:val="28"/>
              </w:rPr>
              <w:t>2021</w:t>
            </w:r>
          </w:p>
        </w:tc>
        <w:tc>
          <w:tcPr>
            <w:tcW w:w="26" w:type="pct"/>
            <w:tcBorders>
              <w:top w:val="single" w:sz="4" w:space="0" w:color="auto"/>
              <w:left w:val="nil"/>
              <w:right w:val="nil"/>
            </w:tcBorders>
            <w:shd w:val="clear" w:color="auto" w:fill="auto"/>
            <w:vAlign w:val="center"/>
          </w:tcPr>
          <w:p w14:paraId="4E630172" w14:textId="77777777" w:rsidR="003F0381" w:rsidRPr="00DE0EC9" w:rsidRDefault="003F0381" w:rsidP="004E4FAC">
            <w:pPr>
              <w:spacing w:after="0" w:line="240" w:lineRule="auto"/>
              <w:ind w:right="250"/>
              <w:jc w:val="center"/>
              <w:rPr>
                <w:rFonts w:asciiTheme="majorBidi" w:eastAsia="Times New Roman" w:hAnsiTheme="majorBidi" w:cstheme="majorBidi"/>
                <w:sz w:val="28"/>
              </w:rPr>
            </w:pPr>
          </w:p>
        </w:tc>
        <w:tc>
          <w:tcPr>
            <w:tcW w:w="517" w:type="pct"/>
            <w:tcBorders>
              <w:top w:val="single" w:sz="4" w:space="0" w:color="auto"/>
              <w:left w:val="nil"/>
              <w:right w:val="nil"/>
            </w:tcBorders>
            <w:vAlign w:val="center"/>
          </w:tcPr>
          <w:p w14:paraId="409CE281" w14:textId="5ABFB680" w:rsidR="00EF6E7F" w:rsidRPr="00DE0EC9" w:rsidRDefault="003F0381" w:rsidP="004E4FAC">
            <w:pPr>
              <w:spacing w:after="0" w:line="240" w:lineRule="auto"/>
              <w:ind w:left="-244" w:right="-174"/>
              <w:jc w:val="center"/>
              <w:rPr>
                <w:rFonts w:asciiTheme="majorBidi" w:eastAsia="Times New Roman" w:hAnsiTheme="majorBidi" w:cstheme="majorBidi"/>
                <w:sz w:val="28"/>
              </w:rPr>
            </w:pPr>
            <w:r w:rsidRPr="00DE0EC9">
              <w:rPr>
                <w:rFonts w:asciiTheme="majorBidi" w:eastAsia="Times New Roman" w:hAnsiTheme="majorBidi" w:cstheme="majorBidi"/>
                <w:sz w:val="28"/>
              </w:rPr>
              <w:t>December 31</w:t>
            </w:r>
          </w:p>
          <w:p w14:paraId="473B5000" w14:textId="51DA5933" w:rsidR="003F0381" w:rsidRPr="00DE0EC9" w:rsidRDefault="003F0381" w:rsidP="004E4FAC">
            <w:pPr>
              <w:spacing w:after="0" w:line="240" w:lineRule="auto"/>
              <w:ind w:left="-244" w:right="-174"/>
              <w:jc w:val="center"/>
              <w:rPr>
                <w:rFonts w:asciiTheme="majorBidi" w:eastAsia="Times New Roman" w:hAnsiTheme="majorBidi" w:cstheme="majorBidi"/>
                <w:sz w:val="28"/>
                <w:cs/>
              </w:rPr>
            </w:pPr>
            <w:r w:rsidRPr="00DE0EC9">
              <w:rPr>
                <w:rFonts w:asciiTheme="majorBidi" w:eastAsia="Times New Roman" w:hAnsiTheme="majorBidi" w:cstheme="majorBidi"/>
                <w:sz w:val="28"/>
              </w:rPr>
              <w:t>2020</w:t>
            </w:r>
          </w:p>
        </w:tc>
        <w:tc>
          <w:tcPr>
            <w:tcW w:w="28" w:type="pct"/>
            <w:tcBorders>
              <w:left w:val="nil"/>
              <w:right w:val="nil"/>
            </w:tcBorders>
          </w:tcPr>
          <w:p w14:paraId="4978E4D2" w14:textId="77777777" w:rsidR="003F0381" w:rsidRPr="00DE0EC9" w:rsidRDefault="003F0381" w:rsidP="004E4FAC">
            <w:pPr>
              <w:spacing w:after="0" w:line="240" w:lineRule="auto"/>
              <w:ind w:right="91"/>
              <w:jc w:val="center"/>
              <w:rPr>
                <w:rFonts w:asciiTheme="majorBidi" w:eastAsia="Times New Roman" w:hAnsiTheme="majorBidi" w:cstheme="majorBidi"/>
                <w:sz w:val="28"/>
                <w:cs/>
              </w:rPr>
            </w:pPr>
          </w:p>
        </w:tc>
        <w:tc>
          <w:tcPr>
            <w:tcW w:w="515" w:type="pct"/>
            <w:tcBorders>
              <w:top w:val="single" w:sz="4" w:space="0" w:color="auto"/>
              <w:left w:val="nil"/>
              <w:right w:val="nil"/>
            </w:tcBorders>
            <w:shd w:val="clear" w:color="auto" w:fill="auto"/>
            <w:vAlign w:val="center"/>
          </w:tcPr>
          <w:p w14:paraId="41B325D5" w14:textId="4F6FCDFB" w:rsidR="00EF6E7F" w:rsidRPr="00DE0EC9" w:rsidRDefault="003F0381" w:rsidP="004E4FAC">
            <w:pPr>
              <w:spacing w:after="0" w:line="240" w:lineRule="auto"/>
              <w:ind w:left="-245" w:right="-173"/>
              <w:jc w:val="center"/>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December 31</w:t>
            </w:r>
          </w:p>
          <w:p w14:paraId="3DEF1771" w14:textId="41CF1DB3" w:rsidR="003F0381" w:rsidRPr="00DE0EC9" w:rsidRDefault="003F0381" w:rsidP="004E4FAC">
            <w:pPr>
              <w:spacing w:after="0" w:line="240" w:lineRule="auto"/>
              <w:ind w:left="-245" w:right="-173"/>
              <w:jc w:val="center"/>
              <w:rPr>
                <w:rFonts w:asciiTheme="majorBidi" w:eastAsia="Times New Roman" w:hAnsiTheme="majorBidi" w:cstheme="majorBidi"/>
                <w:sz w:val="28"/>
                <w:cs/>
              </w:rPr>
            </w:pPr>
            <w:r w:rsidRPr="00DE0EC9">
              <w:rPr>
                <w:rFonts w:asciiTheme="majorBidi" w:eastAsia="Times New Roman" w:hAnsiTheme="majorBidi" w:cstheme="majorBidi"/>
                <w:spacing w:val="-6"/>
                <w:sz w:val="28"/>
              </w:rPr>
              <w:t>2021</w:t>
            </w:r>
          </w:p>
        </w:tc>
        <w:tc>
          <w:tcPr>
            <w:tcW w:w="34" w:type="pct"/>
            <w:tcBorders>
              <w:top w:val="single" w:sz="4" w:space="0" w:color="auto"/>
              <w:left w:val="nil"/>
              <w:right w:val="nil"/>
            </w:tcBorders>
            <w:vAlign w:val="center"/>
          </w:tcPr>
          <w:p w14:paraId="18632B03" w14:textId="77777777" w:rsidR="003F0381" w:rsidRPr="00DE0EC9" w:rsidRDefault="003F0381" w:rsidP="004E4FAC">
            <w:pPr>
              <w:spacing w:after="0" w:line="240" w:lineRule="auto"/>
              <w:ind w:right="250"/>
              <w:jc w:val="center"/>
              <w:rPr>
                <w:rFonts w:asciiTheme="majorBidi" w:eastAsia="Times New Roman" w:hAnsiTheme="majorBidi" w:cstheme="majorBidi"/>
                <w:sz w:val="28"/>
              </w:rPr>
            </w:pPr>
          </w:p>
        </w:tc>
        <w:tc>
          <w:tcPr>
            <w:tcW w:w="510" w:type="pct"/>
            <w:tcBorders>
              <w:top w:val="single" w:sz="4" w:space="0" w:color="auto"/>
              <w:left w:val="nil"/>
              <w:right w:val="nil"/>
            </w:tcBorders>
            <w:vAlign w:val="center"/>
          </w:tcPr>
          <w:p w14:paraId="12143994" w14:textId="588C6C90" w:rsidR="00EF6E7F" w:rsidRPr="00DE0EC9" w:rsidRDefault="003F0381" w:rsidP="004E4FAC">
            <w:pPr>
              <w:spacing w:after="0" w:line="240" w:lineRule="auto"/>
              <w:ind w:left="-261" w:right="-314"/>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December 31</w:t>
            </w:r>
          </w:p>
          <w:p w14:paraId="2F75C737" w14:textId="10BF3300" w:rsidR="003F0381" w:rsidRPr="00DE0EC9" w:rsidRDefault="003F0381" w:rsidP="004E4FAC">
            <w:pPr>
              <w:spacing w:after="0" w:line="240" w:lineRule="auto"/>
              <w:ind w:left="-261" w:right="-314"/>
              <w:jc w:val="center"/>
              <w:rPr>
                <w:rFonts w:asciiTheme="majorBidi" w:eastAsia="Times New Roman" w:hAnsiTheme="majorBidi" w:cstheme="majorBidi"/>
                <w:spacing w:val="-4"/>
                <w:sz w:val="28"/>
                <w:cs/>
              </w:rPr>
            </w:pPr>
            <w:r w:rsidRPr="00DE0EC9">
              <w:rPr>
                <w:rFonts w:asciiTheme="majorBidi" w:eastAsia="Times New Roman" w:hAnsiTheme="majorBidi" w:cstheme="majorBidi"/>
                <w:spacing w:val="-4"/>
                <w:sz w:val="28"/>
              </w:rPr>
              <w:t>2020</w:t>
            </w:r>
          </w:p>
        </w:tc>
        <w:tc>
          <w:tcPr>
            <w:tcW w:w="27" w:type="pct"/>
            <w:tcBorders>
              <w:left w:val="nil"/>
              <w:right w:val="nil"/>
            </w:tcBorders>
            <w:vAlign w:val="center"/>
          </w:tcPr>
          <w:p w14:paraId="54685A80" w14:textId="77777777" w:rsidR="003F0381" w:rsidRPr="00DE0EC9" w:rsidRDefault="003F0381" w:rsidP="004E4FAC">
            <w:pPr>
              <w:spacing w:after="0" w:line="240" w:lineRule="auto"/>
              <w:ind w:right="250"/>
              <w:jc w:val="center"/>
              <w:rPr>
                <w:rFonts w:asciiTheme="majorBidi" w:eastAsia="Times New Roman" w:hAnsiTheme="majorBidi" w:cstheme="majorBidi"/>
                <w:sz w:val="28"/>
              </w:rPr>
            </w:pPr>
          </w:p>
        </w:tc>
        <w:tc>
          <w:tcPr>
            <w:tcW w:w="518" w:type="pct"/>
            <w:tcBorders>
              <w:left w:val="nil"/>
              <w:bottom w:val="single" w:sz="4" w:space="0" w:color="auto"/>
              <w:right w:val="nil"/>
            </w:tcBorders>
            <w:vAlign w:val="center"/>
          </w:tcPr>
          <w:p w14:paraId="4E9B91F9" w14:textId="4C54B7D1" w:rsidR="00EF6E7F" w:rsidRPr="00DE0EC9" w:rsidRDefault="003F0381" w:rsidP="004E4FAC">
            <w:pPr>
              <w:spacing w:after="0" w:line="240" w:lineRule="auto"/>
              <w:ind w:left="-105" w:right="-30"/>
              <w:jc w:val="center"/>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December 31</w:t>
            </w:r>
          </w:p>
          <w:p w14:paraId="4264D251" w14:textId="2CF1AD8C" w:rsidR="003F0381" w:rsidRPr="00DE0EC9" w:rsidRDefault="003F0381" w:rsidP="004E4FAC">
            <w:pPr>
              <w:spacing w:after="0" w:line="240" w:lineRule="auto"/>
              <w:ind w:left="-105" w:right="-30"/>
              <w:jc w:val="center"/>
              <w:rPr>
                <w:rFonts w:asciiTheme="majorBidi" w:eastAsia="Times New Roman" w:hAnsiTheme="majorBidi" w:cstheme="majorBidi"/>
                <w:sz w:val="28"/>
              </w:rPr>
            </w:pPr>
            <w:r w:rsidRPr="00DE0EC9">
              <w:rPr>
                <w:rFonts w:asciiTheme="majorBidi" w:eastAsia="Times New Roman" w:hAnsiTheme="majorBidi" w:cstheme="majorBidi"/>
                <w:spacing w:val="-6"/>
                <w:sz w:val="28"/>
              </w:rPr>
              <w:t>2021</w:t>
            </w:r>
          </w:p>
        </w:tc>
        <w:tc>
          <w:tcPr>
            <w:tcW w:w="26" w:type="pct"/>
            <w:tcBorders>
              <w:left w:val="nil"/>
              <w:right w:val="nil"/>
            </w:tcBorders>
            <w:vAlign w:val="center"/>
          </w:tcPr>
          <w:p w14:paraId="30E543E5" w14:textId="77777777" w:rsidR="003F0381" w:rsidRPr="00DE0EC9" w:rsidRDefault="003F0381" w:rsidP="004E4FAC">
            <w:pPr>
              <w:spacing w:after="0" w:line="240" w:lineRule="auto"/>
              <w:ind w:right="91"/>
              <w:jc w:val="center"/>
              <w:rPr>
                <w:rFonts w:asciiTheme="majorBidi" w:eastAsia="Times New Roman" w:hAnsiTheme="majorBidi" w:cstheme="majorBidi"/>
                <w:sz w:val="28"/>
              </w:rPr>
            </w:pPr>
          </w:p>
        </w:tc>
        <w:tc>
          <w:tcPr>
            <w:tcW w:w="519" w:type="pct"/>
            <w:tcBorders>
              <w:top w:val="single" w:sz="4" w:space="0" w:color="auto"/>
              <w:left w:val="nil"/>
              <w:bottom w:val="single" w:sz="4" w:space="0" w:color="auto"/>
              <w:right w:val="nil"/>
            </w:tcBorders>
            <w:vAlign w:val="center"/>
          </w:tcPr>
          <w:p w14:paraId="331509DF" w14:textId="0E023EAD" w:rsidR="00EF6E7F" w:rsidRPr="00DE0EC9" w:rsidRDefault="003F0381" w:rsidP="004E4FAC">
            <w:pPr>
              <w:spacing w:after="0" w:line="240" w:lineRule="auto"/>
              <w:ind w:left="-105"/>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December 31</w:t>
            </w:r>
          </w:p>
          <w:p w14:paraId="666A7331" w14:textId="413BED8D" w:rsidR="003F0381" w:rsidRPr="00DE0EC9" w:rsidRDefault="003F0381" w:rsidP="004E4FAC">
            <w:pPr>
              <w:spacing w:after="0" w:line="240" w:lineRule="auto"/>
              <w:ind w:left="-105"/>
              <w:jc w:val="center"/>
              <w:rPr>
                <w:rFonts w:asciiTheme="majorBidi" w:eastAsia="Times New Roman" w:hAnsiTheme="majorBidi" w:cstheme="majorBidi"/>
                <w:spacing w:val="-4"/>
                <w:sz w:val="28"/>
              </w:rPr>
            </w:pPr>
            <w:r w:rsidRPr="00DE0EC9">
              <w:rPr>
                <w:rFonts w:asciiTheme="majorBidi" w:eastAsia="Times New Roman" w:hAnsiTheme="majorBidi" w:cstheme="majorBidi"/>
                <w:spacing w:val="-4"/>
                <w:sz w:val="28"/>
              </w:rPr>
              <w:t>2020</w:t>
            </w:r>
          </w:p>
        </w:tc>
        <w:tc>
          <w:tcPr>
            <w:tcW w:w="42" w:type="pct"/>
            <w:tcBorders>
              <w:left w:val="nil"/>
              <w:right w:val="nil"/>
            </w:tcBorders>
          </w:tcPr>
          <w:p w14:paraId="1CD21830" w14:textId="77777777" w:rsidR="003F0381" w:rsidRPr="00DE0EC9" w:rsidRDefault="003F0381" w:rsidP="004E4FAC">
            <w:pPr>
              <w:spacing w:after="0" w:line="240" w:lineRule="auto"/>
              <w:ind w:right="91"/>
              <w:jc w:val="center"/>
              <w:rPr>
                <w:rFonts w:asciiTheme="majorBidi" w:eastAsia="Times New Roman" w:hAnsiTheme="majorBidi" w:cstheme="majorBidi"/>
                <w:sz w:val="28"/>
              </w:rPr>
            </w:pPr>
          </w:p>
        </w:tc>
        <w:tc>
          <w:tcPr>
            <w:tcW w:w="510" w:type="pct"/>
            <w:tcBorders>
              <w:top w:val="single" w:sz="4" w:space="0" w:color="auto"/>
              <w:left w:val="nil"/>
              <w:bottom w:val="single" w:sz="4" w:space="0" w:color="auto"/>
              <w:right w:val="nil"/>
            </w:tcBorders>
            <w:vAlign w:val="center"/>
          </w:tcPr>
          <w:p w14:paraId="33B8DC4F" w14:textId="1ECB9FEB" w:rsidR="00EF6E7F" w:rsidRPr="00DE0EC9" w:rsidRDefault="003F0381" w:rsidP="004E4FAC">
            <w:pPr>
              <w:spacing w:after="0" w:line="240" w:lineRule="auto"/>
              <w:ind w:right="91"/>
              <w:jc w:val="center"/>
              <w:rPr>
                <w:rFonts w:asciiTheme="majorBidi" w:eastAsia="Times New Roman" w:hAnsiTheme="majorBidi" w:cstheme="majorBidi"/>
                <w:spacing w:val="-6"/>
                <w:sz w:val="28"/>
              </w:rPr>
            </w:pPr>
            <w:r w:rsidRPr="00DE0EC9">
              <w:rPr>
                <w:rFonts w:asciiTheme="majorBidi" w:eastAsia="Times New Roman" w:hAnsiTheme="majorBidi" w:cstheme="majorBidi"/>
                <w:spacing w:val="-6"/>
                <w:sz w:val="28"/>
              </w:rPr>
              <w:t>December 31</w:t>
            </w:r>
          </w:p>
          <w:p w14:paraId="42F6A6CE" w14:textId="49288D13" w:rsidR="003F0381" w:rsidRPr="00DE0EC9" w:rsidRDefault="003F0381" w:rsidP="004E4FAC">
            <w:pPr>
              <w:spacing w:after="0" w:line="240" w:lineRule="auto"/>
              <w:ind w:right="91"/>
              <w:jc w:val="center"/>
              <w:rPr>
                <w:rFonts w:asciiTheme="majorBidi" w:eastAsia="Times New Roman" w:hAnsiTheme="majorBidi" w:cstheme="majorBidi"/>
                <w:sz w:val="28"/>
                <w:cs/>
              </w:rPr>
            </w:pPr>
            <w:r w:rsidRPr="00DE0EC9">
              <w:rPr>
                <w:rFonts w:asciiTheme="majorBidi" w:eastAsia="Times New Roman" w:hAnsiTheme="majorBidi" w:cstheme="majorBidi"/>
                <w:spacing w:val="-6"/>
                <w:sz w:val="28"/>
              </w:rPr>
              <w:t>2021</w:t>
            </w:r>
          </w:p>
        </w:tc>
        <w:tc>
          <w:tcPr>
            <w:tcW w:w="31" w:type="pct"/>
            <w:gridSpan w:val="2"/>
            <w:tcBorders>
              <w:left w:val="nil"/>
              <w:right w:val="nil"/>
            </w:tcBorders>
            <w:shd w:val="clear" w:color="auto" w:fill="auto"/>
            <w:vAlign w:val="center"/>
          </w:tcPr>
          <w:p w14:paraId="0B69FD9D" w14:textId="77777777" w:rsidR="003F0381" w:rsidRPr="00DE0EC9" w:rsidRDefault="003F0381" w:rsidP="004E4FAC">
            <w:pPr>
              <w:spacing w:after="0" w:line="240" w:lineRule="auto"/>
              <w:ind w:right="250"/>
              <w:jc w:val="center"/>
              <w:rPr>
                <w:rFonts w:asciiTheme="majorBidi" w:eastAsia="Times New Roman" w:hAnsiTheme="majorBidi" w:cstheme="majorBidi"/>
                <w:sz w:val="28"/>
              </w:rPr>
            </w:pPr>
          </w:p>
        </w:tc>
        <w:tc>
          <w:tcPr>
            <w:tcW w:w="561" w:type="pct"/>
            <w:gridSpan w:val="2"/>
            <w:tcBorders>
              <w:top w:val="single" w:sz="4" w:space="0" w:color="auto"/>
              <w:left w:val="nil"/>
              <w:right w:val="nil"/>
            </w:tcBorders>
            <w:shd w:val="clear" w:color="auto" w:fill="auto"/>
            <w:vAlign w:val="center"/>
          </w:tcPr>
          <w:p w14:paraId="5429B593" w14:textId="40095C29" w:rsidR="00EF6E7F" w:rsidRPr="00DE0EC9" w:rsidRDefault="003F0381" w:rsidP="004E4FAC">
            <w:pPr>
              <w:spacing w:after="0" w:line="240" w:lineRule="auto"/>
              <w:ind w:right="91"/>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December 3 </w:t>
            </w:r>
          </w:p>
          <w:p w14:paraId="7C331C2A" w14:textId="55E88456" w:rsidR="003F0381" w:rsidRPr="00DE0EC9" w:rsidRDefault="003F0381" w:rsidP="004E4FAC">
            <w:pPr>
              <w:spacing w:after="0" w:line="240" w:lineRule="auto"/>
              <w:ind w:right="91"/>
              <w:jc w:val="center"/>
              <w:rPr>
                <w:rFonts w:asciiTheme="majorBidi" w:eastAsia="Times New Roman" w:hAnsiTheme="majorBidi" w:cstheme="majorBidi"/>
                <w:sz w:val="28"/>
                <w:cs/>
              </w:rPr>
            </w:pPr>
            <w:r w:rsidRPr="00DE0EC9">
              <w:rPr>
                <w:rFonts w:asciiTheme="majorBidi" w:eastAsia="Times New Roman" w:hAnsiTheme="majorBidi" w:cstheme="majorBidi"/>
                <w:sz w:val="28"/>
              </w:rPr>
              <w:t>2020</w:t>
            </w:r>
          </w:p>
        </w:tc>
      </w:tr>
      <w:tr w:rsidR="003F0381" w:rsidRPr="00DE0EC9" w14:paraId="3DF6C90D" w14:textId="77777777" w:rsidTr="00997351">
        <w:trPr>
          <w:trHeight w:val="396"/>
        </w:trPr>
        <w:tc>
          <w:tcPr>
            <w:tcW w:w="645" w:type="pct"/>
            <w:tcBorders>
              <w:top w:val="nil"/>
              <w:left w:val="nil"/>
              <w:bottom w:val="nil"/>
              <w:right w:val="nil"/>
            </w:tcBorders>
            <w:shd w:val="clear" w:color="auto" w:fill="auto"/>
            <w:noWrap/>
            <w:vAlign w:val="bottom"/>
          </w:tcPr>
          <w:p w14:paraId="71FB9C71" w14:textId="77777777" w:rsidR="003F0381" w:rsidRPr="00DE0EC9" w:rsidRDefault="003F0381" w:rsidP="00EF6E7F">
            <w:pPr>
              <w:spacing w:after="0" w:line="240" w:lineRule="auto"/>
              <w:ind w:left="-30" w:firstLine="89"/>
              <w:rPr>
                <w:rFonts w:asciiTheme="majorBidi" w:eastAsia="Times New Roman" w:hAnsiTheme="majorBidi" w:cstheme="majorBidi"/>
                <w:sz w:val="28"/>
              </w:rPr>
            </w:pPr>
            <w:r w:rsidRPr="00DE0EC9">
              <w:rPr>
                <w:rFonts w:asciiTheme="majorBidi" w:eastAsia="Times New Roman" w:hAnsiTheme="majorBidi" w:cstheme="majorBidi"/>
                <w:sz w:val="28"/>
              </w:rPr>
              <w:t>Assets use in segment</w:t>
            </w:r>
          </w:p>
        </w:tc>
        <w:tc>
          <w:tcPr>
            <w:tcW w:w="485" w:type="pct"/>
            <w:tcBorders>
              <w:top w:val="single" w:sz="4" w:space="0" w:color="auto"/>
              <w:left w:val="nil"/>
              <w:right w:val="nil"/>
            </w:tcBorders>
            <w:shd w:val="clear" w:color="auto" w:fill="auto"/>
            <w:vAlign w:val="bottom"/>
          </w:tcPr>
          <w:p w14:paraId="5CAD9149" w14:textId="57732ABA" w:rsidR="003F0381" w:rsidRPr="00DE0EC9" w:rsidRDefault="00CB70D5" w:rsidP="00CB70D5">
            <w:pPr>
              <w:tabs>
                <w:tab w:val="decimal" w:pos="945"/>
              </w:tabs>
              <w:spacing w:after="0" w:line="240" w:lineRule="auto"/>
              <w:ind w:right="136"/>
              <w:jc w:val="right"/>
              <w:rPr>
                <w:rFonts w:asciiTheme="majorBidi" w:eastAsia="Times New Roman" w:hAnsiTheme="majorBidi" w:cstheme="majorBidi"/>
                <w:sz w:val="28"/>
              </w:rPr>
            </w:pPr>
            <w:r w:rsidRPr="00DE0EC9">
              <w:rPr>
                <w:rFonts w:asciiTheme="majorBidi" w:eastAsia="Times New Roman" w:hAnsiTheme="majorBidi" w:cstheme="majorBidi"/>
                <w:sz w:val="28"/>
              </w:rPr>
              <w:t>662,378,344.46</w:t>
            </w:r>
          </w:p>
        </w:tc>
        <w:tc>
          <w:tcPr>
            <w:tcW w:w="26" w:type="pct"/>
            <w:tcBorders>
              <w:top w:val="nil"/>
              <w:left w:val="nil"/>
              <w:right w:val="nil"/>
            </w:tcBorders>
            <w:shd w:val="clear" w:color="auto" w:fill="auto"/>
            <w:vAlign w:val="bottom"/>
          </w:tcPr>
          <w:p w14:paraId="09AB8FA4"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7" w:type="pct"/>
            <w:tcBorders>
              <w:top w:val="single" w:sz="4" w:space="0" w:color="auto"/>
              <w:left w:val="nil"/>
              <w:right w:val="nil"/>
            </w:tcBorders>
            <w:vAlign w:val="bottom"/>
          </w:tcPr>
          <w:p w14:paraId="15B22C32" w14:textId="77777777" w:rsidR="003F0381" w:rsidRPr="00DE0EC9" w:rsidRDefault="003F0381" w:rsidP="004E4FAC">
            <w:pPr>
              <w:spacing w:after="0" w:line="240" w:lineRule="auto"/>
              <w:ind w:right="252"/>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w:t>
            </w:r>
          </w:p>
        </w:tc>
        <w:tc>
          <w:tcPr>
            <w:tcW w:w="28" w:type="pct"/>
            <w:tcBorders>
              <w:left w:val="nil"/>
              <w:right w:val="nil"/>
            </w:tcBorders>
            <w:vAlign w:val="bottom"/>
          </w:tcPr>
          <w:p w14:paraId="6F5634AE"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5" w:type="pct"/>
            <w:tcBorders>
              <w:top w:val="single" w:sz="4" w:space="0" w:color="auto"/>
              <w:left w:val="nil"/>
              <w:right w:val="nil"/>
            </w:tcBorders>
            <w:shd w:val="clear" w:color="auto" w:fill="auto"/>
            <w:vAlign w:val="bottom"/>
          </w:tcPr>
          <w:p w14:paraId="592FF218" w14:textId="27A2CDF7" w:rsidR="003F0381" w:rsidRPr="00DE0EC9" w:rsidRDefault="00CB70D5" w:rsidP="00CB70D5">
            <w:pPr>
              <w:tabs>
                <w:tab w:val="decimal" w:pos="1125"/>
              </w:tabs>
              <w:spacing w:after="0" w:line="240" w:lineRule="auto"/>
              <w:ind w:right="153"/>
              <w:jc w:val="right"/>
              <w:rPr>
                <w:rFonts w:asciiTheme="majorBidi" w:eastAsia="Times New Roman" w:hAnsiTheme="majorBidi" w:cstheme="majorBidi"/>
                <w:sz w:val="28"/>
              </w:rPr>
            </w:pPr>
            <w:r w:rsidRPr="00DE0EC9">
              <w:rPr>
                <w:rFonts w:asciiTheme="majorBidi" w:eastAsia="Times New Roman" w:hAnsiTheme="majorBidi" w:cstheme="majorBidi"/>
                <w:sz w:val="28"/>
              </w:rPr>
              <w:t>510,556,818.86</w:t>
            </w:r>
          </w:p>
        </w:tc>
        <w:tc>
          <w:tcPr>
            <w:tcW w:w="34" w:type="pct"/>
            <w:tcBorders>
              <w:left w:val="nil"/>
              <w:right w:val="nil"/>
            </w:tcBorders>
            <w:vAlign w:val="bottom"/>
          </w:tcPr>
          <w:p w14:paraId="1F67585D"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0" w:type="pct"/>
            <w:tcBorders>
              <w:top w:val="single" w:sz="4" w:space="0" w:color="auto"/>
              <w:left w:val="nil"/>
              <w:right w:val="nil"/>
            </w:tcBorders>
            <w:vAlign w:val="bottom"/>
          </w:tcPr>
          <w:p w14:paraId="5AB5B2DD" w14:textId="77777777" w:rsidR="003F0381" w:rsidRPr="00DE0EC9" w:rsidRDefault="003F0381" w:rsidP="00997351">
            <w:pPr>
              <w:spacing w:after="0" w:line="240" w:lineRule="auto"/>
              <w:ind w:right="168"/>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468,379,578.11</w:t>
            </w:r>
          </w:p>
        </w:tc>
        <w:tc>
          <w:tcPr>
            <w:tcW w:w="27" w:type="pct"/>
            <w:tcBorders>
              <w:left w:val="nil"/>
              <w:right w:val="nil"/>
            </w:tcBorders>
            <w:vAlign w:val="bottom"/>
          </w:tcPr>
          <w:p w14:paraId="079BA247"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8" w:type="pct"/>
            <w:tcBorders>
              <w:left w:val="nil"/>
              <w:right w:val="nil"/>
            </w:tcBorders>
            <w:vAlign w:val="bottom"/>
          </w:tcPr>
          <w:p w14:paraId="78AD3709" w14:textId="70132547" w:rsidR="003F0381" w:rsidRPr="00DE0EC9" w:rsidRDefault="003F0381" w:rsidP="00997351">
            <w:pPr>
              <w:spacing w:after="0" w:line="240" w:lineRule="auto"/>
              <w:ind w:right="199"/>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7,</w:t>
            </w:r>
            <w:r w:rsidR="00E8224E" w:rsidRPr="00DE0EC9">
              <w:rPr>
                <w:rFonts w:asciiTheme="majorBidi" w:eastAsia="Times New Roman" w:hAnsiTheme="majorBidi" w:cstheme="majorBidi"/>
                <w:color w:val="000000"/>
                <w:sz w:val="28"/>
              </w:rPr>
              <w:t>163,464.21</w:t>
            </w:r>
          </w:p>
        </w:tc>
        <w:tc>
          <w:tcPr>
            <w:tcW w:w="26" w:type="pct"/>
            <w:tcBorders>
              <w:left w:val="nil"/>
              <w:right w:val="nil"/>
            </w:tcBorders>
            <w:vAlign w:val="bottom"/>
          </w:tcPr>
          <w:p w14:paraId="28254BC8"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9" w:type="pct"/>
            <w:tcBorders>
              <w:top w:val="single" w:sz="4" w:space="0" w:color="auto"/>
              <w:left w:val="nil"/>
              <w:right w:val="nil"/>
            </w:tcBorders>
            <w:vAlign w:val="bottom"/>
          </w:tcPr>
          <w:p w14:paraId="39D906B5"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22,820,444.94</w:t>
            </w:r>
          </w:p>
        </w:tc>
        <w:tc>
          <w:tcPr>
            <w:tcW w:w="42" w:type="pct"/>
            <w:tcBorders>
              <w:left w:val="nil"/>
              <w:right w:val="nil"/>
            </w:tcBorders>
            <w:vAlign w:val="bottom"/>
          </w:tcPr>
          <w:p w14:paraId="55E3196E"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10" w:type="pct"/>
            <w:tcBorders>
              <w:top w:val="single" w:sz="4" w:space="0" w:color="auto"/>
              <w:left w:val="nil"/>
              <w:bottom w:val="double" w:sz="4" w:space="0" w:color="auto"/>
              <w:right w:val="nil"/>
            </w:tcBorders>
            <w:vAlign w:val="bottom"/>
          </w:tcPr>
          <w:p w14:paraId="04537C56" w14:textId="2A6658A6" w:rsidR="003F0381" w:rsidRPr="00DE0EC9" w:rsidRDefault="00CB70D5" w:rsidP="00CB70D5">
            <w:pPr>
              <w:tabs>
                <w:tab w:val="decimal" w:pos="1185"/>
              </w:tabs>
              <w:spacing w:after="0" w:line="240" w:lineRule="auto"/>
              <w:ind w:right="57"/>
              <w:jc w:val="right"/>
              <w:rPr>
                <w:rFonts w:asciiTheme="majorBidi" w:eastAsia="Times New Roman" w:hAnsiTheme="majorBidi" w:cstheme="majorBidi"/>
                <w:sz w:val="28"/>
              </w:rPr>
            </w:pPr>
            <w:r w:rsidRPr="00DE0EC9">
              <w:rPr>
                <w:rFonts w:asciiTheme="majorBidi" w:eastAsia="Times New Roman" w:hAnsiTheme="majorBidi" w:cstheme="majorBidi"/>
                <w:sz w:val="28"/>
              </w:rPr>
              <w:t>1,180,098,627.53</w:t>
            </w:r>
          </w:p>
        </w:tc>
        <w:tc>
          <w:tcPr>
            <w:tcW w:w="26" w:type="pct"/>
            <w:tcBorders>
              <w:left w:val="nil"/>
              <w:right w:val="nil"/>
            </w:tcBorders>
            <w:shd w:val="clear" w:color="auto" w:fill="auto"/>
            <w:vAlign w:val="bottom"/>
          </w:tcPr>
          <w:p w14:paraId="11D5ADE3"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p>
        </w:tc>
        <w:tc>
          <w:tcPr>
            <w:tcW w:w="567" w:type="pct"/>
            <w:gridSpan w:val="3"/>
            <w:tcBorders>
              <w:top w:val="single" w:sz="4" w:space="0" w:color="auto"/>
              <w:left w:val="nil"/>
              <w:bottom w:val="double" w:sz="4" w:space="0" w:color="auto"/>
              <w:right w:val="nil"/>
            </w:tcBorders>
            <w:shd w:val="clear" w:color="auto" w:fill="auto"/>
            <w:vAlign w:val="bottom"/>
          </w:tcPr>
          <w:p w14:paraId="4D7C8B3F" w14:textId="77777777" w:rsidR="003F0381" w:rsidRPr="00DE0EC9" w:rsidRDefault="003F0381" w:rsidP="004E4FAC">
            <w:pPr>
              <w:spacing w:after="0" w:line="240" w:lineRule="auto"/>
              <w:ind w:right="142"/>
              <w:jc w:val="right"/>
              <w:rPr>
                <w:rFonts w:asciiTheme="majorBidi" w:eastAsia="Times New Roman" w:hAnsiTheme="majorBidi" w:cstheme="majorBidi"/>
                <w:sz w:val="28"/>
              </w:rPr>
            </w:pPr>
            <w:r w:rsidRPr="00DE0EC9">
              <w:rPr>
                <w:rFonts w:asciiTheme="majorBidi" w:eastAsia="Times New Roman" w:hAnsiTheme="majorBidi" w:cstheme="majorBidi"/>
                <w:color w:val="000000"/>
                <w:sz w:val="28"/>
              </w:rPr>
              <w:t>491,200,023.05</w:t>
            </w:r>
          </w:p>
        </w:tc>
      </w:tr>
    </w:tbl>
    <w:p w14:paraId="3137F240" w14:textId="77777777" w:rsidR="00A57D0D" w:rsidRPr="00DE0EC9" w:rsidRDefault="00A57D0D" w:rsidP="00997351">
      <w:pPr>
        <w:overflowPunct w:val="0"/>
        <w:autoSpaceDE w:val="0"/>
        <w:autoSpaceDN w:val="0"/>
        <w:adjustRightInd w:val="0"/>
        <w:spacing w:after="0" w:line="240" w:lineRule="auto"/>
        <w:jc w:val="thaiDistribute"/>
        <w:textAlignment w:val="baseline"/>
        <w:rPr>
          <w:rFonts w:asciiTheme="majorBidi" w:eastAsia="Times New Roman" w:hAnsiTheme="majorBidi" w:cstheme="majorBidi"/>
          <w:b/>
          <w:bCs/>
          <w:sz w:val="16"/>
          <w:szCs w:val="16"/>
        </w:rPr>
      </w:pPr>
    </w:p>
    <w:p w14:paraId="38D77A2F" w14:textId="279C06E8" w:rsidR="00065882" w:rsidRPr="00DE0EC9" w:rsidRDefault="00B71B0D" w:rsidP="00997351">
      <w:pPr>
        <w:overflowPunct w:val="0"/>
        <w:autoSpaceDE w:val="0"/>
        <w:autoSpaceDN w:val="0"/>
        <w:adjustRightInd w:val="0"/>
        <w:spacing w:after="0" w:line="240" w:lineRule="auto"/>
        <w:ind w:left="709" w:hanging="426"/>
        <w:jc w:val="thaiDistribute"/>
        <w:textAlignment w:val="baseline"/>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rPr>
        <w:t>2</w:t>
      </w:r>
      <w:r w:rsidR="00FD7708" w:rsidRPr="00DE0EC9">
        <w:rPr>
          <w:rFonts w:asciiTheme="majorBidi" w:eastAsia="Times New Roman" w:hAnsiTheme="majorBidi" w:cstheme="majorBidi"/>
          <w:b/>
          <w:bCs/>
          <w:sz w:val="28"/>
        </w:rPr>
        <w:t>9</w:t>
      </w:r>
      <w:r w:rsidR="00065882" w:rsidRPr="00DE0EC9">
        <w:rPr>
          <w:rFonts w:asciiTheme="majorBidi" w:eastAsia="Times New Roman" w:hAnsiTheme="majorBidi" w:cstheme="majorBidi"/>
          <w:b/>
          <w:bCs/>
          <w:sz w:val="28"/>
          <w:cs/>
        </w:rPr>
        <w:t>.</w:t>
      </w:r>
      <w:r w:rsidR="00065882" w:rsidRPr="00DE0EC9">
        <w:rPr>
          <w:rFonts w:asciiTheme="majorBidi" w:eastAsia="Times New Roman" w:hAnsiTheme="majorBidi" w:cstheme="majorBidi"/>
          <w:b/>
          <w:bCs/>
          <w:sz w:val="28"/>
        </w:rPr>
        <w:t>2</w:t>
      </w:r>
      <w:r w:rsidR="00065882" w:rsidRPr="00DE0EC9">
        <w:rPr>
          <w:rFonts w:asciiTheme="majorBidi" w:eastAsia="Times New Roman" w:hAnsiTheme="majorBidi" w:cstheme="majorBidi"/>
          <w:b/>
          <w:bCs/>
          <w:sz w:val="28"/>
        </w:rPr>
        <w:tab/>
      </w:r>
      <w:r w:rsidR="00F95A73" w:rsidRPr="00DE0EC9">
        <w:rPr>
          <w:rFonts w:asciiTheme="majorBidi" w:eastAsia="Times New Roman" w:hAnsiTheme="majorBidi" w:cstheme="majorBidi"/>
          <w:b/>
          <w:bCs/>
          <w:sz w:val="28"/>
          <w:u w:val="single"/>
        </w:rPr>
        <w:t>Information about major customers</w:t>
      </w:r>
    </w:p>
    <w:p w14:paraId="27C1CC6C" w14:textId="0DBC94E4" w:rsidR="00A57D0D" w:rsidRPr="00DE0EC9" w:rsidRDefault="00A57D0D" w:rsidP="00997351">
      <w:pPr>
        <w:overflowPunct w:val="0"/>
        <w:autoSpaceDE w:val="0"/>
        <w:autoSpaceDN w:val="0"/>
        <w:adjustRightInd w:val="0"/>
        <w:spacing w:after="0" w:line="240" w:lineRule="auto"/>
        <w:ind w:left="709"/>
        <w:jc w:val="thaiDistribute"/>
        <w:textAlignment w:val="baseline"/>
        <w:rPr>
          <w:rFonts w:asciiTheme="majorBidi" w:eastAsia="Times New Roman" w:hAnsiTheme="majorBidi" w:cstheme="majorBidi"/>
          <w:b/>
          <w:bCs/>
          <w:spacing w:val="-4"/>
          <w:sz w:val="28"/>
        </w:rPr>
      </w:pPr>
      <w:r w:rsidRPr="00DE0EC9">
        <w:rPr>
          <w:rFonts w:asciiTheme="majorBidi" w:eastAsia="Times New Roman" w:hAnsiTheme="majorBidi" w:cstheme="majorBidi"/>
          <w:spacing w:val="-4"/>
          <w:sz w:val="28"/>
        </w:rPr>
        <w:t>For year ended December 31, 2021</w:t>
      </w:r>
      <w:r w:rsidR="00C402A4" w:rsidRPr="00DE0EC9">
        <w:rPr>
          <w:rFonts w:asciiTheme="majorBidi" w:eastAsia="Times New Roman" w:hAnsiTheme="majorBidi" w:cstheme="majorBidi"/>
          <w:spacing w:val="-4"/>
          <w:sz w:val="28"/>
        </w:rPr>
        <w:t>,</w:t>
      </w:r>
      <w:r w:rsidRPr="00DE0EC9">
        <w:rPr>
          <w:rFonts w:asciiTheme="majorBidi" w:eastAsia="Times New Roman" w:hAnsiTheme="majorBidi" w:cstheme="majorBidi"/>
          <w:spacing w:val="-4"/>
          <w:sz w:val="28"/>
        </w:rPr>
        <w:t xml:space="preserve"> </w:t>
      </w:r>
      <w:r w:rsidR="00C402A4" w:rsidRPr="00DE0EC9">
        <w:rPr>
          <w:rFonts w:asciiTheme="majorBidi" w:eastAsia="Times New Roman" w:hAnsiTheme="majorBidi" w:cstheme="majorBidi"/>
          <w:spacing w:val="-4"/>
          <w:sz w:val="28"/>
        </w:rPr>
        <w:t>t</w:t>
      </w:r>
      <w:r w:rsidRPr="00DE0EC9">
        <w:rPr>
          <w:rFonts w:asciiTheme="majorBidi" w:eastAsia="Times New Roman" w:hAnsiTheme="majorBidi" w:cstheme="majorBidi"/>
          <w:spacing w:val="-4"/>
          <w:sz w:val="28"/>
        </w:rPr>
        <w:t xml:space="preserve">he </w:t>
      </w:r>
      <w:r w:rsidR="00C402A4" w:rsidRPr="00DE0EC9">
        <w:rPr>
          <w:rFonts w:asciiTheme="majorBidi" w:eastAsia="Times New Roman" w:hAnsiTheme="majorBidi" w:cstheme="majorBidi"/>
          <w:spacing w:val="-4"/>
          <w:sz w:val="28"/>
        </w:rPr>
        <w:t xml:space="preserve">Group company </w:t>
      </w:r>
      <w:r w:rsidRPr="00DE0EC9">
        <w:rPr>
          <w:rFonts w:asciiTheme="majorBidi" w:eastAsia="Times New Roman" w:hAnsiTheme="majorBidi" w:cstheme="majorBidi"/>
          <w:spacing w:val="-4"/>
          <w:sz w:val="28"/>
        </w:rPr>
        <w:t xml:space="preserve">have income from 2 major customers, total amount approximately </w:t>
      </w:r>
      <w:r w:rsidR="00C402A4" w:rsidRPr="00DE0EC9">
        <w:rPr>
          <w:rFonts w:asciiTheme="majorBidi" w:eastAsia="Times New Roman" w:hAnsiTheme="majorBidi" w:cstheme="majorBidi"/>
          <w:spacing w:val="-4"/>
          <w:sz w:val="28"/>
        </w:rPr>
        <w:t xml:space="preserve">Baht </w:t>
      </w:r>
      <w:r w:rsidR="00CB70D5" w:rsidRPr="00DE0EC9">
        <w:rPr>
          <w:rFonts w:asciiTheme="majorBidi" w:eastAsia="Times New Roman" w:hAnsiTheme="majorBidi" w:cstheme="majorBidi"/>
          <w:spacing w:val="-4"/>
          <w:sz w:val="28"/>
        </w:rPr>
        <w:t>439.22</w:t>
      </w:r>
      <w:r w:rsidRPr="00DE0EC9">
        <w:rPr>
          <w:rFonts w:asciiTheme="majorBidi" w:eastAsia="Times New Roman" w:hAnsiTheme="majorBidi" w:cstheme="majorBidi"/>
          <w:spacing w:val="-4"/>
          <w:sz w:val="28"/>
        </w:rPr>
        <w:t xml:space="preserve"> </w:t>
      </w:r>
      <w:r w:rsidR="00E30F0B" w:rsidRPr="00DE0EC9">
        <w:rPr>
          <w:rFonts w:asciiTheme="majorBidi" w:eastAsia="Times New Roman" w:hAnsiTheme="majorBidi" w:cstheme="majorBidi"/>
          <w:spacing w:val="-4"/>
          <w:sz w:val="28"/>
        </w:rPr>
        <w:t>m</w:t>
      </w:r>
      <w:r w:rsidR="00C402A4" w:rsidRPr="00DE0EC9">
        <w:rPr>
          <w:rFonts w:asciiTheme="majorBidi" w:eastAsia="Times New Roman" w:hAnsiTheme="majorBidi" w:cstheme="majorBidi"/>
          <w:spacing w:val="-4"/>
          <w:sz w:val="28"/>
        </w:rPr>
        <w:t>illion</w:t>
      </w:r>
      <w:r w:rsidRPr="00DE0EC9">
        <w:rPr>
          <w:rFonts w:asciiTheme="majorBidi" w:eastAsia="Times New Roman" w:hAnsiTheme="majorBidi" w:cstheme="majorBidi"/>
          <w:spacing w:val="-4"/>
          <w:sz w:val="28"/>
        </w:rPr>
        <w:t xml:space="preserve"> </w:t>
      </w:r>
      <w:r w:rsidR="00C402A4" w:rsidRPr="00DE0EC9">
        <w:rPr>
          <w:rFonts w:asciiTheme="majorBidi" w:eastAsia="Times New Roman" w:hAnsiTheme="majorBidi" w:cstheme="majorBidi"/>
          <w:spacing w:val="-4"/>
          <w:sz w:val="28"/>
        </w:rPr>
        <w:t xml:space="preserve">equivalent </w:t>
      </w:r>
      <w:proofErr w:type="gramStart"/>
      <w:r w:rsidR="00C402A4" w:rsidRPr="00DE0EC9">
        <w:rPr>
          <w:rFonts w:asciiTheme="majorBidi" w:eastAsia="Times New Roman" w:hAnsiTheme="majorBidi" w:cstheme="majorBidi"/>
          <w:spacing w:val="-4"/>
          <w:sz w:val="28"/>
        </w:rPr>
        <w:t>to</w:t>
      </w:r>
      <w:r w:rsidRPr="00DE0EC9">
        <w:rPr>
          <w:rFonts w:asciiTheme="majorBidi" w:eastAsia="Times New Roman" w:hAnsiTheme="majorBidi" w:cstheme="majorBidi"/>
          <w:spacing w:val="-4"/>
          <w:sz w:val="28"/>
        </w:rPr>
        <w:t xml:space="preserve">  </w:t>
      </w:r>
      <w:r w:rsidR="00CB70D5" w:rsidRPr="00DE0EC9">
        <w:rPr>
          <w:rFonts w:asciiTheme="majorBidi" w:eastAsia="Times New Roman" w:hAnsiTheme="majorBidi" w:cstheme="majorBidi"/>
          <w:spacing w:val="-4"/>
          <w:sz w:val="28"/>
        </w:rPr>
        <w:t>46.60</w:t>
      </w:r>
      <w:proofErr w:type="gramEnd"/>
      <w:r w:rsidRPr="00DE0EC9">
        <w:rPr>
          <w:rFonts w:asciiTheme="majorBidi" w:eastAsia="Times New Roman" w:hAnsiTheme="majorBidi" w:cstheme="majorBidi"/>
          <w:spacing w:val="-4"/>
          <w:sz w:val="28"/>
        </w:rPr>
        <w:t>% of total revenue</w:t>
      </w:r>
      <w:r w:rsidR="00C402A4" w:rsidRPr="00DE0EC9">
        <w:rPr>
          <w:rFonts w:asciiTheme="majorBidi" w:eastAsia="Times New Roman" w:hAnsiTheme="majorBidi" w:cstheme="majorBidi"/>
          <w:b/>
          <w:bCs/>
          <w:spacing w:val="-4"/>
          <w:sz w:val="28"/>
        </w:rPr>
        <w:t>.</w:t>
      </w:r>
    </w:p>
    <w:p w14:paraId="2820318E" w14:textId="359BCE6F" w:rsidR="00EF6E7F" w:rsidRPr="00DE0EC9" w:rsidRDefault="00051488" w:rsidP="00997351">
      <w:pPr>
        <w:overflowPunct w:val="0"/>
        <w:autoSpaceDE w:val="0"/>
        <w:autoSpaceDN w:val="0"/>
        <w:adjustRightInd w:val="0"/>
        <w:spacing w:after="0" w:line="240" w:lineRule="auto"/>
        <w:ind w:left="709" w:right="142"/>
        <w:jc w:val="thaiDistribute"/>
        <w:textAlignment w:val="baseline"/>
        <w:rPr>
          <w:rFonts w:asciiTheme="majorBidi" w:eastAsia="Times New Roman" w:hAnsiTheme="majorBidi" w:cstheme="majorBidi"/>
          <w:spacing w:val="-4"/>
          <w:sz w:val="28"/>
        </w:rPr>
        <w:sectPr w:rsidR="00EF6E7F" w:rsidRPr="00DE0EC9" w:rsidSect="00EF6E7F">
          <w:pgSz w:w="15840" w:h="12240" w:orient="landscape" w:code="1"/>
          <w:pgMar w:top="851" w:right="672" w:bottom="567" w:left="567" w:header="709" w:footer="709" w:gutter="0"/>
          <w:cols w:space="708"/>
          <w:docGrid w:linePitch="360"/>
        </w:sectPr>
      </w:pPr>
      <w:bookmarkStart w:id="7" w:name="_Hlk96362286"/>
      <w:r w:rsidRPr="00DE0EC9">
        <w:rPr>
          <w:rFonts w:asciiTheme="majorBidi" w:eastAsia="Times New Roman" w:hAnsiTheme="majorBidi" w:cstheme="majorBidi"/>
          <w:spacing w:val="-4"/>
          <w:sz w:val="28"/>
        </w:rPr>
        <w:t>For year</w:t>
      </w:r>
      <w:r w:rsidR="00351BC4" w:rsidRPr="00DE0EC9">
        <w:rPr>
          <w:rFonts w:asciiTheme="majorBidi" w:eastAsia="Times New Roman" w:hAnsiTheme="majorBidi" w:cstheme="majorBidi"/>
          <w:spacing w:val="-4"/>
          <w:sz w:val="28"/>
        </w:rPr>
        <w:t xml:space="preserve"> </w:t>
      </w:r>
      <w:r w:rsidR="001D71CF" w:rsidRPr="00DE0EC9">
        <w:rPr>
          <w:rFonts w:asciiTheme="majorBidi" w:eastAsia="Times New Roman" w:hAnsiTheme="majorBidi" w:cstheme="majorBidi"/>
          <w:spacing w:val="-4"/>
          <w:sz w:val="28"/>
        </w:rPr>
        <w:t xml:space="preserve">ended </w:t>
      </w:r>
      <w:r w:rsidRPr="00DE0EC9">
        <w:rPr>
          <w:rFonts w:asciiTheme="majorBidi" w:eastAsia="Times New Roman" w:hAnsiTheme="majorBidi" w:cstheme="majorBidi"/>
          <w:spacing w:val="-4"/>
          <w:sz w:val="28"/>
        </w:rPr>
        <w:t>December 31, 20</w:t>
      </w:r>
      <w:r w:rsidR="00A02CD6" w:rsidRPr="00DE0EC9">
        <w:rPr>
          <w:rFonts w:asciiTheme="majorBidi" w:eastAsia="Times New Roman" w:hAnsiTheme="majorBidi" w:cstheme="majorBidi"/>
          <w:spacing w:val="-4"/>
          <w:sz w:val="28"/>
        </w:rPr>
        <w:t>2</w:t>
      </w:r>
      <w:r w:rsidR="00FD7708" w:rsidRPr="00DE0EC9">
        <w:rPr>
          <w:rFonts w:asciiTheme="majorBidi" w:eastAsia="Times New Roman" w:hAnsiTheme="majorBidi" w:cstheme="majorBidi"/>
          <w:spacing w:val="-4"/>
          <w:sz w:val="28"/>
        </w:rPr>
        <w:t>0</w:t>
      </w:r>
      <w:r w:rsidR="00C402A4" w:rsidRPr="00DE0EC9">
        <w:rPr>
          <w:rFonts w:asciiTheme="majorBidi" w:eastAsia="Times New Roman" w:hAnsiTheme="majorBidi" w:cstheme="majorBidi"/>
          <w:spacing w:val="-4"/>
          <w:sz w:val="28"/>
        </w:rPr>
        <w:t>,</w:t>
      </w:r>
      <w:r w:rsidR="00351BC4" w:rsidRPr="00DE0EC9">
        <w:rPr>
          <w:rFonts w:asciiTheme="majorBidi" w:eastAsia="Times New Roman" w:hAnsiTheme="majorBidi" w:cstheme="majorBidi"/>
          <w:spacing w:val="-4"/>
          <w:sz w:val="28"/>
        </w:rPr>
        <w:t xml:space="preserve"> </w:t>
      </w:r>
      <w:bookmarkEnd w:id="7"/>
      <w:r w:rsidR="00C402A4" w:rsidRPr="00DE0EC9">
        <w:rPr>
          <w:rFonts w:asciiTheme="majorBidi" w:eastAsia="Times New Roman" w:hAnsiTheme="majorBidi" w:cstheme="majorBidi"/>
          <w:spacing w:val="-4"/>
          <w:sz w:val="28"/>
        </w:rPr>
        <w:t>i</w:t>
      </w:r>
      <w:r w:rsidR="006F22BD" w:rsidRPr="00DE0EC9">
        <w:rPr>
          <w:rFonts w:asciiTheme="majorBidi" w:eastAsia="Times New Roman" w:hAnsiTheme="majorBidi" w:cstheme="majorBidi"/>
          <w:spacing w:val="-4"/>
          <w:sz w:val="28"/>
        </w:rPr>
        <w:t>nformation about major customers is not meet to criteria to be disclosed in notes to the financial statements.</w:t>
      </w:r>
    </w:p>
    <w:p w14:paraId="23376D06" w14:textId="6A37EB9D" w:rsidR="00E67D68" w:rsidRPr="00DE0EC9" w:rsidRDefault="00FD7708" w:rsidP="00444655">
      <w:pPr>
        <w:overflowPunct w:val="0"/>
        <w:autoSpaceDE w:val="0"/>
        <w:autoSpaceDN w:val="0"/>
        <w:adjustRightInd w:val="0"/>
        <w:spacing w:before="360" w:after="120" w:line="240" w:lineRule="auto"/>
        <w:ind w:left="426" w:hanging="426"/>
        <w:jc w:val="thaiDistribute"/>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lastRenderedPageBreak/>
        <w:t>30</w:t>
      </w:r>
      <w:r w:rsidR="00AF6828" w:rsidRPr="00DE0EC9">
        <w:rPr>
          <w:rFonts w:asciiTheme="majorBidi" w:eastAsia="Times New Roman" w:hAnsiTheme="majorBidi" w:cstheme="majorBidi"/>
          <w:b/>
          <w:bCs/>
          <w:sz w:val="28"/>
          <w:cs/>
        </w:rPr>
        <w:t>.</w:t>
      </w:r>
      <w:r w:rsidR="00E67D68" w:rsidRPr="00DE0EC9">
        <w:rPr>
          <w:rFonts w:asciiTheme="majorBidi" w:eastAsia="Times New Roman" w:hAnsiTheme="majorBidi" w:cstheme="majorBidi"/>
          <w:b/>
          <w:bCs/>
          <w:sz w:val="28"/>
        </w:rPr>
        <w:tab/>
      </w:r>
      <w:r w:rsidR="00FD1630" w:rsidRPr="00DE0EC9">
        <w:rPr>
          <w:rFonts w:asciiTheme="majorBidi" w:eastAsia="Times New Roman" w:hAnsiTheme="majorBidi" w:cstheme="majorBidi"/>
          <w:b/>
          <w:bCs/>
          <w:sz w:val="28"/>
        </w:rPr>
        <w:t>Expenses by nature</w:t>
      </w:r>
    </w:p>
    <w:p w14:paraId="205E4BFC" w14:textId="1C2CC5BC" w:rsidR="00351BC4" w:rsidRPr="00DE0EC9" w:rsidRDefault="00351BC4" w:rsidP="00444655">
      <w:pPr>
        <w:overflowPunct w:val="0"/>
        <w:autoSpaceDE w:val="0"/>
        <w:autoSpaceDN w:val="0"/>
        <w:adjustRightInd w:val="0"/>
        <w:spacing w:after="120" w:line="240" w:lineRule="auto"/>
        <w:ind w:firstLine="426"/>
        <w:jc w:val="thaiDistribute"/>
        <w:textAlignment w:val="baseline"/>
        <w:rPr>
          <w:rFonts w:asciiTheme="majorBidi" w:eastAsia="Times New Roman" w:hAnsiTheme="majorBidi" w:cstheme="majorBidi"/>
          <w:sz w:val="28"/>
          <w:cs/>
        </w:rPr>
      </w:pPr>
      <w:r w:rsidRPr="00DE0EC9">
        <w:rPr>
          <w:rFonts w:asciiTheme="majorBidi" w:eastAsia="Times New Roman" w:hAnsiTheme="majorBidi" w:cstheme="majorBidi"/>
          <w:sz w:val="28"/>
        </w:rPr>
        <w:t xml:space="preserve">The significant expenses for </w:t>
      </w:r>
      <w:r w:rsidR="00945622" w:rsidRPr="00DE0EC9">
        <w:rPr>
          <w:rFonts w:asciiTheme="majorBidi" w:eastAsia="Times New Roman" w:hAnsiTheme="majorBidi" w:cstheme="majorBidi"/>
          <w:sz w:val="28"/>
        </w:rPr>
        <w:t xml:space="preserve">the </w:t>
      </w:r>
      <w:r w:rsidR="00051488" w:rsidRPr="00DE0EC9">
        <w:rPr>
          <w:rFonts w:asciiTheme="majorBidi" w:eastAsia="Times New Roman" w:hAnsiTheme="majorBidi" w:cstheme="majorBidi"/>
          <w:sz w:val="28"/>
        </w:rPr>
        <w:t>year</w:t>
      </w:r>
      <w:r w:rsidR="00945622" w:rsidRPr="00DE0EC9">
        <w:rPr>
          <w:rFonts w:asciiTheme="majorBidi" w:eastAsia="Times New Roman" w:hAnsiTheme="majorBidi" w:cstheme="majorBidi"/>
          <w:sz w:val="28"/>
        </w:rPr>
        <w:t>s</w:t>
      </w:r>
      <w:r w:rsidRPr="00DE0EC9">
        <w:rPr>
          <w:rFonts w:asciiTheme="majorBidi" w:eastAsia="Times New Roman" w:hAnsiTheme="majorBidi" w:cstheme="majorBidi"/>
          <w:sz w:val="28"/>
        </w:rPr>
        <w:t xml:space="preserve"> </w:t>
      </w:r>
      <w:r w:rsidR="001D71CF" w:rsidRPr="00DE0EC9">
        <w:rPr>
          <w:rFonts w:asciiTheme="majorBidi" w:eastAsia="Times New Roman" w:hAnsiTheme="majorBidi" w:cstheme="majorBidi"/>
          <w:sz w:val="28"/>
        </w:rPr>
        <w:t xml:space="preserve">ended </w:t>
      </w:r>
      <w:r w:rsidR="00051488" w:rsidRPr="00DE0EC9">
        <w:rPr>
          <w:rFonts w:asciiTheme="majorBidi" w:eastAsia="Times New Roman" w:hAnsiTheme="majorBidi" w:cstheme="majorBidi"/>
          <w:sz w:val="28"/>
        </w:rPr>
        <w:t>December</w:t>
      </w:r>
      <w:r w:rsidRPr="00DE0EC9">
        <w:rPr>
          <w:rFonts w:asciiTheme="majorBidi" w:eastAsia="Times New Roman" w:hAnsiTheme="majorBidi" w:cstheme="majorBidi"/>
          <w:sz w:val="28"/>
        </w:rPr>
        <w:t xml:space="preserve"> </w:t>
      </w:r>
      <w:r w:rsidR="00413E82" w:rsidRPr="00DE0EC9">
        <w:rPr>
          <w:rFonts w:asciiTheme="majorBidi" w:eastAsia="Times New Roman" w:hAnsiTheme="majorBidi" w:cstheme="majorBidi"/>
          <w:sz w:val="28"/>
        </w:rPr>
        <w:t>3</w:t>
      </w:r>
      <w:r w:rsidR="00051488" w:rsidRPr="00DE0EC9">
        <w:rPr>
          <w:rFonts w:asciiTheme="majorBidi" w:eastAsia="Times New Roman" w:hAnsiTheme="majorBidi" w:cstheme="majorBidi"/>
          <w:sz w:val="28"/>
        </w:rPr>
        <w:t>1</w:t>
      </w:r>
      <w:r w:rsidRPr="00DE0EC9">
        <w:rPr>
          <w:rFonts w:asciiTheme="majorBidi" w:eastAsia="Times New Roman" w:hAnsiTheme="majorBidi" w:cstheme="majorBidi"/>
          <w:sz w:val="28"/>
        </w:rPr>
        <w:t xml:space="preserve">, </w:t>
      </w:r>
      <w:proofErr w:type="gramStart"/>
      <w:r w:rsidR="00413E82" w:rsidRPr="00DE0EC9">
        <w:rPr>
          <w:rFonts w:asciiTheme="majorBidi" w:eastAsia="Times New Roman" w:hAnsiTheme="majorBidi" w:cstheme="majorBidi"/>
          <w:sz w:val="28"/>
        </w:rPr>
        <w:t>202</w:t>
      </w:r>
      <w:r w:rsidR="00413E82" w:rsidRPr="00DE0EC9">
        <w:rPr>
          <w:rFonts w:asciiTheme="majorBidi" w:eastAsia="Times New Roman" w:hAnsiTheme="majorBidi" w:cstheme="majorBidi" w:hint="cs"/>
          <w:sz w:val="28"/>
        </w:rPr>
        <w:t>1</w:t>
      </w:r>
      <w:proofErr w:type="gramEnd"/>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 xml:space="preserve">and </w:t>
      </w:r>
      <w:r w:rsidR="00413E82" w:rsidRPr="00DE0EC9">
        <w:rPr>
          <w:rFonts w:asciiTheme="majorBidi" w:eastAsia="Times New Roman" w:hAnsiTheme="majorBidi" w:cstheme="majorBidi"/>
          <w:sz w:val="28"/>
        </w:rPr>
        <w:t>20</w:t>
      </w:r>
      <w:r w:rsidR="00413E82" w:rsidRPr="00DE0EC9">
        <w:rPr>
          <w:rFonts w:asciiTheme="majorBidi" w:eastAsia="Times New Roman" w:hAnsiTheme="majorBidi" w:cstheme="majorBidi" w:hint="cs"/>
          <w:sz w:val="28"/>
        </w:rPr>
        <w:t>20</w:t>
      </w:r>
      <w:r w:rsidRPr="00DE0EC9">
        <w:rPr>
          <w:rFonts w:asciiTheme="majorBidi" w:eastAsia="Times New Roman" w:hAnsiTheme="majorBidi" w:cstheme="majorBidi"/>
          <w:sz w:val="28"/>
        </w:rPr>
        <w:t xml:space="preserve"> </w:t>
      </w:r>
      <w:r w:rsidR="00945622" w:rsidRPr="00DE0EC9">
        <w:rPr>
          <w:rFonts w:asciiTheme="majorBidi" w:eastAsia="Times New Roman" w:hAnsiTheme="majorBidi" w:cstheme="majorBidi"/>
          <w:sz w:val="28"/>
        </w:rPr>
        <w:t>are categorized by their natures as follows;</w:t>
      </w:r>
    </w:p>
    <w:tbl>
      <w:tblPr>
        <w:tblW w:w="10098" w:type="dxa"/>
        <w:tblInd w:w="392" w:type="dxa"/>
        <w:tblLook w:val="04A0" w:firstRow="1" w:lastRow="0" w:firstColumn="1" w:lastColumn="0" w:noHBand="0" w:noVBand="1"/>
      </w:tblPr>
      <w:tblGrid>
        <w:gridCol w:w="3260"/>
        <w:gridCol w:w="1418"/>
        <w:gridCol w:w="141"/>
        <w:gridCol w:w="222"/>
        <w:gridCol w:w="1499"/>
        <w:gridCol w:w="236"/>
        <w:gridCol w:w="1479"/>
        <w:gridCol w:w="236"/>
        <w:gridCol w:w="1607"/>
      </w:tblGrid>
      <w:tr w:rsidR="00A91738" w:rsidRPr="00DE0EC9" w14:paraId="1CF99CBA" w14:textId="77777777" w:rsidTr="00F234CA">
        <w:trPr>
          <w:trHeight w:val="450"/>
        </w:trPr>
        <w:tc>
          <w:tcPr>
            <w:tcW w:w="3260" w:type="dxa"/>
            <w:vMerge w:val="restart"/>
            <w:tcBorders>
              <w:top w:val="nil"/>
              <w:left w:val="nil"/>
              <w:bottom w:val="nil"/>
              <w:right w:val="nil"/>
            </w:tcBorders>
            <w:shd w:val="clear" w:color="auto" w:fill="auto"/>
            <w:noWrap/>
            <w:vAlign w:val="bottom"/>
            <w:hideMark/>
          </w:tcPr>
          <w:p w14:paraId="5C95BCFD" w14:textId="77777777" w:rsidR="00F234CA" w:rsidRPr="00DE0EC9" w:rsidRDefault="00F234CA" w:rsidP="009E0A2F">
            <w:pPr>
              <w:spacing w:after="0" w:line="276" w:lineRule="auto"/>
              <w:rPr>
                <w:rFonts w:asciiTheme="majorBidi" w:eastAsia="Times New Roman" w:hAnsiTheme="majorBidi" w:cstheme="majorBidi"/>
                <w:sz w:val="28"/>
              </w:rPr>
            </w:pPr>
          </w:p>
        </w:tc>
        <w:tc>
          <w:tcPr>
            <w:tcW w:w="1418" w:type="dxa"/>
            <w:tcBorders>
              <w:top w:val="nil"/>
              <w:left w:val="nil"/>
              <w:bottom w:val="single" w:sz="4" w:space="0" w:color="auto"/>
              <w:right w:val="nil"/>
            </w:tcBorders>
          </w:tcPr>
          <w:p w14:paraId="778029D2" w14:textId="77777777" w:rsidR="00F234CA" w:rsidRPr="00DE0EC9" w:rsidRDefault="00F234CA" w:rsidP="009E0A2F">
            <w:pPr>
              <w:spacing w:after="0" w:line="276" w:lineRule="auto"/>
              <w:jc w:val="center"/>
              <w:rPr>
                <w:rFonts w:asciiTheme="majorBidi" w:eastAsia="Times New Roman" w:hAnsiTheme="majorBidi" w:cstheme="majorBidi"/>
                <w:sz w:val="28"/>
                <w:cs/>
              </w:rPr>
            </w:pPr>
          </w:p>
        </w:tc>
        <w:tc>
          <w:tcPr>
            <w:tcW w:w="5420" w:type="dxa"/>
            <w:gridSpan w:val="7"/>
            <w:tcBorders>
              <w:top w:val="nil"/>
              <w:left w:val="nil"/>
              <w:bottom w:val="single" w:sz="4" w:space="0" w:color="auto"/>
              <w:right w:val="nil"/>
            </w:tcBorders>
          </w:tcPr>
          <w:p w14:paraId="0AD15D6C" w14:textId="77777777" w:rsidR="00F234CA" w:rsidRPr="00DE0EC9" w:rsidRDefault="004D3EB9" w:rsidP="009E0A2F">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A91738" w:rsidRPr="00DE0EC9" w14:paraId="66694F48" w14:textId="77777777" w:rsidTr="00277C20">
        <w:trPr>
          <w:trHeight w:val="450"/>
        </w:trPr>
        <w:tc>
          <w:tcPr>
            <w:tcW w:w="3260" w:type="dxa"/>
            <w:vMerge/>
            <w:tcBorders>
              <w:top w:val="nil"/>
              <w:left w:val="nil"/>
              <w:bottom w:val="nil"/>
              <w:right w:val="nil"/>
            </w:tcBorders>
            <w:vAlign w:val="center"/>
            <w:hideMark/>
          </w:tcPr>
          <w:p w14:paraId="2EFE50A8" w14:textId="77777777" w:rsidR="00F234CA" w:rsidRPr="00DE0EC9" w:rsidRDefault="00F234CA" w:rsidP="009E0A2F">
            <w:pPr>
              <w:spacing w:after="0" w:line="276" w:lineRule="auto"/>
              <w:rPr>
                <w:rFonts w:asciiTheme="majorBidi" w:eastAsia="Times New Roman" w:hAnsiTheme="majorBidi" w:cstheme="majorBidi"/>
                <w:sz w:val="28"/>
              </w:rPr>
            </w:pPr>
          </w:p>
        </w:tc>
        <w:tc>
          <w:tcPr>
            <w:tcW w:w="3280" w:type="dxa"/>
            <w:gridSpan w:val="4"/>
            <w:tcBorders>
              <w:top w:val="single" w:sz="4" w:space="0" w:color="auto"/>
              <w:left w:val="nil"/>
              <w:bottom w:val="single" w:sz="4" w:space="0" w:color="auto"/>
              <w:right w:val="nil"/>
            </w:tcBorders>
          </w:tcPr>
          <w:p w14:paraId="6D6902A3" w14:textId="0C9820BA" w:rsidR="00F234CA" w:rsidRPr="00DE0EC9" w:rsidRDefault="004D3EB9" w:rsidP="009E0A2F">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Consolidated financial statement</w:t>
            </w:r>
            <w:r w:rsidR="00AC578F" w:rsidRPr="00DE0EC9">
              <w:rPr>
                <w:rFonts w:asciiTheme="majorBidi" w:eastAsia="Times New Roman" w:hAnsiTheme="majorBidi" w:cstheme="majorBidi"/>
                <w:sz w:val="28"/>
              </w:rPr>
              <w:t>s</w:t>
            </w:r>
          </w:p>
        </w:tc>
        <w:tc>
          <w:tcPr>
            <w:tcW w:w="236" w:type="dxa"/>
            <w:tcBorders>
              <w:top w:val="single" w:sz="4" w:space="0" w:color="auto"/>
              <w:left w:val="nil"/>
              <w:right w:val="nil"/>
            </w:tcBorders>
          </w:tcPr>
          <w:p w14:paraId="70971D99" w14:textId="77777777" w:rsidR="00F234CA" w:rsidRPr="00DE0EC9" w:rsidRDefault="00F234CA" w:rsidP="009E0A2F">
            <w:pPr>
              <w:spacing w:after="0" w:line="276" w:lineRule="auto"/>
              <w:jc w:val="center"/>
              <w:rPr>
                <w:rFonts w:asciiTheme="majorBidi" w:eastAsia="Times New Roman" w:hAnsiTheme="majorBidi" w:cstheme="majorBidi"/>
                <w:sz w:val="28"/>
                <w:cs/>
              </w:rPr>
            </w:pPr>
          </w:p>
        </w:tc>
        <w:tc>
          <w:tcPr>
            <w:tcW w:w="3322" w:type="dxa"/>
            <w:gridSpan w:val="3"/>
            <w:tcBorders>
              <w:top w:val="single" w:sz="4" w:space="0" w:color="auto"/>
              <w:left w:val="nil"/>
              <w:bottom w:val="single" w:sz="4" w:space="0" w:color="auto"/>
              <w:right w:val="nil"/>
            </w:tcBorders>
          </w:tcPr>
          <w:p w14:paraId="7057767B" w14:textId="432C3DD6" w:rsidR="00F234CA" w:rsidRPr="00DE0EC9" w:rsidRDefault="00E80C40" w:rsidP="009E0A2F">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Separate financial statement</w:t>
            </w:r>
            <w:r w:rsidR="00AC578F" w:rsidRPr="00DE0EC9">
              <w:rPr>
                <w:rFonts w:asciiTheme="majorBidi" w:eastAsia="Times New Roman" w:hAnsiTheme="majorBidi" w:cstheme="majorBidi"/>
                <w:sz w:val="28"/>
              </w:rPr>
              <w:t>s</w:t>
            </w:r>
          </w:p>
        </w:tc>
      </w:tr>
      <w:tr w:rsidR="00A91738" w:rsidRPr="00DE0EC9" w14:paraId="7536848F" w14:textId="77777777" w:rsidTr="00F234CA">
        <w:trPr>
          <w:trHeight w:val="450"/>
        </w:trPr>
        <w:tc>
          <w:tcPr>
            <w:tcW w:w="3260" w:type="dxa"/>
            <w:vMerge/>
            <w:tcBorders>
              <w:top w:val="nil"/>
              <w:left w:val="nil"/>
              <w:bottom w:val="nil"/>
              <w:right w:val="nil"/>
            </w:tcBorders>
            <w:vAlign w:val="center"/>
            <w:hideMark/>
          </w:tcPr>
          <w:p w14:paraId="71136E12" w14:textId="77777777" w:rsidR="00F234CA" w:rsidRPr="00DE0EC9" w:rsidRDefault="00F234CA" w:rsidP="009E0A2F">
            <w:pPr>
              <w:spacing w:after="0" w:line="276" w:lineRule="auto"/>
              <w:rPr>
                <w:rFonts w:asciiTheme="majorBidi" w:eastAsia="Times New Roman" w:hAnsiTheme="majorBidi" w:cstheme="majorBidi"/>
                <w:sz w:val="28"/>
              </w:rPr>
            </w:pPr>
          </w:p>
        </w:tc>
        <w:tc>
          <w:tcPr>
            <w:tcW w:w="6838" w:type="dxa"/>
            <w:gridSpan w:val="8"/>
            <w:tcBorders>
              <w:top w:val="single" w:sz="4" w:space="0" w:color="auto"/>
              <w:left w:val="nil"/>
              <w:bottom w:val="single" w:sz="4" w:space="0" w:color="auto"/>
              <w:right w:val="nil"/>
            </w:tcBorders>
          </w:tcPr>
          <w:p w14:paraId="11729E7B" w14:textId="77777777" w:rsidR="00F234CA" w:rsidRPr="00DE0EC9" w:rsidRDefault="00532444" w:rsidP="00051488">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 xml:space="preserve">For </w:t>
            </w:r>
            <w:r w:rsidR="00051488" w:rsidRPr="00DE0EC9">
              <w:rPr>
                <w:rFonts w:asciiTheme="majorBidi" w:eastAsia="Times New Roman" w:hAnsiTheme="majorBidi" w:cstheme="majorBidi"/>
                <w:sz w:val="28"/>
              </w:rPr>
              <w:t>year</w:t>
            </w:r>
            <w:r w:rsidRPr="00DE0EC9">
              <w:rPr>
                <w:rFonts w:asciiTheme="majorBidi" w:eastAsia="Times New Roman" w:hAnsiTheme="majorBidi" w:cstheme="majorBidi"/>
                <w:sz w:val="28"/>
              </w:rPr>
              <w:t xml:space="preserve"> </w:t>
            </w:r>
            <w:r w:rsidR="001D71CF" w:rsidRPr="00DE0EC9">
              <w:rPr>
                <w:rFonts w:asciiTheme="majorBidi" w:eastAsia="Times New Roman" w:hAnsiTheme="majorBidi" w:cstheme="majorBidi"/>
                <w:sz w:val="28"/>
              </w:rPr>
              <w:t xml:space="preserve">ended </w:t>
            </w:r>
            <w:r w:rsidR="00051488" w:rsidRPr="00DE0EC9">
              <w:rPr>
                <w:rFonts w:asciiTheme="majorBidi" w:eastAsia="Times New Roman" w:hAnsiTheme="majorBidi" w:cstheme="majorBidi"/>
                <w:sz w:val="28"/>
              </w:rPr>
              <w:t>Decem</w:t>
            </w:r>
            <w:r w:rsidRPr="00DE0EC9">
              <w:rPr>
                <w:rFonts w:asciiTheme="majorBidi" w:eastAsia="Times New Roman" w:hAnsiTheme="majorBidi" w:cstheme="majorBidi"/>
                <w:sz w:val="28"/>
              </w:rPr>
              <w:t>ber</w:t>
            </w:r>
            <w:r w:rsidRPr="00DE0EC9">
              <w:rPr>
                <w:rFonts w:asciiTheme="majorBidi" w:eastAsia="Times New Roman" w:hAnsiTheme="majorBidi" w:cstheme="majorBidi"/>
                <w:sz w:val="28"/>
                <w:cs/>
              </w:rPr>
              <w:t xml:space="preserve"> </w:t>
            </w:r>
            <w:r w:rsidR="00051488" w:rsidRPr="00DE0EC9">
              <w:rPr>
                <w:rFonts w:asciiTheme="majorBidi" w:eastAsia="Times New Roman" w:hAnsiTheme="majorBidi" w:cstheme="majorBidi"/>
                <w:sz w:val="28"/>
              </w:rPr>
              <w:t>31</w:t>
            </w:r>
          </w:p>
        </w:tc>
      </w:tr>
      <w:tr w:rsidR="00A91738" w:rsidRPr="00DE0EC9" w14:paraId="41032BCC" w14:textId="77777777" w:rsidTr="00F234CA">
        <w:trPr>
          <w:trHeight w:val="450"/>
        </w:trPr>
        <w:tc>
          <w:tcPr>
            <w:tcW w:w="3260" w:type="dxa"/>
            <w:vMerge/>
            <w:tcBorders>
              <w:top w:val="nil"/>
              <w:left w:val="nil"/>
              <w:bottom w:val="nil"/>
              <w:right w:val="nil"/>
            </w:tcBorders>
            <w:vAlign w:val="center"/>
            <w:hideMark/>
          </w:tcPr>
          <w:p w14:paraId="478864C6" w14:textId="77777777" w:rsidR="00F234CA" w:rsidRPr="00DE0EC9" w:rsidRDefault="00F234CA" w:rsidP="009E0A2F">
            <w:pPr>
              <w:spacing w:after="0" w:line="276" w:lineRule="auto"/>
              <w:rPr>
                <w:rFonts w:asciiTheme="majorBidi" w:eastAsia="Times New Roman" w:hAnsiTheme="majorBidi" w:cstheme="majorBidi"/>
                <w:sz w:val="28"/>
              </w:rPr>
            </w:pPr>
          </w:p>
        </w:tc>
        <w:tc>
          <w:tcPr>
            <w:tcW w:w="1559" w:type="dxa"/>
            <w:gridSpan w:val="2"/>
            <w:tcBorders>
              <w:top w:val="nil"/>
              <w:left w:val="nil"/>
              <w:bottom w:val="single" w:sz="8" w:space="0" w:color="auto"/>
              <w:right w:val="nil"/>
            </w:tcBorders>
            <w:shd w:val="clear" w:color="auto" w:fill="auto"/>
            <w:vAlign w:val="center"/>
            <w:hideMark/>
          </w:tcPr>
          <w:p w14:paraId="568EDF76" w14:textId="6597F1AB" w:rsidR="00F234CA" w:rsidRPr="00DE0EC9" w:rsidRDefault="00051488" w:rsidP="00312CC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CA2093" w:rsidRPr="00DE0EC9">
              <w:rPr>
                <w:rFonts w:asciiTheme="majorBidi" w:eastAsia="Times New Roman" w:hAnsiTheme="majorBidi" w:cstheme="majorBidi"/>
                <w:sz w:val="28"/>
              </w:rPr>
              <w:t>2</w:t>
            </w:r>
            <w:r w:rsidR="00FD7708" w:rsidRPr="00DE0EC9">
              <w:rPr>
                <w:rFonts w:asciiTheme="majorBidi" w:eastAsia="Times New Roman" w:hAnsiTheme="majorBidi" w:cstheme="majorBidi"/>
                <w:sz w:val="28"/>
              </w:rPr>
              <w:t>1</w:t>
            </w:r>
          </w:p>
        </w:tc>
        <w:tc>
          <w:tcPr>
            <w:tcW w:w="222" w:type="dxa"/>
            <w:tcBorders>
              <w:top w:val="nil"/>
              <w:left w:val="nil"/>
              <w:right w:val="nil"/>
            </w:tcBorders>
          </w:tcPr>
          <w:p w14:paraId="421FA269" w14:textId="77777777" w:rsidR="00F234CA" w:rsidRPr="00DE0EC9" w:rsidRDefault="00F234CA" w:rsidP="009E0A2F">
            <w:pPr>
              <w:spacing w:after="0" w:line="276" w:lineRule="auto"/>
              <w:jc w:val="center"/>
              <w:rPr>
                <w:rFonts w:asciiTheme="majorBidi" w:eastAsia="Times New Roman" w:hAnsiTheme="majorBidi" w:cstheme="majorBidi"/>
                <w:sz w:val="28"/>
              </w:rPr>
            </w:pPr>
          </w:p>
        </w:tc>
        <w:tc>
          <w:tcPr>
            <w:tcW w:w="1499" w:type="dxa"/>
            <w:tcBorders>
              <w:top w:val="nil"/>
              <w:left w:val="nil"/>
              <w:bottom w:val="single" w:sz="8" w:space="0" w:color="auto"/>
              <w:right w:val="nil"/>
            </w:tcBorders>
            <w:shd w:val="clear" w:color="auto" w:fill="auto"/>
            <w:vAlign w:val="center"/>
            <w:hideMark/>
          </w:tcPr>
          <w:p w14:paraId="52A6693D" w14:textId="5FE840C4" w:rsidR="00F234CA" w:rsidRPr="00DE0EC9" w:rsidRDefault="00051488" w:rsidP="00312CC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FD7708" w:rsidRPr="00DE0EC9">
              <w:rPr>
                <w:rFonts w:asciiTheme="majorBidi" w:eastAsia="Times New Roman" w:hAnsiTheme="majorBidi" w:cstheme="majorBidi"/>
                <w:sz w:val="28"/>
              </w:rPr>
              <w:t>20</w:t>
            </w:r>
          </w:p>
        </w:tc>
        <w:tc>
          <w:tcPr>
            <w:tcW w:w="236" w:type="dxa"/>
            <w:tcBorders>
              <w:top w:val="nil"/>
              <w:left w:val="nil"/>
              <w:right w:val="nil"/>
            </w:tcBorders>
          </w:tcPr>
          <w:p w14:paraId="552033DB" w14:textId="77777777" w:rsidR="00F234CA" w:rsidRPr="00DE0EC9" w:rsidRDefault="00F234CA" w:rsidP="009E0A2F">
            <w:pPr>
              <w:spacing w:after="0" w:line="276" w:lineRule="auto"/>
              <w:jc w:val="center"/>
              <w:rPr>
                <w:rFonts w:asciiTheme="majorBidi" w:eastAsia="Times New Roman" w:hAnsiTheme="majorBidi" w:cstheme="majorBidi"/>
                <w:sz w:val="28"/>
              </w:rPr>
            </w:pPr>
          </w:p>
        </w:tc>
        <w:tc>
          <w:tcPr>
            <w:tcW w:w="1479" w:type="dxa"/>
            <w:tcBorders>
              <w:top w:val="nil"/>
              <w:left w:val="nil"/>
              <w:bottom w:val="single" w:sz="8" w:space="0" w:color="auto"/>
              <w:right w:val="nil"/>
            </w:tcBorders>
            <w:shd w:val="clear" w:color="auto" w:fill="auto"/>
            <w:vAlign w:val="center"/>
            <w:hideMark/>
          </w:tcPr>
          <w:p w14:paraId="4F724B93" w14:textId="42BD6070" w:rsidR="00F234CA" w:rsidRPr="00DE0EC9" w:rsidRDefault="00051488" w:rsidP="00312CC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CA2093" w:rsidRPr="00DE0EC9">
              <w:rPr>
                <w:rFonts w:asciiTheme="majorBidi" w:eastAsia="Times New Roman" w:hAnsiTheme="majorBidi" w:cstheme="majorBidi"/>
                <w:sz w:val="28"/>
              </w:rPr>
              <w:t>2</w:t>
            </w:r>
            <w:r w:rsidR="00FD7708" w:rsidRPr="00DE0EC9">
              <w:rPr>
                <w:rFonts w:asciiTheme="majorBidi" w:eastAsia="Times New Roman" w:hAnsiTheme="majorBidi" w:cstheme="majorBidi"/>
                <w:sz w:val="28"/>
              </w:rPr>
              <w:t>1</w:t>
            </w:r>
          </w:p>
        </w:tc>
        <w:tc>
          <w:tcPr>
            <w:tcW w:w="236" w:type="dxa"/>
            <w:tcBorders>
              <w:top w:val="nil"/>
              <w:left w:val="nil"/>
              <w:right w:val="nil"/>
            </w:tcBorders>
          </w:tcPr>
          <w:p w14:paraId="6ECA1945" w14:textId="77777777" w:rsidR="00F234CA" w:rsidRPr="00DE0EC9" w:rsidRDefault="00F234CA" w:rsidP="009E0A2F">
            <w:pPr>
              <w:spacing w:after="0" w:line="276" w:lineRule="auto"/>
              <w:jc w:val="center"/>
              <w:rPr>
                <w:rFonts w:asciiTheme="majorBidi" w:eastAsia="Times New Roman" w:hAnsiTheme="majorBidi" w:cstheme="majorBidi"/>
                <w:sz w:val="28"/>
              </w:rPr>
            </w:pPr>
          </w:p>
        </w:tc>
        <w:tc>
          <w:tcPr>
            <w:tcW w:w="1607" w:type="dxa"/>
            <w:tcBorders>
              <w:top w:val="nil"/>
              <w:left w:val="nil"/>
              <w:bottom w:val="single" w:sz="8" w:space="0" w:color="auto"/>
              <w:right w:val="nil"/>
            </w:tcBorders>
            <w:shd w:val="clear" w:color="auto" w:fill="auto"/>
            <w:vAlign w:val="center"/>
            <w:hideMark/>
          </w:tcPr>
          <w:p w14:paraId="5A386839" w14:textId="72FC4746" w:rsidR="00F234CA" w:rsidRPr="00DE0EC9" w:rsidRDefault="00051488" w:rsidP="00312CC9">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20</w:t>
            </w:r>
            <w:r w:rsidR="00FD7708" w:rsidRPr="00DE0EC9">
              <w:rPr>
                <w:rFonts w:asciiTheme="majorBidi" w:eastAsia="Times New Roman" w:hAnsiTheme="majorBidi" w:cstheme="majorBidi"/>
                <w:sz w:val="28"/>
              </w:rPr>
              <w:t>20</w:t>
            </w:r>
          </w:p>
        </w:tc>
      </w:tr>
      <w:tr w:rsidR="00CB70D5" w:rsidRPr="00DE0EC9" w14:paraId="6791F818" w14:textId="77777777" w:rsidTr="00444655">
        <w:trPr>
          <w:trHeight w:val="450"/>
        </w:trPr>
        <w:tc>
          <w:tcPr>
            <w:tcW w:w="3260" w:type="dxa"/>
            <w:tcBorders>
              <w:top w:val="nil"/>
              <w:left w:val="nil"/>
              <w:bottom w:val="nil"/>
              <w:right w:val="nil"/>
            </w:tcBorders>
            <w:shd w:val="clear" w:color="auto" w:fill="auto"/>
            <w:noWrap/>
            <w:vAlign w:val="bottom"/>
            <w:hideMark/>
          </w:tcPr>
          <w:p w14:paraId="31B409D3" w14:textId="77777777" w:rsidR="00CB70D5" w:rsidRPr="00DE0EC9" w:rsidRDefault="00CB70D5" w:rsidP="00CB70D5">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Employee expenses</w:t>
            </w:r>
          </w:p>
        </w:tc>
        <w:tc>
          <w:tcPr>
            <w:tcW w:w="1559" w:type="dxa"/>
            <w:gridSpan w:val="2"/>
            <w:tcBorders>
              <w:top w:val="nil"/>
              <w:left w:val="nil"/>
              <w:bottom w:val="nil"/>
              <w:right w:val="nil"/>
            </w:tcBorders>
            <w:shd w:val="clear" w:color="auto" w:fill="auto"/>
            <w:noWrap/>
            <w:vAlign w:val="bottom"/>
          </w:tcPr>
          <w:p w14:paraId="62E9BFE3" w14:textId="0DBCFA36" w:rsidR="00CB70D5" w:rsidRPr="00DE0EC9" w:rsidRDefault="00CB70D5" w:rsidP="00CB70D5">
            <w:pPr>
              <w:spacing w:after="0" w:line="276" w:lineRule="auto"/>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111,600,193.42</w:t>
            </w:r>
          </w:p>
        </w:tc>
        <w:tc>
          <w:tcPr>
            <w:tcW w:w="222" w:type="dxa"/>
            <w:tcBorders>
              <w:top w:val="nil"/>
              <w:left w:val="nil"/>
              <w:bottom w:val="nil"/>
              <w:right w:val="nil"/>
            </w:tcBorders>
            <w:vAlign w:val="bottom"/>
          </w:tcPr>
          <w:p w14:paraId="3C73584F"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99" w:type="dxa"/>
            <w:tcBorders>
              <w:top w:val="nil"/>
              <w:left w:val="nil"/>
              <w:bottom w:val="nil"/>
              <w:right w:val="nil"/>
            </w:tcBorders>
            <w:shd w:val="clear" w:color="auto" w:fill="auto"/>
            <w:noWrap/>
            <w:vAlign w:val="bottom"/>
          </w:tcPr>
          <w:p w14:paraId="300F974E" w14:textId="1D63A945"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77,880,555.85</w:t>
            </w:r>
          </w:p>
        </w:tc>
        <w:tc>
          <w:tcPr>
            <w:tcW w:w="236" w:type="dxa"/>
            <w:tcBorders>
              <w:top w:val="nil"/>
              <w:left w:val="nil"/>
              <w:bottom w:val="nil"/>
              <w:right w:val="nil"/>
            </w:tcBorders>
            <w:vAlign w:val="bottom"/>
          </w:tcPr>
          <w:p w14:paraId="612C658C"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79" w:type="dxa"/>
            <w:tcBorders>
              <w:top w:val="nil"/>
              <w:left w:val="nil"/>
              <w:bottom w:val="nil"/>
              <w:right w:val="nil"/>
            </w:tcBorders>
            <w:shd w:val="clear" w:color="auto" w:fill="auto"/>
            <w:noWrap/>
            <w:vAlign w:val="bottom"/>
          </w:tcPr>
          <w:p w14:paraId="7F40A05F" w14:textId="1D3ECCB7"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63,523,762.24</w:t>
            </w:r>
          </w:p>
        </w:tc>
        <w:tc>
          <w:tcPr>
            <w:tcW w:w="236" w:type="dxa"/>
            <w:tcBorders>
              <w:top w:val="nil"/>
              <w:left w:val="nil"/>
              <w:bottom w:val="nil"/>
              <w:right w:val="nil"/>
            </w:tcBorders>
            <w:vAlign w:val="bottom"/>
          </w:tcPr>
          <w:p w14:paraId="6D5547A8"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vAlign w:val="bottom"/>
          </w:tcPr>
          <w:p w14:paraId="7BAAEEA4" w14:textId="1BEE4C14"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67,689,311.32</w:t>
            </w:r>
          </w:p>
        </w:tc>
      </w:tr>
      <w:tr w:rsidR="00CB70D5" w:rsidRPr="00DE0EC9" w14:paraId="499040EF" w14:textId="77777777" w:rsidTr="00444655">
        <w:trPr>
          <w:trHeight w:val="450"/>
        </w:trPr>
        <w:tc>
          <w:tcPr>
            <w:tcW w:w="3260" w:type="dxa"/>
            <w:tcBorders>
              <w:top w:val="nil"/>
              <w:left w:val="nil"/>
              <w:bottom w:val="nil"/>
              <w:right w:val="nil"/>
            </w:tcBorders>
            <w:shd w:val="clear" w:color="auto" w:fill="auto"/>
            <w:noWrap/>
            <w:vAlign w:val="bottom"/>
            <w:hideMark/>
          </w:tcPr>
          <w:p w14:paraId="65E7ADEC" w14:textId="77777777" w:rsidR="00CB70D5" w:rsidRPr="00DE0EC9" w:rsidRDefault="00CB70D5" w:rsidP="00CB70D5">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Doctor’s fee and Nursing fee</w:t>
            </w:r>
          </w:p>
        </w:tc>
        <w:tc>
          <w:tcPr>
            <w:tcW w:w="1559" w:type="dxa"/>
            <w:gridSpan w:val="2"/>
            <w:tcBorders>
              <w:top w:val="nil"/>
              <w:left w:val="nil"/>
              <w:bottom w:val="nil"/>
              <w:right w:val="nil"/>
            </w:tcBorders>
            <w:shd w:val="clear" w:color="auto" w:fill="auto"/>
            <w:noWrap/>
            <w:vAlign w:val="bottom"/>
          </w:tcPr>
          <w:p w14:paraId="04082495" w14:textId="25D7AB7B"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59,356,277.21</w:t>
            </w:r>
          </w:p>
        </w:tc>
        <w:tc>
          <w:tcPr>
            <w:tcW w:w="222" w:type="dxa"/>
            <w:tcBorders>
              <w:top w:val="nil"/>
              <w:left w:val="nil"/>
              <w:bottom w:val="nil"/>
              <w:right w:val="nil"/>
            </w:tcBorders>
            <w:vAlign w:val="bottom"/>
          </w:tcPr>
          <w:p w14:paraId="4770268B"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99" w:type="dxa"/>
            <w:tcBorders>
              <w:top w:val="nil"/>
              <w:left w:val="nil"/>
              <w:bottom w:val="nil"/>
              <w:right w:val="nil"/>
            </w:tcBorders>
            <w:shd w:val="clear" w:color="auto" w:fill="auto"/>
            <w:noWrap/>
            <w:vAlign w:val="bottom"/>
          </w:tcPr>
          <w:p w14:paraId="3483881A" w14:textId="1D120CE2"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30,943,229.88</w:t>
            </w:r>
          </w:p>
        </w:tc>
        <w:tc>
          <w:tcPr>
            <w:tcW w:w="236" w:type="dxa"/>
            <w:tcBorders>
              <w:top w:val="nil"/>
              <w:left w:val="nil"/>
              <w:bottom w:val="nil"/>
              <w:right w:val="nil"/>
            </w:tcBorders>
            <w:vAlign w:val="bottom"/>
          </w:tcPr>
          <w:p w14:paraId="35090C9C"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79" w:type="dxa"/>
            <w:tcBorders>
              <w:top w:val="nil"/>
              <w:left w:val="nil"/>
              <w:bottom w:val="nil"/>
              <w:right w:val="nil"/>
            </w:tcBorders>
            <w:shd w:val="clear" w:color="auto" w:fill="auto"/>
            <w:noWrap/>
            <w:vAlign w:val="bottom"/>
          </w:tcPr>
          <w:p w14:paraId="37359B3B" w14:textId="0D404866" w:rsidR="00CB70D5" w:rsidRPr="00DE0EC9" w:rsidRDefault="00CB70D5" w:rsidP="00CB70D5">
            <w:pPr>
              <w:spacing w:after="0" w:line="276" w:lineRule="auto"/>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30,032,147.21</w:t>
            </w:r>
          </w:p>
        </w:tc>
        <w:tc>
          <w:tcPr>
            <w:tcW w:w="236" w:type="dxa"/>
            <w:tcBorders>
              <w:top w:val="nil"/>
              <w:left w:val="nil"/>
              <w:bottom w:val="nil"/>
              <w:right w:val="nil"/>
            </w:tcBorders>
            <w:vAlign w:val="bottom"/>
          </w:tcPr>
          <w:p w14:paraId="1E91091E"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vAlign w:val="bottom"/>
          </w:tcPr>
          <w:p w14:paraId="3D177FD7" w14:textId="56532B9D"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30,943,229.88</w:t>
            </w:r>
          </w:p>
        </w:tc>
      </w:tr>
      <w:tr w:rsidR="00CB70D5" w:rsidRPr="00DE0EC9" w14:paraId="06DE8247" w14:textId="77777777" w:rsidTr="00444655">
        <w:trPr>
          <w:trHeight w:val="450"/>
        </w:trPr>
        <w:tc>
          <w:tcPr>
            <w:tcW w:w="3260" w:type="dxa"/>
            <w:tcBorders>
              <w:top w:val="nil"/>
              <w:left w:val="nil"/>
              <w:right w:val="nil"/>
            </w:tcBorders>
            <w:shd w:val="clear" w:color="auto" w:fill="auto"/>
            <w:noWrap/>
            <w:vAlign w:val="bottom"/>
            <w:hideMark/>
          </w:tcPr>
          <w:p w14:paraId="3E17E4E5" w14:textId="77777777" w:rsidR="00CB70D5" w:rsidRPr="00DE0EC9" w:rsidRDefault="00CB70D5" w:rsidP="00CB70D5">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Medical supplies Medicine supplies</w:t>
            </w:r>
          </w:p>
        </w:tc>
        <w:tc>
          <w:tcPr>
            <w:tcW w:w="1559" w:type="dxa"/>
            <w:gridSpan w:val="2"/>
            <w:tcBorders>
              <w:top w:val="nil"/>
              <w:left w:val="nil"/>
              <w:right w:val="nil"/>
            </w:tcBorders>
            <w:shd w:val="clear" w:color="auto" w:fill="auto"/>
            <w:noWrap/>
            <w:vAlign w:val="bottom"/>
          </w:tcPr>
          <w:p w14:paraId="35B4F764"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222" w:type="dxa"/>
            <w:tcBorders>
              <w:top w:val="nil"/>
              <w:left w:val="nil"/>
              <w:right w:val="nil"/>
            </w:tcBorders>
            <w:vAlign w:val="bottom"/>
          </w:tcPr>
          <w:p w14:paraId="7A8374C4"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99" w:type="dxa"/>
            <w:tcBorders>
              <w:top w:val="nil"/>
              <w:left w:val="nil"/>
              <w:right w:val="nil"/>
            </w:tcBorders>
            <w:shd w:val="clear" w:color="auto" w:fill="auto"/>
            <w:noWrap/>
            <w:vAlign w:val="bottom"/>
          </w:tcPr>
          <w:p w14:paraId="2023814F"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236" w:type="dxa"/>
            <w:tcBorders>
              <w:top w:val="nil"/>
              <w:left w:val="nil"/>
              <w:right w:val="nil"/>
            </w:tcBorders>
            <w:vAlign w:val="bottom"/>
          </w:tcPr>
          <w:p w14:paraId="0D248227" w14:textId="77777777" w:rsidR="00CB70D5" w:rsidRPr="00DE0EC9" w:rsidRDefault="00CB70D5" w:rsidP="00CB70D5">
            <w:pPr>
              <w:spacing w:after="0" w:line="276" w:lineRule="auto"/>
              <w:jc w:val="right"/>
              <w:rPr>
                <w:rFonts w:asciiTheme="majorBidi" w:eastAsia="Times New Roman" w:hAnsiTheme="majorBidi" w:cstheme="majorBidi"/>
                <w:sz w:val="28"/>
                <w:cs/>
              </w:rPr>
            </w:pPr>
          </w:p>
        </w:tc>
        <w:tc>
          <w:tcPr>
            <w:tcW w:w="1479" w:type="dxa"/>
            <w:tcBorders>
              <w:top w:val="nil"/>
              <w:left w:val="nil"/>
              <w:right w:val="nil"/>
            </w:tcBorders>
            <w:shd w:val="clear" w:color="auto" w:fill="auto"/>
            <w:noWrap/>
            <w:vAlign w:val="bottom"/>
          </w:tcPr>
          <w:p w14:paraId="4CA1CC76" w14:textId="77777777" w:rsidR="00CB70D5" w:rsidRPr="00DE0EC9" w:rsidRDefault="00CB70D5" w:rsidP="00CB70D5">
            <w:pPr>
              <w:spacing w:after="0" w:line="276" w:lineRule="auto"/>
              <w:jc w:val="right"/>
              <w:rPr>
                <w:rFonts w:asciiTheme="majorBidi" w:eastAsia="Times New Roman" w:hAnsiTheme="majorBidi" w:cstheme="majorBidi"/>
                <w:sz w:val="28"/>
                <w:cs/>
              </w:rPr>
            </w:pPr>
          </w:p>
        </w:tc>
        <w:tc>
          <w:tcPr>
            <w:tcW w:w="236" w:type="dxa"/>
            <w:tcBorders>
              <w:top w:val="nil"/>
              <w:left w:val="nil"/>
              <w:right w:val="nil"/>
            </w:tcBorders>
            <w:vAlign w:val="bottom"/>
          </w:tcPr>
          <w:p w14:paraId="762DB0D7" w14:textId="77777777" w:rsidR="00CB70D5" w:rsidRPr="00DE0EC9" w:rsidRDefault="00CB70D5" w:rsidP="00CB70D5">
            <w:pPr>
              <w:spacing w:after="0" w:line="276" w:lineRule="auto"/>
              <w:jc w:val="right"/>
              <w:rPr>
                <w:rFonts w:asciiTheme="majorBidi" w:eastAsia="Times New Roman" w:hAnsiTheme="majorBidi" w:cstheme="majorBidi"/>
                <w:sz w:val="28"/>
                <w:cs/>
              </w:rPr>
            </w:pPr>
          </w:p>
        </w:tc>
        <w:tc>
          <w:tcPr>
            <w:tcW w:w="1607" w:type="dxa"/>
            <w:tcBorders>
              <w:top w:val="nil"/>
              <w:left w:val="nil"/>
              <w:right w:val="nil"/>
            </w:tcBorders>
            <w:shd w:val="clear" w:color="auto" w:fill="auto"/>
            <w:noWrap/>
            <w:vAlign w:val="bottom"/>
          </w:tcPr>
          <w:p w14:paraId="51E63079" w14:textId="77777777" w:rsidR="00CB70D5" w:rsidRPr="00DE0EC9" w:rsidRDefault="00CB70D5" w:rsidP="00CB70D5">
            <w:pPr>
              <w:spacing w:after="0" w:line="276" w:lineRule="auto"/>
              <w:jc w:val="right"/>
              <w:rPr>
                <w:rFonts w:asciiTheme="majorBidi" w:eastAsia="Times New Roman" w:hAnsiTheme="majorBidi" w:cstheme="majorBidi"/>
                <w:sz w:val="28"/>
              </w:rPr>
            </w:pPr>
          </w:p>
        </w:tc>
      </w:tr>
      <w:tr w:rsidR="00CB70D5" w:rsidRPr="00DE0EC9" w14:paraId="6B289E40" w14:textId="77777777" w:rsidTr="00444655">
        <w:trPr>
          <w:trHeight w:val="450"/>
        </w:trPr>
        <w:tc>
          <w:tcPr>
            <w:tcW w:w="3260" w:type="dxa"/>
            <w:tcBorders>
              <w:top w:val="nil"/>
              <w:left w:val="nil"/>
              <w:right w:val="nil"/>
            </w:tcBorders>
            <w:shd w:val="clear" w:color="auto" w:fill="auto"/>
            <w:noWrap/>
            <w:vAlign w:val="bottom"/>
          </w:tcPr>
          <w:p w14:paraId="21389BFC" w14:textId="77777777" w:rsidR="00CB70D5" w:rsidRPr="00DE0EC9" w:rsidRDefault="00CB70D5" w:rsidP="00CB70D5">
            <w:pPr>
              <w:spacing w:after="0" w:line="276" w:lineRule="auto"/>
              <w:ind w:firstLine="317"/>
              <w:rPr>
                <w:rFonts w:asciiTheme="majorBidi" w:eastAsia="Times New Roman" w:hAnsiTheme="majorBidi" w:cstheme="majorBidi"/>
                <w:sz w:val="28"/>
                <w:cs/>
              </w:rPr>
            </w:pPr>
            <w:r w:rsidRPr="00DE0EC9">
              <w:rPr>
                <w:rFonts w:asciiTheme="majorBidi" w:eastAsia="Times New Roman" w:hAnsiTheme="majorBidi" w:cstheme="majorBidi"/>
                <w:sz w:val="28"/>
              </w:rPr>
              <w:t>- and supplies used</w:t>
            </w:r>
          </w:p>
        </w:tc>
        <w:tc>
          <w:tcPr>
            <w:tcW w:w="1559" w:type="dxa"/>
            <w:gridSpan w:val="2"/>
            <w:tcBorders>
              <w:top w:val="nil"/>
              <w:left w:val="nil"/>
              <w:right w:val="nil"/>
            </w:tcBorders>
            <w:shd w:val="clear" w:color="auto" w:fill="auto"/>
            <w:noWrap/>
            <w:vAlign w:val="bottom"/>
          </w:tcPr>
          <w:p w14:paraId="13C4E33F" w14:textId="5DDA5A8F"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109,390,813.32</w:t>
            </w:r>
          </w:p>
        </w:tc>
        <w:tc>
          <w:tcPr>
            <w:tcW w:w="222" w:type="dxa"/>
            <w:tcBorders>
              <w:top w:val="nil"/>
              <w:left w:val="nil"/>
              <w:right w:val="nil"/>
            </w:tcBorders>
            <w:vAlign w:val="bottom"/>
          </w:tcPr>
          <w:p w14:paraId="034EB36B"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99" w:type="dxa"/>
            <w:tcBorders>
              <w:top w:val="nil"/>
              <w:left w:val="nil"/>
              <w:right w:val="nil"/>
            </w:tcBorders>
            <w:shd w:val="clear" w:color="auto" w:fill="auto"/>
            <w:noWrap/>
            <w:vAlign w:val="bottom"/>
          </w:tcPr>
          <w:p w14:paraId="7D45C6F1" w14:textId="031BC495"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71,617,169.98</w:t>
            </w:r>
          </w:p>
        </w:tc>
        <w:tc>
          <w:tcPr>
            <w:tcW w:w="236" w:type="dxa"/>
            <w:tcBorders>
              <w:top w:val="nil"/>
              <w:left w:val="nil"/>
              <w:right w:val="nil"/>
            </w:tcBorders>
            <w:vAlign w:val="bottom"/>
          </w:tcPr>
          <w:p w14:paraId="78EDF8CC"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479" w:type="dxa"/>
            <w:tcBorders>
              <w:top w:val="nil"/>
              <w:left w:val="nil"/>
              <w:right w:val="nil"/>
            </w:tcBorders>
            <w:shd w:val="clear" w:color="auto" w:fill="auto"/>
            <w:noWrap/>
            <w:vAlign w:val="bottom"/>
          </w:tcPr>
          <w:p w14:paraId="5C6E9495" w14:textId="76262234"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85,165,858.19</w:t>
            </w:r>
          </w:p>
        </w:tc>
        <w:tc>
          <w:tcPr>
            <w:tcW w:w="236" w:type="dxa"/>
            <w:tcBorders>
              <w:top w:val="nil"/>
              <w:left w:val="nil"/>
              <w:right w:val="nil"/>
            </w:tcBorders>
            <w:vAlign w:val="bottom"/>
          </w:tcPr>
          <w:p w14:paraId="1946F651"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52644144" w14:textId="2371465D"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70,268,294.12</w:t>
            </w:r>
          </w:p>
        </w:tc>
      </w:tr>
      <w:tr w:rsidR="006F22BD" w:rsidRPr="00DE0EC9" w14:paraId="2A53FA85" w14:textId="77777777" w:rsidTr="003E4DCC">
        <w:trPr>
          <w:trHeight w:val="450"/>
        </w:trPr>
        <w:tc>
          <w:tcPr>
            <w:tcW w:w="3260" w:type="dxa"/>
            <w:tcBorders>
              <w:top w:val="nil"/>
              <w:left w:val="nil"/>
              <w:right w:val="nil"/>
            </w:tcBorders>
            <w:shd w:val="clear" w:color="auto" w:fill="auto"/>
            <w:noWrap/>
            <w:vAlign w:val="bottom"/>
            <w:hideMark/>
          </w:tcPr>
          <w:p w14:paraId="104BE135" w14:textId="77777777" w:rsidR="006F22BD" w:rsidRPr="00DE0EC9" w:rsidRDefault="006F22BD" w:rsidP="006F22BD">
            <w:pPr>
              <w:spacing w:after="0" w:line="276" w:lineRule="auto"/>
              <w:rPr>
                <w:rFonts w:asciiTheme="majorBidi" w:eastAsia="Times New Roman" w:hAnsiTheme="majorBidi" w:cstheme="majorBidi"/>
                <w:sz w:val="28"/>
              </w:rPr>
            </w:pPr>
            <w:r w:rsidRPr="00DE0EC9">
              <w:rPr>
                <w:rFonts w:asciiTheme="majorBidi" w:eastAsia="Times New Roman" w:hAnsiTheme="majorBidi" w:cstheme="majorBidi"/>
                <w:sz w:val="28"/>
              </w:rPr>
              <w:t>Depreciation and Amortization</w:t>
            </w:r>
          </w:p>
        </w:tc>
        <w:tc>
          <w:tcPr>
            <w:tcW w:w="1559" w:type="dxa"/>
            <w:gridSpan w:val="2"/>
            <w:tcBorders>
              <w:top w:val="nil"/>
              <w:left w:val="nil"/>
              <w:right w:val="nil"/>
            </w:tcBorders>
            <w:shd w:val="clear" w:color="auto" w:fill="auto"/>
            <w:noWrap/>
            <w:vAlign w:val="bottom"/>
          </w:tcPr>
          <w:p w14:paraId="4A0B6DB8" w14:textId="0FF8604D" w:rsidR="006F22BD" w:rsidRPr="00DE0EC9" w:rsidRDefault="006F22BD" w:rsidP="006F22BD">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36,517,353.12</w:t>
            </w:r>
          </w:p>
        </w:tc>
        <w:tc>
          <w:tcPr>
            <w:tcW w:w="222" w:type="dxa"/>
            <w:tcBorders>
              <w:top w:val="nil"/>
              <w:left w:val="nil"/>
              <w:right w:val="nil"/>
            </w:tcBorders>
          </w:tcPr>
          <w:p w14:paraId="337CFFEA" w14:textId="77777777" w:rsidR="006F22BD" w:rsidRPr="00DE0EC9" w:rsidRDefault="006F22BD" w:rsidP="006F22BD">
            <w:pPr>
              <w:spacing w:after="0" w:line="276" w:lineRule="auto"/>
              <w:jc w:val="right"/>
              <w:rPr>
                <w:rFonts w:asciiTheme="majorBidi" w:eastAsia="Times New Roman" w:hAnsiTheme="majorBidi" w:cstheme="majorBidi"/>
                <w:sz w:val="28"/>
              </w:rPr>
            </w:pPr>
          </w:p>
        </w:tc>
        <w:tc>
          <w:tcPr>
            <w:tcW w:w="1499" w:type="dxa"/>
            <w:tcBorders>
              <w:top w:val="nil"/>
              <w:left w:val="nil"/>
              <w:right w:val="nil"/>
            </w:tcBorders>
            <w:shd w:val="clear" w:color="auto" w:fill="auto"/>
            <w:noWrap/>
            <w:vAlign w:val="bottom"/>
          </w:tcPr>
          <w:p w14:paraId="5D728634" w14:textId="182D904D" w:rsidR="006F22BD" w:rsidRPr="00DE0EC9" w:rsidRDefault="006F22BD" w:rsidP="006F22BD">
            <w:pPr>
              <w:spacing w:after="0" w:line="276" w:lineRule="auto"/>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25,596,393.93</w:t>
            </w:r>
          </w:p>
        </w:tc>
        <w:tc>
          <w:tcPr>
            <w:tcW w:w="236" w:type="dxa"/>
            <w:tcBorders>
              <w:top w:val="nil"/>
              <w:left w:val="nil"/>
              <w:right w:val="nil"/>
            </w:tcBorders>
          </w:tcPr>
          <w:p w14:paraId="0D935CB3" w14:textId="77777777" w:rsidR="006F22BD" w:rsidRPr="00DE0EC9" w:rsidRDefault="006F22BD" w:rsidP="006F22BD">
            <w:pPr>
              <w:spacing w:after="0" w:line="276" w:lineRule="auto"/>
              <w:jc w:val="right"/>
              <w:rPr>
                <w:rFonts w:asciiTheme="majorBidi" w:eastAsia="Times New Roman" w:hAnsiTheme="majorBidi" w:cstheme="majorBidi"/>
                <w:sz w:val="28"/>
              </w:rPr>
            </w:pPr>
          </w:p>
        </w:tc>
        <w:tc>
          <w:tcPr>
            <w:tcW w:w="1479" w:type="dxa"/>
            <w:tcBorders>
              <w:top w:val="nil"/>
              <w:left w:val="nil"/>
              <w:right w:val="nil"/>
            </w:tcBorders>
            <w:shd w:val="clear" w:color="auto" w:fill="auto"/>
            <w:noWrap/>
            <w:vAlign w:val="bottom"/>
          </w:tcPr>
          <w:p w14:paraId="6957F067" w14:textId="1CC812AA" w:rsidR="006F22BD" w:rsidRPr="00DE0EC9" w:rsidRDefault="006F22BD" w:rsidP="006F22BD">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21,615,801.42</w:t>
            </w:r>
          </w:p>
        </w:tc>
        <w:tc>
          <w:tcPr>
            <w:tcW w:w="236" w:type="dxa"/>
            <w:tcBorders>
              <w:top w:val="nil"/>
              <w:left w:val="nil"/>
              <w:right w:val="nil"/>
            </w:tcBorders>
          </w:tcPr>
          <w:p w14:paraId="6DAE9427" w14:textId="77777777" w:rsidR="006F22BD" w:rsidRPr="00DE0EC9" w:rsidRDefault="006F22BD" w:rsidP="006F22BD">
            <w:pPr>
              <w:spacing w:after="0" w:line="276"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5D769C38" w14:textId="622FC5DE" w:rsidR="006F22BD" w:rsidRPr="00DE0EC9" w:rsidRDefault="006F22BD" w:rsidP="006F22BD">
            <w:pPr>
              <w:spacing w:after="0" w:line="276" w:lineRule="auto"/>
              <w:jc w:val="right"/>
              <w:rPr>
                <w:rFonts w:asciiTheme="majorBidi" w:eastAsia="Times New Roman" w:hAnsiTheme="majorBidi" w:cstheme="majorBidi"/>
                <w:sz w:val="28"/>
              </w:rPr>
            </w:pPr>
            <w:r w:rsidRPr="00DE0EC9">
              <w:rPr>
                <w:rFonts w:ascii="Angsana New" w:eastAsia="Times New Roman" w:hAnsi="Angsana New" w:cs="Angsana New"/>
                <w:color w:val="000000"/>
                <w:sz w:val="28"/>
              </w:rPr>
              <w:t>19,861,216.27</w:t>
            </w:r>
          </w:p>
        </w:tc>
      </w:tr>
    </w:tbl>
    <w:p w14:paraId="5C69AE61" w14:textId="527EBB12" w:rsidR="00FA059E" w:rsidRPr="00DE0EC9" w:rsidRDefault="00FA059E" w:rsidP="00D318CE">
      <w:pPr>
        <w:tabs>
          <w:tab w:val="left" w:pos="426"/>
        </w:tabs>
        <w:overflowPunct w:val="0"/>
        <w:autoSpaceDE w:val="0"/>
        <w:autoSpaceDN w:val="0"/>
        <w:adjustRightInd w:val="0"/>
        <w:spacing w:after="0" w:line="240" w:lineRule="auto"/>
        <w:jc w:val="both"/>
        <w:textAlignment w:val="baseline"/>
        <w:outlineLvl w:val="0"/>
        <w:rPr>
          <w:rFonts w:asciiTheme="majorBidi" w:eastAsia="Times New Roman" w:hAnsiTheme="majorBidi" w:cstheme="majorBidi"/>
          <w:b/>
          <w:bCs/>
          <w:sz w:val="12"/>
          <w:szCs w:val="12"/>
          <w:cs/>
          <w:lang w:val="en"/>
        </w:rPr>
      </w:pPr>
    </w:p>
    <w:p w14:paraId="5D53AA02" w14:textId="5E9952BC" w:rsidR="00E67D68" w:rsidRPr="00DE0EC9" w:rsidRDefault="004B2EF0" w:rsidP="00D318CE">
      <w:pPr>
        <w:tabs>
          <w:tab w:val="left" w:pos="426"/>
        </w:tabs>
        <w:overflowPunct w:val="0"/>
        <w:autoSpaceDE w:val="0"/>
        <w:autoSpaceDN w:val="0"/>
        <w:adjustRightInd w:val="0"/>
        <w:spacing w:after="0" w:line="240" w:lineRule="auto"/>
        <w:jc w:val="both"/>
        <w:textAlignment w:val="baseline"/>
        <w:outlineLvl w:val="0"/>
        <w:rPr>
          <w:rFonts w:asciiTheme="majorBidi" w:eastAsia="Times New Roman" w:hAnsiTheme="majorBidi" w:cstheme="majorBidi"/>
          <w:b/>
          <w:bCs/>
          <w:sz w:val="28"/>
          <w:cs/>
          <w:lang w:val="th-TH"/>
        </w:rPr>
      </w:pPr>
      <w:r w:rsidRPr="00DE0EC9">
        <w:rPr>
          <w:rFonts w:asciiTheme="majorBidi" w:eastAsia="Times New Roman" w:hAnsiTheme="majorBidi" w:cstheme="majorBidi"/>
          <w:b/>
          <w:bCs/>
          <w:sz w:val="28"/>
        </w:rPr>
        <w:t>31</w:t>
      </w:r>
      <w:r w:rsidR="00E67D68" w:rsidRPr="00DE0EC9">
        <w:rPr>
          <w:rFonts w:asciiTheme="majorBidi" w:eastAsia="Times New Roman" w:hAnsiTheme="majorBidi" w:cstheme="majorBidi"/>
          <w:b/>
          <w:bCs/>
          <w:sz w:val="28"/>
          <w:cs/>
        </w:rPr>
        <w:t>.</w:t>
      </w:r>
      <w:r w:rsidR="00E67D68" w:rsidRPr="00DE0EC9">
        <w:rPr>
          <w:rFonts w:asciiTheme="majorBidi" w:eastAsia="Times New Roman" w:hAnsiTheme="majorBidi" w:cstheme="majorBidi"/>
          <w:b/>
          <w:bCs/>
          <w:sz w:val="28"/>
          <w:cs/>
          <w:lang w:val="th-TH"/>
        </w:rPr>
        <w:tab/>
      </w:r>
      <w:r w:rsidR="009B3E2C" w:rsidRPr="00DE0EC9">
        <w:rPr>
          <w:rFonts w:asciiTheme="majorBidi" w:eastAsia="Times New Roman" w:hAnsiTheme="majorBidi" w:cstheme="majorBidi"/>
          <w:b/>
          <w:bCs/>
          <w:sz w:val="28"/>
        </w:rPr>
        <w:t>Commitments and contingent liabilities</w:t>
      </w:r>
    </w:p>
    <w:p w14:paraId="6DAE08B5" w14:textId="2E5F1EC7" w:rsidR="00351BC4" w:rsidRPr="00DE0EC9" w:rsidRDefault="004B2EF0" w:rsidP="00D318CE">
      <w:pPr>
        <w:overflowPunct w:val="0"/>
        <w:autoSpaceDE w:val="0"/>
        <w:autoSpaceDN w:val="0"/>
        <w:adjustRightInd w:val="0"/>
        <w:spacing w:after="0" w:line="240" w:lineRule="auto"/>
        <w:ind w:left="993" w:hanging="567"/>
        <w:jc w:val="both"/>
        <w:textAlignment w:val="baseline"/>
        <w:outlineLvl w:val="0"/>
        <w:rPr>
          <w:rFonts w:asciiTheme="majorBidi" w:eastAsia="Times New Roman" w:hAnsiTheme="majorBidi" w:cstheme="majorBidi"/>
          <w:b/>
          <w:bCs/>
          <w:sz w:val="28"/>
          <w:lang w:val="en"/>
        </w:rPr>
      </w:pPr>
      <w:r w:rsidRPr="00DE0EC9">
        <w:rPr>
          <w:rFonts w:asciiTheme="majorBidi" w:eastAsia="Times New Roman" w:hAnsiTheme="majorBidi" w:cstheme="majorBidi"/>
          <w:b/>
          <w:bCs/>
          <w:sz w:val="28"/>
          <w:lang w:val="en"/>
        </w:rPr>
        <w:t>31</w:t>
      </w:r>
      <w:r w:rsidR="00351BC4" w:rsidRPr="00DE0EC9">
        <w:rPr>
          <w:rFonts w:asciiTheme="majorBidi" w:eastAsia="Times New Roman" w:hAnsiTheme="majorBidi" w:cstheme="majorBidi"/>
          <w:b/>
          <w:bCs/>
          <w:sz w:val="28"/>
          <w:cs/>
          <w:lang w:val="en"/>
        </w:rPr>
        <w:t>.</w:t>
      </w:r>
      <w:r w:rsidR="00413E82" w:rsidRPr="00DE0EC9">
        <w:rPr>
          <w:rFonts w:asciiTheme="majorBidi" w:eastAsia="Times New Roman" w:hAnsiTheme="majorBidi" w:cstheme="majorBidi"/>
          <w:b/>
          <w:bCs/>
          <w:sz w:val="28"/>
        </w:rPr>
        <w:t>1</w:t>
      </w:r>
      <w:r w:rsidR="00351BC4" w:rsidRPr="00DE0EC9">
        <w:rPr>
          <w:rFonts w:asciiTheme="majorBidi" w:eastAsia="Times New Roman" w:hAnsiTheme="majorBidi" w:cstheme="majorBidi"/>
          <w:b/>
          <w:bCs/>
          <w:sz w:val="28"/>
          <w:cs/>
          <w:lang w:val="en"/>
        </w:rPr>
        <w:tab/>
      </w:r>
      <w:r w:rsidR="00277C20" w:rsidRPr="00DE0EC9">
        <w:rPr>
          <w:rFonts w:asciiTheme="majorBidi" w:eastAsia="Times New Roman" w:hAnsiTheme="majorBidi" w:cstheme="majorBidi"/>
          <w:b/>
          <w:bCs/>
          <w:sz w:val="28"/>
        </w:rPr>
        <w:t xml:space="preserve">Commitments </w:t>
      </w:r>
      <w:r w:rsidR="007C26FD" w:rsidRPr="00DE0EC9">
        <w:rPr>
          <w:rFonts w:asciiTheme="majorBidi" w:eastAsia="Times New Roman" w:hAnsiTheme="majorBidi" w:cstheme="majorBidi"/>
          <w:b/>
          <w:bCs/>
          <w:sz w:val="28"/>
        </w:rPr>
        <w:t>in l</w:t>
      </w:r>
      <w:r w:rsidR="00277C20" w:rsidRPr="00DE0EC9">
        <w:rPr>
          <w:rFonts w:asciiTheme="majorBidi" w:eastAsia="Times New Roman" w:hAnsiTheme="majorBidi" w:cstheme="majorBidi"/>
          <w:b/>
          <w:bCs/>
          <w:sz w:val="28"/>
        </w:rPr>
        <w:t>eases of low</w:t>
      </w:r>
      <w:r w:rsidR="00277C20" w:rsidRPr="00DE0EC9">
        <w:rPr>
          <w:rFonts w:asciiTheme="majorBidi" w:eastAsia="Times New Roman" w:hAnsiTheme="majorBidi" w:cstheme="majorBidi"/>
          <w:b/>
          <w:bCs/>
          <w:sz w:val="28"/>
          <w:cs/>
        </w:rPr>
        <w:t xml:space="preserve"> - </w:t>
      </w:r>
      <w:r w:rsidR="00277C20" w:rsidRPr="00DE0EC9">
        <w:rPr>
          <w:rFonts w:asciiTheme="majorBidi" w:eastAsia="Times New Roman" w:hAnsiTheme="majorBidi" w:cstheme="majorBidi"/>
          <w:b/>
          <w:bCs/>
          <w:sz w:val="28"/>
        </w:rPr>
        <w:t>value assets</w:t>
      </w:r>
      <w:r w:rsidR="00277C20" w:rsidRPr="00DE0EC9">
        <w:rPr>
          <w:rFonts w:asciiTheme="majorBidi" w:eastAsia="Times New Roman" w:hAnsiTheme="majorBidi" w:cstheme="majorBidi"/>
          <w:b/>
          <w:bCs/>
          <w:sz w:val="28"/>
          <w:lang w:val="en"/>
        </w:rPr>
        <w:t xml:space="preserve"> </w:t>
      </w:r>
    </w:p>
    <w:p w14:paraId="4890FCDE" w14:textId="31816FEE" w:rsidR="00351BC4" w:rsidRPr="00DE0EC9" w:rsidRDefault="00945622" w:rsidP="00D318CE">
      <w:pPr>
        <w:overflowPunct w:val="0"/>
        <w:autoSpaceDE w:val="0"/>
        <w:autoSpaceDN w:val="0"/>
        <w:adjustRightInd w:val="0"/>
        <w:spacing w:after="60" w:line="240" w:lineRule="auto"/>
        <w:ind w:left="993"/>
        <w:jc w:val="both"/>
        <w:textAlignment w:val="baseline"/>
        <w:outlineLvl w:val="0"/>
        <w:rPr>
          <w:rFonts w:asciiTheme="majorBidi" w:eastAsia="Times New Roman" w:hAnsiTheme="majorBidi" w:cstheme="majorBidi"/>
          <w:sz w:val="28"/>
          <w:cs/>
          <w:lang w:val="en"/>
        </w:rPr>
      </w:pPr>
      <w:r w:rsidRPr="00DE0EC9">
        <w:rPr>
          <w:rFonts w:asciiTheme="majorBidi" w:eastAsia="Times New Roman" w:hAnsiTheme="majorBidi" w:cstheme="majorBidi"/>
          <w:sz w:val="28"/>
          <w:lang w:val="en"/>
        </w:rPr>
        <w:t xml:space="preserve">As of December </w:t>
      </w:r>
      <w:r w:rsidR="00413E82" w:rsidRPr="00DE0EC9">
        <w:rPr>
          <w:rFonts w:asciiTheme="majorBidi" w:eastAsia="Times New Roman" w:hAnsiTheme="majorBidi" w:cstheme="majorBidi"/>
          <w:sz w:val="28"/>
        </w:rPr>
        <w:t>3</w:t>
      </w:r>
      <w:r w:rsidRPr="00DE0EC9">
        <w:rPr>
          <w:rFonts w:asciiTheme="majorBidi" w:eastAsia="Times New Roman" w:hAnsiTheme="majorBidi" w:cstheme="majorBidi"/>
          <w:sz w:val="28"/>
        </w:rPr>
        <w:t>1</w:t>
      </w:r>
      <w:r w:rsidRPr="00DE0EC9">
        <w:rPr>
          <w:rFonts w:asciiTheme="majorBidi" w:eastAsia="Times New Roman" w:hAnsiTheme="majorBidi" w:cstheme="majorBidi"/>
          <w:sz w:val="28"/>
          <w:lang w:val="en"/>
        </w:rPr>
        <w:t xml:space="preserve">, </w:t>
      </w:r>
      <w:r w:rsidR="00413E82" w:rsidRPr="00DE0EC9">
        <w:rPr>
          <w:rFonts w:asciiTheme="majorBidi" w:eastAsia="Times New Roman" w:hAnsiTheme="majorBidi" w:cstheme="majorBidi"/>
          <w:sz w:val="28"/>
        </w:rPr>
        <w:t>202</w:t>
      </w:r>
      <w:r w:rsidR="004B2EF0" w:rsidRPr="00DE0EC9">
        <w:rPr>
          <w:rFonts w:asciiTheme="majorBidi" w:eastAsia="Times New Roman" w:hAnsiTheme="majorBidi" w:cstheme="majorBidi"/>
          <w:sz w:val="28"/>
          <w:lang w:val="en"/>
        </w:rPr>
        <w:t>1</w:t>
      </w:r>
      <w:r w:rsidRPr="00DE0EC9">
        <w:rPr>
          <w:rFonts w:asciiTheme="majorBidi" w:eastAsia="Times New Roman" w:hAnsiTheme="majorBidi" w:cstheme="majorBidi"/>
          <w:sz w:val="28"/>
          <w:lang w:val="en"/>
        </w:rPr>
        <w:t>, the Company has a commitment under leasing agreement for car, computers and office equipment which should be paid in the future as follows</w:t>
      </w:r>
      <w:r w:rsidRPr="00DE0EC9">
        <w:rPr>
          <w:rFonts w:asciiTheme="majorBidi" w:eastAsia="Times New Roman" w:hAnsiTheme="majorBidi" w:cstheme="majorBidi"/>
          <w:sz w:val="28"/>
          <w:cs/>
          <w:lang w:val="en"/>
        </w:rPr>
        <w:t>: -</w:t>
      </w:r>
    </w:p>
    <w:tbl>
      <w:tblPr>
        <w:tblpPr w:leftFromText="180" w:rightFromText="180" w:vertAnchor="text" w:horzAnchor="margin" w:tblpXSpec="center" w:tblpY="137"/>
        <w:tblW w:w="9106" w:type="dxa"/>
        <w:tblLook w:val="04A0" w:firstRow="1" w:lastRow="0" w:firstColumn="1" w:lastColumn="0" w:noHBand="0" w:noVBand="1"/>
      </w:tblPr>
      <w:tblGrid>
        <w:gridCol w:w="3261"/>
        <w:gridCol w:w="1842"/>
        <w:gridCol w:w="234"/>
        <w:gridCol w:w="1793"/>
        <w:gridCol w:w="275"/>
        <w:gridCol w:w="1701"/>
      </w:tblGrid>
      <w:tr w:rsidR="00444655" w:rsidRPr="00DE0EC9" w14:paraId="01420D44" w14:textId="77777777" w:rsidTr="00444655">
        <w:trPr>
          <w:trHeight w:hRule="exact" w:val="397"/>
        </w:trPr>
        <w:tc>
          <w:tcPr>
            <w:tcW w:w="3261" w:type="dxa"/>
            <w:tcBorders>
              <w:top w:val="nil"/>
              <w:left w:val="nil"/>
              <w:bottom w:val="nil"/>
              <w:right w:val="nil"/>
            </w:tcBorders>
            <w:shd w:val="clear" w:color="auto" w:fill="auto"/>
            <w:noWrap/>
            <w:vAlign w:val="bottom"/>
            <w:hideMark/>
          </w:tcPr>
          <w:p w14:paraId="2FD54FE7" w14:textId="77777777" w:rsidR="00444655" w:rsidRPr="00DE0EC9" w:rsidRDefault="00444655" w:rsidP="00444655">
            <w:pPr>
              <w:spacing w:after="0" w:line="276" w:lineRule="auto"/>
              <w:ind w:left="142" w:firstLine="284"/>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14:paraId="256726A3" w14:textId="77777777" w:rsidR="00444655" w:rsidRPr="00DE0EC9" w:rsidRDefault="00444655" w:rsidP="0044465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Baht</w:t>
            </w:r>
          </w:p>
        </w:tc>
      </w:tr>
      <w:tr w:rsidR="00444655" w:rsidRPr="00DE0EC9" w14:paraId="159DB129" w14:textId="77777777" w:rsidTr="00CB70D5">
        <w:trPr>
          <w:trHeight w:hRule="exact" w:val="397"/>
        </w:trPr>
        <w:tc>
          <w:tcPr>
            <w:tcW w:w="3261" w:type="dxa"/>
            <w:tcBorders>
              <w:top w:val="nil"/>
              <w:left w:val="nil"/>
              <w:bottom w:val="nil"/>
              <w:right w:val="nil"/>
            </w:tcBorders>
            <w:shd w:val="clear" w:color="auto" w:fill="auto"/>
            <w:noWrap/>
            <w:vAlign w:val="bottom"/>
            <w:hideMark/>
          </w:tcPr>
          <w:p w14:paraId="5E039935" w14:textId="77777777" w:rsidR="00444655" w:rsidRPr="00DE0EC9" w:rsidRDefault="00444655" w:rsidP="00444655">
            <w:pPr>
              <w:spacing w:after="0" w:line="276" w:lineRule="auto"/>
              <w:jc w:val="center"/>
              <w:rPr>
                <w:rFonts w:asciiTheme="majorBidi" w:eastAsia="Times New Roman" w:hAnsiTheme="majorBidi" w:cstheme="majorBidi"/>
                <w:sz w:val="28"/>
              </w:rPr>
            </w:pPr>
          </w:p>
        </w:tc>
        <w:tc>
          <w:tcPr>
            <w:tcW w:w="1842" w:type="dxa"/>
            <w:tcBorders>
              <w:top w:val="nil"/>
              <w:left w:val="nil"/>
              <w:bottom w:val="single" w:sz="4" w:space="0" w:color="auto"/>
              <w:right w:val="nil"/>
            </w:tcBorders>
            <w:shd w:val="clear" w:color="auto" w:fill="auto"/>
            <w:noWrap/>
            <w:vAlign w:val="bottom"/>
            <w:hideMark/>
          </w:tcPr>
          <w:p w14:paraId="4B19663D" w14:textId="77777777" w:rsidR="00444655" w:rsidRPr="00DE0EC9" w:rsidRDefault="00444655" w:rsidP="0044465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Company</w:t>
            </w:r>
          </w:p>
        </w:tc>
        <w:tc>
          <w:tcPr>
            <w:tcW w:w="234" w:type="dxa"/>
            <w:tcBorders>
              <w:top w:val="nil"/>
              <w:left w:val="nil"/>
              <w:right w:val="nil"/>
            </w:tcBorders>
          </w:tcPr>
          <w:p w14:paraId="28740B40" w14:textId="77777777" w:rsidR="00444655" w:rsidRPr="00DE0EC9" w:rsidRDefault="00444655" w:rsidP="00444655">
            <w:pPr>
              <w:spacing w:after="0" w:line="276" w:lineRule="auto"/>
              <w:jc w:val="center"/>
              <w:rPr>
                <w:rFonts w:asciiTheme="majorBidi" w:eastAsia="Times New Roman" w:hAnsiTheme="majorBidi" w:cstheme="majorBidi"/>
                <w:sz w:val="28"/>
                <w:cs/>
              </w:rPr>
            </w:pPr>
          </w:p>
        </w:tc>
        <w:tc>
          <w:tcPr>
            <w:tcW w:w="1793" w:type="dxa"/>
            <w:tcBorders>
              <w:top w:val="nil"/>
              <w:left w:val="nil"/>
              <w:bottom w:val="single" w:sz="4" w:space="0" w:color="auto"/>
              <w:right w:val="nil"/>
            </w:tcBorders>
            <w:shd w:val="clear" w:color="auto" w:fill="auto"/>
            <w:noWrap/>
            <w:vAlign w:val="bottom"/>
            <w:hideMark/>
          </w:tcPr>
          <w:p w14:paraId="06E06EF8" w14:textId="77777777" w:rsidR="00444655" w:rsidRPr="00DE0EC9" w:rsidRDefault="00444655" w:rsidP="0044465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Subsidiary company</w:t>
            </w:r>
          </w:p>
        </w:tc>
        <w:tc>
          <w:tcPr>
            <w:tcW w:w="275" w:type="dxa"/>
            <w:tcBorders>
              <w:top w:val="nil"/>
              <w:left w:val="nil"/>
              <w:right w:val="nil"/>
            </w:tcBorders>
          </w:tcPr>
          <w:p w14:paraId="6B0DD5F7" w14:textId="77777777" w:rsidR="00444655" w:rsidRPr="00DE0EC9" w:rsidRDefault="00444655" w:rsidP="00444655">
            <w:pPr>
              <w:spacing w:after="0" w:line="276" w:lineRule="auto"/>
              <w:jc w:val="center"/>
              <w:rPr>
                <w:rFonts w:asciiTheme="majorBidi" w:eastAsia="Times New Roman" w:hAnsiTheme="majorBidi" w:cstheme="majorBidi"/>
                <w:sz w:val="28"/>
                <w:cs/>
              </w:rPr>
            </w:pPr>
          </w:p>
        </w:tc>
        <w:tc>
          <w:tcPr>
            <w:tcW w:w="1701" w:type="dxa"/>
            <w:tcBorders>
              <w:top w:val="nil"/>
              <w:left w:val="nil"/>
              <w:bottom w:val="single" w:sz="4" w:space="0" w:color="auto"/>
              <w:right w:val="nil"/>
            </w:tcBorders>
            <w:shd w:val="clear" w:color="auto" w:fill="auto"/>
            <w:noWrap/>
            <w:vAlign w:val="bottom"/>
            <w:hideMark/>
          </w:tcPr>
          <w:p w14:paraId="0CD65593" w14:textId="77777777" w:rsidR="00444655" w:rsidRPr="00DE0EC9" w:rsidRDefault="00444655" w:rsidP="00444655">
            <w:pPr>
              <w:spacing w:after="0" w:line="276" w:lineRule="auto"/>
              <w:jc w:val="center"/>
              <w:rPr>
                <w:rFonts w:asciiTheme="majorBidi" w:eastAsia="Times New Roman" w:hAnsiTheme="majorBidi" w:cstheme="majorBidi"/>
                <w:sz w:val="28"/>
              </w:rPr>
            </w:pPr>
            <w:r w:rsidRPr="00DE0EC9">
              <w:rPr>
                <w:rFonts w:asciiTheme="majorBidi" w:eastAsia="Times New Roman" w:hAnsiTheme="majorBidi" w:cstheme="majorBidi"/>
                <w:sz w:val="28"/>
              </w:rPr>
              <w:t>Total</w:t>
            </w:r>
          </w:p>
        </w:tc>
      </w:tr>
      <w:tr w:rsidR="00444655" w:rsidRPr="00DE0EC9" w14:paraId="01DC3C07" w14:textId="77777777" w:rsidTr="00CB70D5">
        <w:trPr>
          <w:cantSplit/>
          <w:trHeight w:hRule="exact" w:val="397"/>
        </w:trPr>
        <w:tc>
          <w:tcPr>
            <w:tcW w:w="3261" w:type="dxa"/>
            <w:tcBorders>
              <w:top w:val="nil"/>
              <w:left w:val="nil"/>
              <w:bottom w:val="nil"/>
              <w:right w:val="nil"/>
            </w:tcBorders>
            <w:shd w:val="clear" w:color="auto" w:fill="auto"/>
            <w:noWrap/>
            <w:vAlign w:val="bottom"/>
            <w:hideMark/>
          </w:tcPr>
          <w:p w14:paraId="5DA233AE" w14:textId="77777777" w:rsidR="00444655" w:rsidRPr="00DE0EC9" w:rsidRDefault="00444655" w:rsidP="00A53639">
            <w:pPr>
              <w:spacing w:after="0" w:line="276" w:lineRule="auto"/>
              <w:ind w:left="176"/>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Period</w:t>
            </w:r>
          </w:p>
        </w:tc>
        <w:tc>
          <w:tcPr>
            <w:tcW w:w="1842" w:type="dxa"/>
            <w:tcBorders>
              <w:top w:val="nil"/>
              <w:left w:val="nil"/>
              <w:bottom w:val="nil"/>
              <w:right w:val="nil"/>
            </w:tcBorders>
            <w:shd w:val="clear" w:color="auto" w:fill="auto"/>
            <w:noWrap/>
            <w:vAlign w:val="bottom"/>
            <w:hideMark/>
          </w:tcPr>
          <w:p w14:paraId="32A5867C" w14:textId="77777777" w:rsidR="00444655" w:rsidRPr="00DE0EC9" w:rsidRDefault="00444655" w:rsidP="00444655">
            <w:pPr>
              <w:spacing w:after="0" w:line="276" w:lineRule="auto"/>
              <w:rPr>
                <w:rFonts w:asciiTheme="majorBidi" w:eastAsia="Times New Roman" w:hAnsiTheme="majorBidi" w:cstheme="majorBidi"/>
                <w:b/>
                <w:bCs/>
                <w:sz w:val="28"/>
                <w:u w:val="single"/>
              </w:rPr>
            </w:pPr>
          </w:p>
        </w:tc>
        <w:tc>
          <w:tcPr>
            <w:tcW w:w="234" w:type="dxa"/>
            <w:tcBorders>
              <w:top w:val="nil"/>
              <w:left w:val="nil"/>
              <w:bottom w:val="nil"/>
              <w:right w:val="nil"/>
            </w:tcBorders>
          </w:tcPr>
          <w:p w14:paraId="13250895" w14:textId="77777777" w:rsidR="00444655" w:rsidRPr="00DE0EC9" w:rsidRDefault="00444655" w:rsidP="00444655">
            <w:pPr>
              <w:spacing w:after="0" w:line="276" w:lineRule="auto"/>
              <w:rPr>
                <w:rFonts w:asciiTheme="majorBidi" w:eastAsia="Times New Roman" w:hAnsiTheme="majorBidi" w:cstheme="majorBidi"/>
                <w:sz w:val="28"/>
              </w:rPr>
            </w:pPr>
          </w:p>
        </w:tc>
        <w:tc>
          <w:tcPr>
            <w:tcW w:w="1793" w:type="dxa"/>
            <w:tcBorders>
              <w:top w:val="nil"/>
              <w:left w:val="nil"/>
              <w:bottom w:val="nil"/>
              <w:right w:val="nil"/>
            </w:tcBorders>
            <w:shd w:val="clear" w:color="auto" w:fill="auto"/>
            <w:noWrap/>
            <w:vAlign w:val="bottom"/>
            <w:hideMark/>
          </w:tcPr>
          <w:p w14:paraId="0EC70530" w14:textId="77777777" w:rsidR="00444655" w:rsidRPr="00DE0EC9" w:rsidRDefault="00444655" w:rsidP="00444655">
            <w:pPr>
              <w:spacing w:after="0" w:line="276" w:lineRule="auto"/>
              <w:rPr>
                <w:rFonts w:asciiTheme="majorBidi" w:eastAsia="Times New Roman" w:hAnsiTheme="majorBidi" w:cstheme="majorBidi"/>
                <w:sz w:val="28"/>
              </w:rPr>
            </w:pPr>
          </w:p>
        </w:tc>
        <w:tc>
          <w:tcPr>
            <w:tcW w:w="275" w:type="dxa"/>
            <w:tcBorders>
              <w:top w:val="nil"/>
              <w:left w:val="nil"/>
              <w:bottom w:val="nil"/>
              <w:right w:val="nil"/>
            </w:tcBorders>
          </w:tcPr>
          <w:p w14:paraId="041EB9BD" w14:textId="77777777" w:rsidR="00444655" w:rsidRPr="00DE0EC9" w:rsidRDefault="00444655" w:rsidP="00444655">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14:paraId="29C83D16" w14:textId="77777777" w:rsidR="00444655" w:rsidRPr="00DE0EC9" w:rsidRDefault="00444655" w:rsidP="00444655">
            <w:pPr>
              <w:spacing w:after="0" w:line="276" w:lineRule="auto"/>
              <w:rPr>
                <w:rFonts w:asciiTheme="majorBidi" w:eastAsia="Times New Roman" w:hAnsiTheme="majorBidi" w:cstheme="majorBidi"/>
                <w:sz w:val="28"/>
              </w:rPr>
            </w:pPr>
          </w:p>
        </w:tc>
      </w:tr>
      <w:tr w:rsidR="00CB70D5" w:rsidRPr="00DE0EC9" w14:paraId="65FAF1D4" w14:textId="77777777" w:rsidTr="00CB70D5">
        <w:trPr>
          <w:cantSplit/>
          <w:trHeight w:hRule="exact" w:val="397"/>
        </w:trPr>
        <w:tc>
          <w:tcPr>
            <w:tcW w:w="3261" w:type="dxa"/>
            <w:tcBorders>
              <w:top w:val="nil"/>
              <w:left w:val="nil"/>
              <w:bottom w:val="nil"/>
              <w:right w:val="nil"/>
            </w:tcBorders>
            <w:shd w:val="clear" w:color="auto" w:fill="auto"/>
            <w:noWrap/>
            <w:vAlign w:val="bottom"/>
            <w:hideMark/>
          </w:tcPr>
          <w:p w14:paraId="78F79382" w14:textId="77777777" w:rsidR="00CB70D5" w:rsidRPr="00DE0EC9" w:rsidRDefault="00CB70D5" w:rsidP="00CB70D5">
            <w:pPr>
              <w:spacing w:after="0" w:line="276" w:lineRule="auto"/>
              <w:ind w:left="176"/>
              <w:rPr>
                <w:rFonts w:asciiTheme="majorBidi" w:eastAsia="Times New Roman" w:hAnsiTheme="majorBidi" w:cstheme="majorBidi"/>
                <w:sz w:val="28"/>
              </w:rPr>
            </w:pPr>
            <w:r w:rsidRPr="00DE0EC9">
              <w:rPr>
                <w:rFonts w:asciiTheme="majorBidi" w:eastAsia="Times New Roman" w:hAnsiTheme="majorBidi" w:cstheme="majorBidi"/>
                <w:sz w:val="28"/>
              </w:rPr>
              <w:t>Not over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1 year</w:t>
            </w:r>
          </w:p>
        </w:tc>
        <w:tc>
          <w:tcPr>
            <w:tcW w:w="1842" w:type="dxa"/>
            <w:tcBorders>
              <w:top w:val="nil"/>
              <w:left w:val="nil"/>
              <w:bottom w:val="nil"/>
              <w:right w:val="nil"/>
            </w:tcBorders>
            <w:shd w:val="clear" w:color="auto" w:fill="auto"/>
            <w:noWrap/>
            <w:vAlign w:val="bottom"/>
          </w:tcPr>
          <w:p w14:paraId="4CE2E08F" w14:textId="77777777" w:rsidR="00CB70D5" w:rsidRPr="00DE0EC9" w:rsidRDefault="00CB70D5" w:rsidP="00CB70D5">
            <w:pPr>
              <w:spacing w:after="0" w:line="276" w:lineRule="auto"/>
              <w:jc w:val="right"/>
              <w:rPr>
                <w:rFonts w:asciiTheme="majorBidi" w:eastAsia="Times New Roman" w:hAnsiTheme="majorBidi" w:cstheme="majorBidi"/>
                <w:sz w:val="28"/>
                <w:cs/>
              </w:rPr>
            </w:pPr>
            <w:r w:rsidRPr="00DE0EC9">
              <w:rPr>
                <w:rFonts w:asciiTheme="majorBidi" w:eastAsia="Times New Roman" w:hAnsiTheme="majorBidi" w:cstheme="majorBidi"/>
                <w:sz w:val="28"/>
              </w:rPr>
              <w:t>424,201.50</w:t>
            </w:r>
          </w:p>
        </w:tc>
        <w:tc>
          <w:tcPr>
            <w:tcW w:w="234" w:type="dxa"/>
            <w:tcBorders>
              <w:top w:val="nil"/>
              <w:left w:val="nil"/>
              <w:bottom w:val="nil"/>
              <w:right w:val="nil"/>
            </w:tcBorders>
          </w:tcPr>
          <w:p w14:paraId="36CDA1F2" w14:textId="77777777" w:rsidR="00CB70D5" w:rsidRPr="00DE0EC9" w:rsidRDefault="00CB70D5" w:rsidP="00CB70D5">
            <w:pPr>
              <w:spacing w:after="0" w:line="276" w:lineRule="auto"/>
              <w:ind w:right="175"/>
              <w:jc w:val="right"/>
              <w:rPr>
                <w:rFonts w:asciiTheme="majorBidi" w:eastAsia="Times New Roman" w:hAnsiTheme="majorBidi" w:cstheme="majorBidi"/>
                <w:sz w:val="28"/>
              </w:rPr>
            </w:pPr>
          </w:p>
        </w:tc>
        <w:tc>
          <w:tcPr>
            <w:tcW w:w="1793" w:type="dxa"/>
            <w:tcBorders>
              <w:top w:val="nil"/>
              <w:left w:val="nil"/>
              <w:bottom w:val="nil"/>
              <w:right w:val="nil"/>
            </w:tcBorders>
            <w:shd w:val="clear" w:color="auto" w:fill="auto"/>
            <w:noWrap/>
            <w:vAlign w:val="bottom"/>
          </w:tcPr>
          <w:p w14:paraId="09CA8C25" w14:textId="7C933CED" w:rsidR="00CB70D5" w:rsidRPr="00DE0EC9" w:rsidRDefault="00CB70D5" w:rsidP="00CB70D5">
            <w:pPr>
              <w:tabs>
                <w:tab w:val="decimal" w:pos="1170"/>
              </w:tabs>
              <w:spacing w:after="0" w:line="276" w:lineRule="auto"/>
              <w:ind w:right="175"/>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96,000.00</w:t>
            </w:r>
          </w:p>
        </w:tc>
        <w:tc>
          <w:tcPr>
            <w:tcW w:w="275" w:type="dxa"/>
            <w:tcBorders>
              <w:top w:val="nil"/>
              <w:left w:val="nil"/>
              <w:bottom w:val="nil"/>
              <w:right w:val="nil"/>
            </w:tcBorders>
          </w:tcPr>
          <w:p w14:paraId="3A6F2901"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5584E2BB" w14:textId="069BE080" w:rsidR="00CB70D5" w:rsidRPr="00DE0EC9" w:rsidRDefault="00CB70D5" w:rsidP="00CB70D5">
            <w:pPr>
              <w:spacing w:after="0" w:line="276" w:lineRule="auto"/>
              <w:ind w:right="21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520,201.50</w:t>
            </w:r>
          </w:p>
        </w:tc>
      </w:tr>
      <w:tr w:rsidR="00CB70D5" w:rsidRPr="00DE0EC9" w14:paraId="2F1D2ACD" w14:textId="77777777" w:rsidTr="00CB70D5">
        <w:trPr>
          <w:cantSplit/>
          <w:trHeight w:hRule="exact" w:val="397"/>
        </w:trPr>
        <w:tc>
          <w:tcPr>
            <w:tcW w:w="3261" w:type="dxa"/>
            <w:tcBorders>
              <w:top w:val="nil"/>
              <w:left w:val="nil"/>
              <w:bottom w:val="nil"/>
              <w:right w:val="nil"/>
            </w:tcBorders>
            <w:shd w:val="clear" w:color="auto" w:fill="auto"/>
            <w:noWrap/>
            <w:vAlign w:val="bottom"/>
            <w:hideMark/>
          </w:tcPr>
          <w:p w14:paraId="671C404F" w14:textId="77777777" w:rsidR="00CB70D5" w:rsidRPr="00DE0EC9" w:rsidRDefault="00CB70D5" w:rsidP="00CB70D5">
            <w:pPr>
              <w:spacing w:after="0" w:line="276" w:lineRule="auto"/>
              <w:ind w:left="176"/>
              <w:rPr>
                <w:rFonts w:asciiTheme="majorBidi" w:eastAsia="Times New Roman" w:hAnsiTheme="majorBidi" w:cstheme="majorBidi"/>
                <w:sz w:val="28"/>
              </w:rPr>
            </w:pPr>
            <w:r w:rsidRPr="00DE0EC9">
              <w:rPr>
                <w:rFonts w:asciiTheme="majorBidi" w:eastAsia="Times New Roman" w:hAnsiTheme="majorBidi" w:cstheme="majorBidi"/>
                <w:sz w:val="28"/>
              </w:rPr>
              <w:t>Over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1 year not over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5 years</w:t>
            </w:r>
          </w:p>
        </w:tc>
        <w:tc>
          <w:tcPr>
            <w:tcW w:w="1842" w:type="dxa"/>
            <w:tcBorders>
              <w:top w:val="nil"/>
              <w:left w:val="nil"/>
              <w:bottom w:val="nil"/>
              <w:right w:val="nil"/>
            </w:tcBorders>
            <w:shd w:val="clear" w:color="auto" w:fill="auto"/>
            <w:noWrap/>
            <w:vAlign w:val="bottom"/>
          </w:tcPr>
          <w:p w14:paraId="41DBFEED" w14:textId="77777777" w:rsidR="00CB70D5" w:rsidRPr="00DE0EC9" w:rsidRDefault="00CB70D5" w:rsidP="00CB70D5">
            <w:pPr>
              <w:tabs>
                <w:tab w:val="decimal" w:pos="1161"/>
              </w:tabs>
              <w:spacing w:after="0" w:line="276" w:lineRule="auto"/>
              <w:ind w:right="31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4" w:type="dxa"/>
            <w:tcBorders>
              <w:top w:val="nil"/>
              <w:left w:val="nil"/>
              <w:bottom w:val="nil"/>
              <w:right w:val="nil"/>
            </w:tcBorders>
          </w:tcPr>
          <w:p w14:paraId="2FCF96FA" w14:textId="77777777" w:rsidR="00CB70D5" w:rsidRPr="00DE0EC9" w:rsidRDefault="00CB70D5" w:rsidP="00CB70D5">
            <w:pPr>
              <w:spacing w:after="0" w:line="276" w:lineRule="auto"/>
              <w:ind w:right="175"/>
              <w:jc w:val="right"/>
              <w:rPr>
                <w:rFonts w:asciiTheme="majorBidi" w:eastAsia="Times New Roman" w:hAnsiTheme="majorBidi" w:cstheme="majorBidi"/>
                <w:sz w:val="28"/>
              </w:rPr>
            </w:pPr>
          </w:p>
        </w:tc>
        <w:tc>
          <w:tcPr>
            <w:tcW w:w="1793" w:type="dxa"/>
            <w:tcBorders>
              <w:top w:val="nil"/>
              <w:left w:val="nil"/>
              <w:bottom w:val="nil"/>
              <w:right w:val="nil"/>
            </w:tcBorders>
            <w:shd w:val="clear" w:color="auto" w:fill="auto"/>
            <w:noWrap/>
            <w:vAlign w:val="bottom"/>
          </w:tcPr>
          <w:p w14:paraId="49DFB63C" w14:textId="761F6CC0" w:rsidR="00CB70D5" w:rsidRPr="00DE0EC9" w:rsidRDefault="00CB70D5" w:rsidP="00CB70D5">
            <w:pPr>
              <w:tabs>
                <w:tab w:val="decimal" w:pos="1170"/>
              </w:tabs>
              <w:spacing w:after="0" w:line="276" w:lineRule="auto"/>
              <w:ind w:right="175"/>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96,000.00</w:t>
            </w:r>
          </w:p>
        </w:tc>
        <w:tc>
          <w:tcPr>
            <w:tcW w:w="275" w:type="dxa"/>
            <w:tcBorders>
              <w:top w:val="nil"/>
              <w:left w:val="nil"/>
              <w:bottom w:val="nil"/>
              <w:right w:val="nil"/>
            </w:tcBorders>
          </w:tcPr>
          <w:p w14:paraId="265EE53A"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218CBC36" w14:textId="25004FB1" w:rsidR="00CB70D5" w:rsidRPr="00DE0EC9" w:rsidRDefault="00CB70D5" w:rsidP="00CB70D5">
            <w:pPr>
              <w:spacing w:after="0" w:line="276" w:lineRule="auto"/>
              <w:ind w:right="211"/>
              <w:jc w:val="right"/>
              <w:rPr>
                <w:rFonts w:asciiTheme="majorBidi" w:eastAsia="Times New Roman" w:hAnsiTheme="majorBidi" w:cstheme="majorBidi"/>
                <w:sz w:val="28"/>
              </w:rPr>
            </w:pPr>
            <w:r w:rsidRPr="00DE0EC9">
              <w:rPr>
                <w:rFonts w:ascii="Angsana New" w:eastAsia="Times New Roman" w:hAnsi="Angsana New" w:cs="Angsana New"/>
                <w:color w:val="000000"/>
                <w:sz w:val="28"/>
              </w:rPr>
              <w:t>96,000.00</w:t>
            </w:r>
          </w:p>
        </w:tc>
      </w:tr>
      <w:tr w:rsidR="00CB70D5" w:rsidRPr="00DE0EC9" w14:paraId="328E2127" w14:textId="77777777" w:rsidTr="00CB70D5">
        <w:trPr>
          <w:cantSplit/>
          <w:trHeight w:hRule="exact" w:val="397"/>
        </w:trPr>
        <w:tc>
          <w:tcPr>
            <w:tcW w:w="3261" w:type="dxa"/>
            <w:tcBorders>
              <w:top w:val="nil"/>
              <w:left w:val="nil"/>
              <w:bottom w:val="nil"/>
              <w:right w:val="nil"/>
            </w:tcBorders>
            <w:shd w:val="clear" w:color="auto" w:fill="auto"/>
            <w:noWrap/>
            <w:vAlign w:val="bottom"/>
            <w:hideMark/>
          </w:tcPr>
          <w:p w14:paraId="0CFFC362" w14:textId="77777777" w:rsidR="00CB70D5" w:rsidRPr="00DE0EC9" w:rsidRDefault="00CB70D5" w:rsidP="00CB70D5">
            <w:pPr>
              <w:spacing w:after="0" w:line="276" w:lineRule="auto"/>
              <w:ind w:left="176"/>
              <w:rPr>
                <w:rFonts w:asciiTheme="majorBidi" w:eastAsia="Times New Roman" w:hAnsiTheme="majorBidi" w:cstheme="majorBidi"/>
                <w:sz w:val="28"/>
              </w:rPr>
            </w:pPr>
            <w:r w:rsidRPr="00DE0EC9">
              <w:rPr>
                <w:rFonts w:asciiTheme="majorBidi" w:eastAsia="Times New Roman" w:hAnsiTheme="majorBidi" w:cstheme="majorBidi"/>
                <w:sz w:val="28"/>
              </w:rPr>
              <w:t>Over</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5 years</w:t>
            </w:r>
          </w:p>
        </w:tc>
        <w:tc>
          <w:tcPr>
            <w:tcW w:w="1842" w:type="dxa"/>
            <w:tcBorders>
              <w:top w:val="nil"/>
              <w:left w:val="nil"/>
              <w:bottom w:val="nil"/>
              <w:right w:val="nil"/>
            </w:tcBorders>
            <w:shd w:val="clear" w:color="auto" w:fill="auto"/>
            <w:noWrap/>
            <w:vAlign w:val="bottom"/>
          </w:tcPr>
          <w:p w14:paraId="4AF72FF6" w14:textId="77777777" w:rsidR="00CB70D5" w:rsidRPr="00DE0EC9" w:rsidRDefault="00CB70D5" w:rsidP="00CB70D5">
            <w:pPr>
              <w:tabs>
                <w:tab w:val="decimal" w:pos="1161"/>
              </w:tabs>
              <w:spacing w:after="0" w:line="276" w:lineRule="auto"/>
              <w:ind w:right="317"/>
              <w:jc w:val="right"/>
              <w:rPr>
                <w:rFonts w:asciiTheme="majorBidi" w:eastAsia="Times New Roman" w:hAnsiTheme="majorBidi" w:cstheme="majorBidi"/>
                <w:sz w:val="28"/>
              </w:rPr>
            </w:pPr>
            <w:r w:rsidRPr="00DE0EC9">
              <w:rPr>
                <w:rFonts w:asciiTheme="majorBidi" w:eastAsia="Times New Roman" w:hAnsiTheme="majorBidi" w:cstheme="majorBidi"/>
                <w:sz w:val="28"/>
              </w:rPr>
              <w:t>-</w:t>
            </w:r>
          </w:p>
        </w:tc>
        <w:tc>
          <w:tcPr>
            <w:tcW w:w="234" w:type="dxa"/>
            <w:tcBorders>
              <w:top w:val="nil"/>
              <w:left w:val="nil"/>
              <w:bottom w:val="nil"/>
              <w:right w:val="nil"/>
            </w:tcBorders>
          </w:tcPr>
          <w:p w14:paraId="07F7D466" w14:textId="77777777" w:rsidR="00CB70D5" w:rsidRPr="00DE0EC9" w:rsidRDefault="00CB70D5" w:rsidP="00CB70D5">
            <w:pPr>
              <w:spacing w:after="0" w:line="276" w:lineRule="auto"/>
              <w:ind w:right="708"/>
              <w:jc w:val="right"/>
              <w:rPr>
                <w:rFonts w:asciiTheme="majorBidi" w:eastAsia="Times New Roman" w:hAnsiTheme="majorBidi" w:cstheme="majorBidi"/>
                <w:sz w:val="28"/>
                <w:cs/>
              </w:rPr>
            </w:pPr>
          </w:p>
        </w:tc>
        <w:tc>
          <w:tcPr>
            <w:tcW w:w="1793" w:type="dxa"/>
            <w:tcBorders>
              <w:top w:val="nil"/>
              <w:left w:val="nil"/>
              <w:bottom w:val="nil"/>
              <w:right w:val="nil"/>
            </w:tcBorders>
            <w:shd w:val="clear" w:color="auto" w:fill="auto"/>
            <w:noWrap/>
            <w:vAlign w:val="bottom"/>
          </w:tcPr>
          <w:p w14:paraId="499C1356" w14:textId="322EDD86" w:rsidR="00CB70D5" w:rsidRPr="00DE0EC9" w:rsidRDefault="00CB70D5" w:rsidP="00CB70D5">
            <w:pPr>
              <w:tabs>
                <w:tab w:val="decimal" w:pos="1076"/>
              </w:tabs>
              <w:spacing w:after="0" w:line="276" w:lineRule="auto"/>
              <w:ind w:right="357"/>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c>
          <w:tcPr>
            <w:tcW w:w="275" w:type="dxa"/>
            <w:tcBorders>
              <w:top w:val="nil"/>
              <w:left w:val="nil"/>
              <w:bottom w:val="nil"/>
              <w:right w:val="nil"/>
            </w:tcBorders>
          </w:tcPr>
          <w:p w14:paraId="039EB29F" w14:textId="77777777" w:rsidR="00CB70D5" w:rsidRPr="00DE0EC9" w:rsidRDefault="00CB70D5" w:rsidP="00CB70D5">
            <w:pPr>
              <w:spacing w:after="0" w:line="276" w:lineRule="auto"/>
              <w:ind w:right="567"/>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7A373235" w14:textId="03999E29" w:rsidR="00CB70D5" w:rsidRPr="00DE0EC9" w:rsidRDefault="00CB70D5" w:rsidP="00CB70D5">
            <w:pPr>
              <w:tabs>
                <w:tab w:val="decimal" w:pos="960"/>
              </w:tabs>
              <w:spacing w:after="0" w:line="276" w:lineRule="auto"/>
              <w:ind w:right="495"/>
              <w:jc w:val="right"/>
              <w:rPr>
                <w:rFonts w:asciiTheme="majorBidi" w:eastAsia="Times New Roman" w:hAnsiTheme="majorBidi" w:cstheme="majorBidi"/>
                <w:sz w:val="28"/>
              </w:rPr>
            </w:pPr>
            <w:r w:rsidRPr="00DE0EC9">
              <w:rPr>
                <w:rFonts w:ascii="Angsana New" w:eastAsia="Times New Roman" w:hAnsi="Angsana New" w:cs="Angsana New"/>
                <w:color w:val="000000"/>
                <w:sz w:val="28"/>
              </w:rPr>
              <w:t>-</w:t>
            </w:r>
          </w:p>
        </w:tc>
      </w:tr>
      <w:tr w:rsidR="00CB70D5" w:rsidRPr="00DE0EC9" w14:paraId="1899EF85" w14:textId="77777777" w:rsidTr="00CB70D5">
        <w:trPr>
          <w:cantSplit/>
          <w:trHeight w:hRule="exact" w:val="397"/>
        </w:trPr>
        <w:tc>
          <w:tcPr>
            <w:tcW w:w="3261" w:type="dxa"/>
            <w:tcBorders>
              <w:top w:val="nil"/>
              <w:left w:val="nil"/>
              <w:bottom w:val="nil"/>
              <w:right w:val="nil"/>
            </w:tcBorders>
            <w:shd w:val="clear" w:color="auto" w:fill="auto"/>
            <w:noWrap/>
            <w:vAlign w:val="bottom"/>
            <w:hideMark/>
          </w:tcPr>
          <w:p w14:paraId="119A9F6D" w14:textId="77777777" w:rsidR="00CB70D5" w:rsidRPr="00DE0EC9" w:rsidRDefault="00CB70D5" w:rsidP="00CB70D5">
            <w:pPr>
              <w:spacing w:after="0" w:line="276" w:lineRule="auto"/>
              <w:jc w:val="center"/>
              <w:rPr>
                <w:rFonts w:asciiTheme="majorBidi" w:eastAsia="Times New Roman" w:hAnsiTheme="majorBidi" w:cstheme="majorBidi"/>
                <w:b/>
                <w:bCs/>
                <w:sz w:val="28"/>
              </w:rPr>
            </w:pPr>
            <w:r w:rsidRPr="00DE0EC9">
              <w:rPr>
                <w:rFonts w:asciiTheme="majorBidi" w:eastAsia="Times New Roman" w:hAnsiTheme="majorBidi" w:cstheme="majorBidi"/>
                <w:b/>
                <w:bCs/>
                <w:sz w:val="28"/>
              </w:rPr>
              <w:t>Total</w:t>
            </w:r>
          </w:p>
        </w:tc>
        <w:tc>
          <w:tcPr>
            <w:tcW w:w="1842" w:type="dxa"/>
            <w:tcBorders>
              <w:top w:val="single" w:sz="4" w:space="0" w:color="auto"/>
              <w:left w:val="nil"/>
              <w:bottom w:val="double" w:sz="6" w:space="0" w:color="auto"/>
              <w:right w:val="nil"/>
            </w:tcBorders>
            <w:shd w:val="clear" w:color="auto" w:fill="auto"/>
            <w:noWrap/>
            <w:vAlign w:val="bottom"/>
          </w:tcPr>
          <w:p w14:paraId="73E2CC4C" w14:textId="77777777" w:rsidR="00CB70D5" w:rsidRPr="00DE0EC9" w:rsidRDefault="00CB70D5" w:rsidP="00CB70D5">
            <w:pPr>
              <w:spacing w:after="0" w:line="276" w:lineRule="auto"/>
              <w:jc w:val="right"/>
              <w:rPr>
                <w:rFonts w:asciiTheme="majorBidi" w:eastAsia="Times New Roman" w:hAnsiTheme="majorBidi" w:cstheme="majorBidi"/>
                <w:sz w:val="28"/>
              </w:rPr>
            </w:pPr>
            <w:r w:rsidRPr="00DE0EC9">
              <w:rPr>
                <w:rFonts w:asciiTheme="majorBidi" w:eastAsia="Times New Roman" w:hAnsiTheme="majorBidi" w:cstheme="majorBidi"/>
                <w:sz w:val="28"/>
              </w:rPr>
              <w:t>424,201.50</w:t>
            </w:r>
          </w:p>
        </w:tc>
        <w:tc>
          <w:tcPr>
            <w:tcW w:w="234" w:type="dxa"/>
            <w:tcBorders>
              <w:left w:val="nil"/>
              <w:right w:val="nil"/>
            </w:tcBorders>
          </w:tcPr>
          <w:p w14:paraId="5EC4662F" w14:textId="77777777" w:rsidR="00CB70D5" w:rsidRPr="00DE0EC9" w:rsidRDefault="00CB70D5" w:rsidP="00CB70D5">
            <w:pPr>
              <w:spacing w:after="0" w:line="276" w:lineRule="auto"/>
              <w:ind w:right="175"/>
              <w:jc w:val="right"/>
              <w:rPr>
                <w:rFonts w:asciiTheme="majorBidi" w:eastAsia="Times New Roman" w:hAnsiTheme="majorBidi" w:cstheme="majorBidi"/>
                <w:sz w:val="28"/>
              </w:rPr>
            </w:pPr>
          </w:p>
        </w:tc>
        <w:tc>
          <w:tcPr>
            <w:tcW w:w="1793" w:type="dxa"/>
            <w:tcBorders>
              <w:top w:val="single" w:sz="4" w:space="0" w:color="auto"/>
              <w:left w:val="nil"/>
              <w:bottom w:val="double" w:sz="6" w:space="0" w:color="auto"/>
              <w:right w:val="nil"/>
            </w:tcBorders>
            <w:shd w:val="clear" w:color="auto" w:fill="auto"/>
            <w:noWrap/>
            <w:vAlign w:val="bottom"/>
          </w:tcPr>
          <w:p w14:paraId="2F910C8A" w14:textId="3AE16C30" w:rsidR="00CB70D5" w:rsidRPr="00DE0EC9" w:rsidRDefault="00CB70D5" w:rsidP="00CB70D5">
            <w:pPr>
              <w:tabs>
                <w:tab w:val="decimal" w:pos="1170"/>
              </w:tabs>
              <w:spacing w:after="0" w:line="276" w:lineRule="auto"/>
              <w:ind w:right="175"/>
              <w:jc w:val="center"/>
              <w:rPr>
                <w:rFonts w:asciiTheme="majorBidi" w:eastAsia="Times New Roman" w:hAnsiTheme="majorBidi" w:cstheme="majorBidi"/>
                <w:sz w:val="28"/>
              </w:rPr>
            </w:pPr>
            <w:r w:rsidRPr="00DE0EC9">
              <w:rPr>
                <w:rFonts w:ascii="Angsana New" w:eastAsia="Times New Roman" w:hAnsi="Angsana New" w:cs="Angsana New"/>
                <w:color w:val="000000"/>
                <w:sz w:val="28"/>
              </w:rPr>
              <w:t>192,000.00</w:t>
            </w:r>
          </w:p>
        </w:tc>
        <w:tc>
          <w:tcPr>
            <w:tcW w:w="275" w:type="dxa"/>
            <w:tcBorders>
              <w:left w:val="nil"/>
              <w:right w:val="nil"/>
            </w:tcBorders>
          </w:tcPr>
          <w:p w14:paraId="6A9AE073" w14:textId="77777777" w:rsidR="00CB70D5" w:rsidRPr="00DE0EC9" w:rsidRDefault="00CB70D5" w:rsidP="00CB70D5">
            <w:pPr>
              <w:spacing w:after="0" w:line="276" w:lineRule="auto"/>
              <w:jc w:val="right"/>
              <w:rPr>
                <w:rFonts w:asciiTheme="majorBidi" w:eastAsia="Times New Roman" w:hAnsiTheme="majorBidi" w:cstheme="majorBidi"/>
                <w:sz w:val="28"/>
              </w:rPr>
            </w:pPr>
          </w:p>
        </w:tc>
        <w:tc>
          <w:tcPr>
            <w:tcW w:w="1701" w:type="dxa"/>
            <w:tcBorders>
              <w:top w:val="single" w:sz="4" w:space="0" w:color="auto"/>
              <w:left w:val="nil"/>
              <w:bottom w:val="double" w:sz="6" w:space="0" w:color="auto"/>
              <w:right w:val="nil"/>
            </w:tcBorders>
            <w:shd w:val="clear" w:color="auto" w:fill="auto"/>
            <w:noWrap/>
            <w:vAlign w:val="bottom"/>
          </w:tcPr>
          <w:p w14:paraId="52A17F35" w14:textId="37552A97" w:rsidR="00CB70D5" w:rsidRPr="00DE0EC9" w:rsidRDefault="00CB70D5" w:rsidP="00CB70D5">
            <w:pPr>
              <w:spacing w:after="0" w:line="276" w:lineRule="auto"/>
              <w:ind w:right="211"/>
              <w:jc w:val="right"/>
              <w:rPr>
                <w:rFonts w:asciiTheme="majorBidi" w:eastAsia="Times New Roman" w:hAnsiTheme="majorBidi" w:cstheme="majorBidi"/>
                <w:sz w:val="28"/>
                <w:cs/>
              </w:rPr>
            </w:pPr>
            <w:r w:rsidRPr="00DE0EC9">
              <w:rPr>
                <w:rFonts w:ascii="Angsana New" w:eastAsia="Times New Roman" w:hAnsi="Angsana New" w:cs="Angsana New"/>
                <w:color w:val="000000"/>
                <w:sz w:val="28"/>
              </w:rPr>
              <w:t>616,201.50</w:t>
            </w:r>
          </w:p>
        </w:tc>
      </w:tr>
    </w:tbl>
    <w:p w14:paraId="666DDBC1" w14:textId="0568ED84" w:rsidR="00444655" w:rsidRPr="00DE0EC9" w:rsidRDefault="00444655" w:rsidP="00444655">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14:paraId="256C9F85" w14:textId="53307E7E" w:rsidR="00D318CE" w:rsidRPr="00DE0EC9" w:rsidRDefault="00D318CE" w:rsidP="00444655">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14:paraId="06718510" w14:textId="4C0A6FC2" w:rsidR="00D318CE" w:rsidRPr="00DE0EC9" w:rsidRDefault="00D318CE" w:rsidP="00444655">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14:paraId="476E411D" w14:textId="6BC4D4FE" w:rsidR="00D318CE" w:rsidRPr="00DE0EC9" w:rsidRDefault="00D318CE" w:rsidP="00444655">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14:paraId="792BFDD8" w14:textId="77777777" w:rsidR="00D318CE" w:rsidRPr="00DE0EC9" w:rsidRDefault="00D318CE" w:rsidP="00D318CE">
      <w:pPr>
        <w:tabs>
          <w:tab w:val="left" w:pos="426"/>
        </w:tabs>
        <w:overflowPunct w:val="0"/>
        <w:autoSpaceDE w:val="0"/>
        <w:autoSpaceDN w:val="0"/>
        <w:adjustRightInd w:val="0"/>
        <w:spacing w:after="0" w:line="240" w:lineRule="auto"/>
        <w:jc w:val="both"/>
        <w:textAlignment w:val="baseline"/>
        <w:outlineLvl w:val="0"/>
        <w:rPr>
          <w:rFonts w:asciiTheme="majorBidi" w:eastAsia="Times New Roman" w:hAnsiTheme="majorBidi" w:cstheme="majorBidi"/>
          <w:b/>
          <w:bCs/>
          <w:sz w:val="18"/>
          <w:szCs w:val="18"/>
        </w:rPr>
      </w:pPr>
    </w:p>
    <w:p w14:paraId="681FE46D" w14:textId="7F373E96" w:rsidR="007C060D" w:rsidRPr="00DE0EC9" w:rsidRDefault="00D318CE" w:rsidP="00D318CE">
      <w:pPr>
        <w:spacing w:after="0" w:line="240" w:lineRule="auto"/>
        <w:ind w:left="993" w:hanging="567"/>
        <w:rPr>
          <w:rFonts w:asciiTheme="majorBidi" w:eastAsia="Times New Roman" w:hAnsiTheme="majorBidi" w:cstheme="majorBidi"/>
          <w:b/>
          <w:bCs/>
          <w:sz w:val="28"/>
        </w:rPr>
      </w:pPr>
      <w:r w:rsidRPr="00DE0EC9">
        <w:rPr>
          <w:rFonts w:asciiTheme="majorBidi" w:hAnsiTheme="majorBidi" w:cstheme="majorBidi"/>
          <w:b/>
          <w:bCs/>
          <w:sz w:val="28"/>
        </w:rPr>
        <w:t>31.2</w:t>
      </w:r>
      <w:r w:rsidRPr="00DE0EC9">
        <w:rPr>
          <w:rFonts w:asciiTheme="majorBidi" w:hAnsiTheme="majorBidi" w:cstheme="majorBidi"/>
          <w:b/>
          <w:bCs/>
          <w:sz w:val="28"/>
        </w:rPr>
        <w:tab/>
      </w:r>
      <w:r w:rsidR="004B2EF0" w:rsidRPr="00DE0EC9">
        <w:rPr>
          <w:rFonts w:asciiTheme="majorBidi" w:eastAsia="Times New Roman" w:hAnsiTheme="majorBidi" w:cstheme="majorBidi"/>
          <w:b/>
          <w:bCs/>
          <w:sz w:val="28"/>
        </w:rPr>
        <w:t>Capital expenditure commitments</w:t>
      </w:r>
    </w:p>
    <w:p w14:paraId="1571410D" w14:textId="77777777" w:rsidR="007237D8" w:rsidRPr="00DE0EC9" w:rsidRDefault="007237D8" w:rsidP="00D318CE">
      <w:pPr>
        <w:tabs>
          <w:tab w:val="left" w:pos="426"/>
        </w:tabs>
        <w:overflowPunct w:val="0"/>
        <w:autoSpaceDE w:val="0"/>
        <w:autoSpaceDN w:val="0"/>
        <w:adjustRightInd w:val="0"/>
        <w:spacing w:after="0" w:line="240" w:lineRule="auto"/>
        <w:ind w:left="426"/>
        <w:jc w:val="both"/>
        <w:textAlignment w:val="baseline"/>
        <w:outlineLvl w:val="0"/>
        <w:rPr>
          <w:rFonts w:asciiTheme="majorBidi" w:eastAsia="Times New Roman" w:hAnsiTheme="majorBidi" w:cstheme="majorBidi"/>
          <w:b/>
          <w:bCs/>
          <w:sz w:val="10"/>
          <w:szCs w:val="10"/>
          <w:cs/>
        </w:rPr>
      </w:pPr>
    </w:p>
    <w:p w14:paraId="2A8B22E8" w14:textId="547B3646" w:rsidR="007C060D" w:rsidRPr="00DE0EC9" w:rsidRDefault="004B2EF0" w:rsidP="00D318CE">
      <w:pPr>
        <w:tabs>
          <w:tab w:val="left" w:pos="426"/>
        </w:tabs>
        <w:overflowPunct w:val="0"/>
        <w:autoSpaceDE w:val="0"/>
        <w:autoSpaceDN w:val="0"/>
        <w:adjustRightInd w:val="0"/>
        <w:spacing w:after="0" w:line="240" w:lineRule="auto"/>
        <w:ind w:left="993"/>
        <w:jc w:val="both"/>
        <w:textAlignment w:val="baseline"/>
        <w:outlineLvl w:val="0"/>
        <w:rPr>
          <w:rFonts w:asciiTheme="majorBidi" w:eastAsia="Times New Roman" w:hAnsiTheme="majorBidi" w:cstheme="majorBidi"/>
          <w:sz w:val="28"/>
        </w:rPr>
      </w:pPr>
      <w:r w:rsidRPr="00DE0EC9">
        <w:rPr>
          <w:rFonts w:asciiTheme="majorBidi" w:eastAsia="Times New Roman" w:hAnsiTheme="majorBidi" w:cstheme="majorBidi"/>
          <w:sz w:val="28"/>
        </w:rPr>
        <w:t xml:space="preserve">As of December </w:t>
      </w:r>
      <w:r w:rsidR="00413E82" w:rsidRPr="00DE0EC9">
        <w:rPr>
          <w:rFonts w:asciiTheme="majorBidi" w:eastAsia="Times New Roman" w:hAnsiTheme="majorBidi" w:cstheme="majorBidi"/>
          <w:sz w:val="28"/>
        </w:rPr>
        <w:t>31</w:t>
      </w:r>
      <w:r w:rsidRPr="00DE0EC9">
        <w:rPr>
          <w:rFonts w:asciiTheme="majorBidi" w:eastAsia="Times New Roman" w:hAnsiTheme="majorBidi" w:cstheme="majorBidi"/>
          <w:sz w:val="28"/>
        </w:rPr>
        <w:t xml:space="preserve">, </w:t>
      </w:r>
      <w:r w:rsidR="00413E82" w:rsidRPr="00DE0EC9">
        <w:rPr>
          <w:rFonts w:asciiTheme="majorBidi" w:eastAsia="Times New Roman" w:hAnsiTheme="majorBidi" w:cstheme="majorBidi"/>
          <w:sz w:val="28"/>
        </w:rPr>
        <w:t>2021</w:t>
      </w:r>
      <w:r w:rsidRPr="00DE0EC9">
        <w:rPr>
          <w:rFonts w:asciiTheme="majorBidi" w:eastAsia="Times New Roman" w:hAnsiTheme="majorBidi" w:cstheme="majorBidi"/>
          <w:sz w:val="28"/>
        </w:rPr>
        <w:t xml:space="preserve">, the subsidiary company has commitments under the construction and decoration agreements of buildings and others. with many domestic companies totaling </w:t>
      </w:r>
      <w:r w:rsidR="00C402A4" w:rsidRPr="00DE0EC9">
        <w:rPr>
          <w:rFonts w:asciiTheme="majorBidi" w:eastAsia="Times New Roman" w:hAnsiTheme="majorBidi" w:cstheme="majorBidi"/>
          <w:sz w:val="28"/>
        </w:rPr>
        <w:t>B</w:t>
      </w:r>
      <w:r w:rsidR="00327B21" w:rsidRPr="00DE0EC9">
        <w:rPr>
          <w:rFonts w:asciiTheme="majorBidi" w:eastAsia="Times New Roman" w:hAnsiTheme="majorBidi" w:cstheme="majorBidi"/>
          <w:sz w:val="28"/>
        </w:rPr>
        <w:t>aht</w:t>
      </w:r>
      <w:r w:rsidR="00327B21" w:rsidRPr="00DE0EC9">
        <w:rPr>
          <w:rFonts w:asciiTheme="majorBidi" w:eastAsia="Times New Roman" w:hAnsiTheme="majorBidi" w:cstheme="majorBidi"/>
          <w:sz w:val="28"/>
          <w:cs/>
        </w:rPr>
        <w:t xml:space="preserve"> </w:t>
      </w:r>
      <w:r w:rsidR="00413E82" w:rsidRPr="00DE0EC9">
        <w:rPr>
          <w:rFonts w:asciiTheme="majorBidi" w:eastAsia="Times New Roman" w:hAnsiTheme="majorBidi" w:cstheme="majorBidi"/>
          <w:sz w:val="28"/>
        </w:rPr>
        <w:t>1</w:t>
      </w:r>
      <w:r w:rsidRPr="00DE0EC9">
        <w:rPr>
          <w:rFonts w:asciiTheme="majorBidi" w:eastAsia="Times New Roman" w:hAnsiTheme="majorBidi" w:cstheme="majorBidi"/>
          <w:sz w:val="28"/>
          <w:cs/>
        </w:rPr>
        <w:t>.</w:t>
      </w:r>
      <w:r w:rsidR="006F22BD" w:rsidRPr="00DE0EC9">
        <w:rPr>
          <w:rFonts w:asciiTheme="majorBidi" w:eastAsia="Times New Roman" w:hAnsiTheme="majorBidi" w:cstheme="majorBidi"/>
          <w:sz w:val="28"/>
        </w:rPr>
        <w:t>64</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million</w:t>
      </w:r>
      <w:r w:rsidR="00C402A4"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w:t>
      </w:r>
    </w:p>
    <w:p w14:paraId="0CC31AE9" w14:textId="77777777" w:rsidR="007237D8" w:rsidRPr="00DE0EC9" w:rsidRDefault="007237D8" w:rsidP="00D318CE">
      <w:pPr>
        <w:tabs>
          <w:tab w:val="left" w:pos="426"/>
        </w:tabs>
        <w:overflowPunct w:val="0"/>
        <w:autoSpaceDE w:val="0"/>
        <w:autoSpaceDN w:val="0"/>
        <w:adjustRightInd w:val="0"/>
        <w:spacing w:after="0" w:line="240" w:lineRule="auto"/>
        <w:ind w:left="1440" w:hanging="710"/>
        <w:jc w:val="both"/>
        <w:textAlignment w:val="baseline"/>
        <w:outlineLvl w:val="0"/>
        <w:rPr>
          <w:rFonts w:asciiTheme="majorBidi" w:eastAsia="Times New Roman" w:hAnsiTheme="majorBidi" w:cstheme="majorBidi"/>
          <w:sz w:val="10"/>
          <w:szCs w:val="10"/>
        </w:rPr>
      </w:pPr>
    </w:p>
    <w:p w14:paraId="31D12491" w14:textId="77777777" w:rsidR="003C144A" w:rsidRPr="00DE0EC9" w:rsidRDefault="00C179A6" w:rsidP="00D318CE">
      <w:pPr>
        <w:overflowPunct w:val="0"/>
        <w:autoSpaceDE w:val="0"/>
        <w:autoSpaceDN w:val="0"/>
        <w:adjustRightInd w:val="0"/>
        <w:spacing w:after="0" w:line="240" w:lineRule="auto"/>
        <w:ind w:left="993" w:hanging="567"/>
        <w:jc w:val="both"/>
        <w:textAlignment w:val="baseline"/>
        <w:outlineLvl w:val="0"/>
        <w:rPr>
          <w:rFonts w:asciiTheme="majorBidi" w:eastAsia="Times New Roman" w:hAnsiTheme="majorBidi" w:cstheme="majorBidi"/>
          <w:b/>
          <w:bCs/>
          <w:sz w:val="28"/>
        </w:rPr>
      </w:pPr>
      <w:r w:rsidRPr="00DE0EC9">
        <w:rPr>
          <w:rFonts w:asciiTheme="majorBidi" w:eastAsia="Times New Roman" w:hAnsiTheme="majorBidi" w:cstheme="majorBidi"/>
          <w:b/>
          <w:bCs/>
          <w:sz w:val="28"/>
        </w:rPr>
        <w:t>31.3</w:t>
      </w:r>
      <w:r w:rsidR="007237D8" w:rsidRPr="00DE0EC9">
        <w:rPr>
          <w:rFonts w:asciiTheme="majorBidi" w:eastAsia="Times New Roman" w:hAnsiTheme="majorBidi" w:cstheme="majorBidi"/>
          <w:b/>
          <w:bCs/>
          <w:sz w:val="28"/>
        </w:rPr>
        <w:tab/>
      </w:r>
      <w:r w:rsidR="00945622" w:rsidRPr="00DE0EC9">
        <w:rPr>
          <w:rFonts w:asciiTheme="majorBidi" w:eastAsia="Times New Roman" w:hAnsiTheme="majorBidi" w:cstheme="majorBidi"/>
          <w:b/>
          <w:bCs/>
          <w:sz w:val="28"/>
        </w:rPr>
        <w:t>Lawsuit</w:t>
      </w:r>
    </w:p>
    <w:p w14:paraId="47A82D25" w14:textId="11923A3E" w:rsidR="00C179A6" w:rsidRPr="00DE0EC9" w:rsidRDefault="00C179A6" w:rsidP="00D318CE">
      <w:pPr>
        <w:overflowPunct w:val="0"/>
        <w:autoSpaceDE w:val="0"/>
        <w:autoSpaceDN w:val="0"/>
        <w:adjustRightInd w:val="0"/>
        <w:spacing w:after="0" w:line="276" w:lineRule="auto"/>
        <w:ind w:left="993"/>
        <w:jc w:val="both"/>
        <w:textAlignment w:val="baseline"/>
        <w:outlineLvl w:val="0"/>
        <w:rPr>
          <w:rFonts w:asciiTheme="majorBidi" w:eastAsia="Times New Roman" w:hAnsiTheme="majorBidi" w:cstheme="majorBidi"/>
          <w:b/>
          <w:bCs/>
          <w:sz w:val="28"/>
        </w:rPr>
      </w:pPr>
      <w:r w:rsidRPr="00DE0EC9">
        <w:rPr>
          <w:rFonts w:asciiTheme="majorBidi" w:eastAsia="Times New Roman" w:hAnsiTheme="majorBidi" w:cstheme="majorBidi"/>
          <w:b/>
          <w:bCs/>
          <w:sz w:val="28"/>
        </w:rPr>
        <w:t>The company</w:t>
      </w:r>
    </w:p>
    <w:p w14:paraId="0CD618B6" w14:textId="6D4EBEBE" w:rsidR="006F4859" w:rsidRPr="00DE0EC9" w:rsidRDefault="00C179A6" w:rsidP="00D318CE">
      <w:pPr>
        <w:spacing w:after="0"/>
        <w:ind w:left="99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B</w:t>
      </w:r>
      <w:r w:rsidR="006F4859" w:rsidRPr="00DE0EC9">
        <w:rPr>
          <w:rFonts w:asciiTheme="majorBidi" w:eastAsia="Times New Roman" w:hAnsiTheme="majorBidi" w:cstheme="majorBidi"/>
          <w:sz w:val="28"/>
        </w:rPr>
        <w:t xml:space="preserve">lack </w:t>
      </w:r>
      <w:proofErr w:type="gramStart"/>
      <w:r w:rsidR="006F4859" w:rsidRPr="00DE0EC9">
        <w:rPr>
          <w:rFonts w:asciiTheme="majorBidi" w:eastAsia="Times New Roman" w:hAnsiTheme="majorBidi" w:cstheme="majorBidi"/>
          <w:sz w:val="28"/>
        </w:rPr>
        <w:t>civil  case</w:t>
      </w:r>
      <w:proofErr w:type="gramEnd"/>
      <w:r w:rsidR="006F4859" w:rsidRPr="00DE0EC9">
        <w:rPr>
          <w:rFonts w:asciiTheme="majorBidi" w:eastAsia="Times New Roman" w:hAnsiTheme="majorBidi" w:cstheme="majorBidi"/>
          <w:sz w:val="28"/>
        </w:rPr>
        <w:t xml:space="preserve"> number Por.1701/2562 between </w:t>
      </w:r>
      <w:proofErr w:type="spellStart"/>
      <w:r w:rsidR="006F4859" w:rsidRPr="00DE0EC9">
        <w:rPr>
          <w:rFonts w:asciiTheme="majorBidi" w:eastAsia="Times New Roman" w:hAnsiTheme="majorBidi" w:cstheme="majorBidi"/>
          <w:sz w:val="28"/>
        </w:rPr>
        <w:t>Ms.Patcharin</w:t>
      </w:r>
      <w:proofErr w:type="spellEnd"/>
      <w:r w:rsidR="006F4859" w:rsidRPr="00DE0EC9">
        <w:rPr>
          <w:rFonts w:asciiTheme="majorBidi" w:eastAsia="Times New Roman" w:hAnsiTheme="majorBidi" w:cstheme="majorBidi"/>
          <w:sz w:val="28"/>
        </w:rPr>
        <w:t xml:space="preserve"> </w:t>
      </w:r>
      <w:proofErr w:type="spellStart"/>
      <w:r w:rsidR="006F4859" w:rsidRPr="00DE0EC9">
        <w:rPr>
          <w:rFonts w:asciiTheme="majorBidi" w:eastAsia="Times New Roman" w:hAnsiTheme="majorBidi" w:cstheme="majorBidi"/>
          <w:sz w:val="28"/>
        </w:rPr>
        <w:t>Akkhaphonsakul</w:t>
      </w:r>
      <w:proofErr w:type="spellEnd"/>
      <w:r w:rsidR="006F4859" w:rsidRPr="00DE0EC9">
        <w:rPr>
          <w:rFonts w:asciiTheme="majorBidi" w:eastAsia="Times New Roman" w:hAnsiTheme="majorBidi" w:cstheme="majorBidi"/>
          <w:sz w:val="28"/>
        </w:rPr>
        <w:t xml:space="preserve"> , legal representative of </w:t>
      </w:r>
      <w:proofErr w:type="spellStart"/>
      <w:r w:rsidR="006F4859" w:rsidRPr="00DE0EC9">
        <w:rPr>
          <w:rFonts w:asciiTheme="majorBidi" w:eastAsia="Times New Roman" w:hAnsiTheme="majorBidi" w:cstheme="majorBidi"/>
          <w:sz w:val="28"/>
        </w:rPr>
        <w:t>Ms.Pornnatcha</w:t>
      </w:r>
      <w:proofErr w:type="spellEnd"/>
      <w:r w:rsidR="006F4859" w:rsidRPr="00DE0EC9">
        <w:rPr>
          <w:rFonts w:asciiTheme="majorBidi" w:eastAsia="Times New Roman" w:hAnsiTheme="majorBidi" w:cstheme="majorBidi"/>
          <w:sz w:val="28"/>
        </w:rPr>
        <w:t xml:space="preserve"> </w:t>
      </w:r>
      <w:proofErr w:type="spellStart"/>
      <w:r w:rsidR="006F4859" w:rsidRPr="00DE0EC9">
        <w:rPr>
          <w:rFonts w:asciiTheme="majorBidi" w:eastAsia="Times New Roman" w:hAnsiTheme="majorBidi" w:cstheme="majorBidi"/>
          <w:sz w:val="28"/>
        </w:rPr>
        <w:t>Akkhaphonsakul</w:t>
      </w:r>
      <w:proofErr w:type="spellEnd"/>
      <w:r w:rsidR="006F4859" w:rsidRPr="00DE0EC9">
        <w:rPr>
          <w:rFonts w:asciiTheme="majorBidi" w:eastAsia="Times New Roman" w:hAnsiTheme="majorBidi" w:cstheme="majorBidi"/>
          <w:sz w:val="28"/>
        </w:rPr>
        <w:t xml:space="preserve"> , the plaintiff and </w:t>
      </w:r>
      <w:proofErr w:type="spellStart"/>
      <w:r w:rsidR="006F4859" w:rsidRPr="00DE0EC9">
        <w:rPr>
          <w:rFonts w:asciiTheme="majorBidi" w:eastAsia="Times New Roman" w:hAnsiTheme="majorBidi" w:cstheme="majorBidi"/>
          <w:sz w:val="28"/>
        </w:rPr>
        <w:t>Mr.Thapakorn</w:t>
      </w:r>
      <w:proofErr w:type="spellEnd"/>
      <w:r w:rsidR="006F4859" w:rsidRPr="00DE0EC9">
        <w:rPr>
          <w:rFonts w:asciiTheme="majorBidi" w:eastAsia="Times New Roman" w:hAnsiTheme="majorBidi" w:cstheme="majorBidi"/>
          <w:sz w:val="28"/>
        </w:rPr>
        <w:t xml:space="preserve"> </w:t>
      </w:r>
      <w:proofErr w:type="spellStart"/>
      <w:r w:rsidR="006F4859" w:rsidRPr="00DE0EC9">
        <w:rPr>
          <w:rFonts w:asciiTheme="majorBidi" w:eastAsia="Times New Roman" w:hAnsiTheme="majorBidi" w:cstheme="majorBidi"/>
          <w:sz w:val="28"/>
        </w:rPr>
        <w:t>Laonphon</w:t>
      </w:r>
      <w:proofErr w:type="spellEnd"/>
      <w:r w:rsidR="006F4859" w:rsidRPr="00DE0EC9">
        <w:rPr>
          <w:rFonts w:asciiTheme="majorBidi" w:eastAsia="Times New Roman" w:hAnsiTheme="majorBidi" w:cstheme="majorBidi"/>
          <w:sz w:val="28"/>
        </w:rPr>
        <w:t>, 1</w:t>
      </w:r>
      <w:r w:rsidR="006F4859" w:rsidRPr="00DE0EC9">
        <w:rPr>
          <w:rFonts w:asciiTheme="majorBidi" w:eastAsia="Times New Roman" w:hAnsiTheme="majorBidi" w:cstheme="majorBidi"/>
          <w:sz w:val="28"/>
          <w:vertAlign w:val="superscript"/>
        </w:rPr>
        <w:t>st</w:t>
      </w:r>
      <w:r w:rsidR="006F4859" w:rsidRPr="00DE0EC9">
        <w:rPr>
          <w:rFonts w:asciiTheme="majorBidi" w:eastAsia="Times New Roman" w:hAnsiTheme="majorBidi" w:cstheme="majorBidi"/>
          <w:sz w:val="28"/>
        </w:rPr>
        <w:t xml:space="preserve"> defendant employee of  the company and Inter Medical Care and  Lab Public Company Limited, the second  defendant. The employer. </w:t>
      </w:r>
      <w:proofErr w:type="spellStart"/>
      <w:proofErr w:type="gramStart"/>
      <w:r w:rsidR="006F4859" w:rsidRPr="00DE0EC9">
        <w:rPr>
          <w:rFonts w:asciiTheme="majorBidi" w:eastAsia="Times New Roman" w:hAnsiTheme="majorBidi" w:cstheme="majorBidi"/>
          <w:sz w:val="28"/>
        </w:rPr>
        <w:t>Mr.Thapakorn</w:t>
      </w:r>
      <w:proofErr w:type="spellEnd"/>
      <w:proofErr w:type="gramEnd"/>
      <w:r w:rsidR="006F4859" w:rsidRPr="00DE0EC9">
        <w:rPr>
          <w:rFonts w:asciiTheme="majorBidi" w:eastAsia="Times New Roman" w:hAnsiTheme="majorBidi" w:cstheme="majorBidi"/>
          <w:sz w:val="28"/>
        </w:rPr>
        <w:t xml:space="preserve"> </w:t>
      </w:r>
      <w:proofErr w:type="spellStart"/>
      <w:r w:rsidR="006F4859" w:rsidRPr="00DE0EC9">
        <w:rPr>
          <w:rFonts w:asciiTheme="majorBidi" w:eastAsia="Times New Roman" w:hAnsiTheme="majorBidi" w:cstheme="majorBidi"/>
          <w:sz w:val="28"/>
        </w:rPr>
        <w:t>Laonphon</w:t>
      </w:r>
      <w:proofErr w:type="spellEnd"/>
      <w:r w:rsidR="006F4859" w:rsidRPr="00DE0EC9">
        <w:rPr>
          <w:rFonts w:asciiTheme="majorBidi" w:eastAsia="Times New Roman" w:hAnsiTheme="majorBidi" w:cstheme="majorBidi"/>
          <w:sz w:val="28"/>
        </w:rPr>
        <w:t xml:space="preserve"> drove to </w:t>
      </w:r>
      <w:proofErr w:type="spellStart"/>
      <w:r w:rsidR="006F4859" w:rsidRPr="00DE0EC9">
        <w:rPr>
          <w:rFonts w:asciiTheme="majorBidi" w:eastAsia="Times New Roman" w:hAnsiTheme="majorBidi" w:cstheme="majorBidi"/>
          <w:sz w:val="28"/>
        </w:rPr>
        <w:t>Ms.Pornnatcha</w:t>
      </w:r>
      <w:proofErr w:type="spellEnd"/>
      <w:r w:rsidR="006F4859" w:rsidRPr="00DE0EC9">
        <w:rPr>
          <w:rFonts w:asciiTheme="majorBidi" w:eastAsia="Times New Roman" w:hAnsiTheme="majorBidi" w:cstheme="majorBidi"/>
          <w:sz w:val="28"/>
        </w:rPr>
        <w:t xml:space="preserve"> </w:t>
      </w:r>
      <w:proofErr w:type="spellStart"/>
      <w:r w:rsidR="006F4859" w:rsidRPr="00DE0EC9">
        <w:rPr>
          <w:rFonts w:asciiTheme="majorBidi" w:eastAsia="Times New Roman" w:hAnsiTheme="majorBidi" w:cstheme="majorBidi"/>
          <w:sz w:val="28"/>
        </w:rPr>
        <w:t>Akkhaphonsakul</w:t>
      </w:r>
      <w:proofErr w:type="spellEnd"/>
      <w:r w:rsidR="006F4859" w:rsidRPr="00DE0EC9">
        <w:rPr>
          <w:rFonts w:asciiTheme="majorBidi" w:eastAsia="Times New Roman" w:hAnsiTheme="majorBidi" w:cstheme="majorBidi"/>
          <w:sz w:val="28"/>
        </w:rPr>
        <w:t xml:space="preserve"> to death and the plaintiff filed a lawsuit against the company on December 13,2019 in employee violation  the offense of compensation for damages </w:t>
      </w:r>
      <w:r w:rsidR="00CD6B08" w:rsidRPr="00DE0EC9">
        <w:rPr>
          <w:rFonts w:asciiTheme="majorBidi" w:eastAsia="Times New Roman" w:hAnsiTheme="majorBidi" w:cstheme="majorBidi"/>
          <w:sz w:val="28"/>
        </w:rPr>
        <w:t xml:space="preserve">baht </w:t>
      </w:r>
      <w:r w:rsidR="006F4859" w:rsidRPr="00DE0EC9">
        <w:rPr>
          <w:rFonts w:asciiTheme="majorBidi" w:eastAsia="Times New Roman" w:hAnsiTheme="majorBidi" w:cstheme="majorBidi"/>
          <w:sz w:val="28"/>
        </w:rPr>
        <w:t>5,697,587.70</w:t>
      </w:r>
      <w:r w:rsidR="00CD6B08" w:rsidRPr="00DE0EC9">
        <w:rPr>
          <w:rFonts w:asciiTheme="majorBidi" w:eastAsia="Times New Roman" w:hAnsiTheme="majorBidi" w:cstheme="majorBidi"/>
          <w:sz w:val="28"/>
        </w:rPr>
        <w:t>.</w:t>
      </w:r>
      <w:r w:rsidR="006F4859" w:rsidRPr="00DE0EC9">
        <w:rPr>
          <w:rFonts w:asciiTheme="majorBidi" w:eastAsia="Times New Roman" w:hAnsiTheme="majorBidi" w:cstheme="majorBidi"/>
          <w:sz w:val="28"/>
        </w:rPr>
        <w:t xml:space="preserve"> The court judgment on October 1,2020 Red civil case number </w:t>
      </w:r>
      <w:r w:rsidR="006F4859" w:rsidRPr="00DE0EC9">
        <w:rPr>
          <w:rFonts w:asciiTheme="majorBidi" w:eastAsia="Times New Roman" w:hAnsiTheme="majorBidi" w:cstheme="majorBidi"/>
          <w:sz w:val="28"/>
        </w:rPr>
        <w:lastRenderedPageBreak/>
        <w:t>Por.967/2563 both defendants make payments to the plaintiff</w:t>
      </w:r>
      <w:r w:rsidR="006F4859" w:rsidRPr="00DE0EC9">
        <w:rPr>
          <w:rFonts w:asciiTheme="majorBidi" w:eastAsia="Times New Roman" w:hAnsiTheme="majorBidi" w:cstheme="majorBidi"/>
          <w:sz w:val="28"/>
          <w:cs/>
        </w:rPr>
        <w:t xml:space="preserve"> </w:t>
      </w:r>
      <w:r w:rsidR="00C402A4" w:rsidRPr="00DE0EC9">
        <w:rPr>
          <w:rFonts w:asciiTheme="majorBidi" w:eastAsia="Times New Roman" w:hAnsiTheme="majorBidi" w:cstheme="majorBidi"/>
          <w:sz w:val="28"/>
        </w:rPr>
        <w:t xml:space="preserve">Baht </w:t>
      </w:r>
      <w:r w:rsidR="006F4859" w:rsidRPr="00DE0EC9">
        <w:rPr>
          <w:rFonts w:asciiTheme="majorBidi" w:eastAsia="Times New Roman" w:hAnsiTheme="majorBidi" w:cstheme="majorBidi"/>
          <w:sz w:val="28"/>
        </w:rPr>
        <w:t>1,680,274.00 with interest on the principal from April 9,</w:t>
      </w:r>
      <w:r w:rsidR="00CD6B08" w:rsidRPr="00DE0EC9">
        <w:rPr>
          <w:rFonts w:asciiTheme="majorBidi" w:eastAsia="Times New Roman" w:hAnsiTheme="majorBidi" w:cstheme="majorBidi"/>
          <w:sz w:val="28"/>
        </w:rPr>
        <w:t xml:space="preserve"> </w:t>
      </w:r>
      <w:proofErr w:type="gramStart"/>
      <w:r w:rsidR="006F4859" w:rsidRPr="00DE0EC9">
        <w:rPr>
          <w:rFonts w:asciiTheme="majorBidi" w:eastAsia="Times New Roman" w:hAnsiTheme="majorBidi" w:cstheme="majorBidi"/>
          <w:sz w:val="28"/>
        </w:rPr>
        <w:t>2019</w:t>
      </w:r>
      <w:proofErr w:type="gramEnd"/>
      <w:r w:rsidR="006F4859" w:rsidRPr="00DE0EC9">
        <w:rPr>
          <w:rFonts w:asciiTheme="majorBidi" w:eastAsia="Times New Roman" w:hAnsiTheme="majorBidi" w:cstheme="majorBidi"/>
          <w:sz w:val="28"/>
        </w:rPr>
        <w:t xml:space="preserve"> until payment is complete has been recorded as an expense and has set up as a provision for liabilities in the financial statements.</w:t>
      </w:r>
      <w:r w:rsidR="00490576" w:rsidRPr="00DE0EC9">
        <w:rPr>
          <w:rFonts w:asciiTheme="majorBidi" w:hAnsiTheme="majorBidi" w:cstheme="majorBidi"/>
          <w:sz w:val="28"/>
        </w:rPr>
        <w:t xml:space="preserve"> </w:t>
      </w:r>
      <w:r w:rsidR="00490576" w:rsidRPr="00DE0EC9">
        <w:rPr>
          <w:rFonts w:asciiTheme="majorBidi" w:eastAsia="Times New Roman" w:hAnsiTheme="majorBidi" w:cstheme="majorBidi"/>
          <w:sz w:val="28"/>
        </w:rPr>
        <w:t xml:space="preserve">Subsequently, the Company appealed together with submitting a petition to stay the execution to the Court of Appeal Region 2, where the court ordered the two co-defendants or </w:t>
      </w:r>
      <w:proofErr w:type="spellStart"/>
      <w:r w:rsidR="00490576" w:rsidRPr="00DE0EC9">
        <w:rPr>
          <w:rFonts w:asciiTheme="majorBidi" w:eastAsia="Times New Roman" w:hAnsiTheme="majorBidi" w:cstheme="majorBidi"/>
          <w:sz w:val="28"/>
        </w:rPr>
        <w:t>any one</w:t>
      </w:r>
      <w:proofErr w:type="spellEnd"/>
      <w:r w:rsidR="00490576" w:rsidRPr="00DE0EC9">
        <w:rPr>
          <w:rFonts w:asciiTheme="majorBidi" w:eastAsia="Times New Roman" w:hAnsiTheme="majorBidi" w:cstheme="majorBidi"/>
          <w:sz w:val="28"/>
        </w:rPr>
        <w:t xml:space="preserve"> to seek bail for the amount payable under the judgment of the First Instance. with interest at the rate of 7.5% per annum from the date of April 9, 2019 until the date of this order and for another year</w:t>
      </w:r>
      <w:r w:rsidR="00490576" w:rsidRPr="00DE0EC9">
        <w:rPr>
          <w:rFonts w:asciiTheme="majorBidi" w:hAnsiTheme="majorBidi" w:cstheme="majorBidi"/>
          <w:sz w:val="28"/>
        </w:rPr>
        <w:t xml:space="preserve"> </w:t>
      </w:r>
      <w:r w:rsidR="00490576" w:rsidRPr="00DE0EC9">
        <w:rPr>
          <w:rFonts w:asciiTheme="majorBidi" w:eastAsia="Times New Roman" w:hAnsiTheme="majorBidi" w:cstheme="majorBidi"/>
          <w:sz w:val="28"/>
        </w:rPr>
        <w:t xml:space="preserve">to place the court until it is satisfied and within the time limit set by the Court of First Instance It is allowed to stay the enforcement during the appeal. Otherwise, the petition will be dismissed. On January 13, 2022, Inter-Medical Care and Lab Hospital Public Company Limited has placed a collateral as a cashier's check with the court according to the Court of Appeal's order in the </w:t>
      </w:r>
      <w:proofErr w:type="gramStart"/>
      <w:r w:rsidR="00490576" w:rsidRPr="00DE0EC9">
        <w:rPr>
          <w:rFonts w:asciiTheme="majorBidi" w:eastAsia="Times New Roman" w:hAnsiTheme="majorBidi" w:cstheme="majorBidi"/>
          <w:sz w:val="28"/>
        </w:rPr>
        <w:t>amount</w:t>
      </w:r>
      <w:proofErr w:type="gramEnd"/>
      <w:r w:rsidR="00490576" w:rsidRPr="00DE0EC9">
        <w:rPr>
          <w:rFonts w:asciiTheme="majorBidi" w:eastAsia="Times New Roman" w:hAnsiTheme="majorBidi" w:cstheme="majorBidi"/>
          <w:sz w:val="28"/>
        </w:rPr>
        <w:t xml:space="preserve"> of </w:t>
      </w:r>
      <w:r w:rsidR="00C402A4" w:rsidRPr="00DE0EC9">
        <w:rPr>
          <w:rFonts w:asciiTheme="majorBidi" w:eastAsia="Times New Roman" w:hAnsiTheme="majorBidi" w:cstheme="majorBidi"/>
          <w:sz w:val="28"/>
        </w:rPr>
        <w:t>B</w:t>
      </w:r>
      <w:r w:rsidR="00CD6B08" w:rsidRPr="00DE0EC9">
        <w:rPr>
          <w:rFonts w:asciiTheme="majorBidi" w:eastAsia="Times New Roman" w:hAnsiTheme="majorBidi" w:cstheme="majorBidi"/>
          <w:sz w:val="28"/>
        </w:rPr>
        <w:t xml:space="preserve">aht </w:t>
      </w:r>
      <w:r w:rsidR="00490576" w:rsidRPr="00DE0EC9">
        <w:rPr>
          <w:rFonts w:asciiTheme="majorBidi" w:eastAsia="Times New Roman" w:hAnsiTheme="majorBidi" w:cstheme="majorBidi"/>
          <w:sz w:val="28"/>
        </w:rPr>
        <w:t>2,145,150 and has recorded the value. expenses and set up as a provision for liabilities in the financial statements.</w:t>
      </w:r>
    </w:p>
    <w:p w14:paraId="3D6B7757" w14:textId="77777777" w:rsidR="00CD6B08" w:rsidRPr="00DE0EC9" w:rsidRDefault="00CD6B08" w:rsidP="00A20DE0">
      <w:pPr>
        <w:spacing w:after="0"/>
        <w:ind w:left="1418"/>
        <w:jc w:val="thaiDistribute"/>
        <w:rPr>
          <w:rFonts w:asciiTheme="majorBidi" w:eastAsia="Times New Roman" w:hAnsiTheme="majorBidi" w:cstheme="majorBidi"/>
          <w:sz w:val="10"/>
          <w:szCs w:val="10"/>
        </w:rPr>
      </w:pPr>
    </w:p>
    <w:p w14:paraId="04D19EEB" w14:textId="392C0121" w:rsidR="00C179A6" w:rsidRPr="00DE0EC9" w:rsidRDefault="00C179A6" w:rsidP="00D318CE">
      <w:pPr>
        <w:spacing w:after="0" w:line="240" w:lineRule="auto"/>
        <w:ind w:left="993"/>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The subsidiary</w:t>
      </w:r>
    </w:p>
    <w:p w14:paraId="68342EE5" w14:textId="77777777" w:rsidR="00CD6B08" w:rsidRPr="00DE0EC9" w:rsidRDefault="00CD6B08" w:rsidP="00D318CE">
      <w:pPr>
        <w:spacing w:after="0" w:line="240" w:lineRule="auto"/>
        <w:ind w:left="993"/>
        <w:jc w:val="thaiDistribute"/>
        <w:rPr>
          <w:rFonts w:asciiTheme="majorBidi" w:eastAsia="Times New Roman" w:hAnsiTheme="majorBidi" w:cstheme="majorBidi"/>
          <w:b/>
          <w:bCs/>
          <w:sz w:val="6"/>
          <w:szCs w:val="6"/>
        </w:rPr>
      </w:pPr>
    </w:p>
    <w:p w14:paraId="76798DFE" w14:textId="33F8C276" w:rsidR="00444A2D" w:rsidRPr="00DE0EC9" w:rsidRDefault="00C179A6" w:rsidP="00D318CE">
      <w:pPr>
        <w:spacing w:after="0" w:line="240" w:lineRule="auto"/>
        <w:ind w:left="99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On December 23, 2020, </w:t>
      </w:r>
      <w:proofErr w:type="spellStart"/>
      <w:r w:rsidRPr="00DE0EC9">
        <w:rPr>
          <w:rFonts w:asciiTheme="majorBidi" w:hAnsiTheme="majorBidi" w:cstheme="majorBidi"/>
          <w:sz w:val="28"/>
        </w:rPr>
        <w:t>Suksawat</w:t>
      </w:r>
      <w:proofErr w:type="spellEnd"/>
      <w:r w:rsidRPr="00DE0EC9">
        <w:rPr>
          <w:rFonts w:asciiTheme="majorBidi" w:hAnsiTheme="majorBidi" w:cstheme="majorBidi"/>
          <w:sz w:val="28"/>
        </w:rPr>
        <w:t xml:space="preserve"> Medical Co., Ltd. (“Subsidiary”)</w:t>
      </w:r>
      <w:r w:rsidRPr="00DE0EC9">
        <w:rPr>
          <w:rFonts w:asciiTheme="majorBidi" w:eastAsia="Times New Roman" w:hAnsiTheme="majorBidi" w:cstheme="majorBidi"/>
          <w:sz w:val="28"/>
        </w:rPr>
        <w:t xml:space="preserve"> was sued in a civil lawsuit against service user for breach of medical treatment contract, claim for damages. The amount Baht 21.28 million with interest at the rate of 7.5% per annum from the day</w:t>
      </w:r>
      <w:r w:rsidRPr="00DE0EC9">
        <w:rPr>
          <w:rFonts w:asciiTheme="majorBidi" w:eastAsia="Times New Roman" w:hAnsiTheme="majorBidi" w:cstheme="majorBidi"/>
          <w:sz w:val="28"/>
          <w:cs/>
        </w:rPr>
        <w:t xml:space="preserve"> </w:t>
      </w:r>
      <w:r w:rsidRPr="00DE0EC9">
        <w:rPr>
          <w:rFonts w:asciiTheme="majorBidi" w:eastAsia="Times New Roman" w:hAnsiTheme="majorBidi" w:cstheme="majorBidi"/>
          <w:sz w:val="28"/>
        </w:rPr>
        <w:t>after of filing day until the payment is completed to the plaintiff. At present, the case is in the process of mediation, testimony and witness examination. Therefore, the subsidiary has not recorded the provisions in the financial statement due to the group company’ management and legal advisors are confident that the subsidiary will win the case.</w:t>
      </w:r>
    </w:p>
    <w:p w14:paraId="4032038C" w14:textId="6ABDC2AB" w:rsidR="00CD6B08" w:rsidRPr="00DE0EC9" w:rsidRDefault="00CD6B08" w:rsidP="00D318CE">
      <w:pPr>
        <w:spacing w:after="0" w:line="240" w:lineRule="auto"/>
        <w:rPr>
          <w:rFonts w:asciiTheme="majorBidi" w:eastAsia="Times New Roman" w:hAnsiTheme="majorBidi" w:cstheme="majorBidi"/>
          <w:b/>
          <w:bCs/>
          <w:sz w:val="12"/>
          <w:szCs w:val="12"/>
        </w:rPr>
      </w:pPr>
    </w:p>
    <w:p w14:paraId="0621A43E" w14:textId="2C89DEB8" w:rsidR="00444A2D" w:rsidRPr="00DE0EC9" w:rsidRDefault="00ED43D0" w:rsidP="00D318CE">
      <w:pPr>
        <w:spacing w:after="0" w:line="240" w:lineRule="auto"/>
        <w:ind w:left="993" w:hanging="567"/>
        <w:rPr>
          <w:rFonts w:asciiTheme="majorBidi" w:eastAsia="Times New Roman" w:hAnsiTheme="majorBidi" w:cstheme="majorBidi"/>
          <w:b/>
          <w:bCs/>
          <w:sz w:val="28"/>
        </w:rPr>
      </w:pPr>
      <w:r w:rsidRPr="00DE0EC9">
        <w:rPr>
          <w:rFonts w:asciiTheme="majorBidi" w:eastAsia="Times New Roman" w:hAnsiTheme="majorBidi" w:cstheme="majorBidi"/>
          <w:b/>
          <w:bCs/>
          <w:sz w:val="28"/>
        </w:rPr>
        <w:t>31.4</w:t>
      </w:r>
      <w:r w:rsidR="00CD6B08" w:rsidRPr="00DE0EC9">
        <w:rPr>
          <w:rFonts w:asciiTheme="majorBidi" w:eastAsia="Times New Roman" w:hAnsiTheme="majorBidi" w:cstheme="majorBidi"/>
          <w:b/>
          <w:bCs/>
          <w:sz w:val="28"/>
        </w:rPr>
        <w:tab/>
      </w:r>
      <w:r w:rsidR="00C179A6" w:rsidRPr="00DE0EC9">
        <w:rPr>
          <w:rFonts w:asciiTheme="majorBidi" w:eastAsia="Times New Roman" w:hAnsiTheme="majorBidi" w:cstheme="majorBidi"/>
          <w:b/>
          <w:bCs/>
          <w:sz w:val="28"/>
        </w:rPr>
        <w:t>Contingent liabilities</w:t>
      </w:r>
    </w:p>
    <w:p w14:paraId="3AEADCC3" w14:textId="768AD72F" w:rsidR="00444A2D" w:rsidRPr="00DE0EC9" w:rsidRDefault="00ED43D0" w:rsidP="00D318CE">
      <w:pPr>
        <w:spacing w:after="0" w:line="240" w:lineRule="auto"/>
        <w:ind w:left="99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 xml:space="preserve">As of December 31, 2021, the Group has contingent liabilities from the NHSO in connection with the examination of documents and evidence of expense collection. As discussed in Note 8 to the financial statements, the total amount is </w:t>
      </w:r>
      <w:r w:rsidR="00C402A4" w:rsidRPr="00DE0EC9">
        <w:rPr>
          <w:rFonts w:asciiTheme="majorBidi" w:eastAsia="Times New Roman" w:hAnsiTheme="majorBidi" w:cstheme="majorBidi"/>
          <w:sz w:val="28"/>
        </w:rPr>
        <w:t>B</w:t>
      </w:r>
      <w:r w:rsidR="003C144A" w:rsidRPr="00DE0EC9">
        <w:rPr>
          <w:rFonts w:asciiTheme="majorBidi" w:eastAsia="Times New Roman" w:hAnsiTheme="majorBidi" w:cstheme="majorBidi"/>
          <w:sz w:val="28"/>
        </w:rPr>
        <w:t xml:space="preserve">aht </w:t>
      </w:r>
      <w:r w:rsidR="00CB70D5" w:rsidRPr="00DE0EC9">
        <w:rPr>
          <w:rFonts w:asciiTheme="majorBidi" w:eastAsia="Times New Roman" w:hAnsiTheme="majorBidi" w:cstheme="majorBidi"/>
          <w:sz w:val="28"/>
        </w:rPr>
        <w:t>1.7</w:t>
      </w:r>
      <w:r w:rsidR="003B77DC" w:rsidRPr="00DE0EC9">
        <w:rPr>
          <w:rFonts w:asciiTheme="majorBidi" w:eastAsia="Times New Roman" w:hAnsiTheme="majorBidi" w:cstheme="majorBidi"/>
          <w:sz w:val="28"/>
        </w:rPr>
        <w:t>0</w:t>
      </w:r>
      <w:r w:rsidRPr="00DE0EC9">
        <w:rPr>
          <w:rFonts w:asciiTheme="majorBidi" w:eastAsia="Times New Roman" w:hAnsiTheme="majorBidi" w:cstheme="majorBidi"/>
          <w:sz w:val="28"/>
        </w:rPr>
        <w:t xml:space="preserve"> million with collateral being accrued income from the NHSO</w:t>
      </w:r>
      <w:r w:rsidR="00C402A4" w:rsidRPr="00DE0EC9">
        <w:rPr>
          <w:rFonts w:asciiTheme="majorBidi" w:eastAsia="Times New Roman" w:hAnsiTheme="majorBidi" w:cstheme="majorBidi"/>
          <w:sz w:val="28"/>
        </w:rPr>
        <w:t>.</w:t>
      </w:r>
      <w:r w:rsidRPr="00DE0EC9">
        <w:rPr>
          <w:rFonts w:asciiTheme="majorBidi" w:eastAsia="Times New Roman" w:hAnsiTheme="majorBidi" w:cstheme="majorBidi"/>
          <w:sz w:val="28"/>
        </w:rPr>
        <w:t xml:space="preserve"> </w:t>
      </w:r>
    </w:p>
    <w:p w14:paraId="2A706C23" w14:textId="77777777" w:rsidR="00CD6B08" w:rsidRPr="00DE0EC9" w:rsidRDefault="00CD6B08" w:rsidP="00CD6B08">
      <w:pPr>
        <w:spacing w:after="0"/>
        <w:ind w:left="993"/>
        <w:jc w:val="thaiDistribute"/>
        <w:rPr>
          <w:rFonts w:asciiTheme="majorBidi" w:eastAsia="Times New Roman" w:hAnsiTheme="majorBidi" w:cstheme="majorBidi"/>
          <w:sz w:val="10"/>
          <w:szCs w:val="10"/>
        </w:rPr>
      </w:pPr>
    </w:p>
    <w:p w14:paraId="7EA007FC" w14:textId="065D2577" w:rsidR="00444A2D" w:rsidRPr="00DE0EC9" w:rsidRDefault="00444A2D" w:rsidP="00CD6B08">
      <w:pPr>
        <w:spacing w:after="0"/>
        <w:ind w:left="993" w:hanging="567"/>
        <w:jc w:val="thaiDistribute"/>
        <w:rPr>
          <w:rFonts w:asciiTheme="majorBidi" w:eastAsia="Times New Roman" w:hAnsiTheme="majorBidi" w:cstheme="majorBidi"/>
          <w:b/>
          <w:bCs/>
          <w:sz w:val="28"/>
        </w:rPr>
      </w:pPr>
      <w:r w:rsidRPr="00DE0EC9">
        <w:rPr>
          <w:rFonts w:asciiTheme="majorBidi" w:eastAsia="Times New Roman" w:hAnsiTheme="majorBidi" w:cstheme="majorBidi"/>
          <w:b/>
          <w:bCs/>
          <w:sz w:val="28"/>
        </w:rPr>
        <w:t>31.5</w:t>
      </w:r>
      <w:r w:rsidRPr="00DE0EC9">
        <w:rPr>
          <w:rFonts w:asciiTheme="majorBidi" w:eastAsia="Times New Roman" w:hAnsiTheme="majorBidi" w:cstheme="majorBidi"/>
          <w:b/>
          <w:bCs/>
          <w:sz w:val="28"/>
        </w:rPr>
        <w:tab/>
        <w:t>Guarantees</w:t>
      </w:r>
    </w:p>
    <w:p w14:paraId="5C5F52CB" w14:textId="77777777" w:rsidR="00444A2D" w:rsidRPr="00DE0EC9" w:rsidRDefault="00444A2D" w:rsidP="00CD6B08">
      <w:pPr>
        <w:tabs>
          <w:tab w:val="left" w:pos="709"/>
        </w:tabs>
        <w:overflowPunct w:val="0"/>
        <w:autoSpaceDE w:val="0"/>
        <w:autoSpaceDN w:val="0"/>
        <w:adjustRightInd w:val="0"/>
        <w:spacing w:after="0" w:line="276" w:lineRule="auto"/>
        <w:ind w:left="284" w:right="-279"/>
        <w:jc w:val="both"/>
        <w:textAlignment w:val="baseline"/>
        <w:rPr>
          <w:rFonts w:asciiTheme="majorBidi" w:eastAsia="Times New Roman" w:hAnsiTheme="majorBidi" w:cstheme="majorBidi"/>
          <w:b/>
          <w:bCs/>
          <w:sz w:val="10"/>
          <w:szCs w:val="10"/>
        </w:rPr>
      </w:pPr>
    </w:p>
    <w:p w14:paraId="4FF82683" w14:textId="48B3D87A" w:rsidR="00444A2D" w:rsidRPr="00DE0EC9" w:rsidRDefault="00444A2D" w:rsidP="00C402A4">
      <w:pPr>
        <w:spacing w:after="0" w:line="240" w:lineRule="auto"/>
        <w:ind w:left="993"/>
        <w:jc w:val="thaiDistribute"/>
        <w:rPr>
          <w:rFonts w:asciiTheme="majorBidi" w:eastAsia="Times New Roman" w:hAnsiTheme="majorBidi" w:cstheme="majorBidi"/>
          <w:sz w:val="28"/>
        </w:rPr>
      </w:pPr>
      <w:r w:rsidRPr="00DE0EC9">
        <w:rPr>
          <w:rFonts w:asciiTheme="majorBidi" w:eastAsia="Times New Roman" w:hAnsiTheme="majorBidi" w:cstheme="majorBidi"/>
          <w:sz w:val="28"/>
        </w:rPr>
        <w:t>The</w:t>
      </w:r>
      <w:r w:rsidRPr="00DE0EC9">
        <w:rPr>
          <w:rFonts w:asciiTheme="majorBidi" w:hAnsiTheme="majorBidi" w:cstheme="majorBidi"/>
          <w:sz w:val="28"/>
        </w:rPr>
        <w:t xml:space="preserve"> </w:t>
      </w:r>
      <w:r w:rsidR="00C402A4" w:rsidRPr="00DE0EC9">
        <w:rPr>
          <w:rFonts w:asciiTheme="majorBidi" w:hAnsiTheme="majorBidi" w:cstheme="majorBidi"/>
          <w:sz w:val="28"/>
        </w:rPr>
        <w:t>Group have</w:t>
      </w:r>
      <w:r w:rsidRPr="00DE0EC9">
        <w:rPr>
          <w:rFonts w:asciiTheme="majorBidi" w:hAnsiTheme="majorBidi" w:cstheme="majorBidi"/>
          <w:sz w:val="28"/>
        </w:rPr>
        <w:t xml:space="preserve"> a letter of guarantee issued by a bank on behalf of the</w:t>
      </w:r>
      <w:r w:rsidR="00C402A4" w:rsidRPr="00DE0EC9">
        <w:rPr>
          <w:rFonts w:asciiTheme="majorBidi" w:hAnsiTheme="majorBidi" w:cstheme="majorBidi"/>
          <w:sz w:val="28"/>
        </w:rPr>
        <w:t xml:space="preserve"> Company and a</w:t>
      </w:r>
      <w:r w:rsidRPr="00DE0EC9">
        <w:rPr>
          <w:rFonts w:asciiTheme="majorBidi" w:hAnsiTheme="majorBidi" w:cstheme="majorBidi"/>
          <w:sz w:val="28"/>
        </w:rPr>
        <w:t xml:space="preserve"> subsidiary. In connection with certain performance obligations in the ordinary course of business </w:t>
      </w:r>
      <w:r w:rsidR="00C402A4" w:rsidRPr="00DE0EC9">
        <w:rPr>
          <w:rFonts w:asciiTheme="majorBidi" w:eastAsia="Times New Roman" w:hAnsiTheme="majorBidi" w:cstheme="majorBidi"/>
          <w:sz w:val="28"/>
        </w:rPr>
        <w:t xml:space="preserve">and a letter of guarantee from the bank of the Company that holds the company's deposits. in the same amount as </w:t>
      </w:r>
      <w:proofErr w:type="gramStart"/>
      <w:r w:rsidR="00C402A4" w:rsidRPr="00DE0EC9">
        <w:rPr>
          <w:rFonts w:asciiTheme="majorBidi" w:eastAsia="Times New Roman" w:hAnsiTheme="majorBidi" w:cstheme="majorBidi"/>
          <w:sz w:val="28"/>
        </w:rPr>
        <w:t>collateral</w:t>
      </w:r>
      <w:proofErr w:type="gramEnd"/>
      <w:r w:rsidR="00C402A4" w:rsidRPr="00DE0EC9">
        <w:rPr>
          <w:rFonts w:asciiTheme="majorBidi" w:eastAsia="Times New Roman" w:hAnsiTheme="majorBidi" w:cstheme="majorBidi"/>
          <w:sz w:val="28"/>
        </w:rPr>
        <w:t xml:space="preserve"> </w:t>
      </w:r>
      <w:r w:rsidRPr="00DE0EC9">
        <w:rPr>
          <w:rFonts w:asciiTheme="majorBidi" w:hAnsiTheme="majorBidi" w:cstheme="majorBidi"/>
          <w:sz w:val="28"/>
        </w:rPr>
        <w:t>it consists of the following letters of guarantee.</w:t>
      </w:r>
    </w:p>
    <w:p w14:paraId="7DEA5796" w14:textId="77777777" w:rsidR="00444A2D" w:rsidRPr="00DE0EC9" w:rsidRDefault="00444A2D" w:rsidP="004F69B7">
      <w:pPr>
        <w:spacing w:after="0"/>
        <w:ind w:left="709"/>
        <w:jc w:val="thaiDistribute"/>
        <w:rPr>
          <w:rFonts w:asciiTheme="majorBidi" w:hAnsiTheme="majorBidi" w:cstheme="majorBidi"/>
          <w:sz w:val="10"/>
          <w:szCs w:val="10"/>
        </w:rPr>
      </w:pPr>
    </w:p>
    <w:tbl>
      <w:tblPr>
        <w:tblW w:w="9690" w:type="dxa"/>
        <w:tblInd w:w="805" w:type="dxa"/>
        <w:tblLayout w:type="fixed"/>
        <w:tblCellMar>
          <w:left w:w="30" w:type="dxa"/>
          <w:right w:w="30" w:type="dxa"/>
        </w:tblCellMar>
        <w:tblLook w:val="04A0" w:firstRow="1" w:lastRow="0" w:firstColumn="1" w:lastColumn="0" w:noHBand="0" w:noVBand="1"/>
      </w:tblPr>
      <w:tblGrid>
        <w:gridCol w:w="5716"/>
        <w:gridCol w:w="1843"/>
        <w:gridCol w:w="191"/>
        <w:gridCol w:w="1940"/>
      </w:tblGrid>
      <w:tr w:rsidR="00CB70D5" w:rsidRPr="00DE0EC9" w14:paraId="53BBEC07" w14:textId="77777777" w:rsidTr="0024139A">
        <w:tc>
          <w:tcPr>
            <w:tcW w:w="5716" w:type="dxa"/>
          </w:tcPr>
          <w:p w14:paraId="08033101" w14:textId="77777777" w:rsidR="00CB70D5" w:rsidRPr="00DE0EC9" w:rsidRDefault="00CB70D5" w:rsidP="004E4FAC">
            <w:pPr>
              <w:spacing w:after="0" w:line="400" w:lineRule="exact"/>
              <w:jc w:val="both"/>
              <w:rPr>
                <w:rFonts w:asciiTheme="majorBidi" w:eastAsia="Times New Roman" w:hAnsiTheme="majorBidi" w:cstheme="majorBidi"/>
                <w:snapToGrid w:val="0"/>
                <w:sz w:val="28"/>
                <w:lang w:eastAsia="th-TH"/>
              </w:rPr>
            </w:pPr>
          </w:p>
        </w:tc>
        <w:tc>
          <w:tcPr>
            <w:tcW w:w="3974" w:type="dxa"/>
            <w:gridSpan w:val="3"/>
            <w:tcBorders>
              <w:top w:val="nil"/>
              <w:left w:val="nil"/>
              <w:bottom w:val="single" w:sz="6" w:space="0" w:color="auto"/>
              <w:right w:val="nil"/>
            </w:tcBorders>
          </w:tcPr>
          <w:p w14:paraId="16D71135" w14:textId="06818612" w:rsidR="00CB70D5" w:rsidRPr="00DE0EC9" w:rsidRDefault="00CB70D5" w:rsidP="004E4FAC">
            <w:pPr>
              <w:spacing w:after="0" w:line="400" w:lineRule="exact"/>
              <w:jc w:val="center"/>
              <w:rPr>
                <w:rFonts w:asciiTheme="majorBidi" w:eastAsia="Times New Roman" w:hAnsiTheme="majorBidi" w:cstheme="majorBidi"/>
                <w:sz w:val="28"/>
                <w:lang w:val="en-GB"/>
              </w:rPr>
            </w:pPr>
            <w:r w:rsidRPr="00DE0EC9">
              <w:rPr>
                <w:rFonts w:asciiTheme="majorBidi" w:eastAsia="Times New Roman" w:hAnsiTheme="majorBidi" w:cstheme="majorBidi"/>
                <w:sz w:val="28"/>
                <w:lang w:val="en-GB"/>
              </w:rPr>
              <w:t>Baht</w:t>
            </w:r>
          </w:p>
        </w:tc>
      </w:tr>
      <w:tr w:rsidR="00CB70D5" w:rsidRPr="00DE0EC9" w14:paraId="7222B0F0" w14:textId="51D54133" w:rsidTr="0094323E">
        <w:tc>
          <w:tcPr>
            <w:tcW w:w="5716" w:type="dxa"/>
          </w:tcPr>
          <w:p w14:paraId="222F1A31" w14:textId="77777777" w:rsidR="00CB70D5" w:rsidRPr="00DE0EC9" w:rsidRDefault="00CB70D5" w:rsidP="004E4FAC">
            <w:pPr>
              <w:spacing w:after="0" w:line="400" w:lineRule="exact"/>
              <w:jc w:val="both"/>
              <w:rPr>
                <w:rFonts w:asciiTheme="majorBidi" w:eastAsia="Times New Roman" w:hAnsiTheme="majorBidi" w:cstheme="majorBidi"/>
                <w:snapToGrid w:val="0"/>
                <w:sz w:val="28"/>
                <w:lang w:eastAsia="th-TH"/>
              </w:rPr>
            </w:pPr>
          </w:p>
        </w:tc>
        <w:tc>
          <w:tcPr>
            <w:tcW w:w="1843" w:type="dxa"/>
            <w:tcBorders>
              <w:top w:val="nil"/>
              <w:left w:val="nil"/>
              <w:bottom w:val="single" w:sz="6" w:space="0" w:color="auto"/>
              <w:right w:val="nil"/>
            </w:tcBorders>
            <w:hideMark/>
          </w:tcPr>
          <w:p w14:paraId="040C97A8" w14:textId="134D1269" w:rsidR="00CB70D5" w:rsidRPr="00DE0EC9" w:rsidRDefault="00CB70D5" w:rsidP="004E4FAC">
            <w:pPr>
              <w:spacing w:after="0" w:line="400" w:lineRule="exact"/>
              <w:jc w:val="center"/>
              <w:rPr>
                <w:rFonts w:asciiTheme="majorBidi" w:eastAsia="Times New Roman" w:hAnsiTheme="majorBidi" w:cstheme="majorBidi"/>
                <w:sz w:val="28"/>
              </w:rPr>
            </w:pPr>
            <w:r w:rsidRPr="00DE0EC9">
              <w:rPr>
                <w:rFonts w:asciiTheme="majorBidi" w:eastAsia="Times New Roman" w:hAnsiTheme="majorBidi" w:cstheme="majorBidi"/>
                <w:sz w:val="28"/>
                <w:lang w:val="en-GB"/>
              </w:rPr>
              <w:t>Consolidated</w:t>
            </w:r>
            <w:r w:rsidRPr="00DE0EC9">
              <w:rPr>
                <w:rFonts w:asciiTheme="majorBidi" w:eastAsia="Times New Roman" w:hAnsiTheme="majorBidi" w:cstheme="majorBidi" w:hint="cs"/>
                <w:sz w:val="28"/>
                <w:cs/>
              </w:rPr>
              <w:t xml:space="preserve"> </w:t>
            </w:r>
            <w:r w:rsidRPr="00DE0EC9">
              <w:rPr>
                <w:rFonts w:asciiTheme="majorBidi" w:eastAsia="Times New Roman" w:hAnsiTheme="majorBidi" w:cstheme="majorBidi"/>
                <w:sz w:val="28"/>
              </w:rPr>
              <w:t>financial statement</w:t>
            </w:r>
            <w:r w:rsidR="00AC578F" w:rsidRPr="00DE0EC9">
              <w:rPr>
                <w:rFonts w:asciiTheme="majorBidi" w:eastAsia="Times New Roman" w:hAnsiTheme="majorBidi" w:cstheme="majorBidi"/>
                <w:sz w:val="28"/>
              </w:rPr>
              <w:t>s</w:t>
            </w:r>
          </w:p>
        </w:tc>
        <w:tc>
          <w:tcPr>
            <w:tcW w:w="191" w:type="dxa"/>
            <w:tcBorders>
              <w:top w:val="nil"/>
              <w:left w:val="nil"/>
              <w:right w:val="nil"/>
            </w:tcBorders>
          </w:tcPr>
          <w:p w14:paraId="72E34AA6" w14:textId="77777777" w:rsidR="00CB70D5" w:rsidRPr="00DE0EC9" w:rsidRDefault="00CB70D5" w:rsidP="004E4FAC">
            <w:pPr>
              <w:spacing w:after="0" w:line="400" w:lineRule="exact"/>
              <w:jc w:val="center"/>
              <w:rPr>
                <w:rFonts w:asciiTheme="majorBidi" w:eastAsia="Times New Roman" w:hAnsiTheme="majorBidi" w:cstheme="majorBidi"/>
                <w:sz w:val="28"/>
                <w:lang w:val="en-GB"/>
              </w:rPr>
            </w:pPr>
          </w:p>
        </w:tc>
        <w:tc>
          <w:tcPr>
            <w:tcW w:w="1940" w:type="dxa"/>
            <w:tcBorders>
              <w:top w:val="nil"/>
              <w:left w:val="nil"/>
              <w:bottom w:val="single" w:sz="6" w:space="0" w:color="auto"/>
              <w:right w:val="nil"/>
            </w:tcBorders>
          </w:tcPr>
          <w:p w14:paraId="7D331B37" w14:textId="0EC80D8E" w:rsidR="00CB70D5" w:rsidRPr="00DE0EC9" w:rsidRDefault="00CB70D5" w:rsidP="004E4FAC">
            <w:pPr>
              <w:spacing w:after="0" w:line="400" w:lineRule="exact"/>
              <w:jc w:val="center"/>
              <w:rPr>
                <w:rFonts w:asciiTheme="majorBidi" w:eastAsia="Times New Roman" w:hAnsiTheme="majorBidi" w:cstheme="majorBidi"/>
                <w:sz w:val="28"/>
                <w:lang w:val="en-GB"/>
              </w:rPr>
            </w:pPr>
            <w:r w:rsidRPr="00DE0EC9">
              <w:rPr>
                <w:rFonts w:asciiTheme="majorBidi" w:eastAsia="Times New Roman" w:hAnsiTheme="majorBidi" w:cstheme="majorBidi"/>
                <w:sz w:val="28"/>
                <w:lang w:val="en-GB"/>
              </w:rPr>
              <w:t>Separ</w:t>
            </w:r>
            <w:r w:rsidR="0024139A" w:rsidRPr="00DE0EC9">
              <w:rPr>
                <w:rFonts w:asciiTheme="majorBidi" w:eastAsia="Times New Roman" w:hAnsiTheme="majorBidi" w:cstheme="majorBidi"/>
                <w:sz w:val="28"/>
                <w:lang w:val="en-GB"/>
              </w:rPr>
              <w:t>ate financial statement</w:t>
            </w:r>
            <w:r w:rsidR="00AC578F" w:rsidRPr="00DE0EC9">
              <w:rPr>
                <w:rFonts w:asciiTheme="majorBidi" w:eastAsia="Times New Roman" w:hAnsiTheme="majorBidi" w:cstheme="majorBidi"/>
                <w:sz w:val="28"/>
                <w:lang w:val="en-GB"/>
              </w:rPr>
              <w:t>s</w:t>
            </w:r>
          </w:p>
        </w:tc>
      </w:tr>
      <w:tr w:rsidR="0024139A" w:rsidRPr="00DE0EC9" w14:paraId="0679286C" w14:textId="2CA7F715" w:rsidTr="0094323E">
        <w:tc>
          <w:tcPr>
            <w:tcW w:w="5716" w:type="dxa"/>
            <w:hideMark/>
          </w:tcPr>
          <w:p w14:paraId="37EAEE22" w14:textId="77777777" w:rsidR="0024139A" w:rsidRPr="00DE0EC9" w:rsidRDefault="0024139A" w:rsidP="0024139A">
            <w:pPr>
              <w:tabs>
                <w:tab w:val="left" w:pos="550"/>
              </w:tabs>
              <w:spacing w:after="0" w:line="400" w:lineRule="exact"/>
              <w:ind w:left="578" w:right="-108" w:hanging="425"/>
              <w:rPr>
                <w:rFonts w:asciiTheme="majorBidi" w:eastAsia="Times New Roman" w:hAnsiTheme="majorBidi" w:cstheme="majorBidi"/>
                <w:sz w:val="28"/>
                <w:cs/>
              </w:rPr>
            </w:pPr>
            <w:r w:rsidRPr="00DE0EC9">
              <w:rPr>
                <w:rFonts w:asciiTheme="majorBidi" w:eastAsia="Times New Roman" w:hAnsiTheme="majorBidi" w:cstheme="majorBidi"/>
                <w:sz w:val="28"/>
              </w:rPr>
              <w:t>Social Security Office</w:t>
            </w:r>
          </w:p>
        </w:tc>
        <w:tc>
          <w:tcPr>
            <w:tcW w:w="1843" w:type="dxa"/>
            <w:tcBorders>
              <w:top w:val="single" w:sz="6" w:space="0" w:color="auto"/>
              <w:left w:val="nil"/>
              <w:bottom w:val="nil"/>
              <w:right w:val="nil"/>
            </w:tcBorders>
            <w:hideMark/>
          </w:tcPr>
          <w:p w14:paraId="4ABE6D6F" w14:textId="2B9B5381"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4,100,000.00</w:t>
            </w:r>
          </w:p>
        </w:tc>
        <w:tc>
          <w:tcPr>
            <w:tcW w:w="191" w:type="dxa"/>
            <w:tcBorders>
              <w:left w:val="nil"/>
              <w:bottom w:val="nil"/>
              <w:right w:val="nil"/>
            </w:tcBorders>
          </w:tcPr>
          <w:p w14:paraId="4F7BE413"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Borders>
              <w:top w:val="single" w:sz="6" w:space="0" w:color="auto"/>
              <w:left w:val="nil"/>
              <w:bottom w:val="nil"/>
              <w:right w:val="nil"/>
            </w:tcBorders>
          </w:tcPr>
          <w:p w14:paraId="42BE9BE6" w14:textId="42C1649F" w:rsidR="0024139A" w:rsidRPr="00DE0EC9" w:rsidRDefault="0024139A" w:rsidP="0024139A">
            <w:pPr>
              <w:tabs>
                <w:tab w:val="decimal" w:pos="1470"/>
              </w:tabs>
              <w:spacing w:after="0" w:line="400" w:lineRule="exact"/>
              <w:ind w:right="405"/>
              <w:jc w:val="right"/>
              <w:rPr>
                <w:rFonts w:asciiTheme="majorBidi" w:eastAsia="Times New Roman" w:hAnsiTheme="majorBidi" w:cstheme="majorBidi"/>
                <w:sz w:val="28"/>
              </w:rPr>
            </w:pPr>
            <w:r w:rsidRPr="00DE0EC9">
              <w:rPr>
                <w:rFonts w:ascii="Angsana New" w:eastAsia="Times New Roman" w:hAnsi="Angsana New" w:cs="Angsana New"/>
                <w:sz w:val="28"/>
              </w:rPr>
              <w:t>-</w:t>
            </w:r>
          </w:p>
        </w:tc>
      </w:tr>
      <w:tr w:rsidR="0024139A" w:rsidRPr="00DE0EC9" w14:paraId="484DF9AE" w14:textId="256F9408" w:rsidTr="0024139A">
        <w:tc>
          <w:tcPr>
            <w:tcW w:w="5716" w:type="dxa"/>
            <w:hideMark/>
          </w:tcPr>
          <w:p w14:paraId="71107CB1" w14:textId="77777777" w:rsidR="0024139A" w:rsidRPr="00DE0EC9" w:rsidRDefault="0024139A" w:rsidP="0024139A">
            <w:pPr>
              <w:tabs>
                <w:tab w:val="left" w:pos="550"/>
              </w:tabs>
              <w:spacing w:after="0" w:line="400" w:lineRule="exact"/>
              <w:ind w:left="578" w:right="-108" w:hanging="425"/>
              <w:rPr>
                <w:rFonts w:asciiTheme="majorBidi" w:eastAsia="Times New Roman" w:hAnsiTheme="majorBidi" w:cstheme="majorBidi"/>
                <w:sz w:val="28"/>
                <w:lang w:val="en-GB"/>
              </w:rPr>
            </w:pPr>
            <w:r w:rsidRPr="00DE0EC9">
              <w:rPr>
                <w:rFonts w:asciiTheme="majorBidi" w:eastAsia="Times New Roman" w:hAnsiTheme="majorBidi" w:cstheme="majorBidi"/>
                <w:sz w:val="28"/>
                <w:lang w:val="en-GB"/>
              </w:rPr>
              <w:t>National Health Security Office</w:t>
            </w:r>
          </w:p>
        </w:tc>
        <w:tc>
          <w:tcPr>
            <w:tcW w:w="1843" w:type="dxa"/>
            <w:hideMark/>
          </w:tcPr>
          <w:p w14:paraId="208C7AC1" w14:textId="0F8952DD" w:rsidR="0024139A" w:rsidRPr="00DE0EC9" w:rsidRDefault="0024139A" w:rsidP="0024139A">
            <w:pPr>
              <w:spacing w:after="0" w:line="400" w:lineRule="exact"/>
              <w:ind w:right="139"/>
              <w:jc w:val="right"/>
              <w:rPr>
                <w:rFonts w:asciiTheme="majorBidi" w:eastAsia="Times New Roman" w:hAnsiTheme="majorBidi" w:cstheme="majorBidi"/>
                <w:sz w:val="28"/>
                <w:cs/>
              </w:rPr>
            </w:pPr>
            <w:r w:rsidRPr="00DE0EC9">
              <w:rPr>
                <w:rFonts w:ascii="Angsana New" w:eastAsia="Times New Roman" w:hAnsi="Angsana New" w:cs="Angsana New"/>
                <w:sz w:val="28"/>
              </w:rPr>
              <w:t>9,356,800.00</w:t>
            </w:r>
          </w:p>
        </w:tc>
        <w:tc>
          <w:tcPr>
            <w:tcW w:w="191" w:type="dxa"/>
          </w:tcPr>
          <w:p w14:paraId="3F33A096"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Pr>
          <w:p w14:paraId="448EC9B4" w14:textId="103DF384"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3,206,800.00</w:t>
            </w:r>
          </w:p>
        </w:tc>
      </w:tr>
      <w:tr w:rsidR="0024139A" w:rsidRPr="00DE0EC9" w14:paraId="2AEFF33A" w14:textId="77777777" w:rsidTr="0024139A">
        <w:tc>
          <w:tcPr>
            <w:tcW w:w="5716" w:type="dxa"/>
          </w:tcPr>
          <w:p w14:paraId="3544D075" w14:textId="0A3418AA" w:rsidR="0024139A" w:rsidRPr="00DE0EC9" w:rsidRDefault="00814E76" w:rsidP="0024139A">
            <w:pPr>
              <w:tabs>
                <w:tab w:val="left" w:pos="550"/>
              </w:tabs>
              <w:spacing w:after="0" w:line="400" w:lineRule="exact"/>
              <w:ind w:left="578" w:right="-108" w:hanging="425"/>
              <w:rPr>
                <w:rFonts w:asciiTheme="majorBidi" w:eastAsia="Times New Roman" w:hAnsiTheme="majorBidi" w:cstheme="majorBidi"/>
                <w:sz w:val="28"/>
                <w:lang w:val="en-GB"/>
              </w:rPr>
            </w:pPr>
            <w:r w:rsidRPr="00DE0EC9">
              <w:rPr>
                <w:rFonts w:asciiTheme="majorBidi" w:eastAsia="Times New Roman" w:hAnsiTheme="majorBidi" w:cstheme="majorBidi"/>
                <w:sz w:val="28"/>
              </w:rPr>
              <w:t>Guarantees for Influenza vaccine</w:t>
            </w:r>
          </w:p>
        </w:tc>
        <w:tc>
          <w:tcPr>
            <w:tcW w:w="1843" w:type="dxa"/>
          </w:tcPr>
          <w:p w14:paraId="2BFDE502" w14:textId="223CA402"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3,000,000.00</w:t>
            </w:r>
          </w:p>
        </w:tc>
        <w:tc>
          <w:tcPr>
            <w:tcW w:w="191" w:type="dxa"/>
          </w:tcPr>
          <w:p w14:paraId="464742A9"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Pr>
          <w:p w14:paraId="36D52B6E" w14:textId="33B3DAEE"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3,000,000.00</w:t>
            </w:r>
          </w:p>
        </w:tc>
      </w:tr>
      <w:tr w:rsidR="0024139A" w:rsidRPr="00DE0EC9" w14:paraId="3C17C186" w14:textId="34DCCD37" w:rsidTr="0024139A">
        <w:tc>
          <w:tcPr>
            <w:tcW w:w="5716" w:type="dxa"/>
            <w:hideMark/>
          </w:tcPr>
          <w:p w14:paraId="7270718F" w14:textId="397E0197" w:rsidR="0024139A" w:rsidRPr="00DE0EC9" w:rsidRDefault="00C402A4" w:rsidP="0024139A">
            <w:pPr>
              <w:keepNext/>
              <w:tabs>
                <w:tab w:val="left" w:pos="560"/>
              </w:tabs>
              <w:spacing w:after="0" w:line="400" w:lineRule="exact"/>
              <w:ind w:left="578" w:right="57" w:hanging="425"/>
              <w:outlineLvl w:val="3"/>
              <w:rPr>
                <w:rFonts w:asciiTheme="majorBidi" w:eastAsia="Times New Roman" w:hAnsiTheme="majorBidi" w:cstheme="majorBidi"/>
                <w:sz w:val="28"/>
              </w:rPr>
            </w:pPr>
            <w:r w:rsidRPr="00DE0EC9">
              <w:rPr>
                <w:rFonts w:ascii="Angsana New" w:eastAsia="Times New Roman" w:hAnsi="Angsana New" w:cs="Angsana New"/>
                <w:color w:val="000000"/>
                <w:sz w:val="28"/>
              </w:rPr>
              <w:t>U</w:t>
            </w:r>
            <w:r w:rsidR="00814E76" w:rsidRPr="00DE0EC9">
              <w:rPr>
                <w:rFonts w:ascii="Angsana New" w:eastAsia="Times New Roman" w:hAnsi="Angsana New" w:cs="Angsana New"/>
                <w:color w:val="000000"/>
                <w:sz w:val="28"/>
              </w:rPr>
              <w:t>tility guarantees</w:t>
            </w:r>
          </w:p>
        </w:tc>
        <w:tc>
          <w:tcPr>
            <w:tcW w:w="1843" w:type="dxa"/>
            <w:hideMark/>
          </w:tcPr>
          <w:p w14:paraId="5EC1639F" w14:textId="5FE18C19" w:rsidR="0024139A" w:rsidRPr="00DE0EC9" w:rsidRDefault="0024139A" w:rsidP="0024139A">
            <w:pPr>
              <w:spacing w:after="0" w:line="400" w:lineRule="exact"/>
              <w:ind w:right="139"/>
              <w:jc w:val="right"/>
              <w:rPr>
                <w:rFonts w:asciiTheme="majorBidi" w:eastAsia="Times New Roman" w:hAnsiTheme="majorBidi" w:cstheme="majorBidi"/>
                <w:sz w:val="28"/>
                <w:cs/>
              </w:rPr>
            </w:pPr>
            <w:r w:rsidRPr="00DE0EC9">
              <w:rPr>
                <w:rFonts w:ascii="Angsana New" w:eastAsia="Times New Roman" w:hAnsi="Angsana New" w:cs="Angsana New"/>
                <w:sz w:val="28"/>
              </w:rPr>
              <w:t>649,350.00</w:t>
            </w:r>
          </w:p>
        </w:tc>
        <w:tc>
          <w:tcPr>
            <w:tcW w:w="191" w:type="dxa"/>
          </w:tcPr>
          <w:p w14:paraId="4F6C30F1"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Pr>
          <w:p w14:paraId="15B9941F" w14:textId="15E2BD59"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159,250.00</w:t>
            </w:r>
          </w:p>
        </w:tc>
      </w:tr>
      <w:tr w:rsidR="0024139A" w:rsidRPr="00DE0EC9" w14:paraId="573AB0F3" w14:textId="0B741446" w:rsidTr="0094323E">
        <w:tc>
          <w:tcPr>
            <w:tcW w:w="5716" w:type="dxa"/>
            <w:hideMark/>
          </w:tcPr>
          <w:p w14:paraId="766807B2" w14:textId="39525EBA" w:rsidR="0024139A" w:rsidRPr="00DE0EC9" w:rsidRDefault="0024139A" w:rsidP="0024139A">
            <w:pPr>
              <w:keepNext/>
              <w:tabs>
                <w:tab w:val="left" w:pos="560"/>
              </w:tabs>
              <w:spacing w:after="0" w:line="400" w:lineRule="exact"/>
              <w:ind w:left="578" w:right="57" w:hanging="425"/>
              <w:outlineLvl w:val="3"/>
              <w:rPr>
                <w:rFonts w:asciiTheme="majorBidi" w:eastAsia="Times New Roman" w:hAnsiTheme="majorBidi" w:cstheme="majorBidi"/>
                <w:sz w:val="28"/>
              </w:rPr>
            </w:pPr>
            <w:r w:rsidRPr="00DE0EC9">
              <w:rPr>
                <w:rFonts w:asciiTheme="majorBidi" w:eastAsia="Times New Roman" w:hAnsiTheme="majorBidi" w:cstheme="majorBidi"/>
                <w:sz w:val="28"/>
                <w:lang w:val="en-GB"/>
              </w:rPr>
              <w:t>Other</w:t>
            </w:r>
            <w:r w:rsidR="00C402A4" w:rsidRPr="00DE0EC9">
              <w:rPr>
                <w:rFonts w:asciiTheme="majorBidi" w:eastAsia="Times New Roman" w:hAnsiTheme="majorBidi" w:cstheme="majorBidi"/>
                <w:sz w:val="28"/>
                <w:lang w:val="en-GB"/>
              </w:rPr>
              <w:t>s</w:t>
            </w:r>
          </w:p>
        </w:tc>
        <w:tc>
          <w:tcPr>
            <w:tcW w:w="1843" w:type="dxa"/>
            <w:tcBorders>
              <w:top w:val="nil"/>
              <w:left w:val="nil"/>
              <w:bottom w:val="single" w:sz="6" w:space="0" w:color="auto"/>
              <w:right w:val="nil"/>
            </w:tcBorders>
            <w:hideMark/>
          </w:tcPr>
          <w:p w14:paraId="0FFC2596" w14:textId="2BB98F93" w:rsidR="0024139A" w:rsidRPr="00DE0EC9" w:rsidRDefault="0024139A" w:rsidP="0024139A">
            <w:pPr>
              <w:spacing w:after="0" w:line="400" w:lineRule="exact"/>
              <w:ind w:right="139"/>
              <w:jc w:val="right"/>
              <w:rPr>
                <w:rFonts w:asciiTheme="majorBidi" w:eastAsia="Times New Roman" w:hAnsiTheme="majorBidi" w:cstheme="majorBidi"/>
                <w:sz w:val="28"/>
                <w:cs/>
              </w:rPr>
            </w:pPr>
            <w:r w:rsidRPr="00DE0EC9">
              <w:rPr>
                <w:rFonts w:ascii="Angsana New" w:eastAsia="Times New Roman" w:hAnsi="Angsana New" w:cs="Angsana New"/>
                <w:sz w:val="28"/>
              </w:rPr>
              <w:t>700,000.00</w:t>
            </w:r>
          </w:p>
        </w:tc>
        <w:tc>
          <w:tcPr>
            <w:tcW w:w="191" w:type="dxa"/>
            <w:tcBorders>
              <w:top w:val="nil"/>
              <w:left w:val="nil"/>
              <w:right w:val="nil"/>
            </w:tcBorders>
          </w:tcPr>
          <w:p w14:paraId="4D47499C"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Borders>
              <w:top w:val="nil"/>
              <w:left w:val="nil"/>
              <w:bottom w:val="single" w:sz="6" w:space="0" w:color="auto"/>
              <w:right w:val="nil"/>
            </w:tcBorders>
          </w:tcPr>
          <w:p w14:paraId="7F3A7EF1" w14:textId="3686AD7D"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500,000.00</w:t>
            </w:r>
          </w:p>
        </w:tc>
      </w:tr>
      <w:tr w:rsidR="0024139A" w:rsidRPr="00DE0EC9" w14:paraId="1477471D" w14:textId="0224E8A1" w:rsidTr="0094323E">
        <w:tc>
          <w:tcPr>
            <w:tcW w:w="5716" w:type="dxa"/>
            <w:hideMark/>
          </w:tcPr>
          <w:p w14:paraId="01A342BB" w14:textId="77777777" w:rsidR="0024139A" w:rsidRPr="00DE0EC9" w:rsidRDefault="0024139A" w:rsidP="0024139A">
            <w:pPr>
              <w:keepNext/>
              <w:tabs>
                <w:tab w:val="left" w:pos="540"/>
              </w:tabs>
              <w:spacing w:after="0" w:line="400" w:lineRule="exact"/>
              <w:ind w:left="578" w:right="57" w:hanging="425"/>
              <w:outlineLvl w:val="3"/>
              <w:rPr>
                <w:rFonts w:asciiTheme="majorBidi" w:eastAsia="Times New Roman" w:hAnsiTheme="majorBidi" w:cstheme="majorBidi"/>
                <w:sz w:val="28"/>
                <w:lang w:val="en-GB"/>
              </w:rPr>
            </w:pPr>
            <w:r w:rsidRPr="00DE0EC9">
              <w:rPr>
                <w:rFonts w:asciiTheme="majorBidi" w:eastAsia="Times New Roman" w:hAnsiTheme="majorBidi" w:cstheme="majorBidi"/>
                <w:sz w:val="28"/>
                <w:cs/>
                <w:lang w:val="en-GB"/>
              </w:rPr>
              <w:tab/>
            </w:r>
            <w:r w:rsidRPr="00DE0EC9">
              <w:rPr>
                <w:rFonts w:asciiTheme="majorBidi" w:eastAsia="Times New Roman" w:hAnsiTheme="majorBidi" w:cstheme="majorBidi"/>
                <w:sz w:val="28"/>
                <w:lang w:val="en-GB"/>
              </w:rPr>
              <w:t>Total</w:t>
            </w:r>
          </w:p>
        </w:tc>
        <w:tc>
          <w:tcPr>
            <w:tcW w:w="1843" w:type="dxa"/>
            <w:tcBorders>
              <w:top w:val="single" w:sz="6" w:space="0" w:color="auto"/>
              <w:left w:val="nil"/>
              <w:bottom w:val="double" w:sz="6" w:space="0" w:color="auto"/>
              <w:right w:val="nil"/>
            </w:tcBorders>
            <w:hideMark/>
          </w:tcPr>
          <w:p w14:paraId="6F43BB59" w14:textId="27B42879" w:rsidR="0024139A" w:rsidRPr="00DE0EC9" w:rsidRDefault="0024139A" w:rsidP="0024139A">
            <w:pPr>
              <w:spacing w:after="0" w:line="400" w:lineRule="exact"/>
              <w:ind w:right="139"/>
              <w:jc w:val="right"/>
              <w:rPr>
                <w:rFonts w:asciiTheme="majorBidi" w:eastAsia="Times New Roman" w:hAnsiTheme="majorBidi" w:cstheme="majorBidi"/>
                <w:sz w:val="28"/>
                <w:cs/>
              </w:rPr>
            </w:pPr>
            <w:r w:rsidRPr="00DE0EC9">
              <w:rPr>
                <w:rFonts w:ascii="Angsana New" w:eastAsia="Times New Roman" w:hAnsi="Angsana New" w:cs="Angsana New"/>
                <w:sz w:val="28"/>
              </w:rPr>
              <w:t>17,806,150.00</w:t>
            </w:r>
          </w:p>
        </w:tc>
        <w:tc>
          <w:tcPr>
            <w:tcW w:w="191" w:type="dxa"/>
            <w:tcBorders>
              <w:left w:val="nil"/>
              <w:right w:val="nil"/>
            </w:tcBorders>
          </w:tcPr>
          <w:p w14:paraId="1DF0A8AF" w14:textId="77777777" w:rsidR="0024139A" w:rsidRPr="00DE0EC9" w:rsidRDefault="0024139A" w:rsidP="0024139A">
            <w:pPr>
              <w:spacing w:after="0" w:line="400" w:lineRule="exact"/>
              <w:ind w:right="139"/>
              <w:jc w:val="right"/>
              <w:rPr>
                <w:rFonts w:asciiTheme="majorBidi" w:eastAsia="Times New Roman" w:hAnsiTheme="majorBidi" w:cstheme="majorBidi"/>
                <w:sz w:val="28"/>
              </w:rPr>
            </w:pPr>
          </w:p>
        </w:tc>
        <w:tc>
          <w:tcPr>
            <w:tcW w:w="1940" w:type="dxa"/>
            <w:tcBorders>
              <w:top w:val="single" w:sz="6" w:space="0" w:color="auto"/>
              <w:left w:val="nil"/>
              <w:bottom w:val="double" w:sz="6" w:space="0" w:color="auto"/>
              <w:right w:val="nil"/>
            </w:tcBorders>
          </w:tcPr>
          <w:p w14:paraId="5CFD0C61" w14:textId="67BA6A0D" w:rsidR="0024139A" w:rsidRPr="00DE0EC9" w:rsidRDefault="0024139A" w:rsidP="0024139A">
            <w:pPr>
              <w:spacing w:after="0" w:line="400" w:lineRule="exact"/>
              <w:ind w:right="139"/>
              <w:jc w:val="right"/>
              <w:rPr>
                <w:rFonts w:asciiTheme="majorBidi" w:eastAsia="Times New Roman" w:hAnsiTheme="majorBidi" w:cstheme="majorBidi"/>
                <w:sz w:val="28"/>
              </w:rPr>
            </w:pPr>
            <w:r w:rsidRPr="00DE0EC9">
              <w:rPr>
                <w:rFonts w:ascii="Angsana New" w:eastAsia="Times New Roman" w:hAnsi="Angsana New" w:cs="Angsana New"/>
                <w:sz w:val="28"/>
              </w:rPr>
              <w:t>6,866,050.00</w:t>
            </w:r>
          </w:p>
        </w:tc>
      </w:tr>
    </w:tbl>
    <w:p w14:paraId="3859B535" w14:textId="77777777" w:rsidR="00220F66" w:rsidRPr="00DE0EC9" w:rsidRDefault="00220F66" w:rsidP="00CD6B08">
      <w:pPr>
        <w:overflowPunct w:val="0"/>
        <w:autoSpaceDE w:val="0"/>
        <w:autoSpaceDN w:val="0"/>
        <w:adjustRightInd w:val="0"/>
        <w:spacing w:after="0" w:line="276" w:lineRule="auto"/>
        <w:ind w:left="426" w:hanging="426"/>
        <w:textAlignment w:val="baseline"/>
        <w:rPr>
          <w:rFonts w:asciiTheme="majorBidi" w:eastAsia="Times New Roman" w:hAnsiTheme="majorBidi" w:cstheme="majorBidi"/>
          <w:b/>
          <w:bCs/>
          <w:sz w:val="6"/>
          <w:szCs w:val="6"/>
        </w:rPr>
      </w:pPr>
    </w:p>
    <w:p w14:paraId="3CE8ADA7" w14:textId="77777777" w:rsidR="00737F0B" w:rsidRPr="00DE0EC9" w:rsidRDefault="00737F0B">
      <w:pPr>
        <w:rPr>
          <w:rFonts w:asciiTheme="majorBidi" w:eastAsia="Times New Roman" w:hAnsiTheme="majorBidi" w:cstheme="majorBidi"/>
          <w:b/>
          <w:bCs/>
          <w:sz w:val="28"/>
        </w:rPr>
      </w:pPr>
      <w:r w:rsidRPr="00DE0EC9">
        <w:rPr>
          <w:rFonts w:asciiTheme="majorBidi" w:eastAsia="Times New Roman" w:hAnsiTheme="majorBidi" w:cstheme="majorBidi"/>
          <w:b/>
          <w:bCs/>
          <w:sz w:val="28"/>
        </w:rPr>
        <w:br w:type="page"/>
      </w:r>
    </w:p>
    <w:p w14:paraId="5AA946C0" w14:textId="375116E9" w:rsidR="00716202" w:rsidRPr="00DE0EC9" w:rsidRDefault="00444A2D" w:rsidP="00CD6B08">
      <w:pPr>
        <w:overflowPunct w:val="0"/>
        <w:autoSpaceDE w:val="0"/>
        <w:autoSpaceDN w:val="0"/>
        <w:adjustRightInd w:val="0"/>
        <w:spacing w:after="0" w:line="276" w:lineRule="auto"/>
        <w:ind w:left="426" w:hanging="426"/>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lastRenderedPageBreak/>
        <w:t>32</w:t>
      </w:r>
      <w:r w:rsidR="00716202" w:rsidRPr="00DE0EC9">
        <w:rPr>
          <w:rFonts w:asciiTheme="majorBidi" w:eastAsia="Times New Roman" w:hAnsiTheme="majorBidi" w:cstheme="majorBidi"/>
          <w:b/>
          <w:bCs/>
          <w:sz w:val="28"/>
          <w:cs/>
        </w:rPr>
        <w:t>.</w:t>
      </w:r>
      <w:r w:rsidR="00716202" w:rsidRPr="00DE0EC9">
        <w:rPr>
          <w:rFonts w:asciiTheme="majorBidi" w:eastAsia="Times New Roman" w:hAnsiTheme="majorBidi" w:cstheme="majorBidi"/>
          <w:b/>
          <w:bCs/>
          <w:sz w:val="28"/>
        </w:rPr>
        <w:tab/>
        <w:t>Financial Instruments</w:t>
      </w:r>
    </w:p>
    <w:p w14:paraId="3E2C944A" w14:textId="77777777" w:rsidR="00CD6B08" w:rsidRPr="00DE0EC9" w:rsidRDefault="00CD6B08" w:rsidP="00737F0B">
      <w:pPr>
        <w:overflowPunct w:val="0"/>
        <w:autoSpaceDE w:val="0"/>
        <w:autoSpaceDN w:val="0"/>
        <w:adjustRightInd w:val="0"/>
        <w:spacing w:after="0" w:line="240" w:lineRule="auto"/>
        <w:ind w:left="426" w:hanging="426"/>
        <w:textAlignment w:val="baseline"/>
        <w:rPr>
          <w:rFonts w:asciiTheme="majorBidi" w:eastAsia="Times New Roman" w:hAnsiTheme="majorBidi" w:cstheme="majorBidi"/>
          <w:b/>
          <w:bCs/>
          <w:sz w:val="8"/>
          <w:szCs w:val="8"/>
        </w:rPr>
      </w:pPr>
    </w:p>
    <w:p w14:paraId="2B0C13F6" w14:textId="08981281" w:rsidR="00716202" w:rsidRPr="00DE0EC9" w:rsidRDefault="00444A2D" w:rsidP="00737F0B">
      <w:pPr>
        <w:overflowPunct w:val="0"/>
        <w:autoSpaceDE w:val="0"/>
        <w:autoSpaceDN w:val="0"/>
        <w:adjustRightInd w:val="0"/>
        <w:spacing w:after="0" w:line="240" w:lineRule="auto"/>
        <w:ind w:left="993" w:hanging="567"/>
        <w:textAlignment w:val="baseline"/>
        <w:rPr>
          <w:rFonts w:asciiTheme="majorBidi" w:eastAsia="Times New Roman" w:hAnsiTheme="majorBidi" w:cstheme="majorBidi"/>
          <w:b/>
          <w:bCs/>
          <w:i/>
          <w:iCs/>
          <w:sz w:val="28"/>
        </w:rPr>
      </w:pPr>
      <w:r w:rsidRPr="00DE0EC9">
        <w:rPr>
          <w:rFonts w:asciiTheme="majorBidi" w:eastAsia="Times New Roman" w:hAnsiTheme="majorBidi" w:cstheme="majorBidi"/>
          <w:b/>
          <w:bCs/>
          <w:sz w:val="28"/>
        </w:rPr>
        <w:t>32</w:t>
      </w:r>
      <w:r w:rsidR="00716202" w:rsidRPr="00DE0EC9">
        <w:rPr>
          <w:rFonts w:asciiTheme="majorBidi" w:eastAsia="Times New Roman" w:hAnsiTheme="majorBidi" w:cstheme="majorBidi"/>
          <w:b/>
          <w:bCs/>
          <w:sz w:val="28"/>
          <w:cs/>
        </w:rPr>
        <w:t>.</w:t>
      </w:r>
      <w:r w:rsidR="00716202" w:rsidRPr="00DE0EC9">
        <w:rPr>
          <w:rFonts w:asciiTheme="majorBidi" w:eastAsia="Times New Roman" w:hAnsiTheme="majorBidi" w:cstheme="majorBidi"/>
          <w:b/>
          <w:bCs/>
          <w:sz w:val="28"/>
        </w:rPr>
        <w:t>1</w:t>
      </w:r>
      <w:r w:rsidR="00CD6B08" w:rsidRPr="00DE0EC9">
        <w:rPr>
          <w:rFonts w:asciiTheme="majorBidi" w:eastAsia="Times New Roman" w:hAnsiTheme="majorBidi" w:cstheme="majorBidi"/>
          <w:b/>
          <w:bCs/>
          <w:sz w:val="28"/>
        </w:rPr>
        <w:tab/>
      </w:r>
      <w:r w:rsidR="00716202" w:rsidRPr="00DE0EC9">
        <w:rPr>
          <w:rFonts w:asciiTheme="majorBidi" w:eastAsia="Times New Roman" w:hAnsiTheme="majorBidi" w:cstheme="majorBidi"/>
          <w:b/>
          <w:bCs/>
          <w:sz w:val="28"/>
        </w:rPr>
        <w:t>Financial risk management policy</w:t>
      </w:r>
    </w:p>
    <w:p w14:paraId="288ADA30" w14:textId="77777777" w:rsidR="00CD6B08" w:rsidRPr="00DE0EC9" w:rsidRDefault="00CD6B08" w:rsidP="00737F0B">
      <w:pPr>
        <w:overflowPunct w:val="0"/>
        <w:autoSpaceDE w:val="0"/>
        <w:autoSpaceDN w:val="0"/>
        <w:adjustRightInd w:val="0"/>
        <w:spacing w:after="0" w:line="240" w:lineRule="auto"/>
        <w:ind w:left="426"/>
        <w:textAlignment w:val="baseline"/>
        <w:rPr>
          <w:rFonts w:asciiTheme="majorBidi" w:eastAsia="Times New Roman" w:hAnsiTheme="majorBidi" w:cstheme="majorBidi"/>
          <w:sz w:val="8"/>
          <w:szCs w:val="8"/>
        </w:rPr>
      </w:pPr>
    </w:p>
    <w:p w14:paraId="0966808A" w14:textId="4FF206F1" w:rsidR="00716202" w:rsidRPr="00DE0EC9" w:rsidRDefault="00716202" w:rsidP="00737F0B">
      <w:pPr>
        <w:overflowPunct w:val="0"/>
        <w:autoSpaceDE w:val="0"/>
        <w:autoSpaceDN w:val="0"/>
        <w:adjustRightInd w:val="0"/>
        <w:spacing w:after="0" w:line="240" w:lineRule="auto"/>
        <w:ind w:left="993" w:right="-2"/>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The Company’s financial instruments, principally comprise deposits with financial institutions, trade receivables</w:t>
      </w:r>
      <w:r w:rsidR="00774556" w:rsidRPr="00DE0EC9">
        <w:rPr>
          <w:rFonts w:asciiTheme="majorBidi" w:eastAsia="Times New Roman" w:hAnsiTheme="majorBidi" w:cstheme="majorBidi"/>
          <w:sz w:val="28"/>
        </w:rPr>
        <w:t xml:space="preserve"> </w:t>
      </w:r>
      <w:r w:rsidRPr="00DE0EC9">
        <w:rPr>
          <w:rFonts w:asciiTheme="majorBidi" w:eastAsia="Times New Roman" w:hAnsiTheme="majorBidi" w:cstheme="majorBidi"/>
          <w:sz w:val="28"/>
        </w:rPr>
        <w:t>and payables, receivable and payable - principals. The financial risks associated with these financial instruments and how they are managed is described below.</w:t>
      </w:r>
    </w:p>
    <w:p w14:paraId="67D36BA7" w14:textId="77777777" w:rsidR="00CD6B08" w:rsidRPr="00DE0EC9" w:rsidRDefault="00CD6B08" w:rsidP="00FB2F2B">
      <w:pPr>
        <w:overflowPunct w:val="0"/>
        <w:autoSpaceDE w:val="0"/>
        <w:autoSpaceDN w:val="0"/>
        <w:adjustRightInd w:val="0"/>
        <w:spacing w:after="0" w:line="276" w:lineRule="auto"/>
        <w:ind w:left="1276" w:right="-234" w:firstLine="284"/>
        <w:jc w:val="both"/>
        <w:textAlignment w:val="baseline"/>
        <w:rPr>
          <w:rFonts w:asciiTheme="majorBidi" w:eastAsia="Times New Roman" w:hAnsiTheme="majorBidi" w:cstheme="majorBidi"/>
          <w:sz w:val="8"/>
          <w:szCs w:val="8"/>
        </w:rPr>
      </w:pPr>
    </w:p>
    <w:p w14:paraId="3C5DDC24" w14:textId="77777777" w:rsidR="00716202" w:rsidRPr="00DE0EC9" w:rsidRDefault="00716202" w:rsidP="003C144A">
      <w:pPr>
        <w:overflowPunct w:val="0"/>
        <w:autoSpaceDE w:val="0"/>
        <w:autoSpaceDN w:val="0"/>
        <w:adjustRightInd w:val="0"/>
        <w:spacing w:after="60" w:line="276" w:lineRule="auto"/>
        <w:ind w:left="851" w:firstLine="142"/>
        <w:jc w:val="both"/>
        <w:textAlignment w:val="baseline"/>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Credit risk</w:t>
      </w:r>
    </w:p>
    <w:p w14:paraId="77D318C8" w14:textId="77777777" w:rsidR="00716202" w:rsidRPr="00DE0EC9" w:rsidRDefault="00716202" w:rsidP="003C144A">
      <w:pPr>
        <w:pStyle w:val="ListParagraph"/>
        <w:numPr>
          <w:ilvl w:val="0"/>
          <w:numId w:val="22"/>
        </w:numPr>
        <w:overflowPunct w:val="0"/>
        <w:autoSpaceDE w:val="0"/>
        <w:autoSpaceDN w:val="0"/>
        <w:adjustRightInd w:val="0"/>
        <w:spacing w:after="60" w:line="276" w:lineRule="auto"/>
        <w:ind w:left="1418" w:right="-234" w:hanging="392"/>
        <w:jc w:val="both"/>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t xml:space="preserve">Trade receivables  </w:t>
      </w:r>
    </w:p>
    <w:p w14:paraId="786AAA56" w14:textId="494FA6A1" w:rsidR="00716202" w:rsidRPr="00DE0EC9" w:rsidRDefault="00716202" w:rsidP="00737F0B">
      <w:pPr>
        <w:overflowPunct w:val="0"/>
        <w:autoSpaceDE w:val="0"/>
        <w:autoSpaceDN w:val="0"/>
        <w:adjustRightInd w:val="0"/>
        <w:spacing w:after="0" w:line="276" w:lineRule="auto"/>
        <w:ind w:left="1418" w:right="-2"/>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The Company is exposed to credit risk primarily with respect to trade. The Company manages the risk </w:t>
      </w:r>
      <w:proofErr w:type="spellStart"/>
      <w:r w:rsidRPr="00DE0EC9">
        <w:rPr>
          <w:rFonts w:asciiTheme="majorBidi" w:eastAsia="Times New Roman" w:hAnsiTheme="majorBidi" w:cstheme="majorBidi"/>
          <w:sz w:val="28"/>
        </w:rPr>
        <w:t>byadopting</w:t>
      </w:r>
      <w:proofErr w:type="spellEnd"/>
      <w:r w:rsidRPr="00DE0EC9">
        <w:rPr>
          <w:rFonts w:asciiTheme="majorBidi" w:eastAsia="Times New Roman" w:hAnsiTheme="majorBidi" w:cstheme="majorBidi"/>
          <w:sz w:val="28"/>
        </w:rPr>
        <w:t xml:space="preserve"> appropriate credit control policies and procedures and therefore does not expect to incur material financial losses. The maximum exposure to credit risk is limited to the carrying amounts of trade receivables and receivable - principals as stated in the statements of financial position.</w:t>
      </w:r>
    </w:p>
    <w:p w14:paraId="0672AFD3" w14:textId="77777777" w:rsidR="0092444C" w:rsidRPr="00DE0EC9" w:rsidRDefault="0092444C" w:rsidP="003C144A">
      <w:pPr>
        <w:overflowPunct w:val="0"/>
        <w:autoSpaceDE w:val="0"/>
        <w:autoSpaceDN w:val="0"/>
        <w:adjustRightInd w:val="0"/>
        <w:spacing w:after="0" w:line="276" w:lineRule="auto"/>
        <w:ind w:left="1418" w:right="-234"/>
        <w:jc w:val="thaiDistribute"/>
        <w:textAlignment w:val="baseline"/>
        <w:rPr>
          <w:rFonts w:asciiTheme="majorBidi" w:eastAsia="Times New Roman" w:hAnsiTheme="majorBidi" w:cstheme="majorBidi"/>
          <w:sz w:val="10"/>
          <w:szCs w:val="10"/>
        </w:rPr>
      </w:pPr>
    </w:p>
    <w:p w14:paraId="2F15A4D9" w14:textId="38A8E440" w:rsidR="00716202" w:rsidRPr="00DE0EC9" w:rsidRDefault="003C144A" w:rsidP="0092444C">
      <w:pPr>
        <w:pStyle w:val="ListParagraph"/>
        <w:numPr>
          <w:ilvl w:val="0"/>
          <w:numId w:val="22"/>
        </w:numPr>
        <w:overflowPunct w:val="0"/>
        <w:autoSpaceDE w:val="0"/>
        <w:autoSpaceDN w:val="0"/>
        <w:adjustRightInd w:val="0"/>
        <w:spacing w:after="60" w:line="276" w:lineRule="auto"/>
        <w:ind w:left="1418" w:right="-234" w:hanging="392"/>
        <w:jc w:val="both"/>
        <w:textAlignment w:val="baseline"/>
        <w:rPr>
          <w:rFonts w:asciiTheme="majorBidi" w:eastAsia="Times New Roman" w:hAnsiTheme="majorBidi" w:cstheme="majorBidi"/>
          <w:b/>
          <w:bCs/>
          <w:sz w:val="28"/>
        </w:rPr>
      </w:pPr>
      <w:r w:rsidRPr="00DE0EC9">
        <w:rPr>
          <w:rFonts w:asciiTheme="majorBidi" w:eastAsia="Times New Roman" w:hAnsiTheme="majorBidi" w:cstheme="majorBidi"/>
          <w:b/>
          <w:bCs/>
          <w:sz w:val="28"/>
        </w:rPr>
        <w:tab/>
      </w:r>
      <w:r w:rsidR="00716202" w:rsidRPr="00DE0EC9">
        <w:rPr>
          <w:rFonts w:asciiTheme="majorBidi" w:eastAsia="Times New Roman" w:hAnsiTheme="majorBidi" w:cstheme="majorBidi"/>
          <w:b/>
          <w:bCs/>
          <w:sz w:val="28"/>
        </w:rPr>
        <w:t>Deposits with financial institutions</w:t>
      </w:r>
    </w:p>
    <w:p w14:paraId="2B273896" w14:textId="1E3A43F9" w:rsidR="00A20DE0" w:rsidRPr="00DE0EC9" w:rsidRDefault="00716202" w:rsidP="00737F0B">
      <w:pPr>
        <w:overflowPunct w:val="0"/>
        <w:autoSpaceDE w:val="0"/>
        <w:autoSpaceDN w:val="0"/>
        <w:adjustRightInd w:val="0"/>
        <w:spacing w:after="0" w:line="276" w:lineRule="auto"/>
        <w:ind w:left="1418" w:right="-2"/>
        <w:jc w:val="thaiDistribute"/>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The Company is exposed to risk arising from deposit with financial institutions. However, the counterparties are banks with a good credit rating, for which the Company considers </w:t>
      </w:r>
      <w:proofErr w:type="gramStart"/>
      <w:r w:rsidRPr="00DE0EC9">
        <w:rPr>
          <w:rFonts w:asciiTheme="majorBidi" w:eastAsia="Times New Roman" w:hAnsiTheme="majorBidi" w:cstheme="majorBidi"/>
          <w:sz w:val="28"/>
        </w:rPr>
        <w:t>to have</w:t>
      </w:r>
      <w:proofErr w:type="gramEnd"/>
      <w:r w:rsidRPr="00DE0EC9">
        <w:rPr>
          <w:rFonts w:asciiTheme="majorBidi" w:eastAsia="Times New Roman" w:hAnsiTheme="majorBidi" w:cstheme="majorBidi"/>
          <w:sz w:val="28"/>
        </w:rPr>
        <w:t xml:space="preserve"> low credit risk.</w:t>
      </w:r>
    </w:p>
    <w:p w14:paraId="09D82440" w14:textId="4226A9F2" w:rsidR="00A20DE0" w:rsidRPr="00DE0EC9" w:rsidRDefault="00A20DE0" w:rsidP="006F22BD">
      <w:pPr>
        <w:spacing w:after="0" w:line="240" w:lineRule="auto"/>
        <w:rPr>
          <w:rFonts w:asciiTheme="majorBidi" w:eastAsia="Times New Roman" w:hAnsiTheme="majorBidi" w:cstheme="majorBidi"/>
          <w:sz w:val="8"/>
          <w:szCs w:val="8"/>
        </w:rPr>
      </w:pPr>
    </w:p>
    <w:p w14:paraId="00D62E22" w14:textId="77777777" w:rsidR="00716202" w:rsidRPr="00DE0EC9" w:rsidRDefault="00716202" w:rsidP="006F22BD">
      <w:pPr>
        <w:overflowPunct w:val="0"/>
        <w:autoSpaceDE w:val="0"/>
        <w:autoSpaceDN w:val="0"/>
        <w:adjustRightInd w:val="0"/>
        <w:spacing w:after="0" w:line="240" w:lineRule="auto"/>
        <w:ind w:left="993"/>
        <w:jc w:val="both"/>
        <w:textAlignment w:val="baseline"/>
        <w:rPr>
          <w:rFonts w:asciiTheme="majorBidi" w:eastAsia="Times New Roman" w:hAnsiTheme="majorBidi" w:cstheme="majorBidi"/>
          <w:b/>
          <w:bCs/>
          <w:sz w:val="28"/>
          <w:u w:val="single"/>
        </w:rPr>
      </w:pPr>
      <w:bookmarkStart w:id="8" w:name="_Hlk64460068"/>
      <w:r w:rsidRPr="00DE0EC9">
        <w:rPr>
          <w:rFonts w:asciiTheme="majorBidi" w:eastAsia="Times New Roman" w:hAnsiTheme="majorBidi" w:cstheme="majorBidi"/>
          <w:b/>
          <w:bCs/>
          <w:sz w:val="28"/>
          <w:u w:val="single"/>
        </w:rPr>
        <w:t>Liquidity risk</w:t>
      </w:r>
    </w:p>
    <w:p w14:paraId="0A99A9E5" w14:textId="77CFBCA3" w:rsidR="007C060D" w:rsidRPr="00DE0EC9" w:rsidRDefault="00716202" w:rsidP="00220F66">
      <w:pPr>
        <w:spacing w:after="0"/>
        <w:ind w:left="993"/>
        <w:jc w:val="thaiDistribute"/>
        <w:rPr>
          <w:rFonts w:asciiTheme="majorBidi" w:hAnsiTheme="majorBidi" w:cstheme="majorBidi"/>
          <w:sz w:val="28"/>
        </w:rPr>
      </w:pPr>
      <w:r w:rsidRPr="00DE0EC9">
        <w:rPr>
          <w:rFonts w:asciiTheme="majorBidi" w:hAnsiTheme="majorBidi" w:cstheme="majorBidi"/>
          <w:spacing w:val="-2"/>
          <w:sz w:val="28"/>
        </w:rPr>
        <w:t>The Company</w:t>
      </w:r>
      <w:r w:rsidRPr="00DE0EC9">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7784ACD3" w14:textId="77777777" w:rsidR="00220F66" w:rsidRPr="00DE0EC9" w:rsidRDefault="00220F66" w:rsidP="00220F66">
      <w:pPr>
        <w:spacing w:after="0"/>
        <w:ind w:left="993"/>
        <w:jc w:val="thaiDistribute"/>
        <w:rPr>
          <w:rFonts w:asciiTheme="majorBidi" w:hAnsiTheme="majorBidi" w:cstheme="majorBidi"/>
          <w:sz w:val="10"/>
          <w:szCs w:val="10"/>
        </w:rPr>
      </w:pPr>
    </w:p>
    <w:p w14:paraId="2C1C93C3" w14:textId="77777777" w:rsidR="00716202" w:rsidRPr="00DE0EC9" w:rsidRDefault="00716202" w:rsidP="006F22BD">
      <w:pPr>
        <w:spacing w:after="0" w:line="240" w:lineRule="auto"/>
        <w:ind w:left="993"/>
        <w:jc w:val="thaiDistribute"/>
        <w:rPr>
          <w:rFonts w:asciiTheme="majorBidi" w:hAnsiTheme="majorBidi" w:cstheme="majorBidi"/>
          <w:sz w:val="28"/>
        </w:rPr>
      </w:pPr>
      <w:r w:rsidRPr="00DE0EC9">
        <w:rPr>
          <w:rFonts w:asciiTheme="majorBidi" w:hAnsiTheme="majorBidi" w:cstheme="majorBidi"/>
          <w:spacing w:val="-2"/>
          <w:sz w:val="28"/>
        </w:rPr>
        <w:t>T</w:t>
      </w:r>
      <w:r w:rsidRPr="00DE0EC9">
        <w:rPr>
          <w:rFonts w:asciiTheme="majorBidi" w:hAnsiTheme="majorBidi" w:cstheme="majorBidi"/>
          <w:sz w:val="28"/>
        </w:rPr>
        <w:t xml:space="preserve">he </w:t>
      </w:r>
      <w:r w:rsidRPr="00DE0EC9">
        <w:rPr>
          <w:rFonts w:asciiTheme="majorBidi" w:hAnsiTheme="majorBidi" w:cstheme="majorBidi"/>
          <w:spacing w:val="-2"/>
          <w:sz w:val="28"/>
        </w:rPr>
        <w:t>remaining</w:t>
      </w:r>
      <w:r w:rsidRPr="00DE0EC9">
        <w:rPr>
          <w:rFonts w:asciiTheme="majorBidi" w:hAnsiTheme="majorBidi" w:cstheme="majorBidi"/>
          <w:sz w:val="28"/>
        </w:rPr>
        <w:t xml:space="preserve"> contractual maturities of financial liabilities at the reporting date are as follows:</w:t>
      </w:r>
    </w:p>
    <w:bookmarkEnd w:id="8"/>
    <w:tbl>
      <w:tblPr>
        <w:tblpPr w:leftFromText="180" w:rightFromText="180" w:vertAnchor="text" w:horzAnchor="margin" w:tblpXSpec="right" w:tblpY="354"/>
        <w:tblW w:w="4542" w:type="pct"/>
        <w:tblCellMar>
          <w:left w:w="6" w:type="dxa"/>
          <w:right w:w="6" w:type="dxa"/>
        </w:tblCellMar>
        <w:tblLook w:val="0000" w:firstRow="0" w:lastRow="0" w:firstColumn="0" w:lastColumn="0" w:noHBand="0" w:noVBand="0"/>
      </w:tblPr>
      <w:tblGrid>
        <w:gridCol w:w="4082"/>
        <w:gridCol w:w="1040"/>
        <w:gridCol w:w="82"/>
        <w:gridCol w:w="1019"/>
        <w:gridCol w:w="65"/>
        <w:gridCol w:w="1019"/>
        <w:gridCol w:w="82"/>
        <w:gridCol w:w="1038"/>
        <w:gridCol w:w="65"/>
        <w:gridCol w:w="1035"/>
      </w:tblGrid>
      <w:tr w:rsidR="004214F8" w:rsidRPr="00DE0EC9" w14:paraId="37832D4F" w14:textId="77777777" w:rsidTr="00413E82">
        <w:trPr>
          <w:cantSplit/>
          <w:trHeight w:hRule="exact" w:val="340"/>
        </w:trPr>
        <w:tc>
          <w:tcPr>
            <w:tcW w:w="2142" w:type="pct"/>
            <w:vAlign w:val="center"/>
          </w:tcPr>
          <w:p w14:paraId="42199A8E" w14:textId="77777777" w:rsidR="007C060D" w:rsidRPr="00DE0EC9" w:rsidRDefault="007C060D" w:rsidP="00413E82">
            <w:pPr>
              <w:tabs>
                <w:tab w:val="left" w:pos="900"/>
                <w:tab w:val="left" w:pos="1440"/>
                <w:tab w:val="left" w:pos="1980"/>
              </w:tabs>
              <w:spacing w:line="240" w:lineRule="auto"/>
              <w:ind w:left="-284" w:right="3" w:firstLine="4"/>
              <w:rPr>
                <w:rFonts w:asciiTheme="majorBidi" w:hAnsiTheme="majorBidi" w:cstheme="majorBidi"/>
                <w:sz w:val="28"/>
                <w:u w:val="single"/>
                <w:cs/>
              </w:rPr>
            </w:pPr>
          </w:p>
        </w:tc>
        <w:tc>
          <w:tcPr>
            <w:tcW w:w="2858" w:type="pct"/>
            <w:gridSpan w:val="9"/>
            <w:tcBorders>
              <w:bottom w:val="single" w:sz="6" w:space="0" w:color="auto"/>
            </w:tcBorders>
            <w:vAlign w:val="center"/>
          </w:tcPr>
          <w:p w14:paraId="6B4B0171" w14:textId="77777777" w:rsidR="007C060D" w:rsidRPr="00DE0EC9" w:rsidRDefault="007C060D" w:rsidP="006F22BD">
            <w:pPr>
              <w:spacing w:line="240" w:lineRule="auto"/>
              <w:ind w:right="3"/>
              <w:jc w:val="center"/>
              <w:rPr>
                <w:rFonts w:asciiTheme="majorBidi" w:hAnsiTheme="majorBidi" w:cstheme="majorBidi"/>
                <w:sz w:val="28"/>
                <w:cs/>
              </w:rPr>
            </w:pPr>
            <w:proofErr w:type="spellStart"/>
            <w:r w:rsidRPr="00DE0EC9">
              <w:rPr>
                <w:rFonts w:asciiTheme="majorBidi" w:eastAsia="Arial Unicode MS" w:hAnsiTheme="majorBidi" w:cstheme="majorBidi"/>
                <w:sz w:val="28"/>
                <w:cs/>
              </w:rPr>
              <w:t>Million</w:t>
            </w:r>
            <w:proofErr w:type="spellEnd"/>
            <w:r w:rsidRPr="00DE0EC9">
              <w:rPr>
                <w:rFonts w:asciiTheme="majorBidi" w:eastAsia="Arial Unicode MS" w:hAnsiTheme="majorBidi" w:cstheme="majorBidi"/>
                <w:sz w:val="28"/>
                <w:cs/>
              </w:rPr>
              <w:t xml:space="preserve"> </w:t>
            </w:r>
            <w:proofErr w:type="spellStart"/>
            <w:r w:rsidRPr="00DE0EC9">
              <w:rPr>
                <w:rFonts w:asciiTheme="majorBidi" w:eastAsia="Arial Unicode MS" w:hAnsiTheme="majorBidi" w:cstheme="majorBidi"/>
                <w:sz w:val="28"/>
                <w:cs/>
              </w:rPr>
              <w:t>Baht</w:t>
            </w:r>
            <w:proofErr w:type="spellEnd"/>
          </w:p>
        </w:tc>
      </w:tr>
      <w:tr w:rsidR="004214F8" w:rsidRPr="00DE0EC9" w14:paraId="361D58D2" w14:textId="77777777" w:rsidTr="00413E82">
        <w:trPr>
          <w:cantSplit/>
          <w:trHeight w:hRule="exact" w:val="340"/>
        </w:trPr>
        <w:tc>
          <w:tcPr>
            <w:tcW w:w="2142" w:type="pct"/>
            <w:vAlign w:val="center"/>
          </w:tcPr>
          <w:p w14:paraId="3E6E00B2" w14:textId="77777777" w:rsidR="00A20DE0" w:rsidRPr="00DE0EC9" w:rsidRDefault="00A20DE0" w:rsidP="007C060D">
            <w:pPr>
              <w:tabs>
                <w:tab w:val="left" w:pos="900"/>
                <w:tab w:val="left" w:pos="1440"/>
                <w:tab w:val="left" w:pos="1980"/>
              </w:tabs>
              <w:ind w:right="3"/>
              <w:jc w:val="center"/>
              <w:rPr>
                <w:rFonts w:asciiTheme="majorBidi" w:hAnsiTheme="majorBidi" w:cstheme="majorBidi"/>
                <w:sz w:val="28"/>
                <w:u w:val="single"/>
                <w:cs/>
              </w:rPr>
            </w:pPr>
          </w:p>
        </w:tc>
        <w:tc>
          <w:tcPr>
            <w:tcW w:w="2858" w:type="pct"/>
            <w:gridSpan w:val="9"/>
            <w:tcBorders>
              <w:top w:val="single" w:sz="6" w:space="0" w:color="auto"/>
              <w:bottom w:val="single" w:sz="4" w:space="0" w:color="auto"/>
            </w:tcBorders>
            <w:vAlign w:val="center"/>
          </w:tcPr>
          <w:p w14:paraId="5558435E" w14:textId="2BBCB809" w:rsidR="00A20DE0" w:rsidRPr="00DE0EC9" w:rsidRDefault="00A20DE0" w:rsidP="007C060D">
            <w:pPr>
              <w:ind w:right="3"/>
              <w:jc w:val="center"/>
              <w:rPr>
                <w:rFonts w:asciiTheme="majorBidi" w:hAnsiTheme="majorBidi" w:cstheme="majorBidi"/>
                <w:sz w:val="28"/>
              </w:rPr>
            </w:pPr>
            <w:r w:rsidRPr="00DE0EC9">
              <w:rPr>
                <w:rFonts w:asciiTheme="majorBidi" w:eastAsia="Arial Unicode MS" w:hAnsiTheme="majorBidi" w:cstheme="majorBidi"/>
                <w:sz w:val="28"/>
              </w:rPr>
              <w:t>Contractual cash flows</w:t>
            </w:r>
            <w:r w:rsidRPr="00DE0EC9">
              <w:rPr>
                <w:rFonts w:asciiTheme="majorBidi" w:hAnsiTheme="majorBidi" w:cstheme="majorBidi"/>
                <w:sz w:val="28"/>
                <w:cs/>
              </w:rPr>
              <w:t xml:space="preserve"> (</w:t>
            </w:r>
            <w:r w:rsidRPr="00DE0EC9">
              <w:rPr>
                <w:rFonts w:asciiTheme="majorBidi" w:hAnsiTheme="majorBidi" w:cstheme="majorBidi"/>
                <w:sz w:val="28"/>
              </w:rPr>
              <w:t>Consolidated Financial Statement</w:t>
            </w:r>
            <w:r w:rsidR="00AC578F" w:rsidRPr="00DE0EC9">
              <w:rPr>
                <w:rFonts w:asciiTheme="majorBidi" w:hAnsiTheme="majorBidi" w:cstheme="majorBidi"/>
                <w:sz w:val="28"/>
              </w:rPr>
              <w:t>s</w:t>
            </w:r>
            <w:r w:rsidRPr="00DE0EC9">
              <w:rPr>
                <w:rFonts w:asciiTheme="majorBidi" w:hAnsiTheme="majorBidi" w:cstheme="majorBidi"/>
                <w:sz w:val="28"/>
              </w:rPr>
              <w:t>)</w:t>
            </w:r>
          </w:p>
        </w:tc>
      </w:tr>
      <w:tr w:rsidR="00413E82" w:rsidRPr="00DE0EC9" w14:paraId="1B3BE8D9" w14:textId="77777777" w:rsidTr="00413E82">
        <w:trPr>
          <w:cantSplit/>
          <w:trHeight w:hRule="exact" w:val="340"/>
        </w:trPr>
        <w:tc>
          <w:tcPr>
            <w:tcW w:w="2142" w:type="pct"/>
            <w:vAlign w:val="center"/>
          </w:tcPr>
          <w:p w14:paraId="1EE54ACE" w14:textId="77777777" w:rsidR="004214F8" w:rsidRPr="00DE0EC9" w:rsidRDefault="004214F8" w:rsidP="007C060D">
            <w:pPr>
              <w:tabs>
                <w:tab w:val="left" w:pos="900"/>
                <w:tab w:val="left" w:pos="1440"/>
                <w:tab w:val="left" w:pos="1980"/>
              </w:tabs>
              <w:ind w:right="3"/>
              <w:jc w:val="center"/>
              <w:rPr>
                <w:rFonts w:asciiTheme="majorBidi" w:hAnsiTheme="majorBidi" w:cstheme="majorBidi"/>
                <w:sz w:val="28"/>
                <w:u w:val="single"/>
                <w:cs/>
              </w:rPr>
            </w:pPr>
          </w:p>
        </w:tc>
        <w:tc>
          <w:tcPr>
            <w:tcW w:w="546" w:type="pct"/>
            <w:tcBorders>
              <w:top w:val="single" w:sz="4" w:space="0" w:color="auto"/>
            </w:tcBorders>
            <w:vAlign w:val="center"/>
          </w:tcPr>
          <w:p w14:paraId="5D73847F" w14:textId="77777777" w:rsidR="004214F8" w:rsidRPr="00DE0EC9" w:rsidRDefault="004214F8" w:rsidP="007C060D">
            <w:pPr>
              <w:ind w:right="3"/>
              <w:jc w:val="center"/>
              <w:rPr>
                <w:rFonts w:asciiTheme="majorBidi" w:eastAsia="Arial Unicode MS" w:hAnsiTheme="majorBidi" w:cstheme="majorBidi"/>
                <w:sz w:val="28"/>
              </w:rPr>
            </w:pPr>
          </w:p>
        </w:tc>
        <w:tc>
          <w:tcPr>
            <w:tcW w:w="43" w:type="pct"/>
            <w:tcBorders>
              <w:top w:val="single" w:sz="4" w:space="0" w:color="auto"/>
            </w:tcBorders>
            <w:vAlign w:val="center"/>
          </w:tcPr>
          <w:p w14:paraId="33AED6CD" w14:textId="77777777" w:rsidR="004214F8" w:rsidRPr="00DE0EC9" w:rsidRDefault="004214F8" w:rsidP="007C060D">
            <w:pPr>
              <w:ind w:right="3"/>
              <w:jc w:val="center"/>
              <w:rPr>
                <w:rFonts w:asciiTheme="majorBidi" w:hAnsiTheme="majorBidi" w:cstheme="majorBidi"/>
                <w:sz w:val="28"/>
                <w:cs/>
              </w:rPr>
            </w:pPr>
          </w:p>
        </w:tc>
        <w:tc>
          <w:tcPr>
            <w:tcW w:w="535" w:type="pct"/>
            <w:tcBorders>
              <w:top w:val="single" w:sz="4" w:space="0" w:color="auto"/>
            </w:tcBorders>
            <w:vAlign w:val="center"/>
          </w:tcPr>
          <w:p w14:paraId="55734812" w14:textId="77777777" w:rsidR="004214F8" w:rsidRPr="00DE0EC9" w:rsidRDefault="004214F8" w:rsidP="007C060D">
            <w:pPr>
              <w:ind w:right="3"/>
              <w:jc w:val="center"/>
              <w:rPr>
                <w:rFonts w:asciiTheme="majorBidi" w:eastAsia="Arial Unicode MS" w:hAnsiTheme="majorBidi" w:cstheme="majorBidi"/>
                <w:sz w:val="28"/>
              </w:rPr>
            </w:pPr>
          </w:p>
        </w:tc>
        <w:tc>
          <w:tcPr>
            <w:tcW w:w="34" w:type="pct"/>
            <w:tcBorders>
              <w:top w:val="single" w:sz="4" w:space="0" w:color="auto"/>
            </w:tcBorders>
            <w:vAlign w:val="center"/>
          </w:tcPr>
          <w:p w14:paraId="42A0ACF6" w14:textId="77777777" w:rsidR="004214F8" w:rsidRPr="00DE0EC9" w:rsidRDefault="004214F8" w:rsidP="007C060D">
            <w:pPr>
              <w:ind w:left="-57" w:right="3"/>
              <w:jc w:val="center"/>
              <w:rPr>
                <w:rFonts w:asciiTheme="majorBidi" w:hAnsiTheme="majorBidi" w:cstheme="majorBidi"/>
                <w:sz w:val="28"/>
                <w:cs/>
              </w:rPr>
            </w:pPr>
          </w:p>
        </w:tc>
        <w:tc>
          <w:tcPr>
            <w:tcW w:w="535" w:type="pct"/>
            <w:tcBorders>
              <w:top w:val="single" w:sz="4" w:space="0" w:color="auto"/>
            </w:tcBorders>
            <w:vAlign w:val="center"/>
          </w:tcPr>
          <w:p w14:paraId="29182BB7" w14:textId="77777777" w:rsidR="004214F8" w:rsidRPr="00DE0EC9" w:rsidRDefault="004214F8" w:rsidP="007C060D">
            <w:pPr>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pacing w:val="-8"/>
                <w:sz w:val="28"/>
              </w:rPr>
              <w:t>More than</w:t>
            </w:r>
          </w:p>
        </w:tc>
        <w:tc>
          <w:tcPr>
            <w:tcW w:w="43" w:type="pct"/>
            <w:tcBorders>
              <w:top w:val="single" w:sz="4" w:space="0" w:color="auto"/>
            </w:tcBorders>
            <w:vAlign w:val="center"/>
          </w:tcPr>
          <w:p w14:paraId="1F51D6DC" w14:textId="77777777" w:rsidR="004214F8" w:rsidRPr="00DE0EC9" w:rsidRDefault="004214F8" w:rsidP="007C060D">
            <w:pPr>
              <w:ind w:left="-57" w:right="3"/>
              <w:jc w:val="center"/>
              <w:rPr>
                <w:rFonts w:asciiTheme="majorBidi" w:hAnsiTheme="majorBidi" w:cstheme="majorBidi"/>
                <w:sz w:val="28"/>
                <w:cs/>
              </w:rPr>
            </w:pPr>
          </w:p>
        </w:tc>
        <w:tc>
          <w:tcPr>
            <w:tcW w:w="545" w:type="pct"/>
            <w:tcBorders>
              <w:top w:val="single" w:sz="4" w:space="0" w:color="auto"/>
            </w:tcBorders>
            <w:vAlign w:val="center"/>
          </w:tcPr>
          <w:p w14:paraId="4BFC4F11" w14:textId="77777777" w:rsidR="004214F8" w:rsidRPr="00DE0EC9" w:rsidRDefault="004214F8" w:rsidP="007C060D">
            <w:pPr>
              <w:ind w:right="3"/>
              <w:jc w:val="center"/>
              <w:rPr>
                <w:rFonts w:asciiTheme="majorBidi" w:hAnsiTheme="majorBidi" w:cstheme="majorBidi"/>
                <w:sz w:val="28"/>
                <w:cs/>
              </w:rPr>
            </w:pPr>
          </w:p>
        </w:tc>
        <w:tc>
          <w:tcPr>
            <w:tcW w:w="577" w:type="pct"/>
            <w:gridSpan w:val="2"/>
            <w:tcBorders>
              <w:top w:val="single" w:sz="4" w:space="0" w:color="auto"/>
            </w:tcBorders>
            <w:vAlign w:val="center"/>
          </w:tcPr>
          <w:p w14:paraId="29722681" w14:textId="77777777" w:rsidR="004214F8" w:rsidRPr="00DE0EC9" w:rsidRDefault="004214F8" w:rsidP="007C060D">
            <w:pPr>
              <w:ind w:right="3"/>
              <w:jc w:val="center"/>
              <w:rPr>
                <w:rFonts w:asciiTheme="majorBidi" w:hAnsiTheme="majorBidi" w:cstheme="majorBidi"/>
                <w:sz w:val="28"/>
                <w:cs/>
              </w:rPr>
            </w:pPr>
          </w:p>
        </w:tc>
      </w:tr>
      <w:tr w:rsidR="00413E82" w:rsidRPr="00DE0EC9" w14:paraId="780783C2" w14:textId="77777777" w:rsidTr="00413E82">
        <w:trPr>
          <w:cantSplit/>
          <w:trHeight w:hRule="exact" w:val="340"/>
        </w:trPr>
        <w:tc>
          <w:tcPr>
            <w:tcW w:w="2142" w:type="pct"/>
            <w:vAlign w:val="center"/>
          </w:tcPr>
          <w:p w14:paraId="64609955" w14:textId="77777777" w:rsidR="004214F8" w:rsidRPr="00DE0EC9" w:rsidRDefault="004214F8" w:rsidP="00413E82">
            <w:pPr>
              <w:tabs>
                <w:tab w:val="left" w:pos="900"/>
                <w:tab w:val="left" w:pos="1440"/>
                <w:tab w:val="left" w:pos="1980"/>
              </w:tabs>
              <w:ind w:left="142" w:right="3"/>
              <w:jc w:val="center"/>
              <w:rPr>
                <w:rFonts w:asciiTheme="majorBidi" w:hAnsiTheme="majorBidi" w:cstheme="majorBidi"/>
                <w:sz w:val="28"/>
                <w:u w:val="single"/>
                <w:cs/>
              </w:rPr>
            </w:pPr>
          </w:p>
        </w:tc>
        <w:tc>
          <w:tcPr>
            <w:tcW w:w="546" w:type="pct"/>
            <w:vAlign w:val="center"/>
          </w:tcPr>
          <w:p w14:paraId="68E73D2D" w14:textId="77777777" w:rsidR="004214F8" w:rsidRPr="00DE0EC9" w:rsidRDefault="004214F8" w:rsidP="007C060D">
            <w:pPr>
              <w:ind w:right="3"/>
              <w:jc w:val="center"/>
              <w:rPr>
                <w:rFonts w:asciiTheme="majorBidi" w:eastAsia="Arial Unicode MS" w:hAnsiTheme="majorBidi" w:cstheme="majorBidi"/>
                <w:sz w:val="28"/>
              </w:rPr>
            </w:pPr>
          </w:p>
        </w:tc>
        <w:tc>
          <w:tcPr>
            <w:tcW w:w="43" w:type="pct"/>
            <w:vAlign w:val="center"/>
          </w:tcPr>
          <w:p w14:paraId="0A22C563" w14:textId="77777777" w:rsidR="004214F8" w:rsidRPr="00DE0EC9" w:rsidRDefault="004214F8" w:rsidP="007C060D">
            <w:pPr>
              <w:ind w:right="3"/>
              <w:jc w:val="center"/>
              <w:rPr>
                <w:rFonts w:asciiTheme="majorBidi" w:hAnsiTheme="majorBidi" w:cstheme="majorBidi"/>
                <w:sz w:val="28"/>
                <w:cs/>
              </w:rPr>
            </w:pPr>
          </w:p>
        </w:tc>
        <w:tc>
          <w:tcPr>
            <w:tcW w:w="535" w:type="pct"/>
            <w:vAlign w:val="center"/>
          </w:tcPr>
          <w:p w14:paraId="72FB18DD" w14:textId="77777777" w:rsidR="004214F8" w:rsidRPr="00DE0EC9" w:rsidRDefault="004214F8" w:rsidP="007C060D">
            <w:pPr>
              <w:ind w:right="3"/>
              <w:jc w:val="center"/>
              <w:rPr>
                <w:rFonts w:asciiTheme="majorBidi" w:eastAsia="Arial Unicode MS" w:hAnsiTheme="majorBidi" w:cstheme="majorBidi"/>
                <w:sz w:val="28"/>
              </w:rPr>
            </w:pPr>
          </w:p>
        </w:tc>
        <w:tc>
          <w:tcPr>
            <w:tcW w:w="34" w:type="pct"/>
            <w:vAlign w:val="center"/>
          </w:tcPr>
          <w:p w14:paraId="25F5D571" w14:textId="77777777" w:rsidR="004214F8" w:rsidRPr="00DE0EC9" w:rsidRDefault="004214F8" w:rsidP="007C060D">
            <w:pPr>
              <w:ind w:left="-57" w:right="3"/>
              <w:jc w:val="center"/>
              <w:rPr>
                <w:rFonts w:asciiTheme="majorBidi" w:hAnsiTheme="majorBidi" w:cstheme="majorBidi"/>
                <w:sz w:val="28"/>
                <w:cs/>
              </w:rPr>
            </w:pPr>
          </w:p>
        </w:tc>
        <w:tc>
          <w:tcPr>
            <w:tcW w:w="535" w:type="pct"/>
            <w:vAlign w:val="center"/>
          </w:tcPr>
          <w:p w14:paraId="630A0CF7" w14:textId="77777777" w:rsidR="004214F8" w:rsidRPr="00DE0EC9" w:rsidRDefault="004214F8" w:rsidP="007C060D">
            <w:pPr>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pacing w:val="-8"/>
                <w:sz w:val="28"/>
              </w:rPr>
              <w:t>1 year but</w:t>
            </w:r>
          </w:p>
        </w:tc>
        <w:tc>
          <w:tcPr>
            <w:tcW w:w="43" w:type="pct"/>
            <w:vAlign w:val="center"/>
          </w:tcPr>
          <w:p w14:paraId="13A0536C" w14:textId="77777777" w:rsidR="004214F8" w:rsidRPr="00DE0EC9" w:rsidRDefault="004214F8" w:rsidP="007C060D">
            <w:pPr>
              <w:ind w:left="-57" w:right="3"/>
              <w:jc w:val="center"/>
              <w:rPr>
                <w:rFonts w:asciiTheme="majorBidi" w:hAnsiTheme="majorBidi" w:cstheme="majorBidi"/>
                <w:sz w:val="28"/>
                <w:cs/>
              </w:rPr>
            </w:pPr>
          </w:p>
        </w:tc>
        <w:tc>
          <w:tcPr>
            <w:tcW w:w="545" w:type="pct"/>
            <w:vAlign w:val="center"/>
          </w:tcPr>
          <w:p w14:paraId="22768169" w14:textId="77777777" w:rsidR="004214F8" w:rsidRPr="00DE0EC9" w:rsidRDefault="004214F8" w:rsidP="007C060D">
            <w:pPr>
              <w:ind w:right="3"/>
              <w:jc w:val="center"/>
              <w:rPr>
                <w:rFonts w:asciiTheme="majorBidi" w:eastAsia="Arial Unicode MS" w:hAnsiTheme="majorBidi" w:cstheme="majorBidi"/>
                <w:sz w:val="28"/>
                <w:cs/>
              </w:rPr>
            </w:pPr>
          </w:p>
        </w:tc>
        <w:tc>
          <w:tcPr>
            <w:tcW w:w="577" w:type="pct"/>
            <w:gridSpan w:val="2"/>
            <w:vAlign w:val="center"/>
          </w:tcPr>
          <w:p w14:paraId="374F4B46" w14:textId="77777777" w:rsidR="004214F8" w:rsidRPr="00DE0EC9" w:rsidRDefault="004214F8" w:rsidP="007C060D">
            <w:pPr>
              <w:ind w:right="3"/>
              <w:jc w:val="center"/>
              <w:rPr>
                <w:rFonts w:asciiTheme="majorBidi" w:hAnsiTheme="majorBidi" w:cstheme="majorBidi"/>
                <w:sz w:val="28"/>
                <w:cs/>
              </w:rPr>
            </w:pPr>
          </w:p>
        </w:tc>
      </w:tr>
      <w:tr w:rsidR="00413E82" w:rsidRPr="00DE0EC9" w14:paraId="028F1ED2" w14:textId="77777777" w:rsidTr="00413E82">
        <w:trPr>
          <w:cantSplit/>
          <w:trHeight w:hRule="exact" w:val="340"/>
        </w:trPr>
        <w:tc>
          <w:tcPr>
            <w:tcW w:w="2142" w:type="pct"/>
            <w:vAlign w:val="center"/>
          </w:tcPr>
          <w:p w14:paraId="5356A6AE" w14:textId="77777777" w:rsidR="004214F8" w:rsidRPr="00DE0EC9" w:rsidRDefault="004214F8" w:rsidP="007C060D">
            <w:pPr>
              <w:tabs>
                <w:tab w:val="left" w:pos="900"/>
                <w:tab w:val="left" w:pos="1440"/>
                <w:tab w:val="left" w:pos="1980"/>
              </w:tabs>
              <w:ind w:right="3"/>
              <w:jc w:val="center"/>
              <w:rPr>
                <w:rFonts w:asciiTheme="majorBidi" w:hAnsiTheme="majorBidi" w:cstheme="majorBidi"/>
                <w:sz w:val="28"/>
                <w:u w:val="single"/>
                <w:cs/>
              </w:rPr>
            </w:pPr>
          </w:p>
        </w:tc>
        <w:tc>
          <w:tcPr>
            <w:tcW w:w="546" w:type="pct"/>
            <w:vAlign w:val="center"/>
          </w:tcPr>
          <w:p w14:paraId="3E454F22" w14:textId="77777777" w:rsidR="004214F8" w:rsidRPr="00DE0EC9" w:rsidRDefault="004214F8" w:rsidP="007C060D">
            <w:pPr>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Carrying</w:t>
            </w:r>
          </w:p>
        </w:tc>
        <w:tc>
          <w:tcPr>
            <w:tcW w:w="43" w:type="pct"/>
            <w:vAlign w:val="center"/>
          </w:tcPr>
          <w:p w14:paraId="03F990BD" w14:textId="77777777" w:rsidR="004214F8" w:rsidRPr="00DE0EC9" w:rsidRDefault="004214F8" w:rsidP="007C060D">
            <w:pPr>
              <w:ind w:right="3"/>
              <w:jc w:val="center"/>
              <w:rPr>
                <w:rFonts w:asciiTheme="majorBidi" w:hAnsiTheme="majorBidi" w:cstheme="majorBidi"/>
                <w:sz w:val="28"/>
                <w:cs/>
              </w:rPr>
            </w:pPr>
          </w:p>
        </w:tc>
        <w:tc>
          <w:tcPr>
            <w:tcW w:w="535" w:type="pct"/>
            <w:vAlign w:val="center"/>
          </w:tcPr>
          <w:p w14:paraId="18325DC8" w14:textId="77777777" w:rsidR="004214F8" w:rsidRPr="00DE0EC9" w:rsidRDefault="004214F8" w:rsidP="007C060D">
            <w:pPr>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1 year</w:t>
            </w:r>
          </w:p>
        </w:tc>
        <w:tc>
          <w:tcPr>
            <w:tcW w:w="34" w:type="pct"/>
            <w:vAlign w:val="center"/>
          </w:tcPr>
          <w:p w14:paraId="5F448132" w14:textId="77777777" w:rsidR="004214F8" w:rsidRPr="00DE0EC9" w:rsidRDefault="004214F8" w:rsidP="007C060D">
            <w:pPr>
              <w:ind w:left="-57" w:right="3"/>
              <w:jc w:val="center"/>
              <w:rPr>
                <w:rFonts w:asciiTheme="majorBidi" w:hAnsiTheme="majorBidi" w:cstheme="majorBidi"/>
                <w:sz w:val="28"/>
                <w:cs/>
              </w:rPr>
            </w:pPr>
          </w:p>
        </w:tc>
        <w:tc>
          <w:tcPr>
            <w:tcW w:w="535" w:type="pct"/>
            <w:vAlign w:val="center"/>
          </w:tcPr>
          <w:p w14:paraId="621D3633" w14:textId="77777777" w:rsidR="004214F8" w:rsidRPr="00DE0EC9" w:rsidRDefault="004214F8" w:rsidP="007C060D">
            <w:pPr>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z w:val="28"/>
              </w:rPr>
              <w:t>Less than</w:t>
            </w:r>
          </w:p>
        </w:tc>
        <w:tc>
          <w:tcPr>
            <w:tcW w:w="43" w:type="pct"/>
            <w:vAlign w:val="center"/>
          </w:tcPr>
          <w:p w14:paraId="15B536F8" w14:textId="77777777" w:rsidR="004214F8" w:rsidRPr="00DE0EC9" w:rsidRDefault="004214F8" w:rsidP="007C060D">
            <w:pPr>
              <w:ind w:left="-57" w:right="3"/>
              <w:jc w:val="center"/>
              <w:rPr>
                <w:rFonts w:asciiTheme="majorBidi" w:hAnsiTheme="majorBidi" w:cstheme="majorBidi"/>
                <w:sz w:val="28"/>
                <w:cs/>
              </w:rPr>
            </w:pPr>
          </w:p>
        </w:tc>
        <w:tc>
          <w:tcPr>
            <w:tcW w:w="545" w:type="pct"/>
            <w:vAlign w:val="center"/>
          </w:tcPr>
          <w:p w14:paraId="1D2D716C" w14:textId="77777777" w:rsidR="004214F8" w:rsidRPr="00DE0EC9" w:rsidRDefault="004214F8" w:rsidP="007C060D">
            <w:pPr>
              <w:ind w:right="3"/>
              <w:jc w:val="center"/>
              <w:rPr>
                <w:rFonts w:asciiTheme="majorBidi" w:eastAsia="Arial Unicode MS" w:hAnsiTheme="majorBidi" w:cstheme="majorBidi"/>
                <w:sz w:val="28"/>
                <w:cs/>
              </w:rPr>
            </w:pPr>
            <w:r w:rsidRPr="00DE0EC9">
              <w:rPr>
                <w:rFonts w:asciiTheme="majorBidi" w:eastAsia="Arial Unicode MS" w:hAnsiTheme="majorBidi" w:cstheme="majorBidi"/>
                <w:spacing w:val="-8"/>
                <w:sz w:val="28"/>
              </w:rPr>
              <w:t>More than</w:t>
            </w:r>
          </w:p>
        </w:tc>
        <w:tc>
          <w:tcPr>
            <w:tcW w:w="577" w:type="pct"/>
            <w:gridSpan w:val="2"/>
            <w:vAlign w:val="center"/>
          </w:tcPr>
          <w:p w14:paraId="7364F16F" w14:textId="77777777" w:rsidR="004214F8" w:rsidRPr="00DE0EC9" w:rsidRDefault="004214F8" w:rsidP="007C060D">
            <w:pPr>
              <w:ind w:right="3"/>
              <w:jc w:val="center"/>
              <w:rPr>
                <w:rFonts w:asciiTheme="majorBidi" w:hAnsiTheme="majorBidi" w:cstheme="majorBidi"/>
                <w:sz w:val="28"/>
                <w:cs/>
              </w:rPr>
            </w:pPr>
          </w:p>
        </w:tc>
      </w:tr>
      <w:tr w:rsidR="004214F8" w:rsidRPr="00DE0EC9" w14:paraId="5D9491CA" w14:textId="77777777" w:rsidTr="00413E82">
        <w:trPr>
          <w:cantSplit/>
          <w:trHeight w:hRule="exact" w:val="340"/>
        </w:trPr>
        <w:tc>
          <w:tcPr>
            <w:tcW w:w="2142" w:type="pct"/>
            <w:vAlign w:val="center"/>
          </w:tcPr>
          <w:p w14:paraId="479E1C8E" w14:textId="77777777" w:rsidR="004214F8" w:rsidRPr="00DE0EC9" w:rsidRDefault="004214F8" w:rsidP="007C060D">
            <w:pPr>
              <w:tabs>
                <w:tab w:val="left" w:pos="900"/>
                <w:tab w:val="left" w:pos="1440"/>
                <w:tab w:val="left" w:pos="1980"/>
              </w:tabs>
              <w:ind w:right="3"/>
              <w:jc w:val="center"/>
              <w:rPr>
                <w:rFonts w:asciiTheme="majorBidi" w:hAnsiTheme="majorBidi" w:cstheme="majorBidi"/>
                <w:sz w:val="28"/>
                <w:u w:val="single"/>
                <w:cs/>
              </w:rPr>
            </w:pPr>
          </w:p>
        </w:tc>
        <w:tc>
          <w:tcPr>
            <w:tcW w:w="546" w:type="pct"/>
            <w:tcBorders>
              <w:bottom w:val="single" w:sz="6" w:space="0" w:color="auto"/>
            </w:tcBorders>
            <w:vAlign w:val="center"/>
          </w:tcPr>
          <w:p w14:paraId="17BA4B42" w14:textId="77777777" w:rsidR="004214F8" w:rsidRPr="00DE0EC9" w:rsidRDefault="004214F8" w:rsidP="007C060D">
            <w:pPr>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amount</w:t>
            </w:r>
          </w:p>
        </w:tc>
        <w:tc>
          <w:tcPr>
            <w:tcW w:w="43" w:type="pct"/>
            <w:vAlign w:val="center"/>
          </w:tcPr>
          <w:p w14:paraId="60E5DB05" w14:textId="77777777" w:rsidR="004214F8" w:rsidRPr="00DE0EC9" w:rsidRDefault="004214F8" w:rsidP="007C060D">
            <w:pPr>
              <w:ind w:right="3"/>
              <w:jc w:val="center"/>
              <w:rPr>
                <w:rFonts w:asciiTheme="majorBidi" w:hAnsiTheme="majorBidi" w:cstheme="majorBidi"/>
                <w:sz w:val="28"/>
                <w:cs/>
              </w:rPr>
            </w:pPr>
          </w:p>
        </w:tc>
        <w:tc>
          <w:tcPr>
            <w:tcW w:w="535" w:type="pct"/>
            <w:tcBorders>
              <w:bottom w:val="single" w:sz="6" w:space="0" w:color="auto"/>
            </w:tcBorders>
            <w:vAlign w:val="center"/>
          </w:tcPr>
          <w:p w14:paraId="6D1049EC" w14:textId="14ACA025" w:rsidR="004214F8" w:rsidRPr="00DE0EC9" w:rsidRDefault="004214F8" w:rsidP="007C060D">
            <w:pPr>
              <w:ind w:right="3"/>
              <w:jc w:val="center"/>
              <w:rPr>
                <w:rFonts w:asciiTheme="majorBidi" w:eastAsia="Arial Unicode MS" w:hAnsiTheme="majorBidi" w:cstheme="majorBidi"/>
                <w:sz w:val="28"/>
              </w:rPr>
            </w:pPr>
          </w:p>
        </w:tc>
        <w:tc>
          <w:tcPr>
            <w:tcW w:w="34" w:type="pct"/>
            <w:vAlign w:val="center"/>
          </w:tcPr>
          <w:p w14:paraId="24F0CD49" w14:textId="77777777" w:rsidR="004214F8" w:rsidRPr="00DE0EC9" w:rsidRDefault="004214F8" w:rsidP="007C060D">
            <w:pPr>
              <w:ind w:right="3"/>
              <w:jc w:val="center"/>
              <w:rPr>
                <w:rFonts w:asciiTheme="majorBidi" w:hAnsiTheme="majorBidi" w:cstheme="majorBidi"/>
                <w:sz w:val="28"/>
                <w:cs/>
              </w:rPr>
            </w:pPr>
          </w:p>
        </w:tc>
        <w:tc>
          <w:tcPr>
            <w:tcW w:w="535" w:type="pct"/>
            <w:tcBorders>
              <w:bottom w:val="single" w:sz="6" w:space="0" w:color="auto"/>
            </w:tcBorders>
            <w:vAlign w:val="center"/>
          </w:tcPr>
          <w:p w14:paraId="4500283C" w14:textId="51E0097C" w:rsidR="004214F8" w:rsidRPr="00DE0EC9" w:rsidRDefault="004214F8" w:rsidP="007C060D">
            <w:pPr>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5 years</w:t>
            </w:r>
          </w:p>
        </w:tc>
        <w:tc>
          <w:tcPr>
            <w:tcW w:w="43" w:type="pct"/>
            <w:vAlign w:val="center"/>
          </w:tcPr>
          <w:p w14:paraId="321460E9" w14:textId="77777777" w:rsidR="004214F8" w:rsidRPr="00DE0EC9" w:rsidRDefault="004214F8" w:rsidP="007C060D">
            <w:pPr>
              <w:ind w:right="3"/>
              <w:jc w:val="center"/>
              <w:rPr>
                <w:rFonts w:asciiTheme="majorBidi" w:hAnsiTheme="majorBidi" w:cstheme="majorBidi"/>
                <w:sz w:val="28"/>
                <w:cs/>
              </w:rPr>
            </w:pPr>
          </w:p>
        </w:tc>
        <w:tc>
          <w:tcPr>
            <w:tcW w:w="545" w:type="pct"/>
            <w:tcBorders>
              <w:bottom w:val="single" w:sz="6" w:space="0" w:color="auto"/>
            </w:tcBorders>
            <w:vAlign w:val="center"/>
          </w:tcPr>
          <w:p w14:paraId="6AB4C53A" w14:textId="77777777" w:rsidR="004214F8" w:rsidRPr="00DE0EC9" w:rsidRDefault="004214F8" w:rsidP="007C060D">
            <w:pPr>
              <w:ind w:right="3"/>
              <w:jc w:val="center"/>
              <w:rPr>
                <w:rFonts w:asciiTheme="majorBidi" w:hAnsiTheme="majorBidi" w:cstheme="majorBidi"/>
                <w:sz w:val="28"/>
                <w:cs/>
              </w:rPr>
            </w:pPr>
            <w:r w:rsidRPr="00DE0EC9">
              <w:rPr>
                <w:rFonts w:asciiTheme="majorBidi" w:eastAsia="Arial Unicode MS" w:hAnsiTheme="majorBidi" w:cstheme="majorBidi"/>
                <w:sz w:val="28"/>
              </w:rPr>
              <w:t>5 years</w:t>
            </w:r>
          </w:p>
        </w:tc>
        <w:tc>
          <w:tcPr>
            <w:tcW w:w="34" w:type="pct"/>
            <w:vAlign w:val="center"/>
          </w:tcPr>
          <w:p w14:paraId="33FF450C" w14:textId="77777777" w:rsidR="004214F8" w:rsidRPr="00DE0EC9" w:rsidRDefault="004214F8" w:rsidP="007C060D">
            <w:pPr>
              <w:ind w:right="3"/>
              <w:jc w:val="center"/>
              <w:rPr>
                <w:rFonts w:asciiTheme="majorBidi" w:hAnsiTheme="majorBidi" w:cstheme="majorBidi"/>
                <w:sz w:val="28"/>
                <w:cs/>
              </w:rPr>
            </w:pPr>
          </w:p>
        </w:tc>
        <w:tc>
          <w:tcPr>
            <w:tcW w:w="543" w:type="pct"/>
            <w:tcBorders>
              <w:bottom w:val="single" w:sz="6" w:space="0" w:color="auto"/>
            </w:tcBorders>
            <w:vAlign w:val="center"/>
          </w:tcPr>
          <w:p w14:paraId="6308A451" w14:textId="77777777" w:rsidR="004214F8" w:rsidRPr="00DE0EC9" w:rsidRDefault="004214F8" w:rsidP="007C060D">
            <w:pPr>
              <w:ind w:right="3"/>
              <w:jc w:val="center"/>
              <w:rPr>
                <w:rFonts w:asciiTheme="majorBidi" w:hAnsiTheme="majorBidi" w:cstheme="majorBidi"/>
                <w:sz w:val="28"/>
              </w:rPr>
            </w:pPr>
            <w:r w:rsidRPr="00DE0EC9">
              <w:rPr>
                <w:rFonts w:asciiTheme="majorBidi" w:hAnsiTheme="majorBidi" w:cstheme="majorBidi"/>
                <w:sz w:val="28"/>
              </w:rPr>
              <w:t>Total</w:t>
            </w:r>
          </w:p>
        </w:tc>
      </w:tr>
      <w:tr w:rsidR="004214F8" w:rsidRPr="00DE0EC9" w14:paraId="1FA796C9" w14:textId="77777777" w:rsidTr="00413E82">
        <w:trPr>
          <w:cantSplit/>
          <w:trHeight w:hRule="exact" w:val="397"/>
        </w:trPr>
        <w:tc>
          <w:tcPr>
            <w:tcW w:w="2142" w:type="pct"/>
            <w:vAlign w:val="center"/>
          </w:tcPr>
          <w:p w14:paraId="27A9CE79" w14:textId="445644F8" w:rsidR="004214F8" w:rsidRPr="00DE0EC9" w:rsidRDefault="004214F8" w:rsidP="00413E82">
            <w:pPr>
              <w:tabs>
                <w:tab w:val="left" w:pos="900"/>
                <w:tab w:val="left" w:pos="1440"/>
                <w:tab w:val="left" w:pos="1980"/>
              </w:tabs>
              <w:ind w:right="3"/>
              <w:rPr>
                <w:rFonts w:asciiTheme="majorBidi" w:eastAsia="Arial Unicode MS" w:hAnsiTheme="majorBidi" w:cstheme="majorBidi"/>
                <w:sz w:val="28"/>
                <w:u w:val="single"/>
              </w:rPr>
            </w:pPr>
            <w:r w:rsidRPr="00DE0EC9">
              <w:rPr>
                <w:rFonts w:asciiTheme="majorBidi" w:eastAsia="Arial Unicode MS" w:hAnsiTheme="majorBidi" w:cstheme="majorBidi"/>
                <w:sz w:val="28"/>
                <w:u w:val="single"/>
              </w:rPr>
              <w:t>As of December 31, 2021</w:t>
            </w:r>
          </w:p>
        </w:tc>
        <w:tc>
          <w:tcPr>
            <w:tcW w:w="546" w:type="pct"/>
            <w:tcBorders>
              <w:top w:val="single" w:sz="6" w:space="0" w:color="auto"/>
            </w:tcBorders>
            <w:vAlign w:val="center"/>
          </w:tcPr>
          <w:p w14:paraId="3862B480" w14:textId="77777777" w:rsidR="004214F8" w:rsidRPr="00DE0EC9" w:rsidRDefault="004214F8" w:rsidP="007C060D">
            <w:pPr>
              <w:tabs>
                <w:tab w:val="decimal" w:pos="459"/>
              </w:tabs>
              <w:ind w:right="3"/>
              <w:rPr>
                <w:rFonts w:asciiTheme="majorBidi" w:hAnsiTheme="majorBidi" w:cstheme="majorBidi"/>
                <w:sz w:val="28"/>
                <w:cs/>
              </w:rPr>
            </w:pPr>
          </w:p>
        </w:tc>
        <w:tc>
          <w:tcPr>
            <w:tcW w:w="43" w:type="pct"/>
            <w:vAlign w:val="center"/>
          </w:tcPr>
          <w:p w14:paraId="3DB36359" w14:textId="77777777" w:rsidR="004214F8" w:rsidRPr="00DE0EC9" w:rsidRDefault="004214F8" w:rsidP="007C060D">
            <w:pPr>
              <w:ind w:right="3"/>
              <w:rPr>
                <w:rFonts w:asciiTheme="majorBidi" w:hAnsiTheme="majorBidi" w:cstheme="majorBidi"/>
                <w:sz w:val="28"/>
                <w:cs/>
              </w:rPr>
            </w:pPr>
          </w:p>
        </w:tc>
        <w:tc>
          <w:tcPr>
            <w:tcW w:w="535" w:type="pct"/>
            <w:tcBorders>
              <w:top w:val="single" w:sz="6" w:space="0" w:color="auto"/>
            </w:tcBorders>
            <w:vAlign w:val="center"/>
          </w:tcPr>
          <w:p w14:paraId="25F726CC" w14:textId="77777777" w:rsidR="004214F8" w:rsidRPr="00DE0EC9" w:rsidRDefault="004214F8" w:rsidP="007C060D">
            <w:pPr>
              <w:ind w:right="3"/>
              <w:rPr>
                <w:rFonts w:asciiTheme="majorBidi" w:hAnsiTheme="majorBidi" w:cstheme="majorBidi"/>
                <w:sz w:val="28"/>
                <w:cs/>
              </w:rPr>
            </w:pPr>
          </w:p>
        </w:tc>
        <w:tc>
          <w:tcPr>
            <w:tcW w:w="34" w:type="pct"/>
            <w:vAlign w:val="center"/>
          </w:tcPr>
          <w:p w14:paraId="1598354E" w14:textId="77777777" w:rsidR="004214F8" w:rsidRPr="00DE0EC9" w:rsidRDefault="004214F8" w:rsidP="007C060D">
            <w:pPr>
              <w:ind w:right="3"/>
              <w:rPr>
                <w:rFonts w:asciiTheme="majorBidi" w:hAnsiTheme="majorBidi" w:cstheme="majorBidi"/>
                <w:sz w:val="28"/>
                <w:cs/>
              </w:rPr>
            </w:pPr>
          </w:p>
        </w:tc>
        <w:tc>
          <w:tcPr>
            <w:tcW w:w="535" w:type="pct"/>
            <w:tcBorders>
              <w:top w:val="single" w:sz="6" w:space="0" w:color="auto"/>
            </w:tcBorders>
            <w:vAlign w:val="center"/>
          </w:tcPr>
          <w:p w14:paraId="0B41B8F9" w14:textId="77777777" w:rsidR="004214F8" w:rsidRPr="00DE0EC9" w:rsidRDefault="004214F8" w:rsidP="007C060D">
            <w:pPr>
              <w:ind w:right="3"/>
              <w:rPr>
                <w:rFonts w:asciiTheme="majorBidi" w:hAnsiTheme="majorBidi" w:cstheme="majorBidi"/>
                <w:sz w:val="28"/>
                <w:cs/>
              </w:rPr>
            </w:pPr>
          </w:p>
        </w:tc>
        <w:tc>
          <w:tcPr>
            <w:tcW w:w="43" w:type="pct"/>
            <w:vAlign w:val="center"/>
          </w:tcPr>
          <w:p w14:paraId="7361CE71" w14:textId="77777777" w:rsidR="004214F8" w:rsidRPr="00DE0EC9" w:rsidRDefault="004214F8" w:rsidP="007C060D">
            <w:pPr>
              <w:ind w:right="3"/>
              <w:rPr>
                <w:rFonts w:asciiTheme="majorBidi" w:hAnsiTheme="majorBidi" w:cstheme="majorBidi"/>
                <w:sz w:val="28"/>
                <w:cs/>
              </w:rPr>
            </w:pPr>
          </w:p>
        </w:tc>
        <w:tc>
          <w:tcPr>
            <w:tcW w:w="545" w:type="pct"/>
            <w:tcBorders>
              <w:top w:val="single" w:sz="6" w:space="0" w:color="auto"/>
            </w:tcBorders>
            <w:vAlign w:val="center"/>
          </w:tcPr>
          <w:p w14:paraId="333DDAC5" w14:textId="77777777" w:rsidR="004214F8" w:rsidRPr="00DE0EC9" w:rsidRDefault="004214F8" w:rsidP="007C060D">
            <w:pPr>
              <w:tabs>
                <w:tab w:val="decimal" w:pos="702"/>
              </w:tabs>
              <w:ind w:right="3"/>
              <w:rPr>
                <w:rFonts w:asciiTheme="majorBidi" w:hAnsiTheme="majorBidi" w:cstheme="majorBidi"/>
                <w:sz w:val="28"/>
                <w:cs/>
              </w:rPr>
            </w:pPr>
          </w:p>
        </w:tc>
        <w:tc>
          <w:tcPr>
            <w:tcW w:w="34" w:type="pct"/>
            <w:vAlign w:val="center"/>
          </w:tcPr>
          <w:p w14:paraId="66FE9766" w14:textId="77777777" w:rsidR="004214F8" w:rsidRPr="00DE0EC9" w:rsidRDefault="004214F8" w:rsidP="007C060D">
            <w:pPr>
              <w:ind w:right="3"/>
              <w:rPr>
                <w:rFonts w:asciiTheme="majorBidi" w:hAnsiTheme="majorBidi" w:cstheme="majorBidi"/>
                <w:sz w:val="28"/>
                <w:cs/>
              </w:rPr>
            </w:pPr>
          </w:p>
        </w:tc>
        <w:tc>
          <w:tcPr>
            <w:tcW w:w="543" w:type="pct"/>
            <w:tcBorders>
              <w:top w:val="single" w:sz="6" w:space="0" w:color="auto"/>
            </w:tcBorders>
            <w:vAlign w:val="center"/>
          </w:tcPr>
          <w:p w14:paraId="50030A1B" w14:textId="77777777" w:rsidR="004214F8" w:rsidRPr="00DE0EC9" w:rsidRDefault="004214F8" w:rsidP="007C060D">
            <w:pPr>
              <w:ind w:right="3"/>
              <w:rPr>
                <w:rFonts w:asciiTheme="majorBidi" w:hAnsiTheme="majorBidi" w:cstheme="majorBidi"/>
                <w:sz w:val="28"/>
                <w:cs/>
              </w:rPr>
            </w:pPr>
          </w:p>
        </w:tc>
      </w:tr>
      <w:tr w:rsidR="004214F8" w:rsidRPr="00DE0EC9" w14:paraId="6D00DD6D" w14:textId="77777777" w:rsidTr="00413E82">
        <w:trPr>
          <w:cantSplit/>
          <w:trHeight w:hRule="exact" w:val="126"/>
        </w:trPr>
        <w:tc>
          <w:tcPr>
            <w:tcW w:w="2142" w:type="pct"/>
            <w:vAlign w:val="center"/>
          </w:tcPr>
          <w:p w14:paraId="7B5062D9" w14:textId="77777777" w:rsidR="004214F8" w:rsidRPr="00DE0EC9" w:rsidRDefault="004214F8" w:rsidP="00220F66">
            <w:pPr>
              <w:tabs>
                <w:tab w:val="left" w:pos="900"/>
                <w:tab w:val="left" w:pos="1440"/>
                <w:tab w:val="left" w:pos="1980"/>
              </w:tabs>
              <w:ind w:left="981" w:right="3" w:firstLine="123"/>
              <w:rPr>
                <w:rFonts w:asciiTheme="majorBidi" w:eastAsia="Arial Unicode MS" w:hAnsiTheme="majorBidi" w:cstheme="majorBidi"/>
                <w:sz w:val="28"/>
              </w:rPr>
            </w:pPr>
          </w:p>
        </w:tc>
        <w:tc>
          <w:tcPr>
            <w:tcW w:w="546" w:type="pct"/>
            <w:vAlign w:val="center"/>
          </w:tcPr>
          <w:p w14:paraId="55ED2A1F" w14:textId="77777777" w:rsidR="004214F8" w:rsidRPr="00DE0EC9" w:rsidRDefault="004214F8" w:rsidP="007C060D">
            <w:pPr>
              <w:tabs>
                <w:tab w:val="decimal" w:pos="459"/>
              </w:tabs>
              <w:ind w:right="3"/>
              <w:rPr>
                <w:rFonts w:asciiTheme="majorBidi" w:hAnsiTheme="majorBidi" w:cstheme="majorBidi"/>
                <w:sz w:val="28"/>
                <w:cs/>
              </w:rPr>
            </w:pPr>
          </w:p>
        </w:tc>
        <w:tc>
          <w:tcPr>
            <w:tcW w:w="43" w:type="pct"/>
            <w:vAlign w:val="center"/>
          </w:tcPr>
          <w:p w14:paraId="0675DAE1" w14:textId="77777777" w:rsidR="004214F8" w:rsidRPr="00DE0EC9" w:rsidRDefault="004214F8" w:rsidP="007C060D">
            <w:pPr>
              <w:ind w:right="3"/>
              <w:rPr>
                <w:rFonts w:asciiTheme="majorBidi" w:hAnsiTheme="majorBidi" w:cstheme="majorBidi"/>
                <w:sz w:val="28"/>
                <w:cs/>
              </w:rPr>
            </w:pPr>
          </w:p>
        </w:tc>
        <w:tc>
          <w:tcPr>
            <w:tcW w:w="535" w:type="pct"/>
            <w:vAlign w:val="center"/>
          </w:tcPr>
          <w:p w14:paraId="725AA7A0" w14:textId="77777777" w:rsidR="004214F8" w:rsidRPr="00DE0EC9" w:rsidRDefault="004214F8" w:rsidP="007C060D">
            <w:pPr>
              <w:ind w:right="3"/>
              <w:rPr>
                <w:rFonts w:asciiTheme="majorBidi" w:hAnsiTheme="majorBidi" w:cstheme="majorBidi"/>
                <w:sz w:val="28"/>
                <w:cs/>
              </w:rPr>
            </w:pPr>
          </w:p>
        </w:tc>
        <w:tc>
          <w:tcPr>
            <w:tcW w:w="34" w:type="pct"/>
            <w:vAlign w:val="center"/>
          </w:tcPr>
          <w:p w14:paraId="1ADDA6AE" w14:textId="77777777" w:rsidR="004214F8" w:rsidRPr="00DE0EC9" w:rsidRDefault="004214F8" w:rsidP="007C060D">
            <w:pPr>
              <w:ind w:right="3"/>
              <w:rPr>
                <w:rFonts w:asciiTheme="majorBidi" w:hAnsiTheme="majorBidi" w:cstheme="majorBidi"/>
                <w:sz w:val="28"/>
                <w:cs/>
              </w:rPr>
            </w:pPr>
          </w:p>
        </w:tc>
        <w:tc>
          <w:tcPr>
            <w:tcW w:w="535" w:type="pct"/>
            <w:vAlign w:val="center"/>
          </w:tcPr>
          <w:p w14:paraId="445016EF" w14:textId="77777777" w:rsidR="004214F8" w:rsidRPr="00DE0EC9" w:rsidRDefault="004214F8" w:rsidP="007C060D">
            <w:pPr>
              <w:ind w:right="3"/>
              <w:rPr>
                <w:rFonts w:asciiTheme="majorBidi" w:hAnsiTheme="majorBidi" w:cstheme="majorBidi"/>
                <w:sz w:val="28"/>
                <w:cs/>
              </w:rPr>
            </w:pPr>
          </w:p>
        </w:tc>
        <w:tc>
          <w:tcPr>
            <w:tcW w:w="43" w:type="pct"/>
            <w:vAlign w:val="center"/>
          </w:tcPr>
          <w:p w14:paraId="4F8CB1BB" w14:textId="77777777" w:rsidR="004214F8" w:rsidRPr="00DE0EC9" w:rsidRDefault="004214F8" w:rsidP="007C060D">
            <w:pPr>
              <w:ind w:right="3"/>
              <w:rPr>
                <w:rFonts w:asciiTheme="majorBidi" w:hAnsiTheme="majorBidi" w:cstheme="majorBidi"/>
                <w:sz w:val="28"/>
                <w:cs/>
              </w:rPr>
            </w:pPr>
          </w:p>
        </w:tc>
        <w:tc>
          <w:tcPr>
            <w:tcW w:w="545" w:type="pct"/>
            <w:vAlign w:val="center"/>
          </w:tcPr>
          <w:p w14:paraId="52E13F74" w14:textId="77777777" w:rsidR="004214F8" w:rsidRPr="00DE0EC9" w:rsidRDefault="004214F8" w:rsidP="007C060D">
            <w:pPr>
              <w:tabs>
                <w:tab w:val="decimal" w:pos="702"/>
              </w:tabs>
              <w:ind w:right="3"/>
              <w:rPr>
                <w:rFonts w:asciiTheme="majorBidi" w:hAnsiTheme="majorBidi" w:cstheme="majorBidi"/>
                <w:sz w:val="28"/>
                <w:cs/>
              </w:rPr>
            </w:pPr>
          </w:p>
        </w:tc>
        <w:tc>
          <w:tcPr>
            <w:tcW w:w="34" w:type="pct"/>
            <w:vAlign w:val="center"/>
          </w:tcPr>
          <w:p w14:paraId="264C3336" w14:textId="77777777" w:rsidR="004214F8" w:rsidRPr="00DE0EC9" w:rsidRDefault="004214F8" w:rsidP="007C060D">
            <w:pPr>
              <w:ind w:right="3"/>
              <w:rPr>
                <w:rFonts w:asciiTheme="majorBidi" w:hAnsiTheme="majorBidi" w:cstheme="majorBidi"/>
                <w:sz w:val="28"/>
                <w:cs/>
              </w:rPr>
            </w:pPr>
          </w:p>
        </w:tc>
        <w:tc>
          <w:tcPr>
            <w:tcW w:w="543" w:type="pct"/>
            <w:vAlign w:val="center"/>
          </w:tcPr>
          <w:p w14:paraId="545571F0" w14:textId="77777777" w:rsidR="004214F8" w:rsidRPr="00DE0EC9" w:rsidRDefault="004214F8" w:rsidP="007C060D">
            <w:pPr>
              <w:ind w:right="3"/>
              <w:rPr>
                <w:rFonts w:asciiTheme="majorBidi" w:hAnsiTheme="majorBidi" w:cstheme="majorBidi"/>
                <w:sz w:val="28"/>
                <w:cs/>
              </w:rPr>
            </w:pPr>
          </w:p>
        </w:tc>
      </w:tr>
      <w:tr w:rsidR="004214F8" w:rsidRPr="00DE0EC9" w14:paraId="0F3E5733" w14:textId="77777777" w:rsidTr="00413E82">
        <w:trPr>
          <w:cantSplit/>
          <w:trHeight w:hRule="exact" w:val="416"/>
        </w:trPr>
        <w:tc>
          <w:tcPr>
            <w:tcW w:w="2142" w:type="pct"/>
            <w:vAlign w:val="center"/>
          </w:tcPr>
          <w:p w14:paraId="553B8540" w14:textId="3B06C512" w:rsidR="004214F8" w:rsidRPr="00DE0EC9" w:rsidRDefault="004214F8" w:rsidP="00413E82">
            <w:pPr>
              <w:tabs>
                <w:tab w:val="left" w:pos="900"/>
                <w:tab w:val="left" w:pos="1440"/>
                <w:tab w:val="left" w:pos="1980"/>
              </w:tabs>
              <w:ind w:right="3"/>
              <w:rPr>
                <w:rFonts w:asciiTheme="majorBidi" w:eastAsia="Arial Unicode MS" w:hAnsiTheme="majorBidi" w:cstheme="majorBidi"/>
                <w:sz w:val="28"/>
              </w:rPr>
            </w:pPr>
            <w:r w:rsidRPr="00DE0EC9">
              <w:rPr>
                <w:rFonts w:asciiTheme="majorBidi" w:eastAsia="Arial Unicode MS" w:hAnsiTheme="majorBidi" w:cstheme="majorBidi"/>
                <w:sz w:val="28"/>
              </w:rPr>
              <w:t>Non - derivative financial liabilities</w:t>
            </w:r>
          </w:p>
        </w:tc>
        <w:tc>
          <w:tcPr>
            <w:tcW w:w="546" w:type="pct"/>
            <w:vAlign w:val="center"/>
          </w:tcPr>
          <w:p w14:paraId="6773BC3E" w14:textId="77777777" w:rsidR="004214F8" w:rsidRPr="00DE0EC9" w:rsidRDefault="004214F8" w:rsidP="007C060D">
            <w:pPr>
              <w:tabs>
                <w:tab w:val="decimal" w:pos="459"/>
              </w:tabs>
              <w:ind w:right="3"/>
              <w:rPr>
                <w:rFonts w:asciiTheme="majorBidi" w:hAnsiTheme="majorBidi" w:cstheme="majorBidi"/>
                <w:sz w:val="28"/>
                <w:cs/>
              </w:rPr>
            </w:pPr>
          </w:p>
        </w:tc>
        <w:tc>
          <w:tcPr>
            <w:tcW w:w="43" w:type="pct"/>
            <w:vAlign w:val="center"/>
          </w:tcPr>
          <w:p w14:paraId="5E09881D" w14:textId="77777777" w:rsidR="004214F8" w:rsidRPr="00DE0EC9" w:rsidRDefault="004214F8" w:rsidP="007C060D">
            <w:pPr>
              <w:ind w:right="3"/>
              <w:rPr>
                <w:rFonts w:asciiTheme="majorBidi" w:hAnsiTheme="majorBidi" w:cstheme="majorBidi"/>
                <w:sz w:val="28"/>
                <w:cs/>
              </w:rPr>
            </w:pPr>
          </w:p>
        </w:tc>
        <w:tc>
          <w:tcPr>
            <w:tcW w:w="535" w:type="pct"/>
            <w:vAlign w:val="center"/>
          </w:tcPr>
          <w:p w14:paraId="2EB7A876" w14:textId="77777777" w:rsidR="004214F8" w:rsidRPr="00DE0EC9" w:rsidRDefault="004214F8" w:rsidP="007C060D">
            <w:pPr>
              <w:tabs>
                <w:tab w:val="decimal" w:pos="459"/>
              </w:tabs>
              <w:ind w:right="3"/>
              <w:rPr>
                <w:rFonts w:asciiTheme="majorBidi" w:hAnsiTheme="majorBidi" w:cstheme="majorBidi"/>
                <w:sz w:val="28"/>
                <w:cs/>
              </w:rPr>
            </w:pPr>
          </w:p>
        </w:tc>
        <w:tc>
          <w:tcPr>
            <w:tcW w:w="34" w:type="pct"/>
            <w:vAlign w:val="center"/>
          </w:tcPr>
          <w:p w14:paraId="56C68E3C" w14:textId="77777777" w:rsidR="004214F8" w:rsidRPr="00DE0EC9" w:rsidRDefault="004214F8" w:rsidP="007C060D">
            <w:pPr>
              <w:tabs>
                <w:tab w:val="decimal" w:pos="459"/>
              </w:tabs>
              <w:ind w:right="3"/>
              <w:rPr>
                <w:rFonts w:asciiTheme="majorBidi" w:hAnsiTheme="majorBidi" w:cstheme="majorBidi"/>
                <w:sz w:val="28"/>
                <w:cs/>
              </w:rPr>
            </w:pPr>
          </w:p>
        </w:tc>
        <w:tc>
          <w:tcPr>
            <w:tcW w:w="535" w:type="pct"/>
            <w:vAlign w:val="center"/>
          </w:tcPr>
          <w:p w14:paraId="1A4B65B2" w14:textId="77777777" w:rsidR="004214F8" w:rsidRPr="00DE0EC9" w:rsidRDefault="004214F8" w:rsidP="007C060D">
            <w:pPr>
              <w:tabs>
                <w:tab w:val="decimal" w:pos="459"/>
              </w:tabs>
              <w:ind w:right="3"/>
              <w:rPr>
                <w:rFonts w:asciiTheme="majorBidi" w:hAnsiTheme="majorBidi" w:cstheme="majorBidi"/>
                <w:sz w:val="28"/>
                <w:cs/>
              </w:rPr>
            </w:pPr>
          </w:p>
        </w:tc>
        <w:tc>
          <w:tcPr>
            <w:tcW w:w="43" w:type="pct"/>
            <w:vAlign w:val="center"/>
          </w:tcPr>
          <w:p w14:paraId="59892598" w14:textId="77777777" w:rsidR="004214F8" w:rsidRPr="00DE0EC9" w:rsidRDefault="004214F8" w:rsidP="007C060D">
            <w:pPr>
              <w:tabs>
                <w:tab w:val="decimal" w:pos="459"/>
              </w:tabs>
              <w:ind w:right="3"/>
              <w:rPr>
                <w:rFonts w:asciiTheme="majorBidi" w:hAnsiTheme="majorBidi" w:cstheme="majorBidi"/>
                <w:sz w:val="28"/>
                <w:cs/>
              </w:rPr>
            </w:pPr>
          </w:p>
        </w:tc>
        <w:tc>
          <w:tcPr>
            <w:tcW w:w="545" w:type="pct"/>
            <w:vAlign w:val="center"/>
          </w:tcPr>
          <w:p w14:paraId="004C38AA" w14:textId="77777777" w:rsidR="004214F8" w:rsidRPr="00DE0EC9" w:rsidRDefault="004214F8" w:rsidP="007C060D">
            <w:pPr>
              <w:tabs>
                <w:tab w:val="decimal" w:pos="459"/>
                <w:tab w:val="decimal" w:pos="702"/>
              </w:tabs>
              <w:ind w:right="3"/>
              <w:rPr>
                <w:rFonts w:asciiTheme="majorBidi" w:hAnsiTheme="majorBidi" w:cstheme="majorBidi"/>
                <w:sz w:val="28"/>
                <w:cs/>
              </w:rPr>
            </w:pPr>
          </w:p>
        </w:tc>
        <w:tc>
          <w:tcPr>
            <w:tcW w:w="34" w:type="pct"/>
            <w:vAlign w:val="center"/>
          </w:tcPr>
          <w:p w14:paraId="072674E7" w14:textId="77777777" w:rsidR="004214F8" w:rsidRPr="00DE0EC9" w:rsidRDefault="004214F8" w:rsidP="007C060D">
            <w:pPr>
              <w:tabs>
                <w:tab w:val="decimal" w:pos="459"/>
              </w:tabs>
              <w:ind w:right="3"/>
              <w:rPr>
                <w:rFonts w:asciiTheme="majorBidi" w:hAnsiTheme="majorBidi" w:cstheme="majorBidi"/>
                <w:sz w:val="28"/>
                <w:cs/>
              </w:rPr>
            </w:pPr>
          </w:p>
        </w:tc>
        <w:tc>
          <w:tcPr>
            <w:tcW w:w="543" w:type="pct"/>
            <w:vAlign w:val="center"/>
          </w:tcPr>
          <w:p w14:paraId="695F7CA9" w14:textId="77777777" w:rsidR="004214F8" w:rsidRPr="00DE0EC9" w:rsidRDefault="004214F8" w:rsidP="007C060D">
            <w:pPr>
              <w:tabs>
                <w:tab w:val="decimal" w:pos="459"/>
              </w:tabs>
              <w:ind w:right="3"/>
              <w:rPr>
                <w:rFonts w:asciiTheme="majorBidi" w:hAnsiTheme="majorBidi" w:cstheme="majorBidi"/>
                <w:sz w:val="28"/>
                <w:cs/>
              </w:rPr>
            </w:pPr>
          </w:p>
        </w:tc>
      </w:tr>
      <w:tr w:rsidR="004214F8" w:rsidRPr="00DE0EC9" w14:paraId="1404C0B6" w14:textId="77777777" w:rsidTr="00413E82">
        <w:trPr>
          <w:cantSplit/>
          <w:trHeight w:hRule="exact" w:val="397"/>
        </w:trPr>
        <w:tc>
          <w:tcPr>
            <w:tcW w:w="2142" w:type="pct"/>
            <w:vAlign w:val="center"/>
          </w:tcPr>
          <w:p w14:paraId="65A3F4B9" w14:textId="11070BD5" w:rsidR="004214F8" w:rsidRPr="00DE0EC9" w:rsidRDefault="00413E82" w:rsidP="00413E82">
            <w:pPr>
              <w:tabs>
                <w:tab w:val="left" w:pos="426"/>
                <w:tab w:val="left" w:pos="1440"/>
                <w:tab w:val="left" w:pos="1980"/>
              </w:tabs>
              <w:ind w:right="3"/>
              <w:rPr>
                <w:rFonts w:asciiTheme="majorBidi" w:eastAsia="Arial Unicode MS" w:hAnsiTheme="majorBidi" w:cstheme="majorBidi"/>
                <w:sz w:val="28"/>
              </w:rPr>
            </w:pPr>
            <w:r w:rsidRPr="00DE0EC9">
              <w:rPr>
                <w:rFonts w:asciiTheme="majorBidi" w:eastAsia="Arial Unicode MS" w:hAnsiTheme="majorBidi" w:cstheme="majorBidi"/>
                <w:sz w:val="28"/>
              </w:rPr>
              <w:tab/>
            </w:r>
            <w:r w:rsidR="004214F8" w:rsidRPr="00DE0EC9">
              <w:rPr>
                <w:rFonts w:asciiTheme="majorBidi" w:eastAsia="Arial Unicode MS" w:hAnsiTheme="majorBidi" w:cstheme="majorBidi"/>
                <w:sz w:val="28"/>
              </w:rPr>
              <w:t>- Trade payables and other</w:t>
            </w:r>
            <w:r w:rsidRPr="00DE0EC9">
              <w:rPr>
                <w:rFonts w:asciiTheme="majorBidi" w:eastAsia="Arial Unicode MS" w:hAnsiTheme="majorBidi" w:cstheme="majorBidi"/>
                <w:sz w:val="28"/>
              </w:rPr>
              <w:t xml:space="preserve"> current payables</w:t>
            </w:r>
          </w:p>
        </w:tc>
        <w:tc>
          <w:tcPr>
            <w:tcW w:w="546" w:type="pct"/>
            <w:vAlign w:val="center"/>
          </w:tcPr>
          <w:p w14:paraId="5DF05C0F" w14:textId="0C56AF98"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56.60</w:t>
            </w:r>
          </w:p>
        </w:tc>
        <w:tc>
          <w:tcPr>
            <w:tcW w:w="43" w:type="pct"/>
            <w:vAlign w:val="center"/>
          </w:tcPr>
          <w:p w14:paraId="69089924" w14:textId="77777777" w:rsidR="004214F8" w:rsidRPr="00DE0EC9" w:rsidRDefault="004214F8" w:rsidP="007C060D">
            <w:pPr>
              <w:ind w:right="3"/>
              <w:rPr>
                <w:rFonts w:asciiTheme="majorBidi" w:hAnsiTheme="majorBidi" w:cstheme="majorBidi"/>
                <w:sz w:val="28"/>
                <w:cs/>
              </w:rPr>
            </w:pPr>
          </w:p>
        </w:tc>
        <w:tc>
          <w:tcPr>
            <w:tcW w:w="535" w:type="pct"/>
            <w:vAlign w:val="center"/>
          </w:tcPr>
          <w:p w14:paraId="09E7F749" w14:textId="475B1011"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hint="cs"/>
                <w:sz w:val="28"/>
              </w:rPr>
              <w:t>56</w:t>
            </w:r>
            <w:r w:rsidRPr="00DE0EC9">
              <w:rPr>
                <w:rFonts w:asciiTheme="majorBidi" w:hAnsiTheme="majorBidi" w:cstheme="majorBidi" w:hint="cs"/>
                <w:sz w:val="28"/>
                <w:cs/>
              </w:rPr>
              <w:t>.</w:t>
            </w:r>
            <w:r w:rsidRPr="00DE0EC9">
              <w:rPr>
                <w:rFonts w:asciiTheme="majorBidi" w:hAnsiTheme="majorBidi" w:cstheme="majorBidi" w:hint="cs"/>
                <w:sz w:val="28"/>
              </w:rPr>
              <w:t>60</w:t>
            </w:r>
          </w:p>
        </w:tc>
        <w:tc>
          <w:tcPr>
            <w:tcW w:w="34" w:type="pct"/>
            <w:vAlign w:val="center"/>
          </w:tcPr>
          <w:p w14:paraId="23067301" w14:textId="77777777" w:rsidR="004214F8" w:rsidRPr="00DE0EC9" w:rsidRDefault="004214F8" w:rsidP="007C060D">
            <w:pPr>
              <w:ind w:right="3"/>
              <w:rPr>
                <w:rFonts w:asciiTheme="majorBidi" w:hAnsiTheme="majorBidi" w:cstheme="majorBidi"/>
                <w:sz w:val="28"/>
                <w:cs/>
              </w:rPr>
            </w:pPr>
          </w:p>
        </w:tc>
        <w:tc>
          <w:tcPr>
            <w:tcW w:w="535" w:type="pct"/>
            <w:vAlign w:val="center"/>
          </w:tcPr>
          <w:p w14:paraId="4976ABC7" w14:textId="4050266A"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w:t>
            </w:r>
          </w:p>
        </w:tc>
        <w:tc>
          <w:tcPr>
            <w:tcW w:w="43" w:type="pct"/>
            <w:vAlign w:val="center"/>
          </w:tcPr>
          <w:p w14:paraId="68A8D6E5" w14:textId="77777777" w:rsidR="004214F8" w:rsidRPr="00DE0EC9" w:rsidRDefault="004214F8" w:rsidP="007C060D">
            <w:pPr>
              <w:ind w:right="3"/>
              <w:rPr>
                <w:rFonts w:asciiTheme="majorBidi" w:hAnsiTheme="majorBidi" w:cstheme="majorBidi"/>
                <w:sz w:val="28"/>
                <w:cs/>
              </w:rPr>
            </w:pPr>
          </w:p>
        </w:tc>
        <w:tc>
          <w:tcPr>
            <w:tcW w:w="545" w:type="pct"/>
            <w:vAlign w:val="center"/>
          </w:tcPr>
          <w:p w14:paraId="4AFEF319" w14:textId="35413C34"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w:t>
            </w:r>
          </w:p>
        </w:tc>
        <w:tc>
          <w:tcPr>
            <w:tcW w:w="34" w:type="pct"/>
            <w:vAlign w:val="center"/>
          </w:tcPr>
          <w:p w14:paraId="31C0E877" w14:textId="77777777" w:rsidR="004214F8" w:rsidRPr="00DE0EC9" w:rsidRDefault="004214F8" w:rsidP="007C060D">
            <w:pPr>
              <w:ind w:right="3"/>
              <w:rPr>
                <w:rFonts w:asciiTheme="majorBidi" w:hAnsiTheme="majorBidi" w:cstheme="majorBidi"/>
                <w:sz w:val="28"/>
                <w:cs/>
              </w:rPr>
            </w:pPr>
          </w:p>
        </w:tc>
        <w:tc>
          <w:tcPr>
            <w:tcW w:w="543" w:type="pct"/>
            <w:vAlign w:val="center"/>
          </w:tcPr>
          <w:p w14:paraId="50A2E3AA" w14:textId="2C53CDD7"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56.60</w:t>
            </w:r>
          </w:p>
        </w:tc>
      </w:tr>
      <w:tr w:rsidR="004214F8" w:rsidRPr="00DE0EC9" w14:paraId="51D76417" w14:textId="77777777" w:rsidTr="00413E82">
        <w:trPr>
          <w:cantSplit/>
          <w:trHeight w:hRule="exact" w:val="397"/>
        </w:trPr>
        <w:tc>
          <w:tcPr>
            <w:tcW w:w="2142" w:type="pct"/>
            <w:vAlign w:val="center"/>
          </w:tcPr>
          <w:p w14:paraId="1561B254" w14:textId="565DAAF7" w:rsidR="004214F8" w:rsidRPr="00DE0EC9" w:rsidRDefault="00413E82" w:rsidP="00413E82">
            <w:pPr>
              <w:tabs>
                <w:tab w:val="left" w:pos="426"/>
                <w:tab w:val="left" w:pos="1440"/>
                <w:tab w:val="left" w:pos="1980"/>
              </w:tabs>
              <w:ind w:right="3"/>
              <w:rPr>
                <w:rFonts w:asciiTheme="majorBidi" w:eastAsia="Arial Unicode MS" w:hAnsiTheme="majorBidi" w:cstheme="majorBidi"/>
                <w:sz w:val="28"/>
              </w:rPr>
            </w:pPr>
            <w:r w:rsidRPr="00DE0EC9">
              <w:rPr>
                <w:rFonts w:asciiTheme="majorBidi" w:eastAsia="Arial Unicode MS" w:hAnsiTheme="majorBidi" w:cstheme="majorBidi"/>
                <w:sz w:val="28"/>
              </w:rPr>
              <w:tab/>
            </w:r>
            <w:r w:rsidR="004214F8" w:rsidRPr="00DE0EC9">
              <w:rPr>
                <w:rFonts w:asciiTheme="majorBidi" w:eastAsia="Arial Unicode MS" w:hAnsiTheme="majorBidi" w:cstheme="majorBidi"/>
                <w:sz w:val="28"/>
              </w:rPr>
              <w:t>- Lease liabilities</w:t>
            </w:r>
          </w:p>
        </w:tc>
        <w:tc>
          <w:tcPr>
            <w:tcW w:w="546" w:type="pct"/>
            <w:vAlign w:val="center"/>
          </w:tcPr>
          <w:p w14:paraId="6002FA6F" w14:textId="62531C9C"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168.70</w:t>
            </w:r>
          </w:p>
        </w:tc>
        <w:tc>
          <w:tcPr>
            <w:tcW w:w="43" w:type="pct"/>
            <w:vAlign w:val="center"/>
          </w:tcPr>
          <w:p w14:paraId="6D4E5DD2" w14:textId="77777777" w:rsidR="004214F8" w:rsidRPr="00DE0EC9" w:rsidRDefault="004214F8" w:rsidP="007C060D">
            <w:pPr>
              <w:ind w:right="3"/>
              <w:rPr>
                <w:rFonts w:asciiTheme="majorBidi" w:hAnsiTheme="majorBidi" w:cstheme="majorBidi"/>
                <w:sz w:val="28"/>
                <w:cs/>
              </w:rPr>
            </w:pPr>
          </w:p>
        </w:tc>
        <w:tc>
          <w:tcPr>
            <w:tcW w:w="535" w:type="pct"/>
            <w:vAlign w:val="center"/>
          </w:tcPr>
          <w:p w14:paraId="727237E6" w14:textId="3C404FB5"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hint="cs"/>
                <w:sz w:val="28"/>
              </w:rPr>
              <w:t>7</w:t>
            </w:r>
            <w:r w:rsidRPr="00DE0EC9">
              <w:rPr>
                <w:rFonts w:asciiTheme="majorBidi" w:hAnsiTheme="majorBidi" w:cstheme="majorBidi" w:hint="cs"/>
                <w:sz w:val="28"/>
                <w:cs/>
              </w:rPr>
              <w:t>.</w:t>
            </w:r>
            <w:r w:rsidRPr="00DE0EC9">
              <w:rPr>
                <w:rFonts w:asciiTheme="majorBidi" w:hAnsiTheme="majorBidi" w:cstheme="majorBidi" w:hint="cs"/>
                <w:sz w:val="28"/>
              </w:rPr>
              <w:t>93</w:t>
            </w:r>
          </w:p>
        </w:tc>
        <w:tc>
          <w:tcPr>
            <w:tcW w:w="34" w:type="pct"/>
            <w:vAlign w:val="center"/>
          </w:tcPr>
          <w:p w14:paraId="22D76113" w14:textId="77777777" w:rsidR="004214F8" w:rsidRPr="00DE0EC9" w:rsidRDefault="004214F8" w:rsidP="007C060D">
            <w:pPr>
              <w:ind w:right="3"/>
              <w:rPr>
                <w:rFonts w:asciiTheme="majorBidi" w:hAnsiTheme="majorBidi" w:cstheme="majorBidi"/>
                <w:sz w:val="28"/>
                <w:cs/>
              </w:rPr>
            </w:pPr>
          </w:p>
        </w:tc>
        <w:tc>
          <w:tcPr>
            <w:tcW w:w="535" w:type="pct"/>
            <w:vAlign w:val="center"/>
          </w:tcPr>
          <w:p w14:paraId="3BB3ECBF" w14:textId="7E03033C"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10.62</w:t>
            </w:r>
          </w:p>
        </w:tc>
        <w:tc>
          <w:tcPr>
            <w:tcW w:w="43" w:type="pct"/>
            <w:vAlign w:val="center"/>
          </w:tcPr>
          <w:p w14:paraId="008E22DF" w14:textId="77777777" w:rsidR="004214F8" w:rsidRPr="00DE0EC9" w:rsidRDefault="004214F8" w:rsidP="007C060D">
            <w:pPr>
              <w:ind w:right="3"/>
              <w:rPr>
                <w:rFonts w:asciiTheme="majorBidi" w:hAnsiTheme="majorBidi" w:cstheme="majorBidi"/>
                <w:sz w:val="28"/>
                <w:cs/>
              </w:rPr>
            </w:pPr>
          </w:p>
        </w:tc>
        <w:tc>
          <w:tcPr>
            <w:tcW w:w="545" w:type="pct"/>
            <w:vAlign w:val="center"/>
          </w:tcPr>
          <w:p w14:paraId="614EDF84" w14:textId="4F2E06AE"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150.15</w:t>
            </w:r>
          </w:p>
        </w:tc>
        <w:tc>
          <w:tcPr>
            <w:tcW w:w="34" w:type="pct"/>
            <w:vAlign w:val="center"/>
          </w:tcPr>
          <w:p w14:paraId="29E1C7DC" w14:textId="77777777" w:rsidR="004214F8" w:rsidRPr="00DE0EC9" w:rsidRDefault="004214F8" w:rsidP="007C060D">
            <w:pPr>
              <w:ind w:right="3"/>
              <w:rPr>
                <w:rFonts w:asciiTheme="majorBidi" w:hAnsiTheme="majorBidi" w:cstheme="majorBidi"/>
                <w:sz w:val="28"/>
                <w:cs/>
              </w:rPr>
            </w:pPr>
          </w:p>
        </w:tc>
        <w:tc>
          <w:tcPr>
            <w:tcW w:w="543" w:type="pct"/>
            <w:vAlign w:val="center"/>
          </w:tcPr>
          <w:p w14:paraId="55BD14E4" w14:textId="2356703E"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168.70</w:t>
            </w:r>
          </w:p>
        </w:tc>
      </w:tr>
      <w:tr w:rsidR="004214F8" w:rsidRPr="00DE0EC9" w14:paraId="0D4DCB1B" w14:textId="77777777" w:rsidTr="00413E82">
        <w:trPr>
          <w:cantSplit/>
          <w:trHeight w:hRule="exact" w:val="397"/>
        </w:trPr>
        <w:tc>
          <w:tcPr>
            <w:tcW w:w="2142" w:type="pct"/>
            <w:vAlign w:val="center"/>
          </w:tcPr>
          <w:p w14:paraId="4F27AA76" w14:textId="75B5A960" w:rsidR="004214F8" w:rsidRPr="00DE0EC9" w:rsidRDefault="00413E82" w:rsidP="00413E82">
            <w:pPr>
              <w:tabs>
                <w:tab w:val="left" w:pos="426"/>
                <w:tab w:val="left" w:pos="1440"/>
                <w:tab w:val="left" w:pos="1980"/>
              </w:tabs>
              <w:ind w:right="3"/>
              <w:rPr>
                <w:rFonts w:asciiTheme="majorBidi" w:eastAsia="Arial Unicode MS" w:hAnsiTheme="majorBidi" w:cstheme="majorBidi"/>
                <w:sz w:val="28"/>
              </w:rPr>
            </w:pPr>
            <w:r w:rsidRPr="00DE0EC9">
              <w:rPr>
                <w:rFonts w:asciiTheme="majorBidi" w:eastAsia="Arial Unicode MS" w:hAnsiTheme="majorBidi" w:cstheme="majorBidi"/>
                <w:sz w:val="28"/>
              </w:rPr>
              <w:tab/>
            </w:r>
            <w:r w:rsidR="004214F8" w:rsidRPr="00DE0EC9">
              <w:rPr>
                <w:rFonts w:asciiTheme="majorBidi" w:eastAsia="Arial Unicode MS" w:hAnsiTheme="majorBidi" w:cstheme="majorBidi"/>
                <w:sz w:val="28"/>
              </w:rPr>
              <w:t>- Corporate income tax payable</w:t>
            </w:r>
          </w:p>
        </w:tc>
        <w:tc>
          <w:tcPr>
            <w:tcW w:w="546" w:type="pct"/>
            <w:vAlign w:val="center"/>
          </w:tcPr>
          <w:p w14:paraId="3FC33E1E" w14:textId="01AC026B"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74.17</w:t>
            </w:r>
          </w:p>
        </w:tc>
        <w:tc>
          <w:tcPr>
            <w:tcW w:w="43" w:type="pct"/>
            <w:vAlign w:val="center"/>
          </w:tcPr>
          <w:p w14:paraId="4032E927" w14:textId="77777777" w:rsidR="004214F8" w:rsidRPr="00DE0EC9" w:rsidRDefault="004214F8" w:rsidP="007C060D">
            <w:pPr>
              <w:ind w:right="3"/>
              <w:rPr>
                <w:rFonts w:asciiTheme="majorBidi" w:hAnsiTheme="majorBidi" w:cstheme="majorBidi"/>
                <w:sz w:val="28"/>
                <w:cs/>
              </w:rPr>
            </w:pPr>
          </w:p>
        </w:tc>
        <w:tc>
          <w:tcPr>
            <w:tcW w:w="535" w:type="pct"/>
            <w:vAlign w:val="center"/>
          </w:tcPr>
          <w:p w14:paraId="7C27585A" w14:textId="144057A6"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hint="cs"/>
                <w:sz w:val="28"/>
              </w:rPr>
              <w:t>74</w:t>
            </w:r>
            <w:r w:rsidRPr="00DE0EC9">
              <w:rPr>
                <w:rFonts w:asciiTheme="majorBidi" w:hAnsiTheme="majorBidi" w:cstheme="majorBidi" w:hint="cs"/>
                <w:sz w:val="28"/>
                <w:cs/>
              </w:rPr>
              <w:t>.</w:t>
            </w:r>
            <w:r w:rsidRPr="00DE0EC9">
              <w:rPr>
                <w:rFonts w:asciiTheme="majorBidi" w:hAnsiTheme="majorBidi" w:cstheme="majorBidi" w:hint="cs"/>
                <w:sz w:val="28"/>
              </w:rPr>
              <w:t>17</w:t>
            </w:r>
          </w:p>
        </w:tc>
        <w:tc>
          <w:tcPr>
            <w:tcW w:w="34" w:type="pct"/>
            <w:vAlign w:val="center"/>
          </w:tcPr>
          <w:p w14:paraId="0C757713" w14:textId="77777777" w:rsidR="004214F8" w:rsidRPr="00DE0EC9" w:rsidRDefault="004214F8" w:rsidP="007C060D">
            <w:pPr>
              <w:ind w:right="3"/>
              <w:rPr>
                <w:rFonts w:asciiTheme="majorBidi" w:hAnsiTheme="majorBidi" w:cstheme="majorBidi"/>
                <w:sz w:val="28"/>
                <w:cs/>
              </w:rPr>
            </w:pPr>
          </w:p>
        </w:tc>
        <w:tc>
          <w:tcPr>
            <w:tcW w:w="535" w:type="pct"/>
            <w:vAlign w:val="center"/>
          </w:tcPr>
          <w:p w14:paraId="1165C97B" w14:textId="08B760A3"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w:t>
            </w:r>
          </w:p>
        </w:tc>
        <w:tc>
          <w:tcPr>
            <w:tcW w:w="43" w:type="pct"/>
            <w:vAlign w:val="center"/>
          </w:tcPr>
          <w:p w14:paraId="08EF224B" w14:textId="77777777" w:rsidR="004214F8" w:rsidRPr="00DE0EC9" w:rsidRDefault="004214F8" w:rsidP="007C060D">
            <w:pPr>
              <w:ind w:right="3"/>
              <w:rPr>
                <w:rFonts w:asciiTheme="majorBidi" w:hAnsiTheme="majorBidi" w:cstheme="majorBidi"/>
                <w:sz w:val="28"/>
                <w:cs/>
              </w:rPr>
            </w:pPr>
          </w:p>
        </w:tc>
        <w:tc>
          <w:tcPr>
            <w:tcW w:w="545" w:type="pct"/>
            <w:vAlign w:val="center"/>
          </w:tcPr>
          <w:p w14:paraId="35DBAA39" w14:textId="33C31A3A"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w:t>
            </w:r>
          </w:p>
        </w:tc>
        <w:tc>
          <w:tcPr>
            <w:tcW w:w="34" w:type="pct"/>
            <w:vAlign w:val="center"/>
          </w:tcPr>
          <w:p w14:paraId="471E1743" w14:textId="77777777" w:rsidR="004214F8" w:rsidRPr="00DE0EC9" w:rsidRDefault="004214F8" w:rsidP="007C060D">
            <w:pPr>
              <w:ind w:right="3"/>
              <w:rPr>
                <w:rFonts w:asciiTheme="majorBidi" w:hAnsiTheme="majorBidi" w:cstheme="majorBidi"/>
                <w:sz w:val="28"/>
                <w:cs/>
              </w:rPr>
            </w:pPr>
          </w:p>
        </w:tc>
        <w:tc>
          <w:tcPr>
            <w:tcW w:w="543" w:type="pct"/>
            <w:vAlign w:val="center"/>
          </w:tcPr>
          <w:p w14:paraId="686F34E9" w14:textId="4DE63053"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74.17</w:t>
            </w:r>
          </w:p>
        </w:tc>
      </w:tr>
      <w:tr w:rsidR="00413E82" w:rsidRPr="00DE0EC9" w14:paraId="238675D9" w14:textId="77777777" w:rsidTr="00413E82">
        <w:trPr>
          <w:cantSplit/>
          <w:trHeight w:hRule="exact" w:val="397"/>
        </w:trPr>
        <w:tc>
          <w:tcPr>
            <w:tcW w:w="2142" w:type="pct"/>
            <w:vAlign w:val="center"/>
          </w:tcPr>
          <w:p w14:paraId="7726032F" w14:textId="1912CF66" w:rsidR="00413E82" w:rsidRPr="00DE0EC9" w:rsidRDefault="00413E82" w:rsidP="00413E82">
            <w:pPr>
              <w:tabs>
                <w:tab w:val="left" w:pos="426"/>
                <w:tab w:val="left" w:pos="1440"/>
                <w:tab w:val="left" w:pos="1980"/>
              </w:tabs>
              <w:ind w:right="3"/>
              <w:rPr>
                <w:rFonts w:asciiTheme="majorBidi" w:eastAsia="Arial Unicode MS" w:hAnsiTheme="majorBidi" w:cstheme="majorBidi"/>
                <w:sz w:val="28"/>
              </w:rPr>
            </w:pPr>
            <w:r w:rsidRPr="00DE0EC9">
              <w:rPr>
                <w:rFonts w:asciiTheme="majorBidi" w:eastAsia="Arial Unicode MS" w:hAnsiTheme="majorBidi" w:cstheme="majorBidi"/>
                <w:sz w:val="28"/>
              </w:rPr>
              <w:tab/>
              <w:t>- Long-term loan</w:t>
            </w:r>
          </w:p>
        </w:tc>
        <w:tc>
          <w:tcPr>
            <w:tcW w:w="546" w:type="pct"/>
            <w:tcBorders>
              <w:bottom w:val="single" w:sz="6" w:space="0" w:color="auto"/>
            </w:tcBorders>
            <w:vAlign w:val="center"/>
          </w:tcPr>
          <w:p w14:paraId="08551325" w14:textId="74489A32" w:rsidR="00413E82" w:rsidRPr="00DE0EC9" w:rsidRDefault="00413E82" w:rsidP="007C060D">
            <w:pPr>
              <w:tabs>
                <w:tab w:val="decimal" w:pos="459"/>
              </w:tabs>
              <w:ind w:right="3"/>
              <w:rPr>
                <w:rFonts w:asciiTheme="majorBidi" w:hAnsiTheme="majorBidi" w:cstheme="majorBidi"/>
                <w:sz w:val="28"/>
              </w:rPr>
            </w:pPr>
            <w:r w:rsidRPr="00DE0EC9">
              <w:rPr>
                <w:rFonts w:asciiTheme="majorBidi" w:hAnsiTheme="majorBidi" w:cstheme="majorBidi"/>
                <w:sz w:val="28"/>
              </w:rPr>
              <w:t>6.07</w:t>
            </w:r>
          </w:p>
        </w:tc>
        <w:tc>
          <w:tcPr>
            <w:tcW w:w="43" w:type="pct"/>
            <w:vAlign w:val="center"/>
          </w:tcPr>
          <w:p w14:paraId="42CC29AA" w14:textId="77777777" w:rsidR="00413E82" w:rsidRPr="00DE0EC9" w:rsidRDefault="00413E82" w:rsidP="007C060D">
            <w:pPr>
              <w:ind w:right="3"/>
              <w:rPr>
                <w:rFonts w:asciiTheme="majorBidi" w:hAnsiTheme="majorBidi" w:cstheme="majorBidi"/>
                <w:sz w:val="28"/>
                <w:cs/>
              </w:rPr>
            </w:pPr>
          </w:p>
        </w:tc>
        <w:tc>
          <w:tcPr>
            <w:tcW w:w="535" w:type="pct"/>
            <w:tcBorders>
              <w:bottom w:val="single" w:sz="6" w:space="0" w:color="auto"/>
            </w:tcBorders>
            <w:vAlign w:val="center"/>
          </w:tcPr>
          <w:p w14:paraId="2D673394" w14:textId="04F01E41" w:rsidR="00413E82" w:rsidRPr="00DE0EC9" w:rsidRDefault="00413E82" w:rsidP="007C060D">
            <w:pPr>
              <w:tabs>
                <w:tab w:val="decimal" w:pos="459"/>
              </w:tabs>
              <w:ind w:right="3"/>
              <w:rPr>
                <w:rFonts w:asciiTheme="majorBidi" w:hAnsiTheme="majorBidi" w:cstheme="majorBidi"/>
                <w:sz w:val="28"/>
              </w:rPr>
            </w:pPr>
            <w:r w:rsidRPr="00DE0EC9">
              <w:rPr>
                <w:rFonts w:asciiTheme="majorBidi" w:hAnsiTheme="majorBidi" w:cstheme="majorBidi" w:hint="cs"/>
                <w:sz w:val="28"/>
              </w:rPr>
              <w:t>6</w:t>
            </w:r>
            <w:r w:rsidRPr="00DE0EC9">
              <w:rPr>
                <w:rFonts w:asciiTheme="majorBidi" w:hAnsiTheme="majorBidi" w:cstheme="majorBidi" w:hint="cs"/>
                <w:sz w:val="28"/>
                <w:cs/>
              </w:rPr>
              <w:t>.</w:t>
            </w:r>
            <w:r w:rsidRPr="00DE0EC9">
              <w:rPr>
                <w:rFonts w:asciiTheme="majorBidi" w:hAnsiTheme="majorBidi" w:cstheme="majorBidi" w:hint="cs"/>
                <w:sz w:val="28"/>
              </w:rPr>
              <w:t>07</w:t>
            </w:r>
          </w:p>
        </w:tc>
        <w:tc>
          <w:tcPr>
            <w:tcW w:w="34" w:type="pct"/>
            <w:vAlign w:val="center"/>
          </w:tcPr>
          <w:p w14:paraId="6B327FEB" w14:textId="77777777" w:rsidR="00413E82" w:rsidRPr="00DE0EC9" w:rsidRDefault="00413E82" w:rsidP="007C060D">
            <w:pPr>
              <w:ind w:right="3"/>
              <w:rPr>
                <w:rFonts w:asciiTheme="majorBidi" w:hAnsiTheme="majorBidi" w:cstheme="majorBidi"/>
                <w:sz w:val="28"/>
                <w:cs/>
              </w:rPr>
            </w:pPr>
          </w:p>
        </w:tc>
        <w:tc>
          <w:tcPr>
            <w:tcW w:w="535" w:type="pct"/>
            <w:tcBorders>
              <w:bottom w:val="single" w:sz="6" w:space="0" w:color="auto"/>
            </w:tcBorders>
            <w:vAlign w:val="center"/>
          </w:tcPr>
          <w:p w14:paraId="0B623B55" w14:textId="54A01393" w:rsidR="00413E82" w:rsidRPr="00DE0EC9" w:rsidRDefault="00413E82" w:rsidP="007C060D">
            <w:pPr>
              <w:tabs>
                <w:tab w:val="decimal" w:pos="459"/>
              </w:tabs>
              <w:ind w:right="3"/>
              <w:rPr>
                <w:rFonts w:asciiTheme="majorBidi" w:hAnsiTheme="majorBidi" w:cstheme="majorBidi"/>
                <w:sz w:val="28"/>
              </w:rPr>
            </w:pPr>
            <w:r w:rsidRPr="00DE0EC9">
              <w:rPr>
                <w:rFonts w:asciiTheme="majorBidi" w:hAnsiTheme="majorBidi" w:cstheme="majorBidi"/>
                <w:sz w:val="28"/>
              </w:rPr>
              <w:t>-</w:t>
            </w:r>
          </w:p>
        </w:tc>
        <w:tc>
          <w:tcPr>
            <w:tcW w:w="43" w:type="pct"/>
            <w:vAlign w:val="center"/>
          </w:tcPr>
          <w:p w14:paraId="528AE127" w14:textId="77777777" w:rsidR="00413E82" w:rsidRPr="00DE0EC9" w:rsidRDefault="00413E82" w:rsidP="007C060D">
            <w:pPr>
              <w:ind w:right="3"/>
              <w:rPr>
                <w:rFonts w:asciiTheme="majorBidi" w:hAnsiTheme="majorBidi" w:cstheme="majorBidi"/>
                <w:sz w:val="28"/>
                <w:cs/>
              </w:rPr>
            </w:pPr>
          </w:p>
        </w:tc>
        <w:tc>
          <w:tcPr>
            <w:tcW w:w="545" w:type="pct"/>
            <w:tcBorders>
              <w:bottom w:val="single" w:sz="6" w:space="0" w:color="auto"/>
            </w:tcBorders>
            <w:vAlign w:val="center"/>
          </w:tcPr>
          <w:p w14:paraId="34EC74A1" w14:textId="5ED1F4D1" w:rsidR="00413E82" w:rsidRPr="00DE0EC9" w:rsidRDefault="00413E82" w:rsidP="007C060D">
            <w:pPr>
              <w:tabs>
                <w:tab w:val="decimal" w:pos="459"/>
              </w:tabs>
              <w:ind w:right="3"/>
              <w:rPr>
                <w:rFonts w:asciiTheme="majorBidi" w:hAnsiTheme="majorBidi" w:cstheme="majorBidi"/>
                <w:sz w:val="28"/>
              </w:rPr>
            </w:pPr>
            <w:r w:rsidRPr="00DE0EC9">
              <w:rPr>
                <w:rFonts w:asciiTheme="majorBidi" w:hAnsiTheme="majorBidi" w:cstheme="majorBidi"/>
                <w:sz w:val="28"/>
              </w:rPr>
              <w:t>-</w:t>
            </w:r>
          </w:p>
        </w:tc>
        <w:tc>
          <w:tcPr>
            <w:tcW w:w="34" w:type="pct"/>
            <w:vAlign w:val="center"/>
          </w:tcPr>
          <w:p w14:paraId="6E4307B2" w14:textId="77777777" w:rsidR="00413E82" w:rsidRPr="00DE0EC9" w:rsidRDefault="00413E82" w:rsidP="007C060D">
            <w:pPr>
              <w:ind w:right="3"/>
              <w:rPr>
                <w:rFonts w:asciiTheme="majorBidi" w:hAnsiTheme="majorBidi" w:cstheme="majorBidi"/>
                <w:sz w:val="28"/>
                <w:cs/>
              </w:rPr>
            </w:pPr>
          </w:p>
        </w:tc>
        <w:tc>
          <w:tcPr>
            <w:tcW w:w="543" w:type="pct"/>
            <w:tcBorders>
              <w:bottom w:val="single" w:sz="6" w:space="0" w:color="auto"/>
            </w:tcBorders>
            <w:vAlign w:val="center"/>
          </w:tcPr>
          <w:p w14:paraId="1C8B353F" w14:textId="1D02B3A6" w:rsidR="00413E82" w:rsidRPr="00DE0EC9" w:rsidRDefault="00413E82" w:rsidP="007C060D">
            <w:pPr>
              <w:tabs>
                <w:tab w:val="decimal" w:pos="459"/>
              </w:tabs>
              <w:ind w:right="3"/>
              <w:rPr>
                <w:rFonts w:asciiTheme="majorBidi" w:hAnsiTheme="majorBidi" w:cstheme="majorBidi"/>
                <w:sz w:val="28"/>
              </w:rPr>
            </w:pPr>
            <w:r w:rsidRPr="00DE0EC9">
              <w:rPr>
                <w:rFonts w:asciiTheme="majorBidi" w:hAnsiTheme="majorBidi" w:cstheme="majorBidi"/>
                <w:sz w:val="28"/>
              </w:rPr>
              <w:t>6.07</w:t>
            </w:r>
          </w:p>
        </w:tc>
      </w:tr>
      <w:tr w:rsidR="004214F8" w:rsidRPr="00DE0EC9" w14:paraId="465E4F47" w14:textId="77777777" w:rsidTr="00413E82">
        <w:trPr>
          <w:cantSplit/>
          <w:trHeight w:hRule="exact" w:val="397"/>
        </w:trPr>
        <w:tc>
          <w:tcPr>
            <w:tcW w:w="2142" w:type="pct"/>
            <w:vAlign w:val="center"/>
          </w:tcPr>
          <w:p w14:paraId="7C7572F8" w14:textId="77777777" w:rsidR="004214F8" w:rsidRPr="00DE0EC9" w:rsidRDefault="004214F8" w:rsidP="00220F66">
            <w:pPr>
              <w:tabs>
                <w:tab w:val="left" w:pos="900"/>
                <w:tab w:val="left" w:pos="1440"/>
                <w:tab w:val="left" w:pos="1980"/>
              </w:tabs>
              <w:ind w:left="981" w:right="3" w:hanging="6"/>
              <w:rPr>
                <w:rFonts w:asciiTheme="majorBidi" w:eastAsia="Arial Unicode MS" w:hAnsiTheme="majorBidi" w:cstheme="majorBidi"/>
                <w:sz w:val="28"/>
                <w:cs/>
              </w:rPr>
            </w:pPr>
          </w:p>
        </w:tc>
        <w:tc>
          <w:tcPr>
            <w:tcW w:w="546" w:type="pct"/>
            <w:tcBorders>
              <w:top w:val="single" w:sz="6" w:space="0" w:color="auto"/>
              <w:bottom w:val="double" w:sz="4" w:space="0" w:color="auto"/>
            </w:tcBorders>
            <w:vAlign w:val="center"/>
          </w:tcPr>
          <w:p w14:paraId="40C87BB8" w14:textId="1D39C3C1"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sz w:val="28"/>
              </w:rPr>
              <w:t>305.54</w:t>
            </w:r>
          </w:p>
        </w:tc>
        <w:tc>
          <w:tcPr>
            <w:tcW w:w="43" w:type="pct"/>
            <w:vAlign w:val="center"/>
          </w:tcPr>
          <w:p w14:paraId="663F23C6" w14:textId="77777777" w:rsidR="004214F8" w:rsidRPr="00DE0EC9" w:rsidRDefault="004214F8" w:rsidP="007C060D">
            <w:pPr>
              <w:tabs>
                <w:tab w:val="decimal" w:pos="317"/>
                <w:tab w:val="decimal" w:pos="451"/>
              </w:tabs>
              <w:ind w:right="3"/>
              <w:rPr>
                <w:rFonts w:asciiTheme="majorBidi" w:hAnsiTheme="majorBidi" w:cstheme="majorBidi"/>
                <w:sz w:val="28"/>
                <w:cs/>
              </w:rPr>
            </w:pPr>
          </w:p>
        </w:tc>
        <w:tc>
          <w:tcPr>
            <w:tcW w:w="535" w:type="pct"/>
            <w:tcBorders>
              <w:top w:val="single" w:sz="6" w:space="0" w:color="auto"/>
              <w:bottom w:val="double" w:sz="4" w:space="0" w:color="auto"/>
            </w:tcBorders>
            <w:vAlign w:val="center"/>
          </w:tcPr>
          <w:p w14:paraId="1F4C4C48" w14:textId="4DF4B853"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sz w:val="28"/>
              </w:rPr>
              <w:t>144.77</w:t>
            </w:r>
          </w:p>
        </w:tc>
        <w:tc>
          <w:tcPr>
            <w:tcW w:w="34" w:type="pct"/>
            <w:vAlign w:val="center"/>
          </w:tcPr>
          <w:p w14:paraId="4D172878" w14:textId="77777777" w:rsidR="004214F8" w:rsidRPr="00DE0EC9" w:rsidRDefault="004214F8" w:rsidP="007C060D">
            <w:pPr>
              <w:tabs>
                <w:tab w:val="decimal" w:pos="451"/>
              </w:tabs>
              <w:ind w:right="3"/>
              <w:rPr>
                <w:rFonts w:asciiTheme="majorBidi" w:hAnsiTheme="majorBidi" w:cstheme="majorBidi"/>
                <w:sz w:val="28"/>
                <w:cs/>
              </w:rPr>
            </w:pPr>
          </w:p>
        </w:tc>
        <w:tc>
          <w:tcPr>
            <w:tcW w:w="535" w:type="pct"/>
            <w:tcBorders>
              <w:top w:val="single" w:sz="6" w:space="0" w:color="auto"/>
              <w:bottom w:val="double" w:sz="4" w:space="0" w:color="auto"/>
            </w:tcBorders>
            <w:vAlign w:val="center"/>
          </w:tcPr>
          <w:p w14:paraId="0C7853EC" w14:textId="2B674EA8"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sz w:val="28"/>
              </w:rPr>
              <w:t>10.62</w:t>
            </w:r>
          </w:p>
        </w:tc>
        <w:tc>
          <w:tcPr>
            <w:tcW w:w="43" w:type="pct"/>
            <w:vAlign w:val="center"/>
          </w:tcPr>
          <w:p w14:paraId="7F382D6B" w14:textId="77777777" w:rsidR="004214F8" w:rsidRPr="00DE0EC9" w:rsidRDefault="004214F8" w:rsidP="007C060D">
            <w:pPr>
              <w:tabs>
                <w:tab w:val="decimal" w:pos="650"/>
              </w:tabs>
              <w:ind w:right="3"/>
              <w:rPr>
                <w:rFonts w:asciiTheme="majorBidi" w:hAnsiTheme="majorBidi" w:cstheme="majorBidi"/>
                <w:sz w:val="28"/>
                <w:cs/>
              </w:rPr>
            </w:pPr>
          </w:p>
        </w:tc>
        <w:tc>
          <w:tcPr>
            <w:tcW w:w="545" w:type="pct"/>
            <w:tcBorders>
              <w:top w:val="single" w:sz="6" w:space="0" w:color="auto"/>
              <w:bottom w:val="double" w:sz="4" w:space="0" w:color="auto"/>
            </w:tcBorders>
            <w:vAlign w:val="center"/>
          </w:tcPr>
          <w:p w14:paraId="3FC56775" w14:textId="301DFA52" w:rsidR="004214F8" w:rsidRPr="00DE0EC9" w:rsidRDefault="00413E82" w:rsidP="007C060D">
            <w:pPr>
              <w:tabs>
                <w:tab w:val="decimal" w:pos="459"/>
              </w:tabs>
              <w:ind w:right="3"/>
              <w:rPr>
                <w:rFonts w:asciiTheme="majorBidi" w:hAnsiTheme="majorBidi" w:cstheme="majorBidi"/>
                <w:sz w:val="28"/>
                <w:cs/>
              </w:rPr>
            </w:pPr>
            <w:r w:rsidRPr="00DE0EC9">
              <w:rPr>
                <w:rFonts w:asciiTheme="majorBidi" w:hAnsiTheme="majorBidi" w:cstheme="majorBidi"/>
                <w:sz w:val="28"/>
              </w:rPr>
              <w:t>150.15</w:t>
            </w:r>
          </w:p>
        </w:tc>
        <w:tc>
          <w:tcPr>
            <w:tcW w:w="34" w:type="pct"/>
            <w:vAlign w:val="center"/>
          </w:tcPr>
          <w:p w14:paraId="131EC7A7" w14:textId="77777777" w:rsidR="004214F8" w:rsidRPr="00DE0EC9" w:rsidRDefault="004214F8" w:rsidP="007C060D">
            <w:pPr>
              <w:tabs>
                <w:tab w:val="decimal" w:pos="459"/>
              </w:tabs>
              <w:ind w:right="3"/>
              <w:rPr>
                <w:rFonts w:asciiTheme="majorBidi" w:hAnsiTheme="majorBidi" w:cstheme="majorBidi"/>
                <w:sz w:val="28"/>
                <w:cs/>
              </w:rPr>
            </w:pPr>
          </w:p>
        </w:tc>
        <w:tc>
          <w:tcPr>
            <w:tcW w:w="543" w:type="pct"/>
            <w:tcBorders>
              <w:top w:val="single" w:sz="6" w:space="0" w:color="auto"/>
              <w:bottom w:val="double" w:sz="4" w:space="0" w:color="auto"/>
            </w:tcBorders>
            <w:vAlign w:val="center"/>
          </w:tcPr>
          <w:p w14:paraId="1EDE0479" w14:textId="4E8BEBF6"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sz w:val="28"/>
              </w:rPr>
              <w:t>305.54</w:t>
            </w:r>
          </w:p>
        </w:tc>
      </w:tr>
      <w:tr w:rsidR="004214F8" w:rsidRPr="00DE0EC9" w14:paraId="0EC93E60" w14:textId="77777777" w:rsidTr="00413E82">
        <w:trPr>
          <w:cantSplit/>
          <w:trHeight w:hRule="exact" w:val="326"/>
        </w:trPr>
        <w:tc>
          <w:tcPr>
            <w:tcW w:w="2142" w:type="pct"/>
            <w:vAlign w:val="center"/>
          </w:tcPr>
          <w:p w14:paraId="56B20B0A" w14:textId="77777777" w:rsidR="004214F8" w:rsidRPr="00DE0EC9" w:rsidRDefault="004214F8" w:rsidP="00D11567">
            <w:pPr>
              <w:tabs>
                <w:tab w:val="left" w:pos="900"/>
                <w:tab w:val="left" w:pos="1440"/>
                <w:tab w:val="left" w:pos="1980"/>
              </w:tabs>
              <w:ind w:right="3"/>
              <w:rPr>
                <w:rFonts w:asciiTheme="majorBidi" w:hAnsiTheme="majorBidi" w:cstheme="majorBidi"/>
                <w:b/>
                <w:bCs/>
                <w:sz w:val="28"/>
                <w:cs/>
              </w:rPr>
            </w:pPr>
            <w:r w:rsidRPr="00DE0EC9">
              <w:rPr>
                <w:rFonts w:asciiTheme="majorBidi" w:eastAsia="Arial Unicode MS" w:hAnsiTheme="majorBidi" w:cstheme="majorBidi"/>
                <w:sz w:val="28"/>
              </w:rPr>
              <w:t>Derivative financial liabilities</w:t>
            </w:r>
          </w:p>
        </w:tc>
        <w:tc>
          <w:tcPr>
            <w:tcW w:w="546" w:type="pct"/>
            <w:tcBorders>
              <w:bottom w:val="double" w:sz="4" w:space="0" w:color="auto"/>
            </w:tcBorders>
            <w:vAlign w:val="center"/>
          </w:tcPr>
          <w:p w14:paraId="075E70FA" w14:textId="4C177C48" w:rsidR="004214F8" w:rsidRPr="00DE0EC9" w:rsidRDefault="00413E82" w:rsidP="007C060D">
            <w:pPr>
              <w:tabs>
                <w:tab w:val="decimal" w:pos="451"/>
              </w:tabs>
              <w:ind w:right="3" w:firstLine="318"/>
              <w:rPr>
                <w:rFonts w:asciiTheme="majorBidi" w:hAnsiTheme="majorBidi" w:cstheme="majorBidi"/>
                <w:sz w:val="28"/>
                <w:cs/>
              </w:rPr>
            </w:pPr>
            <w:r w:rsidRPr="00DE0EC9">
              <w:rPr>
                <w:rFonts w:asciiTheme="majorBidi" w:hAnsiTheme="majorBidi" w:cstheme="majorBidi" w:hint="cs"/>
                <w:sz w:val="28"/>
                <w:cs/>
              </w:rPr>
              <w:t>-</w:t>
            </w:r>
          </w:p>
        </w:tc>
        <w:tc>
          <w:tcPr>
            <w:tcW w:w="43" w:type="pct"/>
            <w:vAlign w:val="center"/>
          </w:tcPr>
          <w:p w14:paraId="4D20E157" w14:textId="77777777" w:rsidR="004214F8" w:rsidRPr="00DE0EC9" w:rsidRDefault="004214F8" w:rsidP="007C060D">
            <w:pPr>
              <w:tabs>
                <w:tab w:val="decimal" w:pos="317"/>
                <w:tab w:val="decimal" w:pos="451"/>
              </w:tabs>
              <w:ind w:right="3" w:firstLine="318"/>
              <w:rPr>
                <w:rFonts w:asciiTheme="majorBidi" w:hAnsiTheme="majorBidi" w:cstheme="majorBidi"/>
                <w:sz w:val="28"/>
                <w:cs/>
              </w:rPr>
            </w:pPr>
          </w:p>
        </w:tc>
        <w:tc>
          <w:tcPr>
            <w:tcW w:w="535" w:type="pct"/>
            <w:tcBorders>
              <w:bottom w:val="double" w:sz="4" w:space="0" w:color="auto"/>
            </w:tcBorders>
            <w:vAlign w:val="center"/>
          </w:tcPr>
          <w:p w14:paraId="01719B21" w14:textId="3C07C6B3" w:rsidR="004214F8" w:rsidRPr="00DE0EC9" w:rsidRDefault="00413E82" w:rsidP="007C060D">
            <w:pPr>
              <w:tabs>
                <w:tab w:val="decimal" w:pos="451"/>
              </w:tabs>
              <w:ind w:right="3" w:firstLine="318"/>
              <w:rPr>
                <w:rFonts w:asciiTheme="majorBidi" w:hAnsiTheme="majorBidi" w:cstheme="majorBidi"/>
                <w:sz w:val="28"/>
                <w:cs/>
              </w:rPr>
            </w:pPr>
            <w:r w:rsidRPr="00DE0EC9">
              <w:rPr>
                <w:rFonts w:asciiTheme="majorBidi" w:hAnsiTheme="majorBidi" w:cstheme="majorBidi" w:hint="cs"/>
                <w:sz w:val="28"/>
                <w:cs/>
              </w:rPr>
              <w:t>-</w:t>
            </w:r>
          </w:p>
        </w:tc>
        <w:tc>
          <w:tcPr>
            <w:tcW w:w="34" w:type="pct"/>
            <w:vAlign w:val="center"/>
          </w:tcPr>
          <w:p w14:paraId="7E58F044" w14:textId="77777777" w:rsidR="004214F8" w:rsidRPr="00DE0EC9" w:rsidRDefault="004214F8" w:rsidP="007C060D">
            <w:pPr>
              <w:tabs>
                <w:tab w:val="decimal" w:pos="451"/>
                <w:tab w:val="decimal" w:pos="774"/>
              </w:tabs>
              <w:ind w:right="3" w:firstLine="318"/>
              <w:rPr>
                <w:rFonts w:asciiTheme="majorBidi" w:hAnsiTheme="majorBidi" w:cstheme="majorBidi"/>
                <w:sz w:val="28"/>
                <w:cs/>
              </w:rPr>
            </w:pPr>
          </w:p>
        </w:tc>
        <w:tc>
          <w:tcPr>
            <w:tcW w:w="535" w:type="pct"/>
            <w:tcBorders>
              <w:bottom w:val="double" w:sz="4" w:space="0" w:color="auto"/>
            </w:tcBorders>
            <w:vAlign w:val="center"/>
          </w:tcPr>
          <w:p w14:paraId="35065226" w14:textId="115E9420"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hint="cs"/>
                <w:sz w:val="28"/>
                <w:cs/>
              </w:rPr>
              <w:t>-</w:t>
            </w:r>
          </w:p>
        </w:tc>
        <w:tc>
          <w:tcPr>
            <w:tcW w:w="43" w:type="pct"/>
            <w:vAlign w:val="center"/>
          </w:tcPr>
          <w:p w14:paraId="4E8A3AF8" w14:textId="77777777" w:rsidR="004214F8" w:rsidRPr="00DE0EC9" w:rsidRDefault="004214F8" w:rsidP="007C060D">
            <w:pPr>
              <w:tabs>
                <w:tab w:val="decimal" w:pos="451"/>
                <w:tab w:val="decimal" w:pos="774"/>
              </w:tabs>
              <w:ind w:right="3" w:firstLine="318"/>
              <w:rPr>
                <w:rFonts w:asciiTheme="majorBidi" w:hAnsiTheme="majorBidi" w:cstheme="majorBidi"/>
                <w:sz w:val="28"/>
                <w:cs/>
              </w:rPr>
            </w:pPr>
          </w:p>
        </w:tc>
        <w:tc>
          <w:tcPr>
            <w:tcW w:w="545" w:type="pct"/>
            <w:tcBorders>
              <w:bottom w:val="double" w:sz="4" w:space="0" w:color="auto"/>
            </w:tcBorders>
            <w:vAlign w:val="center"/>
          </w:tcPr>
          <w:p w14:paraId="2EA947A4" w14:textId="746553F5" w:rsidR="004214F8" w:rsidRPr="00DE0EC9" w:rsidRDefault="00413E82" w:rsidP="007C060D">
            <w:pPr>
              <w:tabs>
                <w:tab w:val="decimal" w:pos="451"/>
              </w:tabs>
              <w:ind w:right="3"/>
              <w:rPr>
                <w:rFonts w:asciiTheme="majorBidi" w:hAnsiTheme="majorBidi" w:cstheme="majorBidi"/>
                <w:sz w:val="28"/>
                <w:cs/>
              </w:rPr>
            </w:pPr>
            <w:r w:rsidRPr="00DE0EC9">
              <w:rPr>
                <w:rFonts w:asciiTheme="majorBidi" w:hAnsiTheme="majorBidi" w:cstheme="majorBidi" w:hint="cs"/>
                <w:sz w:val="28"/>
                <w:cs/>
              </w:rPr>
              <w:t>-</w:t>
            </w:r>
          </w:p>
        </w:tc>
        <w:tc>
          <w:tcPr>
            <w:tcW w:w="34" w:type="pct"/>
            <w:vAlign w:val="center"/>
          </w:tcPr>
          <w:p w14:paraId="2F2E1E0B" w14:textId="77777777" w:rsidR="004214F8" w:rsidRPr="00DE0EC9" w:rsidRDefault="004214F8" w:rsidP="007C060D">
            <w:pPr>
              <w:tabs>
                <w:tab w:val="decimal" w:pos="451"/>
              </w:tabs>
              <w:ind w:right="3" w:firstLine="318"/>
              <w:rPr>
                <w:rFonts w:asciiTheme="majorBidi" w:hAnsiTheme="majorBidi" w:cstheme="majorBidi"/>
                <w:sz w:val="28"/>
                <w:cs/>
              </w:rPr>
            </w:pPr>
          </w:p>
        </w:tc>
        <w:tc>
          <w:tcPr>
            <w:tcW w:w="543" w:type="pct"/>
            <w:tcBorders>
              <w:bottom w:val="double" w:sz="4" w:space="0" w:color="auto"/>
            </w:tcBorders>
            <w:vAlign w:val="center"/>
          </w:tcPr>
          <w:p w14:paraId="17436012" w14:textId="6E52D104" w:rsidR="004214F8" w:rsidRPr="00DE0EC9" w:rsidRDefault="00413E82" w:rsidP="00413E82">
            <w:pPr>
              <w:tabs>
                <w:tab w:val="decimal" w:pos="451"/>
              </w:tabs>
              <w:ind w:right="3"/>
              <w:rPr>
                <w:rFonts w:asciiTheme="majorBidi" w:hAnsiTheme="majorBidi" w:cstheme="majorBidi"/>
                <w:sz w:val="28"/>
                <w:cs/>
              </w:rPr>
            </w:pPr>
            <w:r w:rsidRPr="00DE0EC9">
              <w:rPr>
                <w:rFonts w:asciiTheme="majorBidi" w:hAnsiTheme="majorBidi" w:cstheme="majorBidi" w:hint="cs"/>
                <w:sz w:val="28"/>
                <w:cs/>
              </w:rPr>
              <w:t>-</w:t>
            </w:r>
          </w:p>
        </w:tc>
      </w:tr>
    </w:tbl>
    <w:p w14:paraId="0D5EB19A" w14:textId="77777777" w:rsidR="004214F8" w:rsidRPr="00DE0EC9" w:rsidRDefault="004214F8">
      <w:r w:rsidRPr="00DE0EC9">
        <w:br w:type="page"/>
      </w:r>
    </w:p>
    <w:tbl>
      <w:tblPr>
        <w:tblpPr w:leftFromText="180" w:rightFromText="180" w:vertAnchor="text" w:horzAnchor="margin" w:tblpXSpec="right" w:tblpY="208"/>
        <w:tblW w:w="4539" w:type="pct"/>
        <w:tblCellMar>
          <w:left w:w="6" w:type="dxa"/>
          <w:right w:w="6" w:type="dxa"/>
        </w:tblCellMar>
        <w:tblLook w:val="0000" w:firstRow="0" w:lastRow="0" w:firstColumn="0" w:lastColumn="0" w:noHBand="0" w:noVBand="0"/>
      </w:tblPr>
      <w:tblGrid>
        <w:gridCol w:w="3996"/>
        <w:gridCol w:w="1051"/>
        <w:gridCol w:w="78"/>
        <w:gridCol w:w="1034"/>
        <w:gridCol w:w="63"/>
        <w:gridCol w:w="1034"/>
        <w:gridCol w:w="76"/>
        <w:gridCol w:w="1053"/>
        <w:gridCol w:w="63"/>
        <w:gridCol w:w="1063"/>
        <w:gridCol w:w="10"/>
      </w:tblGrid>
      <w:tr w:rsidR="00201982" w:rsidRPr="00DE0EC9" w14:paraId="6CBB8FED" w14:textId="77777777" w:rsidTr="00D11567">
        <w:trPr>
          <w:cantSplit/>
          <w:trHeight w:hRule="exact" w:val="340"/>
        </w:trPr>
        <w:tc>
          <w:tcPr>
            <w:tcW w:w="2099" w:type="pct"/>
            <w:vAlign w:val="center"/>
          </w:tcPr>
          <w:p w14:paraId="21976B74" w14:textId="548F0279" w:rsidR="007C060D" w:rsidRPr="00DE0EC9" w:rsidRDefault="007C060D" w:rsidP="00E47CE5">
            <w:pPr>
              <w:tabs>
                <w:tab w:val="left" w:pos="900"/>
                <w:tab w:val="left" w:pos="1440"/>
                <w:tab w:val="left" w:pos="1980"/>
              </w:tabs>
              <w:spacing w:after="0"/>
              <w:ind w:left="-10" w:right="3" w:firstLine="4"/>
              <w:rPr>
                <w:rFonts w:asciiTheme="majorBidi" w:hAnsiTheme="majorBidi" w:cstheme="majorBidi"/>
                <w:sz w:val="28"/>
                <w:u w:val="single"/>
                <w:cs/>
              </w:rPr>
            </w:pPr>
          </w:p>
        </w:tc>
        <w:tc>
          <w:tcPr>
            <w:tcW w:w="2901" w:type="pct"/>
            <w:gridSpan w:val="10"/>
            <w:tcBorders>
              <w:bottom w:val="single" w:sz="6" w:space="0" w:color="auto"/>
            </w:tcBorders>
            <w:vAlign w:val="center"/>
          </w:tcPr>
          <w:p w14:paraId="4901FFB5" w14:textId="77777777" w:rsidR="007C060D" w:rsidRPr="00DE0EC9" w:rsidRDefault="007C060D" w:rsidP="00E47CE5">
            <w:pPr>
              <w:spacing w:after="0"/>
              <w:ind w:right="3"/>
              <w:jc w:val="center"/>
              <w:rPr>
                <w:rFonts w:asciiTheme="majorBidi" w:hAnsiTheme="majorBidi" w:cstheme="majorBidi"/>
                <w:sz w:val="28"/>
                <w:cs/>
              </w:rPr>
            </w:pPr>
            <w:r w:rsidRPr="00DE0EC9">
              <w:rPr>
                <w:rFonts w:asciiTheme="majorBidi" w:eastAsia="Arial Unicode MS" w:hAnsiTheme="majorBidi" w:cstheme="majorBidi"/>
                <w:sz w:val="28"/>
                <w:cs/>
              </w:rPr>
              <w:t>Million Baht</w:t>
            </w:r>
          </w:p>
        </w:tc>
      </w:tr>
      <w:tr w:rsidR="00201982" w:rsidRPr="00DE0EC9" w14:paraId="7B6C1CA0" w14:textId="77777777" w:rsidTr="00D11567">
        <w:trPr>
          <w:cantSplit/>
          <w:trHeight w:hRule="exact" w:val="340"/>
        </w:trPr>
        <w:tc>
          <w:tcPr>
            <w:tcW w:w="2099" w:type="pct"/>
            <w:vAlign w:val="center"/>
          </w:tcPr>
          <w:p w14:paraId="728D7ABE" w14:textId="77777777" w:rsidR="00A20DE0" w:rsidRPr="00DE0EC9" w:rsidRDefault="00A20DE0" w:rsidP="00E47CE5">
            <w:pPr>
              <w:tabs>
                <w:tab w:val="left" w:pos="900"/>
                <w:tab w:val="left" w:pos="1440"/>
                <w:tab w:val="left" w:pos="1980"/>
              </w:tabs>
              <w:spacing w:after="0"/>
              <w:ind w:left="-709" w:right="3"/>
              <w:jc w:val="center"/>
              <w:rPr>
                <w:rFonts w:asciiTheme="majorBidi" w:hAnsiTheme="majorBidi" w:cstheme="majorBidi"/>
                <w:sz w:val="28"/>
                <w:u w:val="single"/>
                <w:cs/>
              </w:rPr>
            </w:pPr>
          </w:p>
        </w:tc>
        <w:tc>
          <w:tcPr>
            <w:tcW w:w="2901" w:type="pct"/>
            <w:gridSpan w:val="10"/>
            <w:tcBorders>
              <w:top w:val="single" w:sz="6" w:space="0" w:color="auto"/>
              <w:bottom w:val="single" w:sz="4" w:space="0" w:color="auto"/>
            </w:tcBorders>
            <w:vAlign w:val="center"/>
          </w:tcPr>
          <w:p w14:paraId="0E9B6B32" w14:textId="01ECF4A2" w:rsidR="00A20DE0" w:rsidRPr="00DE0EC9" w:rsidRDefault="00A20DE0" w:rsidP="00E47CE5">
            <w:pPr>
              <w:spacing w:after="0"/>
              <w:ind w:right="3"/>
              <w:jc w:val="center"/>
              <w:rPr>
                <w:rFonts w:asciiTheme="majorBidi" w:hAnsiTheme="majorBidi" w:cstheme="majorBidi"/>
                <w:sz w:val="28"/>
              </w:rPr>
            </w:pPr>
            <w:r w:rsidRPr="00DE0EC9">
              <w:rPr>
                <w:rFonts w:asciiTheme="majorBidi" w:eastAsia="Arial Unicode MS" w:hAnsiTheme="majorBidi" w:cstheme="majorBidi"/>
                <w:sz w:val="28"/>
              </w:rPr>
              <w:t>Contractual cash flows</w:t>
            </w:r>
            <w:r w:rsidRPr="00DE0EC9">
              <w:rPr>
                <w:rFonts w:asciiTheme="majorBidi" w:hAnsiTheme="majorBidi" w:cstheme="majorBidi"/>
                <w:sz w:val="28"/>
                <w:cs/>
              </w:rPr>
              <w:t xml:space="preserve"> (</w:t>
            </w:r>
            <w:r w:rsidRPr="00DE0EC9">
              <w:rPr>
                <w:rFonts w:asciiTheme="majorBidi" w:hAnsiTheme="majorBidi" w:cstheme="majorBidi"/>
                <w:sz w:val="28"/>
              </w:rPr>
              <w:t>Separated Financial Statement</w:t>
            </w:r>
            <w:r w:rsidR="00AC578F" w:rsidRPr="00DE0EC9">
              <w:rPr>
                <w:rFonts w:asciiTheme="majorBidi" w:hAnsiTheme="majorBidi" w:cstheme="majorBidi"/>
                <w:sz w:val="28"/>
              </w:rPr>
              <w:t>s</w:t>
            </w:r>
            <w:r w:rsidRPr="00DE0EC9">
              <w:rPr>
                <w:rFonts w:asciiTheme="majorBidi" w:hAnsiTheme="majorBidi" w:cstheme="majorBidi"/>
                <w:sz w:val="28"/>
              </w:rPr>
              <w:t>)</w:t>
            </w:r>
          </w:p>
        </w:tc>
      </w:tr>
      <w:tr w:rsidR="00D11567" w:rsidRPr="00DE0EC9" w14:paraId="32D1709D" w14:textId="77777777" w:rsidTr="00D11567">
        <w:trPr>
          <w:gridAfter w:val="1"/>
          <w:wAfter w:w="5" w:type="pct"/>
          <w:cantSplit/>
          <w:trHeight w:hRule="exact" w:val="334"/>
        </w:trPr>
        <w:tc>
          <w:tcPr>
            <w:tcW w:w="2099" w:type="pct"/>
            <w:vAlign w:val="center"/>
          </w:tcPr>
          <w:p w14:paraId="7D93208E" w14:textId="77777777" w:rsidR="00201982" w:rsidRPr="00DE0EC9" w:rsidRDefault="00201982" w:rsidP="00E47CE5">
            <w:pPr>
              <w:tabs>
                <w:tab w:val="left" w:pos="900"/>
                <w:tab w:val="left" w:pos="1440"/>
                <w:tab w:val="left" w:pos="1980"/>
              </w:tabs>
              <w:spacing w:after="0"/>
              <w:ind w:right="3"/>
              <w:jc w:val="center"/>
              <w:rPr>
                <w:rFonts w:asciiTheme="majorBidi" w:hAnsiTheme="majorBidi" w:cstheme="majorBidi"/>
                <w:sz w:val="28"/>
                <w:u w:val="single"/>
                <w:cs/>
              </w:rPr>
            </w:pPr>
          </w:p>
        </w:tc>
        <w:tc>
          <w:tcPr>
            <w:tcW w:w="552" w:type="pct"/>
            <w:tcBorders>
              <w:top w:val="single" w:sz="4" w:space="0" w:color="auto"/>
            </w:tcBorders>
            <w:vAlign w:val="center"/>
          </w:tcPr>
          <w:p w14:paraId="1054E026" w14:textId="77777777" w:rsidR="00201982" w:rsidRPr="00DE0EC9" w:rsidRDefault="00201982" w:rsidP="00E47CE5">
            <w:pPr>
              <w:spacing w:after="0"/>
              <w:ind w:right="3"/>
              <w:jc w:val="center"/>
              <w:rPr>
                <w:rFonts w:asciiTheme="majorBidi" w:eastAsia="Arial Unicode MS" w:hAnsiTheme="majorBidi" w:cstheme="majorBidi"/>
                <w:sz w:val="28"/>
              </w:rPr>
            </w:pPr>
          </w:p>
        </w:tc>
        <w:tc>
          <w:tcPr>
            <w:tcW w:w="41" w:type="pct"/>
            <w:tcBorders>
              <w:top w:val="single" w:sz="4" w:space="0" w:color="auto"/>
            </w:tcBorders>
            <w:vAlign w:val="center"/>
          </w:tcPr>
          <w:p w14:paraId="2327CF53" w14:textId="77777777" w:rsidR="00201982" w:rsidRPr="00DE0EC9" w:rsidRDefault="00201982" w:rsidP="00E47CE5">
            <w:pPr>
              <w:spacing w:after="0"/>
              <w:ind w:right="3"/>
              <w:jc w:val="center"/>
              <w:rPr>
                <w:rFonts w:asciiTheme="majorBidi" w:hAnsiTheme="majorBidi" w:cstheme="majorBidi"/>
                <w:sz w:val="28"/>
                <w:cs/>
              </w:rPr>
            </w:pPr>
          </w:p>
        </w:tc>
        <w:tc>
          <w:tcPr>
            <w:tcW w:w="543" w:type="pct"/>
            <w:tcBorders>
              <w:top w:val="single" w:sz="4" w:space="0" w:color="auto"/>
            </w:tcBorders>
            <w:vAlign w:val="center"/>
          </w:tcPr>
          <w:p w14:paraId="49495B80" w14:textId="77777777" w:rsidR="00201982" w:rsidRPr="00DE0EC9" w:rsidRDefault="00201982" w:rsidP="00E47CE5">
            <w:pPr>
              <w:spacing w:after="0"/>
              <w:ind w:right="3"/>
              <w:jc w:val="center"/>
              <w:rPr>
                <w:rFonts w:asciiTheme="majorBidi" w:eastAsia="Arial Unicode MS" w:hAnsiTheme="majorBidi" w:cstheme="majorBidi"/>
                <w:sz w:val="28"/>
              </w:rPr>
            </w:pPr>
          </w:p>
        </w:tc>
        <w:tc>
          <w:tcPr>
            <w:tcW w:w="33" w:type="pct"/>
            <w:tcBorders>
              <w:top w:val="single" w:sz="4" w:space="0" w:color="auto"/>
            </w:tcBorders>
            <w:vAlign w:val="center"/>
          </w:tcPr>
          <w:p w14:paraId="1E4807C2" w14:textId="77777777" w:rsidR="00201982" w:rsidRPr="00DE0EC9" w:rsidRDefault="00201982" w:rsidP="00E47CE5">
            <w:pPr>
              <w:spacing w:after="0"/>
              <w:ind w:left="-57" w:right="3"/>
              <w:jc w:val="center"/>
              <w:rPr>
                <w:rFonts w:asciiTheme="majorBidi" w:hAnsiTheme="majorBidi" w:cstheme="majorBidi"/>
                <w:sz w:val="28"/>
                <w:cs/>
              </w:rPr>
            </w:pPr>
          </w:p>
        </w:tc>
        <w:tc>
          <w:tcPr>
            <w:tcW w:w="543" w:type="pct"/>
            <w:tcBorders>
              <w:top w:val="single" w:sz="4" w:space="0" w:color="auto"/>
            </w:tcBorders>
            <w:vAlign w:val="center"/>
          </w:tcPr>
          <w:p w14:paraId="4C5E512D" w14:textId="77777777" w:rsidR="00201982" w:rsidRPr="00DE0EC9" w:rsidRDefault="00201982" w:rsidP="00E47CE5">
            <w:pPr>
              <w:spacing w:after="0"/>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pacing w:val="-8"/>
                <w:sz w:val="28"/>
              </w:rPr>
              <w:t>More than</w:t>
            </w:r>
          </w:p>
        </w:tc>
        <w:tc>
          <w:tcPr>
            <w:tcW w:w="40" w:type="pct"/>
            <w:tcBorders>
              <w:top w:val="single" w:sz="4" w:space="0" w:color="auto"/>
            </w:tcBorders>
            <w:vAlign w:val="center"/>
          </w:tcPr>
          <w:p w14:paraId="595D11EC" w14:textId="77777777" w:rsidR="00201982" w:rsidRPr="00DE0EC9" w:rsidRDefault="00201982" w:rsidP="00E47CE5">
            <w:pPr>
              <w:spacing w:after="0"/>
              <w:ind w:left="-57" w:right="3"/>
              <w:jc w:val="center"/>
              <w:rPr>
                <w:rFonts w:asciiTheme="majorBidi" w:hAnsiTheme="majorBidi" w:cstheme="majorBidi"/>
                <w:sz w:val="28"/>
                <w:cs/>
              </w:rPr>
            </w:pPr>
          </w:p>
        </w:tc>
        <w:tc>
          <w:tcPr>
            <w:tcW w:w="553" w:type="pct"/>
            <w:tcBorders>
              <w:top w:val="single" w:sz="4" w:space="0" w:color="auto"/>
            </w:tcBorders>
            <w:vAlign w:val="center"/>
          </w:tcPr>
          <w:p w14:paraId="78491801" w14:textId="77777777" w:rsidR="00201982" w:rsidRPr="00DE0EC9" w:rsidRDefault="00201982" w:rsidP="00E47CE5">
            <w:pPr>
              <w:spacing w:after="0"/>
              <w:ind w:right="3"/>
              <w:jc w:val="center"/>
              <w:rPr>
                <w:rFonts w:asciiTheme="majorBidi" w:hAnsiTheme="majorBidi" w:cstheme="majorBidi"/>
                <w:sz w:val="28"/>
                <w:cs/>
              </w:rPr>
            </w:pPr>
          </w:p>
        </w:tc>
        <w:tc>
          <w:tcPr>
            <w:tcW w:w="591" w:type="pct"/>
            <w:gridSpan w:val="2"/>
            <w:tcBorders>
              <w:top w:val="single" w:sz="4" w:space="0" w:color="auto"/>
            </w:tcBorders>
            <w:vAlign w:val="center"/>
          </w:tcPr>
          <w:p w14:paraId="272ADF9E" w14:textId="77777777" w:rsidR="00201982" w:rsidRPr="00DE0EC9" w:rsidRDefault="00201982" w:rsidP="00E47CE5">
            <w:pPr>
              <w:spacing w:after="0"/>
              <w:ind w:right="3"/>
              <w:jc w:val="center"/>
              <w:rPr>
                <w:rFonts w:asciiTheme="majorBidi" w:hAnsiTheme="majorBidi" w:cstheme="majorBidi"/>
                <w:sz w:val="28"/>
                <w:cs/>
              </w:rPr>
            </w:pPr>
          </w:p>
        </w:tc>
      </w:tr>
      <w:tr w:rsidR="00D11567" w:rsidRPr="00DE0EC9" w14:paraId="0F017F66" w14:textId="77777777" w:rsidTr="00D11567">
        <w:trPr>
          <w:gridAfter w:val="1"/>
          <w:wAfter w:w="5" w:type="pct"/>
          <w:cantSplit/>
          <w:trHeight w:hRule="exact" w:val="400"/>
        </w:trPr>
        <w:tc>
          <w:tcPr>
            <w:tcW w:w="2099" w:type="pct"/>
            <w:vAlign w:val="center"/>
          </w:tcPr>
          <w:p w14:paraId="27DA0410" w14:textId="77777777" w:rsidR="00201982" w:rsidRPr="00DE0EC9" w:rsidRDefault="00201982" w:rsidP="00E47CE5">
            <w:pPr>
              <w:tabs>
                <w:tab w:val="left" w:pos="900"/>
                <w:tab w:val="left" w:pos="1440"/>
                <w:tab w:val="left" w:pos="1980"/>
              </w:tabs>
              <w:spacing w:after="0"/>
              <w:ind w:right="3"/>
              <w:jc w:val="center"/>
              <w:rPr>
                <w:rFonts w:asciiTheme="majorBidi" w:hAnsiTheme="majorBidi" w:cstheme="majorBidi"/>
                <w:sz w:val="28"/>
                <w:u w:val="single"/>
                <w:cs/>
              </w:rPr>
            </w:pPr>
          </w:p>
        </w:tc>
        <w:tc>
          <w:tcPr>
            <w:tcW w:w="552" w:type="pct"/>
            <w:vAlign w:val="center"/>
          </w:tcPr>
          <w:p w14:paraId="71DAA929" w14:textId="77777777" w:rsidR="00201982" w:rsidRPr="00DE0EC9" w:rsidRDefault="00201982" w:rsidP="00E47CE5">
            <w:pPr>
              <w:spacing w:after="0"/>
              <w:ind w:right="3"/>
              <w:jc w:val="center"/>
              <w:rPr>
                <w:rFonts w:asciiTheme="majorBidi" w:eastAsia="Arial Unicode MS" w:hAnsiTheme="majorBidi" w:cstheme="majorBidi"/>
                <w:sz w:val="28"/>
              </w:rPr>
            </w:pPr>
          </w:p>
        </w:tc>
        <w:tc>
          <w:tcPr>
            <w:tcW w:w="41" w:type="pct"/>
            <w:vAlign w:val="center"/>
          </w:tcPr>
          <w:p w14:paraId="6C987171" w14:textId="77777777" w:rsidR="00201982" w:rsidRPr="00DE0EC9" w:rsidRDefault="00201982" w:rsidP="00E47CE5">
            <w:pPr>
              <w:spacing w:after="0"/>
              <w:ind w:right="3"/>
              <w:jc w:val="center"/>
              <w:rPr>
                <w:rFonts w:asciiTheme="majorBidi" w:hAnsiTheme="majorBidi" w:cstheme="majorBidi"/>
                <w:sz w:val="28"/>
                <w:cs/>
              </w:rPr>
            </w:pPr>
          </w:p>
        </w:tc>
        <w:tc>
          <w:tcPr>
            <w:tcW w:w="543" w:type="pct"/>
            <w:vAlign w:val="center"/>
          </w:tcPr>
          <w:p w14:paraId="2F44FD4E" w14:textId="77777777" w:rsidR="00201982" w:rsidRPr="00DE0EC9" w:rsidRDefault="00201982" w:rsidP="00E47CE5">
            <w:pPr>
              <w:spacing w:after="0"/>
              <w:ind w:right="3"/>
              <w:jc w:val="center"/>
              <w:rPr>
                <w:rFonts w:asciiTheme="majorBidi" w:eastAsia="Arial Unicode MS" w:hAnsiTheme="majorBidi" w:cstheme="majorBidi"/>
                <w:sz w:val="28"/>
              </w:rPr>
            </w:pPr>
          </w:p>
        </w:tc>
        <w:tc>
          <w:tcPr>
            <w:tcW w:w="33" w:type="pct"/>
            <w:vAlign w:val="center"/>
          </w:tcPr>
          <w:p w14:paraId="04B6598E" w14:textId="77777777" w:rsidR="00201982" w:rsidRPr="00DE0EC9" w:rsidRDefault="00201982" w:rsidP="00E47CE5">
            <w:pPr>
              <w:spacing w:after="0"/>
              <w:ind w:left="-57" w:right="3"/>
              <w:jc w:val="center"/>
              <w:rPr>
                <w:rFonts w:asciiTheme="majorBidi" w:hAnsiTheme="majorBidi" w:cstheme="majorBidi"/>
                <w:sz w:val="28"/>
                <w:cs/>
              </w:rPr>
            </w:pPr>
          </w:p>
        </w:tc>
        <w:tc>
          <w:tcPr>
            <w:tcW w:w="543" w:type="pct"/>
            <w:vAlign w:val="center"/>
          </w:tcPr>
          <w:p w14:paraId="6296433F" w14:textId="77777777" w:rsidR="00201982" w:rsidRPr="00DE0EC9" w:rsidRDefault="00201982" w:rsidP="00E47CE5">
            <w:pPr>
              <w:spacing w:after="0"/>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pacing w:val="-8"/>
                <w:sz w:val="28"/>
              </w:rPr>
              <w:t>1 year but</w:t>
            </w:r>
          </w:p>
        </w:tc>
        <w:tc>
          <w:tcPr>
            <w:tcW w:w="40" w:type="pct"/>
            <w:vAlign w:val="center"/>
          </w:tcPr>
          <w:p w14:paraId="399EBD9A" w14:textId="77777777" w:rsidR="00201982" w:rsidRPr="00DE0EC9" w:rsidRDefault="00201982" w:rsidP="00E47CE5">
            <w:pPr>
              <w:spacing w:after="0"/>
              <w:ind w:left="-57" w:right="3"/>
              <w:jc w:val="center"/>
              <w:rPr>
                <w:rFonts w:asciiTheme="majorBidi" w:hAnsiTheme="majorBidi" w:cstheme="majorBidi"/>
                <w:sz w:val="28"/>
                <w:cs/>
              </w:rPr>
            </w:pPr>
          </w:p>
        </w:tc>
        <w:tc>
          <w:tcPr>
            <w:tcW w:w="553" w:type="pct"/>
            <w:vAlign w:val="center"/>
          </w:tcPr>
          <w:p w14:paraId="33D23FAA" w14:textId="77777777" w:rsidR="00201982" w:rsidRPr="00DE0EC9" w:rsidRDefault="00201982" w:rsidP="00E47CE5">
            <w:pPr>
              <w:spacing w:after="0"/>
              <w:ind w:right="3"/>
              <w:jc w:val="center"/>
              <w:rPr>
                <w:rFonts w:asciiTheme="majorBidi" w:eastAsia="Arial Unicode MS" w:hAnsiTheme="majorBidi" w:cstheme="majorBidi"/>
                <w:sz w:val="28"/>
                <w:cs/>
              </w:rPr>
            </w:pPr>
          </w:p>
        </w:tc>
        <w:tc>
          <w:tcPr>
            <w:tcW w:w="591" w:type="pct"/>
            <w:gridSpan w:val="2"/>
            <w:vAlign w:val="center"/>
          </w:tcPr>
          <w:p w14:paraId="23E122D1" w14:textId="77777777" w:rsidR="00201982" w:rsidRPr="00DE0EC9" w:rsidRDefault="00201982" w:rsidP="00E47CE5">
            <w:pPr>
              <w:spacing w:after="0"/>
              <w:ind w:right="3"/>
              <w:jc w:val="center"/>
              <w:rPr>
                <w:rFonts w:asciiTheme="majorBidi" w:hAnsiTheme="majorBidi" w:cstheme="majorBidi"/>
                <w:sz w:val="28"/>
                <w:cs/>
              </w:rPr>
            </w:pPr>
          </w:p>
        </w:tc>
      </w:tr>
      <w:tr w:rsidR="00D11567" w:rsidRPr="00DE0EC9" w14:paraId="0722048F" w14:textId="77777777" w:rsidTr="00D11567">
        <w:trPr>
          <w:gridAfter w:val="1"/>
          <w:wAfter w:w="5" w:type="pct"/>
          <w:cantSplit/>
          <w:trHeight w:hRule="exact" w:val="434"/>
        </w:trPr>
        <w:tc>
          <w:tcPr>
            <w:tcW w:w="2099" w:type="pct"/>
            <w:vAlign w:val="center"/>
          </w:tcPr>
          <w:p w14:paraId="47812CDE" w14:textId="77777777" w:rsidR="00201982" w:rsidRPr="00DE0EC9" w:rsidRDefault="00201982" w:rsidP="00E47CE5">
            <w:pPr>
              <w:tabs>
                <w:tab w:val="left" w:pos="900"/>
                <w:tab w:val="left" w:pos="1440"/>
                <w:tab w:val="left" w:pos="1980"/>
              </w:tabs>
              <w:spacing w:after="0"/>
              <w:ind w:left="-284" w:right="3"/>
              <w:jc w:val="center"/>
              <w:rPr>
                <w:rFonts w:asciiTheme="majorBidi" w:hAnsiTheme="majorBidi" w:cstheme="majorBidi"/>
                <w:sz w:val="28"/>
                <w:u w:val="single"/>
                <w:cs/>
              </w:rPr>
            </w:pPr>
          </w:p>
        </w:tc>
        <w:tc>
          <w:tcPr>
            <w:tcW w:w="552" w:type="pct"/>
            <w:vAlign w:val="center"/>
          </w:tcPr>
          <w:p w14:paraId="41A31F0F" w14:textId="77777777" w:rsidR="00201982" w:rsidRPr="00DE0EC9" w:rsidRDefault="00201982" w:rsidP="00E47CE5">
            <w:pPr>
              <w:spacing w:after="0"/>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Carrying</w:t>
            </w:r>
          </w:p>
        </w:tc>
        <w:tc>
          <w:tcPr>
            <w:tcW w:w="41" w:type="pct"/>
            <w:vAlign w:val="center"/>
          </w:tcPr>
          <w:p w14:paraId="29EB5732" w14:textId="77777777" w:rsidR="00201982" w:rsidRPr="00DE0EC9" w:rsidRDefault="00201982" w:rsidP="00E47CE5">
            <w:pPr>
              <w:spacing w:after="0"/>
              <w:ind w:right="3"/>
              <w:jc w:val="center"/>
              <w:rPr>
                <w:rFonts w:asciiTheme="majorBidi" w:hAnsiTheme="majorBidi" w:cstheme="majorBidi"/>
                <w:sz w:val="28"/>
                <w:cs/>
              </w:rPr>
            </w:pPr>
          </w:p>
        </w:tc>
        <w:tc>
          <w:tcPr>
            <w:tcW w:w="543" w:type="pct"/>
            <w:vAlign w:val="center"/>
          </w:tcPr>
          <w:p w14:paraId="447CDD59" w14:textId="77777777" w:rsidR="00201982" w:rsidRPr="00DE0EC9" w:rsidRDefault="00201982" w:rsidP="00E47CE5">
            <w:pPr>
              <w:spacing w:after="0"/>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1 year</w:t>
            </w:r>
          </w:p>
        </w:tc>
        <w:tc>
          <w:tcPr>
            <w:tcW w:w="33" w:type="pct"/>
            <w:vAlign w:val="center"/>
          </w:tcPr>
          <w:p w14:paraId="0544846A" w14:textId="77777777" w:rsidR="00201982" w:rsidRPr="00DE0EC9" w:rsidRDefault="00201982" w:rsidP="00E47CE5">
            <w:pPr>
              <w:spacing w:after="0"/>
              <w:ind w:left="-57" w:right="3"/>
              <w:jc w:val="center"/>
              <w:rPr>
                <w:rFonts w:asciiTheme="majorBidi" w:hAnsiTheme="majorBidi" w:cstheme="majorBidi"/>
                <w:sz w:val="28"/>
                <w:cs/>
              </w:rPr>
            </w:pPr>
          </w:p>
        </w:tc>
        <w:tc>
          <w:tcPr>
            <w:tcW w:w="543" w:type="pct"/>
            <w:vAlign w:val="center"/>
          </w:tcPr>
          <w:p w14:paraId="30988B42" w14:textId="77777777" w:rsidR="00201982" w:rsidRPr="00DE0EC9" w:rsidRDefault="00201982" w:rsidP="00E47CE5">
            <w:pPr>
              <w:spacing w:after="0"/>
              <w:ind w:right="3"/>
              <w:jc w:val="center"/>
              <w:rPr>
                <w:rFonts w:asciiTheme="majorBidi" w:eastAsia="Arial Unicode MS" w:hAnsiTheme="majorBidi" w:cstheme="majorBidi"/>
                <w:spacing w:val="-8"/>
                <w:sz w:val="28"/>
              </w:rPr>
            </w:pPr>
            <w:r w:rsidRPr="00DE0EC9">
              <w:rPr>
                <w:rFonts w:asciiTheme="majorBidi" w:eastAsia="Arial Unicode MS" w:hAnsiTheme="majorBidi" w:cstheme="majorBidi"/>
                <w:sz w:val="28"/>
              </w:rPr>
              <w:t>Less than</w:t>
            </w:r>
          </w:p>
        </w:tc>
        <w:tc>
          <w:tcPr>
            <w:tcW w:w="40" w:type="pct"/>
            <w:vAlign w:val="center"/>
          </w:tcPr>
          <w:p w14:paraId="67233805" w14:textId="77777777" w:rsidR="00201982" w:rsidRPr="00DE0EC9" w:rsidRDefault="00201982" w:rsidP="00E47CE5">
            <w:pPr>
              <w:spacing w:after="0"/>
              <w:ind w:left="-57" w:right="3"/>
              <w:jc w:val="center"/>
              <w:rPr>
                <w:rFonts w:asciiTheme="majorBidi" w:hAnsiTheme="majorBidi" w:cstheme="majorBidi"/>
                <w:sz w:val="28"/>
                <w:cs/>
              </w:rPr>
            </w:pPr>
          </w:p>
        </w:tc>
        <w:tc>
          <w:tcPr>
            <w:tcW w:w="553" w:type="pct"/>
            <w:vAlign w:val="center"/>
          </w:tcPr>
          <w:p w14:paraId="7A8FA6B4" w14:textId="77777777" w:rsidR="00201982" w:rsidRPr="00DE0EC9" w:rsidRDefault="00201982" w:rsidP="00E47CE5">
            <w:pPr>
              <w:spacing w:after="0"/>
              <w:ind w:right="3"/>
              <w:jc w:val="center"/>
              <w:rPr>
                <w:rFonts w:asciiTheme="majorBidi" w:eastAsia="Arial Unicode MS" w:hAnsiTheme="majorBidi" w:cstheme="majorBidi"/>
                <w:sz w:val="28"/>
                <w:cs/>
              </w:rPr>
            </w:pPr>
            <w:r w:rsidRPr="00DE0EC9">
              <w:rPr>
                <w:rFonts w:asciiTheme="majorBidi" w:eastAsia="Arial Unicode MS" w:hAnsiTheme="majorBidi" w:cstheme="majorBidi"/>
                <w:spacing w:val="-8"/>
                <w:sz w:val="28"/>
              </w:rPr>
              <w:t>More than</w:t>
            </w:r>
          </w:p>
        </w:tc>
        <w:tc>
          <w:tcPr>
            <w:tcW w:w="591" w:type="pct"/>
            <w:gridSpan w:val="2"/>
            <w:vAlign w:val="center"/>
          </w:tcPr>
          <w:p w14:paraId="73FB34B5" w14:textId="77777777" w:rsidR="00201982" w:rsidRPr="00DE0EC9" w:rsidRDefault="00201982" w:rsidP="00E47CE5">
            <w:pPr>
              <w:spacing w:after="0"/>
              <w:ind w:right="3"/>
              <w:jc w:val="center"/>
              <w:rPr>
                <w:rFonts w:asciiTheme="majorBidi" w:hAnsiTheme="majorBidi" w:cstheme="majorBidi"/>
                <w:sz w:val="28"/>
                <w:cs/>
              </w:rPr>
            </w:pPr>
          </w:p>
        </w:tc>
      </w:tr>
      <w:tr w:rsidR="00D11567" w:rsidRPr="00DE0EC9" w14:paraId="754F0CEC" w14:textId="77777777" w:rsidTr="00D11567">
        <w:trPr>
          <w:gridAfter w:val="1"/>
          <w:wAfter w:w="5" w:type="pct"/>
          <w:cantSplit/>
          <w:trHeight w:hRule="exact" w:val="427"/>
        </w:trPr>
        <w:tc>
          <w:tcPr>
            <w:tcW w:w="2099" w:type="pct"/>
            <w:vAlign w:val="center"/>
          </w:tcPr>
          <w:p w14:paraId="3F159EB7" w14:textId="77777777" w:rsidR="00201982" w:rsidRPr="00DE0EC9" w:rsidRDefault="00201982" w:rsidP="00E47CE5">
            <w:pPr>
              <w:tabs>
                <w:tab w:val="left" w:pos="900"/>
                <w:tab w:val="left" w:pos="1440"/>
                <w:tab w:val="left" w:pos="1980"/>
              </w:tabs>
              <w:spacing w:after="0"/>
              <w:ind w:right="3"/>
              <w:jc w:val="center"/>
              <w:rPr>
                <w:rFonts w:asciiTheme="majorBidi" w:hAnsiTheme="majorBidi" w:cstheme="majorBidi"/>
                <w:sz w:val="28"/>
                <w:u w:val="single"/>
                <w:cs/>
              </w:rPr>
            </w:pPr>
          </w:p>
        </w:tc>
        <w:tc>
          <w:tcPr>
            <w:tcW w:w="552" w:type="pct"/>
            <w:tcBorders>
              <w:bottom w:val="single" w:sz="6" w:space="0" w:color="auto"/>
            </w:tcBorders>
            <w:vAlign w:val="center"/>
          </w:tcPr>
          <w:p w14:paraId="3B76B83C" w14:textId="77777777" w:rsidR="00201982" w:rsidRPr="00DE0EC9" w:rsidRDefault="00201982" w:rsidP="00E47CE5">
            <w:pPr>
              <w:spacing w:after="0"/>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amount</w:t>
            </w:r>
          </w:p>
        </w:tc>
        <w:tc>
          <w:tcPr>
            <w:tcW w:w="41" w:type="pct"/>
            <w:vAlign w:val="center"/>
          </w:tcPr>
          <w:p w14:paraId="5486A2E6" w14:textId="77777777" w:rsidR="00201982" w:rsidRPr="00DE0EC9" w:rsidRDefault="00201982" w:rsidP="00E47CE5">
            <w:pPr>
              <w:spacing w:after="0"/>
              <w:ind w:right="3"/>
              <w:jc w:val="center"/>
              <w:rPr>
                <w:rFonts w:asciiTheme="majorBidi" w:hAnsiTheme="majorBidi" w:cstheme="majorBidi"/>
                <w:sz w:val="28"/>
                <w:cs/>
              </w:rPr>
            </w:pPr>
          </w:p>
        </w:tc>
        <w:tc>
          <w:tcPr>
            <w:tcW w:w="543" w:type="pct"/>
            <w:tcBorders>
              <w:bottom w:val="single" w:sz="6" w:space="0" w:color="auto"/>
            </w:tcBorders>
            <w:vAlign w:val="center"/>
          </w:tcPr>
          <w:p w14:paraId="4C2427DF" w14:textId="77777777" w:rsidR="00201982" w:rsidRPr="00DE0EC9" w:rsidRDefault="00201982" w:rsidP="00E47CE5">
            <w:pPr>
              <w:spacing w:after="0"/>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or less</w:t>
            </w:r>
          </w:p>
        </w:tc>
        <w:tc>
          <w:tcPr>
            <w:tcW w:w="33" w:type="pct"/>
            <w:vAlign w:val="center"/>
          </w:tcPr>
          <w:p w14:paraId="221A7972" w14:textId="77777777" w:rsidR="00201982" w:rsidRPr="00DE0EC9" w:rsidRDefault="00201982" w:rsidP="00E47CE5">
            <w:pPr>
              <w:spacing w:after="0"/>
              <w:ind w:right="3"/>
              <w:jc w:val="center"/>
              <w:rPr>
                <w:rFonts w:asciiTheme="majorBidi" w:hAnsiTheme="majorBidi" w:cstheme="majorBidi"/>
                <w:sz w:val="28"/>
                <w:cs/>
              </w:rPr>
            </w:pPr>
          </w:p>
        </w:tc>
        <w:tc>
          <w:tcPr>
            <w:tcW w:w="543" w:type="pct"/>
            <w:tcBorders>
              <w:bottom w:val="single" w:sz="6" w:space="0" w:color="auto"/>
            </w:tcBorders>
            <w:vAlign w:val="center"/>
          </w:tcPr>
          <w:p w14:paraId="6CB1BF50" w14:textId="7565D121" w:rsidR="00201982" w:rsidRPr="00DE0EC9" w:rsidRDefault="00201982" w:rsidP="00E47CE5">
            <w:pPr>
              <w:spacing w:after="0"/>
              <w:ind w:right="3"/>
              <w:jc w:val="center"/>
              <w:rPr>
                <w:rFonts w:asciiTheme="majorBidi" w:eastAsia="Arial Unicode MS" w:hAnsiTheme="majorBidi" w:cstheme="majorBidi"/>
                <w:sz w:val="28"/>
              </w:rPr>
            </w:pPr>
            <w:r w:rsidRPr="00DE0EC9">
              <w:rPr>
                <w:rFonts w:asciiTheme="majorBidi" w:eastAsia="Arial Unicode MS" w:hAnsiTheme="majorBidi" w:cstheme="majorBidi"/>
                <w:sz w:val="28"/>
              </w:rPr>
              <w:t>5 years</w:t>
            </w:r>
          </w:p>
        </w:tc>
        <w:tc>
          <w:tcPr>
            <w:tcW w:w="40" w:type="pct"/>
            <w:vAlign w:val="center"/>
          </w:tcPr>
          <w:p w14:paraId="7A05430A" w14:textId="77777777" w:rsidR="00201982" w:rsidRPr="00DE0EC9" w:rsidRDefault="00201982" w:rsidP="00E47CE5">
            <w:pPr>
              <w:spacing w:after="0"/>
              <w:ind w:right="3"/>
              <w:jc w:val="center"/>
              <w:rPr>
                <w:rFonts w:asciiTheme="majorBidi" w:hAnsiTheme="majorBidi" w:cstheme="majorBidi"/>
                <w:sz w:val="28"/>
                <w:cs/>
              </w:rPr>
            </w:pPr>
          </w:p>
        </w:tc>
        <w:tc>
          <w:tcPr>
            <w:tcW w:w="553" w:type="pct"/>
            <w:tcBorders>
              <w:bottom w:val="single" w:sz="6" w:space="0" w:color="auto"/>
            </w:tcBorders>
            <w:vAlign w:val="center"/>
          </w:tcPr>
          <w:p w14:paraId="5B90579C" w14:textId="77777777" w:rsidR="00201982" w:rsidRPr="00DE0EC9" w:rsidRDefault="00201982" w:rsidP="00E47CE5">
            <w:pPr>
              <w:spacing w:after="0"/>
              <w:ind w:right="3"/>
              <w:jc w:val="center"/>
              <w:rPr>
                <w:rFonts w:asciiTheme="majorBidi" w:hAnsiTheme="majorBidi" w:cstheme="majorBidi"/>
                <w:sz w:val="28"/>
                <w:cs/>
              </w:rPr>
            </w:pPr>
            <w:r w:rsidRPr="00DE0EC9">
              <w:rPr>
                <w:rFonts w:asciiTheme="majorBidi" w:eastAsia="Arial Unicode MS" w:hAnsiTheme="majorBidi" w:cstheme="majorBidi"/>
                <w:sz w:val="28"/>
              </w:rPr>
              <w:t>5 years</w:t>
            </w:r>
          </w:p>
        </w:tc>
        <w:tc>
          <w:tcPr>
            <w:tcW w:w="33" w:type="pct"/>
            <w:vAlign w:val="center"/>
          </w:tcPr>
          <w:p w14:paraId="4B7DE266" w14:textId="77777777" w:rsidR="00201982" w:rsidRPr="00DE0EC9" w:rsidRDefault="00201982" w:rsidP="00E47CE5">
            <w:pPr>
              <w:spacing w:after="0"/>
              <w:ind w:right="3"/>
              <w:jc w:val="center"/>
              <w:rPr>
                <w:rFonts w:asciiTheme="majorBidi" w:hAnsiTheme="majorBidi" w:cstheme="majorBidi"/>
                <w:sz w:val="28"/>
                <w:cs/>
              </w:rPr>
            </w:pPr>
          </w:p>
        </w:tc>
        <w:tc>
          <w:tcPr>
            <w:tcW w:w="558" w:type="pct"/>
            <w:tcBorders>
              <w:bottom w:val="single" w:sz="6" w:space="0" w:color="auto"/>
            </w:tcBorders>
            <w:vAlign w:val="center"/>
          </w:tcPr>
          <w:p w14:paraId="37633E05" w14:textId="77777777" w:rsidR="00201982" w:rsidRPr="00DE0EC9" w:rsidRDefault="00201982" w:rsidP="00E47CE5">
            <w:pPr>
              <w:spacing w:after="0"/>
              <w:ind w:right="3"/>
              <w:jc w:val="center"/>
              <w:rPr>
                <w:rFonts w:asciiTheme="majorBidi" w:hAnsiTheme="majorBidi" w:cstheme="majorBidi"/>
                <w:sz w:val="28"/>
              </w:rPr>
            </w:pPr>
            <w:r w:rsidRPr="00DE0EC9">
              <w:rPr>
                <w:rFonts w:asciiTheme="majorBidi" w:hAnsiTheme="majorBidi" w:cstheme="majorBidi"/>
                <w:sz w:val="28"/>
              </w:rPr>
              <w:t>Total</w:t>
            </w:r>
          </w:p>
        </w:tc>
      </w:tr>
      <w:tr w:rsidR="00D11567" w:rsidRPr="00DE0EC9" w14:paraId="109CDBE5" w14:textId="77777777" w:rsidTr="00D11567">
        <w:trPr>
          <w:gridAfter w:val="1"/>
          <w:wAfter w:w="5" w:type="pct"/>
          <w:cantSplit/>
          <w:trHeight w:hRule="exact" w:val="433"/>
        </w:trPr>
        <w:tc>
          <w:tcPr>
            <w:tcW w:w="2099" w:type="pct"/>
            <w:vAlign w:val="center"/>
          </w:tcPr>
          <w:p w14:paraId="74AFA208" w14:textId="013DDE45" w:rsidR="00201982" w:rsidRPr="00DE0EC9" w:rsidRDefault="00201982" w:rsidP="00E47CE5">
            <w:pPr>
              <w:tabs>
                <w:tab w:val="left" w:pos="900"/>
                <w:tab w:val="left" w:pos="1440"/>
                <w:tab w:val="left" w:pos="1980"/>
              </w:tabs>
              <w:spacing w:after="0"/>
              <w:ind w:right="3"/>
              <w:rPr>
                <w:rFonts w:asciiTheme="majorBidi" w:eastAsia="Arial Unicode MS" w:hAnsiTheme="majorBidi" w:cstheme="majorBidi"/>
                <w:sz w:val="28"/>
                <w:u w:val="single"/>
              </w:rPr>
            </w:pPr>
            <w:r w:rsidRPr="00DE0EC9">
              <w:rPr>
                <w:rFonts w:asciiTheme="majorBidi" w:eastAsia="Arial Unicode MS" w:hAnsiTheme="majorBidi" w:cstheme="majorBidi"/>
                <w:sz w:val="28"/>
                <w:u w:val="single"/>
              </w:rPr>
              <w:t>As of December 31, 2021</w:t>
            </w:r>
          </w:p>
        </w:tc>
        <w:tc>
          <w:tcPr>
            <w:tcW w:w="552" w:type="pct"/>
            <w:tcBorders>
              <w:top w:val="single" w:sz="6" w:space="0" w:color="auto"/>
            </w:tcBorders>
            <w:vAlign w:val="center"/>
          </w:tcPr>
          <w:p w14:paraId="10E8071E"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41" w:type="pct"/>
            <w:vAlign w:val="center"/>
          </w:tcPr>
          <w:p w14:paraId="3065C744" w14:textId="77777777" w:rsidR="00201982" w:rsidRPr="00DE0EC9" w:rsidRDefault="00201982" w:rsidP="00E47CE5">
            <w:pPr>
              <w:spacing w:after="0"/>
              <w:ind w:right="3"/>
              <w:rPr>
                <w:rFonts w:asciiTheme="majorBidi" w:hAnsiTheme="majorBidi" w:cstheme="majorBidi"/>
                <w:sz w:val="28"/>
                <w:cs/>
              </w:rPr>
            </w:pPr>
          </w:p>
        </w:tc>
        <w:tc>
          <w:tcPr>
            <w:tcW w:w="543" w:type="pct"/>
            <w:tcBorders>
              <w:top w:val="single" w:sz="6" w:space="0" w:color="auto"/>
            </w:tcBorders>
            <w:vAlign w:val="center"/>
          </w:tcPr>
          <w:p w14:paraId="4B9A4C7A" w14:textId="77777777" w:rsidR="00201982" w:rsidRPr="00DE0EC9" w:rsidRDefault="00201982" w:rsidP="00E47CE5">
            <w:pPr>
              <w:spacing w:after="0"/>
              <w:ind w:right="3"/>
              <w:rPr>
                <w:rFonts w:asciiTheme="majorBidi" w:hAnsiTheme="majorBidi" w:cstheme="majorBidi"/>
                <w:sz w:val="28"/>
                <w:cs/>
              </w:rPr>
            </w:pPr>
          </w:p>
        </w:tc>
        <w:tc>
          <w:tcPr>
            <w:tcW w:w="33" w:type="pct"/>
            <w:vAlign w:val="center"/>
          </w:tcPr>
          <w:p w14:paraId="7974B6D0" w14:textId="77777777" w:rsidR="00201982" w:rsidRPr="00DE0EC9" w:rsidRDefault="00201982" w:rsidP="00E47CE5">
            <w:pPr>
              <w:spacing w:after="0"/>
              <w:ind w:right="3"/>
              <w:rPr>
                <w:rFonts w:asciiTheme="majorBidi" w:hAnsiTheme="majorBidi" w:cstheme="majorBidi"/>
                <w:sz w:val="28"/>
                <w:cs/>
              </w:rPr>
            </w:pPr>
          </w:p>
        </w:tc>
        <w:tc>
          <w:tcPr>
            <w:tcW w:w="543" w:type="pct"/>
            <w:tcBorders>
              <w:top w:val="single" w:sz="6" w:space="0" w:color="auto"/>
            </w:tcBorders>
            <w:vAlign w:val="center"/>
          </w:tcPr>
          <w:p w14:paraId="0D96493E" w14:textId="77777777" w:rsidR="00201982" w:rsidRPr="00DE0EC9" w:rsidRDefault="00201982" w:rsidP="00E47CE5">
            <w:pPr>
              <w:spacing w:after="0"/>
              <w:ind w:right="3"/>
              <w:rPr>
                <w:rFonts w:asciiTheme="majorBidi" w:hAnsiTheme="majorBidi" w:cstheme="majorBidi"/>
                <w:sz w:val="28"/>
                <w:cs/>
              </w:rPr>
            </w:pPr>
          </w:p>
        </w:tc>
        <w:tc>
          <w:tcPr>
            <w:tcW w:w="40" w:type="pct"/>
            <w:vAlign w:val="center"/>
          </w:tcPr>
          <w:p w14:paraId="598496C7" w14:textId="77777777" w:rsidR="00201982" w:rsidRPr="00DE0EC9" w:rsidRDefault="00201982" w:rsidP="00E47CE5">
            <w:pPr>
              <w:spacing w:after="0"/>
              <w:ind w:right="3"/>
              <w:rPr>
                <w:rFonts w:asciiTheme="majorBidi" w:hAnsiTheme="majorBidi" w:cstheme="majorBidi"/>
                <w:sz w:val="28"/>
                <w:cs/>
              </w:rPr>
            </w:pPr>
          </w:p>
        </w:tc>
        <w:tc>
          <w:tcPr>
            <w:tcW w:w="553" w:type="pct"/>
            <w:tcBorders>
              <w:top w:val="single" w:sz="6" w:space="0" w:color="auto"/>
            </w:tcBorders>
            <w:vAlign w:val="center"/>
          </w:tcPr>
          <w:p w14:paraId="7BCE8021" w14:textId="77777777" w:rsidR="00201982" w:rsidRPr="00DE0EC9" w:rsidRDefault="00201982" w:rsidP="00E47CE5">
            <w:pPr>
              <w:tabs>
                <w:tab w:val="decimal" w:pos="702"/>
              </w:tabs>
              <w:spacing w:after="0"/>
              <w:ind w:right="3"/>
              <w:rPr>
                <w:rFonts w:asciiTheme="majorBidi" w:hAnsiTheme="majorBidi" w:cstheme="majorBidi"/>
                <w:sz w:val="28"/>
                <w:cs/>
              </w:rPr>
            </w:pPr>
          </w:p>
        </w:tc>
        <w:tc>
          <w:tcPr>
            <w:tcW w:w="33" w:type="pct"/>
            <w:vAlign w:val="center"/>
          </w:tcPr>
          <w:p w14:paraId="3C165B1D" w14:textId="77777777" w:rsidR="00201982" w:rsidRPr="00DE0EC9" w:rsidRDefault="00201982" w:rsidP="00E47CE5">
            <w:pPr>
              <w:spacing w:after="0"/>
              <w:ind w:right="3"/>
              <w:rPr>
                <w:rFonts w:asciiTheme="majorBidi" w:hAnsiTheme="majorBidi" w:cstheme="majorBidi"/>
                <w:sz w:val="28"/>
                <w:cs/>
              </w:rPr>
            </w:pPr>
          </w:p>
        </w:tc>
        <w:tc>
          <w:tcPr>
            <w:tcW w:w="558" w:type="pct"/>
            <w:tcBorders>
              <w:top w:val="single" w:sz="6" w:space="0" w:color="auto"/>
            </w:tcBorders>
            <w:vAlign w:val="center"/>
          </w:tcPr>
          <w:p w14:paraId="40B23B61" w14:textId="77777777" w:rsidR="00201982" w:rsidRPr="00DE0EC9" w:rsidRDefault="00201982" w:rsidP="00E47CE5">
            <w:pPr>
              <w:spacing w:after="0"/>
              <w:ind w:right="3"/>
              <w:rPr>
                <w:rFonts w:asciiTheme="majorBidi" w:hAnsiTheme="majorBidi" w:cstheme="majorBidi"/>
                <w:sz w:val="28"/>
                <w:cs/>
              </w:rPr>
            </w:pPr>
          </w:p>
        </w:tc>
      </w:tr>
      <w:tr w:rsidR="00D11567" w:rsidRPr="00DE0EC9" w14:paraId="2BD2D358" w14:textId="77777777" w:rsidTr="00D11567">
        <w:trPr>
          <w:gridAfter w:val="1"/>
          <w:wAfter w:w="5" w:type="pct"/>
          <w:cantSplit/>
          <w:trHeight w:hRule="exact" w:val="126"/>
        </w:trPr>
        <w:tc>
          <w:tcPr>
            <w:tcW w:w="2099" w:type="pct"/>
            <w:vAlign w:val="center"/>
          </w:tcPr>
          <w:p w14:paraId="6CACA9FE" w14:textId="77777777" w:rsidR="00201982" w:rsidRPr="00DE0EC9" w:rsidRDefault="00201982" w:rsidP="00E47CE5">
            <w:pPr>
              <w:tabs>
                <w:tab w:val="left" w:pos="900"/>
                <w:tab w:val="left" w:pos="1440"/>
                <w:tab w:val="left" w:pos="1980"/>
              </w:tabs>
              <w:spacing w:after="0"/>
              <w:ind w:left="981" w:right="3"/>
              <w:rPr>
                <w:rFonts w:asciiTheme="majorBidi" w:eastAsia="Arial Unicode MS" w:hAnsiTheme="majorBidi" w:cstheme="majorBidi"/>
                <w:sz w:val="28"/>
              </w:rPr>
            </w:pPr>
          </w:p>
        </w:tc>
        <w:tc>
          <w:tcPr>
            <w:tcW w:w="552" w:type="pct"/>
            <w:vAlign w:val="center"/>
          </w:tcPr>
          <w:p w14:paraId="37027241"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41" w:type="pct"/>
            <w:vAlign w:val="center"/>
          </w:tcPr>
          <w:p w14:paraId="73E6008D" w14:textId="77777777" w:rsidR="00201982" w:rsidRPr="00DE0EC9" w:rsidRDefault="00201982" w:rsidP="00E47CE5">
            <w:pPr>
              <w:spacing w:after="0"/>
              <w:ind w:right="3"/>
              <w:rPr>
                <w:rFonts w:asciiTheme="majorBidi" w:hAnsiTheme="majorBidi" w:cstheme="majorBidi"/>
                <w:sz w:val="28"/>
                <w:cs/>
              </w:rPr>
            </w:pPr>
          </w:p>
        </w:tc>
        <w:tc>
          <w:tcPr>
            <w:tcW w:w="543" w:type="pct"/>
            <w:vAlign w:val="center"/>
          </w:tcPr>
          <w:p w14:paraId="59B0125D" w14:textId="77777777" w:rsidR="00201982" w:rsidRPr="00DE0EC9" w:rsidRDefault="00201982" w:rsidP="00E47CE5">
            <w:pPr>
              <w:spacing w:after="0"/>
              <w:ind w:right="3"/>
              <w:rPr>
                <w:rFonts w:asciiTheme="majorBidi" w:hAnsiTheme="majorBidi" w:cstheme="majorBidi"/>
                <w:sz w:val="28"/>
                <w:cs/>
              </w:rPr>
            </w:pPr>
          </w:p>
        </w:tc>
        <w:tc>
          <w:tcPr>
            <w:tcW w:w="33" w:type="pct"/>
            <w:vAlign w:val="center"/>
          </w:tcPr>
          <w:p w14:paraId="52BD5E43" w14:textId="77777777" w:rsidR="00201982" w:rsidRPr="00DE0EC9" w:rsidRDefault="00201982" w:rsidP="00E47CE5">
            <w:pPr>
              <w:spacing w:after="0"/>
              <w:ind w:right="3"/>
              <w:rPr>
                <w:rFonts w:asciiTheme="majorBidi" w:hAnsiTheme="majorBidi" w:cstheme="majorBidi"/>
                <w:sz w:val="28"/>
                <w:cs/>
              </w:rPr>
            </w:pPr>
          </w:p>
        </w:tc>
        <w:tc>
          <w:tcPr>
            <w:tcW w:w="543" w:type="pct"/>
            <w:vAlign w:val="center"/>
          </w:tcPr>
          <w:p w14:paraId="45D6206F" w14:textId="77777777" w:rsidR="00201982" w:rsidRPr="00DE0EC9" w:rsidRDefault="00201982" w:rsidP="00E47CE5">
            <w:pPr>
              <w:spacing w:after="0"/>
              <w:ind w:right="3"/>
              <w:rPr>
                <w:rFonts w:asciiTheme="majorBidi" w:hAnsiTheme="majorBidi" w:cstheme="majorBidi"/>
                <w:sz w:val="28"/>
                <w:cs/>
              </w:rPr>
            </w:pPr>
          </w:p>
        </w:tc>
        <w:tc>
          <w:tcPr>
            <w:tcW w:w="40" w:type="pct"/>
            <w:vAlign w:val="center"/>
          </w:tcPr>
          <w:p w14:paraId="42A711F9" w14:textId="77777777" w:rsidR="00201982" w:rsidRPr="00DE0EC9" w:rsidRDefault="00201982" w:rsidP="00E47CE5">
            <w:pPr>
              <w:spacing w:after="0"/>
              <w:ind w:right="3"/>
              <w:rPr>
                <w:rFonts w:asciiTheme="majorBidi" w:hAnsiTheme="majorBidi" w:cstheme="majorBidi"/>
                <w:sz w:val="28"/>
                <w:cs/>
              </w:rPr>
            </w:pPr>
          </w:p>
        </w:tc>
        <w:tc>
          <w:tcPr>
            <w:tcW w:w="553" w:type="pct"/>
            <w:vAlign w:val="center"/>
          </w:tcPr>
          <w:p w14:paraId="1F84FCD9" w14:textId="77777777" w:rsidR="00201982" w:rsidRPr="00DE0EC9" w:rsidRDefault="00201982" w:rsidP="00E47CE5">
            <w:pPr>
              <w:tabs>
                <w:tab w:val="decimal" w:pos="702"/>
              </w:tabs>
              <w:spacing w:after="0"/>
              <w:ind w:right="3"/>
              <w:rPr>
                <w:rFonts w:asciiTheme="majorBidi" w:hAnsiTheme="majorBidi" w:cstheme="majorBidi"/>
                <w:sz w:val="28"/>
                <w:cs/>
              </w:rPr>
            </w:pPr>
          </w:p>
        </w:tc>
        <w:tc>
          <w:tcPr>
            <w:tcW w:w="33" w:type="pct"/>
            <w:vAlign w:val="center"/>
          </w:tcPr>
          <w:p w14:paraId="4BE4C8CE" w14:textId="77777777" w:rsidR="00201982" w:rsidRPr="00DE0EC9" w:rsidRDefault="00201982" w:rsidP="00E47CE5">
            <w:pPr>
              <w:spacing w:after="0"/>
              <w:ind w:right="3"/>
              <w:rPr>
                <w:rFonts w:asciiTheme="majorBidi" w:hAnsiTheme="majorBidi" w:cstheme="majorBidi"/>
                <w:sz w:val="28"/>
                <w:cs/>
              </w:rPr>
            </w:pPr>
          </w:p>
        </w:tc>
        <w:tc>
          <w:tcPr>
            <w:tcW w:w="558" w:type="pct"/>
            <w:vAlign w:val="center"/>
          </w:tcPr>
          <w:p w14:paraId="22F8549D" w14:textId="77777777" w:rsidR="00201982" w:rsidRPr="00DE0EC9" w:rsidRDefault="00201982" w:rsidP="00E47CE5">
            <w:pPr>
              <w:spacing w:after="0"/>
              <w:ind w:right="3"/>
              <w:rPr>
                <w:rFonts w:asciiTheme="majorBidi" w:hAnsiTheme="majorBidi" w:cstheme="majorBidi"/>
                <w:sz w:val="28"/>
                <w:cs/>
              </w:rPr>
            </w:pPr>
          </w:p>
        </w:tc>
      </w:tr>
      <w:tr w:rsidR="00D11567" w:rsidRPr="00DE0EC9" w14:paraId="46E40E9A" w14:textId="77777777" w:rsidTr="00D11567">
        <w:trPr>
          <w:gridAfter w:val="1"/>
          <w:wAfter w:w="5" w:type="pct"/>
          <w:cantSplit/>
          <w:trHeight w:hRule="exact" w:val="426"/>
        </w:trPr>
        <w:tc>
          <w:tcPr>
            <w:tcW w:w="2099" w:type="pct"/>
            <w:vAlign w:val="center"/>
          </w:tcPr>
          <w:p w14:paraId="5202954F" w14:textId="77777777" w:rsidR="00201982" w:rsidRPr="00DE0EC9" w:rsidRDefault="00201982" w:rsidP="00E47CE5">
            <w:pPr>
              <w:tabs>
                <w:tab w:val="left" w:pos="900"/>
                <w:tab w:val="left" w:pos="1440"/>
                <w:tab w:val="left" w:pos="1980"/>
              </w:tabs>
              <w:spacing w:after="0"/>
              <w:ind w:right="3"/>
              <w:rPr>
                <w:rFonts w:asciiTheme="majorBidi" w:eastAsia="Arial Unicode MS" w:hAnsiTheme="majorBidi" w:cstheme="majorBidi"/>
                <w:sz w:val="28"/>
              </w:rPr>
            </w:pPr>
            <w:r w:rsidRPr="00DE0EC9">
              <w:rPr>
                <w:rFonts w:asciiTheme="majorBidi" w:eastAsia="Arial Unicode MS" w:hAnsiTheme="majorBidi" w:cstheme="majorBidi"/>
                <w:sz w:val="28"/>
              </w:rPr>
              <w:t>Non - derivative financial liabilities</w:t>
            </w:r>
          </w:p>
        </w:tc>
        <w:tc>
          <w:tcPr>
            <w:tcW w:w="552" w:type="pct"/>
            <w:vAlign w:val="center"/>
          </w:tcPr>
          <w:p w14:paraId="4826D655"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41" w:type="pct"/>
            <w:vAlign w:val="center"/>
          </w:tcPr>
          <w:p w14:paraId="14F96488" w14:textId="77777777" w:rsidR="00201982" w:rsidRPr="00DE0EC9" w:rsidRDefault="00201982" w:rsidP="00E47CE5">
            <w:pPr>
              <w:spacing w:after="0"/>
              <w:ind w:right="3"/>
              <w:rPr>
                <w:rFonts w:asciiTheme="majorBidi" w:hAnsiTheme="majorBidi" w:cstheme="majorBidi"/>
                <w:sz w:val="28"/>
                <w:cs/>
              </w:rPr>
            </w:pPr>
          </w:p>
        </w:tc>
        <w:tc>
          <w:tcPr>
            <w:tcW w:w="543" w:type="pct"/>
            <w:vAlign w:val="center"/>
          </w:tcPr>
          <w:p w14:paraId="3E926D3A"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33" w:type="pct"/>
            <w:vAlign w:val="center"/>
          </w:tcPr>
          <w:p w14:paraId="12753047"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543" w:type="pct"/>
            <w:vAlign w:val="center"/>
          </w:tcPr>
          <w:p w14:paraId="34C9BDFB"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40" w:type="pct"/>
            <w:vAlign w:val="center"/>
          </w:tcPr>
          <w:p w14:paraId="3A8A03C6"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553" w:type="pct"/>
            <w:vAlign w:val="center"/>
          </w:tcPr>
          <w:p w14:paraId="35746F46" w14:textId="77777777" w:rsidR="00201982" w:rsidRPr="00DE0EC9" w:rsidRDefault="00201982" w:rsidP="00E47CE5">
            <w:pPr>
              <w:tabs>
                <w:tab w:val="decimal" w:pos="459"/>
                <w:tab w:val="decimal" w:pos="702"/>
              </w:tabs>
              <w:spacing w:after="0"/>
              <w:ind w:right="3"/>
              <w:rPr>
                <w:rFonts w:asciiTheme="majorBidi" w:hAnsiTheme="majorBidi" w:cstheme="majorBidi"/>
                <w:sz w:val="28"/>
                <w:cs/>
              </w:rPr>
            </w:pPr>
          </w:p>
        </w:tc>
        <w:tc>
          <w:tcPr>
            <w:tcW w:w="33" w:type="pct"/>
            <w:vAlign w:val="center"/>
          </w:tcPr>
          <w:p w14:paraId="4EDDB37C" w14:textId="77777777" w:rsidR="00201982" w:rsidRPr="00DE0EC9" w:rsidRDefault="00201982" w:rsidP="00E47CE5">
            <w:pPr>
              <w:tabs>
                <w:tab w:val="decimal" w:pos="459"/>
              </w:tabs>
              <w:spacing w:after="0"/>
              <w:ind w:right="3"/>
              <w:rPr>
                <w:rFonts w:asciiTheme="majorBidi" w:hAnsiTheme="majorBidi" w:cstheme="majorBidi"/>
                <w:sz w:val="28"/>
                <w:cs/>
              </w:rPr>
            </w:pPr>
          </w:p>
        </w:tc>
        <w:tc>
          <w:tcPr>
            <w:tcW w:w="558" w:type="pct"/>
            <w:vAlign w:val="center"/>
          </w:tcPr>
          <w:p w14:paraId="2A3B7AD5" w14:textId="77777777" w:rsidR="00201982" w:rsidRPr="00DE0EC9" w:rsidRDefault="00201982" w:rsidP="00E47CE5">
            <w:pPr>
              <w:tabs>
                <w:tab w:val="decimal" w:pos="459"/>
              </w:tabs>
              <w:spacing w:after="0"/>
              <w:ind w:right="3"/>
              <w:rPr>
                <w:rFonts w:asciiTheme="majorBidi" w:hAnsiTheme="majorBidi" w:cstheme="majorBidi"/>
                <w:sz w:val="28"/>
                <w:cs/>
              </w:rPr>
            </w:pPr>
          </w:p>
        </w:tc>
      </w:tr>
      <w:tr w:rsidR="00D11567" w:rsidRPr="00DE0EC9" w14:paraId="15841396" w14:textId="77777777" w:rsidTr="00D11567">
        <w:trPr>
          <w:gridAfter w:val="1"/>
          <w:wAfter w:w="5" w:type="pct"/>
          <w:cantSplit/>
          <w:trHeight w:hRule="exact" w:val="426"/>
        </w:trPr>
        <w:tc>
          <w:tcPr>
            <w:tcW w:w="2099" w:type="pct"/>
            <w:vAlign w:val="center"/>
          </w:tcPr>
          <w:p w14:paraId="0FD1C5B9" w14:textId="07949D9B" w:rsidR="00D11567" w:rsidRPr="00DE0EC9" w:rsidRDefault="00D11567" w:rsidP="00E47CE5">
            <w:pPr>
              <w:tabs>
                <w:tab w:val="left" w:pos="426"/>
                <w:tab w:val="left" w:pos="1440"/>
                <w:tab w:val="left" w:pos="1980"/>
              </w:tabs>
              <w:spacing w:after="0"/>
              <w:ind w:right="3"/>
              <w:rPr>
                <w:rFonts w:asciiTheme="majorBidi" w:eastAsia="Arial Unicode MS" w:hAnsiTheme="majorBidi" w:cstheme="majorBidi"/>
                <w:sz w:val="28"/>
              </w:rPr>
            </w:pPr>
            <w:r w:rsidRPr="00DE0EC9">
              <w:rPr>
                <w:rFonts w:asciiTheme="majorBidi" w:eastAsia="Arial Unicode MS" w:hAnsiTheme="majorBidi" w:cstheme="majorBidi"/>
                <w:sz w:val="28"/>
              </w:rPr>
              <w:tab/>
              <w:t>- Trade payables and other current payables</w:t>
            </w:r>
          </w:p>
        </w:tc>
        <w:tc>
          <w:tcPr>
            <w:tcW w:w="552" w:type="pct"/>
            <w:vAlign w:val="center"/>
          </w:tcPr>
          <w:p w14:paraId="7D9B03E6" w14:textId="64A09159"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31.22</w:t>
            </w:r>
          </w:p>
        </w:tc>
        <w:tc>
          <w:tcPr>
            <w:tcW w:w="41" w:type="pct"/>
            <w:vAlign w:val="center"/>
          </w:tcPr>
          <w:p w14:paraId="3EF18983" w14:textId="77777777" w:rsidR="00D11567" w:rsidRPr="00DE0EC9" w:rsidRDefault="00D11567" w:rsidP="00E47CE5">
            <w:pPr>
              <w:spacing w:after="0"/>
              <w:ind w:right="3"/>
              <w:rPr>
                <w:rFonts w:asciiTheme="majorBidi" w:hAnsiTheme="majorBidi" w:cstheme="majorBidi"/>
                <w:sz w:val="28"/>
                <w:cs/>
              </w:rPr>
            </w:pPr>
          </w:p>
        </w:tc>
        <w:tc>
          <w:tcPr>
            <w:tcW w:w="543" w:type="pct"/>
            <w:vAlign w:val="center"/>
          </w:tcPr>
          <w:p w14:paraId="53354346" w14:textId="0F2D5EB7"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31.22</w:t>
            </w:r>
          </w:p>
        </w:tc>
        <w:tc>
          <w:tcPr>
            <w:tcW w:w="33" w:type="pct"/>
            <w:vAlign w:val="center"/>
          </w:tcPr>
          <w:p w14:paraId="3D62C8B8" w14:textId="77777777" w:rsidR="00D11567" w:rsidRPr="00DE0EC9" w:rsidRDefault="00D11567" w:rsidP="00E47CE5">
            <w:pPr>
              <w:tabs>
                <w:tab w:val="decimal" w:pos="459"/>
              </w:tabs>
              <w:spacing w:after="0"/>
              <w:ind w:right="3"/>
              <w:rPr>
                <w:rFonts w:asciiTheme="majorBidi" w:hAnsiTheme="majorBidi" w:cstheme="majorBidi"/>
                <w:sz w:val="28"/>
                <w:cs/>
              </w:rPr>
            </w:pPr>
          </w:p>
        </w:tc>
        <w:tc>
          <w:tcPr>
            <w:tcW w:w="543" w:type="pct"/>
            <w:vAlign w:val="center"/>
          </w:tcPr>
          <w:p w14:paraId="11BB1117" w14:textId="49198046"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40" w:type="pct"/>
            <w:vAlign w:val="center"/>
          </w:tcPr>
          <w:p w14:paraId="508B5574" w14:textId="77777777" w:rsidR="00D11567" w:rsidRPr="00DE0EC9" w:rsidRDefault="00D11567" w:rsidP="00E47CE5">
            <w:pPr>
              <w:tabs>
                <w:tab w:val="decimal" w:pos="459"/>
              </w:tabs>
              <w:spacing w:after="0"/>
              <w:ind w:right="3"/>
              <w:rPr>
                <w:rFonts w:asciiTheme="majorBidi" w:hAnsiTheme="majorBidi" w:cstheme="majorBidi"/>
                <w:sz w:val="28"/>
                <w:cs/>
              </w:rPr>
            </w:pPr>
          </w:p>
        </w:tc>
        <w:tc>
          <w:tcPr>
            <w:tcW w:w="553" w:type="pct"/>
            <w:vAlign w:val="center"/>
          </w:tcPr>
          <w:p w14:paraId="0C5A2287" w14:textId="377DFCCB"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78EB5148" w14:textId="77777777" w:rsidR="00D11567" w:rsidRPr="00DE0EC9" w:rsidRDefault="00D11567" w:rsidP="00E47CE5">
            <w:pPr>
              <w:tabs>
                <w:tab w:val="decimal" w:pos="459"/>
              </w:tabs>
              <w:spacing w:after="0"/>
              <w:ind w:right="3"/>
              <w:rPr>
                <w:rFonts w:asciiTheme="majorBidi" w:hAnsiTheme="majorBidi" w:cstheme="majorBidi"/>
                <w:sz w:val="28"/>
                <w:cs/>
              </w:rPr>
            </w:pPr>
          </w:p>
        </w:tc>
        <w:tc>
          <w:tcPr>
            <w:tcW w:w="558" w:type="pct"/>
            <w:vAlign w:val="center"/>
          </w:tcPr>
          <w:p w14:paraId="769A38DB" w14:textId="4DD5EE23"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31.22</w:t>
            </w:r>
          </w:p>
        </w:tc>
      </w:tr>
      <w:tr w:rsidR="00D11567" w:rsidRPr="00DE0EC9" w14:paraId="186CC426" w14:textId="77777777" w:rsidTr="00D11567">
        <w:trPr>
          <w:gridAfter w:val="1"/>
          <w:wAfter w:w="5" w:type="pct"/>
          <w:cantSplit/>
          <w:trHeight w:hRule="exact" w:val="432"/>
        </w:trPr>
        <w:tc>
          <w:tcPr>
            <w:tcW w:w="2099" w:type="pct"/>
            <w:vAlign w:val="center"/>
          </w:tcPr>
          <w:p w14:paraId="3610FFE4" w14:textId="118910C9" w:rsidR="00D11567" w:rsidRPr="00DE0EC9" w:rsidRDefault="00D11567" w:rsidP="00E47CE5">
            <w:pPr>
              <w:tabs>
                <w:tab w:val="left" w:pos="426"/>
                <w:tab w:val="left" w:pos="1440"/>
                <w:tab w:val="left" w:pos="1980"/>
              </w:tabs>
              <w:spacing w:after="0"/>
              <w:ind w:right="3"/>
              <w:rPr>
                <w:rFonts w:asciiTheme="majorBidi" w:eastAsia="Arial Unicode MS" w:hAnsiTheme="majorBidi" w:cstheme="majorBidi"/>
                <w:sz w:val="28"/>
              </w:rPr>
            </w:pPr>
            <w:r w:rsidRPr="00DE0EC9">
              <w:rPr>
                <w:rFonts w:asciiTheme="majorBidi" w:eastAsia="Arial Unicode MS" w:hAnsiTheme="majorBidi" w:cstheme="majorBidi"/>
                <w:sz w:val="28"/>
              </w:rPr>
              <w:tab/>
              <w:t>-  Lease liabilities</w:t>
            </w:r>
          </w:p>
        </w:tc>
        <w:tc>
          <w:tcPr>
            <w:tcW w:w="552" w:type="pct"/>
            <w:vAlign w:val="center"/>
          </w:tcPr>
          <w:p w14:paraId="45358E6B" w14:textId="72608518"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14.50</w:t>
            </w:r>
          </w:p>
        </w:tc>
        <w:tc>
          <w:tcPr>
            <w:tcW w:w="41" w:type="pct"/>
            <w:vAlign w:val="center"/>
          </w:tcPr>
          <w:p w14:paraId="32A56860" w14:textId="77777777" w:rsidR="00D11567" w:rsidRPr="00DE0EC9" w:rsidRDefault="00D11567" w:rsidP="00E47CE5">
            <w:pPr>
              <w:spacing w:after="0"/>
              <w:ind w:right="3"/>
              <w:rPr>
                <w:rFonts w:asciiTheme="majorBidi" w:hAnsiTheme="majorBidi" w:cstheme="majorBidi"/>
                <w:sz w:val="28"/>
                <w:cs/>
              </w:rPr>
            </w:pPr>
          </w:p>
        </w:tc>
        <w:tc>
          <w:tcPr>
            <w:tcW w:w="543" w:type="pct"/>
            <w:vAlign w:val="center"/>
          </w:tcPr>
          <w:p w14:paraId="0EA20BFC" w14:textId="4BDC37C9"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6.72</w:t>
            </w:r>
          </w:p>
        </w:tc>
        <w:tc>
          <w:tcPr>
            <w:tcW w:w="33" w:type="pct"/>
            <w:vAlign w:val="center"/>
          </w:tcPr>
          <w:p w14:paraId="79B2859B" w14:textId="77777777" w:rsidR="00D11567" w:rsidRPr="00DE0EC9" w:rsidRDefault="00D11567" w:rsidP="00E47CE5">
            <w:pPr>
              <w:spacing w:after="0"/>
              <w:ind w:right="3"/>
              <w:rPr>
                <w:rFonts w:asciiTheme="majorBidi" w:hAnsiTheme="majorBidi" w:cstheme="majorBidi"/>
                <w:sz w:val="28"/>
                <w:cs/>
              </w:rPr>
            </w:pPr>
          </w:p>
        </w:tc>
        <w:tc>
          <w:tcPr>
            <w:tcW w:w="543" w:type="pct"/>
            <w:vAlign w:val="center"/>
          </w:tcPr>
          <w:p w14:paraId="50BC7AF3" w14:textId="7490B343"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7.78</w:t>
            </w:r>
          </w:p>
        </w:tc>
        <w:tc>
          <w:tcPr>
            <w:tcW w:w="40" w:type="pct"/>
            <w:vAlign w:val="center"/>
          </w:tcPr>
          <w:p w14:paraId="69C5AED7" w14:textId="77777777" w:rsidR="00D11567" w:rsidRPr="00DE0EC9" w:rsidRDefault="00D11567" w:rsidP="00E47CE5">
            <w:pPr>
              <w:spacing w:after="0"/>
              <w:ind w:right="3"/>
              <w:rPr>
                <w:rFonts w:asciiTheme="majorBidi" w:hAnsiTheme="majorBidi" w:cstheme="majorBidi"/>
                <w:sz w:val="28"/>
                <w:cs/>
              </w:rPr>
            </w:pPr>
          </w:p>
        </w:tc>
        <w:tc>
          <w:tcPr>
            <w:tcW w:w="553" w:type="pct"/>
            <w:vAlign w:val="center"/>
          </w:tcPr>
          <w:p w14:paraId="2769FD1A" w14:textId="7757D81A"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281F8EF6" w14:textId="77777777" w:rsidR="00D11567" w:rsidRPr="00DE0EC9" w:rsidRDefault="00D11567" w:rsidP="00E47CE5">
            <w:pPr>
              <w:spacing w:after="0"/>
              <w:ind w:right="3"/>
              <w:rPr>
                <w:rFonts w:asciiTheme="majorBidi" w:hAnsiTheme="majorBidi" w:cstheme="majorBidi"/>
                <w:sz w:val="28"/>
                <w:cs/>
              </w:rPr>
            </w:pPr>
          </w:p>
        </w:tc>
        <w:tc>
          <w:tcPr>
            <w:tcW w:w="558" w:type="pct"/>
            <w:vAlign w:val="center"/>
          </w:tcPr>
          <w:p w14:paraId="5DBC35E7" w14:textId="4F36C62B"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14.50</w:t>
            </w:r>
          </w:p>
        </w:tc>
      </w:tr>
      <w:tr w:rsidR="00D11567" w:rsidRPr="00DE0EC9" w14:paraId="636D0234" w14:textId="77777777" w:rsidTr="00D11567">
        <w:trPr>
          <w:gridAfter w:val="1"/>
          <w:wAfter w:w="5" w:type="pct"/>
          <w:cantSplit/>
          <w:trHeight w:hRule="exact" w:val="424"/>
        </w:trPr>
        <w:tc>
          <w:tcPr>
            <w:tcW w:w="2099" w:type="pct"/>
            <w:vAlign w:val="center"/>
          </w:tcPr>
          <w:p w14:paraId="1FADA87E" w14:textId="6255A074" w:rsidR="00D11567" w:rsidRPr="00DE0EC9" w:rsidRDefault="00D11567" w:rsidP="00E47CE5">
            <w:pPr>
              <w:tabs>
                <w:tab w:val="left" w:pos="426"/>
                <w:tab w:val="left" w:pos="1440"/>
                <w:tab w:val="left" w:pos="1980"/>
              </w:tabs>
              <w:spacing w:after="0"/>
              <w:ind w:right="3"/>
              <w:rPr>
                <w:rFonts w:asciiTheme="majorBidi" w:eastAsia="Arial Unicode MS" w:hAnsiTheme="majorBidi" w:cstheme="majorBidi"/>
                <w:sz w:val="28"/>
              </w:rPr>
            </w:pPr>
            <w:r w:rsidRPr="00DE0EC9">
              <w:rPr>
                <w:rFonts w:asciiTheme="majorBidi" w:eastAsia="Arial Unicode MS" w:hAnsiTheme="majorBidi" w:cstheme="majorBidi"/>
                <w:sz w:val="28"/>
              </w:rPr>
              <w:tab/>
              <w:t>- Long-term loan</w:t>
            </w:r>
          </w:p>
        </w:tc>
        <w:tc>
          <w:tcPr>
            <w:tcW w:w="552" w:type="pct"/>
            <w:vAlign w:val="center"/>
          </w:tcPr>
          <w:p w14:paraId="6425B693" w14:textId="564C9E18"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6.07</w:t>
            </w:r>
          </w:p>
        </w:tc>
        <w:tc>
          <w:tcPr>
            <w:tcW w:w="41" w:type="pct"/>
            <w:vAlign w:val="center"/>
          </w:tcPr>
          <w:p w14:paraId="15DA0636" w14:textId="77777777" w:rsidR="00D11567" w:rsidRPr="00DE0EC9" w:rsidRDefault="00D11567" w:rsidP="00E47CE5">
            <w:pPr>
              <w:spacing w:after="0"/>
              <w:ind w:right="3"/>
              <w:rPr>
                <w:rFonts w:asciiTheme="majorBidi" w:hAnsiTheme="majorBidi" w:cstheme="majorBidi"/>
                <w:sz w:val="28"/>
                <w:cs/>
              </w:rPr>
            </w:pPr>
          </w:p>
        </w:tc>
        <w:tc>
          <w:tcPr>
            <w:tcW w:w="543" w:type="pct"/>
            <w:vAlign w:val="center"/>
          </w:tcPr>
          <w:p w14:paraId="682D132A" w14:textId="0236BB37"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6.07</w:t>
            </w:r>
          </w:p>
        </w:tc>
        <w:tc>
          <w:tcPr>
            <w:tcW w:w="33" w:type="pct"/>
            <w:vAlign w:val="center"/>
          </w:tcPr>
          <w:p w14:paraId="24453263" w14:textId="77777777" w:rsidR="00D11567" w:rsidRPr="00DE0EC9" w:rsidRDefault="00D11567" w:rsidP="00E47CE5">
            <w:pPr>
              <w:spacing w:after="0"/>
              <w:ind w:right="3"/>
              <w:rPr>
                <w:rFonts w:asciiTheme="majorBidi" w:hAnsiTheme="majorBidi" w:cstheme="majorBidi"/>
                <w:sz w:val="28"/>
                <w:cs/>
              </w:rPr>
            </w:pPr>
          </w:p>
        </w:tc>
        <w:tc>
          <w:tcPr>
            <w:tcW w:w="543" w:type="pct"/>
            <w:vAlign w:val="center"/>
          </w:tcPr>
          <w:p w14:paraId="0DAACAAC" w14:textId="6E3A0EFE"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40" w:type="pct"/>
            <w:vAlign w:val="center"/>
          </w:tcPr>
          <w:p w14:paraId="6C2DDFA1" w14:textId="77777777" w:rsidR="00D11567" w:rsidRPr="00DE0EC9" w:rsidRDefault="00D11567" w:rsidP="00E47CE5">
            <w:pPr>
              <w:spacing w:after="0"/>
              <w:ind w:right="3"/>
              <w:rPr>
                <w:rFonts w:asciiTheme="majorBidi" w:hAnsiTheme="majorBidi" w:cstheme="majorBidi"/>
                <w:sz w:val="28"/>
                <w:cs/>
              </w:rPr>
            </w:pPr>
          </w:p>
        </w:tc>
        <w:tc>
          <w:tcPr>
            <w:tcW w:w="553" w:type="pct"/>
            <w:vAlign w:val="center"/>
          </w:tcPr>
          <w:p w14:paraId="3C4AF136" w14:textId="000A4DEB"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22147F82" w14:textId="77777777" w:rsidR="00D11567" w:rsidRPr="00DE0EC9" w:rsidRDefault="00D11567" w:rsidP="00E47CE5">
            <w:pPr>
              <w:spacing w:after="0"/>
              <w:ind w:right="3"/>
              <w:rPr>
                <w:rFonts w:asciiTheme="majorBidi" w:hAnsiTheme="majorBidi" w:cstheme="majorBidi"/>
                <w:sz w:val="28"/>
                <w:cs/>
              </w:rPr>
            </w:pPr>
          </w:p>
        </w:tc>
        <w:tc>
          <w:tcPr>
            <w:tcW w:w="558" w:type="pct"/>
            <w:vAlign w:val="center"/>
          </w:tcPr>
          <w:p w14:paraId="076C5E5E" w14:textId="243D4BAE"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6.07</w:t>
            </w:r>
          </w:p>
        </w:tc>
      </w:tr>
      <w:tr w:rsidR="00D11567" w:rsidRPr="00DE0EC9" w14:paraId="5F5D53C7" w14:textId="77777777" w:rsidTr="00D11567">
        <w:trPr>
          <w:gridAfter w:val="1"/>
          <w:wAfter w:w="5" w:type="pct"/>
          <w:cantSplit/>
          <w:trHeight w:hRule="exact" w:val="437"/>
        </w:trPr>
        <w:tc>
          <w:tcPr>
            <w:tcW w:w="2099" w:type="pct"/>
            <w:vAlign w:val="center"/>
          </w:tcPr>
          <w:p w14:paraId="794789E7" w14:textId="77777777" w:rsidR="00D11567" w:rsidRPr="00DE0EC9" w:rsidRDefault="00D11567" w:rsidP="00E47CE5">
            <w:pPr>
              <w:tabs>
                <w:tab w:val="left" w:pos="900"/>
                <w:tab w:val="left" w:pos="1440"/>
                <w:tab w:val="left" w:pos="1980"/>
              </w:tabs>
              <w:spacing w:after="0"/>
              <w:ind w:left="981" w:right="3"/>
              <w:rPr>
                <w:rFonts w:asciiTheme="majorBidi" w:eastAsia="Arial Unicode MS" w:hAnsiTheme="majorBidi" w:cstheme="majorBidi"/>
                <w:sz w:val="28"/>
                <w:cs/>
              </w:rPr>
            </w:pPr>
          </w:p>
        </w:tc>
        <w:tc>
          <w:tcPr>
            <w:tcW w:w="552" w:type="pct"/>
            <w:tcBorders>
              <w:top w:val="single" w:sz="6" w:space="0" w:color="auto"/>
              <w:bottom w:val="double" w:sz="4" w:space="0" w:color="auto"/>
            </w:tcBorders>
            <w:vAlign w:val="center"/>
          </w:tcPr>
          <w:p w14:paraId="48826811" w14:textId="53CDEDBA"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51.79</w:t>
            </w:r>
          </w:p>
        </w:tc>
        <w:tc>
          <w:tcPr>
            <w:tcW w:w="41" w:type="pct"/>
            <w:vAlign w:val="center"/>
          </w:tcPr>
          <w:p w14:paraId="4DDF2579" w14:textId="77777777" w:rsidR="00D11567" w:rsidRPr="00DE0EC9" w:rsidRDefault="00D11567" w:rsidP="00E47CE5">
            <w:pPr>
              <w:tabs>
                <w:tab w:val="decimal" w:pos="317"/>
                <w:tab w:val="decimal" w:pos="451"/>
              </w:tabs>
              <w:spacing w:after="0"/>
              <w:ind w:right="3"/>
              <w:rPr>
                <w:rFonts w:asciiTheme="majorBidi" w:hAnsiTheme="majorBidi" w:cstheme="majorBidi"/>
                <w:sz w:val="28"/>
                <w:cs/>
              </w:rPr>
            </w:pPr>
          </w:p>
        </w:tc>
        <w:tc>
          <w:tcPr>
            <w:tcW w:w="543" w:type="pct"/>
            <w:tcBorders>
              <w:top w:val="single" w:sz="6" w:space="0" w:color="auto"/>
              <w:bottom w:val="double" w:sz="4" w:space="0" w:color="auto"/>
            </w:tcBorders>
            <w:vAlign w:val="center"/>
          </w:tcPr>
          <w:p w14:paraId="04AD6FDF" w14:textId="477EE09D"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44.01</w:t>
            </w:r>
          </w:p>
        </w:tc>
        <w:tc>
          <w:tcPr>
            <w:tcW w:w="33" w:type="pct"/>
            <w:vAlign w:val="center"/>
          </w:tcPr>
          <w:p w14:paraId="0CA97A7B" w14:textId="77777777" w:rsidR="00D11567" w:rsidRPr="00DE0EC9" w:rsidRDefault="00D11567" w:rsidP="00E47CE5">
            <w:pPr>
              <w:tabs>
                <w:tab w:val="decimal" w:pos="451"/>
              </w:tabs>
              <w:spacing w:after="0"/>
              <w:ind w:right="3"/>
              <w:rPr>
                <w:rFonts w:asciiTheme="majorBidi" w:hAnsiTheme="majorBidi" w:cstheme="majorBidi"/>
                <w:sz w:val="28"/>
                <w:cs/>
              </w:rPr>
            </w:pPr>
          </w:p>
        </w:tc>
        <w:tc>
          <w:tcPr>
            <w:tcW w:w="543" w:type="pct"/>
            <w:tcBorders>
              <w:top w:val="single" w:sz="6" w:space="0" w:color="auto"/>
              <w:bottom w:val="double" w:sz="4" w:space="0" w:color="auto"/>
            </w:tcBorders>
            <w:vAlign w:val="center"/>
          </w:tcPr>
          <w:p w14:paraId="5CCC8A90" w14:textId="09E1ADBB"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7.78</w:t>
            </w:r>
          </w:p>
        </w:tc>
        <w:tc>
          <w:tcPr>
            <w:tcW w:w="40" w:type="pct"/>
            <w:vAlign w:val="center"/>
          </w:tcPr>
          <w:p w14:paraId="2DEC93E6" w14:textId="77777777" w:rsidR="00D11567" w:rsidRPr="00DE0EC9" w:rsidRDefault="00D11567" w:rsidP="00E47CE5">
            <w:pPr>
              <w:tabs>
                <w:tab w:val="decimal" w:pos="650"/>
              </w:tabs>
              <w:spacing w:after="0"/>
              <w:ind w:right="3"/>
              <w:rPr>
                <w:rFonts w:asciiTheme="majorBidi" w:hAnsiTheme="majorBidi" w:cstheme="majorBidi"/>
                <w:sz w:val="28"/>
                <w:cs/>
              </w:rPr>
            </w:pPr>
          </w:p>
        </w:tc>
        <w:tc>
          <w:tcPr>
            <w:tcW w:w="553" w:type="pct"/>
            <w:tcBorders>
              <w:top w:val="single" w:sz="6" w:space="0" w:color="auto"/>
              <w:bottom w:val="double" w:sz="4" w:space="0" w:color="auto"/>
            </w:tcBorders>
            <w:vAlign w:val="center"/>
          </w:tcPr>
          <w:p w14:paraId="55772E80" w14:textId="265BD636" w:rsidR="00D11567" w:rsidRPr="00DE0EC9" w:rsidRDefault="00D11567" w:rsidP="00E47CE5">
            <w:pPr>
              <w:tabs>
                <w:tab w:val="decimal" w:pos="459"/>
              </w:tabs>
              <w:spacing w:after="0"/>
              <w:ind w:right="3"/>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583FBFFC" w14:textId="77777777" w:rsidR="00D11567" w:rsidRPr="00DE0EC9" w:rsidRDefault="00D11567" w:rsidP="00E47CE5">
            <w:pPr>
              <w:tabs>
                <w:tab w:val="decimal" w:pos="459"/>
              </w:tabs>
              <w:spacing w:after="0"/>
              <w:ind w:right="3"/>
              <w:rPr>
                <w:rFonts w:asciiTheme="majorBidi" w:hAnsiTheme="majorBidi" w:cstheme="majorBidi"/>
                <w:sz w:val="28"/>
                <w:cs/>
              </w:rPr>
            </w:pPr>
          </w:p>
        </w:tc>
        <w:tc>
          <w:tcPr>
            <w:tcW w:w="558" w:type="pct"/>
            <w:tcBorders>
              <w:top w:val="single" w:sz="6" w:space="0" w:color="auto"/>
              <w:bottom w:val="double" w:sz="4" w:space="0" w:color="auto"/>
            </w:tcBorders>
            <w:vAlign w:val="center"/>
          </w:tcPr>
          <w:p w14:paraId="20B51E6F" w14:textId="504B3AC5"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51.79</w:t>
            </w:r>
          </w:p>
        </w:tc>
      </w:tr>
      <w:tr w:rsidR="00D11567" w:rsidRPr="00DE0EC9" w14:paraId="155BA899" w14:textId="77777777" w:rsidTr="00D11567">
        <w:trPr>
          <w:gridAfter w:val="1"/>
          <w:wAfter w:w="5" w:type="pct"/>
          <w:cantSplit/>
          <w:trHeight w:hRule="exact" w:val="476"/>
        </w:trPr>
        <w:tc>
          <w:tcPr>
            <w:tcW w:w="2099" w:type="pct"/>
            <w:vAlign w:val="center"/>
          </w:tcPr>
          <w:p w14:paraId="607847D9" w14:textId="77777777" w:rsidR="00D11567" w:rsidRPr="00DE0EC9" w:rsidRDefault="00D11567" w:rsidP="00E47CE5">
            <w:pPr>
              <w:tabs>
                <w:tab w:val="left" w:pos="900"/>
                <w:tab w:val="left" w:pos="1440"/>
                <w:tab w:val="left" w:pos="1980"/>
              </w:tabs>
              <w:spacing w:after="0"/>
              <w:ind w:right="3"/>
              <w:rPr>
                <w:rFonts w:asciiTheme="majorBidi" w:hAnsiTheme="majorBidi" w:cstheme="majorBidi"/>
                <w:b/>
                <w:bCs/>
                <w:sz w:val="28"/>
                <w:cs/>
              </w:rPr>
            </w:pPr>
            <w:r w:rsidRPr="00DE0EC9">
              <w:rPr>
                <w:rFonts w:asciiTheme="majorBidi" w:eastAsia="Arial Unicode MS" w:hAnsiTheme="majorBidi" w:cstheme="majorBidi"/>
                <w:sz w:val="28"/>
              </w:rPr>
              <w:t>Derivative financial liabilities</w:t>
            </w:r>
          </w:p>
        </w:tc>
        <w:tc>
          <w:tcPr>
            <w:tcW w:w="552" w:type="pct"/>
            <w:tcBorders>
              <w:bottom w:val="double" w:sz="4" w:space="0" w:color="auto"/>
            </w:tcBorders>
            <w:vAlign w:val="center"/>
          </w:tcPr>
          <w:p w14:paraId="01692F5F" w14:textId="1E25DE07" w:rsidR="00D11567" w:rsidRPr="00DE0EC9" w:rsidRDefault="00D11567" w:rsidP="00E47CE5">
            <w:pPr>
              <w:tabs>
                <w:tab w:val="decimal" w:pos="451"/>
              </w:tabs>
              <w:spacing w:after="0"/>
              <w:ind w:right="3" w:firstLine="318"/>
              <w:rPr>
                <w:rFonts w:asciiTheme="majorBidi" w:hAnsiTheme="majorBidi" w:cstheme="majorBidi"/>
                <w:sz w:val="28"/>
                <w:cs/>
              </w:rPr>
            </w:pPr>
            <w:r w:rsidRPr="00DE0EC9">
              <w:rPr>
                <w:rFonts w:asciiTheme="majorBidi" w:hAnsiTheme="majorBidi" w:cstheme="majorBidi"/>
                <w:sz w:val="28"/>
              </w:rPr>
              <w:t>-</w:t>
            </w:r>
          </w:p>
        </w:tc>
        <w:tc>
          <w:tcPr>
            <w:tcW w:w="41" w:type="pct"/>
            <w:vAlign w:val="center"/>
          </w:tcPr>
          <w:p w14:paraId="3B4AF354" w14:textId="77777777" w:rsidR="00D11567" w:rsidRPr="00DE0EC9" w:rsidRDefault="00D11567" w:rsidP="00E47CE5">
            <w:pPr>
              <w:tabs>
                <w:tab w:val="decimal" w:pos="317"/>
                <w:tab w:val="decimal" w:pos="451"/>
              </w:tabs>
              <w:spacing w:after="0"/>
              <w:ind w:right="3" w:firstLine="318"/>
              <w:rPr>
                <w:rFonts w:asciiTheme="majorBidi" w:hAnsiTheme="majorBidi" w:cstheme="majorBidi"/>
                <w:sz w:val="28"/>
                <w:cs/>
              </w:rPr>
            </w:pPr>
          </w:p>
        </w:tc>
        <w:tc>
          <w:tcPr>
            <w:tcW w:w="543" w:type="pct"/>
            <w:tcBorders>
              <w:bottom w:val="double" w:sz="4" w:space="0" w:color="auto"/>
            </w:tcBorders>
            <w:vAlign w:val="center"/>
          </w:tcPr>
          <w:p w14:paraId="4565B09D" w14:textId="697BAFF0" w:rsidR="00D11567" w:rsidRPr="00DE0EC9" w:rsidRDefault="00D11567" w:rsidP="00E47CE5">
            <w:pPr>
              <w:tabs>
                <w:tab w:val="decimal" w:pos="451"/>
              </w:tabs>
              <w:spacing w:after="0"/>
              <w:ind w:right="3" w:firstLine="318"/>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693546D5" w14:textId="77777777" w:rsidR="00D11567" w:rsidRPr="00DE0EC9" w:rsidRDefault="00D11567" w:rsidP="00E47CE5">
            <w:pPr>
              <w:tabs>
                <w:tab w:val="decimal" w:pos="451"/>
                <w:tab w:val="decimal" w:pos="774"/>
              </w:tabs>
              <w:spacing w:after="0"/>
              <w:ind w:right="3" w:firstLine="318"/>
              <w:rPr>
                <w:rFonts w:asciiTheme="majorBidi" w:hAnsiTheme="majorBidi" w:cstheme="majorBidi"/>
                <w:sz w:val="28"/>
                <w:cs/>
              </w:rPr>
            </w:pPr>
          </w:p>
        </w:tc>
        <w:tc>
          <w:tcPr>
            <w:tcW w:w="543" w:type="pct"/>
            <w:tcBorders>
              <w:bottom w:val="double" w:sz="4" w:space="0" w:color="auto"/>
            </w:tcBorders>
            <w:vAlign w:val="center"/>
          </w:tcPr>
          <w:p w14:paraId="3BEB4461" w14:textId="31D28B71"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w:t>
            </w:r>
          </w:p>
        </w:tc>
        <w:tc>
          <w:tcPr>
            <w:tcW w:w="40" w:type="pct"/>
            <w:vAlign w:val="center"/>
          </w:tcPr>
          <w:p w14:paraId="4BAAFF66" w14:textId="77777777" w:rsidR="00D11567" w:rsidRPr="00DE0EC9" w:rsidRDefault="00D11567" w:rsidP="00E47CE5">
            <w:pPr>
              <w:tabs>
                <w:tab w:val="decimal" w:pos="451"/>
                <w:tab w:val="decimal" w:pos="774"/>
              </w:tabs>
              <w:spacing w:after="0"/>
              <w:ind w:right="3" w:firstLine="318"/>
              <w:rPr>
                <w:rFonts w:asciiTheme="majorBidi" w:hAnsiTheme="majorBidi" w:cstheme="majorBidi"/>
                <w:sz w:val="28"/>
                <w:cs/>
              </w:rPr>
            </w:pPr>
          </w:p>
        </w:tc>
        <w:tc>
          <w:tcPr>
            <w:tcW w:w="553" w:type="pct"/>
            <w:tcBorders>
              <w:bottom w:val="double" w:sz="4" w:space="0" w:color="auto"/>
            </w:tcBorders>
            <w:vAlign w:val="center"/>
          </w:tcPr>
          <w:p w14:paraId="5DD54EFD" w14:textId="2C35A50B"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w:t>
            </w:r>
          </w:p>
        </w:tc>
        <w:tc>
          <w:tcPr>
            <w:tcW w:w="33" w:type="pct"/>
            <w:vAlign w:val="center"/>
          </w:tcPr>
          <w:p w14:paraId="5B44394B" w14:textId="77777777" w:rsidR="00D11567" w:rsidRPr="00DE0EC9" w:rsidRDefault="00D11567" w:rsidP="00E47CE5">
            <w:pPr>
              <w:tabs>
                <w:tab w:val="decimal" w:pos="451"/>
              </w:tabs>
              <w:spacing w:after="0"/>
              <w:ind w:right="3" w:firstLine="318"/>
              <w:rPr>
                <w:rFonts w:asciiTheme="majorBidi" w:hAnsiTheme="majorBidi" w:cstheme="majorBidi"/>
                <w:sz w:val="28"/>
                <w:cs/>
              </w:rPr>
            </w:pPr>
          </w:p>
        </w:tc>
        <w:tc>
          <w:tcPr>
            <w:tcW w:w="558" w:type="pct"/>
            <w:tcBorders>
              <w:bottom w:val="double" w:sz="4" w:space="0" w:color="auto"/>
            </w:tcBorders>
            <w:vAlign w:val="center"/>
          </w:tcPr>
          <w:p w14:paraId="6356D5F9" w14:textId="595BCCCD" w:rsidR="00D11567" w:rsidRPr="00DE0EC9" w:rsidRDefault="00D11567" w:rsidP="00E47CE5">
            <w:pPr>
              <w:tabs>
                <w:tab w:val="decimal" w:pos="451"/>
              </w:tabs>
              <w:spacing w:after="0"/>
              <w:ind w:right="3"/>
              <w:rPr>
                <w:rFonts w:asciiTheme="majorBidi" w:hAnsiTheme="majorBidi" w:cstheme="majorBidi"/>
                <w:sz w:val="28"/>
                <w:cs/>
              </w:rPr>
            </w:pPr>
            <w:r w:rsidRPr="00DE0EC9">
              <w:rPr>
                <w:rFonts w:asciiTheme="majorBidi" w:hAnsiTheme="majorBidi" w:cstheme="majorBidi"/>
                <w:sz w:val="28"/>
              </w:rPr>
              <w:t>-</w:t>
            </w:r>
          </w:p>
        </w:tc>
      </w:tr>
    </w:tbl>
    <w:p w14:paraId="64D2F078" w14:textId="711A7214" w:rsidR="00220F66" w:rsidRPr="00DE0EC9" w:rsidRDefault="00220F66">
      <w:pPr>
        <w:rPr>
          <w:rFonts w:asciiTheme="majorBidi" w:eastAsia="Times New Roman" w:hAnsiTheme="majorBidi" w:cstheme="majorBidi"/>
          <w:b/>
          <w:bCs/>
          <w:sz w:val="28"/>
          <w:u w:val="single"/>
        </w:rPr>
      </w:pPr>
    </w:p>
    <w:p w14:paraId="66175968" w14:textId="14824663" w:rsidR="00742409" w:rsidRPr="00DE0EC9" w:rsidRDefault="00716202" w:rsidP="001C0C61">
      <w:pPr>
        <w:overflowPunct w:val="0"/>
        <w:autoSpaceDE w:val="0"/>
        <w:autoSpaceDN w:val="0"/>
        <w:adjustRightInd w:val="0"/>
        <w:spacing w:after="60" w:line="276" w:lineRule="auto"/>
        <w:ind w:left="993"/>
        <w:jc w:val="both"/>
        <w:textAlignment w:val="baseline"/>
        <w:rPr>
          <w:rFonts w:asciiTheme="majorBidi" w:eastAsia="Times New Roman" w:hAnsiTheme="majorBidi" w:cstheme="majorBidi"/>
          <w:b/>
          <w:bCs/>
          <w:sz w:val="28"/>
          <w:u w:val="single"/>
        </w:rPr>
      </w:pPr>
      <w:r w:rsidRPr="00DE0EC9">
        <w:rPr>
          <w:rFonts w:asciiTheme="majorBidi" w:eastAsia="Times New Roman" w:hAnsiTheme="majorBidi" w:cstheme="majorBidi"/>
          <w:b/>
          <w:bCs/>
          <w:sz w:val="28"/>
          <w:u w:val="single"/>
        </w:rPr>
        <w:t>Market risk</w:t>
      </w:r>
    </w:p>
    <w:p w14:paraId="4BE5BF19" w14:textId="0F544607" w:rsidR="00716202" w:rsidRPr="00DE0EC9" w:rsidRDefault="00BF4698" w:rsidP="001C0C61">
      <w:pPr>
        <w:pStyle w:val="ListParagraph"/>
        <w:numPr>
          <w:ilvl w:val="0"/>
          <w:numId w:val="21"/>
        </w:numPr>
        <w:spacing w:before="120" w:after="60"/>
        <w:ind w:left="993" w:right="-278" w:firstLine="0"/>
        <w:jc w:val="thaiDistribute"/>
        <w:rPr>
          <w:rFonts w:asciiTheme="majorBidi" w:hAnsiTheme="majorBidi" w:cstheme="majorBidi"/>
          <w:sz w:val="28"/>
          <w:u w:val="single"/>
        </w:rPr>
      </w:pPr>
      <w:r w:rsidRPr="00DE0EC9">
        <w:rPr>
          <w:rFonts w:asciiTheme="majorBidi" w:hAnsiTheme="majorBidi" w:cstheme="majorBidi"/>
          <w:b/>
          <w:bCs/>
          <w:sz w:val="28"/>
          <w:u w:val="single"/>
        </w:rPr>
        <w:t>Risk from interest rate</w:t>
      </w:r>
      <w:r w:rsidRPr="00DE0EC9">
        <w:rPr>
          <w:rFonts w:asciiTheme="majorBidi" w:hAnsiTheme="majorBidi" w:cstheme="majorBidi"/>
          <w:sz w:val="28"/>
        </w:rPr>
        <w:t xml:space="preserve">    </w:t>
      </w:r>
    </w:p>
    <w:p w14:paraId="41CD18DE" w14:textId="0AEBBB17" w:rsidR="002F4EBC" w:rsidRPr="00DE0EC9" w:rsidRDefault="00716202" w:rsidP="00737F0B">
      <w:pPr>
        <w:spacing w:after="0"/>
        <w:ind w:left="1418" w:right="-2"/>
        <w:jc w:val="thaiDistribute"/>
        <w:rPr>
          <w:rFonts w:asciiTheme="majorBidi" w:hAnsiTheme="majorBidi" w:cstheme="majorBidi"/>
          <w:spacing w:val="-4"/>
          <w:sz w:val="28"/>
        </w:rPr>
      </w:pPr>
      <w:r w:rsidRPr="00DE0EC9">
        <w:rPr>
          <w:rFonts w:asciiTheme="majorBidi" w:hAnsiTheme="majorBidi" w:cstheme="majorBidi"/>
          <w:sz w:val="28"/>
        </w:rPr>
        <w:t xml:space="preserve">The Company’s exposure to interest rate risk relates primarily to its cash at financial institutions. </w:t>
      </w:r>
      <w:r w:rsidRPr="00DE0EC9">
        <w:rPr>
          <w:rFonts w:asciiTheme="majorBidi" w:hAnsiTheme="majorBidi" w:cstheme="majorBidi"/>
          <w:spacing w:val="-2"/>
          <w:sz w:val="28"/>
        </w:rPr>
        <w:t>However</w:t>
      </w:r>
      <w:r w:rsidRPr="00DE0EC9">
        <w:rPr>
          <w:rFonts w:asciiTheme="majorBidi" w:hAnsiTheme="majorBidi" w:cstheme="majorBidi"/>
          <w:sz w:val="28"/>
        </w:rPr>
        <w:t xml:space="preserve">, since most of the Company’s financial assets and liabilities </w:t>
      </w:r>
      <w:r w:rsidRPr="00DE0EC9">
        <w:rPr>
          <w:rFonts w:asciiTheme="majorBidi" w:hAnsiTheme="majorBidi" w:cstheme="majorBidi"/>
          <w:spacing w:val="-2"/>
          <w:sz w:val="28"/>
        </w:rPr>
        <w:t>bear</w:t>
      </w:r>
      <w:r w:rsidRPr="00DE0EC9">
        <w:rPr>
          <w:rFonts w:asciiTheme="majorBidi" w:hAnsiTheme="majorBidi" w:cstheme="majorBidi"/>
          <w:sz w:val="28"/>
        </w:rPr>
        <w:t xml:space="preserve"> floating interest rates or fixed interest rates which are close to the market rate, the interest rate risk is expected to be minimal</w:t>
      </w:r>
      <w:r w:rsidRPr="00DE0EC9">
        <w:rPr>
          <w:rFonts w:asciiTheme="majorBidi" w:hAnsiTheme="majorBidi" w:cstheme="majorBidi"/>
          <w:spacing w:val="-4"/>
          <w:sz w:val="28"/>
        </w:rPr>
        <w:t>.</w:t>
      </w:r>
    </w:p>
    <w:p w14:paraId="1D2A7E8A" w14:textId="4B4B314F" w:rsidR="00716202" w:rsidRPr="00DE0EC9" w:rsidRDefault="00BF4698" w:rsidP="001C0C61">
      <w:pPr>
        <w:pStyle w:val="ListParagraph"/>
        <w:numPr>
          <w:ilvl w:val="0"/>
          <w:numId w:val="21"/>
        </w:numPr>
        <w:overflowPunct w:val="0"/>
        <w:autoSpaceDE w:val="0"/>
        <w:autoSpaceDN w:val="0"/>
        <w:adjustRightInd w:val="0"/>
        <w:spacing w:after="60" w:line="276" w:lineRule="auto"/>
        <w:ind w:left="993" w:right="-376" w:firstLine="0"/>
        <w:jc w:val="thaiDistribute"/>
        <w:textAlignment w:val="baseline"/>
        <w:rPr>
          <w:rFonts w:asciiTheme="majorBidi" w:eastAsia="Times New Roman" w:hAnsiTheme="majorBidi" w:cstheme="majorBidi"/>
          <w:b/>
          <w:bCs/>
          <w:sz w:val="28"/>
        </w:rPr>
      </w:pPr>
      <w:r w:rsidRPr="00DE0EC9">
        <w:rPr>
          <w:rFonts w:asciiTheme="majorBidi" w:hAnsiTheme="majorBidi" w:cstheme="majorBidi"/>
          <w:b/>
          <w:bCs/>
          <w:sz w:val="28"/>
          <w:u w:val="single"/>
        </w:rPr>
        <w:t>Risk from foreign exchange rate</w:t>
      </w:r>
      <w:r w:rsidRPr="00DE0EC9">
        <w:rPr>
          <w:rFonts w:asciiTheme="majorBidi" w:eastAsia="Times New Roman" w:hAnsiTheme="majorBidi" w:cstheme="majorBidi"/>
          <w:b/>
          <w:bCs/>
          <w:sz w:val="28"/>
        </w:rPr>
        <w:t xml:space="preserve"> </w:t>
      </w:r>
    </w:p>
    <w:p w14:paraId="02452B49" w14:textId="0F38CA11" w:rsidR="00716202" w:rsidRPr="00DE0EC9" w:rsidRDefault="00716202" w:rsidP="00737F0B">
      <w:pPr>
        <w:tabs>
          <w:tab w:val="left" w:pos="8505"/>
        </w:tabs>
        <w:overflowPunct w:val="0"/>
        <w:autoSpaceDE w:val="0"/>
        <w:autoSpaceDN w:val="0"/>
        <w:adjustRightInd w:val="0"/>
        <w:spacing w:after="0" w:line="240" w:lineRule="auto"/>
        <w:ind w:left="1418" w:right="-2"/>
        <w:jc w:val="thaiDistribute"/>
        <w:textAlignment w:val="baseline"/>
        <w:rPr>
          <w:rFonts w:asciiTheme="majorBidi" w:eastAsia="Times New Roman" w:hAnsiTheme="majorBidi" w:cstheme="majorBidi"/>
          <w:spacing w:val="4"/>
          <w:sz w:val="28"/>
        </w:rPr>
      </w:pPr>
      <w:r w:rsidRPr="00DE0EC9">
        <w:rPr>
          <w:rFonts w:asciiTheme="majorBidi" w:hAnsiTheme="majorBidi" w:cstheme="majorBidi"/>
          <w:spacing w:val="-4"/>
          <w:sz w:val="28"/>
        </w:rPr>
        <w:t>As</w:t>
      </w:r>
      <w:r w:rsidRPr="00DE0EC9">
        <w:rPr>
          <w:rFonts w:asciiTheme="majorBidi" w:hAnsiTheme="majorBidi" w:cstheme="majorBidi"/>
          <w:spacing w:val="-2"/>
          <w:sz w:val="28"/>
        </w:rPr>
        <w:t xml:space="preserve"> of December </w:t>
      </w:r>
      <w:r w:rsidRPr="00DE0EC9">
        <w:rPr>
          <w:rFonts w:asciiTheme="majorBidi" w:hAnsiTheme="majorBidi" w:cstheme="majorBidi"/>
          <w:sz w:val="28"/>
        </w:rPr>
        <w:t>31</w:t>
      </w:r>
      <w:r w:rsidRPr="00DE0EC9">
        <w:rPr>
          <w:rFonts w:asciiTheme="majorBidi" w:hAnsiTheme="majorBidi" w:cstheme="majorBidi"/>
          <w:spacing w:val="-2"/>
          <w:sz w:val="28"/>
        </w:rPr>
        <w:t xml:space="preserve">, </w:t>
      </w:r>
      <w:proofErr w:type="gramStart"/>
      <w:r w:rsidRPr="00DE0EC9">
        <w:rPr>
          <w:rFonts w:asciiTheme="majorBidi" w:hAnsiTheme="majorBidi" w:cstheme="majorBidi"/>
          <w:spacing w:val="-2"/>
          <w:sz w:val="28"/>
        </w:rPr>
        <w:t>202</w:t>
      </w:r>
      <w:r w:rsidR="00444A2D" w:rsidRPr="00DE0EC9">
        <w:rPr>
          <w:rFonts w:asciiTheme="majorBidi" w:hAnsiTheme="majorBidi" w:cstheme="majorBidi"/>
          <w:spacing w:val="-2"/>
          <w:sz w:val="28"/>
        </w:rPr>
        <w:t>1</w:t>
      </w:r>
      <w:r w:rsidRPr="00DE0EC9">
        <w:rPr>
          <w:rFonts w:asciiTheme="majorBidi" w:hAnsiTheme="majorBidi" w:cstheme="majorBidi"/>
          <w:spacing w:val="-2"/>
          <w:sz w:val="28"/>
        </w:rPr>
        <w:t xml:space="preserve"> </w:t>
      </w:r>
      <w:r w:rsidRPr="00DE0EC9">
        <w:rPr>
          <w:rFonts w:asciiTheme="majorBidi" w:eastAsia="Times New Roman" w:hAnsiTheme="majorBidi" w:cstheme="majorBidi"/>
          <w:sz w:val="28"/>
        </w:rPr>
        <w:t xml:space="preserve"> and</w:t>
      </w:r>
      <w:proofErr w:type="gramEnd"/>
      <w:r w:rsidRPr="00DE0EC9">
        <w:rPr>
          <w:rFonts w:asciiTheme="majorBidi" w:eastAsia="Times New Roman" w:hAnsiTheme="majorBidi" w:cstheme="majorBidi"/>
          <w:sz w:val="28"/>
        </w:rPr>
        <w:t xml:space="preserve"> 20</w:t>
      </w:r>
      <w:r w:rsidR="00444A2D" w:rsidRPr="00DE0EC9">
        <w:rPr>
          <w:rFonts w:asciiTheme="majorBidi" w:eastAsia="Times New Roman" w:hAnsiTheme="majorBidi" w:cstheme="majorBidi"/>
          <w:sz w:val="28"/>
        </w:rPr>
        <w:t>20</w:t>
      </w:r>
      <w:r w:rsidRPr="00DE0EC9">
        <w:rPr>
          <w:rFonts w:asciiTheme="majorBidi" w:eastAsia="Times New Roman" w:hAnsiTheme="majorBidi" w:cstheme="majorBidi"/>
          <w:sz w:val="28"/>
        </w:rPr>
        <w:t>,</w:t>
      </w:r>
      <w:r w:rsidRPr="00DE0EC9">
        <w:rPr>
          <w:rFonts w:asciiTheme="majorBidi" w:eastAsia="Times New Roman" w:hAnsiTheme="majorBidi" w:cstheme="majorBidi"/>
          <w:spacing w:val="4"/>
          <w:sz w:val="28"/>
        </w:rPr>
        <w:t xml:space="preserve"> The Company has no foreign business transaction. </w:t>
      </w:r>
      <w:proofErr w:type="gramStart"/>
      <w:r w:rsidRPr="00DE0EC9">
        <w:rPr>
          <w:rFonts w:asciiTheme="majorBidi" w:eastAsia="Times New Roman" w:hAnsiTheme="majorBidi" w:cstheme="majorBidi"/>
          <w:spacing w:val="4"/>
          <w:sz w:val="28"/>
        </w:rPr>
        <w:t>Therefore</w:t>
      </w:r>
      <w:proofErr w:type="gramEnd"/>
      <w:r w:rsidRPr="00DE0EC9">
        <w:rPr>
          <w:rFonts w:asciiTheme="majorBidi" w:eastAsia="Times New Roman" w:hAnsiTheme="majorBidi" w:cstheme="majorBidi"/>
          <w:spacing w:val="4"/>
          <w:sz w:val="28"/>
        </w:rPr>
        <w:t xml:space="preserve"> there is no risk from foreign exchange.</w:t>
      </w:r>
    </w:p>
    <w:p w14:paraId="10AC973D" w14:textId="77777777" w:rsidR="00A20DE0" w:rsidRPr="00DE0EC9" w:rsidRDefault="00A20DE0" w:rsidP="001C0C61">
      <w:pPr>
        <w:tabs>
          <w:tab w:val="left" w:pos="8505"/>
        </w:tabs>
        <w:overflowPunct w:val="0"/>
        <w:autoSpaceDE w:val="0"/>
        <w:autoSpaceDN w:val="0"/>
        <w:adjustRightInd w:val="0"/>
        <w:spacing w:after="0" w:line="240" w:lineRule="auto"/>
        <w:ind w:left="1418" w:right="616"/>
        <w:jc w:val="thaiDistribute"/>
        <w:textAlignment w:val="baseline"/>
        <w:rPr>
          <w:rFonts w:asciiTheme="majorBidi" w:eastAsia="Times New Roman" w:hAnsiTheme="majorBidi" w:cstheme="majorBidi"/>
          <w:b/>
          <w:bCs/>
          <w:spacing w:val="4"/>
          <w:sz w:val="10"/>
          <w:szCs w:val="10"/>
        </w:rPr>
      </w:pPr>
    </w:p>
    <w:p w14:paraId="329A3702" w14:textId="29743ECF" w:rsidR="00716202" w:rsidRPr="00DE0EC9" w:rsidRDefault="00444A2D" w:rsidP="001C0C61">
      <w:pPr>
        <w:ind w:left="993" w:right="-376" w:hanging="567"/>
        <w:jc w:val="thaiDistribute"/>
        <w:rPr>
          <w:rFonts w:asciiTheme="majorBidi" w:hAnsiTheme="majorBidi" w:cstheme="majorBidi"/>
          <w:b/>
          <w:bCs/>
          <w:sz w:val="28"/>
          <w:u w:val="single"/>
        </w:rPr>
      </w:pPr>
      <w:r w:rsidRPr="00DE0EC9">
        <w:rPr>
          <w:rFonts w:asciiTheme="majorBidi" w:hAnsiTheme="majorBidi" w:cstheme="majorBidi"/>
          <w:b/>
          <w:bCs/>
          <w:sz w:val="28"/>
        </w:rPr>
        <w:t>32</w:t>
      </w:r>
      <w:r w:rsidR="00716202" w:rsidRPr="00DE0EC9">
        <w:rPr>
          <w:rFonts w:asciiTheme="majorBidi" w:hAnsiTheme="majorBidi" w:cstheme="majorBidi"/>
          <w:b/>
          <w:bCs/>
          <w:sz w:val="28"/>
        </w:rPr>
        <w:t>.2</w:t>
      </w:r>
      <w:r w:rsidR="001C0C61" w:rsidRPr="00DE0EC9">
        <w:rPr>
          <w:rFonts w:asciiTheme="majorBidi" w:hAnsiTheme="majorBidi" w:cstheme="majorBidi"/>
          <w:b/>
          <w:bCs/>
          <w:sz w:val="28"/>
        </w:rPr>
        <w:tab/>
      </w:r>
      <w:r w:rsidR="00716202" w:rsidRPr="00DE0EC9">
        <w:rPr>
          <w:rFonts w:asciiTheme="majorBidi" w:hAnsiTheme="majorBidi" w:cstheme="majorBidi"/>
          <w:b/>
          <w:bCs/>
          <w:sz w:val="28"/>
          <w:u w:val="single"/>
        </w:rPr>
        <w:t>Fair values of financial instruments</w:t>
      </w:r>
    </w:p>
    <w:p w14:paraId="5B08D214" w14:textId="4FE76B22" w:rsidR="00C9101E" w:rsidRPr="00DE0EC9" w:rsidRDefault="00716202" w:rsidP="00737F0B">
      <w:pPr>
        <w:spacing w:after="0"/>
        <w:ind w:left="993" w:right="-2"/>
        <w:jc w:val="thaiDistribute"/>
        <w:rPr>
          <w:rFonts w:asciiTheme="majorBidi" w:hAnsiTheme="majorBidi" w:cstheme="majorBidi"/>
          <w:spacing w:val="-6"/>
          <w:sz w:val="28"/>
        </w:rPr>
      </w:pPr>
      <w:r w:rsidRPr="00DE0EC9">
        <w:rPr>
          <w:rFonts w:asciiTheme="majorBidi" w:hAnsiTheme="majorBidi" w:cstheme="majorBidi"/>
          <w:spacing w:val="-6"/>
          <w:sz w:val="28"/>
        </w:rPr>
        <w:t xml:space="preserve">The Company’s financial assets and financial liabilities measured at </w:t>
      </w:r>
      <w:proofErr w:type="spellStart"/>
      <w:r w:rsidRPr="00DE0EC9">
        <w:rPr>
          <w:rFonts w:asciiTheme="majorBidi" w:hAnsiTheme="majorBidi" w:cstheme="majorBidi"/>
          <w:spacing w:val="-6"/>
          <w:sz w:val="28"/>
        </w:rPr>
        <w:t>amortised</w:t>
      </w:r>
      <w:proofErr w:type="spellEnd"/>
      <w:r w:rsidRPr="00DE0EC9">
        <w:rPr>
          <w:rFonts w:asciiTheme="majorBidi" w:hAnsiTheme="majorBidi" w:cstheme="majorBidi"/>
          <w:spacing w:val="-6"/>
          <w:sz w:val="28"/>
        </w:rPr>
        <w:t xml:space="preserve"> cost</w:t>
      </w:r>
      <w:r w:rsidR="002F4EBC" w:rsidRPr="00DE0EC9">
        <w:rPr>
          <w:rFonts w:asciiTheme="majorBidi" w:hAnsiTheme="majorBidi" w:cstheme="majorBidi"/>
          <w:spacing w:val="-6"/>
          <w:sz w:val="28"/>
        </w:rPr>
        <w:t xml:space="preserve"> (except investment units are measured at fair </w:t>
      </w:r>
      <w:proofErr w:type="gramStart"/>
      <w:r w:rsidR="002F4EBC" w:rsidRPr="00DE0EC9">
        <w:rPr>
          <w:rFonts w:asciiTheme="majorBidi" w:hAnsiTheme="majorBidi" w:cstheme="majorBidi"/>
          <w:spacing w:val="-6"/>
          <w:sz w:val="28"/>
        </w:rPr>
        <w:t xml:space="preserve">value)  </w:t>
      </w:r>
      <w:r w:rsidRPr="00DE0EC9">
        <w:rPr>
          <w:rFonts w:asciiTheme="majorBidi" w:hAnsiTheme="majorBidi" w:cstheme="majorBidi"/>
          <w:spacing w:val="-6"/>
          <w:sz w:val="28"/>
        </w:rPr>
        <w:t xml:space="preserve"> </w:t>
      </w:r>
      <w:proofErr w:type="gramEnd"/>
      <w:r w:rsidRPr="00DE0EC9">
        <w:rPr>
          <w:rFonts w:asciiTheme="majorBidi" w:hAnsiTheme="majorBidi" w:cstheme="majorBidi"/>
          <w:spacing w:val="-6"/>
          <w:sz w:val="28"/>
        </w:rPr>
        <w:t>and</w:t>
      </w:r>
      <w:r w:rsidRPr="00DE0EC9">
        <w:rPr>
          <w:rFonts w:asciiTheme="majorBidi" w:hAnsiTheme="majorBidi" w:cstheme="majorBidi"/>
          <w:spacing w:val="-2"/>
          <w:sz w:val="28"/>
        </w:rPr>
        <w:t xml:space="preserve"> </w:t>
      </w:r>
      <w:r w:rsidRPr="00DE0EC9">
        <w:rPr>
          <w:rFonts w:asciiTheme="majorBidi" w:hAnsiTheme="majorBidi" w:cstheme="majorBidi"/>
          <w:sz w:val="28"/>
        </w:rPr>
        <w:t>the</w:t>
      </w:r>
      <w:r w:rsidRPr="00DE0EC9">
        <w:rPr>
          <w:rFonts w:asciiTheme="majorBidi" w:hAnsiTheme="majorBidi" w:cstheme="majorBidi"/>
          <w:spacing w:val="-2"/>
          <w:sz w:val="28"/>
        </w:rPr>
        <w:t xml:space="preserve"> majority of the Company’s </w:t>
      </w:r>
      <w:r w:rsidRPr="00DE0EC9">
        <w:rPr>
          <w:rFonts w:asciiTheme="majorBidi" w:hAnsiTheme="majorBidi" w:cstheme="majorBidi"/>
          <w:sz w:val="28"/>
        </w:rPr>
        <w:t>financial</w:t>
      </w:r>
      <w:r w:rsidRPr="00DE0EC9">
        <w:rPr>
          <w:rFonts w:asciiTheme="majorBidi" w:hAnsiTheme="majorBidi" w:cstheme="majorBidi"/>
          <w:spacing w:val="-2"/>
          <w:sz w:val="28"/>
        </w:rPr>
        <w:t xml:space="preserve"> instruments are short - term in nature </w:t>
      </w:r>
      <w:r w:rsidRPr="00DE0EC9">
        <w:rPr>
          <w:rFonts w:asciiTheme="majorBidi" w:hAnsiTheme="majorBidi" w:cstheme="majorBidi"/>
          <w:sz w:val="28"/>
        </w:rPr>
        <w:t>or</w:t>
      </w:r>
      <w:r w:rsidRPr="00DE0EC9">
        <w:rPr>
          <w:rFonts w:asciiTheme="majorBidi" w:hAnsiTheme="majorBidi" w:cstheme="majorBidi"/>
          <w:spacing w:val="-2"/>
          <w:sz w:val="28"/>
        </w:rPr>
        <w:t xml:space="preserve"> </w:t>
      </w:r>
      <w:r w:rsidRPr="00DE0EC9">
        <w:rPr>
          <w:rFonts w:asciiTheme="majorBidi" w:hAnsiTheme="majorBidi" w:cstheme="majorBidi"/>
          <w:spacing w:val="-4"/>
          <w:sz w:val="28"/>
        </w:rPr>
        <w:t>bear floating interest rates,</w:t>
      </w:r>
      <w:r w:rsidR="006A40EC" w:rsidRPr="00DE0EC9">
        <w:rPr>
          <w:rFonts w:asciiTheme="majorBidi" w:hAnsiTheme="majorBidi" w:cstheme="majorBidi"/>
          <w:spacing w:val="-4"/>
          <w:sz w:val="28"/>
        </w:rPr>
        <w:t xml:space="preserve"> </w:t>
      </w:r>
      <w:r w:rsidRPr="00DE0EC9">
        <w:rPr>
          <w:rFonts w:asciiTheme="majorBidi" w:hAnsiTheme="majorBidi" w:cstheme="majorBidi"/>
          <w:spacing w:val="-4"/>
          <w:sz w:val="28"/>
        </w:rPr>
        <w:t>their fair value is not expected to be materially different from the amounts</w:t>
      </w:r>
      <w:r w:rsidRPr="00DE0EC9">
        <w:rPr>
          <w:rFonts w:asciiTheme="majorBidi" w:hAnsiTheme="majorBidi" w:cstheme="majorBidi"/>
          <w:spacing w:val="-2"/>
          <w:sz w:val="28"/>
        </w:rPr>
        <w:t xml:space="preserve"> presented in </w:t>
      </w:r>
      <w:r w:rsidRPr="00DE0EC9">
        <w:rPr>
          <w:rFonts w:asciiTheme="majorBidi" w:hAnsiTheme="majorBidi" w:cstheme="majorBidi"/>
          <w:sz w:val="28"/>
        </w:rPr>
        <w:t>the</w:t>
      </w:r>
      <w:r w:rsidRPr="00DE0EC9">
        <w:rPr>
          <w:rFonts w:asciiTheme="majorBidi" w:hAnsiTheme="majorBidi" w:cstheme="majorBidi"/>
          <w:spacing w:val="-2"/>
          <w:sz w:val="28"/>
        </w:rPr>
        <w:t xml:space="preserve"> statements of financial position.</w:t>
      </w:r>
      <w:r w:rsidR="006A40EC" w:rsidRPr="00DE0EC9">
        <w:rPr>
          <w:rFonts w:asciiTheme="majorBidi" w:hAnsiTheme="majorBidi" w:cstheme="majorBidi"/>
          <w:spacing w:val="-2"/>
          <w:sz w:val="28"/>
        </w:rPr>
        <w:t xml:space="preserve"> </w:t>
      </w:r>
      <w:r w:rsidRPr="00DE0EC9">
        <w:rPr>
          <w:rFonts w:asciiTheme="majorBidi" w:hAnsiTheme="majorBidi" w:cstheme="majorBidi"/>
          <w:spacing w:val="-6"/>
          <w:sz w:val="28"/>
        </w:rPr>
        <w:t>A fair value is the amount for which an asset can be exchanged or a liability settled between knowledgeable, willing parties</w:t>
      </w:r>
      <w:r w:rsidR="00BB4265" w:rsidRPr="00DE0EC9">
        <w:rPr>
          <w:rFonts w:asciiTheme="majorBidi" w:hAnsiTheme="majorBidi" w:cstheme="majorBidi"/>
          <w:spacing w:val="-6"/>
          <w:sz w:val="28"/>
        </w:rPr>
        <w:t xml:space="preserve">  </w:t>
      </w:r>
      <w:r w:rsidRPr="00DE0EC9">
        <w:rPr>
          <w:rFonts w:asciiTheme="majorBidi" w:hAnsiTheme="majorBidi" w:cstheme="majorBidi"/>
          <w:spacing w:val="-6"/>
          <w:sz w:val="28"/>
        </w:rPr>
        <w:t xml:space="preserve"> in an arm’s length transaction. The fair value is determined by reference to the market price of the financial instrument or by using an appropriate valuation technique, depending on the nature of the instrument.</w:t>
      </w:r>
    </w:p>
    <w:p w14:paraId="29E2323E" w14:textId="77777777" w:rsidR="00BF4698" w:rsidRPr="00DE0EC9" w:rsidRDefault="00BF4698" w:rsidP="00A20DE0">
      <w:pPr>
        <w:spacing w:after="0"/>
        <w:ind w:left="1276" w:right="-376" w:firstLine="567"/>
        <w:jc w:val="thaiDistribute"/>
        <w:rPr>
          <w:rFonts w:asciiTheme="majorBidi" w:hAnsiTheme="majorBidi" w:cstheme="majorBidi"/>
          <w:spacing w:val="-6"/>
          <w:sz w:val="10"/>
          <w:szCs w:val="10"/>
        </w:rPr>
      </w:pPr>
    </w:p>
    <w:p w14:paraId="78F29F10" w14:textId="77777777" w:rsidR="00C402A4" w:rsidRPr="00DE0EC9" w:rsidRDefault="00C402A4">
      <w:pPr>
        <w:rPr>
          <w:rFonts w:asciiTheme="majorBidi" w:eastAsia="Batang" w:hAnsiTheme="majorBidi" w:cstheme="majorBidi"/>
          <w:b/>
          <w:bCs/>
          <w:sz w:val="28"/>
        </w:rPr>
      </w:pPr>
      <w:r w:rsidRPr="00DE0EC9">
        <w:rPr>
          <w:rFonts w:asciiTheme="majorBidi" w:eastAsia="Batang" w:hAnsiTheme="majorBidi" w:cstheme="majorBidi"/>
          <w:b/>
          <w:bCs/>
          <w:sz w:val="28"/>
        </w:rPr>
        <w:br w:type="page"/>
      </w:r>
    </w:p>
    <w:p w14:paraId="278E296C" w14:textId="0C6AD178" w:rsidR="005A2028" w:rsidRPr="00DE0EC9" w:rsidRDefault="00444A2D" w:rsidP="001C0C61">
      <w:pPr>
        <w:spacing w:after="0" w:line="240" w:lineRule="auto"/>
        <w:ind w:left="426" w:hanging="426"/>
        <w:jc w:val="both"/>
        <w:rPr>
          <w:rFonts w:asciiTheme="majorBidi" w:hAnsiTheme="majorBidi" w:cstheme="majorBidi"/>
          <w:b/>
          <w:bCs/>
          <w:sz w:val="28"/>
        </w:rPr>
      </w:pPr>
      <w:r w:rsidRPr="00DE0EC9">
        <w:rPr>
          <w:rFonts w:asciiTheme="majorBidi" w:eastAsia="Batang" w:hAnsiTheme="majorBidi" w:cstheme="majorBidi"/>
          <w:b/>
          <w:bCs/>
          <w:sz w:val="28"/>
        </w:rPr>
        <w:lastRenderedPageBreak/>
        <w:t>33</w:t>
      </w:r>
      <w:r w:rsidR="00484171" w:rsidRPr="00DE0EC9">
        <w:rPr>
          <w:rFonts w:asciiTheme="majorBidi" w:eastAsia="Batang" w:hAnsiTheme="majorBidi" w:cstheme="majorBidi"/>
          <w:b/>
          <w:bCs/>
          <w:sz w:val="28"/>
          <w:cs/>
        </w:rPr>
        <w:t>.</w:t>
      </w:r>
      <w:r w:rsidR="00484171" w:rsidRPr="00DE0EC9">
        <w:rPr>
          <w:rFonts w:asciiTheme="majorBidi" w:eastAsia="Batang" w:hAnsiTheme="majorBidi" w:cstheme="majorBidi"/>
          <w:b/>
          <w:bCs/>
          <w:sz w:val="28"/>
          <w:cs/>
        </w:rPr>
        <w:tab/>
      </w:r>
      <w:r w:rsidR="005A2028" w:rsidRPr="00DE0EC9">
        <w:rPr>
          <w:rFonts w:asciiTheme="majorBidi" w:hAnsiTheme="majorBidi" w:cstheme="majorBidi"/>
          <w:b/>
          <w:bCs/>
          <w:sz w:val="28"/>
        </w:rPr>
        <w:t>E</w:t>
      </w:r>
      <w:r w:rsidR="0007766D" w:rsidRPr="00DE0EC9">
        <w:rPr>
          <w:rFonts w:asciiTheme="majorBidi" w:hAnsiTheme="majorBidi" w:cstheme="majorBidi"/>
          <w:b/>
          <w:bCs/>
          <w:sz w:val="28"/>
        </w:rPr>
        <w:t>vents</w:t>
      </w:r>
      <w:r w:rsidR="005A2028" w:rsidRPr="00DE0EC9">
        <w:rPr>
          <w:rFonts w:asciiTheme="majorBidi" w:hAnsiTheme="majorBidi" w:cstheme="majorBidi"/>
          <w:b/>
          <w:bCs/>
          <w:sz w:val="28"/>
        </w:rPr>
        <w:t xml:space="preserve"> A</w:t>
      </w:r>
      <w:r w:rsidR="0007766D" w:rsidRPr="00DE0EC9">
        <w:rPr>
          <w:rFonts w:asciiTheme="majorBidi" w:hAnsiTheme="majorBidi" w:cstheme="majorBidi"/>
          <w:b/>
          <w:bCs/>
          <w:sz w:val="28"/>
        </w:rPr>
        <w:t>fter</w:t>
      </w:r>
      <w:r w:rsidR="005A2028" w:rsidRPr="00DE0EC9">
        <w:rPr>
          <w:rFonts w:asciiTheme="majorBidi" w:hAnsiTheme="majorBidi" w:cstheme="majorBidi"/>
          <w:b/>
          <w:bCs/>
          <w:sz w:val="28"/>
        </w:rPr>
        <w:t xml:space="preserve"> </w:t>
      </w:r>
      <w:proofErr w:type="gramStart"/>
      <w:r w:rsidR="005A2028" w:rsidRPr="00DE0EC9">
        <w:rPr>
          <w:rFonts w:asciiTheme="majorBidi" w:hAnsiTheme="majorBidi" w:cstheme="majorBidi"/>
          <w:b/>
          <w:bCs/>
          <w:sz w:val="28"/>
        </w:rPr>
        <w:t>T</w:t>
      </w:r>
      <w:r w:rsidR="0007766D" w:rsidRPr="00DE0EC9">
        <w:rPr>
          <w:rFonts w:asciiTheme="majorBidi" w:hAnsiTheme="majorBidi" w:cstheme="majorBidi"/>
          <w:b/>
          <w:bCs/>
          <w:sz w:val="28"/>
        </w:rPr>
        <w:t>he</w:t>
      </w:r>
      <w:proofErr w:type="gramEnd"/>
      <w:r w:rsidR="005A2028" w:rsidRPr="00DE0EC9">
        <w:rPr>
          <w:rFonts w:asciiTheme="majorBidi" w:hAnsiTheme="majorBidi" w:cstheme="majorBidi"/>
          <w:b/>
          <w:bCs/>
          <w:sz w:val="28"/>
        </w:rPr>
        <w:t xml:space="preserve"> R</w:t>
      </w:r>
      <w:r w:rsidR="0007766D" w:rsidRPr="00DE0EC9">
        <w:rPr>
          <w:rFonts w:asciiTheme="majorBidi" w:hAnsiTheme="majorBidi" w:cstheme="majorBidi"/>
          <w:b/>
          <w:bCs/>
          <w:sz w:val="28"/>
        </w:rPr>
        <w:t>eporting</w:t>
      </w:r>
      <w:r w:rsidR="005A2028" w:rsidRPr="00DE0EC9">
        <w:rPr>
          <w:rFonts w:asciiTheme="majorBidi" w:hAnsiTheme="majorBidi" w:cstheme="majorBidi"/>
          <w:b/>
          <w:bCs/>
          <w:sz w:val="28"/>
        </w:rPr>
        <w:t xml:space="preserve"> Y</w:t>
      </w:r>
      <w:r w:rsidR="0007766D" w:rsidRPr="00DE0EC9">
        <w:rPr>
          <w:rFonts w:asciiTheme="majorBidi" w:hAnsiTheme="majorBidi" w:cstheme="majorBidi"/>
          <w:b/>
          <w:bCs/>
          <w:sz w:val="28"/>
        </w:rPr>
        <w:t>ear</w:t>
      </w:r>
      <w:r w:rsidR="005A2028" w:rsidRPr="00DE0EC9">
        <w:rPr>
          <w:rFonts w:asciiTheme="majorBidi" w:hAnsiTheme="majorBidi" w:cstheme="majorBidi"/>
          <w:b/>
          <w:bCs/>
          <w:sz w:val="28"/>
        </w:rPr>
        <w:t xml:space="preserve"> E</w:t>
      </w:r>
      <w:r w:rsidR="0007766D" w:rsidRPr="00DE0EC9">
        <w:rPr>
          <w:rFonts w:asciiTheme="majorBidi" w:hAnsiTheme="majorBidi" w:cstheme="majorBidi"/>
          <w:b/>
          <w:bCs/>
          <w:sz w:val="28"/>
        </w:rPr>
        <w:t>nded</w:t>
      </w:r>
    </w:p>
    <w:p w14:paraId="1C3A9CE5" w14:textId="77777777" w:rsidR="001C0C61" w:rsidRPr="00DE0EC9" w:rsidRDefault="001C0C61" w:rsidP="001C0C61">
      <w:pPr>
        <w:spacing w:after="0" w:line="240" w:lineRule="auto"/>
        <w:ind w:left="426" w:hanging="426"/>
        <w:jc w:val="both"/>
        <w:rPr>
          <w:rFonts w:asciiTheme="majorBidi" w:hAnsiTheme="majorBidi" w:cstheme="majorBidi"/>
          <w:b/>
          <w:bCs/>
          <w:sz w:val="10"/>
          <w:szCs w:val="10"/>
        </w:rPr>
      </w:pPr>
    </w:p>
    <w:p w14:paraId="4A0BD5E5" w14:textId="5666724D" w:rsidR="00E47CE5" w:rsidRPr="00DE0EC9" w:rsidRDefault="00E17D3C" w:rsidP="001C0C61">
      <w:pPr>
        <w:spacing w:after="0" w:line="240" w:lineRule="auto"/>
        <w:ind w:left="426"/>
        <w:jc w:val="both"/>
        <w:rPr>
          <w:rFonts w:asciiTheme="majorBidi" w:eastAsia="Batang" w:hAnsiTheme="majorBidi" w:cstheme="majorBidi"/>
          <w:sz w:val="28"/>
        </w:rPr>
      </w:pPr>
      <w:r w:rsidRPr="00DE0EC9">
        <w:rPr>
          <w:rFonts w:asciiTheme="majorBidi" w:hAnsiTheme="majorBidi" w:cstheme="majorBidi"/>
          <w:sz w:val="28"/>
        </w:rPr>
        <w:t>On February 27,</w:t>
      </w:r>
      <w:r w:rsidR="00A20DE0" w:rsidRPr="00DE0EC9">
        <w:rPr>
          <w:rFonts w:asciiTheme="majorBidi" w:hAnsiTheme="majorBidi" w:cstheme="majorBidi"/>
          <w:sz w:val="28"/>
        </w:rPr>
        <w:t xml:space="preserve"> </w:t>
      </w:r>
      <w:proofErr w:type="gramStart"/>
      <w:r w:rsidRPr="00DE0EC9">
        <w:rPr>
          <w:rFonts w:asciiTheme="majorBidi" w:hAnsiTheme="majorBidi" w:cstheme="majorBidi"/>
          <w:sz w:val="28"/>
        </w:rPr>
        <w:t>2022 ,</w:t>
      </w:r>
      <w:proofErr w:type="gramEnd"/>
      <w:r w:rsidRPr="00DE0EC9">
        <w:rPr>
          <w:rFonts w:asciiTheme="majorBidi" w:hAnsiTheme="majorBidi" w:cstheme="majorBidi"/>
          <w:sz w:val="28"/>
        </w:rPr>
        <w:t xml:space="preserve"> the </w:t>
      </w:r>
      <w:r w:rsidR="00C402A4" w:rsidRPr="00DE0EC9">
        <w:rPr>
          <w:rFonts w:asciiTheme="majorBidi" w:hAnsiTheme="majorBidi" w:cstheme="majorBidi"/>
          <w:sz w:val="28"/>
        </w:rPr>
        <w:t>B</w:t>
      </w:r>
      <w:r w:rsidRPr="00DE0EC9">
        <w:rPr>
          <w:rFonts w:asciiTheme="majorBidi" w:hAnsiTheme="majorBidi" w:cstheme="majorBidi"/>
          <w:sz w:val="28"/>
        </w:rPr>
        <w:t>oard of Directors meeting resolved to propose to the annual general meeting of shareholders</w:t>
      </w:r>
      <w:r w:rsidR="00A638BA" w:rsidRPr="00DE0EC9">
        <w:rPr>
          <w:rFonts w:asciiTheme="majorBidi" w:hAnsiTheme="majorBidi" w:cstheme="majorBidi"/>
          <w:sz w:val="28"/>
        </w:rPr>
        <w:t xml:space="preserve"> to</w:t>
      </w:r>
      <w:r w:rsidRPr="00DE0EC9">
        <w:rPr>
          <w:rFonts w:asciiTheme="majorBidi" w:hAnsiTheme="majorBidi" w:cstheme="majorBidi"/>
          <w:sz w:val="28"/>
        </w:rPr>
        <w:t xml:space="preserve"> approve the </w:t>
      </w:r>
      <w:r w:rsidR="00D357B3" w:rsidRPr="00DE0EC9">
        <w:rPr>
          <w:rFonts w:asciiTheme="majorBidi" w:hAnsiTheme="majorBidi" w:cstheme="majorBidi"/>
          <w:sz w:val="28"/>
        </w:rPr>
        <w:t xml:space="preserve">annual dividend payment by paying the shareholders </w:t>
      </w:r>
      <w:r w:rsidRPr="00DE0EC9">
        <w:rPr>
          <w:rFonts w:asciiTheme="majorBidi" w:hAnsiTheme="majorBidi" w:cstheme="majorBidi"/>
          <w:sz w:val="28"/>
        </w:rPr>
        <w:t xml:space="preserve">at </w:t>
      </w:r>
      <w:r w:rsidR="001F6DEB" w:rsidRPr="00DE0EC9">
        <w:rPr>
          <w:rFonts w:asciiTheme="majorBidi" w:hAnsiTheme="majorBidi" w:cstheme="majorBidi"/>
          <w:sz w:val="28"/>
        </w:rPr>
        <w:t>rate of</w:t>
      </w:r>
      <w:r w:rsidR="00A638BA" w:rsidRPr="00DE0EC9">
        <w:rPr>
          <w:rFonts w:asciiTheme="majorBidi" w:hAnsiTheme="majorBidi" w:cstheme="majorBidi"/>
          <w:sz w:val="28"/>
        </w:rPr>
        <w:t xml:space="preserve"> Baht</w:t>
      </w:r>
      <w:r w:rsidR="001F6DEB" w:rsidRPr="00DE0EC9">
        <w:rPr>
          <w:rFonts w:asciiTheme="majorBidi" w:hAnsiTheme="majorBidi" w:cstheme="majorBidi"/>
          <w:sz w:val="28"/>
        </w:rPr>
        <w:t xml:space="preserve"> 0.90</w:t>
      </w:r>
      <w:r w:rsidR="00A638BA" w:rsidRPr="00DE0EC9">
        <w:rPr>
          <w:rFonts w:asciiTheme="majorBidi" w:hAnsiTheme="majorBidi" w:cstheme="majorBidi"/>
          <w:sz w:val="28"/>
        </w:rPr>
        <w:t xml:space="preserve"> </w:t>
      </w:r>
      <w:r w:rsidR="001F6DEB" w:rsidRPr="00DE0EC9">
        <w:rPr>
          <w:rFonts w:asciiTheme="majorBidi" w:hAnsiTheme="majorBidi" w:cstheme="majorBidi"/>
          <w:sz w:val="28"/>
        </w:rPr>
        <w:t xml:space="preserve">per share, total </w:t>
      </w:r>
      <w:r w:rsidR="00D357B3" w:rsidRPr="00DE0EC9">
        <w:rPr>
          <w:rFonts w:asciiTheme="majorBidi" w:eastAsia="Batang" w:hAnsiTheme="majorBidi" w:cstheme="majorBidi"/>
          <w:sz w:val="28"/>
        </w:rPr>
        <w:t>amount</w:t>
      </w:r>
      <w:r w:rsidR="0094323E">
        <w:rPr>
          <w:rFonts w:asciiTheme="majorBidi" w:eastAsia="Batang" w:hAnsiTheme="majorBidi" w:cstheme="majorBidi"/>
          <w:sz w:val="28"/>
        </w:rPr>
        <w:t xml:space="preserve"> not exceed</w:t>
      </w:r>
      <w:r w:rsidR="00D357B3" w:rsidRPr="00DE0EC9">
        <w:rPr>
          <w:rFonts w:asciiTheme="majorBidi" w:eastAsia="Batang" w:hAnsiTheme="majorBidi" w:cstheme="majorBidi"/>
          <w:sz w:val="28"/>
        </w:rPr>
        <w:t xml:space="preserve"> </w:t>
      </w:r>
      <w:r w:rsidR="00AC578F" w:rsidRPr="00DE0EC9">
        <w:rPr>
          <w:rFonts w:asciiTheme="majorBidi" w:eastAsia="Batang" w:hAnsiTheme="majorBidi" w:cstheme="majorBidi"/>
          <w:sz w:val="28"/>
        </w:rPr>
        <w:t xml:space="preserve">Baht </w:t>
      </w:r>
      <w:r w:rsidR="00D357B3" w:rsidRPr="00DE0EC9">
        <w:rPr>
          <w:rFonts w:asciiTheme="majorBidi" w:eastAsia="Batang" w:hAnsiTheme="majorBidi" w:cstheme="majorBidi"/>
          <w:sz w:val="28"/>
        </w:rPr>
        <w:t>19</w:t>
      </w:r>
      <w:r w:rsidR="00C402A4" w:rsidRPr="00DE0EC9">
        <w:rPr>
          <w:rFonts w:asciiTheme="majorBidi" w:eastAsia="Batang" w:hAnsiTheme="majorBidi" w:cstheme="majorBidi"/>
          <w:sz w:val="28"/>
        </w:rPr>
        <w:t>3.5</w:t>
      </w:r>
      <w:r w:rsidR="00D357B3" w:rsidRPr="00DE0EC9">
        <w:rPr>
          <w:rFonts w:asciiTheme="majorBidi" w:eastAsia="Batang" w:hAnsiTheme="majorBidi" w:cstheme="majorBidi"/>
          <w:sz w:val="28"/>
        </w:rPr>
        <w:t>0 million.</w:t>
      </w:r>
    </w:p>
    <w:p w14:paraId="357AD4F7" w14:textId="69FCF6AD" w:rsidR="00E47CE5" w:rsidRPr="00DE0EC9" w:rsidRDefault="00E47CE5">
      <w:pPr>
        <w:rPr>
          <w:rFonts w:asciiTheme="majorBidi" w:eastAsia="Batang" w:hAnsiTheme="majorBidi" w:cstheme="majorBidi"/>
          <w:sz w:val="14"/>
          <w:szCs w:val="14"/>
        </w:rPr>
      </w:pPr>
    </w:p>
    <w:p w14:paraId="134C6808" w14:textId="6524ACB2" w:rsidR="008B18BF" w:rsidRPr="00DE0EC9" w:rsidRDefault="00444A2D" w:rsidP="001C0C61">
      <w:pPr>
        <w:spacing w:after="0" w:line="240" w:lineRule="auto"/>
        <w:ind w:left="426" w:hanging="426"/>
        <w:jc w:val="both"/>
        <w:rPr>
          <w:rFonts w:asciiTheme="majorBidi" w:eastAsia="Angsana New" w:hAnsiTheme="majorBidi" w:cstheme="majorBidi"/>
          <w:b/>
          <w:bCs/>
          <w:sz w:val="28"/>
          <w:cs/>
        </w:rPr>
      </w:pPr>
      <w:r w:rsidRPr="00DE0EC9">
        <w:rPr>
          <w:rFonts w:asciiTheme="majorBidi" w:eastAsia="Batang" w:hAnsiTheme="majorBidi" w:cstheme="majorBidi"/>
          <w:b/>
          <w:bCs/>
          <w:sz w:val="28"/>
        </w:rPr>
        <w:t>34</w:t>
      </w:r>
      <w:r w:rsidR="00F84AF7" w:rsidRPr="00DE0EC9">
        <w:rPr>
          <w:rFonts w:asciiTheme="majorBidi" w:eastAsia="Batang" w:hAnsiTheme="majorBidi" w:cstheme="majorBidi"/>
          <w:b/>
          <w:bCs/>
          <w:sz w:val="28"/>
        </w:rPr>
        <w:t>.</w:t>
      </w:r>
      <w:r w:rsidR="005A2028" w:rsidRPr="00DE0EC9">
        <w:rPr>
          <w:rFonts w:asciiTheme="majorBidi" w:eastAsia="Batang" w:hAnsiTheme="majorBidi" w:cstheme="majorBidi"/>
          <w:b/>
          <w:bCs/>
          <w:sz w:val="28"/>
        </w:rPr>
        <w:tab/>
      </w:r>
      <w:r w:rsidR="008B18BF" w:rsidRPr="00DE0EC9">
        <w:rPr>
          <w:rFonts w:asciiTheme="majorBidi" w:eastAsia="Angsana New" w:hAnsiTheme="majorBidi" w:cstheme="majorBidi"/>
          <w:b/>
          <w:bCs/>
          <w:sz w:val="28"/>
        </w:rPr>
        <w:t xml:space="preserve">Approval of the Financial Statements </w:t>
      </w:r>
    </w:p>
    <w:p w14:paraId="46B91998" w14:textId="77777777" w:rsidR="001C0C61" w:rsidRPr="00DE0EC9" w:rsidRDefault="001C0C61" w:rsidP="001C0C61">
      <w:pPr>
        <w:spacing w:after="0" w:line="240" w:lineRule="auto"/>
        <w:ind w:left="426" w:hanging="426"/>
        <w:jc w:val="both"/>
        <w:rPr>
          <w:rFonts w:asciiTheme="majorBidi" w:eastAsia="Angsana New" w:hAnsiTheme="majorBidi" w:cstheme="majorBidi"/>
          <w:b/>
          <w:bCs/>
          <w:sz w:val="10"/>
          <w:szCs w:val="10"/>
        </w:rPr>
      </w:pPr>
    </w:p>
    <w:p w14:paraId="753FA47D" w14:textId="0360B829" w:rsidR="0082626C" w:rsidRPr="00DE0EC9" w:rsidRDefault="0082626C" w:rsidP="0099320E">
      <w:pPr>
        <w:ind w:left="426" w:right="-539"/>
        <w:jc w:val="thaiDistribute"/>
        <w:rPr>
          <w:rFonts w:asciiTheme="majorBidi" w:eastAsia="Calibri" w:hAnsiTheme="majorBidi" w:cstheme="majorBidi"/>
          <w:sz w:val="28"/>
        </w:rPr>
      </w:pPr>
      <w:r w:rsidRPr="00DE0EC9">
        <w:rPr>
          <w:rFonts w:asciiTheme="majorBidi" w:eastAsia="Calibri" w:hAnsiTheme="majorBidi" w:cstheme="majorBidi"/>
          <w:sz w:val="28"/>
        </w:rPr>
        <w:t xml:space="preserve">The financial statements have been approved by the Company’s </w:t>
      </w:r>
      <w:r w:rsidR="00312118" w:rsidRPr="00DE0EC9">
        <w:rPr>
          <w:rFonts w:asciiTheme="majorBidi" w:eastAsia="Calibri" w:hAnsiTheme="majorBidi" w:cstheme="majorBidi"/>
          <w:sz w:val="28"/>
        </w:rPr>
        <w:t>B</w:t>
      </w:r>
      <w:r w:rsidRPr="00DE0EC9">
        <w:rPr>
          <w:rFonts w:asciiTheme="majorBidi" w:eastAsia="Calibri" w:hAnsiTheme="majorBidi" w:cstheme="majorBidi"/>
          <w:sz w:val="28"/>
        </w:rPr>
        <w:t xml:space="preserve">oard of </w:t>
      </w:r>
      <w:r w:rsidR="00312118" w:rsidRPr="00DE0EC9">
        <w:rPr>
          <w:rFonts w:asciiTheme="majorBidi" w:eastAsia="Calibri" w:hAnsiTheme="majorBidi" w:cstheme="majorBidi"/>
          <w:sz w:val="28"/>
        </w:rPr>
        <w:t>D</w:t>
      </w:r>
      <w:r w:rsidRPr="00DE0EC9">
        <w:rPr>
          <w:rFonts w:asciiTheme="majorBidi" w:eastAsia="Calibri" w:hAnsiTheme="majorBidi" w:cstheme="majorBidi"/>
          <w:sz w:val="28"/>
        </w:rPr>
        <w:t xml:space="preserve">irectors on </w:t>
      </w:r>
      <w:r w:rsidRPr="00DE0EC9">
        <w:rPr>
          <w:rFonts w:asciiTheme="majorBidi" w:hAnsiTheme="majorBidi" w:cstheme="majorBidi"/>
          <w:sz w:val="28"/>
        </w:rPr>
        <w:t>February 2</w:t>
      </w:r>
      <w:r w:rsidR="001F6DEB" w:rsidRPr="00DE0EC9">
        <w:rPr>
          <w:rFonts w:asciiTheme="majorBidi" w:hAnsiTheme="majorBidi" w:cstheme="majorBidi"/>
          <w:sz w:val="28"/>
        </w:rPr>
        <w:t>7</w:t>
      </w:r>
      <w:r w:rsidRPr="00DE0EC9">
        <w:rPr>
          <w:rFonts w:asciiTheme="majorBidi" w:hAnsiTheme="majorBidi" w:cstheme="majorBidi"/>
          <w:sz w:val="28"/>
        </w:rPr>
        <w:t>, 20</w:t>
      </w:r>
      <w:r w:rsidR="005231C5" w:rsidRPr="00DE0EC9">
        <w:rPr>
          <w:rFonts w:asciiTheme="majorBidi" w:hAnsiTheme="majorBidi" w:cstheme="majorBidi"/>
          <w:sz w:val="28"/>
        </w:rPr>
        <w:t>2</w:t>
      </w:r>
      <w:r w:rsidR="001F6DEB" w:rsidRPr="00DE0EC9">
        <w:rPr>
          <w:rFonts w:asciiTheme="majorBidi" w:hAnsiTheme="majorBidi" w:cstheme="majorBidi"/>
          <w:sz w:val="28"/>
        </w:rPr>
        <w:t>2</w:t>
      </w:r>
      <w:r w:rsidR="00312118" w:rsidRPr="00DE0EC9">
        <w:rPr>
          <w:rFonts w:asciiTheme="majorBidi" w:eastAsia="Calibri" w:hAnsiTheme="majorBidi" w:cstheme="majorBidi"/>
          <w:sz w:val="28"/>
        </w:rPr>
        <w:t>.</w:t>
      </w:r>
    </w:p>
    <w:p w14:paraId="25964859" w14:textId="79A30E89" w:rsidR="004A5C87" w:rsidRPr="00DE0EC9" w:rsidRDefault="004A5C87" w:rsidP="008B18BF">
      <w:pPr>
        <w:ind w:left="426" w:right="-539"/>
        <w:jc w:val="thaiDistribute"/>
        <w:rPr>
          <w:rFonts w:asciiTheme="majorBidi" w:hAnsiTheme="majorBidi" w:cstheme="majorBidi"/>
          <w:sz w:val="28"/>
        </w:rPr>
      </w:pPr>
    </w:p>
    <w:p w14:paraId="7F719640" w14:textId="439E1873" w:rsidR="001C0C61" w:rsidRPr="00DE0EC9" w:rsidRDefault="001C0C61" w:rsidP="008B18BF">
      <w:pPr>
        <w:ind w:left="426" w:right="-539"/>
        <w:jc w:val="thaiDistribute"/>
        <w:rPr>
          <w:rFonts w:asciiTheme="majorBidi" w:hAnsiTheme="majorBidi" w:cstheme="majorBidi"/>
          <w:sz w:val="28"/>
        </w:rPr>
      </w:pPr>
    </w:p>
    <w:p w14:paraId="231CCFB7" w14:textId="65C9E93B" w:rsidR="001C0C61" w:rsidRDefault="001C0C61" w:rsidP="008B18BF">
      <w:pPr>
        <w:ind w:left="426" w:right="-539"/>
        <w:jc w:val="thaiDistribute"/>
        <w:rPr>
          <w:rFonts w:asciiTheme="majorBidi" w:hAnsiTheme="majorBidi" w:cstheme="majorBidi"/>
          <w:sz w:val="28"/>
        </w:rPr>
      </w:pPr>
    </w:p>
    <w:p w14:paraId="0E056796" w14:textId="00638F3B" w:rsidR="00DE0EC9" w:rsidRDefault="00DE0EC9" w:rsidP="008B18BF">
      <w:pPr>
        <w:ind w:left="426" w:right="-539"/>
        <w:jc w:val="thaiDistribute"/>
        <w:rPr>
          <w:rFonts w:asciiTheme="majorBidi" w:hAnsiTheme="majorBidi" w:cstheme="majorBidi"/>
          <w:sz w:val="28"/>
        </w:rPr>
      </w:pPr>
    </w:p>
    <w:p w14:paraId="067A8495" w14:textId="253CF9CF" w:rsidR="00DE0EC9" w:rsidRDefault="00DE0EC9" w:rsidP="008B18BF">
      <w:pPr>
        <w:ind w:left="426" w:right="-539"/>
        <w:jc w:val="thaiDistribute"/>
        <w:rPr>
          <w:rFonts w:asciiTheme="majorBidi" w:hAnsiTheme="majorBidi" w:cstheme="majorBidi"/>
          <w:sz w:val="28"/>
        </w:rPr>
      </w:pPr>
    </w:p>
    <w:p w14:paraId="2F484C75" w14:textId="03A9F864" w:rsidR="00DE0EC9" w:rsidRDefault="00DE0EC9" w:rsidP="008B18BF">
      <w:pPr>
        <w:ind w:left="426" w:right="-539"/>
        <w:jc w:val="thaiDistribute"/>
        <w:rPr>
          <w:rFonts w:asciiTheme="majorBidi" w:hAnsiTheme="majorBidi" w:cstheme="majorBidi"/>
          <w:sz w:val="28"/>
        </w:rPr>
      </w:pPr>
    </w:p>
    <w:p w14:paraId="2AAAC1EC" w14:textId="73DE55A8" w:rsidR="00DE0EC9" w:rsidRDefault="00DE0EC9" w:rsidP="008B18BF">
      <w:pPr>
        <w:ind w:left="426" w:right="-539"/>
        <w:jc w:val="thaiDistribute"/>
        <w:rPr>
          <w:rFonts w:asciiTheme="majorBidi" w:hAnsiTheme="majorBidi" w:cstheme="majorBidi"/>
          <w:sz w:val="28"/>
        </w:rPr>
      </w:pPr>
    </w:p>
    <w:p w14:paraId="33890B33" w14:textId="2B7F7AD2" w:rsidR="00DE0EC9" w:rsidRDefault="00DE0EC9" w:rsidP="008B18BF">
      <w:pPr>
        <w:ind w:left="426" w:right="-539"/>
        <w:jc w:val="thaiDistribute"/>
        <w:rPr>
          <w:rFonts w:asciiTheme="majorBidi" w:hAnsiTheme="majorBidi" w:cstheme="majorBidi"/>
          <w:sz w:val="28"/>
        </w:rPr>
      </w:pPr>
    </w:p>
    <w:p w14:paraId="54979537" w14:textId="56445165" w:rsidR="00DE0EC9" w:rsidRDefault="00DE0EC9" w:rsidP="008B18BF">
      <w:pPr>
        <w:ind w:left="426" w:right="-539"/>
        <w:jc w:val="thaiDistribute"/>
        <w:rPr>
          <w:rFonts w:asciiTheme="majorBidi" w:hAnsiTheme="majorBidi" w:cstheme="majorBidi"/>
          <w:sz w:val="28"/>
        </w:rPr>
      </w:pPr>
    </w:p>
    <w:p w14:paraId="15F3778B" w14:textId="383DDFE5" w:rsidR="00DE0EC9" w:rsidRDefault="00DE0EC9" w:rsidP="008B18BF">
      <w:pPr>
        <w:ind w:left="426" w:right="-539"/>
        <w:jc w:val="thaiDistribute"/>
        <w:rPr>
          <w:rFonts w:asciiTheme="majorBidi" w:hAnsiTheme="majorBidi" w:cstheme="majorBidi"/>
          <w:sz w:val="28"/>
        </w:rPr>
      </w:pPr>
    </w:p>
    <w:p w14:paraId="38C32A36" w14:textId="3237212D" w:rsidR="00DE0EC9" w:rsidRDefault="00DE0EC9" w:rsidP="008B18BF">
      <w:pPr>
        <w:ind w:left="426" w:right="-539"/>
        <w:jc w:val="thaiDistribute"/>
        <w:rPr>
          <w:rFonts w:asciiTheme="majorBidi" w:hAnsiTheme="majorBidi" w:cstheme="majorBidi"/>
          <w:sz w:val="28"/>
        </w:rPr>
      </w:pPr>
    </w:p>
    <w:p w14:paraId="080080BC" w14:textId="1657676B" w:rsidR="00DE0EC9" w:rsidRDefault="00DE0EC9" w:rsidP="008B18BF">
      <w:pPr>
        <w:ind w:left="426" w:right="-539"/>
        <w:jc w:val="thaiDistribute"/>
        <w:rPr>
          <w:rFonts w:asciiTheme="majorBidi" w:hAnsiTheme="majorBidi" w:cstheme="majorBidi"/>
          <w:sz w:val="28"/>
        </w:rPr>
      </w:pPr>
    </w:p>
    <w:p w14:paraId="32273369" w14:textId="77777777" w:rsidR="00DE0EC9" w:rsidRPr="00DE0EC9" w:rsidRDefault="00DE0EC9" w:rsidP="008B18BF">
      <w:pPr>
        <w:ind w:left="426" w:right="-539"/>
        <w:jc w:val="thaiDistribute"/>
        <w:rPr>
          <w:rFonts w:asciiTheme="majorBidi" w:hAnsiTheme="majorBidi" w:cstheme="majorBidi"/>
          <w:sz w:val="28"/>
        </w:rPr>
      </w:pPr>
    </w:p>
    <w:p w14:paraId="6C917DD3" w14:textId="2494F161" w:rsidR="00737F0B" w:rsidRPr="00DE0EC9" w:rsidRDefault="00737F0B" w:rsidP="008B18BF">
      <w:pPr>
        <w:ind w:left="426" w:right="-539"/>
        <w:jc w:val="thaiDistribute"/>
        <w:rPr>
          <w:rFonts w:asciiTheme="majorBidi" w:hAnsiTheme="majorBidi" w:cstheme="majorBidi"/>
          <w:sz w:val="28"/>
        </w:rPr>
      </w:pPr>
    </w:p>
    <w:p w14:paraId="4992E7F0" w14:textId="77777777" w:rsidR="00737F0B" w:rsidRPr="00DE0EC9" w:rsidRDefault="00737F0B" w:rsidP="008B18BF">
      <w:pPr>
        <w:ind w:left="426" w:right="-539"/>
        <w:jc w:val="thaiDistribute"/>
        <w:rPr>
          <w:rFonts w:asciiTheme="majorBidi" w:hAnsiTheme="majorBidi" w:cstheme="majorBidi"/>
          <w:sz w:val="28"/>
        </w:rPr>
      </w:pPr>
    </w:p>
    <w:p w14:paraId="6774C052" w14:textId="05030773" w:rsidR="00BF4698" w:rsidRPr="00DE0EC9" w:rsidRDefault="00BF4698" w:rsidP="008B18BF">
      <w:pPr>
        <w:ind w:left="426" w:right="-539"/>
        <w:jc w:val="thaiDistribute"/>
        <w:rPr>
          <w:rFonts w:asciiTheme="majorBidi" w:hAnsiTheme="majorBidi" w:cstheme="majorBidi"/>
          <w:sz w:val="28"/>
        </w:rPr>
      </w:pPr>
    </w:p>
    <w:p w14:paraId="001A987F" w14:textId="77777777" w:rsidR="004A5C87" w:rsidRPr="00DE0EC9" w:rsidRDefault="004A5C87" w:rsidP="008B18BF">
      <w:pPr>
        <w:ind w:left="426" w:right="-539"/>
        <w:jc w:val="thaiDistribute"/>
        <w:rPr>
          <w:rFonts w:asciiTheme="majorBidi" w:hAnsiTheme="majorBidi" w:cstheme="majorBidi"/>
          <w:sz w:val="28"/>
        </w:rPr>
      </w:pPr>
      <w:r w:rsidRPr="00DE0EC9">
        <w:rPr>
          <w:rFonts w:asciiTheme="majorBidi" w:hAnsiTheme="majorBidi" w:cstheme="majorBidi"/>
          <w:sz w:val="28"/>
        </w:rPr>
        <w:t>…………………………………………</w:t>
      </w:r>
      <w:proofErr w:type="gramStart"/>
      <w:r w:rsidRPr="00DE0EC9">
        <w:rPr>
          <w:rFonts w:asciiTheme="majorBidi" w:hAnsiTheme="majorBidi" w:cstheme="majorBidi"/>
          <w:sz w:val="28"/>
        </w:rPr>
        <w:t>…..</w:t>
      </w:r>
      <w:proofErr w:type="gramEnd"/>
      <w:r w:rsidRPr="00DE0EC9">
        <w:rPr>
          <w:rFonts w:asciiTheme="majorBidi" w:hAnsiTheme="majorBidi" w:cstheme="majorBidi"/>
          <w:sz w:val="28"/>
        </w:rPr>
        <w:t xml:space="preserve">Director </w:t>
      </w:r>
      <w:r w:rsidRPr="00DE0EC9">
        <w:rPr>
          <w:rFonts w:asciiTheme="majorBidi" w:hAnsiTheme="majorBidi" w:cstheme="majorBidi"/>
          <w:sz w:val="28"/>
        </w:rPr>
        <w:tab/>
      </w:r>
      <w:r w:rsidRPr="00DE0EC9">
        <w:rPr>
          <w:rFonts w:asciiTheme="majorBidi" w:hAnsiTheme="majorBidi" w:cstheme="majorBidi"/>
          <w:sz w:val="28"/>
        </w:rPr>
        <w:tab/>
        <w:t>……………………………………………Director</w:t>
      </w:r>
    </w:p>
    <w:p w14:paraId="1758E1C8" w14:textId="77777777" w:rsidR="00C83E45" w:rsidRPr="006B56C6" w:rsidRDefault="002737A4" w:rsidP="00435CB2">
      <w:pPr>
        <w:overflowPunct w:val="0"/>
        <w:autoSpaceDE w:val="0"/>
        <w:autoSpaceDN w:val="0"/>
        <w:adjustRightInd w:val="0"/>
        <w:spacing w:after="60" w:line="276" w:lineRule="auto"/>
        <w:ind w:left="993" w:right="-279"/>
        <w:jc w:val="both"/>
        <w:textAlignment w:val="baseline"/>
        <w:rPr>
          <w:rFonts w:asciiTheme="majorBidi" w:eastAsia="Times New Roman" w:hAnsiTheme="majorBidi" w:cstheme="majorBidi"/>
          <w:sz w:val="28"/>
        </w:rPr>
      </w:pPr>
      <w:r w:rsidRPr="00DE0EC9">
        <w:rPr>
          <w:rFonts w:asciiTheme="majorBidi" w:eastAsia="Times New Roman" w:hAnsiTheme="majorBidi" w:cstheme="majorBidi"/>
          <w:sz w:val="28"/>
        </w:rPr>
        <w:t xml:space="preserve">(Mr. </w:t>
      </w:r>
      <w:proofErr w:type="spellStart"/>
      <w:r w:rsidR="004A5C87" w:rsidRPr="00DE0EC9">
        <w:rPr>
          <w:rFonts w:asciiTheme="majorBidi" w:eastAsia="Times New Roman" w:hAnsiTheme="majorBidi" w:cstheme="majorBidi"/>
          <w:sz w:val="28"/>
        </w:rPr>
        <w:t>Sittiwat</w:t>
      </w:r>
      <w:proofErr w:type="spellEnd"/>
      <w:r w:rsidR="004A5C87" w:rsidRPr="00DE0EC9">
        <w:rPr>
          <w:rFonts w:asciiTheme="majorBidi" w:eastAsia="Times New Roman" w:hAnsiTheme="majorBidi" w:cstheme="majorBidi"/>
          <w:sz w:val="28"/>
        </w:rPr>
        <w:t xml:space="preserve"> </w:t>
      </w:r>
      <w:proofErr w:type="spellStart"/>
      <w:r w:rsidR="004A5C87" w:rsidRPr="00DE0EC9">
        <w:rPr>
          <w:rFonts w:asciiTheme="majorBidi" w:eastAsia="Times New Roman" w:hAnsiTheme="majorBidi" w:cstheme="majorBidi"/>
          <w:sz w:val="28"/>
        </w:rPr>
        <w:t>Kamkatwong</w:t>
      </w:r>
      <w:proofErr w:type="spellEnd"/>
      <w:r w:rsidR="004A5C87" w:rsidRPr="00DE0EC9">
        <w:rPr>
          <w:rFonts w:asciiTheme="majorBidi" w:eastAsia="Times New Roman" w:hAnsiTheme="majorBidi" w:cstheme="majorBidi"/>
          <w:sz w:val="28"/>
        </w:rPr>
        <w:t>)</w:t>
      </w:r>
      <w:r w:rsidR="004A5C87" w:rsidRPr="00DE0EC9">
        <w:rPr>
          <w:rFonts w:asciiTheme="majorBidi" w:eastAsia="Times New Roman" w:hAnsiTheme="majorBidi" w:cstheme="majorBidi"/>
          <w:sz w:val="28"/>
        </w:rPr>
        <w:tab/>
      </w:r>
      <w:r w:rsidR="004A5C87" w:rsidRPr="00DE0EC9">
        <w:rPr>
          <w:rFonts w:asciiTheme="majorBidi" w:eastAsia="Times New Roman" w:hAnsiTheme="majorBidi" w:cstheme="majorBidi"/>
          <w:sz w:val="28"/>
        </w:rPr>
        <w:tab/>
      </w:r>
      <w:r w:rsidR="004A5C87" w:rsidRPr="00DE0EC9">
        <w:rPr>
          <w:rFonts w:asciiTheme="majorBidi" w:eastAsia="Times New Roman" w:hAnsiTheme="majorBidi" w:cstheme="majorBidi"/>
          <w:sz w:val="28"/>
        </w:rPr>
        <w:tab/>
      </w:r>
      <w:r w:rsidR="004A5C87" w:rsidRPr="00DE0EC9">
        <w:rPr>
          <w:rFonts w:asciiTheme="majorBidi" w:eastAsia="Times New Roman" w:hAnsiTheme="majorBidi" w:cstheme="majorBidi"/>
          <w:sz w:val="28"/>
        </w:rPr>
        <w:tab/>
      </w:r>
      <w:r w:rsidR="004A5C87" w:rsidRPr="00DE0EC9">
        <w:rPr>
          <w:rFonts w:asciiTheme="majorBidi" w:eastAsia="Times New Roman" w:hAnsiTheme="majorBidi" w:cstheme="majorBidi"/>
          <w:sz w:val="28"/>
        </w:rPr>
        <w:tab/>
        <w:t xml:space="preserve">(Miss </w:t>
      </w:r>
      <w:proofErr w:type="spellStart"/>
      <w:r w:rsidR="004A5C87" w:rsidRPr="00DE0EC9">
        <w:rPr>
          <w:rFonts w:asciiTheme="majorBidi" w:eastAsia="Times New Roman" w:hAnsiTheme="majorBidi" w:cstheme="majorBidi"/>
          <w:sz w:val="28"/>
        </w:rPr>
        <w:t>Poramaporn</w:t>
      </w:r>
      <w:proofErr w:type="spellEnd"/>
      <w:r w:rsidR="004A5C87" w:rsidRPr="00DE0EC9">
        <w:rPr>
          <w:rFonts w:asciiTheme="majorBidi" w:eastAsia="Times New Roman" w:hAnsiTheme="majorBidi" w:cstheme="majorBidi"/>
          <w:sz w:val="28"/>
        </w:rPr>
        <w:t xml:space="preserve"> </w:t>
      </w:r>
      <w:proofErr w:type="spellStart"/>
      <w:r w:rsidR="004A5C87" w:rsidRPr="00DE0EC9">
        <w:rPr>
          <w:rFonts w:asciiTheme="majorBidi" w:eastAsia="Times New Roman" w:hAnsiTheme="majorBidi" w:cstheme="majorBidi"/>
          <w:sz w:val="28"/>
        </w:rPr>
        <w:t>Pavarojkit</w:t>
      </w:r>
      <w:proofErr w:type="spellEnd"/>
      <w:r w:rsidR="004A5C87" w:rsidRPr="00DE0EC9">
        <w:rPr>
          <w:rFonts w:asciiTheme="majorBidi" w:eastAsia="Times New Roman" w:hAnsiTheme="majorBidi" w:cstheme="majorBidi"/>
          <w:sz w:val="28"/>
        </w:rPr>
        <w:t>)</w:t>
      </w:r>
    </w:p>
    <w:sectPr w:rsidR="00C83E45" w:rsidRPr="006B56C6" w:rsidSect="00507782">
      <w:pgSz w:w="11906" w:h="16838" w:code="9"/>
      <w:pgMar w:top="672"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EE25" w14:textId="77777777" w:rsidR="00B47EFA" w:rsidRDefault="00B47EFA">
      <w:pPr>
        <w:spacing w:after="0" w:line="240" w:lineRule="auto"/>
      </w:pPr>
      <w:r>
        <w:separator/>
      </w:r>
    </w:p>
  </w:endnote>
  <w:endnote w:type="continuationSeparator" w:id="0">
    <w:p w14:paraId="64D4BDF7" w14:textId="77777777" w:rsidR="00B47EFA" w:rsidRDefault="00B47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234335"/>
      <w:docPartObj>
        <w:docPartGallery w:val="Page Numbers (Bottom of Page)"/>
        <w:docPartUnique/>
      </w:docPartObj>
    </w:sdtPr>
    <w:sdtEndPr>
      <w:rPr>
        <w:rFonts w:ascii="Angsana New" w:hAnsi="Angsana New"/>
        <w:noProof/>
        <w:sz w:val="24"/>
        <w:szCs w:val="24"/>
      </w:rPr>
    </w:sdtEndPr>
    <w:sdtContent>
      <w:p w14:paraId="4AE5C61A" w14:textId="77777777" w:rsidR="00B774EB" w:rsidRPr="00FF1A8C" w:rsidRDefault="00B774EB">
        <w:pPr>
          <w:pStyle w:val="Footer"/>
          <w:jc w:val="center"/>
          <w:rPr>
            <w:rFonts w:ascii="Angsana New" w:hAnsi="Angsana New"/>
            <w:sz w:val="24"/>
            <w:szCs w:val="24"/>
          </w:rPr>
        </w:pPr>
        <w:r w:rsidRPr="00FF1A8C">
          <w:rPr>
            <w:rFonts w:ascii="Angsana New" w:hAnsi="Angsana New"/>
            <w:sz w:val="24"/>
            <w:szCs w:val="24"/>
          </w:rPr>
          <w:fldChar w:fldCharType="begin"/>
        </w:r>
        <w:r w:rsidRPr="00FF1A8C">
          <w:rPr>
            <w:rFonts w:ascii="Angsana New" w:hAnsi="Angsana New"/>
            <w:sz w:val="24"/>
            <w:szCs w:val="24"/>
          </w:rPr>
          <w:instrText xml:space="preserve"> PAGE   \</w:instrText>
        </w:r>
        <w:r w:rsidRPr="00FF1A8C">
          <w:rPr>
            <w:rFonts w:ascii="Angsana New" w:hAnsi="Angsana New"/>
            <w:sz w:val="24"/>
            <w:szCs w:val="24"/>
            <w:cs/>
          </w:rPr>
          <w:instrText xml:space="preserve">* </w:instrText>
        </w:r>
        <w:r w:rsidRPr="00FF1A8C">
          <w:rPr>
            <w:rFonts w:ascii="Angsana New" w:hAnsi="Angsana New"/>
            <w:sz w:val="24"/>
            <w:szCs w:val="24"/>
          </w:rPr>
          <w:instrText xml:space="preserve">MERGEFORMAT </w:instrText>
        </w:r>
        <w:r w:rsidRPr="00FF1A8C">
          <w:rPr>
            <w:rFonts w:ascii="Angsana New" w:hAnsi="Angsana New"/>
            <w:sz w:val="24"/>
            <w:szCs w:val="24"/>
          </w:rPr>
          <w:fldChar w:fldCharType="separate"/>
        </w:r>
        <w:r>
          <w:rPr>
            <w:rFonts w:ascii="Angsana New" w:hAnsi="Angsana New"/>
            <w:noProof/>
            <w:sz w:val="24"/>
            <w:szCs w:val="24"/>
          </w:rPr>
          <w:t>36</w:t>
        </w:r>
        <w:r w:rsidRPr="00FF1A8C">
          <w:rPr>
            <w:rFonts w:ascii="Angsana New" w:hAnsi="Angsana New"/>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5430" w14:textId="77777777" w:rsidR="00B47EFA" w:rsidRDefault="00B47EFA">
      <w:pPr>
        <w:spacing w:after="0" w:line="240" w:lineRule="auto"/>
      </w:pPr>
      <w:r>
        <w:separator/>
      </w:r>
    </w:p>
  </w:footnote>
  <w:footnote w:type="continuationSeparator" w:id="0">
    <w:p w14:paraId="265973D9" w14:textId="77777777" w:rsidR="00B47EFA" w:rsidRDefault="00B47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0671" w14:textId="77777777" w:rsidR="006E233D" w:rsidRPr="0043288F" w:rsidRDefault="006E233D" w:rsidP="008A06A0">
    <w:pPr>
      <w:pStyle w:val="Header"/>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A4D2CDE"/>
    <w:multiLevelType w:val="hybridMultilevel"/>
    <w:tmpl w:val="F404CDFA"/>
    <w:lvl w:ilvl="0" w:tplc="9C3426A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A7746"/>
    <w:multiLevelType w:val="hybridMultilevel"/>
    <w:tmpl w:val="CF823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BC56B86"/>
    <w:multiLevelType w:val="hybridMultilevel"/>
    <w:tmpl w:val="3B0EDF94"/>
    <w:lvl w:ilvl="0" w:tplc="E304B32E">
      <w:start w:val="1"/>
      <w:numFmt w:val="bullet"/>
      <w:lvlText w:val="-"/>
      <w:lvlJc w:val="left"/>
      <w:pPr>
        <w:ind w:left="1495" w:hanging="360"/>
      </w:pPr>
      <w:rPr>
        <w:rFonts w:ascii="Arial" w:eastAsia="Times New Roman" w:hAnsi="Arial" w:cs="Arial" w:hint="default"/>
        <w:b w:val="0"/>
        <w:bCs w:val="0"/>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2EAD7006"/>
    <w:multiLevelType w:val="multilevel"/>
    <w:tmpl w:val="E588372A"/>
    <w:lvl w:ilvl="0">
      <w:start w:val="2"/>
      <w:numFmt w:val="decimal"/>
      <w:lvlText w:val="%1"/>
      <w:lvlJc w:val="left"/>
      <w:pPr>
        <w:ind w:left="360" w:hanging="360"/>
      </w:pPr>
      <w:rPr>
        <w:rFonts w:hint="default"/>
      </w:rPr>
    </w:lvl>
    <w:lvl w:ilvl="1">
      <w:start w:val="7"/>
      <w:numFmt w:val="decimal"/>
      <w:lvlText w:val="%1.%2"/>
      <w:lvlJc w:val="left"/>
      <w:pPr>
        <w:ind w:left="903" w:hanging="360"/>
      </w:pPr>
      <w:rPr>
        <w:rFonts w:hint="default"/>
      </w:rPr>
    </w:lvl>
    <w:lvl w:ilvl="2">
      <w:start w:val="1"/>
      <w:numFmt w:val="decimal"/>
      <w:lvlText w:val="%1.%2.%3"/>
      <w:lvlJc w:val="left"/>
      <w:pPr>
        <w:ind w:left="1446" w:hanging="36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2892" w:hanging="72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338" w:hanging="1080"/>
      </w:pPr>
      <w:rPr>
        <w:rFonts w:hint="default"/>
      </w:rPr>
    </w:lvl>
    <w:lvl w:ilvl="7">
      <w:start w:val="1"/>
      <w:numFmt w:val="decimal"/>
      <w:lvlText w:val="%1.%2.%3.%4.%5.%6.%7.%8"/>
      <w:lvlJc w:val="left"/>
      <w:pPr>
        <w:ind w:left="4881" w:hanging="1080"/>
      </w:pPr>
      <w:rPr>
        <w:rFonts w:hint="default"/>
      </w:rPr>
    </w:lvl>
    <w:lvl w:ilvl="8">
      <w:start w:val="1"/>
      <w:numFmt w:val="decimal"/>
      <w:lvlText w:val="%1.%2.%3.%4.%5.%6.%7.%8.%9"/>
      <w:lvlJc w:val="left"/>
      <w:pPr>
        <w:ind w:left="5784" w:hanging="1440"/>
      </w:pPr>
      <w:rPr>
        <w:rFonts w:hint="default"/>
      </w:rPr>
    </w:lvl>
  </w:abstractNum>
  <w:abstractNum w:abstractNumId="9" w15:restartNumberingAfterBreak="0">
    <w:nsid w:val="2F662598"/>
    <w:multiLevelType w:val="hybridMultilevel"/>
    <w:tmpl w:val="F404CDFA"/>
    <w:lvl w:ilvl="0" w:tplc="FFFFFFFF">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F76D0"/>
    <w:multiLevelType w:val="hybridMultilevel"/>
    <w:tmpl w:val="661CD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B0BE9"/>
    <w:multiLevelType w:val="hybridMultilevel"/>
    <w:tmpl w:val="3AC06B02"/>
    <w:lvl w:ilvl="0" w:tplc="2868A70E">
      <w:start w:val="1"/>
      <w:numFmt w:val="upp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7"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8"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52414C8C"/>
    <w:multiLevelType w:val="hybridMultilevel"/>
    <w:tmpl w:val="B694C076"/>
    <w:lvl w:ilvl="0" w:tplc="4498E3AA">
      <w:start w:val="1"/>
      <w:numFmt w:val="decimal"/>
      <w:lvlText w:val="%1)"/>
      <w:lvlJc w:val="left"/>
      <w:pPr>
        <w:ind w:left="1041" w:hanging="615"/>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3"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4"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28"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225EE3"/>
    <w:multiLevelType w:val="multilevel"/>
    <w:tmpl w:val="CA302998"/>
    <w:lvl w:ilvl="0">
      <w:start w:val="2"/>
      <w:numFmt w:val="decimal"/>
      <w:lvlText w:val="%1"/>
      <w:lvlJc w:val="left"/>
      <w:pPr>
        <w:ind w:left="360" w:hanging="360"/>
      </w:pPr>
      <w:rPr>
        <w:rFonts w:hint="default"/>
      </w:rPr>
    </w:lvl>
    <w:lvl w:ilvl="1">
      <w:start w:val="1"/>
      <w:numFmt w:val="decimal"/>
      <w:lvlText w:val="%1.%2"/>
      <w:lvlJc w:val="left"/>
      <w:pPr>
        <w:ind w:left="903" w:hanging="360"/>
      </w:pPr>
      <w:rPr>
        <w:rFonts w:hint="default"/>
      </w:rPr>
    </w:lvl>
    <w:lvl w:ilvl="2">
      <w:start w:val="1"/>
      <w:numFmt w:val="decimal"/>
      <w:lvlText w:val="%1.%2.%3"/>
      <w:lvlJc w:val="left"/>
      <w:pPr>
        <w:ind w:left="1446" w:hanging="36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2892" w:hanging="72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338" w:hanging="1080"/>
      </w:pPr>
      <w:rPr>
        <w:rFonts w:hint="default"/>
      </w:rPr>
    </w:lvl>
    <w:lvl w:ilvl="7">
      <w:start w:val="1"/>
      <w:numFmt w:val="decimal"/>
      <w:lvlText w:val="%1.%2.%3.%4.%5.%6.%7.%8"/>
      <w:lvlJc w:val="left"/>
      <w:pPr>
        <w:ind w:left="4881" w:hanging="1080"/>
      </w:pPr>
      <w:rPr>
        <w:rFonts w:hint="default"/>
      </w:rPr>
    </w:lvl>
    <w:lvl w:ilvl="8">
      <w:start w:val="1"/>
      <w:numFmt w:val="decimal"/>
      <w:lvlText w:val="%1.%2.%3.%4.%5.%6.%7.%8.%9"/>
      <w:lvlJc w:val="left"/>
      <w:pPr>
        <w:ind w:left="5784" w:hanging="1440"/>
      </w:pPr>
      <w:rPr>
        <w:rFonts w:hint="default"/>
      </w:rPr>
    </w:lvl>
  </w:abstractNum>
  <w:abstractNum w:abstractNumId="31"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4"/>
  </w:num>
  <w:num w:numId="4">
    <w:abstractNumId w:val="27"/>
  </w:num>
  <w:num w:numId="5">
    <w:abstractNumId w:val="4"/>
  </w:num>
  <w:num w:numId="6">
    <w:abstractNumId w:val="29"/>
  </w:num>
  <w:num w:numId="7">
    <w:abstractNumId w:val="18"/>
  </w:num>
  <w:num w:numId="8">
    <w:abstractNumId w:val="28"/>
  </w:num>
  <w:num w:numId="9">
    <w:abstractNumId w:val="17"/>
  </w:num>
  <w:num w:numId="10">
    <w:abstractNumId w:val="6"/>
  </w:num>
  <w:num w:numId="11">
    <w:abstractNumId w:val="10"/>
  </w:num>
  <w:num w:numId="12">
    <w:abstractNumId w:val="26"/>
  </w:num>
  <w:num w:numId="13">
    <w:abstractNumId w:val="12"/>
  </w:num>
  <w:num w:numId="14">
    <w:abstractNumId w:val="19"/>
  </w:num>
  <w:num w:numId="15">
    <w:abstractNumId w:val="0"/>
  </w:num>
  <w:num w:numId="16">
    <w:abstractNumId w:val="11"/>
  </w:num>
  <w:num w:numId="17">
    <w:abstractNumId w:val="21"/>
  </w:num>
  <w:num w:numId="18">
    <w:abstractNumId w:val="23"/>
  </w:num>
  <w:num w:numId="19">
    <w:abstractNumId w:val="20"/>
  </w:num>
  <w:num w:numId="20">
    <w:abstractNumId w:val="7"/>
  </w:num>
  <w:num w:numId="21">
    <w:abstractNumId w:val="1"/>
  </w:num>
  <w:num w:numId="22">
    <w:abstractNumId w:val="13"/>
  </w:num>
  <w:num w:numId="23">
    <w:abstractNumId w:val="2"/>
  </w:num>
  <w:num w:numId="24">
    <w:abstractNumId w:val="22"/>
  </w:num>
  <w:num w:numId="25">
    <w:abstractNumId w:val="25"/>
  </w:num>
  <w:num w:numId="26">
    <w:abstractNumId w:val="30"/>
  </w:num>
  <w:num w:numId="27">
    <w:abstractNumId w:val="8"/>
  </w:num>
  <w:num w:numId="28">
    <w:abstractNumId w:val="3"/>
  </w:num>
  <w:num w:numId="29">
    <w:abstractNumId w:val="9"/>
  </w:num>
  <w:num w:numId="30">
    <w:abstractNumId w:val="16"/>
  </w:num>
  <w:num w:numId="31">
    <w:abstractNumId w:val="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2AF0"/>
    <w:rsid w:val="00003804"/>
    <w:rsid w:val="000045E5"/>
    <w:rsid w:val="00005528"/>
    <w:rsid w:val="00005828"/>
    <w:rsid w:val="000067C3"/>
    <w:rsid w:val="0001028F"/>
    <w:rsid w:val="00011897"/>
    <w:rsid w:val="0001214A"/>
    <w:rsid w:val="000141DF"/>
    <w:rsid w:val="00014572"/>
    <w:rsid w:val="00014706"/>
    <w:rsid w:val="00014C1E"/>
    <w:rsid w:val="00016298"/>
    <w:rsid w:val="00016ECB"/>
    <w:rsid w:val="00020586"/>
    <w:rsid w:val="00021602"/>
    <w:rsid w:val="00024114"/>
    <w:rsid w:val="00024125"/>
    <w:rsid w:val="00024810"/>
    <w:rsid w:val="00027DAA"/>
    <w:rsid w:val="0003193D"/>
    <w:rsid w:val="0003199F"/>
    <w:rsid w:val="00031EE1"/>
    <w:rsid w:val="00032408"/>
    <w:rsid w:val="0003249E"/>
    <w:rsid w:val="00032909"/>
    <w:rsid w:val="00032973"/>
    <w:rsid w:val="000408B9"/>
    <w:rsid w:val="00040ED2"/>
    <w:rsid w:val="00041A31"/>
    <w:rsid w:val="00042300"/>
    <w:rsid w:val="000425D4"/>
    <w:rsid w:val="0004763C"/>
    <w:rsid w:val="00047B77"/>
    <w:rsid w:val="00047E0E"/>
    <w:rsid w:val="00051488"/>
    <w:rsid w:val="00051E52"/>
    <w:rsid w:val="000524E9"/>
    <w:rsid w:val="00053F1A"/>
    <w:rsid w:val="0005437E"/>
    <w:rsid w:val="00055207"/>
    <w:rsid w:val="0005633C"/>
    <w:rsid w:val="00057518"/>
    <w:rsid w:val="00057AEA"/>
    <w:rsid w:val="00057F4D"/>
    <w:rsid w:val="00060C71"/>
    <w:rsid w:val="00061E43"/>
    <w:rsid w:val="00064777"/>
    <w:rsid w:val="00064A8A"/>
    <w:rsid w:val="00065882"/>
    <w:rsid w:val="0006755E"/>
    <w:rsid w:val="00070631"/>
    <w:rsid w:val="00072101"/>
    <w:rsid w:val="0007218D"/>
    <w:rsid w:val="0007282D"/>
    <w:rsid w:val="00072AB3"/>
    <w:rsid w:val="00072BA6"/>
    <w:rsid w:val="00072E50"/>
    <w:rsid w:val="0007373D"/>
    <w:rsid w:val="00073D62"/>
    <w:rsid w:val="0007410E"/>
    <w:rsid w:val="000748D4"/>
    <w:rsid w:val="00075208"/>
    <w:rsid w:val="00076F43"/>
    <w:rsid w:val="00076F70"/>
    <w:rsid w:val="0007766D"/>
    <w:rsid w:val="00080E87"/>
    <w:rsid w:val="00081AC8"/>
    <w:rsid w:val="0008263B"/>
    <w:rsid w:val="00083B0E"/>
    <w:rsid w:val="000853A8"/>
    <w:rsid w:val="000857C5"/>
    <w:rsid w:val="0008788F"/>
    <w:rsid w:val="00092B29"/>
    <w:rsid w:val="00092FE3"/>
    <w:rsid w:val="00094BAA"/>
    <w:rsid w:val="0009568B"/>
    <w:rsid w:val="00095710"/>
    <w:rsid w:val="00096167"/>
    <w:rsid w:val="00096AB6"/>
    <w:rsid w:val="000A0C47"/>
    <w:rsid w:val="000A19DA"/>
    <w:rsid w:val="000A2596"/>
    <w:rsid w:val="000A3454"/>
    <w:rsid w:val="000A34CE"/>
    <w:rsid w:val="000A51A5"/>
    <w:rsid w:val="000A6047"/>
    <w:rsid w:val="000A60B3"/>
    <w:rsid w:val="000A6229"/>
    <w:rsid w:val="000A744C"/>
    <w:rsid w:val="000B2BEF"/>
    <w:rsid w:val="000B3A8F"/>
    <w:rsid w:val="000B4E06"/>
    <w:rsid w:val="000B64A1"/>
    <w:rsid w:val="000B64DB"/>
    <w:rsid w:val="000B6658"/>
    <w:rsid w:val="000B7190"/>
    <w:rsid w:val="000B7B88"/>
    <w:rsid w:val="000B7D8D"/>
    <w:rsid w:val="000C17AA"/>
    <w:rsid w:val="000C1A64"/>
    <w:rsid w:val="000C466E"/>
    <w:rsid w:val="000C5989"/>
    <w:rsid w:val="000C5990"/>
    <w:rsid w:val="000C69A5"/>
    <w:rsid w:val="000C6CF8"/>
    <w:rsid w:val="000C7D01"/>
    <w:rsid w:val="000D1848"/>
    <w:rsid w:val="000D3156"/>
    <w:rsid w:val="000D4B9E"/>
    <w:rsid w:val="000D576B"/>
    <w:rsid w:val="000D64B0"/>
    <w:rsid w:val="000D70FD"/>
    <w:rsid w:val="000D71E0"/>
    <w:rsid w:val="000D7B23"/>
    <w:rsid w:val="000E0079"/>
    <w:rsid w:val="000E07A8"/>
    <w:rsid w:val="000E0E75"/>
    <w:rsid w:val="000E1B33"/>
    <w:rsid w:val="000E2A65"/>
    <w:rsid w:val="000E525A"/>
    <w:rsid w:val="000E542C"/>
    <w:rsid w:val="000E5745"/>
    <w:rsid w:val="000E6595"/>
    <w:rsid w:val="000E67C3"/>
    <w:rsid w:val="000E6E33"/>
    <w:rsid w:val="000E6EAE"/>
    <w:rsid w:val="000E7CA0"/>
    <w:rsid w:val="000E7CBD"/>
    <w:rsid w:val="000F27C7"/>
    <w:rsid w:val="000F5419"/>
    <w:rsid w:val="000F69A0"/>
    <w:rsid w:val="000F6BBA"/>
    <w:rsid w:val="001026B0"/>
    <w:rsid w:val="00104552"/>
    <w:rsid w:val="00106B64"/>
    <w:rsid w:val="00106D91"/>
    <w:rsid w:val="00107F8A"/>
    <w:rsid w:val="00110FE9"/>
    <w:rsid w:val="001129B9"/>
    <w:rsid w:val="00112C6B"/>
    <w:rsid w:val="00114342"/>
    <w:rsid w:val="001148E0"/>
    <w:rsid w:val="0011540B"/>
    <w:rsid w:val="00116088"/>
    <w:rsid w:val="001160FE"/>
    <w:rsid w:val="001164F3"/>
    <w:rsid w:val="0012023B"/>
    <w:rsid w:val="001222F4"/>
    <w:rsid w:val="0012287A"/>
    <w:rsid w:val="00122A12"/>
    <w:rsid w:val="001247D8"/>
    <w:rsid w:val="00125F02"/>
    <w:rsid w:val="00133D84"/>
    <w:rsid w:val="00135109"/>
    <w:rsid w:val="00135B19"/>
    <w:rsid w:val="00136934"/>
    <w:rsid w:val="0014175A"/>
    <w:rsid w:val="0014252C"/>
    <w:rsid w:val="00142EAD"/>
    <w:rsid w:val="0014388E"/>
    <w:rsid w:val="00143EB4"/>
    <w:rsid w:val="00144AA5"/>
    <w:rsid w:val="00144EB1"/>
    <w:rsid w:val="001474B9"/>
    <w:rsid w:val="00147D22"/>
    <w:rsid w:val="00152F0C"/>
    <w:rsid w:val="00153C31"/>
    <w:rsid w:val="001541DF"/>
    <w:rsid w:val="0015525C"/>
    <w:rsid w:val="0015547D"/>
    <w:rsid w:val="00156ADA"/>
    <w:rsid w:val="001572C5"/>
    <w:rsid w:val="001574FA"/>
    <w:rsid w:val="001575D7"/>
    <w:rsid w:val="00162B90"/>
    <w:rsid w:val="00162BB4"/>
    <w:rsid w:val="00163515"/>
    <w:rsid w:val="0016465A"/>
    <w:rsid w:val="00170E52"/>
    <w:rsid w:val="001724C2"/>
    <w:rsid w:val="00172CEB"/>
    <w:rsid w:val="00173899"/>
    <w:rsid w:val="0017579F"/>
    <w:rsid w:val="001761E7"/>
    <w:rsid w:val="00176357"/>
    <w:rsid w:val="0017696C"/>
    <w:rsid w:val="00176F8A"/>
    <w:rsid w:val="00177672"/>
    <w:rsid w:val="00177B28"/>
    <w:rsid w:val="0018015F"/>
    <w:rsid w:val="001822E4"/>
    <w:rsid w:val="00182C5D"/>
    <w:rsid w:val="00184FF8"/>
    <w:rsid w:val="0018506F"/>
    <w:rsid w:val="00191048"/>
    <w:rsid w:val="001919C7"/>
    <w:rsid w:val="00191DDA"/>
    <w:rsid w:val="0019216F"/>
    <w:rsid w:val="0019332F"/>
    <w:rsid w:val="0019437C"/>
    <w:rsid w:val="00194FFD"/>
    <w:rsid w:val="00195A41"/>
    <w:rsid w:val="00196E0C"/>
    <w:rsid w:val="001A1071"/>
    <w:rsid w:val="001A2667"/>
    <w:rsid w:val="001A2F7D"/>
    <w:rsid w:val="001A3E67"/>
    <w:rsid w:val="001A4B6F"/>
    <w:rsid w:val="001A52CB"/>
    <w:rsid w:val="001A622B"/>
    <w:rsid w:val="001A7160"/>
    <w:rsid w:val="001A7949"/>
    <w:rsid w:val="001B2AB0"/>
    <w:rsid w:val="001B5416"/>
    <w:rsid w:val="001B59D4"/>
    <w:rsid w:val="001B5B92"/>
    <w:rsid w:val="001B71AB"/>
    <w:rsid w:val="001B729F"/>
    <w:rsid w:val="001B780D"/>
    <w:rsid w:val="001C07A1"/>
    <w:rsid w:val="001C08EE"/>
    <w:rsid w:val="001C0A30"/>
    <w:rsid w:val="001C0C61"/>
    <w:rsid w:val="001C0E63"/>
    <w:rsid w:val="001C276F"/>
    <w:rsid w:val="001C41E8"/>
    <w:rsid w:val="001C4564"/>
    <w:rsid w:val="001C58D3"/>
    <w:rsid w:val="001D2F0C"/>
    <w:rsid w:val="001D3BC8"/>
    <w:rsid w:val="001D4677"/>
    <w:rsid w:val="001D4FDA"/>
    <w:rsid w:val="001D583A"/>
    <w:rsid w:val="001D68F9"/>
    <w:rsid w:val="001D6B21"/>
    <w:rsid w:val="001D6E39"/>
    <w:rsid w:val="001D71CF"/>
    <w:rsid w:val="001E006D"/>
    <w:rsid w:val="001E1BD7"/>
    <w:rsid w:val="001E218F"/>
    <w:rsid w:val="001E4FF7"/>
    <w:rsid w:val="001E52FD"/>
    <w:rsid w:val="001E6D1D"/>
    <w:rsid w:val="001E79BA"/>
    <w:rsid w:val="001E7D34"/>
    <w:rsid w:val="001F100B"/>
    <w:rsid w:val="001F3F47"/>
    <w:rsid w:val="001F5C6A"/>
    <w:rsid w:val="001F5EFC"/>
    <w:rsid w:val="001F6DEB"/>
    <w:rsid w:val="001F7119"/>
    <w:rsid w:val="001F7407"/>
    <w:rsid w:val="00201982"/>
    <w:rsid w:val="002019BA"/>
    <w:rsid w:val="00202665"/>
    <w:rsid w:val="00202D1A"/>
    <w:rsid w:val="00207777"/>
    <w:rsid w:val="0020797C"/>
    <w:rsid w:val="00207A44"/>
    <w:rsid w:val="00207F85"/>
    <w:rsid w:val="002106EC"/>
    <w:rsid w:val="00210F40"/>
    <w:rsid w:val="0021192B"/>
    <w:rsid w:val="0021427D"/>
    <w:rsid w:val="00216762"/>
    <w:rsid w:val="002179A9"/>
    <w:rsid w:val="002179F5"/>
    <w:rsid w:val="00220302"/>
    <w:rsid w:val="00220F66"/>
    <w:rsid w:val="00221953"/>
    <w:rsid w:val="00221E0B"/>
    <w:rsid w:val="0022317A"/>
    <w:rsid w:val="00225391"/>
    <w:rsid w:val="002258B7"/>
    <w:rsid w:val="00225D67"/>
    <w:rsid w:val="002265B6"/>
    <w:rsid w:val="00230292"/>
    <w:rsid w:val="00232B3E"/>
    <w:rsid w:val="0023344A"/>
    <w:rsid w:val="00233BC2"/>
    <w:rsid w:val="00236BC0"/>
    <w:rsid w:val="00236D9B"/>
    <w:rsid w:val="0023771E"/>
    <w:rsid w:val="0024139A"/>
    <w:rsid w:val="002439FB"/>
    <w:rsid w:val="002446BE"/>
    <w:rsid w:val="002460EE"/>
    <w:rsid w:val="00246515"/>
    <w:rsid w:val="00250AFC"/>
    <w:rsid w:val="00252461"/>
    <w:rsid w:val="0025345C"/>
    <w:rsid w:val="0025421B"/>
    <w:rsid w:val="002546CA"/>
    <w:rsid w:val="00255AC5"/>
    <w:rsid w:val="002564F1"/>
    <w:rsid w:val="00256684"/>
    <w:rsid w:val="002574C2"/>
    <w:rsid w:val="00257789"/>
    <w:rsid w:val="00260622"/>
    <w:rsid w:val="002626B4"/>
    <w:rsid w:val="002629A6"/>
    <w:rsid w:val="0026332D"/>
    <w:rsid w:val="00263978"/>
    <w:rsid w:val="00265465"/>
    <w:rsid w:val="00265B27"/>
    <w:rsid w:val="00265B42"/>
    <w:rsid w:val="00266C39"/>
    <w:rsid w:val="0026737C"/>
    <w:rsid w:val="00270456"/>
    <w:rsid w:val="00270BEC"/>
    <w:rsid w:val="00272954"/>
    <w:rsid w:val="002737A4"/>
    <w:rsid w:val="00275626"/>
    <w:rsid w:val="002760C0"/>
    <w:rsid w:val="00277C20"/>
    <w:rsid w:val="00280459"/>
    <w:rsid w:val="00280D83"/>
    <w:rsid w:val="00280D98"/>
    <w:rsid w:val="002819AC"/>
    <w:rsid w:val="002832DC"/>
    <w:rsid w:val="002858E9"/>
    <w:rsid w:val="00285B6F"/>
    <w:rsid w:val="00286391"/>
    <w:rsid w:val="00292035"/>
    <w:rsid w:val="002936E6"/>
    <w:rsid w:val="00294F10"/>
    <w:rsid w:val="002A0ACF"/>
    <w:rsid w:val="002A0FD1"/>
    <w:rsid w:val="002A2CE5"/>
    <w:rsid w:val="002A332F"/>
    <w:rsid w:val="002A48EF"/>
    <w:rsid w:val="002A4F3A"/>
    <w:rsid w:val="002A7E04"/>
    <w:rsid w:val="002B089F"/>
    <w:rsid w:val="002B3443"/>
    <w:rsid w:val="002B3606"/>
    <w:rsid w:val="002B53EF"/>
    <w:rsid w:val="002B6B7C"/>
    <w:rsid w:val="002B7821"/>
    <w:rsid w:val="002C0B61"/>
    <w:rsid w:val="002C2301"/>
    <w:rsid w:val="002C2818"/>
    <w:rsid w:val="002C3A75"/>
    <w:rsid w:val="002C450B"/>
    <w:rsid w:val="002C6C65"/>
    <w:rsid w:val="002C71C2"/>
    <w:rsid w:val="002C7597"/>
    <w:rsid w:val="002C7F78"/>
    <w:rsid w:val="002D11D6"/>
    <w:rsid w:val="002D555E"/>
    <w:rsid w:val="002D6CB3"/>
    <w:rsid w:val="002D733C"/>
    <w:rsid w:val="002D78E1"/>
    <w:rsid w:val="002E0100"/>
    <w:rsid w:val="002E03A1"/>
    <w:rsid w:val="002E03C8"/>
    <w:rsid w:val="002E0C62"/>
    <w:rsid w:val="002E3258"/>
    <w:rsid w:val="002E49FC"/>
    <w:rsid w:val="002E4F53"/>
    <w:rsid w:val="002E5E31"/>
    <w:rsid w:val="002E682A"/>
    <w:rsid w:val="002E7C3D"/>
    <w:rsid w:val="002F050D"/>
    <w:rsid w:val="002F0BCE"/>
    <w:rsid w:val="002F126C"/>
    <w:rsid w:val="002F13AA"/>
    <w:rsid w:val="002F235F"/>
    <w:rsid w:val="002F265B"/>
    <w:rsid w:val="002F2B4E"/>
    <w:rsid w:val="002F2EA4"/>
    <w:rsid w:val="002F347F"/>
    <w:rsid w:val="002F48DB"/>
    <w:rsid w:val="002F4EBC"/>
    <w:rsid w:val="002F60B9"/>
    <w:rsid w:val="002F6A72"/>
    <w:rsid w:val="002F76FB"/>
    <w:rsid w:val="002F7CC0"/>
    <w:rsid w:val="002F7D8D"/>
    <w:rsid w:val="00300140"/>
    <w:rsid w:val="00300B7C"/>
    <w:rsid w:val="00301B10"/>
    <w:rsid w:val="00301D31"/>
    <w:rsid w:val="003020DB"/>
    <w:rsid w:val="003027F8"/>
    <w:rsid w:val="003031A2"/>
    <w:rsid w:val="003034E6"/>
    <w:rsid w:val="00304C1B"/>
    <w:rsid w:val="00304C36"/>
    <w:rsid w:val="0030517F"/>
    <w:rsid w:val="00305328"/>
    <w:rsid w:val="00307642"/>
    <w:rsid w:val="00310BEB"/>
    <w:rsid w:val="00310BFD"/>
    <w:rsid w:val="00310D04"/>
    <w:rsid w:val="0031171F"/>
    <w:rsid w:val="003119A5"/>
    <w:rsid w:val="00312118"/>
    <w:rsid w:val="00312CC9"/>
    <w:rsid w:val="00312E84"/>
    <w:rsid w:val="003138A8"/>
    <w:rsid w:val="003159B5"/>
    <w:rsid w:val="00315F9B"/>
    <w:rsid w:val="00317A19"/>
    <w:rsid w:val="00321DC5"/>
    <w:rsid w:val="003250AF"/>
    <w:rsid w:val="003251F2"/>
    <w:rsid w:val="0032581B"/>
    <w:rsid w:val="00325A10"/>
    <w:rsid w:val="0032796E"/>
    <w:rsid w:val="00327B1F"/>
    <w:rsid w:val="00327B21"/>
    <w:rsid w:val="003300C3"/>
    <w:rsid w:val="003306C0"/>
    <w:rsid w:val="00330F7F"/>
    <w:rsid w:val="00333468"/>
    <w:rsid w:val="003336BC"/>
    <w:rsid w:val="0033484F"/>
    <w:rsid w:val="00334B5A"/>
    <w:rsid w:val="0033613A"/>
    <w:rsid w:val="003366CA"/>
    <w:rsid w:val="0033740D"/>
    <w:rsid w:val="00341C6F"/>
    <w:rsid w:val="0034441D"/>
    <w:rsid w:val="0034508F"/>
    <w:rsid w:val="003455F2"/>
    <w:rsid w:val="0034590C"/>
    <w:rsid w:val="00346D28"/>
    <w:rsid w:val="00346D33"/>
    <w:rsid w:val="00347B4C"/>
    <w:rsid w:val="0035071E"/>
    <w:rsid w:val="00351BC4"/>
    <w:rsid w:val="00352E5E"/>
    <w:rsid w:val="00353370"/>
    <w:rsid w:val="003536A5"/>
    <w:rsid w:val="00353831"/>
    <w:rsid w:val="0035487A"/>
    <w:rsid w:val="00357F17"/>
    <w:rsid w:val="00361CA2"/>
    <w:rsid w:val="003636C2"/>
    <w:rsid w:val="00363799"/>
    <w:rsid w:val="00366CC6"/>
    <w:rsid w:val="00371548"/>
    <w:rsid w:val="00372511"/>
    <w:rsid w:val="00372956"/>
    <w:rsid w:val="00375DE9"/>
    <w:rsid w:val="00376A85"/>
    <w:rsid w:val="003776DC"/>
    <w:rsid w:val="00377841"/>
    <w:rsid w:val="003824B8"/>
    <w:rsid w:val="003827CC"/>
    <w:rsid w:val="0038460E"/>
    <w:rsid w:val="00385C1E"/>
    <w:rsid w:val="003878CD"/>
    <w:rsid w:val="003900A1"/>
    <w:rsid w:val="0039012F"/>
    <w:rsid w:val="00390187"/>
    <w:rsid w:val="0039051B"/>
    <w:rsid w:val="003910EF"/>
    <w:rsid w:val="00391B8F"/>
    <w:rsid w:val="00392815"/>
    <w:rsid w:val="003939BB"/>
    <w:rsid w:val="00394F4A"/>
    <w:rsid w:val="0039593A"/>
    <w:rsid w:val="003966DA"/>
    <w:rsid w:val="003978E9"/>
    <w:rsid w:val="003A0BD2"/>
    <w:rsid w:val="003A2A2D"/>
    <w:rsid w:val="003A38A1"/>
    <w:rsid w:val="003A3F26"/>
    <w:rsid w:val="003A426C"/>
    <w:rsid w:val="003A5588"/>
    <w:rsid w:val="003B0CD9"/>
    <w:rsid w:val="003B0D34"/>
    <w:rsid w:val="003B1DC3"/>
    <w:rsid w:val="003B3242"/>
    <w:rsid w:val="003B644C"/>
    <w:rsid w:val="003B77DC"/>
    <w:rsid w:val="003C144A"/>
    <w:rsid w:val="003C242F"/>
    <w:rsid w:val="003C28E7"/>
    <w:rsid w:val="003C5E86"/>
    <w:rsid w:val="003C6F5A"/>
    <w:rsid w:val="003D0199"/>
    <w:rsid w:val="003D2868"/>
    <w:rsid w:val="003D3630"/>
    <w:rsid w:val="003D36E6"/>
    <w:rsid w:val="003D4893"/>
    <w:rsid w:val="003D4B14"/>
    <w:rsid w:val="003D5C80"/>
    <w:rsid w:val="003D63E0"/>
    <w:rsid w:val="003E095A"/>
    <w:rsid w:val="003E21A3"/>
    <w:rsid w:val="003E2451"/>
    <w:rsid w:val="003E384A"/>
    <w:rsid w:val="003E3E5C"/>
    <w:rsid w:val="003E562A"/>
    <w:rsid w:val="003E7E5D"/>
    <w:rsid w:val="003F0381"/>
    <w:rsid w:val="003F19E8"/>
    <w:rsid w:val="003F2BF5"/>
    <w:rsid w:val="003F2DDD"/>
    <w:rsid w:val="003F43A4"/>
    <w:rsid w:val="003F4EDF"/>
    <w:rsid w:val="003F5066"/>
    <w:rsid w:val="003F6075"/>
    <w:rsid w:val="003F6912"/>
    <w:rsid w:val="003F79EC"/>
    <w:rsid w:val="003F7E5F"/>
    <w:rsid w:val="0040185B"/>
    <w:rsid w:val="00402046"/>
    <w:rsid w:val="0040584B"/>
    <w:rsid w:val="00405C00"/>
    <w:rsid w:val="00405C92"/>
    <w:rsid w:val="004064AC"/>
    <w:rsid w:val="0040772B"/>
    <w:rsid w:val="0040785D"/>
    <w:rsid w:val="00410C10"/>
    <w:rsid w:val="00410D34"/>
    <w:rsid w:val="00413E82"/>
    <w:rsid w:val="00414626"/>
    <w:rsid w:val="00414A30"/>
    <w:rsid w:val="0041642F"/>
    <w:rsid w:val="00416FD6"/>
    <w:rsid w:val="004208D2"/>
    <w:rsid w:val="004214F8"/>
    <w:rsid w:val="004218BF"/>
    <w:rsid w:val="00421978"/>
    <w:rsid w:val="00421E98"/>
    <w:rsid w:val="00422699"/>
    <w:rsid w:val="00424017"/>
    <w:rsid w:val="00427EA7"/>
    <w:rsid w:val="00430D82"/>
    <w:rsid w:val="0043288F"/>
    <w:rsid w:val="00434690"/>
    <w:rsid w:val="00435CB2"/>
    <w:rsid w:val="00441FD2"/>
    <w:rsid w:val="00442E83"/>
    <w:rsid w:val="0044334E"/>
    <w:rsid w:val="004444B0"/>
    <w:rsid w:val="00444655"/>
    <w:rsid w:val="00444A2D"/>
    <w:rsid w:val="0044767D"/>
    <w:rsid w:val="00447E5B"/>
    <w:rsid w:val="00451D47"/>
    <w:rsid w:val="00453E90"/>
    <w:rsid w:val="004544A4"/>
    <w:rsid w:val="00460ACB"/>
    <w:rsid w:val="00462A2D"/>
    <w:rsid w:val="004633D0"/>
    <w:rsid w:val="00463637"/>
    <w:rsid w:val="0046602C"/>
    <w:rsid w:val="00467A10"/>
    <w:rsid w:val="00467C8A"/>
    <w:rsid w:val="00467CEA"/>
    <w:rsid w:val="00470354"/>
    <w:rsid w:val="004712E8"/>
    <w:rsid w:val="00471450"/>
    <w:rsid w:val="00471C9E"/>
    <w:rsid w:val="00471E30"/>
    <w:rsid w:val="0047240E"/>
    <w:rsid w:val="0047267E"/>
    <w:rsid w:val="00472961"/>
    <w:rsid w:val="00473707"/>
    <w:rsid w:val="004758B9"/>
    <w:rsid w:val="0047612E"/>
    <w:rsid w:val="00476B11"/>
    <w:rsid w:val="00480015"/>
    <w:rsid w:val="004800AD"/>
    <w:rsid w:val="00480AA8"/>
    <w:rsid w:val="00480AF2"/>
    <w:rsid w:val="00480EA2"/>
    <w:rsid w:val="00483869"/>
    <w:rsid w:val="00483A1B"/>
    <w:rsid w:val="00484171"/>
    <w:rsid w:val="004848DD"/>
    <w:rsid w:val="00485BF0"/>
    <w:rsid w:val="00486E70"/>
    <w:rsid w:val="004904A6"/>
    <w:rsid w:val="00490576"/>
    <w:rsid w:val="00490B43"/>
    <w:rsid w:val="00490BB6"/>
    <w:rsid w:val="00494058"/>
    <w:rsid w:val="00496392"/>
    <w:rsid w:val="0049675E"/>
    <w:rsid w:val="00497C8F"/>
    <w:rsid w:val="004A13DD"/>
    <w:rsid w:val="004A2551"/>
    <w:rsid w:val="004A2BBE"/>
    <w:rsid w:val="004A5565"/>
    <w:rsid w:val="004A5B17"/>
    <w:rsid w:val="004A5C87"/>
    <w:rsid w:val="004A6542"/>
    <w:rsid w:val="004B0EEA"/>
    <w:rsid w:val="004B1668"/>
    <w:rsid w:val="004B1D9B"/>
    <w:rsid w:val="004B1EEB"/>
    <w:rsid w:val="004B2CC1"/>
    <w:rsid w:val="004B2EF0"/>
    <w:rsid w:val="004B327E"/>
    <w:rsid w:val="004B3465"/>
    <w:rsid w:val="004B4640"/>
    <w:rsid w:val="004B489A"/>
    <w:rsid w:val="004B53C0"/>
    <w:rsid w:val="004B5591"/>
    <w:rsid w:val="004B584C"/>
    <w:rsid w:val="004B5A15"/>
    <w:rsid w:val="004B6267"/>
    <w:rsid w:val="004B710B"/>
    <w:rsid w:val="004B78D0"/>
    <w:rsid w:val="004C0CA0"/>
    <w:rsid w:val="004C1448"/>
    <w:rsid w:val="004C15AE"/>
    <w:rsid w:val="004C274A"/>
    <w:rsid w:val="004C35F2"/>
    <w:rsid w:val="004C4903"/>
    <w:rsid w:val="004C4EB4"/>
    <w:rsid w:val="004C5630"/>
    <w:rsid w:val="004C647F"/>
    <w:rsid w:val="004C74E5"/>
    <w:rsid w:val="004D07C6"/>
    <w:rsid w:val="004D24C4"/>
    <w:rsid w:val="004D3B60"/>
    <w:rsid w:val="004D3EB9"/>
    <w:rsid w:val="004D4427"/>
    <w:rsid w:val="004D4922"/>
    <w:rsid w:val="004D537B"/>
    <w:rsid w:val="004D5B09"/>
    <w:rsid w:val="004D7C3B"/>
    <w:rsid w:val="004D7C62"/>
    <w:rsid w:val="004E1502"/>
    <w:rsid w:val="004E19CD"/>
    <w:rsid w:val="004E218B"/>
    <w:rsid w:val="004E25C1"/>
    <w:rsid w:val="004E320E"/>
    <w:rsid w:val="004E34C5"/>
    <w:rsid w:val="004E430C"/>
    <w:rsid w:val="004E52E7"/>
    <w:rsid w:val="004E5343"/>
    <w:rsid w:val="004E583B"/>
    <w:rsid w:val="004E5921"/>
    <w:rsid w:val="004E5BEF"/>
    <w:rsid w:val="004E5C13"/>
    <w:rsid w:val="004E6390"/>
    <w:rsid w:val="004E6D51"/>
    <w:rsid w:val="004E7F37"/>
    <w:rsid w:val="004F212E"/>
    <w:rsid w:val="004F41C4"/>
    <w:rsid w:val="004F69B7"/>
    <w:rsid w:val="00500147"/>
    <w:rsid w:val="0050250E"/>
    <w:rsid w:val="005041B0"/>
    <w:rsid w:val="0050446D"/>
    <w:rsid w:val="00506B76"/>
    <w:rsid w:val="00506F88"/>
    <w:rsid w:val="00507776"/>
    <w:rsid w:val="00507782"/>
    <w:rsid w:val="00511EA5"/>
    <w:rsid w:val="005136D1"/>
    <w:rsid w:val="00514ACE"/>
    <w:rsid w:val="00515574"/>
    <w:rsid w:val="00515DC5"/>
    <w:rsid w:val="005161F2"/>
    <w:rsid w:val="0052130E"/>
    <w:rsid w:val="00522A51"/>
    <w:rsid w:val="005231C5"/>
    <w:rsid w:val="00523ED0"/>
    <w:rsid w:val="0052456F"/>
    <w:rsid w:val="0052461A"/>
    <w:rsid w:val="0052582A"/>
    <w:rsid w:val="00525D86"/>
    <w:rsid w:val="00530C96"/>
    <w:rsid w:val="00531C32"/>
    <w:rsid w:val="00532444"/>
    <w:rsid w:val="005349AC"/>
    <w:rsid w:val="005353F4"/>
    <w:rsid w:val="005359B7"/>
    <w:rsid w:val="005371D6"/>
    <w:rsid w:val="00540011"/>
    <w:rsid w:val="00541134"/>
    <w:rsid w:val="00541409"/>
    <w:rsid w:val="005418E9"/>
    <w:rsid w:val="00543850"/>
    <w:rsid w:val="00543ECC"/>
    <w:rsid w:val="0054465C"/>
    <w:rsid w:val="00546144"/>
    <w:rsid w:val="00546F3A"/>
    <w:rsid w:val="005473BC"/>
    <w:rsid w:val="00547629"/>
    <w:rsid w:val="00547C66"/>
    <w:rsid w:val="00547E86"/>
    <w:rsid w:val="00550203"/>
    <w:rsid w:val="00550CFD"/>
    <w:rsid w:val="005527E2"/>
    <w:rsid w:val="00553B2E"/>
    <w:rsid w:val="00554EEB"/>
    <w:rsid w:val="00555323"/>
    <w:rsid w:val="00555DC6"/>
    <w:rsid w:val="00556598"/>
    <w:rsid w:val="00557339"/>
    <w:rsid w:val="00561C32"/>
    <w:rsid w:val="0056267B"/>
    <w:rsid w:val="00562CAE"/>
    <w:rsid w:val="0056491D"/>
    <w:rsid w:val="00565354"/>
    <w:rsid w:val="00565621"/>
    <w:rsid w:val="00566CE5"/>
    <w:rsid w:val="0056724E"/>
    <w:rsid w:val="0057048F"/>
    <w:rsid w:val="00570E35"/>
    <w:rsid w:val="005729FD"/>
    <w:rsid w:val="005732A1"/>
    <w:rsid w:val="005738F7"/>
    <w:rsid w:val="00573AD2"/>
    <w:rsid w:val="00574C78"/>
    <w:rsid w:val="00576D93"/>
    <w:rsid w:val="0057723D"/>
    <w:rsid w:val="00580A13"/>
    <w:rsid w:val="00580B93"/>
    <w:rsid w:val="00582708"/>
    <w:rsid w:val="0059448E"/>
    <w:rsid w:val="00594B67"/>
    <w:rsid w:val="00596DBA"/>
    <w:rsid w:val="00597A0B"/>
    <w:rsid w:val="005A2028"/>
    <w:rsid w:val="005A35DA"/>
    <w:rsid w:val="005A78BC"/>
    <w:rsid w:val="005B0A51"/>
    <w:rsid w:val="005B18F9"/>
    <w:rsid w:val="005B1F31"/>
    <w:rsid w:val="005B2497"/>
    <w:rsid w:val="005B3D7B"/>
    <w:rsid w:val="005B4175"/>
    <w:rsid w:val="005B5AE1"/>
    <w:rsid w:val="005C07AC"/>
    <w:rsid w:val="005C09EC"/>
    <w:rsid w:val="005C18D8"/>
    <w:rsid w:val="005C276B"/>
    <w:rsid w:val="005C3989"/>
    <w:rsid w:val="005C4E64"/>
    <w:rsid w:val="005C752C"/>
    <w:rsid w:val="005D11F1"/>
    <w:rsid w:val="005D167B"/>
    <w:rsid w:val="005D3DD4"/>
    <w:rsid w:val="005D463F"/>
    <w:rsid w:val="005D4763"/>
    <w:rsid w:val="005D5347"/>
    <w:rsid w:val="005E160C"/>
    <w:rsid w:val="005E24FF"/>
    <w:rsid w:val="005E301E"/>
    <w:rsid w:val="005E38DC"/>
    <w:rsid w:val="005E38DD"/>
    <w:rsid w:val="005E3E2F"/>
    <w:rsid w:val="005E3EFF"/>
    <w:rsid w:val="005E4F79"/>
    <w:rsid w:val="005E5979"/>
    <w:rsid w:val="005E59FC"/>
    <w:rsid w:val="005E5D5C"/>
    <w:rsid w:val="005E6BB0"/>
    <w:rsid w:val="005E6FCD"/>
    <w:rsid w:val="005F2194"/>
    <w:rsid w:val="005F3231"/>
    <w:rsid w:val="005F38F3"/>
    <w:rsid w:val="005F3A6D"/>
    <w:rsid w:val="005F3B59"/>
    <w:rsid w:val="005F456D"/>
    <w:rsid w:val="005F4D78"/>
    <w:rsid w:val="005F5309"/>
    <w:rsid w:val="005F5439"/>
    <w:rsid w:val="005F6ECD"/>
    <w:rsid w:val="0060003C"/>
    <w:rsid w:val="00600C76"/>
    <w:rsid w:val="00601D65"/>
    <w:rsid w:val="006037CC"/>
    <w:rsid w:val="00606E44"/>
    <w:rsid w:val="00607462"/>
    <w:rsid w:val="00610C4E"/>
    <w:rsid w:val="0061311B"/>
    <w:rsid w:val="00614624"/>
    <w:rsid w:val="00614A1A"/>
    <w:rsid w:val="00614C59"/>
    <w:rsid w:val="00617133"/>
    <w:rsid w:val="00617774"/>
    <w:rsid w:val="006206DC"/>
    <w:rsid w:val="00620D14"/>
    <w:rsid w:val="006214F2"/>
    <w:rsid w:val="00622469"/>
    <w:rsid w:val="00623361"/>
    <w:rsid w:val="00623E38"/>
    <w:rsid w:val="00623F0B"/>
    <w:rsid w:val="0063207B"/>
    <w:rsid w:val="006324B0"/>
    <w:rsid w:val="00634E57"/>
    <w:rsid w:val="006362D6"/>
    <w:rsid w:val="006368A8"/>
    <w:rsid w:val="00636A61"/>
    <w:rsid w:val="00636C29"/>
    <w:rsid w:val="006406E9"/>
    <w:rsid w:val="00640FB0"/>
    <w:rsid w:val="00641328"/>
    <w:rsid w:val="00642918"/>
    <w:rsid w:val="00642C4A"/>
    <w:rsid w:val="0064301F"/>
    <w:rsid w:val="0064350B"/>
    <w:rsid w:val="00644914"/>
    <w:rsid w:val="0064720E"/>
    <w:rsid w:val="00650D36"/>
    <w:rsid w:val="00651D22"/>
    <w:rsid w:val="006544C8"/>
    <w:rsid w:val="00654520"/>
    <w:rsid w:val="006545FC"/>
    <w:rsid w:val="00654A22"/>
    <w:rsid w:val="00655CB8"/>
    <w:rsid w:val="006561B7"/>
    <w:rsid w:val="00657C2F"/>
    <w:rsid w:val="006608BD"/>
    <w:rsid w:val="00662324"/>
    <w:rsid w:val="006627A5"/>
    <w:rsid w:val="00662EEE"/>
    <w:rsid w:val="006636E1"/>
    <w:rsid w:val="00663E82"/>
    <w:rsid w:val="00663F35"/>
    <w:rsid w:val="0066401E"/>
    <w:rsid w:val="00666109"/>
    <w:rsid w:val="00666230"/>
    <w:rsid w:val="00666321"/>
    <w:rsid w:val="00666D56"/>
    <w:rsid w:val="006674E1"/>
    <w:rsid w:val="006678D3"/>
    <w:rsid w:val="006700AA"/>
    <w:rsid w:val="00670419"/>
    <w:rsid w:val="0067191B"/>
    <w:rsid w:val="00671BF9"/>
    <w:rsid w:val="00672D4D"/>
    <w:rsid w:val="00673897"/>
    <w:rsid w:val="00673FFE"/>
    <w:rsid w:val="00674145"/>
    <w:rsid w:val="006750F3"/>
    <w:rsid w:val="00677A2A"/>
    <w:rsid w:val="00681698"/>
    <w:rsid w:val="00681B9E"/>
    <w:rsid w:val="00682434"/>
    <w:rsid w:val="00685BC5"/>
    <w:rsid w:val="00685CDA"/>
    <w:rsid w:val="0068648A"/>
    <w:rsid w:val="0068678D"/>
    <w:rsid w:val="00687843"/>
    <w:rsid w:val="00691912"/>
    <w:rsid w:val="0069454E"/>
    <w:rsid w:val="00694578"/>
    <w:rsid w:val="006961D0"/>
    <w:rsid w:val="006972E4"/>
    <w:rsid w:val="006975B2"/>
    <w:rsid w:val="006979AE"/>
    <w:rsid w:val="00697C0A"/>
    <w:rsid w:val="006A1665"/>
    <w:rsid w:val="006A1FEC"/>
    <w:rsid w:val="006A202A"/>
    <w:rsid w:val="006A23B0"/>
    <w:rsid w:val="006A2C8F"/>
    <w:rsid w:val="006A40EC"/>
    <w:rsid w:val="006A44F8"/>
    <w:rsid w:val="006A4656"/>
    <w:rsid w:val="006A507F"/>
    <w:rsid w:val="006A5B8A"/>
    <w:rsid w:val="006A6400"/>
    <w:rsid w:val="006A6770"/>
    <w:rsid w:val="006A7332"/>
    <w:rsid w:val="006B127D"/>
    <w:rsid w:val="006B15C5"/>
    <w:rsid w:val="006B1A50"/>
    <w:rsid w:val="006B56C6"/>
    <w:rsid w:val="006B6D1C"/>
    <w:rsid w:val="006B74BD"/>
    <w:rsid w:val="006C0CD9"/>
    <w:rsid w:val="006C12A1"/>
    <w:rsid w:val="006C19BA"/>
    <w:rsid w:val="006C2D40"/>
    <w:rsid w:val="006C30C5"/>
    <w:rsid w:val="006C39B8"/>
    <w:rsid w:val="006C3D7E"/>
    <w:rsid w:val="006C4A83"/>
    <w:rsid w:val="006C4E33"/>
    <w:rsid w:val="006C7523"/>
    <w:rsid w:val="006D2C3F"/>
    <w:rsid w:val="006D6146"/>
    <w:rsid w:val="006E233D"/>
    <w:rsid w:val="006E3AA6"/>
    <w:rsid w:val="006E7D64"/>
    <w:rsid w:val="006E7FC1"/>
    <w:rsid w:val="006F08CF"/>
    <w:rsid w:val="006F1C14"/>
    <w:rsid w:val="006F22BD"/>
    <w:rsid w:val="006F393B"/>
    <w:rsid w:val="006F442F"/>
    <w:rsid w:val="006F4859"/>
    <w:rsid w:val="006F4874"/>
    <w:rsid w:val="006F4934"/>
    <w:rsid w:val="006F7ACD"/>
    <w:rsid w:val="006F7BCA"/>
    <w:rsid w:val="006F7D13"/>
    <w:rsid w:val="007016C7"/>
    <w:rsid w:val="00701B52"/>
    <w:rsid w:val="00702E8F"/>
    <w:rsid w:val="007033C3"/>
    <w:rsid w:val="0070344F"/>
    <w:rsid w:val="0070374A"/>
    <w:rsid w:val="0070410D"/>
    <w:rsid w:val="007041B6"/>
    <w:rsid w:val="007056EF"/>
    <w:rsid w:val="007069F5"/>
    <w:rsid w:val="00706FA7"/>
    <w:rsid w:val="00707539"/>
    <w:rsid w:val="00707AB9"/>
    <w:rsid w:val="0071094A"/>
    <w:rsid w:val="00711371"/>
    <w:rsid w:val="007121C1"/>
    <w:rsid w:val="00712EDC"/>
    <w:rsid w:val="007149D4"/>
    <w:rsid w:val="0071549D"/>
    <w:rsid w:val="00716202"/>
    <w:rsid w:val="007205A0"/>
    <w:rsid w:val="00721D91"/>
    <w:rsid w:val="00721E1E"/>
    <w:rsid w:val="00722718"/>
    <w:rsid w:val="00722A95"/>
    <w:rsid w:val="007237D8"/>
    <w:rsid w:val="00724050"/>
    <w:rsid w:val="0072509C"/>
    <w:rsid w:val="00726B0D"/>
    <w:rsid w:val="00731C97"/>
    <w:rsid w:val="00732777"/>
    <w:rsid w:val="007328C1"/>
    <w:rsid w:val="0073424B"/>
    <w:rsid w:val="0073424C"/>
    <w:rsid w:val="00734258"/>
    <w:rsid w:val="007354AA"/>
    <w:rsid w:val="00736986"/>
    <w:rsid w:val="00737F0B"/>
    <w:rsid w:val="00740B02"/>
    <w:rsid w:val="00740B90"/>
    <w:rsid w:val="00742409"/>
    <w:rsid w:val="00742821"/>
    <w:rsid w:val="00743C04"/>
    <w:rsid w:val="007471ED"/>
    <w:rsid w:val="00747312"/>
    <w:rsid w:val="00750235"/>
    <w:rsid w:val="0075120E"/>
    <w:rsid w:val="00752EA9"/>
    <w:rsid w:val="00752EB8"/>
    <w:rsid w:val="0075306A"/>
    <w:rsid w:val="00753E77"/>
    <w:rsid w:val="00753E7A"/>
    <w:rsid w:val="00754316"/>
    <w:rsid w:val="00754765"/>
    <w:rsid w:val="0075527B"/>
    <w:rsid w:val="00755F54"/>
    <w:rsid w:val="0075625A"/>
    <w:rsid w:val="00756CC3"/>
    <w:rsid w:val="00757AF8"/>
    <w:rsid w:val="00757B34"/>
    <w:rsid w:val="007604AB"/>
    <w:rsid w:val="00763D58"/>
    <w:rsid w:val="00764836"/>
    <w:rsid w:val="00765D26"/>
    <w:rsid w:val="007661A4"/>
    <w:rsid w:val="00766EBD"/>
    <w:rsid w:val="0076756F"/>
    <w:rsid w:val="00770DFF"/>
    <w:rsid w:val="007719C6"/>
    <w:rsid w:val="00771ED8"/>
    <w:rsid w:val="00772D45"/>
    <w:rsid w:val="00772F34"/>
    <w:rsid w:val="00774556"/>
    <w:rsid w:val="00776707"/>
    <w:rsid w:val="00777056"/>
    <w:rsid w:val="00781190"/>
    <w:rsid w:val="007823BE"/>
    <w:rsid w:val="00783044"/>
    <w:rsid w:val="00783F97"/>
    <w:rsid w:val="00785C6C"/>
    <w:rsid w:val="007871B9"/>
    <w:rsid w:val="007904B2"/>
    <w:rsid w:val="0079119A"/>
    <w:rsid w:val="00791221"/>
    <w:rsid w:val="007912F2"/>
    <w:rsid w:val="00792887"/>
    <w:rsid w:val="007955D3"/>
    <w:rsid w:val="00795672"/>
    <w:rsid w:val="00796784"/>
    <w:rsid w:val="007A06A5"/>
    <w:rsid w:val="007A10DF"/>
    <w:rsid w:val="007A14BB"/>
    <w:rsid w:val="007A2247"/>
    <w:rsid w:val="007A3300"/>
    <w:rsid w:val="007A5519"/>
    <w:rsid w:val="007A61FF"/>
    <w:rsid w:val="007A7C61"/>
    <w:rsid w:val="007B0039"/>
    <w:rsid w:val="007B0645"/>
    <w:rsid w:val="007B2420"/>
    <w:rsid w:val="007B3660"/>
    <w:rsid w:val="007B3C56"/>
    <w:rsid w:val="007B584D"/>
    <w:rsid w:val="007C0055"/>
    <w:rsid w:val="007C060D"/>
    <w:rsid w:val="007C1409"/>
    <w:rsid w:val="007C187B"/>
    <w:rsid w:val="007C26FD"/>
    <w:rsid w:val="007C2888"/>
    <w:rsid w:val="007C3742"/>
    <w:rsid w:val="007C4A56"/>
    <w:rsid w:val="007C4A7E"/>
    <w:rsid w:val="007C4FE7"/>
    <w:rsid w:val="007C57A9"/>
    <w:rsid w:val="007C5AE2"/>
    <w:rsid w:val="007C5E00"/>
    <w:rsid w:val="007C60ED"/>
    <w:rsid w:val="007C646E"/>
    <w:rsid w:val="007C6E67"/>
    <w:rsid w:val="007D06AB"/>
    <w:rsid w:val="007D074C"/>
    <w:rsid w:val="007D0E62"/>
    <w:rsid w:val="007D190D"/>
    <w:rsid w:val="007D2534"/>
    <w:rsid w:val="007D5129"/>
    <w:rsid w:val="007D57C8"/>
    <w:rsid w:val="007D5FB1"/>
    <w:rsid w:val="007D6EA1"/>
    <w:rsid w:val="007D727C"/>
    <w:rsid w:val="007E0362"/>
    <w:rsid w:val="007E08D2"/>
    <w:rsid w:val="007E1174"/>
    <w:rsid w:val="007E133D"/>
    <w:rsid w:val="007E1961"/>
    <w:rsid w:val="007E276B"/>
    <w:rsid w:val="007E2AE5"/>
    <w:rsid w:val="007E7327"/>
    <w:rsid w:val="007E7D7C"/>
    <w:rsid w:val="007F066D"/>
    <w:rsid w:val="007F135D"/>
    <w:rsid w:val="007F1416"/>
    <w:rsid w:val="007F3422"/>
    <w:rsid w:val="007F713E"/>
    <w:rsid w:val="007F7D52"/>
    <w:rsid w:val="00800909"/>
    <w:rsid w:val="00801B4B"/>
    <w:rsid w:val="00804584"/>
    <w:rsid w:val="00804BB1"/>
    <w:rsid w:val="0080522B"/>
    <w:rsid w:val="00805422"/>
    <w:rsid w:val="00807069"/>
    <w:rsid w:val="008076C6"/>
    <w:rsid w:val="008079FF"/>
    <w:rsid w:val="00807B35"/>
    <w:rsid w:val="00814863"/>
    <w:rsid w:val="00814E76"/>
    <w:rsid w:val="008159BC"/>
    <w:rsid w:val="008174E2"/>
    <w:rsid w:val="00821797"/>
    <w:rsid w:val="00821DD7"/>
    <w:rsid w:val="00822B37"/>
    <w:rsid w:val="00823E72"/>
    <w:rsid w:val="0082427A"/>
    <w:rsid w:val="00825ED4"/>
    <w:rsid w:val="0082626C"/>
    <w:rsid w:val="00826799"/>
    <w:rsid w:val="00827057"/>
    <w:rsid w:val="008279C0"/>
    <w:rsid w:val="008279E7"/>
    <w:rsid w:val="00830717"/>
    <w:rsid w:val="0083191D"/>
    <w:rsid w:val="00831B31"/>
    <w:rsid w:val="00832344"/>
    <w:rsid w:val="00832D98"/>
    <w:rsid w:val="00833DCD"/>
    <w:rsid w:val="008347A0"/>
    <w:rsid w:val="00835AAA"/>
    <w:rsid w:val="00836921"/>
    <w:rsid w:val="00836BD0"/>
    <w:rsid w:val="00837E8F"/>
    <w:rsid w:val="00842321"/>
    <w:rsid w:val="0084580D"/>
    <w:rsid w:val="00845C67"/>
    <w:rsid w:val="00845FCA"/>
    <w:rsid w:val="008471C3"/>
    <w:rsid w:val="00847644"/>
    <w:rsid w:val="00847952"/>
    <w:rsid w:val="00850042"/>
    <w:rsid w:val="00853746"/>
    <w:rsid w:val="00853D9A"/>
    <w:rsid w:val="00854DCF"/>
    <w:rsid w:val="008560C4"/>
    <w:rsid w:val="00856BD1"/>
    <w:rsid w:val="00856D23"/>
    <w:rsid w:val="00860135"/>
    <w:rsid w:val="00860612"/>
    <w:rsid w:val="00861569"/>
    <w:rsid w:val="0086246B"/>
    <w:rsid w:val="0086358A"/>
    <w:rsid w:val="00863799"/>
    <w:rsid w:val="008641FF"/>
    <w:rsid w:val="00864F5F"/>
    <w:rsid w:val="008670D3"/>
    <w:rsid w:val="00867E20"/>
    <w:rsid w:val="00870878"/>
    <w:rsid w:val="00871248"/>
    <w:rsid w:val="00872447"/>
    <w:rsid w:val="00872787"/>
    <w:rsid w:val="0087321F"/>
    <w:rsid w:val="008746EC"/>
    <w:rsid w:val="0087481F"/>
    <w:rsid w:val="00880F74"/>
    <w:rsid w:val="008829E5"/>
    <w:rsid w:val="0088326B"/>
    <w:rsid w:val="00884A11"/>
    <w:rsid w:val="00885D4B"/>
    <w:rsid w:val="00885DC5"/>
    <w:rsid w:val="0088715F"/>
    <w:rsid w:val="00890148"/>
    <w:rsid w:val="00890C7D"/>
    <w:rsid w:val="008914D4"/>
    <w:rsid w:val="00892518"/>
    <w:rsid w:val="00893B88"/>
    <w:rsid w:val="00893C7C"/>
    <w:rsid w:val="008948F5"/>
    <w:rsid w:val="008955E9"/>
    <w:rsid w:val="008A06A0"/>
    <w:rsid w:val="008A06C7"/>
    <w:rsid w:val="008A1A59"/>
    <w:rsid w:val="008A238E"/>
    <w:rsid w:val="008A28AF"/>
    <w:rsid w:val="008A2EDC"/>
    <w:rsid w:val="008A32B4"/>
    <w:rsid w:val="008A3300"/>
    <w:rsid w:val="008A48A3"/>
    <w:rsid w:val="008A4DF0"/>
    <w:rsid w:val="008A4E26"/>
    <w:rsid w:val="008A5120"/>
    <w:rsid w:val="008A5130"/>
    <w:rsid w:val="008B18BF"/>
    <w:rsid w:val="008B3D59"/>
    <w:rsid w:val="008B4622"/>
    <w:rsid w:val="008B4FE5"/>
    <w:rsid w:val="008B55CF"/>
    <w:rsid w:val="008B5B22"/>
    <w:rsid w:val="008B7E9A"/>
    <w:rsid w:val="008C2835"/>
    <w:rsid w:val="008C2A8E"/>
    <w:rsid w:val="008C2DE9"/>
    <w:rsid w:val="008C37EA"/>
    <w:rsid w:val="008D043C"/>
    <w:rsid w:val="008D087A"/>
    <w:rsid w:val="008D31A7"/>
    <w:rsid w:val="008D3676"/>
    <w:rsid w:val="008D4814"/>
    <w:rsid w:val="008D511B"/>
    <w:rsid w:val="008D56BF"/>
    <w:rsid w:val="008D5969"/>
    <w:rsid w:val="008D67ED"/>
    <w:rsid w:val="008D6AE5"/>
    <w:rsid w:val="008D7E9C"/>
    <w:rsid w:val="008E06FF"/>
    <w:rsid w:val="008E0F79"/>
    <w:rsid w:val="008E1A36"/>
    <w:rsid w:val="008E2327"/>
    <w:rsid w:val="008E26B2"/>
    <w:rsid w:val="008E4C6F"/>
    <w:rsid w:val="008E5A90"/>
    <w:rsid w:val="008E6775"/>
    <w:rsid w:val="008E6CB9"/>
    <w:rsid w:val="008E6EDE"/>
    <w:rsid w:val="008E7909"/>
    <w:rsid w:val="008F0214"/>
    <w:rsid w:val="008F22E6"/>
    <w:rsid w:val="008F2ACC"/>
    <w:rsid w:val="008F4CD9"/>
    <w:rsid w:val="008F531A"/>
    <w:rsid w:val="008F591F"/>
    <w:rsid w:val="008F6B95"/>
    <w:rsid w:val="00900A6A"/>
    <w:rsid w:val="00901BD2"/>
    <w:rsid w:val="00903485"/>
    <w:rsid w:val="00903BDD"/>
    <w:rsid w:val="0090585C"/>
    <w:rsid w:val="00905EE4"/>
    <w:rsid w:val="009060D2"/>
    <w:rsid w:val="00910C6A"/>
    <w:rsid w:val="00910E28"/>
    <w:rsid w:val="00912278"/>
    <w:rsid w:val="00912B67"/>
    <w:rsid w:val="00915888"/>
    <w:rsid w:val="00916373"/>
    <w:rsid w:val="009216D6"/>
    <w:rsid w:val="0092390E"/>
    <w:rsid w:val="0092444C"/>
    <w:rsid w:val="00924F40"/>
    <w:rsid w:val="00925655"/>
    <w:rsid w:val="00925659"/>
    <w:rsid w:val="0092712E"/>
    <w:rsid w:val="00927CD1"/>
    <w:rsid w:val="009301C8"/>
    <w:rsid w:val="009303BD"/>
    <w:rsid w:val="009309B0"/>
    <w:rsid w:val="00930E79"/>
    <w:rsid w:val="00931424"/>
    <w:rsid w:val="009321C1"/>
    <w:rsid w:val="00932D7B"/>
    <w:rsid w:val="00934336"/>
    <w:rsid w:val="00934AC3"/>
    <w:rsid w:val="0093576A"/>
    <w:rsid w:val="009371DA"/>
    <w:rsid w:val="009377E4"/>
    <w:rsid w:val="00940988"/>
    <w:rsid w:val="0094323E"/>
    <w:rsid w:val="009454FB"/>
    <w:rsid w:val="00945622"/>
    <w:rsid w:val="00945922"/>
    <w:rsid w:val="00946ABC"/>
    <w:rsid w:val="00946FB2"/>
    <w:rsid w:val="00947176"/>
    <w:rsid w:val="00952B9E"/>
    <w:rsid w:val="00953536"/>
    <w:rsid w:val="00954B1B"/>
    <w:rsid w:val="00955027"/>
    <w:rsid w:val="00956CF2"/>
    <w:rsid w:val="00957F04"/>
    <w:rsid w:val="00960795"/>
    <w:rsid w:val="00960AA6"/>
    <w:rsid w:val="009614D4"/>
    <w:rsid w:val="009628F7"/>
    <w:rsid w:val="00962FEE"/>
    <w:rsid w:val="0096416A"/>
    <w:rsid w:val="00964C56"/>
    <w:rsid w:val="00965CF7"/>
    <w:rsid w:val="00966A39"/>
    <w:rsid w:val="00967B30"/>
    <w:rsid w:val="00967BCD"/>
    <w:rsid w:val="0097033D"/>
    <w:rsid w:val="009721D5"/>
    <w:rsid w:val="0097264F"/>
    <w:rsid w:val="00972A6E"/>
    <w:rsid w:val="00972F3C"/>
    <w:rsid w:val="009735B8"/>
    <w:rsid w:val="009764A4"/>
    <w:rsid w:val="00980647"/>
    <w:rsid w:val="00980747"/>
    <w:rsid w:val="0098220C"/>
    <w:rsid w:val="00982264"/>
    <w:rsid w:val="009826FA"/>
    <w:rsid w:val="00982772"/>
    <w:rsid w:val="009853BD"/>
    <w:rsid w:val="00987B59"/>
    <w:rsid w:val="00992DCC"/>
    <w:rsid w:val="0099307C"/>
    <w:rsid w:val="0099320E"/>
    <w:rsid w:val="00993842"/>
    <w:rsid w:val="0099594C"/>
    <w:rsid w:val="00996109"/>
    <w:rsid w:val="00997351"/>
    <w:rsid w:val="009A1299"/>
    <w:rsid w:val="009A3818"/>
    <w:rsid w:val="009A4765"/>
    <w:rsid w:val="009A49BB"/>
    <w:rsid w:val="009A5505"/>
    <w:rsid w:val="009A697A"/>
    <w:rsid w:val="009A6BC2"/>
    <w:rsid w:val="009B10F6"/>
    <w:rsid w:val="009B117D"/>
    <w:rsid w:val="009B1248"/>
    <w:rsid w:val="009B14AE"/>
    <w:rsid w:val="009B3C1C"/>
    <w:rsid w:val="009B3E2C"/>
    <w:rsid w:val="009B5E90"/>
    <w:rsid w:val="009B65EA"/>
    <w:rsid w:val="009B6ACF"/>
    <w:rsid w:val="009B7F7F"/>
    <w:rsid w:val="009C0306"/>
    <w:rsid w:val="009C18FC"/>
    <w:rsid w:val="009C24A3"/>
    <w:rsid w:val="009C24DE"/>
    <w:rsid w:val="009C2626"/>
    <w:rsid w:val="009C3748"/>
    <w:rsid w:val="009C665A"/>
    <w:rsid w:val="009C79BE"/>
    <w:rsid w:val="009C7CA2"/>
    <w:rsid w:val="009D0693"/>
    <w:rsid w:val="009D1296"/>
    <w:rsid w:val="009D3131"/>
    <w:rsid w:val="009D46FC"/>
    <w:rsid w:val="009D4CA5"/>
    <w:rsid w:val="009D50B5"/>
    <w:rsid w:val="009D7BC0"/>
    <w:rsid w:val="009D7CCA"/>
    <w:rsid w:val="009E00E8"/>
    <w:rsid w:val="009E0A2F"/>
    <w:rsid w:val="009E130E"/>
    <w:rsid w:val="009E1666"/>
    <w:rsid w:val="009E2864"/>
    <w:rsid w:val="009E2F5C"/>
    <w:rsid w:val="009E3838"/>
    <w:rsid w:val="009E3EAC"/>
    <w:rsid w:val="009E48E8"/>
    <w:rsid w:val="009E51A6"/>
    <w:rsid w:val="009E5BB5"/>
    <w:rsid w:val="009E6FD6"/>
    <w:rsid w:val="009E70E4"/>
    <w:rsid w:val="009E73C5"/>
    <w:rsid w:val="009F21A1"/>
    <w:rsid w:val="009F418C"/>
    <w:rsid w:val="009F59AA"/>
    <w:rsid w:val="009F6F4C"/>
    <w:rsid w:val="00A008D7"/>
    <w:rsid w:val="00A01E21"/>
    <w:rsid w:val="00A02CD6"/>
    <w:rsid w:val="00A02EE5"/>
    <w:rsid w:val="00A02F9C"/>
    <w:rsid w:val="00A047DE"/>
    <w:rsid w:val="00A06711"/>
    <w:rsid w:val="00A073C0"/>
    <w:rsid w:val="00A102BD"/>
    <w:rsid w:val="00A11373"/>
    <w:rsid w:val="00A11B02"/>
    <w:rsid w:val="00A132F5"/>
    <w:rsid w:val="00A13777"/>
    <w:rsid w:val="00A150C0"/>
    <w:rsid w:val="00A15511"/>
    <w:rsid w:val="00A1555D"/>
    <w:rsid w:val="00A159F9"/>
    <w:rsid w:val="00A172B7"/>
    <w:rsid w:val="00A17999"/>
    <w:rsid w:val="00A2053F"/>
    <w:rsid w:val="00A20C7A"/>
    <w:rsid w:val="00A20DE0"/>
    <w:rsid w:val="00A221AB"/>
    <w:rsid w:val="00A226AE"/>
    <w:rsid w:val="00A23DB0"/>
    <w:rsid w:val="00A250E6"/>
    <w:rsid w:val="00A25115"/>
    <w:rsid w:val="00A25D4D"/>
    <w:rsid w:val="00A26CC4"/>
    <w:rsid w:val="00A30CA1"/>
    <w:rsid w:val="00A315BE"/>
    <w:rsid w:val="00A32318"/>
    <w:rsid w:val="00A32474"/>
    <w:rsid w:val="00A32596"/>
    <w:rsid w:val="00A34539"/>
    <w:rsid w:val="00A35A03"/>
    <w:rsid w:val="00A371B7"/>
    <w:rsid w:val="00A37332"/>
    <w:rsid w:val="00A37C67"/>
    <w:rsid w:val="00A41950"/>
    <w:rsid w:val="00A4220E"/>
    <w:rsid w:val="00A4408C"/>
    <w:rsid w:val="00A442AF"/>
    <w:rsid w:val="00A44374"/>
    <w:rsid w:val="00A444DB"/>
    <w:rsid w:val="00A45E7B"/>
    <w:rsid w:val="00A45FB3"/>
    <w:rsid w:val="00A47AF8"/>
    <w:rsid w:val="00A47D37"/>
    <w:rsid w:val="00A508FC"/>
    <w:rsid w:val="00A517A4"/>
    <w:rsid w:val="00A525B1"/>
    <w:rsid w:val="00A53058"/>
    <w:rsid w:val="00A53639"/>
    <w:rsid w:val="00A55434"/>
    <w:rsid w:val="00A56AE4"/>
    <w:rsid w:val="00A57C0C"/>
    <w:rsid w:val="00A57D0D"/>
    <w:rsid w:val="00A60AE4"/>
    <w:rsid w:val="00A62854"/>
    <w:rsid w:val="00A637C1"/>
    <w:rsid w:val="00A638BA"/>
    <w:rsid w:val="00A64EB6"/>
    <w:rsid w:val="00A665BE"/>
    <w:rsid w:val="00A66BD9"/>
    <w:rsid w:val="00A66F34"/>
    <w:rsid w:val="00A70729"/>
    <w:rsid w:val="00A7090B"/>
    <w:rsid w:val="00A70D82"/>
    <w:rsid w:val="00A7301A"/>
    <w:rsid w:val="00A73A8C"/>
    <w:rsid w:val="00A77432"/>
    <w:rsid w:val="00A803D2"/>
    <w:rsid w:val="00A82AE2"/>
    <w:rsid w:val="00A83688"/>
    <w:rsid w:val="00A83F6E"/>
    <w:rsid w:val="00A8509F"/>
    <w:rsid w:val="00A90E17"/>
    <w:rsid w:val="00A913F6"/>
    <w:rsid w:val="00A91738"/>
    <w:rsid w:val="00A91F38"/>
    <w:rsid w:val="00A9241D"/>
    <w:rsid w:val="00A93DED"/>
    <w:rsid w:val="00A93FFB"/>
    <w:rsid w:val="00A9659B"/>
    <w:rsid w:val="00A96B57"/>
    <w:rsid w:val="00A96D1F"/>
    <w:rsid w:val="00A97353"/>
    <w:rsid w:val="00A973C0"/>
    <w:rsid w:val="00AA016E"/>
    <w:rsid w:val="00AA0DF0"/>
    <w:rsid w:val="00AA2AD4"/>
    <w:rsid w:val="00AA3338"/>
    <w:rsid w:val="00AA58A0"/>
    <w:rsid w:val="00AA59D7"/>
    <w:rsid w:val="00AA64B6"/>
    <w:rsid w:val="00AA7071"/>
    <w:rsid w:val="00AA7C91"/>
    <w:rsid w:val="00AB3E29"/>
    <w:rsid w:val="00AB50AE"/>
    <w:rsid w:val="00AB5942"/>
    <w:rsid w:val="00AB61EF"/>
    <w:rsid w:val="00AB6222"/>
    <w:rsid w:val="00AB74DD"/>
    <w:rsid w:val="00AC2B60"/>
    <w:rsid w:val="00AC2C47"/>
    <w:rsid w:val="00AC578F"/>
    <w:rsid w:val="00AC6206"/>
    <w:rsid w:val="00AC6A3F"/>
    <w:rsid w:val="00AC6B5E"/>
    <w:rsid w:val="00AD0B1A"/>
    <w:rsid w:val="00AD3145"/>
    <w:rsid w:val="00AD3F56"/>
    <w:rsid w:val="00AD649E"/>
    <w:rsid w:val="00AD7655"/>
    <w:rsid w:val="00AD7FF8"/>
    <w:rsid w:val="00AE2296"/>
    <w:rsid w:val="00AE29BB"/>
    <w:rsid w:val="00AE319A"/>
    <w:rsid w:val="00AE408C"/>
    <w:rsid w:val="00AE6519"/>
    <w:rsid w:val="00AE6B75"/>
    <w:rsid w:val="00AE6E59"/>
    <w:rsid w:val="00AE738A"/>
    <w:rsid w:val="00AF06F6"/>
    <w:rsid w:val="00AF0C22"/>
    <w:rsid w:val="00AF0DCC"/>
    <w:rsid w:val="00AF3077"/>
    <w:rsid w:val="00AF3F76"/>
    <w:rsid w:val="00AF4FE3"/>
    <w:rsid w:val="00AF5A7C"/>
    <w:rsid w:val="00AF6828"/>
    <w:rsid w:val="00AF6913"/>
    <w:rsid w:val="00AF6C15"/>
    <w:rsid w:val="00AF744E"/>
    <w:rsid w:val="00AF7A67"/>
    <w:rsid w:val="00AF7E25"/>
    <w:rsid w:val="00B01390"/>
    <w:rsid w:val="00B02F0B"/>
    <w:rsid w:val="00B03CC1"/>
    <w:rsid w:val="00B05C4D"/>
    <w:rsid w:val="00B1088F"/>
    <w:rsid w:val="00B12CC8"/>
    <w:rsid w:val="00B12F24"/>
    <w:rsid w:val="00B138E1"/>
    <w:rsid w:val="00B14971"/>
    <w:rsid w:val="00B1595E"/>
    <w:rsid w:val="00B15F80"/>
    <w:rsid w:val="00B1688C"/>
    <w:rsid w:val="00B17077"/>
    <w:rsid w:val="00B17234"/>
    <w:rsid w:val="00B17599"/>
    <w:rsid w:val="00B20A1D"/>
    <w:rsid w:val="00B21287"/>
    <w:rsid w:val="00B230B3"/>
    <w:rsid w:val="00B26167"/>
    <w:rsid w:val="00B26807"/>
    <w:rsid w:val="00B27C3D"/>
    <w:rsid w:val="00B300E3"/>
    <w:rsid w:val="00B31FC7"/>
    <w:rsid w:val="00B3268D"/>
    <w:rsid w:val="00B33DC5"/>
    <w:rsid w:val="00B34F84"/>
    <w:rsid w:val="00B40390"/>
    <w:rsid w:val="00B40817"/>
    <w:rsid w:val="00B40E30"/>
    <w:rsid w:val="00B41B54"/>
    <w:rsid w:val="00B43E01"/>
    <w:rsid w:val="00B46386"/>
    <w:rsid w:val="00B46537"/>
    <w:rsid w:val="00B4793C"/>
    <w:rsid w:val="00B479D1"/>
    <w:rsid w:val="00B47EFA"/>
    <w:rsid w:val="00B51315"/>
    <w:rsid w:val="00B5276D"/>
    <w:rsid w:val="00B53801"/>
    <w:rsid w:val="00B55B7B"/>
    <w:rsid w:val="00B56D03"/>
    <w:rsid w:val="00B571F7"/>
    <w:rsid w:val="00B57EA8"/>
    <w:rsid w:val="00B60356"/>
    <w:rsid w:val="00B60676"/>
    <w:rsid w:val="00B606D3"/>
    <w:rsid w:val="00B61A4C"/>
    <w:rsid w:val="00B627F5"/>
    <w:rsid w:val="00B62E66"/>
    <w:rsid w:val="00B656C9"/>
    <w:rsid w:val="00B66E1F"/>
    <w:rsid w:val="00B67E26"/>
    <w:rsid w:val="00B700BF"/>
    <w:rsid w:val="00B703DB"/>
    <w:rsid w:val="00B704C3"/>
    <w:rsid w:val="00B7108A"/>
    <w:rsid w:val="00B71B0D"/>
    <w:rsid w:val="00B7220C"/>
    <w:rsid w:val="00B73F14"/>
    <w:rsid w:val="00B7468C"/>
    <w:rsid w:val="00B76FB1"/>
    <w:rsid w:val="00B774EB"/>
    <w:rsid w:val="00B77E89"/>
    <w:rsid w:val="00B8078A"/>
    <w:rsid w:val="00B81978"/>
    <w:rsid w:val="00B81D2A"/>
    <w:rsid w:val="00B81D61"/>
    <w:rsid w:val="00B82B31"/>
    <w:rsid w:val="00B83376"/>
    <w:rsid w:val="00B843FF"/>
    <w:rsid w:val="00B85A35"/>
    <w:rsid w:val="00B86D8B"/>
    <w:rsid w:val="00B91E17"/>
    <w:rsid w:val="00B93547"/>
    <w:rsid w:val="00B93926"/>
    <w:rsid w:val="00B95745"/>
    <w:rsid w:val="00B958A8"/>
    <w:rsid w:val="00B95910"/>
    <w:rsid w:val="00B95EE3"/>
    <w:rsid w:val="00B9675F"/>
    <w:rsid w:val="00B97715"/>
    <w:rsid w:val="00B9771D"/>
    <w:rsid w:val="00B97B98"/>
    <w:rsid w:val="00B97FB3"/>
    <w:rsid w:val="00BA03BB"/>
    <w:rsid w:val="00BA07D9"/>
    <w:rsid w:val="00BA12DC"/>
    <w:rsid w:val="00BA1B23"/>
    <w:rsid w:val="00BA291E"/>
    <w:rsid w:val="00BA46B1"/>
    <w:rsid w:val="00BA4E11"/>
    <w:rsid w:val="00BA58B3"/>
    <w:rsid w:val="00BA6AF2"/>
    <w:rsid w:val="00BA6EA4"/>
    <w:rsid w:val="00BB033E"/>
    <w:rsid w:val="00BB19B2"/>
    <w:rsid w:val="00BB2380"/>
    <w:rsid w:val="00BB3B1E"/>
    <w:rsid w:val="00BB4265"/>
    <w:rsid w:val="00BB525F"/>
    <w:rsid w:val="00BB5D98"/>
    <w:rsid w:val="00BB6AEB"/>
    <w:rsid w:val="00BC02D5"/>
    <w:rsid w:val="00BC14FE"/>
    <w:rsid w:val="00BC1E20"/>
    <w:rsid w:val="00BC2317"/>
    <w:rsid w:val="00BC3EBA"/>
    <w:rsid w:val="00BC3EE4"/>
    <w:rsid w:val="00BC4DBF"/>
    <w:rsid w:val="00BC4FF7"/>
    <w:rsid w:val="00BC5683"/>
    <w:rsid w:val="00BC5DA7"/>
    <w:rsid w:val="00BC5E4F"/>
    <w:rsid w:val="00BC63B8"/>
    <w:rsid w:val="00BC65A3"/>
    <w:rsid w:val="00BC7152"/>
    <w:rsid w:val="00BC767A"/>
    <w:rsid w:val="00BC7C97"/>
    <w:rsid w:val="00BD2E65"/>
    <w:rsid w:val="00BD450B"/>
    <w:rsid w:val="00BD4C97"/>
    <w:rsid w:val="00BD5330"/>
    <w:rsid w:val="00BD560D"/>
    <w:rsid w:val="00BD6C7B"/>
    <w:rsid w:val="00BE05D3"/>
    <w:rsid w:val="00BE38AF"/>
    <w:rsid w:val="00BE3F91"/>
    <w:rsid w:val="00BE4861"/>
    <w:rsid w:val="00BE7ECE"/>
    <w:rsid w:val="00BF08C3"/>
    <w:rsid w:val="00BF1D02"/>
    <w:rsid w:val="00BF2502"/>
    <w:rsid w:val="00BF3683"/>
    <w:rsid w:val="00BF4698"/>
    <w:rsid w:val="00BF4EC1"/>
    <w:rsid w:val="00BF6D07"/>
    <w:rsid w:val="00BF726E"/>
    <w:rsid w:val="00BF7F97"/>
    <w:rsid w:val="00C00ABE"/>
    <w:rsid w:val="00C016E1"/>
    <w:rsid w:val="00C035B2"/>
    <w:rsid w:val="00C035F5"/>
    <w:rsid w:val="00C0389C"/>
    <w:rsid w:val="00C045D8"/>
    <w:rsid w:val="00C04CCF"/>
    <w:rsid w:val="00C05544"/>
    <w:rsid w:val="00C06FFC"/>
    <w:rsid w:val="00C070DC"/>
    <w:rsid w:val="00C102CF"/>
    <w:rsid w:val="00C10B11"/>
    <w:rsid w:val="00C10C2C"/>
    <w:rsid w:val="00C15159"/>
    <w:rsid w:val="00C179A6"/>
    <w:rsid w:val="00C17BD7"/>
    <w:rsid w:val="00C17D09"/>
    <w:rsid w:val="00C206F7"/>
    <w:rsid w:val="00C20AD3"/>
    <w:rsid w:val="00C216DA"/>
    <w:rsid w:val="00C22469"/>
    <w:rsid w:val="00C23D5D"/>
    <w:rsid w:val="00C255F2"/>
    <w:rsid w:val="00C258CA"/>
    <w:rsid w:val="00C25CB2"/>
    <w:rsid w:val="00C2651E"/>
    <w:rsid w:val="00C26C1B"/>
    <w:rsid w:val="00C3305E"/>
    <w:rsid w:val="00C333C7"/>
    <w:rsid w:val="00C33580"/>
    <w:rsid w:val="00C34B63"/>
    <w:rsid w:val="00C35186"/>
    <w:rsid w:val="00C35DCC"/>
    <w:rsid w:val="00C361B7"/>
    <w:rsid w:val="00C365BF"/>
    <w:rsid w:val="00C370E6"/>
    <w:rsid w:val="00C400AF"/>
    <w:rsid w:val="00C402A4"/>
    <w:rsid w:val="00C4096C"/>
    <w:rsid w:val="00C40E19"/>
    <w:rsid w:val="00C44AEA"/>
    <w:rsid w:val="00C4618A"/>
    <w:rsid w:val="00C46203"/>
    <w:rsid w:val="00C466B2"/>
    <w:rsid w:val="00C46E48"/>
    <w:rsid w:val="00C50B2E"/>
    <w:rsid w:val="00C518C8"/>
    <w:rsid w:val="00C51C5D"/>
    <w:rsid w:val="00C5213C"/>
    <w:rsid w:val="00C5312F"/>
    <w:rsid w:val="00C54207"/>
    <w:rsid w:val="00C56CC2"/>
    <w:rsid w:val="00C57A66"/>
    <w:rsid w:val="00C6077D"/>
    <w:rsid w:val="00C60FF6"/>
    <w:rsid w:val="00C6146A"/>
    <w:rsid w:val="00C6236C"/>
    <w:rsid w:val="00C65CE2"/>
    <w:rsid w:val="00C66EB9"/>
    <w:rsid w:val="00C67B6F"/>
    <w:rsid w:val="00C67D77"/>
    <w:rsid w:val="00C70D24"/>
    <w:rsid w:val="00C71DDC"/>
    <w:rsid w:val="00C72778"/>
    <w:rsid w:val="00C74029"/>
    <w:rsid w:val="00C7466D"/>
    <w:rsid w:val="00C747AB"/>
    <w:rsid w:val="00C75E59"/>
    <w:rsid w:val="00C766F6"/>
    <w:rsid w:val="00C81381"/>
    <w:rsid w:val="00C8176A"/>
    <w:rsid w:val="00C81FF1"/>
    <w:rsid w:val="00C82C39"/>
    <w:rsid w:val="00C83E45"/>
    <w:rsid w:val="00C85943"/>
    <w:rsid w:val="00C86072"/>
    <w:rsid w:val="00C861F9"/>
    <w:rsid w:val="00C86642"/>
    <w:rsid w:val="00C866A0"/>
    <w:rsid w:val="00C87372"/>
    <w:rsid w:val="00C87EAB"/>
    <w:rsid w:val="00C909D6"/>
    <w:rsid w:val="00C9101E"/>
    <w:rsid w:val="00C9133B"/>
    <w:rsid w:val="00C91706"/>
    <w:rsid w:val="00C925E5"/>
    <w:rsid w:val="00C934A2"/>
    <w:rsid w:val="00C93BCF"/>
    <w:rsid w:val="00C93DD9"/>
    <w:rsid w:val="00C94364"/>
    <w:rsid w:val="00C953C4"/>
    <w:rsid w:val="00C96DE6"/>
    <w:rsid w:val="00CA069D"/>
    <w:rsid w:val="00CA13EF"/>
    <w:rsid w:val="00CA2093"/>
    <w:rsid w:val="00CA2D20"/>
    <w:rsid w:val="00CA308A"/>
    <w:rsid w:val="00CA3CC4"/>
    <w:rsid w:val="00CA4482"/>
    <w:rsid w:val="00CA4B56"/>
    <w:rsid w:val="00CA5A02"/>
    <w:rsid w:val="00CA6DA5"/>
    <w:rsid w:val="00CB06A2"/>
    <w:rsid w:val="00CB0AAC"/>
    <w:rsid w:val="00CB0BE6"/>
    <w:rsid w:val="00CB18F0"/>
    <w:rsid w:val="00CB1D14"/>
    <w:rsid w:val="00CB311F"/>
    <w:rsid w:val="00CB4E23"/>
    <w:rsid w:val="00CB5669"/>
    <w:rsid w:val="00CB5DFF"/>
    <w:rsid w:val="00CB6C67"/>
    <w:rsid w:val="00CB70D5"/>
    <w:rsid w:val="00CB7920"/>
    <w:rsid w:val="00CC17C9"/>
    <w:rsid w:val="00CC28F1"/>
    <w:rsid w:val="00CC2BAC"/>
    <w:rsid w:val="00CC5E65"/>
    <w:rsid w:val="00CC6358"/>
    <w:rsid w:val="00CD0AD4"/>
    <w:rsid w:val="00CD211B"/>
    <w:rsid w:val="00CD2D8A"/>
    <w:rsid w:val="00CD2F0E"/>
    <w:rsid w:val="00CD407C"/>
    <w:rsid w:val="00CD434F"/>
    <w:rsid w:val="00CD457B"/>
    <w:rsid w:val="00CD5575"/>
    <w:rsid w:val="00CD5898"/>
    <w:rsid w:val="00CD5D74"/>
    <w:rsid w:val="00CD6B08"/>
    <w:rsid w:val="00CD6D47"/>
    <w:rsid w:val="00CD797D"/>
    <w:rsid w:val="00CD7B0E"/>
    <w:rsid w:val="00CE028F"/>
    <w:rsid w:val="00CE02DF"/>
    <w:rsid w:val="00CE29EA"/>
    <w:rsid w:val="00CE2C30"/>
    <w:rsid w:val="00CE4074"/>
    <w:rsid w:val="00CE4CF6"/>
    <w:rsid w:val="00CE51E3"/>
    <w:rsid w:val="00CE526B"/>
    <w:rsid w:val="00CE5F00"/>
    <w:rsid w:val="00CE7FC2"/>
    <w:rsid w:val="00CF005C"/>
    <w:rsid w:val="00CF02A3"/>
    <w:rsid w:val="00CF0BCC"/>
    <w:rsid w:val="00CF0F3A"/>
    <w:rsid w:val="00CF2810"/>
    <w:rsid w:val="00CF3BC7"/>
    <w:rsid w:val="00CF3ED4"/>
    <w:rsid w:val="00CF6992"/>
    <w:rsid w:val="00CF6B51"/>
    <w:rsid w:val="00CF748C"/>
    <w:rsid w:val="00D0137F"/>
    <w:rsid w:val="00D02329"/>
    <w:rsid w:val="00D02F34"/>
    <w:rsid w:val="00D03C52"/>
    <w:rsid w:val="00D041AB"/>
    <w:rsid w:val="00D0498E"/>
    <w:rsid w:val="00D0506F"/>
    <w:rsid w:val="00D05211"/>
    <w:rsid w:val="00D0619C"/>
    <w:rsid w:val="00D06D71"/>
    <w:rsid w:val="00D076B1"/>
    <w:rsid w:val="00D0773E"/>
    <w:rsid w:val="00D0789C"/>
    <w:rsid w:val="00D10308"/>
    <w:rsid w:val="00D112AA"/>
    <w:rsid w:val="00D11567"/>
    <w:rsid w:val="00D11CE0"/>
    <w:rsid w:val="00D123CC"/>
    <w:rsid w:val="00D13D36"/>
    <w:rsid w:val="00D17F9D"/>
    <w:rsid w:val="00D212B7"/>
    <w:rsid w:val="00D240F7"/>
    <w:rsid w:val="00D2555F"/>
    <w:rsid w:val="00D318CE"/>
    <w:rsid w:val="00D32353"/>
    <w:rsid w:val="00D32CEF"/>
    <w:rsid w:val="00D33343"/>
    <w:rsid w:val="00D357B3"/>
    <w:rsid w:val="00D36793"/>
    <w:rsid w:val="00D37968"/>
    <w:rsid w:val="00D4054C"/>
    <w:rsid w:val="00D411A2"/>
    <w:rsid w:val="00D429C2"/>
    <w:rsid w:val="00D4406E"/>
    <w:rsid w:val="00D44342"/>
    <w:rsid w:val="00D44B66"/>
    <w:rsid w:val="00D44F5E"/>
    <w:rsid w:val="00D45640"/>
    <w:rsid w:val="00D50DBE"/>
    <w:rsid w:val="00D517FC"/>
    <w:rsid w:val="00D52D91"/>
    <w:rsid w:val="00D54B76"/>
    <w:rsid w:val="00D564F5"/>
    <w:rsid w:val="00D5671F"/>
    <w:rsid w:val="00D56D56"/>
    <w:rsid w:val="00D5727E"/>
    <w:rsid w:val="00D60079"/>
    <w:rsid w:val="00D60C5D"/>
    <w:rsid w:val="00D61BFA"/>
    <w:rsid w:val="00D61D67"/>
    <w:rsid w:val="00D61E13"/>
    <w:rsid w:val="00D63D9B"/>
    <w:rsid w:val="00D641FF"/>
    <w:rsid w:val="00D647DC"/>
    <w:rsid w:val="00D64F36"/>
    <w:rsid w:val="00D64F8E"/>
    <w:rsid w:val="00D65500"/>
    <w:rsid w:val="00D65C8A"/>
    <w:rsid w:val="00D708EF"/>
    <w:rsid w:val="00D71603"/>
    <w:rsid w:val="00D71F89"/>
    <w:rsid w:val="00D72D3C"/>
    <w:rsid w:val="00D730EF"/>
    <w:rsid w:val="00D7347B"/>
    <w:rsid w:val="00D75018"/>
    <w:rsid w:val="00D77658"/>
    <w:rsid w:val="00D806D8"/>
    <w:rsid w:val="00D80C1B"/>
    <w:rsid w:val="00D81D02"/>
    <w:rsid w:val="00D82609"/>
    <w:rsid w:val="00D82C54"/>
    <w:rsid w:val="00D82E63"/>
    <w:rsid w:val="00D83CAD"/>
    <w:rsid w:val="00D853E5"/>
    <w:rsid w:val="00D90C7A"/>
    <w:rsid w:val="00D93822"/>
    <w:rsid w:val="00D93D6A"/>
    <w:rsid w:val="00D9534B"/>
    <w:rsid w:val="00D967EE"/>
    <w:rsid w:val="00D96F1B"/>
    <w:rsid w:val="00DA0D02"/>
    <w:rsid w:val="00DA1CAD"/>
    <w:rsid w:val="00DA2078"/>
    <w:rsid w:val="00DA2531"/>
    <w:rsid w:val="00DA26E7"/>
    <w:rsid w:val="00DA287C"/>
    <w:rsid w:val="00DA3B48"/>
    <w:rsid w:val="00DA496B"/>
    <w:rsid w:val="00DA53B5"/>
    <w:rsid w:val="00DB0B4E"/>
    <w:rsid w:val="00DB157A"/>
    <w:rsid w:val="00DB26E3"/>
    <w:rsid w:val="00DB3089"/>
    <w:rsid w:val="00DB319B"/>
    <w:rsid w:val="00DB4934"/>
    <w:rsid w:val="00DB61BF"/>
    <w:rsid w:val="00DB661C"/>
    <w:rsid w:val="00DB7517"/>
    <w:rsid w:val="00DB7B31"/>
    <w:rsid w:val="00DC0A90"/>
    <w:rsid w:val="00DC160B"/>
    <w:rsid w:val="00DC1F55"/>
    <w:rsid w:val="00DC3643"/>
    <w:rsid w:val="00DC7031"/>
    <w:rsid w:val="00DC7459"/>
    <w:rsid w:val="00DC7494"/>
    <w:rsid w:val="00DD01AA"/>
    <w:rsid w:val="00DD03B2"/>
    <w:rsid w:val="00DD05AE"/>
    <w:rsid w:val="00DD2B8A"/>
    <w:rsid w:val="00DD36B2"/>
    <w:rsid w:val="00DD4462"/>
    <w:rsid w:val="00DD4BE3"/>
    <w:rsid w:val="00DD53D0"/>
    <w:rsid w:val="00DD56F6"/>
    <w:rsid w:val="00DD72E9"/>
    <w:rsid w:val="00DD7909"/>
    <w:rsid w:val="00DD79ED"/>
    <w:rsid w:val="00DE0EC9"/>
    <w:rsid w:val="00DE0FFC"/>
    <w:rsid w:val="00DE130B"/>
    <w:rsid w:val="00DE3420"/>
    <w:rsid w:val="00DE362B"/>
    <w:rsid w:val="00DE58BF"/>
    <w:rsid w:val="00DE6170"/>
    <w:rsid w:val="00DE74E7"/>
    <w:rsid w:val="00DF0D23"/>
    <w:rsid w:val="00DF1110"/>
    <w:rsid w:val="00DF11B7"/>
    <w:rsid w:val="00DF2086"/>
    <w:rsid w:val="00DF3F31"/>
    <w:rsid w:val="00DF5721"/>
    <w:rsid w:val="00DF58DD"/>
    <w:rsid w:val="00DF5D05"/>
    <w:rsid w:val="00DF5F3C"/>
    <w:rsid w:val="00DF7269"/>
    <w:rsid w:val="00DF7893"/>
    <w:rsid w:val="00E00B51"/>
    <w:rsid w:val="00E00FAD"/>
    <w:rsid w:val="00E01F04"/>
    <w:rsid w:val="00E02F8F"/>
    <w:rsid w:val="00E03FE2"/>
    <w:rsid w:val="00E05ACC"/>
    <w:rsid w:val="00E060A4"/>
    <w:rsid w:val="00E0685F"/>
    <w:rsid w:val="00E07E8A"/>
    <w:rsid w:val="00E1071B"/>
    <w:rsid w:val="00E11378"/>
    <w:rsid w:val="00E118AC"/>
    <w:rsid w:val="00E13326"/>
    <w:rsid w:val="00E137BC"/>
    <w:rsid w:val="00E16D12"/>
    <w:rsid w:val="00E16E5B"/>
    <w:rsid w:val="00E17D3C"/>
    <w:rsid w:val="00E20BFB"/>
    <w:rsid w:val="00E214C6"/>
    <w:rsid w:val="00E231BF"/>
    <w:rsid w:val="00E234EC"/>
    <w:rsid w:val="00E23E55"/>
    <w:rsid w:val="00E23F5A"/>
    <w:rsid w:val="00E258FF"/>
    <w:rsid w:val="00E3051E"/>
    <w:rsid w:val="00E30D53"/>
    <w:rsid w:val="00E30F0B"/>
    <w:rsid w:val="00E3215C"/>
    <w:rsid w:val="00E32BE8"/>
    <w:rsid w:val="00E33637"/>
    <w:rsid w:val="00E34198"/>
    <w:rsid w:val="00E3578D"/>
    <w:rsid w:val="00E35C51"/>
    <w:rsid w:val="00E367E8"/>
    <w:rsid w:val="00E405FC"/>
    <w:rsid w:val="00E413DD"/>
    <w:rsid w:val="00E415C8"/>
    <w:rsid w:val="00E45B13"/>
    <w:rsid w:val="00E46E49"/>
    <w:rsid w:val="00E47CE5"/>
    <w:rsid w:val="00E50E00"/>
    <w:rsid w:val="00E50ED2"/>
    <w:rsid w:val="00E56272"/>
    <w:rsid w:val="00E56968"/>
    <w:rsid w:val="00E60FFF"/>
    <w:rsid w:val="00E64178"/>
    <w:rsid w:val="00E64273"/>
    <w:rsid w:val="00E645FE"/>
    <w:rsid w:val="00E653A6"/>
    <w:rsid w:val="00E65BF7"/>
    <w:rsid w:val="00E6668D"/>
    <w:rsid w:val="00E66814"/>
    <w:rsid w:val="00E67D68"/>
    <w:rsid w:val="00E70A5C"/>
    <w:rsid w:val="00E70DB6"/>
    <w:rsid w:val="00E71537"/>
    <w:rsid w:val="00E72C4B"/>
    <w:rsid w:val="00E75A08"/>
    <w:rsid w:val="00E7779C"/>
    <w:rsid w:val="00E779B7"/>
    <w:rsid w:val="00E80C40"/>
    <w:rsid w:val="00E81314"/>
    <w:rsid w:val="00E8224E"/>
    <w:rsid w:val="00E826CF"/>
    <w:rsid w:val="00E8529D"/>
    <w:rsid w:val="00E87172"/>
    <w:rsid w:val="00E903AE"/>
    <w:rsid w:val="00E92786"/>
    <w:rsid w:val="00E92D52"/>
    <w:rsid w:val="00E94FD9"/>
    <w:rsid w:val="00E96C08"/>
    <w:rsid w:val="00E970A2"/>
    <w:rsid w:val="00E975AD"/>
    <w:rsid w:val="00EA0F15"/>
    <w:rsid w:val="00EA1B73"/>
    <w:rsid w:val="00EA2450"/>
    <w:rsid w:val="00EA2F20"/>
    <w:rsid w:val="00EA369D"/>
    <w:rsid w:val="00EA3C89"/>
    <w:rsid w:val="00EA7064"/>
    <w:rsid w:val="00EA7D61"/>
    <w:rsid w:val="00EA7DE4"/>
    <w:rsid w:val="00EB0EC4"/>
    <w:rsid w:val="00EB183A"/>
    <w:rsid w:val="00EB28C8"/>
    <w:rsid w:val="00EB3158"/>
    <w:rsid w:val="00EB36C1"/>
    <w:rsid w:val="00EB3A85"/>
    <w:rsid w:val="00EB421B"/>
    <w:rsid w:val="00EB45AB"/>
    <w:rsid w:val="00EB6E4A"/>
    <w:rsid w:val="00EB78BA"/>
    <w:rsid w:val="00EC0417"/>
    <w:rsid w:val="00EC07AE"/>
    <w:rsid w:val="00EC1495"/>
    <w:rsid w:val="00EC18E9"/>
    <w:rsid w:val="00EC23F6"/>
    <w:rsid w:val="00EC240B"/>
    <w:rsid w:val="00EC361A"/>
    <w:rsid w:val="00EC47E1"/>
    <w:rsid w:val="00EC613D"/>
    <w:rsid w:val="00EC74A7"/>
    <w:rsid w:val="00ED00E9"/>
    <w:rsid w:val="00ED198C"/>
    <w:rsid w:val="00ED20BD"/>
    <w:rsid w:val="00ED3323"/>
    <w:rsid w:val="00ED36D7"/>
    <w:rsid w:val="00ED43D0"/>
    <w:rsid w:val="00ED6582"/>
    <w:rsid w:val="00ED6617"/>
    <w:rsid w:val="00ED67D2"/>
    <w:rsid w:val="00EE03BD"/>
    <w:rsid w:val="00EE3EBE"/>
    <w:rsid w:val="00EE570C"/>
    <w:rsid w:val="00EE573F"/>
    <w:rsid w:val="00EF1B9E"/>
    <w:rsid w:val="00EF3C0A"/>
    <w:rsid w:val="00EF4324"/>
    <w:rsid w:val="00EF6149"/>
    <w:rsid w:val="00EF6E7F"/>
    <w:rsid w:val="00F0046E"/>
    <w:rsid w:val="00F01BA7"/>
    <w:rsid w:val="00F02070"/>
    <w:rsid w:val="00F02BCE"/>
    <w:rsid w:val="00F03AFF"/>
    <w:rsid w:val="00F04197"/>
    <w:rsid w:val="00F049DC"/>
    <w:rsid w:val="00F05012"/>
    <w:rsid w:val="00F050C1"/>
    <w:rsid w:val="00F05C4D"/>
    <w:rsid w:val="00F07B99"/>
    <w:rsid w:val="00F10078"/>
    <w:rsid w:val="00F10E34"/>
    <w:rsid w:val="00F110C2"/>
    <w:rsid w:val="00F11413"/>
    <w:rsid w:val="00F11880"/>
    <w:rsid w:val="00F11AF0"/>
    <w:rsid w:val="00F11B70"/>
    <w:rsid w:val="00F13F1B"/>
    <w:rsid w:val="00F14E00"/>
    <w:rsid w:val="00F157EF"/>
    <w:rsid w:val="00F15D5A"/>
    <w:rsid w:val="00F1612F"/>
    <w:rsid w:val="00F172EF"/>
    <w:rsid w:val="00F17534"/>
    <w:rsid w:val="00F20B06"/>
    <w:rsid w:val="00F21448"/>
    <w:rsid w:val="00F2199A"/>
    <w:rsid w:val="00F234CA"/>
    <w:rsid w:val="00F23AAF"/>
    <w:rsid w:val="00F241D4"/>
    <w:rsid w:val="00F243AA"/>
    <w:rsid w:val="00F25AB3"/>
    <w:rsid w:val="00F268EF"/>
    <w:rsid w:val="00F27A9E"/>
    <w:rsid w:val="00F30B11"/>
    <w:rsid w:val="00F31B36"/>
    <w:rsid w:val="00F32C64"/>
    <w:rsid w:val="00F34061"/>
    <w:rsid w:val="00F36829"/>
    <w:rsid w:val="00F40CDB"/>
    <w:rsid w:val="00F4224A"/>
    <w:rsid w:val="00F42F82"/>
    <w:rsid w:val="00F437EF"/>
    <w:rsid w:val="00F4389F"/>
    <w:rsid w:val="00F47DCB"/>
    <w:rsid w:val="00F51C20"/>
    <w:rsid w:val="00F5312A"/>
    <w:rsid w:val="00F551F3"/>
    <w:rsid w:val="00F55FD3"/>
    <w:rsid w:val="00F576E4"/>
    <w:rsid w:val="00F57AE2"/>
    <w:rsid w:val="00F6114C"/>
    <w:rsid w:val="00F629DE"/>
    <w:rsid w:val="00F64A14"/>
    <w:rsid w:val="00F66240"/>
    <w:rsid w:val="00F70038"/>
    <w:rsid w:val="00F70370"/>
    <w:rsid w:val="00F70F9D"/>
    <w:rsid w:val="00F72AF8"/>
    <w:rsid w:val="00F73F9C"/>
    <w:rsid w:val="00F74B33"/>
    <w:rsid w:val="00F74DED"/>
    <w:rsid w:val="00F75557"/>
    <w:rsid w:val="00F757F0"/>
    <w:rsid w:val="00F76D08"/>
    <w:rsid w:val="00F80182"/>
    <w:rsid w:val="00F8030C"/>
    <w:rsid w:val="00F8135A"/>
    <w:rsid w:val="00F84207"/>
    <w:rsid w:val="00F84234"/>
    <w:rsid w:val="00F8490B"/>
    <w:rsid w:val="00F84AF7"/>
    <w:rsid w:val="00F84BC4"/>
    <w:rsid w:val="00F873EF"/>
    <w:rsid w:val="00F8769F"/>
    <w:rsid w:val="00F90370"/>
    <w:rsid w:val="00F90704"/>
    <w:rsid w:val="00F90785"/>
    <w:rsid w:val="00F923CA"/>
    <w:rsid w:val="00F94459"/>
    <w:rsid w:val="00F9455C"/>
    <w:rsid w:val="00F94A6B"/>
    <w:rsid w:val="00F9515E"/>
    <w:rsid w:val="00F95A73"/>
    <w:rsid w:val="00F969E5"/>
    <w:rsid w:val="00F978F5"/>
    <w:rsid w:val="00FA01AE"/>
    <w:rsid w:val="00FA0466"/>
    <w:rsid w:val="00FA059E"/>
    <w:rsid w:val="00FA07A1"/>
    <w:rsid w:val="00FA1356"/>
    <w:rsid w:val="00FA21DC"/>
    <w:rsid w:val="00FA23EC"/>
    <w:rsid w:val="00FA268C"/>
    <w:rsid w:val="00FA4794"/>
    <w:rsid w:val="00FA5137"/>
    <w:rsid w:val="00FA51F8"/>
    <w:rsid w:val="00FA5D44"/>
    <w:rsid w:val="00FA6B6D"/>
    <w:rsid w:val="00FA6DB0"/>
    <w:rsid w:val="00FA7256"/>
    <w:rsid w:val="00FB10EC"/>
    <w:rsid w:val="00FB147E"/>
    <w:rsid w:val="00FB1B6D"/>
    <w:rsid w:val="00FB1DB2"/>
    <w:rsid w:val="00FB21E5"/>
    <w:rsid w:val="00FB2559"/>
    <w:rsid w:val="00FB2F2B"/>
    <w:rsid w:val="00FB3891"/>
    <w:rsid w:val="00FB38BD"/>
    <w:rsid w:val="00FB4157"/>
    <w:rsid w:val="00FB41B0"/>
    <w:rsid w:val="00FB70D0"/>
    <w:rsid w:val="00FC0541"/>
    <w:rsid w:val="00FC0E5F"/>
    <w:rsid w:val="00FC1BE4"/>
    <w:rsid w:val="00FC20CB"/>
    <w:rsid w:val="00FC5CB4"/>
    <w:rsid w:val="00FC7DBE"/>
    <w:rsid w:val="00FC7DC0"/>
    <w:rsid w:val="00FD050D"/>
    <w:rsid w:val="00FD0B83"/>
    <w:rsid w:val="00FD0BAB"/>
    <w:rsid w:val="00FD1630"/>
    <w:rsid w:val="00FD1D96"/>
    <w:rsid w:val="00FD35D3"/>
    <w:rsid w:val="00FD3703"/>
    <w:rsid w:val="00FD534A"/>
    <w:rsid w:val="00FD5B62"/>
    <w:rsid w:val="00FD70D0"/>
    <w:rsid w:val="00FD7708"/>
    <w:rsid w:val="00FE0023"/>
    <w:rsid w:val="00FE00C2"/>
    <w:rsid w:val="00FE1283"/>
    <w:rsid w:val="00FE1A94"/>
    <w:rsid w:val="00FE1DED"/>
    <w:rsid w:val="00FE1F74"/>
    <w:rsid w:val="00FE3685"/>
    <w:rsid w:val="00FE385E"/>
    <w:rsid w:val="00FE4B94"/>
    <w:rsid w:val="00FE4E00"/>
    <w:rsid w:val="00FE5715"/>
    <w:rsid w:val="00FE7942"/>
    <w:rsid w:val="00FF09F1"/>
    <w:rsid w:val="00FF0A87"/>
    <w:rsid w:val="00FF1052"/>
    <w:rsid w:val="00FF1A8C"/>
    <w:rsid w:val="00FF4E73"/>
    <w:rsid w:val="00FF52E4"/>
    <w:rsid w:val="00FF5C15"/>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87D82"/>
  <w15:docId w15:val="{47BAA4DD-CDBB-4FFA-9504-6E834D7E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AE4"/>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uiPriority w:val="99"/>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character" w:customStyle="1" w:styleId="jlqj4b">
    <w:name w:val="jlqj4b"/>
    <w:basedOn w:val="DefaultParagraphFont"/>
    <w:rsid w:val="007C2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83847230">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0925802">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687234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5432482">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29284217">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0661866">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895894303">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51401789">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2272613">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26038908">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35309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35498636">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 w:id="20952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32435-EE9E-46FB-B52D-307DB4AF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44</Pages>
  <Words>12998</Words>
  <Characters>74090</Characters>
  <Application>Microsoft Office Word</Application>
  <DocSecurity>0</DocSecurity>
  <Lines>617</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kanokwan sits</cp:lastModifiedBy>
  <cp:revision>319</cp:revision>
  <cp:lastPrinted>2022-02-27T10:06:00Z</cp:lastPrinted>
  <dcterms:created xsi:type="dcterms:W3CDTF">2022-02-20T11:43:00Z</dcterms:created>
  <dcterms:modified xsi:type="dcterms:W3CDTF">2022-02-27T10:12:00Z</dcterms:modified>
</cp:coreProperties>
</file>