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24228" w14:textId="3ADE7BAD" w:rsidR="00DB308D" w:rsidRPr="00734933" w:rsidRDefault="00DB308D" w:rsidP="004C2111">
      <w:pPr>
        <w:pStyle w:val="Reference"/>
        <w:rPr>
          <w:rFonts w:cstheme="minorBidi"/>
          <w:lang w:val="en-US" w:bidi="th-TH"/>
        </w:rPr>
      </w:pPr>
    </w:p>
    <w:p w14:paraId="44E0A0D8" w14:textId="3AAF2A91" w:rsidR="00DD1E47" w:rsidRDefault="00DD1E47" w:rsidP="006771E8">
      <w:pPr>
        <w:pStyle w:val="BodyText"/>
      </w:pPr>
    </w:p>
    <w:p w14:paraId="78874DAA" w14:textId="12E96166" w:rsidR="00D15EA5" w:rsidRDefault="006F1B19" w:rsidP="00D15EA5">
      <w:pPr>
        <w:pStyle w:val="BodyText"/>
      </w:pPr>
      <w:r w:rsidRPr="004A0DFE">
        <w:br w:type="textWrapping" w:clear="all"/>
      </w:r>
    </w:p>
    <w:p w14:paraId="79BB72BB" w14:textId="77777777" w:rsidR="00D15EA5" w:rsidRDefault="00D15EA5" w:rsidP="00D15EA5">
      <w:pPr>
        <w:pStyle w:val="BodyText"/>
      </w:pPr>
    </w:p>
    <w:p w14:paraId="6C79A7AA" w14:textId="77777777" w:rsidR="00274327" w:rsidRDefault="00274327" w:rsidP="001001DC">
      <w:pPr>
        <w:pStyle w:val="BodyText"/>
        <w:spacing w:line="240" w:lineRule="auto"/>
        <w:rPr>
          <w:rFonts w:ascii="Arial" w:hAnsi="Arial"/>
          <w:sz w:val="10"/>
          <w:szCs w:val="10"/>
        </w:rPr>
      </w:pPr>
    </w:p>
    <w:p w14:paraId="07C64080" w14:textId="56ACEE61" w:rsidR="000B7E4F" w:rsidRDefault="000B7E4F" w:rsidP="001001DC">
      <w:pPr>
        <w:pStyle w:val="BodyText"/>
        <w:spacing w:line="240" w:lineRule="auto"/>
        <w:rPr>
          <w:rFonts w:ascii="Arial" w:hAnsi="Arial"/>
          <w:sz w:val="10"/>
          <w:szCs w:val="10"/>
        </w:rPr>
      </w:pPr>
    </w:p>
    <w:p w14:paraId="4341E5E4" w14:textId="52CDE7A9" w:rsidR="00871AE7" w:rsidRDefault="00871AE7" w:rsidP="001001DC">
      <w:pPr>
        <w:pStyle w:val="BodyText"/>
        <w:spacing w:line="240" w:lineRule="auto"/>
        <w:rPr>
          <w:rFonts w:ascii="Arial" w:hAnsi="Arial"/>
          <w:sz w:val="10"/>
          <w:szCs w:val="10"/>
        </w:rPr>
      </w:pPr>
    </w:p>
    <w:p w14:paraId="403D2439" w14:textId="04A372C8" w:rsidR="003C6BA8" w:rsidRDefault="003C6BA8" w:rsidP="001001DC">
      <w:pPr>
        <w:pStyle w:val="BodyText"/>
        <w:spacing w:line="240" w:lineRule="auto"/>
        <w:rPr>
          <w:rFonts w:ascii="Arial" w:hAnsi="Arial"/>
          <w:sz w:val="10"/>
          <w:szCs w:val="10"/>
        </w:rPr>
      </w:pPr>
    </w:p>
    <w:p w14:paraId="0D770E7E" w14:textId="737F70E7" w:rsidR="003C6BA8" w:rsidRDefault="003C6BA8" w:rsidP="001001DC">
      <w:pPr>
        <w:pStyle w:val="BodyText"/>
        <w:spacing w:line="240" w:lineRule="auto"/>
        <w:rPr>
          <w:rFonts w:ascii="Arial" w:hAnsi="Arial"/>
          <w:sz w:val="10"/>
          <w:szCs w:val="10"/>
        </w:rPr>
      </w:pPr>
    </w:p>
    <w:p w14:paraId="7B1B4F9E" w14:textId="77777777" w:rsidR="00776FFC" w:rsidRDefault="00776FFC" w:rsidP="001001DC">
      <w:pPr>
        <w:pStyle w:val="BodyText"/>
        <w:spacing w:line="240" w:lineRule="auto"/>
        <w:rPr>
          <w:rFonts w:ascii="Arial" w:hAnsi="Arial"/>
          <w:sz w:val="10"/>
          <w:szCs w:val="10"/>
        </w:rPr>
      </w:pPr>
    </w:p>
    <w:p w14:paraId="7B9F923A" w14:textId="11745DC8" w:rsidR="00E32428" w:rsidRDefault="003257BE" w:rsidP="0093388E">
      <w:pPr>
        <w:pStyle w:val="BodyText"/>
        <w:spacing w:before="120" w:line="240" w:lineRule="auto"/>
        <w:rPr>
          <w:rFonts w:ascii="Arial" w:hAnsi="Arial"/>
          <w:b/>
          <w:bCs/>
          <w:sz w:val="19"/>
          <w:szCs w:val="19"/>
        </w:rPr>
      </w:pPr>
      <w:r w:rsidRPr="003257BE">
        <w:rPr>
          <w:rFonts w:ascii="Arial" w:hAnsi="Arial"/>
          <w:b/>
          <w:bCs/>
          <w:sz w:val="19"/>
          <w:szCs w:val="19"/>
        </w:rPr>
        <w:t>To the Shareholders of SaintMed</w:t>
      </w:r>
      <w:r w:rsidR="003A72CF">
        <w:rPr>
          <w:rFonts w:ascii="Arial" w:hAnsi="Arial" w:cstheme="minorBidi" w:hint="cs"/>
          <w:b/>
          <w:bCs/>
          <w:sz w:val="19"/>
          <w:szCs w:val="24"/>
          <w:cs/>
          <w:lang w:bidi="th-TH"/>
        </w:rPr>
        <w:t xml:space="preserve"> </w:t>
      </w:r>
      <w:r w:rsidR="003A72CF">
        <w:rPr>
          <w:rFonts w:ascii="Arial" w:hAnsi="Arial" w:cstheme="minorBidi"/>
          <w:b/>
          <w:bCs/>
          <w:sz w:val="19"/>
          <w:szCs w:val="24"/>
          <w:lang w:val="en-US" w:bidi="th-TH"/>
        </w:rPr>
        <w:t>Public</w:t>
      </w:r>
      <w:r w:rsidRPr="003257BE">
        <w:rPr>
          <w:rFonts w:ascii="Arial" w:hAnsi="Arial"/>
          <w:b/>
          <w:bCs/>
          <w:sz w:val="19"/>
          <w:szCs w:val="19"/>
        </w:rPr>
        <w:t xml:space="preserve"> Company Limited</w:t>
      </w:r>
    </w:p>
    <w:p w14:paraId="1B57F4AA" w14:textId="77777777" w:rsidR="00B11056" w:rsidRDefault="00B11056" w:rsidP="00A73B1E">
      <w:pPr>
        <w:pStyle w:val="BodyText"/>
        <w:spacing w:after="0" w:line="360" w:lineRule="auto"/>
        <w:jc w:val="thaiDistribute"/>
        <w:rPr>
          <w:rFonts w:ascii="Arial" w:hAnsi="Arial"/>
          <w:i/>
          <w:iCs/>
          <w:sz w:val="19"/>
          <w:szCs w:val="19"/>
        </w:rPr>
      </w:pPr>
    </w:p>
    <w:p w14:paraId="7701C1CB" w14:textId="0D83FB9A" w:rsidR="00801A1C" w:rsidRPr="00801A1C" w:rsidRDefault="00A97A84" w:rsidP="00801A1C">
      <w:pPr>
        <w:pStyle w:val="BodyText"/>
        <w:spacing w:after="0" w:line="360" w:lineRule="auto"/>
        <w:jc w:val="thaiDistribute"/>
        <w:rPr>
          <w:rFonts w:ascii="Arial" w:hAnsi="Arial"/>
          <w:i/>
          <w:iCs/>
          <w:sz w:val="19"/>
          <w:szCs w:val="19"/>
        </w:rPr>
      </w:pPr>
      <w:r w:rsidRPr="00A97A84">
        <w:rPr>
          <w:rFonts w:ascii="Arial" w:hAnsi="Arial"/>
          <w:i/>
          <w:iCs/>
          <w:sz w:val="19"/>
          <w:szCs w:val="19"/>
        </w:rPr>
        <w:t>Opinion</w:t>
      </w:r>
    </w:p>
    <w:p w14:paraId="19748FC5" w14:textId="77777777" w:rsidR="00801A1C" w:rsidRPr="00D41055" w:rsidRDefault="00801A1C" w:rsidP="00345A5B">
      <w:pPr>
        <w:pStyle w:val="BodyText"/>
        <w:spacing w:after="0" w:line="360" w:lineRule="auto"/>
        <w:jc w:val="thaiDistribute"/>
        <w:rPr>
          <w:rFonts w:ascii="Arial" w:hAnsi="Arial"/>
          <w:sz w:val="20"/>
        </w:rPr>
      </w:pPr>
    </w:p>
    <w:p w14:paraId="58CAD6FD" w14:textId="67D777BE" w:rsidR="00DD085A" w:rsidRPr="00DC3D5C" w:rsidRDefault="00345A5B" w:rsidP="00DD085A">
      <w:pPr>
        <w:spacing w:after="0" w:line="360" w:lineRule="auto"/>
        <w:jc w:val="both"/>
        <w:rPr>
          <w:rFonts w:ascii="Arial" w:hAnsi="Arial" w:cs="Browallia New"/>
          <w:i/>
          <w:iCs/>
          <w:sz w:val="19"/>
          <w:szCs w:val="24"/>
          <w:lang w:val="en-US" w:bidi="th-TH"/>
        </w:rPr>
      </w:pPr>
      <w:r w:rsidRPr="00345A5B">
        <w:rPr>
          <w:rFonts w:ascii="Arial" w:hAnsi="Arial"/>
          <w:sz w:val="19"/>
          <w:szCs w:val="19"/>
        </w:rPr>
        <w:t xml:space="preserve">I have audited the consolidated </w:t>
      </w:r>
      <w:r w:rsidR="00776FFC">
        <w:rPr>
          <w:rFonts w:ascii="Arial" w:hAnsi="Arial"/>
          <w:sz w:val="19"/>
          <w:szCs w:val="19"/>
        </w:rPr>
        <w:t xml:space="preserve">and separate </w:t>
      </w:r>
      <w:r w:rsidRPr="00345A5B">
        <w:rPr>
          <w:rFonts w:ascii="Arial" w:hAnsi="Arial"/>
          <w:sz w:val="19"/>
          <w:szCs w:val="19"/>
        </w:rPr>
        <w:t xml:space="preserve">financial statements of SaintMed </w:t>
      </w:r>
      <w:r w:rsidR="00EE6140">
        <w:rPr>
          <w:rFonts w:ascii="Arial" w:hAnsi="Arial"/>
          <w:sz w:val="19"/>
          <w:szCs w:val="19"/>
        </w:rPr>
        <w:t xml:space="preserve">Public </w:t>
      </w:r>
      <w:r w:rsidRPr="00345A5B">
        <w:rPr>
          <w:rFonts w:ascii="Arial" w:hAnsi="Arial"/>
          <w:sz w:val="19"/>
          <w:szCs w:val="19"/>
        </w:rPr>
        <w:t xml:space="preserve">Company Limited and its subsidiary (the </w:t>
      </w:r>
      <w:r w:rsidR="005B59DA">
        <w:rPr>
          <w:rFonts w:ascii="Arial" w:hAnsi="Arial"/>
          <w:sz w:val="19"/>
          <w:szCs w:val="19"/>
        </w:rPr>
        <w:t>“</w:t>
      </w:r>
      <w:r w:rsidRPr="00345A5B">
        <w:rPr>
          <w:rFonts w:ascii="Arial" w:hAnsi="Arial"/>
          <w:sz w:val="19"/>
          <w:szCs w:val="19"/>
        </w:rPr>
        <w:t>Group</w:t>
      </w:r>
      <w:r w:rsidR="005B59DA">
        <w:rPr>
          <w:rFonts w:ascii="Arial" w:hAnsi="Arial"/>
          <w:sz w:val="19"/>
          <w:szCs w:val="19"/>
        </w:rPr>
        <w:t>”</w:t>
      </w:r>
      <w:r w:rsidRPr="00345A5B">
        <w:rPr>
          <w:rFonts w:ascii="Arial" w:hAnsi="Arial"/>
          <w:sz w:val="19"/>
          <w:szCs w:val="19"/>
        </w:rPr>
        <w:t xml:space="preserve">), which comprise the consolidated </w:t>
      </w:r>
      <w:r w:rsidR="00CD1EAB" w:rsidRPr="00CD1EAB">
        <w:rPr>
          <w:rFonts w:ascii="Arial" w:hAnsi="Arial"/>
          <w:sz w:val="19"/>
          <w:szCs w:val="19"/>
        </w:rPr>
        <w:t xml:space="preserve">and separate </w:t>
      </w:r>
      <w:r w:rsidRPr="00345A5B">
        <w:rPr>
          <w:rFonts w:ascii="Arial" w:hAnsi="Arial"/>
          <w:sz w:val="19"/>
          <w:szCs w:val="19"/>
        </w:rPr>
        <w:t>statement</w:t>
      </w:r>
      <w:r w:rsidR="00A17CE2">
        <w:rPr>
          <w:rFonts w:ascii="Arial" w:hAnsi="Arial"/>
          <w:sz w:val="19"/>
          <w:szCs w:val="19"/>
        </w:rPr>
        <w:t>s</w:t>
      </w:r>
      <w:r w:rsidRPr="00345A5B">
        <w:rPr>
          <w:rFonts w:ascii="Arial" w:hAnsi="Arial"/>
          <w:sz w:val="19"/>
          <w:szCs w:val="19"/>
        </w:rPr>
        <w:t xml:space="preserve"> of financial position as at 31 December 20</w:t>
      </w:r>
      <w:r w:rsidR="00FF26F5">
        <w:rPr>
          <w:rFonts w:ascii="Arial" w:hAnsi="Arial"/>
          <w:sz w:val="19"/>
          <w:szCs w:val="19"/>
        </w:rPr>
        <w:t>2</w:t>
      </w:r>
      <w:r w:rsidR="00C73B74">
        <w:rPr>
          <w:rFonts w:ascii="Arial" w:hAnsi="Arial"/>
          <w:sz w:val="19"/>
          <w:szCs w:val="19"/>
        </w:rPr>
        <w:t>1</w:t>
      </w:r>
      <w:r w:rsidRPr="00345A5B">
        <w:rPr>
          <w:rFonts w:ascii="Arial" w:hAnsi="Arial"/>
          <w:sz w:val="19"/>
          <w:szCs w:val="19"/>
        </w:rPr>
        <w:t xml:space="preserve">, </w:t>
      </w:r>
      <w:r w:rsidR="00DD085A" w:rsidRPr="003E0F7B">
        <w:rPr>
          <w:rFonts w:ascii="Arial" w:hAnsi="Arial"/>
          <w:sz w:val="19"/>
          <w:szCs w:val="19"/>
        </w:rPr>
        <w:t xml:space="preserve">the </w:t>
      </w:r>
      <w:r w:rsidR="00DD085A">
        <w:rPr>
          <w:rFonts w:ascii="Arial" w:hAnsi="Arial"/>
          <w:sz w:val="19"/>
          <w:szCs w:val="19"/>
        </w:rPr>
        <w:t xml:space="preserve">related </w:t>
      </w:r>
      <w:r w:rsidR="00DD085A" w:rsidRPr="003E0F7B">
        <w:rPr>
          <w:rFonts w:ascii="Arial" w:hAnsi="Arial"/>
          <w:sz w:val="19"/>
          <w:szCs w:val="19"/>
        </w:rPr>
        <w:t xml:space="preserve">consolidated </w:t>
      </w:r>
      <w:r w:rsidR="00DD085A">
        <w:rPr>
          <w:rFonts w:ascii="Arial" w:hAnsi="Arial"/>
          <w:sz w:val="19"/>
          <w:szCs w:val="19"/>
        </w:rPr>
        <w:t xml:space="preserve">and separate </w:t>
      </w:r>
      <w:r w:rsidR="00DD085A" w:rsidRPr="003E0F7B">
        <w:rPr>
          <w:rFonts w:ascii="Arial" w:hAnsi="Arial"/>
          <w:sz w:val="19"/>
          <w:szCs w:val="19"/>
        </w:rPr>
        <w:t xml:space="preserve">statements of profit or loss and other comprehensive income, changes in shareholders’ equity and cash flows for the year then ended, and notes to the </w:t>
      </w:r>
      <w:r w:rsidR="00DA6111">
        <w:rPr>
          <w:rFonts w:ascii="Arial" w:hAnsi="Arial" w:cs="Browallia New"/>
          <w:sz w:val="19"/>
          <w:szCs w:val="24"/>
          <w:lang w:val="en-US" w:bidi="th-TH"/>
        </w:rPr>
        <w:t>con</w:t>
      </w:r>
      <w:r w:rsidR="008B40DD">
        <w:rPr>
          <w:rFonts w:ascii="Arial" w:hAnsi="Arial" w:cs="Browallia New"/>
          <w:sz w:val="19"/>
          <w:szCs w:val="24"/>
          <w:lang w:val="en-US" w:bidi="th-TH"/>
        </w:rPr>
        <w:t>s</w:t>
      </w:r>
      <w:r w:rsidR="00DA6111">
        <w:rPr>
          <w:rFonts w:ascii="Arial" w:hAnsi="Arial" w:cs="Browallia New"/>
          <w:sz w:val="19"/>
          <w:szCs w:val="24"/>
          <w:lang w:val="en-US" w:bidi="th-TH"/>
        </w:rPr>
        <w:t>olidated and</w:t>
      </w:r>
      <w:r w:rsidR="008B40DD">
        <w:rPr>
          <w:rFonts w:ascii="Arial" w:hAnsi="Arial" w:cs="Browallia New"/>
          <w:sz w:val="19"/>
          <w:szCs w:val="24"/>
          <w:lang w:val="en-US" w:bidi="th-TH"/>
        </w:rPr>
        <w:t xml:space="preserve"> separate</w:t>
      </w:r>
      <w:r w:rsidR="00DA6111">
        <w:rPr>
          <w:rFonts w:ascii="Arial" w:hAnsi="Arial" w:cs="Browallia New"/>
          <w:sz w:val="19"/>
          <w:szCs w:val="24"/>
          <w:lang w:val="en-US" w:bidi="th-TH"/>
        </w:rPr>
        <w:t xml:space="preserve"> </w:t>
      </w:r>
      <w:r w:rsidR="00DD085A" w:rsidRPr="003E0F7B">
        <w:rPr>
          <w:rFonts w:ascii="Arial" w:hAnsi="Arial"/>
          <w:sz w:val="19"/>
          <w:szCs w:val="19"/>
        </w:rPr>
        <w:t>financial statements, including a summary of significant accounting policie</w:t>
      </w:r>
      <w:r w:rsidR="00DD085A" w:rsidRPr="00615554">
        <w:rPr>
          <w:rFonts w:ascii="Arial" w:hAnsi="Arial"/>
          <w:sz w:val="19"/>
          <w:szCs w:val="19"/>
        </w:rPr>
        <w:t>s.</w:t>
      </w:r>
    </w:p>
    <w:p w14:paraId="7AC9DE75" w14:textId="78A68AAA" w:rsidR="00801A1C" w:rsidRPr="00D41055" w:rsidRDefault="00801A1C" w:rsidP="00E52B22">
      <w:pPr>
        <w:pStyle w:val="BodyText"/>
        <w:spacing w:after="0" w:line="360" w:lineRule="auto"/>
        <w:jc w:val="thaiDistribute"/>
        <w:rPr>
          <w:rFonts w:ascii="Arial" w:hAnsi="Arial"/>
          <w:sz w:val="20"/>
        </w:rPr>
      </w:pPr>
    </w:p>
    <w:p w14:paraId="2D681695" w14:textId="00AF2812" w:rsidR="00A97A84" w:rsidRDefault="00345A5B" w:rsidP="004A0993">
      <w:pPr>
        <w:pStyle w:val="BodyText"/>
        <w:spacing w:after="0" w:line="360" w:lineRule="auto"/>
        <w:jc w:val="thaiDistribute"/>
        <w:rPr>
          <w:rFonts w:ascii="Arial" w:hAnsi="Arial"/>
          <w:sz w:val="19"/>
          <w:szCs w:val="19"/>
        </w:rPr>
      </w:pPr>
      <w:r w:rsidRPr="00345A5B">
        <w:rPr>
          <w:rFonts w:ascii="Arial" w:hAnsi="Arial"/>
          <w:sz w:val="19"/>
          <w:szCs w:val="19"/>
        </w:rPr>
        <w:t>In my opinion, the accompanying consolidated and separate financial statements present</w:t>
      </w:r>
      <w:r w:rsidR="00945896">
        <w:rPr>
          <w:rFonts w:ascii="Arial" w:hAnsi="Arial" w:cstheme="minorBidi" w:hint="cs"/>
          <w:sz w:val="19"/>
          <w:szCs w:val="24"/>
          <w:cs/>
          <w:lang w:bidi="th-TH"/>
        </w:rPr>
        <w:t xml:space="preserve"> </w:t>
      </w:r>
      <w:r w:rsidR="00945896" w:rsidRPr="00345A5B">
        <w:rPr>
          <w:rFonts w:ascii="Arial" w:hAnsi="Arial"/>
          <w:sz w:val="19"/>
          <w:szCs w:val="19"/>
        </w:rPr>
        <w:t>fairly,</w:t>
      </w:r>
      <w:r w:rsidR="00C73B74">
        <w:rPr>
          <w:rFonts w:ascii="Arial" w:hAnsi="Arial"/>
          <w:sz w:val="19"/>
          <w:szCs w:val="19"/>
        </w:rPr>
        <w:br/>
      </w:r>
      <w:r w:rsidRPr="00345A5B">
        <w:rPr>
          <w:rFonts w:ascii="Arial" w:hAnsi="Arial"/>
          <w:sz w:val="19"/>
          <w:szCs w:val="19"/>
        </w:rPr>
        <w:t xml:space="preserve">in all material respects, the consolidated </w:t>
      </w:r>
      <w:r w:rsidR="00CD1EAB" w:rsidRPr="00CD1EAB">
        <w:rPr>
          <w:rFonts w:ascii="Arial" w:hAnsi="Arial"/>
          <w:sz w:val="19"/>
          <w:szCs w:val="19"/>
        </w:rPr>
        <w:t xml:space="preserve">and separate </w:t>
      </w:r>
      <w:r w:rsidRPr="00345A5B">
        <w:rPr>
          <w:rFonts w:ascii="Arial" w:hAnsi="Arial"/>
          <w:sz w:val="19"/>
          <w:szCs w:val="19"/>
        </w:rPr>
        <w:t xml:space="preserve">financial position of </w:t>
      </w:r>
      <w:r w:rsidR="00494E8D" w:rsidRPr="00494E8D">
        <w:rPr>
          <w:rFonts w:ascii="Arial" w:hAnsi="Arial"/>
          <w:sz w:val="19"/>
          <w:szCs w:val="19"/>
        </w:rPr>
        <w:t xml:space="preserve">SaintMed </w:t>
      </w:r>
      <w:r w:rsidR="00EE6140">
        <w:rPr>
          <w:rFonts w:ascii="Arial" w:hAnsi="Arial"/>
          <w:sz w:val="19"/>
          <w:szCs w:val="19"/>
        </w:rPr>
        <w:t xml:space="preserve">Public </w:t>
      </w:r>
      <w:r w:rsidR="00494E8D" w:rsidRPr="00494E8D">
        <w:rPr>
          <w:rFonts w:ascii="Arial" w:hAnsi="Arial"/>
          <w:sz w:val="19"/>
          <w:szCs w:val="19"/>
        </w:rPr>
        <w:t>Company Limited and its subsidiary</w:t>
      </w:r>
      <w:r w:rsidRPr="00345A5B">
        <w:rPr>
          <w:rFonts w:ascii="Arial" w:hAnsi="Arial"/>
          <w:sz w:val="19"/>
          <w:szCs w:val="19"/>
        </w:rPr>
        <w:t xml:space="preserve"> as at</w:t>
      </w:r>
      <w:r w:rsidR="00494E8D">
        <w:rPr>
          <w:rFonts w:ascii="Arial" w:hAnsi="Arial"/>
          <w:sz w:val="19"/>
          <w:szCs w:val="19"/>
        </w:rPr>
        <w:t xml:space="preserve"> </w:t>
      </w:r>
      <w:r w:rsidRPr="00345A5B">
        <w:rPr>
          <w:rFonts w:ascii="Arial" w:hAnsi="Arial"/>
          <w:sz w:val="19"/>
          <w:szCs w:val="19"/>
        </w:rPr>
        <w:t>31 December 20</w:t>
      </w:r>
      <w:r w:rsidR="00FF26F5">
        <w:rPr>
          <w:rFonts w:ascii="Arial" w:hAnsi="Arial"/>
          <w:sz w:val="19"/>
          <w:szCs w:val="19"/>
        </w:rPr>
        <w:t>2</w:t>
      </w:r>
      <w:r w:rsidR="00C73B74">
        <w:rPr>
          <w:rFonts w:ascii="Arial" w:hAnsi="Arial"/>
          <w:sz w:val="19"/>
          <w:szCs w:val="19"/>
        </w:rPr>
        <w:t>1</w:t>
      </w:r>
      <w:r w:rsidRPr="00345A5B">
        <w:rPr>
          <w:rFonts w:ascii="Arial" w:hAnsi="Arial"/>
          <w:sz w:val="19"/>
          <w:szCs w:val="19"/>
        </w:rPr>
        <w:t xml:space="preserve">, and its consolidated </w:t>
      </w:r>
      <w:r w:rsidR="00CD1EAB" w:rsidRPr="00CD1EAB">
        <w:rPr>
          <w:rFonts w:ascii="Arial" w:hAnsi="Arial"/>
          <w:sz w:val="19"/>
          <w:szCs w:val="19"/>
        </w:rPr>
        <w:t xml:space="preserve">and separate </w:t>
      </w:r>
      <w:r w:rsidRPr="00345A5B">
        <w:rPr>
          <w:rFonts w:ascii="Arial" w:hAnsi="Arial"/>
          <w:sz w:val="19"/>
          <w:szCs w:val="19"/>
        </w:rPr>
        <w:t>financial performance and</w:t>
      </w:r>
      <w:r w:rsidR="00FE1CFA">
        <w:rPr>
          <w:rFonts w:ascii="Arial" w:hAnsi="Arial"/>
          <w:sz w:val="19"/>
          <w:szCs w:val="19"/>
        </w:rPr>
        <w:t xml:space="preserve"> its consolidate and separate</w:t>
      </w:r>
      <w:r w:rsidRPr="00345A5B">
        <w:rPr>
          <w:rFonts w:ascii="Arial" w:hAnsi="Arial"/>
          <w:sz w:val="19"/>
          <w:szCs w:val="19"/>
        </w:rPr>
        <w:t xml:space="preserve"> cash flows for the year then ended in accordance with Thai Financial Reporting Standards.</w:t>
      </w:r>
    </w:p>
    <w:p w14:paraId="056B7190" w14:textId="77777777" w:rsidR="00CD1EAB" w:rsidRPr="00CD1EAB" w:rsidRDefault="00CD1EAB" w:rsidP="00B11056">
      <w:pPr>
        <w:pStyle w:val="BodyText"/>
        <w:spacing w:after="0" w:line="360" w:lineRule="auto"/>
        <w:jc w:val="thaiDistribute"/>
        <w:rPr>
          <w:rFonts w:ascii="Arial" w:hAnsi="Arial" w:cstheme="minorBidi"/>
          <w:sz w:val="24"/>
          <w:szCs w:val="24"/>
          <w:cs/>
          <w:lang w:bidi="th-TH"/>
        </w:rPr>
      </w:pPr>
    </w:p>
    <w:p w14:paraId="14998911" w14:textId="77777777" w:rsidR="00A85FEB" w:rsidRDefault="00A85FEB" w:rsidP="00801A1C">
      <w:pPr>
        <w:pStyle w:val="BodyText"/>
        <w:spacing w:after="0" w:line="360" w:lineRule="auto"/>
        <w:jc w:val="thaiDistribute"/>
        <w:rPr>
          <w:rFonts w:ascii="Arial" w:hAnsi="Arial"/>
          <w:i/>
          <w:iCs/>
          <w:sz w:val="19"/>
          <w:szCs w:val="19"/>
        </w:rPr>
      </w:pPr>
      <w:r w:rsidRPr="00A85FEB">
        <w:rPr>
          <w:rFonts w:ascii="Arial" w:hAnsi="Arial"/>
          <w:i/>
          <w:iCs/>
          <w:sz w:val="19"/>
          <w:szCs w:val="19"/>
        </w:rPr>
        <w:t>Basis for Opinion</w:t>
      </w:r>
    </w:p>
    <w:p w14:paraId="612C15BC" w14:textId="77777777" w:rsidR="00A85FEB" w:rsidRPr="00D41055" w:rsidRDefault="00A85FEB" w:rsidP="00345A5B">
      <w:pPr>
        <w:pStyle w:val="BodyText"/>
        <w:spacing w:after="0" w:line="360" w:lineRule="auto"/>
        <w:jc w:val="thaiDistribute"/>
        <w:rPr>
          <w:rFonts w:ascii="Arial" w:hAnsi="Arial"/>
          <w:i/>
          <w:iCs/>
          <w:sz w:val="20"/>
        </w:rPr>
      </w:pPr>
    </w:p>
    <w:p w14:paraId="734AAEDA" w14:textId="2FDA0CA1" w:rsidR="00801A1C" w:rsidRDefault="00345A5B" w:rsidP="001906DB">
      <w:pPr>
        <w:pStyle w:val="BodyText"/>
        <w:spacing w:after="0" w:line="360" w:lineRule="auto"/>
        <w:jc w:val="thaiDistribute"/>
        <w:rPr>
          <w:rFonts w:ascii="Arial" w:hAnsi="Arial"/>
          <w:sz w:val="19"/>
          <w:szCs w:val="19"/>
        </w:rPr>
      </w:pPr>
      <w:r w:rsidRPr="00345A5B">
        <w:rPr>
          <w:rFonts w:ascii="Arial" w:hAnsi="Arial"/>
          <w:sz w:val="19"/>
          <w:szCs w:val="19"/>
        </w:rPr>
        <w:t xml:space="preserve">I conducted my audit in accordance with Thai Standards on Auditing. My responsibilities under those standards are further described in the Auditor’s Responsibilities for the Audit of the </w:t>
      </w:r>
      <w:r w:rsidR="00CE15E6">
        <w:rPr>
          <w:rFonts w:ascii="Arial" w:hAnsi="Arial"/>
          <w:sz w:val="19"/>
          <w:szCs w:val="19"/>
        </w:rPr>
        <w:t>c</w:t>
      </w:r>
      <w:r w:rsidRPr="00345A5B">
        <w:rPr>
          <w:rFonts w:ascii="Arial" w:hAnsi="Arial"/>
          <w:sz w:val="19"/>
          <w:szCs w:val="19"/>
        </w:rPr>
        <w:t xml:space="preserve">onsolidated and </w:t>
      </w:r>
      <w:r w:rsidR="00661FCE">
        <w:rPr>
          <w:rFonts w:ascii="Arial" w:hAnsi="Arial"/>
          <w:sz w:val="19"/>
          <w:szCs w:val="19"/>
        </w:rPr>
        <w:t>s</w:t>
      </w:r>
      <w:r w:rsidRPr="00345A5B">
        <w:rPr>
          <w:rFonts w:ascii="Arial" w:hAnsi="Arial"/>
          <w:sz w:val="19"/>
          <w:szCs w:val="19"/>
        </w:rPr>
        <w:t>eparate Financial Statements section of my report. I am independent of the Group and the Company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25678AAA" w14:textId="77777777" w:rsidR="00097314" w:rsidRDefault="00097314" w:rsidP="001906DB">
      <w:pPr>
        <w:pStyle w:val="BodyText"/>
        <w:spacing w:after="0" w:line="360" w:lineRule="auto"/>
        <w:jc w:val="thaiDistribute"/>
        <w:rPr>
          <w:rFonts w:ascii="Arial" w:hAnsi="Arial"/>
          <w:sz w:val="19"/>
          <w:szCs w:val="19"/>
        </w:rPr>
      </w:pPr>
    </w:p>
    <w:p w14:paraId="7789EFD5" w14:textId="7FFA1368" w:rsidR="00277655" w:rsidRDefault="00277655" w:rsidP="001906DB">
      <w:pPr>
        <w:pStyle w:val="BodyText"/>
        <w:spacing w:after="0" w:line="360" w:lineRule="auto"/>
        <w:jc w:val="thaiDistribute"/>
        <w:rPr>
          <w:rFonts w:ascii="Arial" w:hAnsi="Arial"/>
          <w:sz w:val="19"/>
          <w:szCs w:val="19"/>
        </w:rPr>
      </w:pPr>
    </w:p>
    <w:p w14:paraId="37C787C6" w14:textId="639F13C2" w:rsidR="00DE408D" w:rsidRDefault="00DE408D" w:rsidP="001906DB">
      <w:pPr>
        <w:pStyle w:val="BodyText"/>
        <w:spacing w:after="0" w:line="360" w:lineRule="auto"/>
        <w:jc w:val="thaiDistribute"/>
        <w:rPr>
          <w:rFonts w:ascii="Arial" w:hAnsi="Arial"/>
          <w:sz w:val="19"/>
          <w:szCs w:val="19"/>
        </w:rPr>
      </w:pPr>
    </w:p>
    <w:p w14:paraId="68C5F182" w14:textId="0CCF07FC" w:rsidR="00DE408D" w:rsidRDefault="00DE408D" w:rsidP="001906DB">
      <w:pPr>
        <w:pStyle w:val="BodyText"/>
        <w:spacing w:after="0" w:line="360" w:lineRule="auto"/>
        <w:jc w:val="thaiDistribute"/>
        <w:rPr>
          <w:rFonts w:ascii="Arial" w:hAnsi="Arial"/>
          <w:sz w:val="19"/>
          <w:szCs w:val="19"/>
        </w:rPr>
      </w:pPr>
    </w:p>
    <w:p w14:paraId="7D71F668" w14:textId="1806E5E6" w:rsidR="00DE408D" w:rsidRDefault="00DE408D" w:rsidP="001906DB">
      <w:pPr>
        <w:pStyle w:val="BodyText"/>
        <w:spacing w:after="0" w:line="360" w:lineRule="auto"/>
        <w:jc w:val="thaiDistribute"/>
        <w:rPr>
          <w:rFonts w:ascii="Arial" w:hAnsi="Arial"/>
          <w:sz w:val="19"/>
          <w:szCs w:val="19"/>
        </w:rPr>
      </w:pPr>
    </w:p>
    <w:p w14:paraId="5BAE749B" w14:textId="77777777" w:rsidR="00DE408D" w:rsidRDefault="00DE408D" w:rsidP="001906DB">
      <w:pPr>
        <w:pStyle w:val="BodyText"/>
        <w:spacing w:after="0" w:line="360" w:lineRule="auto"/>
        <w:jc w:val="thaiDistribute"/>
        <w:rPr>
          <w:rFonts w:ascii="Arial" w:hAnsi="Arial"/>
          <w:sz w:val="19"/>
          <w:szCs w:val="19"/>
        </w:rPr>
      </w:pPr>
    </w:p>
    <w:p w14:paraId="72BEFB1A" w14:textId="77777777" w:rsidR="00137841" w:rsidRPr="003E0F7B" w:rsidRDefault="00137841" w:rsidP="00137841">
      <w:pPr>
        <w:autoSpaceDE w:val="0"/>
        <w:autoSpaceDN w:val="0"/>
        <w:adjustRightInd w:val="0"/>
        <w:spacing w:after="0" w:line="360" w:lineRule="auto"/>
        <w:rPr>
          <w:rFonts w:ascii="Arial" w:hAnsi="Arial"/>
          <w:i/>
          <w:iCs/>
          <w:sz w:val="19"/>
          <w:szCs w:val="19"/>
        </w:rPr>
      </w:pPr>
      <w:r w:rsidRPr="00A67126">
        <w:rPr>
          <w:rFonts w:ascii="Arial" w:hAnsi="Arial"/>
          <w:i/>
          <w:iCs/>
          <w:sz w:val="19"/>
          <w:szCs w:val="19"/>
        </w:rPr>
        <w:lastRenderedPageBreak/>
        <w:t>Key Audit Matters</w:t>
      </w:r>
    </w:p>
    <w:p w14:paraId="23B41BD8" w14:textId="77777777" w:rsidR="00137841" w:rsidRPr="003E0F7B" w:rsidRDefault="00137841" w:rsidP="00137841">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4F9CE9A3" w14:textId="77777777" w:rsidR="00137841" w:rsidRPr="003E0F7B" w:rsidRDefault="00137841" w:rsidP="00137841">
      <w:pPr>
        <w:autoSpaceDE w:val="0"/>
        <w:autoSpaceDN w:val="0"/>
        <w:adjustRightInd w:val="0"/>
        <w:spacing w:after="0" w:line="360" w:lineRule="auto"/>
        <w:jc w:val="both"/>
        <w:rPr>
          <w:rFonts w:ascii="Arial" w:hAnsi="Arial"/>
          <w:sz w:val="19"/>
          <w:szCs w:val="19"/>
        </w:rPr>
      </w:pPr>
      <w:r w:rsidRPr="003E0F7B">
        <w:rPr>
          <w:rFonts w:ascii="Arial" w:hAnsi="Arial"/>
          <w:sz w:val="19"/>
          <w:szCs w:val="19"/>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51BBE695" w14:textId="77777777" w:rsidR="00137841" w:rsidRPr="003E0F7B" w:rsidRDefault="00137841" w:rsidP="00137841">
      <w:pPr>
        <w:pStyle w:val="BodyText"/>
        <w:spacing w:after="0" w:line="360" w:lineRule="auto"/>
        <w:jc w:val="thaiDistribute"/>
        <w:rPr>
          <w:rFonts w:ascii="Arial" w:hAnsi="Arial"/>
          <w:sz w:val="19"/>
          <w:szCs w:val="19"/>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137841" w:rsidRPr="00FD3555" w14:paraId="060AE913" w14:textId="77777777" w:rsidTr="001B6876">
        <w:trPr>
          <w:tblHeader/>
        </w:trPr>
        <w:tc>
          <w:tcPr>
            <w:tcW w:w="4230" w:type="dxa"/>
            <w:tcBorders>
              <w:bottom w:val="single" w:sz="4" w:space="0" w:color="auto"/>
            </w:tcBorders>
            <w:shd w:val="clear" w:color="auto" w:fill="5D3597"/>
          </w:tcPr>
          <w:p w14:paraId="3089D033" w14:textId="77777777" w:rsidR="00137841" w:rsidRPr="007C3C49" w:rsidRDefault="00137841" w:rsidP="001B6876">
            <w:pPr>
              <w:autoSpaceDE w:val="0"/>
              <w:autoSpaceDN w:val="0"/>
              <w:adjustRightInd w:val="0"/>
              <w:spacing w:after="0" w:line="360" w:lineRule="auto"/>
              <w:rPr>
                <w:rFonts w:cstheme="minorHAnsi"/>
                <w:b/>
                <w:bCs/>
                <w:color w:val="FFFFFF" w:themeColor="background1"/>
                <w:szCs w:val="18"/>
              </w:rPr>
            </w:pPr>
            <w:r w:rsidRPr="007C3C49">
              <w:rPr>
                <w:rFonts w:cstheme="minorHAnsi"/>
                <w:b/>
                <w:bCs/>
                <w:color w:val="FFFFFF" w:themeColor="background1"/>
                <w:szCs w:val="18"/>
              </w:rPr>
              <w:t>Key audit matters</w:t>
            </w:r>
          </w:p>
        </w:tc>
        <w:tc>
          <w:tcPr>
            <w:tcW w:w="4140" w:type="dxa"/>
            <w:tcBorders>
              <w:bottom w:val="single" w:sz="4" w:space="0" w:color="auto"/>
            </w:tcBorders>
            <w:shd w:val="clear" w:color="auto" w:fill="5D3597"/>
          </w:tcPr>
          <w:p w14:paraId="320507D9" w14:textId="77777777" w:rsidR="00137841" w:rsidRPr="007C3C49" w:rsidRDefault="00137841" w:rsidP="001B6876">
            <w:pPr>
              <w:autoSpaceDE w:val="0"/>
              <w:autoSpaceDN w:val="0"/>
              <w:adjustRightInd w:val="0"/>
              <w:spacing w:after="0" w:line="360" w:lineRule="auto"/>
              <w:rPr>
                <w:rFonts w:cstheme="minorHAnsi"/>
                <w:b/>
                <w:bCs/>
                <w:color w:val="FFFFFF" w:themeColor="background1"/>
                <w:szCs w:val="18"/>
              </w:rPr>
            </w:pPr>
            <w:r w:rsidRPr="007C3C49">
              <w:rPr>
                <w:rFonts w:cstheme="minorHAnsi"/>
                <w:b/>
                <w:bCs/>
                <w:color w:val="FFFFFF" w:themeColor="background1"/>
                <w:szCs w:val="18"/>
              </w:rPr>
              <w:t>How the matter was addressed in the audit</w:t>
            </w:r>
          </w:p>
        </w:tc>
      </w:tr>
      <w:tr w:rsidR="00137841" w:rsidRPr="00FD3555" w14:paraId="69BD6D09" w14:textId="77777777" w:rsidTr="001B6876">
        <w:trPr>
          <w:trHeight w:val="4107"/>
        </w:trPr>
        <w:tc>
          <w:tcPr>
            <w:tcW w:w="4230" w:type="dxa"/>
            <w:tcBorders>
              <w:bottom w:val="single" w:sz="4" w:space="0" w:color="auto"/>
            </w:tcBorders>
            <w:shd w:val="clear" w:color="auto" w:fill="auto"/>
          </w:tcPr>
          <w:p w14:paraId="24A4533C" w14:textId="77777777" w:rsidR="00137841" w:rsidRPr="00656F99" w:rsidRDefault="00137841" w:rsidP="00656F99">
            <w:pPr>
              <w:autoSpaceDE w:val="0"/>
              <w:autoSpaceDN w:val="0"/>
              <w:adjustRightInd w:val="0"/>
              <w:spacing w:after="0" w:line="360" w:lineRule="auto"/>
              <w:jc w:val="both"/>
              <w:rPr>
                <w:rFonts w:asciiTheme="majorHAnsi" w:hAnsiTheme="majorHAnsi" w:cstheme="majorHAnsi"/>
                <w:b/>
                <w:bCs/>
                <w:color w:val="000000" w:themeColor="text1"/>
                <w:szCs w:val="18"/>
                <w:lang w:val="en-US"/>
              </w:rPr>
            </w:pPr>
          </w:p>
          <w:p w14:paraId="4F19DD98" w14:textId="6C99833A" w:rsidR="003A4C70" w:rsidRDefault="003A4C70" w:rsidP="00656F99">
            <w:pPr>
              <w:autoSpaceDE w:val="0"/>
              <w:autoSpaceDN w:val="0"/>
              <w:adjustRightInd w:val="0"/>
              <w:spacing w:after="0" w:line="360" w:lineRule="auto"/>
              <w:jc w:val="both"/>
              <w:rPr>
                <w:rFonts w:ascii="Arial" w:hAnsi="Arial"/>
                <w:i/>
                <w:iCs/>
                <w:sz w:val="19"/>
                <w:szCs w:val="19"/>
              </w:rPr>
            </w:pPr>
            <w:r w:rsidRPr="00656F99">
              <w:rPr>
                <w:rFonts w:ascii="Arial" w:hAnsi="Arial"/>
                <w:i/>
                <w:iCs/>
                <w:sz w:val="19"/>
                <w:szCs w:val="19"/>
              </w:rPr>
              <w:t>Revenue recognition</w:t>
            </w:r>
          </w:p>
          <w:p w14:paraId="584C2FFF" w14:textId="77777777" w:rsidR="002C6FAF" w:rsidRPr="00656F99" w:rsidRDefault="002C6FAF" w:rsidP="00656F99">
            <w:pPr>
              <w:autoSpaceDE w:val="0"/>
              <w:autoSpaceDN w:val="0"/>
              <w:adjustRightInd w:val="0"/>
              <w:spacing w:after="0" w:line="360" w:lineRule="auto"/>
              <w:jc w:val="both"/>
              <w:rPr>
                <w:rFonts w:ascii="Arial" w:hAnsi="Arial"/>
                <w:i/>
                <w:iCs/>
                <w:sz w:val="19"/>
                <w:szCs w:val="19"/>
                <w:cs/>
              </w:rPr>
            </w:pPr>
          </w:p>
          <w:p w14:paraId="2E56DDEC" w14:textId="4A7255D8" w:rsidR="003A4C70" w:rsidRPr="00656F99" w:rsidRDefault="003A4C70" w:rsidP="00656F99">
            <w:pPr>
              <w:autoSpaceDE w:val="0"/>
              <w:autoSpaceDN w:val="0"/>
              <w:adjustRightInd w:val="0"/>
              <w:spacing w:after="0" w:line="360" w:lineRule="auto"/>
              <w:jc w:val="both"/>
              <w:rPr>
                <w:rFonts w:ascii="Arial" w:hAnsi="Arial"/>
                <w:sz w:val="19"/>
                <w:szCs w:val="19"/>
              </w:rPr>
            </w:pPr>
            <w:r w:rsidRPr="00656F99">
              <w:rPr>
                <w:rFonts w:ascii="Arial" w:hAnsi="Arial"/>
                <w:sz w:val="19"/>
                <w:szCs w:val="19"/>
              </w:rPr>
              <w:t xml:space="preserve">Revenue from </w:t>
            </w:r>
            <w:r w:rsidR="00AB7113">
              <w:rPr>
                <w:rFonts w:ascii="Arial" w:hAnsi="Arial"/>
                <w:sz w:val="19"/>
                <w:szCs w:val="19"/>
              </w:rPr>
              <w:t>sale and service</w:t>
            </w:r>
            <w:r w:rsidRPr="00656F99">
              <w:rPr>
                <w:rFonts w:ascii="Arial" w:hAnsi="Arial"/>
                <w:sz w:val="19"/>
                <w:szCs w:val="19"/>
              </w:rPr>
              <w:t xml:space="preserve"> is</w:t>
            </w:r>
            <w:r w:rsidR="006C149D">
              <w:rPr>
                <w:rFonts w:ascii="Arial" w:hAnsi="Arial"/>
                <w:sz w:val="19"/>
                <w:szCs w:val="19"/>
              </w:rPr>
              <w:t xml:space="preserve"> significant</w:t>
            </w:r>
            <w:r w:rsidRPr="00656F99">
              <w:rPr>
                <w:rFonts w:ascii="Arial" w:hAnsi="Arial"/>
                <w:sz w:val="19"/>
                <w:szCs w:val="19"/>
              </w:rPr>
              <w:t xml:space="preserve"> transaction in the financial statements and</w:t>
            </w:r>
            <w:r w:rsidR="003B2FE1">
              <w:rPr>
                <w:rFonts w:ascii="Arial" w:hAnsi="Arial"/>
                <w:sz w:val="19"/>
                <w:szCs w:val="19"/>
              </w:rPr>
              <w:t xml:space="preserve"> importance </w:t>
            </w:r>
            <w:r w:rsidR="008353CE">
              <w:rPr>
                <w:rFonts w:ascii="Arial" w:hAnsi="Arial"/>
                <w:sz w:val="19"/>
                <w:szCs w:val="19"/>
              </w:rPr>
              <w:t>o</w:t>
            </w:r>
            <w:r w:rsidR="003B2FE1">
              <w:rPr>
                <w:rFonts w:ascii="Arial" w:hAnsi="Arial"/>
                <w:sz w:val="19"/>
                <w:szCs w:val="19"/>
              </w:rPr>
              <w:t xml:space="preserve">f </w:t>
            </w:r>
            <w:r w:rsidR="00F20939">
              <w:rPr>
                <w:rFonts w:ascii="Arial" w:hAnsi="Arial"/>
                <w:sz w:val="19"/>
                <w:szCs w:val="19"/>
              </w:rPr>
              <w:t xml:space="preserve">the </w:t>
            </w:r>
            <w:r w:rsidR="00440AB8">
              <w:rPr>
                <w:rFonts w:ascii="Arial" w:hAnsi="Arial"/>
                <w:sz w:val="19"/>
                <w:szCs w:val="19"/>
              </w:rPr>
              <w:t xml:space="preserve">Group’s </w:t>
            </w:r>
            <w:r w:rsidRPr="00656F99">
              <w:rPr>
                <w:rFonts w:ascii="Arial" w:hAnsi="Arial"/>
                <w:sz w:val="19"/>
                <w:szCs w:val="19"/>
              </w:rPr>
              <w:t xml:space="preserve">performance </w:t>
            </w:r>
            <w:r w:rsidR="00F20939">
              <w:rPr>
                <w:rFonts w:ascii="Arial" w:hAnsi="Arial"/>
                <w:sz w:val="19"/>
                <w:szCs w:val="19"/>
              </w:rPr>
              <w:t xml:space="preserve">for the primary </w:t>
            </w:r>
            <w:r w:rsidRPr="00656F99">
              <w:rPr>
                <w:rFonts w:ascii="Arial" w:hAnsi="Arial"/>
                <w:sz w:val="19"/>
                <w:szCs w:val="19"/>
              </w:rPr>
              <w:t>users of the financial statements</w:t>
            </w:r>
            <w:r w:rsidR="00F20939">
              <w:rPr>
                <w:rFonts w:ascii="Arial" w:hAnsi="Arial"/>
                <w:sz w:val="19"/>
                <w:szCs w:val="19"/>
              </w:rPr>
              <w:t>.</w:t>
            </w:r>
          </w:p>
          <w:p w14:paraId="558C6812" w14:textId="77777777" w:rsidR="003A4C70" w:rsidRPr="00656F99" w:rsidRDefault="003A4C70" w:rsidP="00656F99">
            <w:pPr>
              <w:autoSpaceDE w:val="0"/>
              <w:autoSpaceDN w:val="0"/>
              <w:adjustRightInd w:val="0"/>
              <w:spacing w:after="0" w:line="360" w:lineRule="auto"/>
              <w:jc w:val="both"/>
              <w:rPr>
                <w:rFonts w:ascii="Arial" w:hAnsi="Arial"/>
                <w:sz w:val="19"/>
                <w:szCs w:val="19"/>
              </w:rPr>
            </w:pPr>
            <w:r w:rsidRPr="00656F99">
              <w:rPr>
                <w:rFonts w:ascii="Arial" w:hAnsi="Arial"/>
                <w:sz w:val="19"/>
                <w:szCs w:val="19"/>
              </w:rPr>
              <w:t xml:space="preserve"> </w:t>
            </w:r>
          </w:p>
          <w:p w14:paraId="5B4BD060" w14:textId="58BCC760" w:rsidR="0057564E" w:rsidRDefault="003A4C70" w:rsidP="00656F99">
            <w:pPr>
              <w:autoSpaceDE w:val="0"/>
              <w:autoSpaceDN w:val="0"/>
              <w:adjustRightInd w:val="0"/>
              <w:spacing w:after="0" w:line="360" w:lineRule="auto"/>
              <w:jc w:val="both"/>
              <w:rPr>
                <w:rFonts w:ascii="Arial" w:hAnsi="Arial"/>
                <w:sz w:val="19"/>
                <w:szCs w:val="19"/>
              </w:rPr>
            </w:pPr>
            <w:r w:rsidRPr="00656F99">
              <w:rPr>
                <w:rFonts w:ascii="Arial" w:hAnsi="Arial"/>
                <w:sz w:val="19"/>
                <w:szCs w:val="19"/>
              </w:rPr>
              <w:t>I focused on th</w:t>
            </w:r>
            <w:r w:rsidR="00421673">
              <w:rPr>
                <w:rFonts w:ascii="Arial" w:hAnsi="Arial"/>
                <w:sz w:val="19"/>
                <w:szCs w:val="19"/>
              </w:rPr>
              <w:t>i</w:t>
            </w:r>
            <w:r w:rsidRPr="00656F99">
              <w:rPr>
                <w:rFonts w:ascii="Arial" w:hAnsi="Arial"/>
                <w:sz w:val="19"/>
                <w:szCs w:val="19"/>
              </w:rPr>
              <w:t>s</w:t>
            </w:r>
            <w:r w:rsidR="00B00EE7">
              <w:rPr>
                <w:rFonts w:ascii="Arial" w:hAnsi="Arial"/>
                <w:sz w:val="19"/>
                <w:szCs w:val="19"/>
              </w:rPr>
              <w:t xml:space="preserve"> matter</w:t>
            </w:r>
            <w:r w:rsidRPr="00656F99">
              <w:rPr>
                <w:rFonts w:ascii="Arial" w:hAnsi="Arial"/>
                <w:sz w:val="19"/>
                <w:szCs w:val="19"/>
              </w:rPr>
              <w:t xml:space="preserve"> because</w:t>
            </w:r>
            <w:r w:rsidR="00EE333F">
              <w:rPr>
                <w:rFonts w:ascii="Arial" w:hAnsi="Arial"/>
                <w:sz w:val="19"/>
                <w:szCs w:val="19"/>
              </w:rPr>
              <w:t xml:space="preserve"> the Group has revenue from </w:t>
            </w:r>
            <w:r w:rsidR="00B50731">
              <w:rPr>
                <w:rFonts w:ascii="Arial" w:hAnsi="Arial"/>
                <w:sz w:val="19"/>
                <w:szCs w:val="19"/>
              </w:rPr>
              <w:t xml:space="preserve">contracts </w:t>
            </w:r>
            <w:r w:rsidR="00ED32B7">
              <w:rPr>
                <w:rFonts w:ascii="Arial" w:hAnsi="Arial"/>
                <w:sz w:val="19"/>
                <w:szCs w:val="19"/>
              </w:rPr>
              <w:t>customer which</w:t>
            </w:r>
            <w:r w:rsidR="00502565">
              <w:rPr>
                <w:rFonts w:ascii="Arial" w:hAnsi="Arial"/>
                <w:sz w:val="19"/>
                <w:szCs w:val="19"/>
              </w:rPr>
              <w:t xml:space="preserve"> h</w:t>
            </w:r>
            <w:r w:rsidR="00923E15">
              <w:rPr>
                <w:rFonts w:ascii="Arial" w:hAnsi="Arial"/>
                <w:sz w:val="19"/>
                <w:szCs w:val="19"/>
              </w:rPr>
              <w:t>as</w:t>
            </w:r>
            <w:r w:rsidRPr="00656F99">
              <w:rPr>
                <w:rFonts w:ascii="Arial" w:hAnsi="Arial"/>
                <w:sz w:val="19"/>
                <w:szCs w:val="19"/>
              </w:rPr>
              <w:t xml:space="preserve"> bundled sales of medical equipment and </w:t>
            </w:r>
            <w:r w:rsidR="00B313F4">
              <w:rPr>
                <w:rFonts w:ascii="Arial" w:hAnsi="Arial"/>
                <w:sz w:val="19"/>
                <w:szCs w:val="19"/>
              </w:rPr>
              <w:t>related</w:t>
            </w:r>
            <w:r w:rsidR="00923E15">
              <w:rPr>
                <w:rFonts w:ascii="Arial" w:hAnsi="Arial"/>
                <w:sz w:val="19"/>
                <w:szCs w:val="19"/>
              </w:rPr>
              <w:t xml:space="preserve"> </w:t>
            </w:r>
            <w:r w:rsidRPr="00656F99">
              <w:rPr>
                <w:rFonts w:ascii="Arial" w:hAnsi="Arial"/>
                <w:sz w:val="19"/>
                <w:szCs w:val="19"/>
              </w:rPr>
              <w:t>services</w:t>
            </w:r>
            <w:r w:rsidR="00010233">
              <w:rPr>
                <w:rFonts w:ascii="Arial" w:hAnsi="Arial"/>
                <w:sz w:val="19"/>
                <w:szCs w:val="19"/>
              </w:rPr>
              <w:t xml:space="preserve">. In addition, </w:t>
            </w:r>
            <w:r w:rsidR="00720849">
              <w:rPr>
                <w:rFonts w:ascii="Arial" w:hAnsi="Arial"/>
                <w:sz w:val="19"/>
                <w:szCs w:val="19"/>
              </w:rPr>
              <w:t xml:space="preserve">the </w:t>
            </w:r>
            <w:r w:rsidR="00010233">
              <w:rPr>
                <w:rFonts w:ascii="Arial" w:hAnsi="Arial"/>
                <w:sz w:val="19"/>
                <w:szCs w:val="19"/>
              </w:rPr>
              <w:t>contract with customer has</w:t>
            </w:r>
            <w:r w:rsidRPr="00656F99">
              <w:rPr>
                <w:rFonts w:ascii="Arial" w:hAnsi="Arial"/>
                <w:sz w:val="19"/>
                <w:szCs w:val="19"/>
              </w:rPr>
              <w:t xml:space="preserve"> several </w:t>
            </w:r>
            <w:r w:rsidR="002B1ACD">
              <w:rPr>
                <w:rFonts w:ascii="Arial" w:hAnsi="Arial"/>
                <w:sz w:val="19"/>
                <w:szCs w:val="19"/>
              </w:rPr>
              <w:t xml:space="preserve">type </w:t>
            </w:r>
            <w:r w:rsidR="00A0267A">
              <w:rPr>
                <w:rFonts w:ascii="Arial" w:hAnsi="Arial"/>
                <w:sz w:val="19"/>
                <w:szCs w:val="24"/>
                <w:lang w:bidi="th-TH"/>
              </w:rPr>
              <w:t>and difference</w:t>
            </w:r>
            <w:r w:rsidR="00B20CED">
              <w:rPr>
                <w:rFonts w:ascii="Arial" w:hAnsi="Arial"/>
                <w:sz w:val="19"/>
                <w:szCs w:val="24"/>
                <w:lang w:bidi="th-TH"/>
              </w:rPr>
              <w:t xml:space="preserve"> condition</w:t>
            </w:r>
            <w:r w:rsidR="00A0267A">
              <w:rPr>
                <w:rFonts w:ascii="Arial" w:hAnsi="Arial"/>
                <w:sz w:val="19"/>
                <w:szCs w:val="24"/>
                <w:lang w:bidi="th-TH"/>
              </w:rPr>
              <w:t xml:space="preserve"> which </w:t>
            </w:r>
            <w:r w:rsidR="002B1ACD">
              <w:rPr>
                <w:rFonts w:ascii="Arial" w:hAnsi="Arial"/>
                <w:sz w:val="19"/>
                <w:szCs w:val="19"/>
              </w:rPr>
              <w:t xml:space="preserve">depend on </w:t>
            </w:r>
            <w:r w:rsidRPr="00656F99">
              <w:rPr>
                <w:rFonts w:ascii="Arial" w:hAnsi="Arial"/>
                <w:sz w:val="19"/>
                <w:szCs w:val="19"/>
              </w:rPr>
              <w:t>each customer. The</w:t>
            </w:r>
            <w:r w:rsidR="009561A1">
              <w:rPr>
                <w:rFonts w:ascii="Arial" w:hAnsi="Arial"/>
                <w:sz w:val="19"/>
                <w:szCs w:val="19"/>
              </w:rPr>
              <w:t xml:space="preserve"> Company’s</w:t>
            </w:r>
            <w:r w:rsidRPr="00656F99">
              <w:rPr>
                <w:rFonts w:ascii="Arial" w:hAnsi="Arial"/>
                <w:sz w:val="19"/>
                <w:szCs w:val="19"/>
              </w:rPr>
              <w:t xml:space="preserve"> management is required to use judgment</w:t>
            </w:r>
            <w:r w:rsidR="000E20CF">
              <w:rPr>
                <w:rFonts w:ascii="Arial" w:hAnsi="Arial"/>
                <w:sz w:val="19"/>
                <w:szCs w:val="19"/>
              </w:rPr>
              <w:t xml:space="preserve"> to assess the</w:t>
            </w:r>
            <w:r w:rsidR="001B1763">
              <w:rPr>
                <w:rFonts w:ascii="Arial" w:hAnsi="Arial"/>
                <w:sz w:val="19"/>
                <w:szCs w:val="19"/>
              </w:rPr>
              <w:t xml:space="preserve"> term and</w:t>
            </w:r>
            <w:r w:rsidR="000E20CF">
              <w:rPr>
                <w:rFonts w:ascii="Arial" w:hAnsi="Arial"/>
                <w:sz w:val="19"/>
                <w:szCs w:val="19"/>
              </w:rPr>
              <w:t xml:space="preserve"> condition o</w:t>
            </w:r>
            <w:r w:rsidR="003769C3">
              <w:rPr>
                <w:rFonts w:ascii="Arial" w:hAnsi="Arial"/>
                <w:sz w:val="19"/>
                <w:szCs w:val="19"/>
              </w:rPr>
              <w:t>f</w:t>
            </w:r>
            <w:r w:rsidR="001B1763">
              <w:rPr>
                <w:rFonts w:ascii="Arial" w:hAnsi="Arial"/>
                <w:sz w:val="19"/>
                <w:szCs w:val="19"/>
              </w:rPr>
              <w:t xml:space="preserve"> each</w:t>
            </w:r>
            <w:r w:rsidR="003769C3">
              <w:rPr>
                <w:rFonts w:ascii="Arial" w:hAnsi="Arial"/>
                <w:sz w:val="19"/>
                <w:szCs w:val="19"/>
              </w:rPr>
              <w:t xml:space="preserve"> contract with customer to </w:t>
            </w:r>
            <w:r w:rsidR="009900C2">
              <w:rPr>
                <w:rFonts w:ascii="Arial" w:hAnsi="Arial"/>
                <w:sz w:val="19"/>
                <w:szCs w:val="19"/>
              </w:rPr>
              <w:t>consider</w:t>
            </w:r>
            <w:r w:rsidR="003769C3">
              <w:rPr>
                <w:rFonts w:ascii="Arial" w:hAnsi="Arial"/>
                <w:sz w:val="19"/>
                <w:szCs w:val="19"/>
              </w:rPr>
              <w:t xml:space="preserve"> </w:t>
            </w:r>
            <w:r w:rsidRPr="00656F99">
              <w:rPr>
                <w:rFonts w:ascii="Arial" w:hAnsi="Arial"/>
                <w:sz w:val="19"/>
                <w:szCs w:val="19"/>
              </w:rPr>
              <w:t xml:space="preserve">whether </w:t>
            </w:r>
            <w:r w:rsidR="0024537C">
              <w:rPr>
                <w:rFonts w:ascii="Arial" w:hAnsi="Arial"/>
                <w:sz w:val="19"/>
                <w:szCs w:val="19"/>
              </w:rPr>
              <w:t>each</w:t>
            </w:r>
            <w:r w:rsidRPr="00656F99">
              <w:rPr>
                <w:rFonts w:ascii="Arial" w:hAnsi="Arial"/>
                <w:sz w:val="19"/>
                <w:szCs w:val="19"/>
              </w:rPr>
              <w:t xml:space="preserve"> </w:t>
            </w:r>
            <w:r w:rsidR="00C84809">
              <w:rPr>
                <w:rFonts w:ascii="Arial" w:hAnsi="Arial"/>
                <w:sz w:val="19"/>
                <w:szCs w:val="19"/>
              </w:rPr>
              <w:t>promise</w:t>
            </w:r>
            <w:r w:rsidR="00CB212F">
              <w:rPr>
                <w:rFonts w:ascii="Arial" w:hAnsi="Arial"/>
                <w:sz w:val="19"/>
                <w:szCs w:val="19"/>
              </w:rPr>
              <w:t xml:space="preserve"> to sales and services</w:t>
            </w:r>
            <w:r w:rsidR="00517217">
              <w:rPr>
                <w:rFonts w:ascii="Arial" w:hAnsi="Arial"/>
                <w:sz w:val="19"/>
                <w:szCs w:val="19"/>
              </w:rPr>
              <w:t xml:space="preserve"> are </w:t>
            </w:r>
            <w:r w:rsidR="0057564E">
              <w:rPr>
                <w:rFonts w:ascii="Arial" w:hAnsi="Arial"/>
                <w:sz w:val="19"/>
                <w:szCs w:val="19"/>
              </w:rPr>
              <w:t>distinct</w:t>
            </w:r>
            <w:r w:rsidR="00517217">
              <w:rPr>
                <w:rFonts w:ascii="Arial" w:hAnsi="Arial"/>
                <w:sz w:val="19"/>
                <w:szCs w:val="19"/>
              </w:rPr>
              <w:t xml:space="preserve"> performance obligation</w:t>
            </w:r>
            <w:r w:rsidR="00756680">
              <w:rPr>
                <w:rFonts w:ascii="Arial" w:hAnsi="Arial"/>
                <w:sz w:val="19"/>
                <w:szCs w:val="19"/>
              </w:rPr>
              <w:t>s</w:t>
            </w:r>
            <w:r w:rsidR="00517217">
              <w:rPr>
                <w:rFonts w:ascii="Arial" w:hAnsi="Arial"/>
                <w:sz w:val="19"/>
                <w:szCs w:val="19"/>
              </w:rPr>
              <w:t xml:space="preserve"> </w:t>
            </w:r>
            <w:r w:rsidR="00FC2EAF">
              <w:rPr>
                <w:rFonts w:ascii="Arial" w:hAnsi="Arial"/>
                <w:sz w:val="19"/>
                <w:szCs w:val="19"/>
              </w:rPr>
              <w:t>or not</w:t>
            </w:r>
            <w:r w:rsidR="008226E5">
              <w:rPr>
                <w:rFonts w:ascii="Arial" w:hAnsi="Arial"/>
                <w:sz w:val="19"/>
                <w:szCs w:val="19"/>
              </w:rPr>
              <w:t xml:space="preserve">, </w:t>
            </w:r>
            <w:r w:rsidR="00531CB8">
              <w:rPr>
                <w:rFonts w:ascii="Arial" w:hAnsi="Arial"/>
                <w:sz w:val="19"/>
                <w:szCs w:val="19"/>
              </w:rPr>
              <w:t xml:space="preserve">determine of transaction price </w:t>
            </w:r>
            <w:r w:rsidR="005C239E">
              <w:rPr>
                <w:rFonts w:ascii="Arial" w:hAnsi="Arial"/>
                <w:sz w:val="19"/>
                <w:szCs w:val="19"/>
              </w:rPr>
              <w:t>and allocate the transaction price to each performance obligation</w:t>
            </w:r>
            <w:r w:rsidR="00361084">
              <w:rPr>
                <w:rFonts w:ascii="Arial" w:hAnsi="Arial"/>
                <w:sz w:val="19"/>
                <w:szCs w:val="19"/>
              </w:rPr>
              <w:t>,</w:t>
            </w:r>
            <w:r w:rsidR="00B95E07">
              <w:rPr>
                <w:rFonts w:ascii="Arial" w:hAnsi="Arial"/>
                <w:sz w:val="19"/>
                <w:szCs w:val="19"/>
              </w:rPr>
              <w:t xml:space="preserve"> </w:t>
            </w:r>
            <w:r w:rsidR="006C3ECA">
              <w:rPr>
                <w:rFonts w:ascii="Arial" w:hAnsi="Arial"/>
                <w:sz w:val="19"/>
                <w:szCs w:val="19"/>
              </w:rPr>
              <w:t xml:space="preserve">and </w:t>
            </w:r>
            <w:r w:rsidR="00DA7DE1">
              <w:rPr>
                <w:rFonts w:ascii="Arial" w:hAnsi="Arial"/>
                <w:sz w:val="19"/>
                <w:szCs w:val="19"/>
                <w:lang w:val="en-US"/>
              </w:rPr>
              <w:t xml:space="preserve">determine the </w:t>
            </w:r>
            <w:r w:rsidR="0048153E">
              <w:rPr>
                <w:rFonts w:ascii="Arial" w:hAnsi="Arial"/>
                <w:sz w:val="19"/>
                <w:szCs w:val="19"/>
              </w:rPr>
              <w:t xml:space="preserve">timing of </w:t>
            </w:r>
            <w:r w:rsidR="006C3ECA">
              <w:rPr>
                <w:rFonts w:ascii="Arial" w:hAnsi="Arial"/>
                <w:sz w:val="19"/>
                <w:szCs w:val="19"/>
              </w:rPr>
              <w:t xml:space="preserve">revenue recognition </w:t>
            </w:r>
            <w:r w:rsidR="00D15A91">
              <w:rPr>
                <w:rFonts w:ascii="Arial" w:hAnsi="Arial"/>
                <w:sz w:val="19"/>
                <w:szCs w:val="19"/>
              </w:rPr>
              <w:t>for each</w:t>
            </w:r>
            <w:r w:rsidR="000B6850">
              <w:rPr>
                <w:rFonts w:ascii="Arial" w:hAnsi="Arial"/>
                <w:sz w:val="19"/>
                <w:szCs w:val="19"/>
              </w:rPr>
              <w:t xml:space="preserve"> the performance obligation </w:t>
            </w:r>
            <w:r w:rsidR="007D6E3A">
              <w:rPr>
                <w:rFonts w:ascii="Arial" w:hAnsi="Arial"/>
                <w:sz w:val="19"/>
                <w:szCs w:val="19"/>
              </w:rPr>
              <w:t xml:space="preserve">when it </w:t>
            </w:r>
            <w:r w:rsidR="000B6850">
              <w:rPr>
                <w:rFonts w:ascii="Arial" w:hAnsi="Arial"/>
                <w:sz w:val="19"/>
                <w:szCs w:val="19"/>
              </w:rPr>
              <w:t xml:space="preserve">is satisfied. </w:t>
            </w:r>
          </w:p>
          <w:p w14:paraId="2CCDC50C" w14:textId="77777777" w:rsidR="003A4C70" w:rsidRPr="00656F99" w:rsidRDefault="003A4C70" w:rsidP="00656F99">
            <w:pPr>
              <w:autoSpaceDE w:val="0"/>
              <w:autoSpaceDN w:val="0"/>
              <w:adjustRightInd w:val="0"/>
              <w:spacing w:after="0" w:line="360" w:lineRule="auto"/>
              <w:jc w:val="both"/>
              <w:rPr>
                <w:rFonts w:ascii="Arial" w:hAnsi="Arial"/>
                <w:sz w:val="19"/>
                <w:szCs w:val="19"/>
              </w:rPr>
            </w:pPr>
          </w:p>
          <w:p w14:paraId="6D0D242A" w14:textId="472E2E21" w:rsidR="003A4C70" w:rsidRPr="00656F99" w:rsidRDefault="003A4C70" w:rsidP="00656F99">
            <w:pPr>
              <w:autoSpaceDE w:val="0"/>
              <w:autoSpaceDN w:val="0"/>
              <w:adjustRightInd w:val="0"/>
              <w:spacing w:after="0" w:line="360" w:lineRule="auto"/>
              <w:jc w:val="both"/>
              <w:rPr>
                <w:rFonts w:ascii="Arial" w:hAnsi="Arial"/>
                <w:sz w:val="19"/>
                <w:szCs w:val="19"/>
              </w:rPr>
            </w:pPr>
            <w:r w:rsidRPr="00656F99">
              <w:rPr>
                <w:rFonts w:ascii="Arial" w:hAnsi="Arial"/>
                <w:sz w:val="19"/>
                <w:szCs w:val="19"/>
              </w:rPr>
              <w:t>The Group has disclosed the accounting policy for revenue recognition in notes</w:t>
            </w:r>
            <w:r w:rsidR="0065728E">
              <w:rPr>
                <w:rFonts w:ascii="Arial" w:hAnsi="Arial"/>
                <w:sz w:val="19"/>
                <w:szCs w:val="19"/>
              </w:rPr>
              <w:t xml:space="preserve"> 3.1</w:t>
            </w:r>
            <w:r w:rsidR="00CB3CEA">
              <w:rPr>
                <w:rFonts w:ascii="Arial" w:hAnsi="Arial"/>
                <w:sz w:val="19"/>
                <w:szCs w:val="19"/>
              </w:rPr>
              <w:t>,</w:t>
            </w:r>
            <w:r w:rsidRPr="00656F99">
              <w:rPr>
                <w:rFonts w:ascii="Arial" w:hAnsi="Arial"/>
                <w:sz w:val="19"/>
                <w:szCs w:val="19"/>
              </w:rPr>
              <w:t xml:space="preserve"> </w:t>
            </w:r>
            <w:r w:rsidR="0065728E">
              <w:rPr>
                <w:rFonts w:ascii="Arial" w:hAnsi="Arial"/>
                <w:sz w:val="19"/>
                <w:szCs w:val="19"/>
              </w:rPr>
              <w:t>4.1</w:t>
            </w:r>
            <w:r w:rsidRPr="00656F99">
              <w:rPr>
                <w:rFonts w:ascii="Arial" w:hAnsi="Arial"/>
                <w:sz w:val="19"/>
                <w:szCs w:val="19"/>
              </w:rPr>
              <w:t xml:space="preserve"> </w:t>
            </w:r>
            <w:r w:rsidR="00CB3CEA">
              <w:rPr>
                <w:rFonts w:ascii="Arial" w:hAnsi="Arial"/>
                <w:sz w:val="19"/>
                <w:szCs w:val="19"/>
              </w:rPr>
              <w:t xml:space="preserve">and 24 </w:t>
            </w:r>
            <w:r w:rsidRPr="00656F99">
              <w:rPr>
                <w:rFonts w:ascii="Arial" w:hAnsi="Arial"/>
                <w:sz w:val="19"/>
                <w:szCs w:val="19"/>
              </w:rPr>
              <w:t>to the financial statements.</w:t>
            </w:r>
          </w:p>
          <w:p w14:paraId="640AB1CB" w14:textId="4823E8BC" w:rsidR="003A4C70" w:rsidRPr="00656F99" w:rsidRDefault="003A4C70" w:rsidP="00137841">
            <w:pPr>
              <w:spacing w:after="0" w:line="240" w:lineRule="auto"/>
              <w:rPr>
                <w:rFonts w:asciiTheme="majorHAnsi" w:hAnsiTheme="majorHAnsi" w:cstheme="majorHAnsi"/>
                <w:b/>
                <w:bCs/>
                <w:color w:val="000000" w:themeColor="text1"/>
                <w:szCs w:val="18"/>
              </w:rPr>
            </w:pPr>
          </w:p>
        </w:tc>
        <w:tc>
          <w:tcPr>
            <w:tcW w:w="4140" w:type="dxa"/>
            <w:tcBorders>
              <w:bottom w:val="single" w:sz="4" w:space="0" w:color="auto"/>
            </w:tcBorders>
            <w:shd w:val="clear" w:color="auto" w:fill="auto"/>
          </w:tcPr>
          <w:p w14:paraId="6FC0F38C" w14:textId="77777777" w:rsidR="00137841" w:rsidRPr="00656F99" w:rsidRDefault="00137841" w:rsidP="001B6876">
            <w:pPr>
              <w:tabs>
                <w:tab w:val="left" w:pos="316"/>
              </w:tabs>
              <w:spacing w:after="0" w:line="360" w:lineRule="auto"/>
              <w:jc w:val="thaiDistribute"/>
              <w:rPr>
                <w:rFonts w:asciiTheme="majorHAnsi" w:hAnsiTheme="majorHAnsi" w:cstheme="majorHAnsi"/>
                <w:b/>
                <w:bCs/>
                <w:color w:val="000000"/>
                <w:szCs w:val="18"/>
              </w:rPr>
            </w:pPr>
          </w:p>
          <w:p w14:paraId="40B351FC" w14:textId="77777777" w:rsidR="00656F99" w:rsidRDefault="00656F99" w:rsidP="003A2876">
            <w:pPr>
              <w:tabs>
                <w:tab w:val="left" w:pos="316"/>
              </w:tabs>
              <w:spacing w:after="0" w:line="360" w:lineRule="auto"/>
              <w:jc w:val="thaiDistribute"/>
              <w:rPr>
                <w:rFonts w:asciiTheme="majorHAnsi" w:hAnsiTheme="majorHAnsi" w:cstheme="majorHAnsi"/>
                <w:szCs w:val="18"/>
              </w:rPr>
            </w:pPr>
          </w:p>
          <w:p w14:paraId="584C2596" w14:textId="3EDD091C" w:rsidR="003A2876" w:rsidRPr="00656F99" w:rsidRDefault="003A2876" w:rsidP="003A2876">
            <w:pPr>
              <w:tabs>
                <w:tab w:val="left" w:pos="316"/>
              </w:tabs>
              <w:spacing w:after="0" w:line="360" w:lineRule="auto"/>
              <w:jc w:val="thaiDistribute"/>
              <w:rPr>
                <w:rFonts w:asciiTheme="majorHAnsi" w:hAnsiTheme="majorHAnsi" w:cstheme="majorHAnsi"/>
                <w:sz w:val="19"/>
                <w:szCs w:val="19"/>
              </w:rPr>
            </w:pPr>
            <w:r w:rsidRPr="00656F99">
              <w:rPr>
                <w:rFonts w:asciiTheme="majorHAnsi" w:hAnsiTheme="majorHAnsi" w:cstheme="majorHAnsi"/>
                <w:szCs w:val="18"/>
              </w:rPr>
              <w:t xml:space="preserve">My audit </w:t>
            </w:r>
            <w:r w:rsidRPr="00656F99">
              <w:rPr>
                <w:rFonts w:asciiTheme="majorHAnsi" w:hAnsiTheme="majorHAnsi" w:cstheme="majorHAnsi"/>
                <w:sz w:val="19"/>
                <w:szCs w:val="19"/>
              </w:rPr>
              <w:t>procedures included:</w:t>
            </w:r>
          </w:p>
          <w:p w14:paraId="7C4AE2B3" w14:textId="51AC8127" w:rsidR="003A2876" w:rsidRPr="00656F99" w:rsidRDefault="003A2876" w:rsidP="00855726">
            <w:pPr>
              <w:pStyle w:val="ListParagraph"/>
              <w:numPr>
                <w:ilvl w:val="0"/>
                <w:numId w:val="41"/>
              </w:numPr>
              <w:tabs>
                <w:tab w:val="left" w:pos="316"/>
              </w:tabs>
              <w:spacing w:after="0" w:line="360" w:lineRule="auto"/>
              <w:ind w:left="226" w:hanging="226"/>
              <w:jc w:val="thaiDistribute"/>
              <w:rPr>
                <w:rFonts w:asciiTheme="majorHAnsi" w:hAnsiTheme="majorHAnsi" w:cstheme="majorHAnsi"/>
                <w:sz w:val="19"/>
                <w:szCs w:val="19"/>
              </w:rPr>
            </w:pPr>
            <w:r w:rsidRPr="00656F99">
              <w:rPr>
                <w:rFonts w:asciiTheme="majorHAnsi" w:hAnsiTheme="majorHAnsi" w:cstheme="majorHAnsi"/>
                <w:sz w:val="19"/>
                <w:szCs w:val="19"/>
              </w:rPr>
              <w:t xml:space="preserve">Understanding the nature and type of revenue including the policy, internal control related to revenue cycle and </w:t>
            </w:r>
            <w:r w:rsidR="000407BC">
              <w:rPr>
                <w:rFonts w:asciiTheme="majorHAnsi" w:hAnsiTheme="majorHAnsi" w:cstheme="majorHAnsi"/>
                <w:sz w:val="19"/>
                <w:szCs w:val="19"/>
                <w:lang w:val="en-US"/>
              </w:rPr>
              <w:t xml:space="preserve">perform </w:t>
            </w:r>
            <w:r w:rsidRPr="00656F99">
              <w:rPr>
                <w:rFonts w:asciiTheme="majorHAnsi" w:hAnsiTheme="majorHAnsi" w:cstheme="majorHAnsi"/>
                <w:sz w:val="19"/>
                <w:szCs w:val="19"/>
              </w:rPr>
              <w:t>testing compliance with the control system designed by the Company.</w:t>
            </w:r>
          </w:p>
          <w:p w14:paraId="5FE7ECDA" w14:textId="77777777" w:rsidR="003A2876" w:rsidRPr="00656F99" w:rsidRDefault="003A2876" w:rsidP="003A2876">
            <w:pPr>
              <w:pStyle w:val="ListParagraph"/>
              <w:tabs>
                <w:tab w:val="left" w:pos="316"/>
              </w:tabs>
              <w:spacing w:after="0" w:line="360" w:lineRule="auto"/>
              <w:ind w:left="226"/>
              <w:jc w:val="thaiDistribute"/>
              <w:rPr>
                <w:rFonts w:asciiTheme="majorHAnsi" w:hAnsiTheme="majorHAnsi" w:cstheme="majorHAnsi"/>
                <w:sz w:val="19"/>
                <w:szCs w:val="19"/>
              </w:rPr>
            </w:pPr>
          </w:p>
          <w:p w14:paraId="5F7662E6" w14:textId="06EC3B70" w:rsidR="003A2876" w:rsidRPr="00656F99" w:rsidRDefault="009265B9" w:rsidP="003A2876">
            <w:pPr>
              <w:pStyle w:val="ListParagraph"/>
              <w:numPr>
                <w:ilvl w:val="0"/>
                <w:numId w:val="41"/>
              </w:numPr>
              <w:tabs>
                <w:tab w:val="left" w:pos="316"/>
              </w:tabs>
              <w:spacing w:after="0" w:line="360" w:lineRule="auto"/>
              <w:ind w:left="226" w:hanging="226"/>
              <w:jc w:val="thaiDistribute"/>
              <w:rPr>
                <w:rFonts w:asciiTheme="majorHAnsi" w:hAnsiTheme="majorHAnsi" w:cstheme="majorHAnsi"/>
                <w:sz w:val="19"/>
                <w:szCs w:val="19"/>
              </w:rPr>
            </w:pPr>
            <w:r>
              <w:rPr>
                <w:rFonts w:asciiTheme="majorHAnsi" w:hAnsiTheme="majorHAnsi" w:cstheme="majorHAnsi"/>
                <w:sz w:val="19"/>
                <w:szCs w:val="19"/>
              </w:rPr>
              <w:t xml:space="preserve">Review </w:t>
            </w:r>
            <w:r w:rsidR="003A2876" w:rsidRPr="00656F99">
              <w:rPr>
                <w:rFonts w:asciiTheme="majorHAnsi" w:hAnsiTheme="majorHAnsi" w:cstheme="majorHAnsi"/>
                <w:sz w:val="19"/>
                <w:szCs w:val="19"/>
              </w:rPr>
              <w:t>the terms and details of contracts with customer</w:t>
            </w:r>
            <w:r w:rsidR="000939BE">
              <w:rPr>
                <w:rFonts w:asciiTheme="majorHAnsi" w:hAnsiTheme="majorHAnsi" w:cstheme="majorHAnsi"/>
                <w:sz w:val="19"/>
                <w:szCs w:val="19"/>
              </w:rPr>
              <w:t xml:space="preserve"> to assess the appropriateness of the management consideration for </w:t>
            </w:r>
            <w:r w:rsidR="006A6830">
              <w:rPr>
                <w:rFonts w:asciiTheme="majorHAnsi" w:hAnsiTheme="majorHAnsi" w:cstheme="majorHAnsi"/>
                <w:sz w:val="19"/>
                <w:szCs w:val="19"/>
              </w:rPr>
              <w:t>determin</w:t>
            </w:r>
            <w:r w:rsidR="00D560B5">
              <w:rPr>
                <w:rFonts w:asciiTheme="majorHAnsi" w:hAnsiTheme="majorHAnsi" w:cstheme="majorHAnsi"/>
                <w:sz w:val="19"/>
                <w:szCs w:val="19"/>
              </w:rPr>
              <w:t>ing</w:t>
            </w:r>
            <w:r w:rsidR="00F13545">
              <w:rPr>
                <w:rFonts w:asciiTheme="majorHAnsi" w:hAnsiTheme="majorHAnsi" w:cstheme="majorHAnsi"/>
                <w:sz w:val="19"/>
                <w:szCs w:val="19"/>
              </w:rPr>
              <w:t xml:space="preserve"> the</w:t>
            </w:r>
            <w:r w:rsidR="003A2876" w:rsidRPr="00656F99">
              <w:rPr>
                <w:rFonts w:asciiTheme="majorHAnsi" w:hAnsiTheme="majorHAnsi" w:cstheme="majorHAnsi"/>
                <w:sz w:val="19"/>
                <w:szCs w:val="19"/>
              </w:rPr>
              <w:t xml:space="preserve"> performance obligation, the transaction price and allocation</w:t>
            </w:r>
            <w:r w:rsidR="00F13545">
              <w:rPr>
                <w:rFonts w:asciiTheme="majorHAnsi" w:hAnsiTheme="majorHAnsi" w:cstheme="majorHAnsi"/>
                <w:sz w:val="19"/>
                <w:szCs w:val="19"/>
              </w:rPr>
              <w:t xml:space="preserve"> of transaction price</w:t>
            </w:r>
            <w:r w:rsidR="003A2876" w:rsidRPr="00656F99">
              <w:rPr>
                <w:rFonts w:asciiTheme="majorHAnsi" w:hAnsiTheme="majorHAnsi" w:cstheme="majorHAnsi"/>
                <w:sz w:val="19"/>
                <w:szCs w:val="19"/>
              </w:rPr>
              <w:t>, including the</w:t>
            </w:r>
            <w:r w:rsidR="002B6004">
              <w:rPr>
                <w:rFonts w:asciiTheme="majorHAnsi" w:hAnsiTheme="majorHAnsi" w:cstheme="minorBidi" w:hint="cs"/>
                <w:sz w:val="19"/>
                <w:szCs w:val="24"/>
                <w:cs/>
                <w:lang w:bidi="th-TH"/>
              </w:rPr>
              <w:t xml:space="preserve"> </w:t>
            </w:r>
            <w:r w:rsidR="002B6004">
              <w:rPr>
                <w:rFonts w:asciiTheme="majorHAnsi" w:hAnsiTheme="majorHAnsi" w:cstheme="minorBidi"/>
                <w:sz w:val="19"/>
                <w:szCs w:val="24"/>
                <w:lang w:val="en-US" w:bidi="th-TH"/>
              </w:rPr>
              <w:t>timing of</w:t>
            </w:r>
            <w:r w:rsidR="003A2876" w:rsidRPr="00656F99">
              <w:rPr>
                <w:rFonts w:asciiTheme="majorHAnsi" w:hAnsiTheme="majorHAnsi" w:cstheme="majorHAnsi"/>
                <w:sz w:val="19"/>
                <w:szCs w:val="19"/>
              </w:rPr>
              <w:t xml:space="preserve"> revenue recognition on each </w:t>
            </w:r>
            <w:r w:rsidR="002B6004">
              <w:rPr>
                <w:rFonts w:asciiTheme="majorHAnsi" w:hAnsiTheme="majorHAnsi" w:cstheme="majorHAnsi"/>
                <w:sz w:val="19"/>
                <w:szCs w:val="19"/>
              </w:rPr>
              <w:t xml:space="preserve">performance </w:t>
            </w:r>
            <w:r w:rsidR="003A2876" w:rsidRPr="00656F99">
              <w:rPr>
                <w:rFonts w:asciiTheme="majorHAnsi" w:hAnsiTheme="majorHAnsi" w:cstheme="majorHAnsi"/>
                <w:sz w:val="19"/>
                <w:szCs w:val="19"/>
              </w:rPr>
              <w:t>obligation</w:t>
            </w:r>
            <w:r w:rsidR="002B6004">
              <w:rPr>
                <w:rFonts w:asciiTheme="majorHAnsi" w:hAnsiTheme="majorHAnsi" w:cstheme="majorHAnsi"/>
                <w:sz w:val="19"/>
                <w:szCs w:val="19"/>
              </w:rPr>
              <w:t xml:space="preserve">. </w:t>
            </w:r>
          </w:p>
          <w:p w14:paraId="5BBD0D7C" w14:textId="77777777" w:rsidR="003A2876" w:rsidRPr="00656F99" w:rsidRDefault="003A2876" w:rsidP="003A2876">
            <w:pPr>
              <w:pStyle w:val="ListParagraph"/>
              <w:rPr>
                <w:rFonts w:asciiTheme="majorHAnsi" w:hAnsiTheme="majorHAnsi" w:cstheme="majorHAnsi"/>
                <w:sz w:val="19"/>
                <w:szCs w:val="19"/>
              </w:rPr>
            </w:pPr>
          </w:p>
          <w:p w14:paraId="7EBB3884" w14:textId="286929E0" w:rsidR="003A2876" w:rsidRPr="00656F99" w:rsidRDefault="003A2876" w:rsidP="003A2876">
            <w:pPr>
              <w:pStyle w:val="ListParagraph"/>
              <w:numPr>
                <w:ilvl w:val="0"/>
                <w:numId w:val="41"/>
              </w:numPr>
              <w:tabs>
                <w:tab w:val="left" w:pos="316"/>
              </w:tabs>
              <w:spacing w:after="0" w:line="360" w:lineRule="auto"/>
              <w:ind w:left="226" w:hanging="226"/>
              <w:jc w:val="thaiDistribute"/>
              <w:rPr>
                <w:rFonts w:asciiTheme="majorHAnsi" w:hAnsiTheme="majorHAnsi" w:cstheme="majorHAnsi"/>
                <w:sz w:val="19"/>
                <w:szCs w:val="19"/>
              </w:rPr>
            </w:pPr>
            <w:r w:rsidRPr="00855726">
              <w:rPr>
                <w:rFonts w:ascii="Arial" w:hAnsi="Arial"/>
                <w:sz w:val="19"/>
                <w:szCs w:val="19"/>
              </w:rPr>
              <w:t>Performing</w:t>
            </w:r>
            <w:r w:rsidR="00855726" w:rsidRPr="00855726">
              <w:rPr>
                <w:rFonts w:ascii="Arial" w:hAnsi="Arial" w:hint="cs"/>
                <w:sz w:val="19"/>
                <w:szCs w:val="19"/>
                <w:cs/>
                <w:lang w:bidi="th-TH"/>
              </w:rPr>
              <w:t xml:space="preserve"> </w:t>
            </w:r>
            <w:r w:rsidRPr="00855726">
              <w:rPr>
                <w:rFonts w:ascii="Arial" w:hAnsi="Arial"/>
                <w:sz w:val="19"/>
                <w:szCs w:val="19"/>
              </w:rPr>
              <w:t>analytical procedures on disaggregated data to detect possible irregularities in revenues transactions throughout the period, including accounting entries made through journal vouchers</w:t>
            </w:r>
            <w:r w:rsidRPr="00656F99">
              <w:rPr>
                <w:rFonts w:asciiTheme="majorHAnsi" w:hAnsiTheme="majorHAnsi" w:cstheme="majorHAnsi"/>
                <w:sz w:val="19"/>
                <w:szCs w:val="19"/>
              </w:rPr>
              <w:t>.</w:t>
            </w:r>
          </w:p>
          <w:p w14:paraId="6F74246C" w14:textId="77777777" w:rsidR="003A2876" w:rsidRPr="00656F99" w:rsidRDefault="003A2876" w:rsidP="003A2876">
            <w:pPr>
              <w:pStyle w:val="ListParagraph"/>
              <w:tabs>
                <w:tab w:val="left" w:pos="316"/>
              </w:tabs>
              <w:spacing w:after="0" w:line="360" w:lineRule="auto"/>
              <w:ind w:left="226"/>
              <w:jc w:val="thaiDistribute"/>
              <w:rPr>
                <w:rFonts w:asciiTheme="majorHAnsi" w:hAnsiTheme="majorHAnsi" w:cstheme="majorHAnsi"/>
                <w:sz w:val="19"/>
                <w:szCs w:val="19"/>
              </w:rPr>
            </w:pPr>
          </w:p>
          <w:p w14:paraId="55A648D5" w14:textId="5CCFF4EB" w:rsidR="003A2876" w:rsidRDefault="003A2876" w:rsidP="00855726">
            <w:pPr>
              <w:pStyle w:val="ListParagraph"/>
              <w:numPr>
                <w:ilvl w:val="0"/>
                <w:numId w:val="41"/>
              </w:numPr>
              <w:tabs>
                <w:tab w:val="left" w:pos="316"/>
              </w:tabs>
              <w:spacing w:after="0" w:line="360" w:lineRule="auto"/>
              <w:ind w:left="226" w:hanging="226"/>
              <w:jc w:val="thaiDistribute"/>
              <w:rPr>
                <w:rFonts w:asciiTheme="majorHAnsi" w:hAnsiTheme="majorHAnsi" w:cstheme="majorHAnsi"/>
                <w:sz w:val="19"/>
                <w:szCs w:val="19"/>
              </w:rPr>
            </w:pPr>
            <w:r w:rsidRPr="00656F99">
              <w:rPr>
                <w:rFonts w:asciiTheme="majorHAnsi" w:hAnsiTheme="majorHAnsi" w:cstheme="majorHAnsi"/>
                <w:sz w:val="19"/>
                <w:szCs w:val="19"/>
              </w:rPr>
              <w:t>Sampling to examin</w:t>
            </w:r>
            <w:r w:rsidR="005941DC">
              <w:rPr>
                <w:rFonts w:asciiTheme="majorHAnsi" w:hAnsiTheme="majorHAnsi" w:cstheme="majorHAnsi"/>
                <w:sz w:val="19"/>
                <w:szCs w:val="19"/>
              </w:rPr>
              <w:t>ate</w:t>
            </w:r>
            <w:r w:rsidRPr="00656F99">
              <w:rPr>
                <w:rFonts w:asciiTheme="majorHAnsi" w:hAnsiTheme="majorHAnsi" w:cstheme="majorHAnsi"/>
                <w:sz w:val="19"/>
                <w:szCs w:val="19"/>
              </w:rPr>
              <w:t xml:space="preserve"> supporting documents for revenue transactions occurring during the period.</w:t>
            </w:r>
          </w:p>
          <w:p w14:paraId="10F184FD" w14:textId="77777777" w:rsidR="001D5AE9" w:rsidRPr="00855726" w:rsidRDefault="001D5AE9" w:rsidP="00855726">
            <w:pPr>
              <w:pStyle w:val="ListParagraph"/>
              <w:rPr>
                <w:rFonts w:asciiTheme="majorHAnsi" w:hAnsiTheme="majorHAnsi" w:cstheme="majorHAnsi"/>
                <w:sz w:val="19"/>
                <w:szCs w:val="19"/>
              </w:rPr>
            </w:pPr>
          </w:p>
          <w:p w14:paraId="30F3B849" w14:textId="53DDA072" w:rsidR="001D5AE9" w:rsidRPr="00656F99" w:rsidRDefault="001D5AE9" w:rsidP="00855726">
            <w:pPr>
              <w:pStyle w:val="ListParagraph"/>
              <w:numPr>
                <w:ilvl w:val="0"/>
                <w:numId w:val="41"/>
              </w:numPr>
              <w:tabs>
                <w:tab w:val="left" w:pos="316"/>
              </w:tabs>
              <w:spacing w:after="0" w:line="360" w:lineRule="auto"/>
              <w:ind w:left="226" w:hanging="226"/>
              <w:jc w:val="thaiDistribute"/>
              <w:rPr>
                <w:rFonts w:asciiTheme="majorHAnsi" w:hAnsiTheme="majorHAnsi" w:cstheme="majorHAnsi"/>
                <w:sz w:val="19"/>
                <w:szCs w:val="19"/>
              </w:rPr>
            </w:pPr>
            <w:r>
              <w:rPr>
                <w:rFonts w:asciiTheme="majorHAnsi" w:hAnsiTheme="majorHAnsi" w:cstheme="majorHAnsi"/>
                <w:sz w:val="19"/>
                <w:szCs w:val="19"/>
                <w:lang w:val="en-US"/>
              </w:rPr>
              <w:t xml:space="preserve">Assessed the </w:t>
            </w:r>
            <w:r w:rsidR="006B29FD">
              <w:rPr>
                <w:rFonts w:asciiTheme="majorHAnsi" w:hAnsiTheme="majorHAnsi" w:cstheme="majorHAnsi"/>
                <w:sz w:val="19"/>
                <w:szCs w:val="19"/>
                <w:lang w:val="en-US"/>
              </w:rPr>
              <w:t>adequacy of the Group’s disclosure for revenues from sales and services.</w:t>
            </w:r>
          </w:p>
          <w:p w14:paraId="6744E81F" w14:textId="77777777" w:rsidR="003A2876" w:rsidRPr="00656F99" w:rsidRDefault="003A2876" w:rsidP="003A2876">
            <w:pPr>
              <w:pStyle w:val="ListParagraph"/>
              <w:tabs>
                <w:tab w:val="left" w:pos="316"/>
              </w:tabs>
              <w:spacing w:after="0" w:line="360" w:lineRule="auto"/>
              <w:ind w:left="226"/>
              <w:jc w:val="thaiDistribute"/>
              <w:rPr>
                <w:rFonts w:asciiTheme="majorHAnsi" w:hAnsiTheme="majorHAnsi" w:cstheme="majorHAnsi"/>
                <w:sz w:val="19"/>
                <w:szCs w:val="19"/>
              </w:rPr>
            </w:pPr>
          </w:p>
          <w:p w14:paraId="0953AA6A" w14:textId="28754AE7" w:rsidR="003A2876" w:rsidRPr="00855726" w:rsidRDefault="003A2876" w:rsidP="00855726">
            <w:pPr>
              <w:pStyle w:val="ListParagraph"/>
              <w:tabs>
                <w:tab w:val="left" w:pos="316"/>
              </w:tabs>
              <w:spacing w:after="0" w:line="360" w:lineRule="auto"/>
              <w:ind w:left="226"/>
              <w:jc w:val="thaiDistribute"/>
              <w:rPr>
                <w:rFonts w:asciiTheme="majorHAnsi" w:hAnsiTheme="majorHAnsi" w:cs="Browallia New"/>
                <w:b/>
                <w:bCs/>
                <w:color w:val="000000"/>
                <w:szCs w:val="22"/>
                <w:lang w:bidi="th-TH"/>
              </w:rPr>
            </w:pPr>
          </w:p>
        </w:tc>
      </w:tr>
    </w:tbl>
    <w:p w14:paraId="4AE1FB15" w14:textId="3A5D1015" w:rsidR="00FF26F5" w:rsidRDefault="00FF26F5" w:rsidP="006F3164">
      <w:pPr>
        <w:pStyle w:val="BodyText"/>
        <w:spacing w:line="360" w:lineRule="auto"/>
        <w:jc w:val="thaiDistribute"/>
        <w:rPr>
          <w:rFonts w:ascii="Arial" w:hAnsi="Arial" w:cstheme="minorBidi"/>
          <w:sz w:val="19"/>
          <w:szCs w:val="24"/>
          <w:lang w:bidi="th-TH"/>
        </w:rPr>
      </w:pPr>
    </w:p>
    <w:p w14:paraId="1F3EBFCF" w14:textId="4EBC4629" w:rsidR="00656F99" w:rsidRDefault="00656F99" w:rsidP="006F3164">
      <w:pPr>
        <w:pStyle w:val="BodyText"/>
        <w:spacing w:line="360" w:lineRule="auto"/>
        <w:jc w:val="thaiDistribute"/>
        <w:rPr>
          <w:rFonts w:ascii="Arial" w:hAnsi="Arial" w:cstheme="minorBidi"/>
          <w:sz w:val="19"/>
          <w:szCs w:val="24"/>
          <w:lang w:bidi="th-TH"/>
        </w:rPr>
      </w:pPr>
    </w:p>
    <w:p w14:paraId="27DC634B" w14:textId="77777777" w:rsidR="00DE408D" w:rsidRDefault="00DE408D" w:rsidP="006F3164">
      <w:pPr>
        <w:pStyle w:val="BodyText"/>
        <w:spacing w:line="360" w:lineRule="auto"/>
        <w:jc w:val="thaiDistribute"/>
        <w:rPr>
          <w:rFonts w:ascii="Arial" w:hAnsi="Arial" w:cstheme="minorBidi"/>
          <w:sz w:val="19"/>
          <w:szCs w:val="24"/>
          <w:lang w:bidi="th-TH"/>
        </w:rPr>
      </w:pPr>
    </w:p>
    <w:p w14:paraId="27CC143D" w14:textId="77777777" w:rsidR="00124731" w:rsidRPr="00E60652" w:rsidRDefault="00124731" w:rsidP="00124731">
      <w:pPr>
        <w:pStyle w:val="Default"/>
        <w:spacing w:line="360" w:lineRule="auto"/>
        <w:rPr>
          <w:i/>
          <w:iCs/>
          <w:color w:val="auto"/>
          <w:sz w:val="19"/>
          <w:szCs w:val="19"/>
        </w:rPr>
      </w:pPr>
      <w:r w:rsidRPr="00E60652">
        <w:rPr>
          <w:i/>
          <w:iCs/>
          <w:color w:val="auto"/>
          <w:sz w:val="19"/>
          <w:szCs w:val="19"/>
        </w:rPr>
        <w:lastRenderedPageBreak/>
        <w:t>Other Information</w:t>
      </w:r>
    </w:p>
    <w:p w14:paraId="5B312A3F" w14:textId="77777777" w:rsidR="00124731" w:rsidRPr="00E60652" w:rsidRDefault="00124731" w:rsidP="00124731">
      <w:pPr>
        <w:pStyle w:val="Default"/>
        <w:spacing w:line="360" w:lineRule="auto"/>
        <w:rPr>
          <w:i/>
          <w:iCs/>
          <w:color w:val="auto"/>
          <w:sz w:val="19"/>
          <w:szCs w:val="19"/>
        </w:rPr>
      </w:pPr>
    </w:p>
    <w:p w14:paraId="082E94AC" w14:textId="77777777" w:rsidR="00124731" w:rsidRPr="00E60652" w:rsidRDefault="00124731" w:rsidP="00124731">
      <w:pPr>
        <w:pStyle w:val="Default"/>
        <w:spacing w:line="360" w:lineRule="auto"/>
        <w:jc w:val="both"/>
        <w:rPr>
          <w:color w:val="auto"/>
          <w:sz w:val="19"/>
          <w:szCs w:val="19"/>
        </w:rPr>
      </w:pPr>
      <w:r w:rsidRPr="00E60652">
        <w:rPr>
          <w:color w:val="auto"/>
          <w:sz w:val="19"/>
          <w:szCs w:val="19"/>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7E0A3F88" w14:textId="77777777" w:rsidR="00124731" w:rsidRPr="00E60652" w:rsidRDefault="00124731" w:rsidP="00124731">
      <w:pPr>
        <w:pStyle w:val="Default"/>
        <w:spacing w:line="360" w:lineRule="auto"/>
        <w:rPr>
          <w:color w:val="auto"/>
          <w:sz w:val="19"/>
          <w:szCs w:val="19"/>
        </w:rPr>
      </w:pPr>
    </w:p>
    <w:p w14:paraId="6A343552" w14:textId="77777777" w:rsidR="00124731" w:rsidRDefault="00124731" w:rsidP="00124731">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opinion on the consolidated and separate financial statements does not cover the other information and I will not express any form of assurance conclusion thereon. </w:t>
      </w:r>
    </w:p>
    <w:p w14:paraId="6FEE80CC" w14:textId="77777777" w:rsidR="00124731" w:rsidRPr="00E60652" w:rsidRDefault="00124731" w:rsidP="00124731">
      <w:pPr>
        <w:autoSpaceDE w:val="0"/>
        <w:autoSpaceDN w:val="0"/>
        <w:adjustRightInd w:val="0"/>
        <w:spacing w:after="0" w:line="360" w:lineRule="auto"/>
        <w:jc w:val="both"/>
        <w:rPr>
          <w:rFonts w:ascii="Arial" w:hAnsi="Arial"/>
          <w:sz w:val="19"/>
          <w:szCs w:val="19"/>
        </w:rPr>
      </w:pPr>
    </w:p>
    <w:p w14:paraId="2BD01589" w14:textId="77777777" w:rsidR="00124731" w:rsidRPr="00E60652" w:rsidRDefault="00124731" w:rsidP="00124731">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8D6F352" w14:textId="77777777" w:rsidR="00124731" w:rsidRPr="00E60652" w:rsidRDefault="00124731" w:rsidP="00124731">
      <w:pPr>
        <w:autoSpaceDE w:val="0"/>
        <w:autoSpaceDN w:val="0"/>
        <w:adjustRightInd w:val="0"/>
        <w:spacing w:after="0" w:line="360" w:lineRule="auto"/>
        <w:jc w:val="both"/>
        <w:rPr>
          <w:rFonts w:ascii="Arial" w:hAnsi="Arial"/>
          <w:sz w:val="19"/>
          <w:szCs w:val="19"/>
        </w:rPr>
      </w:pPr>
    </w:p>
    <w:p w14:paraId="194186BB" w14:textId="77777777" w:rsidR="00124731" w:rsidRPr="00E60652" w:rsidRDefault="00124731" w:rsidP="00124731">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When I read the annual report, if I conclude that there is a material misstatement therein, I am required to communicate the matter to those charged with governance and revised a material misstatement. </w:t>
      </w:r>
    </w:p>
    <w:p w14:paraId="01DA63AB" w14:textId="77777777" w:rsidR="00124731" w:rsidRPr="00E60652" w:rsidRDefault="00124731" w:rsidP="00124731">
      <w:pPr>
        <w:autoSpaceDE w:val="0"/>
        <w:autoSpaceDN w:val="0"/>
        <w:adjustRightInd w:val="0"/>
        <w:spacing w:line="360" w:lineRule="auto"/>
        <w:rPr>
          <w:rFonts w:ascii="Arial" w:hAnsi="Arial"/>
          <w:sz w:val="19"/>
          <w:szCs w:val="19"/>
        </w:rPr>
      </w:pPr>
    </w:p>
    <w:p w14:paraId="322E3F49" w14:textId="77777777" w:rsidR="00124731" w:rsidRPr="00E60652" w:rsidRDefault="00124731" w:rsidP="00124731">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Responsibilities of Management and Those Charged with Governance for the Consolidated and Separate Financial Statements</w:t>
      </w:r>
    </w:p>
    <w:p w14:paraId="333E94C9" w14:textId="77777777" w:rsidR="00124731" w:rsidRPr="00E60652" w:rsidRDefault="00124731" w:rsidP="00124731">
      <w:pPr>
        <w:autoSpaceDE w:val="0"/>
        <w:autoSpaceDN w:val="0"/>
        <w:adjustRightInd w:val="0"/>
        <w:spacing w:after="0" w:line="360" w:lineRule="auto"/>
        <w:rPr>
          <w:rFonts w:ascii="Arial" w:hAnsi="Arial"/>
          <w:sz w:val="19"/>
          <w:szCs w:val="19"/>
        </w:rPr>
      </w:pPr>
    </w:p>
    <w:p w14:paraId="02DEB585" w14:textId="77777777" w:rsidR="00124731" w:rsidRPr="00E60652" w:rsidRDefault="00124731" w:rsidP="00124731">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34E66245" w14:textId="77777777" w:rsidR="00124731" w:rsidRPr="00E60652" w:rsidRDefault="00124731" w:rsidP="00124731">
      <w:pPr>
        <w:autoSpaceDE w:val="0"/>
        <w:autoSpaceDN w:val="0"/>
        <w:adjustRightInd w:val="0"/>
        <w:spacing w:after="0" w:line="360" w:lineRule="auto"/>
        <w:jc w:val="center"/>
        <w:rPr>
          <w:rFonts w:ascii="Arial" w:hAnsi="Arial"/>
          <w:sz w:val="19"/>
          <w:szCs w:val="19"/>
        </w:rPr>
      </w:pPr>
    </w:p>
    <w:p w14:paraId="0554B854" w14:textId="77777777" w:rsidR="00124731" w:rsidRPr="00E60652" w:rsidRDefault="00124731" w:rsidP="00124731">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1E302F08" w14:textId="77777777" w:rsidR="00124731" w:rsidRPr="00E60652" w:rsidRDefault="00124731" w:rsidP="00124731">
      <w:pPr>
        <w:autoSpaceDE w:val="0"/>
        <w:autoSpaceDN w:val="0"/>
        <w:adjustRightInd w:val="0"/>
        <w:spacing w:after="0" w:line="360" w:lineRule="auto"/>
        <w:jc w:val="both"/>
        <w:rPr>
          <w:rFonts w:ascii="Arial" w:hAnsi="Arial"/>
          <w:sz w:val="19"/>
          <w:szCs w:val="19"/>
        </w:rPr>
      </w:pPr>
    </w:p>
    <w:p w14:paraId="39890871" w14:textId="77777777" w:rsidR="00124731" w:rsidRPr="00E60652" w:rsidRDefault="00124731" w:rsidP="00124731">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Those charged with governance are responsible for overseeing the Group’s financial reporting process. </w:t>
      </w:r>
    </w:p>
    <w:p w14:paraId="733554EC" w14:textId="0CA92967" w:rsidR="00124731" w:rsidRDefault="00124731" w:rsidP="00124731">
      <w:pPr>
        <w:autoSpaceDE w:val="0"/>
        <w:autoSpaceDN w:val="0"/>
        <w:adjustRightInd w:val="0"/>
        <w:spacing w:after="0" w:line="360" w:lineRule="auto"/>
        <w:jc w:val="thaiDistribute"/>
        <w:rPr>
          <w:rFonts w:ascii="Arial" w:hAnsi="Arial"/>
          <w:i/>
          <w:iCs/>
          <w:sz w:val="19"/>
          <w:szCs w:val="19"/>
        </w:rPr>
      </w:pPr>
    </w:p>
    <w:p w14:paraId="50A611A2" w14:textId="0DFF5D0E" w:rsidR="001124B1" w:rsidRDefault="001124B1" w:rsidP="00124731">
      <w:pPr>
        <w:autoSpaceDE w:val="0"/>
        <w:autoSpaceDN w:val="0"/>
        <w:adjustRightInd w:val="0"/>
        <w:spacing w:after="0" w:line="360" w:lineRule="auto"/>
        <w:jc w:val="thaiDistribute"/>
        <w:rPr>
          <w:rFonts w:ascii="Arial" w:hAnsi="Arial"/>
          <w:i/>
          <w:iCs/>
          <w:sz w:val="19"/>
          <w:szCs w:val="19"/>
        </w:rPr>
      </w:pPr>
    </w:p>
    <w:p w14:paraId="18A19677" w14:textId="0A160570" w:rsidR="001124B1" w:rsidRDefault="001124B1" w:rsidP="00124731">
      <w:pPr>
        <w:autoSpaceDE w:val="0"/>
        <w:autoSpaceDN w:val="0"/>
        <w:adjustRightInd w:val="0"/>
        <w:spacing w:after="0" w:line="360" w:lineRule="auto"/>
        <w:jc w:val="thaiDistribute"/>
        <w:rPr>
          <w:rFonts w:ascii="Arial" w:hAnsi="Arial"/>
          <w:i/>
          <w:iCs/>
          <w:sz w:val="19"/>
          <w:szCs w:val="19"/>
        </w:rPr>
      </w:pPr>
    </w:p>
    <w:p w14:paraId="09DB41A1" w14:textId="3B7169D9" w:rsidR="001124B1" w:rsidRDefault="001124B1" w:rsidP="00124731">
      <w:pPr>
        <w:autoSpaceDE w:val="0"/>
        <w:autoSpaceDN w:val="0"/>
        <w:adjustRightInd w:val="0"/>
        <w:spacing w:after="0" w:line="360" w:lineRule="auto"/>
        <w:jc w:val="thaiDistribute"/>
        <w:rPr>
          <w:rFonts w:ascii="Arial" w:hAnsi="Arial"/>
          <w:i/>
          <w:iCs/>
          <w:sz w:val="19"/>
          <w:szCs w:val="19"/>
        </w:rPr>
      </w:pPr>
    </w:p>
    <w:p w14:paraId="08F671B1" w14:textId="71744E31" w:rsidR="001124B1" w:rsidRDefault="001124B1" w:rsidP="00124731">
      <w:pPr>
        <w:autoSpaceDE w:val="0"/>
        <w:autoSpaceDN w:val="0"/>
        <w:adjustRightInd w:val="0"/>
        <w:spacing w:after="0" w:line="360" w:lineRule="auto"/>
        <w:jc w:val="thaiDistribute"/>
        <w:rPr>
          <w:rFonts w:ascii="Arial" w:hAnsi="Arial"/>
          <w:i/>
          <w:iCs/>
          <w:sz w:val="19"/>
          <w:szCs w:val="19"/>
        </w:rPr>
      </w:pPr>
    </w:p>
    <w:p w14:paraId="15E8A52A" w14:textId="4CDA0A43" w:rsidR="001124B1" w:rsidRDefault="001124B1" w:rsidP="00124731">
      <w:pPr>
        <w:autoSpaceDE w:val="0"/>
        <w:autoSpaceDN w:val="0"/>
        <w:adjustRightInd w:val="0"/>
        <w:spacing w:after="0" w:line="360" w:lineRule="auto"/>
        <w:jc w:val="thaiDistribute"/>
        <w:rPr>
          <w:rFonts w:ascii="Arial" w:hAnsi="Arial"/>
          <w:i/>
          <w:iCs/>
          <w:sz w:val="19"/>
          <w:szCs w:val="19"/>
        </w:rPr>
      </w:pPr>
    </w:p>
    <w:p w14:paraId="63C89A42" w14:textId="21D2C1BA" w:rsidR="00DE408D" w:rsidRDefault="00DE408D" w:rsidP="00124731">
      <w:pPr>
        <w:autoSpaceDE w:val="0"/>
        <w:autoSpaceDN w:val="0"/>
        <w:adjustRightInd w:val="0"/>
        <w:spacing w:after="0" w:line="360" w:lineRule="auto"/>
        <w:jc w:val="thaiDistribute"/>
        <w:rPr>
          <w:rFonts w:ascii="Arial" w:hAnsi="Arial"/>
          <w:i/>
          <w:iCs/>
          <w:sz w:val="19"/>
          <w:szCs w:val="19"/>
        </w:rPr>
      </w:pPr>
    </w:p>
    <w:p w14:paraId="2D5EB7B1" w14:textId="77777777" w:rsidR="00DE408D" w:rsidRDefault="00DE408D" w:rsidP="00124731">
      <w:pPr>
        <w:autoSpaceDE w:val="0"/>
        <w:autoSpaceDN w:val="0"/>
        <w:adjustRightInd w:val="0"/>
        <w:spacing w:after="0" w:line="360" w:lineRule="auto"/>
        <w:jc w:val="thaiDistribute"/>
        <w:rPr>
          <w:rFonts w:ascii="Arial" w:hAnsi="Arial"/>
          <w:i/>
          <w:iCs/>
          <w:sz w:val="19"/>
          <w:szCs w:val="19"/>
        </w:rPr>
      </w:pPr>
    </w:p>
    <w:p w14:paraId="5548F96E" w14:textId="77777777" w:rsidR="001124B1" w:rsidRDefault="001124B1" w:rsidP="00124731">
      <w:pPr>
        <w:autoSpaceDE w:val="0"/>
        <w:autoSpaceDN w:val="0"/>
        <w:adjustRightInd w:val="0"/>
        <w:spacing w:after="0" w:line="360" w:lineRule="auto"/>
        <w:jc w:val="thaiDistribute"/>
        <w:rPr>
          <w:rFonts w:ascii="Arial" w:hAnsi="Arial"/>
          <w:i/>
          <w:iCs/>
          <w:sz w:val="19"/>
          <w:szCs w:val="19"/>
        </w:rPr>
      </w:pPr>
    </w:p>
    <w:p w14:paraId="6007E1EF" w14:textId="77777777" w:rsidR="00124731" w:rsidRPr="00E60652" w:rsidRDefault="00124731" w:rsidP="00124731">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lastRenderedPageBreak/>
        <w:t xml:space="preserve">Auditor’s Responsibilities for the Audit of the Consolidated and Separate Financial Statements </w:t>
      </w:r>
    </w:p>
    <w:p w14:paraId="297385F0" w14:textId="77777777" w:rsidR="00124731" w:rsidRPr="009E2A01" w:rsidRDefault="00124731" w:rsidP="00124731">
      <w:pPr>
        <w:autoSpaceDE w:val="0"/>
        <w:autoSpaceDN w:val="0"/>
        <w:adjustRightInd w:val="0"/>
        <w:spacing w:after="0" w:line="360" w:lineRule="auto"/>
        <w:rPr>
          <w:rFonts w:ascii="Arial" w:hAnsi="Arial"/>
          <w:sz w:val="24"/>
          <w:szCs w:val="24"/>
        </w:rPr>
      </w:pPr>
    </w:p>
    <w:p w14:paraId="4FE6022E" w14:textId="77777777" w:rsidR="00124731" w:rsidRPr="00C074F0" w:rsidRDefault="00124731" w:rsidP="00124731">
      <w:pPr>
        <w:autoSpaceDE w:val="0"/>
        <w:autoSpaceDN w:val="0"/>
        <w:adjustRightInd w:val="0"/>
        <w:spacing w:after="0" w:line="360" w:lineRule="auto"/>
        <w:jc w:val="both"/>
        <w:rPr>
          <w:rFonts w:ascii="Arial" w:hAnsi="Arial"/>
          <w:sz w:val="19"/>
          <w:szCs w:val="19"/>
        </w:rPr>
      </w:pPr>
      <w:r w:rsidRPr="00C074F0">
        <w:rPr>
          <w:rFonts w:ascii="Arial" w:hAnsi="Arial"/>
          <w:sz w:val="19"/>
          <w:szCs w:val="19"/>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 consolidated and separate financial statements. </w:t>
      </w:r>
    </w:p>
    <w:p w14:paraId="45EE8F2E" w14:textId="77777777" w:rsidR="00124731" w:rsidRPr="00C074F0" w:rsidRDefault="00124731" w:rsidP="00124731">
      <w:pPr>
        <w:autoSpaceDE w:val="0"/>
        <w:autoSpaceDN w:val="0"/>
        <w:adjustRightInd w:val="0"/>
        <w:spacing w:after="0" w:line="360" w:lineRule="auto"/>
        <w:jc w:val="both"/>
        <w:rPr>
          <w:rFonts w:ascii="Arial" w:hAnsi="Arial"/>
          <w:sz w:val="19"/>
          <w:szCs w:val="19"/>
        </w:rPr>
      </w:pPr>
    </w:p>
    <w:p w14:paraId="6BF7A3D6" w14:textId="77777777" w:rsidR="00124731" w:rsidRPr="00C074F0" w:rsidRDefault="00124731" w:rsidP="00124731">
      <w:pPr>
        <w:autoSpaceDE w:val="0"/>
        <w:autoSpaceDN w:val="0"/>
        <w:adjustRightInd w:val="0"/>
        <w:spacing w:after="0" w:line="360" w:lineRule="auto"/>
        <w:jc w:val="both"/>
        <w:rPr>
          <w:rFonts w:ascii="Arial" w:hAnsi="Arial"/>
          <w:sz w:val="19"/>
          <w:szCs w:val="19"/>
        </w:rPr>
      </w:pPr>
      <w:r w:rsidRPr="00C074F0">
        <w:rPr>
          <w:rFonts w:ascii="Arial" w:hAnsi="Arial"/>
          <w:sz w:val="19"/>
          <w:szCs w:val="19"/>
        </w:rPr>
        <w:t xml:space="preserve">As part of an audit in accordance with Thai Standards on Auditing, I exercise professional judgment and maintain professional skepticism throughout the audit. I also: </w:t>
      </w:r>
    </w:p>
    <w:p w14:paraId="16553790" w14:textId="77777777" w:rsidR="00124731" w:rsidRPr="00C074F0" w:rsidRDefault="00124731" w:rsidP="00124731">
      <w:pPr>
        <w:autoSpaceDE w:val="0"/>
        <w:autoSpaceDN w:val="0"/>
        <w:adjustRightInd w:val="0"/>
        <w:spacing w:after="0" w:line="360" w:lineRule="auto"/>
        <w:jc w:val="both"/>
        <w:rPr>
          <w:rFonts w:ascii="Arial" w:hAnsi="Arial"/>
          <w:sz w:val="19"/>
          <w:szCs w:val="19"/>
        </w:rPr>
      </w:pPr>
    </w:p>
    <w:p w14:paraId="5E415BAA" w14:textId="77777777" w:rsidR="00124731" w:rsidRDefault="00124731" w:rsidP="00124731">
      <w:pPr>
        <w:pStyle w:val="ListParagraph"/>
        <w:numPr>
          <w:ilvl w:val="0"/>
          <w:numId w:val="40"/>
        </w:numPr>
        <w:autoSpaceDE w:val="0"/>
        <w:autoSpaceDN w:val="0"/>
        <w:adjustRightInd w:val="0"/>
        <w:spacing w:after="0" w:line="360" w:lineRule="auto"/>
        <w:jc w:val="both"/>
        <w:rPr>
          <w:rFonts w:ascii="Arial" w:hAnsi="Arial"/>
          <w:sz w:val="19"/>
          <w:szCs w:val="19"/>
        </w:rPr>
      </w:pPr>
      <w:r w:rsidRPr="00C074F0">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C66661F" w14:textId="77777777" w:rsidR="00124731" w:rsidRPr="00C074F0" w:rsidRDefault="00124731" w:rsidP="00124731">
      <w:pPr>
        <w:pStyle w:val="ListParagraph"/>
        <w:numPr>
          <w:ilvl w:val="0"/>
          <w:numId w:val="40"/>
        </w:numPr>
        <w:autoSpaceDE w:val="0"/>
        <w:autoSpaceDN w:val="0"/>
        <w:adjustRightInd w:val="0"/>
        <w:spacing w:after="0" w:line="360" w:lineRule="auto"/>
        <w:jc w:val="both"/>
        <w:rPr>
          <w:rFonts w:ascii="Arial" w:hAnsi="Arial"/>
          <w:sz w:val="19"/>
          <w:szCs w:val="19"/>
        </w:rPr>
      </w:pPr>
      <w:r w:rsidRPr="00C074F0">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Group’s internal control.</w:t>
      </w:r>
    </w:p>
    <w:p w14:paraId="4F68732D" w14:textId="77777777" w:rsidR="00124731" w:rsidRPr="00C074F0" w:rsidRDefault="00124731" w:rsidP="00124731">
      <w:pPr>
        <w:pStyle w:val="ListParagraph"/>
        <w:numPr>
          <w:ilvl w:val="0"/>
          <w:numId w:val="40"/>
        </w:numPr>
        <w:autoSpaceDE w:val="0"/>
        <w:autoSpaceDN w:val="0"/>
        <w:adjustRightInd w:val="0"/>
        <w:spacing w:after="0" w:line="360" w:lineRule="auto"/>
        <w:jc w:val="both"/>
        <w:rPr>
          <w:rFonts w:ascii="Arial" w:hAnsi="Arial"/>
          <w:sz w:val="19"/>
          <w:szCs w:val="19"/>
        </w:rPr>
      </w:pPr>
      <w:r w:rsidRPr="00C074F0">
        <w:rPr>
          <w:rFonts w:ascii="Arial" w:hAnsi="Arial"/>
          <w:sz w:val="19"/>
          <w:szCs w:val="19"/>
        </w:rPr>
        <w:t xml:space="preserve">Evaluate the appropriateness of accounting policies used and the reasonableness of accounting estimates and related disclosures made by management. </w:t>
      </w:r>
    </w:p>
    <w:p w14:paraId="75175CDC" w14:textId="501522E8" w:rsidR="00124731" w:rsidRDefault="00124731" w:rsidP="00124731">
      <w:pPr>
        <w:pStyle w:val="ListParagraph"/>
        <w:numPr>
          <w:ilvl w:val="0"/>
          <w:numId w:val="40"/>
        </w:numPr>
        <w:autoSpaceDE w:val="0"/>
        <w:autoSpaceDN w:val="0"/>
        <w:adjustRightInd w:val="0"/>
        <w:spacing w:after="0" w:line="360" w:lineRule="auto"/>
        <w:jc w:val="both"/>
        <w:rPr>
          <w:rFonts w:ascii="Arial" w:hAnsi="Arial"/>
          <w:sz w:val="19"/>
          <w:szCs w:val="19"/>
        </w:rPr>
      </w:pPr>
      <w:r w:rsidRPr="00C074F0">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55E8F6D8" w14:textId="48E6B0A6" w:rsidR="00431F31" w:rsidRDefault="00431F31" w:rsidP="00431F31">
      <w:pPr>
        <w:autoSpaceDE w:val="0"/>
        <w:autoSpaceDN w:val="0"/>
        <w:adjustRightInd w:val="0"/>
        <w:spacing w:after="0" w:line="360" w:lineRule="auto"/>
        <w:jc w:val="both"/>
        <w:rPr>
          <w:rFonts w:ascii="Arial" w:hAnsi="Arial"/>
          <w:sz w:val="19"/>
          <w:szCs w:val="19"/>
        </w:rPr>
      </w:pPr>
    </w:p>
    <w:p w14:paraId="55139D41" w14:textId="6C84B55B" w:rsidR="00431F31" w:rsidRDefault="00431F31" w:rsidP="00431F31">
      <w:pPr>
        <w:autoSpaceDE w:val="0"/>
        <w:autoSpaceDN w:val="0"/>
        <w:adjustRightInd w:val="0"/>
        <w:spacing w:after="0" w:line="360" w:lineRule="auto"/>
        <w:jc w:val="both"/>
        <w:rPr>
          <w:rFonts w:ascii="Arial" w:hAnsi="Arial"/>
          <w:sz w:val="19"/>
          <w:szCs w:val="19"/>
        </w:rPr>
      </w:pPr>
    </w:p>
    <w:p w14:paraId="3A2E4FBB" w14:textId="1DB59386" w:rsidR="00431F31" w:rsidRDefault="00431F31" w:rsidP="00431F31">
      <w:pPr>
        <w:autoSpaceDE w:val="0"/>
        <w:autoSpaceDN w:val="0"/>
        <w:adjustRightInd w:val="0"/>
        <w:spacing w:after="0" w:line="360" w:lineRule="auto"/>
        <w:jc w:val="both"/>
        <w:rPr>
          <w:rFonts w:ascii="Arial" w:hAnsi="Arial"/>
          <w:sz w:val="19"/>
          <w:szCs w:val="19"/>
        </w:rPr>
      </w:pPr>
    </w:p>
    <w:p w14:paraId="59E9464F" w14:textId="653B1B3D" w:rsidR="00431F31" w:rsidRDefault="00431F31" w:rsidP="00431F31">
      <w:pPr>
        <w:autoSpaceDE w:val="0"/>
        <w:autoSpaceDN w:val="0"/>
        <w:adjustRightInd w:val="0"/>
        <w:spacing w:after="0" w:line="360" w:lineRule="auto"/>
        <w:jc w:val="both"/>
        <w:rPr>
          <w:rFonts w:ascii="Arial" w:hAnsi="Arial"/>
          <w:sz w:val="19"/>
          <w:szCs w:val="19"/>
        </w:rPr>
      </w:pPr>
    </w:p>
    <w:p w14:paraId="2790EB7F" w14:textId="7DA73608" w:rsidR="00431F31" w:rsidRDefault="00431F31" w:rsidP="00431F31">
      <w:pPr>
        <w:autoSpaceDE w:val="0"/>
        <w:autoSpaceDN w:val="0"/>
        <w:adjustRightInd w:val="0"/>
        <w:spacing w:after="0" w:line="360" w:lineRule="auto"/>
        <w:jc w:val="both"/>
        <w:rPr>
          <w:rFonts w:ascii="Arial" w:hAnsi="Arial"/>
          <w:sz w:val="19"/>
          <w:szCs w:val="19"/>
        </w:rPr>
      </w:pPr>
    </w:p>
    <w:p w14:paraId="12D0DB60" w14:textId="25B9C0D8" w:rsidR="00431F31" w:rsidRDefault="00431F31" w:rsidP="00431F31">
      <w:pPr>
        <w:autoSpaceDE w:val="0"/>
        <w:autoSpaceDN w:val="0"/>
        <w:adjustRightInd w:val="0"/>
        <w:spacing w:after="0" w:line="360" w:lineRule="auto"/>
        <w:jc w:val="both"/>
        <w:rPr>
          <w:rFonts w:ascii="Arial" w:hAnsi="Arial"/>
          <w:sz w:val="19"/>
          <w:szCs w:val="19"/>
        </w:rPr>
      </w:pPr>
    </w:p>
    <w:p w14:paraId="6227D324" w14:textId="2CDC0085" w:rsidR="00DE408D" w:rsidRDefault="00DE408D" w:rsidP="00431F31">
      <w:pPr>
        <w:autoSpaceDE w:val="0"/>
        <w:autoSpaceDN w:val="0"/>
        <w:adjustRightInd w:val="0"/>
        <w:spacing w:after="0" w:line="360" w:lineRule="auto"/>
        <w:jc w:val="both"/>
        <w:rPr>
          <w:rFonts w:ascii="Arial" w:hAnsi="Arial"/>
          <w:sz w:val="19"/>
          <w:szCs w:val="19"/>
        </w:rPr>
      </w:pPr>
    </w:p>
    <w:p w14:paraId="0F0CAC23" w14:textId="77777777" w:rsidR="00DE408D" w:rsidRDefault="00DE408D" w:rsidP="00431F31">
      <w:pPr>
        <w:autoSpaceDE w:val="0"/>
        <w:autoSpaceDN w:val="0"/>
        <w:adjustRightInd w:val="0"/>
        <w:spacing w:after="0" w:line="360" w:lineRule="auto"/>
        <w:jc w:val="both"/>
        <w:rPr>
          <w:rFonts w:ascii="Arial" w:hAnsi="Arial"/>
          <w:sz w:val="19"/>
          <w:szCs w:val="19"/>
        </w:rPr>
      </w:pPr>
    </w:p>
    <w:p w14:paraId="59BD12E1" w14:textId="458A1D13" w:rsidR="00431F31" w:rsidRDefault="00431F31" w:rsidP="00431F31">
      <w:pPr>
        <w:autoSpaceDE w:val="0"/>
        <w:autoSpaceDN w:val="0"/>
        <w:adjustRightInd w:val="0"/>
        <w:spacing w:after="0" w:line="360" w:lineRule="auto"/>
        <w:jc w:val="both"/>
        <w:rPr>
          <w:rFonts w:ascii="Arial" w:hAnsi="Arial"/>
          <w:sz w:val="19"/>
          <w:szCs w:val="19"/>
        </w:rPr>
      </w:pPr>
    </w:p>
    <w:p w14:paraId="5E8A4BD9" w14:textId="77777777" w:rsidR="00431F31" w:rsidRPr="00431F31" w:rsidRDefault="00431F31" w:rsidP="00431F31">
      <w:pPr>
        <w:autoSpaceDE w:val="0"/>
        <w:autoSpaceDN w:val="0"/>
        <w:adjustRightInd w:val="0"/>
        <w:spacing w:after="0" w:line="360" w:lineRule="auto"/>
        <w:jc w:val="both"/>
        <w:rPr>
          <w:rFonts w:ascii="Arial" w:hAnsi="Arial"/>
          <w:sz w:val="19"/>
          <w:szCs w:val="19"/>
        </w:rPr>
      </w:pPr>
    </w:p>
    <w:p w14:paraId="6B7FE683" w14:textId="77777777" w:rsidR="00124731" w:rsidRPr="00C074F0" w:rsidRDefault="00124731" w:rsidP="00124731">
      <w:pPr>
        <w:pStyle w:val="ListParagraph"/>
        <w:numPr>
          <w:ilvl w:val="0"/>
          <w:numId w:val="40"/>
        </w:numPr>
        <w:autoSpaceDE w:val="0"/>
        <w:autoSpaceDN w:val="0"/>
        <w:adjustRightInd w:val="0"/>
        <w:spacing w:after="0" w:line="360" w:lineRule="auto"/>
        <w:jc w:val="both"/>
        <w:rPr>
          <w:rFonts w:ascii="Arial" w:hAnsi="Arial"/>
          <w:sz w:val="19"/>
          <w:szCs w:val="19"/>
        </w:rPr>
      </w:pPr>
      <w:r w:rsidRPr="00C074F0">
        <w:rPr>
          <w:rFonts w:ascii="Arial" w:hAnsi="Arial"/>
          <w:sz w:val="19"/>
          <w:szCs w:val="19"/>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4BB1EA3" w14:textId="77777777" w:rsidR="00124731" w:rsidRPr="00C074F0" w:rsidRDefault="00124731" w:rsidP="00124731">
      <w:pPr>
        <w:pStyle w:val="ListParagraph"/>
        <w:numPr>
          <w:ilvl w:val="0"/>
          <w:numId w:val="40"/>
        </w:numPr>
        <w:autoSpaceDE w:val="0"/>
        <w:autoSpaceDN w:val="0"/>
        <w:adjustRightInd w:val="0"/>
        <w:spacing w:after="0" w:line="360" w:lineRule="auto"/>
        <w:jc w:val="both"/>
        <w:rPr>
          <w:rFonts w:ascii="Arial" w:hAnsi="Arial"/>
          <w:sz w:val="19"/>
          <w:szCs w:val="19"/>
        </w:rPr>
      </w:pPr>
      <w:r w:rsidRPr="00C074F0">
        <w:rPr>
          <w:rFonts w:ascii="Arial" w:hAnsi="Arial"/>
          <w:sz w:val="19"/>
          <w:szCs w:val="19"/>
        </w:rPr>
        <w:t xml:space="preserve">Obtain sufficient appropriate audit evidence regarding the financial information of the entities or business activities within the Group to express an opinion on the consolidated </w:t>
      </w:r>
      <w:r w:rsidRPr="00C074F0">
        <w:rPr>
          <w:rFonts w:ascii="Arial" w:hAnsi="Arial" w:cs="Browallia New"/>
          <w:sz w:val="19"/>
          <w:szCs w:val="24"/>
          <w:lang w:val="en-US" w:bidi="th-TH"/>
        </w:rPr>
        <w:t xml:space="preserve">and separate </w:t>
      </w:r>
      <w:r w:rsidRPr="00C074F0">
        <w:rPr>
          <w:rFonts w:ascii="Arial" w:hAnsi="Arial"/>
          <w:sz w:val="19"/>
          <w:szCs w:val="19"/>
        </w:rPr>
        <w:t xml:space="preserve">financial statements. I am responsible for the direction, supervision and performance of the group audit. I remain solely responsible for my audit opinion. </w:t>
      </w:r>
    </w:p>
    <w:p w14:paraId="39930E2F" w14:textId="77777777" w:rsidR="00124731" w:rsidRPr="00C074F0" w:rsidRDefault="00124731" w:rsidP="00124731">
      <w:pPr>
        <w:pStyle w:val="BodyText"/>
        <w:spacing w:after="0" w:line="360" w:lineRule="auto"/>
        <w:rPr>
          <w:rFonts w:ascii="Arial" w:hAnsi="Arial"/>
          <w:sz w:val="19"/>
          <w:szCs w:val="19"/>
        </w:rPr>
      </w:pPr>
    </w:p>
    <w:p w14:paraId="5993F90A" w14:textId="77777777" w:rsidR="00124731" w:rsidRPr="00C074F0" w:rsidRDefault="00124731" w:rsidP="00124731">
      <w:pPr>
        <w:autoSpaceDE w:val="0"/>
        <w:autoSpaceDN w:val="0"/>
        <w:adjustRightInd w:val="0"/>
        <w:spacing w:after="0" w:line="360" w:lineRule="auto"/>
        <w:jc w:val="both"/>
        <w:rPr>
          <w:rFonts w:ascii="Arial" w:hAnsi="Arial"/>
          <w:sz w:val="19"/>
          <w:szCs w:val="19"/>
        </w:rPr>
      </w:pPr>
      <w:r w:rsidRPr="00C074F0">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CC5D7EA" w14:textId="77777777" w:rsidR="00124731" w:rsidRPr="00C074F0" w:rsidRDefault="00124731" w:rsidP="00124731">
      <w:pPr>
        <w:autoSpaceDE w:val="0"/>
        <w:autoSpaceDN w:val="0"/>
        <w:adjustRightInd w:val="0"/>
        <w:spacing w:after="0" w:line="360" w:lineRule="auto"/>
        <w:jc w:val="both"/>
        <w:rPr>
          <w:rFonts w:ascii="Arial" w:hAnsi="Arial"/>
          <w:sz w:val="19"/>
          <w:szCs w:val="19"/>
          <w:lang w:val="en-US"/>
        </w:rPr>
      </w:pPr>
    </w:p>
    <w:p w14:paraId="6CF8F955" w14:textId="77777777" w:rsidR="00124731" w:rsidRPr="00E60652" w:rsidRDefault="00124731" w:rsidP="00124731">
      <w:pPr>
        <w:autoSpaceDE w:val="0"/>
        <w:autoSpaceDN w:val="0"/>
        <w:adjustRightInd w:val="0"/>
        <w:spacing w:after="0" w:line="360" w:lineRule="auto"/>
        <w:jc w:val="both"/>
        <w:rPr>
          <w:rFonts w:ascii="Arial" w:hAnsi="Arial"/>
          <w:sz w:val="19"/>
          <w:szCs w:val="19"/>
        </w:rPr>
      </w:pPr>
      <w:r w:rsidRPr="00C074F0">
        <w:rPr>
          <w:rFonts w:ascii="Arial" w:hAnsi="Arial"/>
          <w:sz w:val="19"/>
          <w:szCs w:val="19"/>
        </w:rPr>
        <w:t>I also provide those charged with governance with a statement that I have complied with relevant ethical requirements regarding independence, and to communicate with them</w:t>
      </w:r>
      <w:r w:rsidRPr="00E60652">
        <w:rPr>
          <w:rFonts w:ascii="Arial" w:hAnsi="Arial"/>
          <w:sz w:val="19"/>
          <w:szCs w:val="19"/>
        </w:rPr>
        <w:t xml:space="preserve"> all relationships and other matters that may reasonably be thought to bear on my independence, and where applicable, related safeguards. </w:t>
      </w:r>
    </w:p>
    <w:p w14:paraId="26821D1A" w14:textId="77777777" w:rsidR="00124731" w:rsidRPr="00E60652" w:rsidRDefault="00124731" w:rsidP="00124731">
      <w:pPr>
        <w:autoSpaceDE w:val="0"/>
        <w:autoSpaceDN w:val="0"/>
        <w:adjustRightInd w:val="0"/>
        <w:spacing w:after="0" w:line="360" w:lineRule="auto"/>
        <w:jc w:val="both"/>
        <w:rPr>
          <w:rFonts w:ascii="Arial" w:hAnsi="Arial"/>
          <w:sz w:val="19"/>
          <w:szCs w:val="19"/>
        </w:rPr>
      </w:pPr>
    </w:p>
    <w:p w14:paraId="68A34596" w14:textId="77777777" w:rsidR="00124731" w:rsidRPr="00E60652" w:rsidRDefault="00124731" w:rsidP="00124731">
      <w:pPr>
        <w:autoSpaceDE w:val="0"/>
        <w:autoSpaceDN w:val="0"/>
        <w:adjustRightInd w:val="0"/>
        <w:spacing w:after="0" w:line="360" w:lineRule="auto"/>
        <w:jc w:val="both"/>
        <w:rPr>
          <w:rFonts w:ascii="Arial" w:hAnsi="Arial"/>
          <w:sz w:val="19"/>
          <w:szCs w:val="19"/>
        </w:rPr>
      </w:pPr>
      <w:r w:rsidRPr="00E60652">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w:t>
      </w:r>
      <w:r>
        <w:rPr>
          <w:rFonts w:ascii="Arial" w:hAnsi="Arial"/>
          <w:sz w:val="19"/>
          <w:szCs w:val="19"/>
        </w:rPr>
        <w:t xml:space="preserve"> of such communication</w:t>
      </w:r>
      <w:r>
        <w:rPr>
          <w:rFonts w:ascii="Arial" w:hAnsi="Arial" w:cs="Browallia New"/>
          <w:sz w:val="19"/>
          <w:szCs w:val="24"/>
          <w:lang w:val="en-US" w:bidi="th-TH"/>
        </w:rPr>
        <w:t>.</w:t>
      </w:r>
    </w:p>
    <w:p w14:paraId="54EFF2C8" w14:textId="77777777" w:rsidR="00E15348" w:rsidRDefault="00E15348" w:rsidP="006C1913">
      <w:pPr>
        <w:spacing w:after="0" w:line="240" w:lineRule="auto"/>
        <w:jc w:val="thaiDistribute"/>
        <w:rPr>
          <w:rFonts w:ascii="Browallia New" w:hAnsi="Browallia New" w:cs="Browallia New"/>
          <w:sz w:val="28"/>
          <w:szCs w:val="28"/>
          <w:lang w:bidi="th-TH"/>
        </w:rPr>
      </w:pPr>
    </w:p>
    <w:p w14:paraId="52B235D5" w14:textId="77777777" w:rsidR="003A735D" w:rsidRDefault="003A735D" w:rsidP="006C1913">
      <w:pPr>
        <w:spacing w:after="0" w:line="240" w:lineRule="auto"/>
        <w:jc w:val="thaiDistribute"/>
        <w:rPr>
          <w:rFonts w:ascii="Browallia New" w:hAnsi="Browallia New" w:cs="Browallia New"/>
          <w:sz w:val="28"/>
          <w:szCs w:val="28"/>
          <w:lang w:bidi="th-TH"/>
        </w:rPr>
      </w:pPr>
    </w:p>
    <w:p w14:paraId="2D6658B1" w14:textId="77777777" w:rsidR="003A735D" w:rsidRPr="006C1913" w:rsidRDefault="003A735D" w:rsidP="006C1913">
      <w:pPr>
        <w:spacing w:after="0" w:line="240" w:lineRule="auto"/>
        <w:jc w:val="thaiDistribute"/>
        <w:rPr>
          <w:rFonts w:ascii="Browallia New" w:hAnsi="Browallia New" w:cs="Browallia New"/>
          <w:sz w:val="28"/>
          <w:szCs w:val="28"/>
          <w:lang w:bidi="th-TH"/>
        </w:rPr>
      </w:pPr>
    </w:p>
    <w:p w14:paraId="6273E6E7" w14:textId="1CCAA098" w:rsidR="00B72118" w:rsidRPr="00B72118" w:rsidRDefault="002A74C8" w:rsidP="00871AE7">
      <w:pPr>
        <w:pStyle w:val="BodyText"/>
        <w:spacing w:after="0" w:line="360" w:lineRule="auto"/>
        <w:rPr>
          <w:rFonts w:ascii="Arial" w:hAnsi="Arial"/>
          <w:b/>
          <w:bCs/>
          <w:sz w:val="19"/>
          <w:szCs w:val="19"/>
        </w:rPr>
      </w:pPr>
      <w:r w:rsidRPr="002A74C8">
        <w:rPr>
          <w:rFonts w:ascii="Arial" w:hAnsi="Arial"/>
          <w:b/>
          <w:bCs/>
          <w:sz w:val="19"/>
          <w:szCs w:val="19"/>
        </w:rPr>
        <w:t>Ms. Amornjid Baolorpet</w:t>
      </w:r>
    </w:p>
    <w:p w14:paraId="136E0AA1" w14:textId="77777777" w:rsidR="00B72118" w:rsidRPr="00B72118" w:rsidRDefault="00B72118" w:rsidP="00871AE7">
      <w:pPr>
        <w:pStyle w:val="BodyText"/>
        <w:spacing w:after="0" w:line="360" w:lineRule="auto"/>
        <w:rPr>
          <w:rFonts w:ascii="Arial" w:hAnsi="Arial"/>
          <w:sz w:val="19"/>
          <w:szCs w:val="19"/>
        </w:rPr>
      </w:pPr>
      <w:r w:rsidRPr="00B72118">
        <w:rPr>
          <w:rFonts w:ascii="Arial" w:hAnsi="Arial"/>
          <w:sz w:val="19"/>
          <w:szCs w:val="19"/>
        </w:rPr>
        <w:t>Certified Public Accountant</w:t>
      </w:r>
    </w:p>
    <w:p w14:paraId="7F9A8CBD" w14:textId="26390E4E" w:rsidR="00B72118" w:rsidRPr="000455D6" w:rsidRDefault="00B72118" w:rsidP="00871AE7">
      <w:pPr>
        <w:pStyle w:val="BodyText"/>
        <w:spacing w:after="0" w:line="360" w:lineRule="auto"/>
        <w:rPr>
          <w:rFonts w:ascii="Arial" w:hAnsi="Arial"/>
          <w:sz w:val="19"/>
          <w:szCs w:val="19"/>
          <w:lang w:val="en-US"/>
        </w:rPr>
      </w:pPr>
      <w:r w:rsidRPr="00B72118">
        <w:rPr>
          <w:rFonts w:ascii="Arial" w:hAnsi="Arial"/>
          <w:sz w:val="19"/>
          <w:szCs w:val="19"/>
        </w:rPr>
        <w:t xml:space="preserve">Registration No. </w:t>
      </w:r>
      <w:r w:rsidR="002A74C8">
        <w:rPr>
          <w:rFonts w:ascii="Arial" w:hAnsi="Arial"/>
          <w:sz w:val="19"/>
          <w:szCs w:val="19"/>
        </w:rPr>
        <w:t>10853</w:t>
      </w:r>
    </w:p>
    <w:p w14:paraId="67162F16" w14:textId="03104B06" w:rsidR="00B72118" w:rsidRDefault="002939DC" w:rsidP="00871AE7">
      <w:pPr>
        <w:pStyle w:val="BodyText"/>
        <w:spacing w:after="0" w:line="360" w:lineRule="auto"/>
        <w:rPr>
          <w:rFonts w:ascii="Arial" w:hAnsi="Arial"/>
          <w:sz w:val="19"/>
          <w:szCs w:val="19"/>
        </w:rPr>
      </w:pPr>
      <w:r>
        <w:rPr>
          <w:rFonts w:ascii="Arial" w:hAnsi="Arial"/>
          <w:sz w:val="19"/>
          <w:szCs w:val="19"/>
          <w:cs/>
        </w:rPr>
        <w:tab/>
      </w:r>
    </w:p>
    <w:p w14:paraId="621E5063" w14:textId="550511FB" w:rsidR="004E5E33" w:rsidRPr="004E5E33" w:rsidRDefault="004E5E33" w:rsidP="00871AE7">
      <w:pPr>
        <w:pStyle w:val="BodyText"/>
        <w:spacing w:after="0" w:line="360" w:lineRule="auto"/>
        <w:rPr>
          <w:rFonts w:ascii="Arial" w:hAnsi="Arial" w:cs="Browallia New"/>
          <w:sz w:val="19"/>
          <w:szCs w:val="24"/>
          <w:lang w:val="en-US" w:bidi="th-TH"/>
        </w:rPr>
      </w:pPr>
      <w:r>
        <w:rPr>
          <w:rFonts w:ascii="Arial" w:hAnsi="Arial" w:cs="Browallia New"/>
          <w:sz w:val="19"/>
          <w:szCs w:val="24"/>
          <w:lang w:val="en-US" w:bidi="th-TH"/>
        </w:rPr>
        <w:t>Grant Thornton Limited</w:t>
      </w:r>
    </w:p>
    <w:p w14:paraId="591945B8" w14:textId="77777777" w:rsidR="00B72118" w:rsidRPr="00E15348" w:rsidRDefault="00B72118" w:rsidP="00871AE7">
      <w:pPr>
        <w:pStyle w:val="BodyText"/>
        <w:spacing w:after="0" w:line="360" w:lineRule="auto"/>
        <w:rPr>
          <w:rFonts w:ascii="Arial" w:hAnsi="Arial"/>
          <w:sz w:val="19"/>
          <w:szCs w:val="19"/>
        </w:rPr>
      </w:pPr>
      <w:r w:rsidRPr="00E15348">
        <w:rPr>
          <w:rFonts w:ascii="Arial" w:hAnsi="Arial"/>
          <w:sz w:val="19"/>
          <w:szCs w:val="19"/>
        </w:rPr>
        <w:t>Bangkok</w:t>
      </w:r>
    </w:p>
    <w:p w14:paraId="39947ECF" w14:textId="48E1F8FD" w:rsidR="00D15EA5" w:rsidRPr="009548AA" w:rsidRDefault="00E15348" w:rsidP="00871AE7">
      <w:pPr>
        <w:pStyle w:val="BodyText"/>
        <w:spacing w:after="0" w:line="360" w:lineRule="auto"/>
      </w:pPr>
      <w:r w:rsidRPr="00E15348">
        <w:rPr>
          <w:rFonts w:ascii="Arial" w:hAnsi="Arial"/>
          <w:sz w:val="19"/>
          <w:szCs w:val="19"/>
        </w:rPr>
        <w:t>28 February</w:t>
      </w:r>
      <w:r w:rsidR="0046013C" w:rsidRPr="00E15348">
        <w:rPr>
          <w:rFonts w:ascii="Arial" w:hAnsi="Arial"/>
          <w:sz w:val="19"/>
          <w:szCs w:val="19"/>
        </w:rPr>
        <w:t xml:space="preserve"> 2022</w:t>
      </w:r>
    </w:p>
    <w:sectPr w:rsidR="00D15EA5" w:rsidRPr="009548AA" w:rsidSect="00BB092C">
      <w:headerReference w:type="even" r:id="rId11"/>
      <w:headerReference w:type="default" r:id="rId12"/>
      <w:headerReference w:type="first" r:id="rId13"/>
      <w:pgSz w:w="11907" w:h="16840" w:code="9"/>
      <w:pgMar w:top="1800" w:right="913" w:bottom="360" w:left="2665" w:header="743" w:footer="8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3E2F5" w14:textId="77777777" w:rsidR="00F91732" w:rsidRDefault="00F91732">
      <w:r>
        <w:separator/>
      </w:r>
    </w:p>
  </w:endnote>
  <w:endnote w:type="continuationSeparator" w:id="0">
    <w:p w14:paraId="602D1FC6" w14:textId="77777777" w:rsidR="00F91732" w:rsidRDefault="00F91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D3C33" w14:textId="77777777" w:rsidR="00F91732" w:rsidRDefault="00F91732">
      <w:bookmarkStart w:id="0" w:name="_Hlk482348182"/>
      <w:bookmarkEnd w:id="0"/>
      <w:r>
        <w:separator/>
      </w:r>
    </w:p>
  </w:footnote>
  <w:footnote w:type="continuationSeparator" w:id="0">
    <w:p w14:paraId="1E7C2A1A" w14:textId="77777777" w:rsidR="00F91732" w:rsidRDefault="00F91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744FF"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D0EB7" w14:textId="6C285F8D" w:rsidR="00B63D0E" w:rsidRDefault="00B63D0E" w:rsidP="00D96128">
    <w:pPr>
      <w:pStyle w:val="Header"/>
      <w:jc w:val="right"/>
    </w:pPr>
  </w:p>
  <w:p w14:paraId="056A3C54"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A54C5" w14:textId="77777777" w:rsidR="00BD00B4" w:rsidRDefault="00BD00B4" w:rsidP="00110988">
    <w:pPr>
      <w:pStyle w:val="Header"/>
      <w:tabs>
        <w:tab w:val="clear" w:pos="8562"/>
        <w:tab w:val="left" w:pos="5328"/>
      </w:tabs>
      <w:spacing w:after="240" w:line="360" w:lineRule="auto"/>
    </w:pPr>
  </w:p>
  <w:p w14:paraId="7D12EDBE" w14:textId="77777777" w:rsidR="00BD00B4" w:rsidRDefault="00BD00B4" w:rsidP="00801A1C">
    <w:pPr>
      <w:pStyle w:val="Header"/>
      <w:tabs>
        <w:tab w:val="clear" w:pos="8562"/>
        <w:tab w:val="left" w:pos="5328"/>
      </w:tabs>
      <w:spacing w:line="360" w:lineRule="auto"/>
    </w:pPr>
  </w:p>
  <w:p w14:paraId="5A378CAE" w14:textId="77777777" w:rsidR="00BD00B4" w:rsidRDefault="00BD00B4" w:rsidP="00801A1C">
    <w:pPr>
      <w:pStyle w:val="Header"/>
      <w:tabs>
        <w:tab w:val="clear" w:pos="8562"/>
        <w:tab w:val="left" w:pos="5328"/>
      </w:tabs>
      <w:spacing w:line="360" w:lineRule="auto"/>
    </w:pPr>
  </w:p>
  <w:p w14:paraId="201CD664" w14:textId="0863F3AF" w:rsidR="00BD00B4" w:rsidRDefault="00BD00B4" w:rsidP="00801A1C">
    <w:pPr>
      <w:pStyle w:val="Header"/>
      <w:tabs>
        <w:tab w:val="clear" w:pos="8562"/>
        <w:tab w:val="left" w:pos="5328"/>
      </w:tabs>
      <w:spacing w:line="360" w:lineRule="auto"/>
      <w:rPr>
        <w:noProof/>
        <w:color w:val="auto"/>
        <w:sz w:val="27"/>
        <w:szCs w:val="27"/>
        <w:lang w:eastAsia="en-GB"/>
      </w:rPr>
    </w:pPr>
  </w:p>
  <w:p w14:paraId="3B85A19F" w14:textId="13CFB4E1" w:rsidR="00D460E7" w:rsidRPr="00871AE7" w:rsidRDefault="00BD00B4" w:rsidP="00801A1C">
    <w:pPr>
      <w:pStyle w:val="Header"/>
      <w:tabs>
        <w:tab w:val="clear" w:pos="8562"/>
        <w:tab w:val="left" w:pos="5328"/>
      </w:tabs>
      <w:spacing w:line="360" w:lineRule="auto"/>
      <w:rPr>
        <w:sz w:val="26"/>
        <w:szCs w:val="26"/>
      </w:rPr>
    </w:pPr>
    <w:r w:rsidRPr="00871AE7">
      <w:rPr>
        <w:noProof/>
        <w:color w:val="auto"/>
        <w:sz w:val="26"/>
        <w:szCs w:val="26"/>
        <w:lang w:eastAsia="en-GB"/>
      </w:rPr>
      <w:t xml:space="preserve">INDEPENDENT AUDITOR’S REPORT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BA976CF"/>
    <w:multiLevelType w:val="multilevel"/>
    <w:tmpl w:val="98FC98AC"/>
    <w:numStyleLink w:val="GTListNumber"/>
  </w:abstractNum>
  <w:abstractNum w:abstractNumId="18" w15:restartNumberingAfterBreak="0">
    <w:nsid w:val="42266FDF"/>
    <w:multiLevelType w:val="hybridMultilevel"/>
    <w:tmpl w:val="9340751A"/>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5DDB5E6E"/>
    <w:multiLevelType w:val="multilevel"/>
    <w:tmpl w:val="FAE6F968"/>
    <w:numStyleLink w:val="GTListBullet"/>
  </w:abstractNum>
  <w:abstractNum w:abstractNumId="22"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5"/>
  </w:num>
  <w:num w:numId="8">
    <w:abstractNumId w:val="24"/>
  </w:num>
  <w:num w:numId="9">
    <w:abstractNumId w:val="5"/>
  </w:num>
  <w:num w:numId="10">
    <w:abstractNumId w:val="22"/>
  </w:num>
  <w:num w:numId="11">
    <w:abstractNumId w:val="20"/>
  </w:num>
  <w:num w:numId="12">
    <w:abstractNumId w:val="4"/>
  </w:num>
  <w:num w:numId="13">
    <w:abstractNumId w:val="10"/>
  </w:num>
  <w:num w:numId="14">
    <w:abstractNumId w:val="8"/>
  </w:num>
  <w:num w:numId="15">
    <w:abstractNumId w:val="10"/>
  </w:num>
  <w:num w:numId="16">
    <w:abstractNumId w:val="11"/>
  </w:num>
  <w:num w:numId="17">
    <w:abstractNumId w:val="16"/>
  </w:num>
  <w:num w:numId="18">
    <w:abstractNumId w:val="22"/>
  </w:num>
  <w:num w:numId="19">
    <w:abstractNumId w:val="20"/>
  </w:num>
  <w:num w:numId="20">
    <w:abstractNumId w:val="4"/>
  </w:num>
  <w:num w:numId="21">
    <w:abstractNumId w:val="10"/>
  </w:num>
  <w:num w:numId="22">
    <w:abstractNumId w:val="8"/>
  </w:num>
  <w:num w:numId="23">
    <w:abstractNumId w:val="8"/>
  </w:num>
  <w:num w:numId="24">
    <w:abstractNumId w:val="8"/>
  </w:num>
  <w:num w:numId="25">
    <w:abstractNumId w:val="10"/>
  </w:num>
  <w:num w:numId="26">
    <w:abstractNumId w:val="10"/>
  </w:num>
  <w:num w:numId="27">
    <w:abstractNumId w:val="10"/>
  </w:num>
  <w:num w:numId="28">
    <w:abstractNumId w:val="21"/>
  </w:num>
  <w:num w:numId="29">
    <w:abstractNumId w:val="21"/>
  </w:num>
  <w:num w:numId="30">
    <w:abstractNumId w:val="21"/>
  </w:num>
  <w:num w:numId="31">
    <w:abstractNumId w:val="17"/>
  </w:num>
  <w:num w:numId="32">
    <w:abstractNumId w:val="17"/>
  </w:num>
  <w:num w:numId="33">
    <w:abstractNumId w:val="17"/>
  </w:num>
  <w:num w:numId="34">
    <w:abstractNumId w:val="13"/>
  </w:num>
  <w:num w:numId="35">
    <w:abstractNumId w:val="19"/>
  </w:num>
  <w:num w:numId="36">
    <w:abstractNumId w:val="6"/>
  </w:num>
  <w:num w:numId="37">
    <w:abstractNumId w:val="9"/>
  </w:num>
  <w:num w:numId="38">
    <w:abstractNumId w:val="12"/>
  </w:num>
  <w:num w:numId="39">
    <w:abstractNumId w:val="23"/>
  </w:num>
  <w:num w:numId="40">
    <w:abstractNumId w:val="14"/>
  </w:num>
  <w:num w:numId="41">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A99"/>
    <w:rsid w:val="000043D7"/>
    <w:rsid w:val="00004B8D"/>
    <w:rsid w:val="00010233"/>
    <w:rsid w:val="000162B0"/>
    <w:rsid w:val="00025FD7"/>
    <w:rsid w:val="0003023B"/>
    <w:rsid w:val="00031D17"/>
    <w:rsid w:val="00034D6A"/>
    <w:rsid w:val="000357E1"/>
    <w:rsid w:val="000359FD"/>
    <w:rsid w:val="000407BC"/>
    <w:rsid w:val="000424C0"/>
    <w:rsid w:val="00044ACE"/>
    <w:rsid w:val="0004550E"/>
    <w:rsid w:val="000455D6"/>
    <w:rsid w:val="00052614"/>
    <w:rsid w:val="00053950"/>
    <w:rsid w:val="000550AE"/>
    <w:rsid w:val="00066881"/>
    <w:rsid w:val="000723F7"/>
    <w:rsid w:val="00074485"/>
    <w:rsid w:val="000828F1"/>
    <w:rsid w:val="00082F59"/>
    <w:rsid w:val="000872C4"/>
    <w:rsid w:val="000939BE"/>
    <w:rsid w:val="00094333"/>
    <w:rsid w:val="0009477C"/>
    <w:rsid w:val="00096E2E"/>
    <w:rsid w:val="00097314"/>
    <w:rsid w:val="00097FAB"/>
    <w:rsid w:val="000B65E3"/>
    <w:rsid w:val="000B6850"/>
    <w:rsid w:val="000B7090"/>
    <w:rsid w:val="000B7E4F"/>
    <w:rsid w:val="000C0AF7"/>
    <w:rsid w:val="000E0FDE"/>
    <w:rsid w:val="000E20CF"/>
    <w:rsid w:val="000E3668"/>
    <w:rsid w:val="000E52CE"/>
    <w:rsid w:val="000E5351"/>
    <w:rsid w:val="000E6DCB"/>
    <w:rsid w:val="000F34C3"/>
    <w:rsid w:val="000F3AAB"/>
    <w:rsid w:val="000F3CB5"/>
    <w:rsid w:val="000F6E25"/>
    <w:rsid w:val="001001DC"/>
    <w:rsid w:val="001011DF"/>
    <w:rsid w:val="00110988"/>
    <w:rsid w:val="001124B1"/>
    <w:rsid w:val="00112B69"/>
    <w:rsid w:val="001159E0"/>
    <w:rsid w:val="00121F3F"/>
    <w:rsid w:val="00124731"/>
    <w:rsid w:val="001316D3"/>
    <w:rsid w:val="00137841"/>
    <w:rsid w:val="0014192C"/>
    <w:rsid w:val="00150FCC"/>
    <w:rsid w:val="0015494D"/>
    <w:rsid w:val="001554CD"/>
    <w:rsid w:val="00155A91"/>
    <w:rsid w:val="001609E8"/>
    <w:rsid w:val="001613E2"/>
    <w:rsid w:val="00162361"/>
    <w:rsid w:val="0016459D"/>
    <w:rsid w:val="00167017"/>
    <w:rsid w:val="00181E09"/>
    <w:rsid w:val="00184AD5"/>
    <w:rsid w:val="001906DB"/>
    <w:rsid w:val="0019210D"/>
    <w:rsid w:val="00193766"/>
    <w:rsid w:val="001958D6"/>
    <w:rsid w:val="001A3BFB"/>
    <w:rsid w:val="001A3C20"/>
    <w:rsid w:val="001B1763"/>
    <w:rsid w:val="001B198C"/>
    <w:rsid w:val="001B292A"/>
    <w:rsid w:val="001B7388"/>
    <w:rsid w:val="001D032E"/>
    <w:rsid w:val="001D0641"/>
    <w:rsid w:val="001D2302"/>
    <w:rsid w:val="001D5AE9"/>
    <w:rsid w:val="001D7BB3"/>
    <w:rsid w:val="001E12A6"/>
    <w:rsid w:val="001E2634"/>
    <w:rsid w:val="001E498F"/>
    <w:rsid w:val="001E5D17"/>
    <w:rsid w:val="0022518C"/>
    <w:rsid w:val="00234D97"/>
    <w:rsid w:val="00237A7E"/>
    <w:rsid w:val="00241F16"/>
    <w:rsid w:val="00242E68"/>
    <w:rsid w:val="0024537C"/>
    <w:rsid w:val="002459A7"/>
    <w:rsid w:val="00247969"/>
    <w:rsid w:val="00250349"/>
    <w:rsid w:val="0026182A"/>
    <w:rsid w:val="00263A5C"/>
    <w:rsid w:val="00267B3C"/>
    <w:rsid w:val="0027151B"/>
    <w:rsid w:val="00274327"/>
    <w:rsid w:val="00276A19"/>
    <w:rsid w:val="00277243"/>
    <w:rsid w:val="00277655"/>
    <w:rsid w:val="00277EBE"/>
    <w:rsid w:val="002838FB"/>
    <w:rsid w:val="0028444F"/>
    <w:rsid w:val="00284840"/>
    <w:rsid w:val="00285249"/>
    <w:rsid w:val="00286E3C"/>
    <w:rsid w:val="00293606"/>
    <w:rsid w:val="002939DC"/>
    <w:rsid w:val="002A1627"/>
    <w:rsid w:val="002A252E"/>
    <w:rsid w:val="002A4DE7"/>
    <w:rsid w:val="002A54FA"/>
    <w:rsid w:val="002A6747"/>
    <w:rsid w:val="002A74C8"/>
    <w:rsid w:val="002B1ACD"/>
    <w:rsid w:val="002B4883"/>
    <w:rsid w:val="002B6004"/>
    <w:rsid w:val="002C1412"/>
    <w:rsid w:val="002C23A9"/>
    <w:rsid w:val="002C5DC7"/>
    <w:rsid w:val="002C623D"/>
    <w:rsid w:val="002C6FAF"/>
    <w:rsid w:val="002D5A0F"/>
    <w:rsid w:val="002D6E25"/>
    <w:rsid w:val="002E02F4"/>
    <w:rsid w:val="002E7F1E"/>
    <w:rsid w:val="002F2DEB"/>
    <w:rsid w:val="002F3903"/>
    <w:rsid w:val="002F4A52"/>
    <w:rsid w:val="002F5192"/>
    <w:rsid w:val="002F73A0"/>
    <w:rsid w:val="002F7D90"/>
    <w:rsid w:val="0030026A"/>
    <w:rsid w:val="00305173"/>
    <w:rsid w:val="00310F93"/>
    <w:rsid w:val="00321023"/>
    <w:rsid w:val="00321A76"/>
    <w:rsid w:val="00324118"/>
    <w:rsid w:val="003257BE"/>
    <w:rsid w:val="00327899"/>
    <w:rsid w:val="00331FC4"/>
    <w:rsid w:val="0033288B"/>
    <w:rsid w:val="00335271"/>
    <w:rsid w:val="00335E5B"/>
    <w:rsid w:val="00345A5B"/>
    <w:rsid w:val="003533E6"/>
    <w:rsid w:val="00353876"/>
    <w:rsid w:val="00353E44"/>
    <w:rsid w:val="00354F5D"/>
    <w:rsid w:val="00356DCA"/>
    <w:rsid w:val="00361084"/>
    <w:rsid w:val="00365072"/>
    <w:rsid w:val="00365ECE"/>
    <w:rsid w:val="003744DA"/>
    <w:rsid w:val="003769C3"/>
    <w:rsid w:val="00377883"/>
    <w:rsid w:val="00384904"/>
    <w:rsid w:val="003871AA"/>
    <w:rsid w:val="0039037A"/>
    <w:rsid w:val="00394EF8"/>
    <w:rsid w:val="003A2876"/>
    <w:rsid w:val="003A4335"/>
    <w:rsid w:val="003A4C70"/>
    <w:rsid w:val="003A613A"/>
    <w:rsid w:val="003A6B9E"/>
    <w:rsid w:val="003A72CF"/>
    <w:rsid w:val="003A735D"/>
    <w:rsid w:val="003B1FA1"/>
    <w:rsid w:val="003B2FE1"/>
    <w:rsid w:val="003B4CCD"/>
    <w:rsid w:val="003B4DED"/>
    <w:rsid w:val="003C12C5"/>
    <w:rsid w:val="003C27EF"/>
    <w:rsid w:val="003C32E9"/>
    <w:rsid w:val="003C3898"/>
    <w:rsid w:val="003C6BA8"/>
    <w:rsid w:val="003D2605"/>
    <w:rsid w:val="003D64D6"/>
    <w:rsid w:val="003E034A"/>
    <w:rsid w:val="003E3E21"/>
    <w:rsid w:val="0040228B"/>
    <w:rsid w:val="00402FC6"/>
    <w:rsid w:val="00410BB8"/>
    <w:rsid w:val="0041235A"/>
    <w:rsid w:val="00416281"/>
    <w:rsid w:val="00421673"/>
    <w:rsid w:val="00421CA9"/>
    <w:rsid w:val="00422353"/>
    <w:rsid w:val="00422FFD"/>
    <w:rsid w:val="00424156"/>
    <w:rsid w:val="00426915"/>
    <w:rsid w:val="00426C97"/>
    <w:rsid w:val="00431F31"/>
    <w:rsid w:val="00432451"/>
    <w:rsid w:val="00433F63"/>
    <w:rsid w:val="00435788"/>
    <w:rsid w:val="004359E6"/>
    <w:rsid w:val="00440AB8"/>
    <w:rsid w:val="004436EE"/>
    <w:rsid w:val="00443CE3"/>
    <w:rsid w:val="00445DF4"/>
    <w:rsid w:val="00452E7B"/>
    <w:rsid w:val="004540EC"/>
    <w:rsid w:val="004546FA"/>
    <w:rsid w:val="0046013C"/>
    <w:rsid w:val="00460691"/>
    <w:rsid w:val="004628CD"/>
    <w:rsid w:val="00463927"/>
    <w:rsid w:val="004715F6"/>
    <w:rsid w:val="0047338D"/>
    <w:rsid w:val="0048122F"/>
    <w:rsid w:val="0048153E"/>
    <w:rsid w:val="00481FE7"/>
    <w:rsid w:val="0048532C"/>
    <w:rsid w:val="004861F0"/>
    <w:rsid w:val="00487920"/>
    <w:rsid w:val="00487B59"/>
    <w:rsid w:val="0049103F"/>
    <w:rsid w:val="00494E8D"/>
    <w:rsid w:val="004A0993"/>
    <w:rsid w:val="004A0DFE"/>
    <w:rsid w:val="004A3C62"/>
    <w:rsid w:val="004A7EB9"/>
    <w:rsid w:val="004B411A"/>
    <w:rsid w:val="004C0971"/>
    <w:rsid w:val="004C0C25"/>
    <w:rsid w:val="004C2111"/>
    <w:rsid w:val="004C420A"/>
    <w:rsid w:val="004C732E"/>
    <w:rsid w:val="004D20AE"/>
    <w:rsid w:val="004D3578"/>
    <w:rsid w:val="004E3A03"/>
    <w:rsid w:val="004E5E33"/>
    <w:rsid w:val="004F1A16"/>
    <w:rsid w:val="004F207F"/>
    <w:rsid w:val="004F3ECF"/>
    <w:rsid w:val="004F5D91"/>
    <w:rsid w:val="004F6022"/>
    <w:rsid w:val="00502565"/>
    <w:rsid w:val="00502689"/>
    <w:rsid w:val="005070FA"/>
    <w:rsid w:val="00517217"/>
    <w:rsid w:val="0052186A"/>
    <w:rsid w:val="005259C2"/>
    <w:rsid w:val="00531CB8"/>
    <w:rsid w:val="005321DA"/>
    <w:rsid w:val="00537A58"/>
    <w:rsid w:val="00544C57"/>
    <w:rsid w:val="00547541"/>
    <w:rsid w:val="00551365"/>
    <w:rsid w:val="00553957"/>
    <w:rsid w:val="00555CD5"/>
    <w:rsid w:val="005616AE"/>
    <w:rsid w:val="005627FF"/>
    <w:rsid w:val="005711E0"/>
    <w:rsid w:val="0057564E"/>
    <w:rsid w:val="0057587F"/>
    <w:rsid w:val="00577989"/>
    <w:rsid w:val="00577D61"/>
    <w:rsid w:val="005822AC"/>
    <w:rsid w:val="005825C9"/>
    <w:rsid w:val="005941DC"/>
    <w:rsid w:val="005A6389"/>
    <w:rsid w:val="005B405A"/>
    <w:rsid w:val="005B59DA"/>
    <w:rsid w:val="005B60E5"/>
    <w:rsid w:val="005C0468"/>
    <w:rsid w:val="005C239E"/>
    <w:rsid w:val="005C2CCB"/>
    <w:rsid w:val="005C6479"/>
    <w:rsid w:val="005C69FD"/>
    <w:rsid w:val="005D637A"/>
    <w:rsid w:val="005D6450"/>
    <w:rsid w:val="005D6F04"/>
    <w:rsid w:val="005D7025"/>
    <w:rsid w:val="005D7AC8"/>
    <w:rsid w:val="005E2D67"/>
    <w:rsid w:val="005E3A1D"/>
    <w:rsid w:val="005E5578"/>
    <w:rsid w:val="005F13F5"/>
    <w:rsid w:val="005F4D62"/>
    <w:rsid w:val="00603907"/>
    <w:rsid w:val="00610ED7"/>
    <w:rsid w:val="00620CE3"/>
    <w:rsid w:val="00621086"/>
    <w:rsid w:val="0063574E"/>
    <w:rsid w:val="00636320"/>
    <w:rsid w:val="006365A1"/>
    <w:rsid w:val="00636AA2"/>
    <w:rsid w:val="00636DC1"/>
    <w:rsid w:val="0065353E"/>
    <w:rsid w:val="00656F99"/>
    <w:rsid w:val="0065728E"/>
    <w:rsid w:val="00661FCE"/>
    <w:rsid w:val="006628B6"/>
    <w:rsid w:val="00665BED"/>
    <w:rsid w:val="00666764"/>
    <w:rsid w:val="0066694B"/>
    <w:rsid w:val="00667DB6"/>
    <w:rsid w:val="006771E8"/>
    <w:rsid w:val="00677C01"/>
    <w:rsid w:val="00683CC7"/>
    <w:rsid w:val="00692CA5"/>
    <w:rsid w:val="006932D7"/>
    <w:rsid w:val="006A593E"/>
    <w:rsid w:val="006A6830"/>
    <w:rsid w:val="006B06A2"/>
    <w:rsid w:val="006B29FD"/>
    <w:rsid w:val="006B52B9"/>
    <w:rsid w:val="006B7203"/>
    <w:rsid w:val="006C149D"/>
    <w:rsid w:val="006C1913"/>
    <w:rsid w:val="006C1F08"/>
    <w:rsid w:val="006C3D37"/>
    <w:rsid w:val="006C3ECA"/>
    <w:rsid w:val="006C6376"/>
    <w:rsid w:val="006D0E17"/>
    <w:rsid w:val="006D6FF5"/>
    <w:rsid w:val="006E794A"/>
    <w:rsid w:val="006F1B19"/>
    <w:rsid w:val="006F29ED"/>
    <w:rsid w:val="006F3164"/>
    <w:rsid w:val="006F4020"/>
    <w:rsid w:val="006F4F77"/>
    <w:rsid w:val="0070147C"/>
    <w:rsid w:val="00704678"/>
    <w:rsid w:val="00704735"/>
    <w:rsid w:val="00714A47"/>
    <w:rsid w:val="00714FD6"/>
    <w:rsid w:val="00715AD8"/>
    <w:rsid w:val="00720849"/>
    <w:rsid w:val="00725ABB"/>
    <w:rsid w:val="007265F7"/>
    <w:rsid w:val="00731894"/>
    <w:rsid w:val="00734933"/>
    <w:rsid w:val="00736DDD"/>
    <w:rsid w:val="00746796"/>
    <w:rsid w:val="00746D91"/>
    <w:rsid w:val="0075598A"/>
    <w:rsid w:val="00756680"/>
    <w:rsid w:val="00761813"/>
    <w:rsid w:val="00762EF1"/>
    <w:rsid w:val="00771B85"/>
    <w:rsid w:val="00775DA6"/>
    <w:rsid w:val="00776FFC"/>
    <w:rsid w:val="007773AE"/>
    <w:rsid w:val="00777532"/>
    <w:rsid w:val="0078170A"/>
    <w:rsid w:val="00790956"/>
    <w:rsid w:val="00794C92"/>
    <w:rsid w:val="0079502D"/>
    <w:rsid w:val="007A0755"/>
    <w:rsid w:val="007A31D9"/>
    <w:rsid w:val="007A3F57"/>
    <w:rsid w:val="007A74F9"/>
    <w:rsid w:val="007B7303"/>
    <w:rsid w:val="007C7E70"/>
    <w:rsid w:val="007D1F48"/>
    <w:rsid w:val="007D41A1"/>
    <w:rsid w:val="007D5A4D"/>
    <w:rsid w:val="007D6E3A"/>
    <w:rsid w:val="007D7F02"/>
    <w:rsid w:val="007E5B6C"/>
    <w:rsid w:val="007E75C1"/>
    <w:rsid w:val="007F39CB"/>
    <w:rsid w:val="007F7CA5"/>
    <w:rsid w:val="00801A1C"/>
    <w:rsid w:val="008033D0"/>
    <w:rsid w:val="00803FB6"/>
    <w:rsid w:val="008059EF"/>
    <w:rsid w:val="0080613A"/>
    <w:rsid w:val="008128F7"/>
    <w:rsid w:val="00812938"/>
    <w:rsid w:val="00813B8E"/>
    <w:rsid w:val="008166F6"/>
    <w:rsid w:val="008226E5"/>
    <w:rsid w:val="00823640"/>
    <w:rsid w:val="00827B71"/>
    <w:rsid w:val="008309D1"/>
    <w:rsid w:val="00830DAC"/>
    <w:rsid w:val="0083134C"/>
    <w:rsid w:val="00832C94"/>
    <w:rsid w:val="00832F51"/>
    <w:rsid w:val="008353CE"/>
    <w:rsid w:val="00835B2C"/>
    <w:rsid w:val="0083688E"/>
    <w:rsid w:val="008375C8"/>
    <w:rsid w:val="0084232A"/>
    <w:rsid w:val="00843100"/>
    <w:rsid w:val="00847054"/>
    <w:rsid w:val="00850F25"/>
    <w:rsid w:val="008534AA"/>
    <w:rsid w:val="00855726"/>
    <w:rsid w:val="00864FD6"/>
    <w:rsid w:val="008679E9"/>
    <w:rsid w:val="008719C2"/>
    <w:rsid w:val="00871AE7"/>
    <w:rsid w:val="00877282"/>
    <w:rsid w:val="00884FF7"/>
    <w:rsid w:val="00885D0E"/>
    <w:rsid w:val="008915D3"/>
    <w:rsid w:val="00894ACE"/>
    <w:rsid w:val="008A0987"/>
    <w:rsid w:val="008B0C94"/>
    <w:rsid w:val="008B19D9"/>
    <w:rsid w:val="008B1FD3"/>
    <w:rsid w:val="008B204B"/>
    <w:rsid w:val="008B3E21"/>
    <w:rsid w:val="008B40DD"/>
    <w:rsid w:val="008C49AE"/>
    <w:rsid w:val="008C59F7"/>
    <w:rsid w:val="008C5F26"/>
    <w:rsid w:val="008D5218"/>
    <w:rsid w:val="008D560F"/>
    <w:rsid w:val="008D691E"/>
    <w:rsid w:val="008D69F0"/>
    <w:rsid w:val="008D6FE1"/>
    <w:rsid w:val="008E33AA"/>
    <w:rsid w:val="008E7687"/>
    <w:rsid w:val="008F0E3C"/>
    <w:rsid w:val="008F11FA"/>
    <w:rsid w:val="008F1ABF"/>
    <w:rsid w:val="008F247B"/>
    <w:rsid w:val="008F33AE"/>
    <w:rsid w:val="008F4ACA"/>
    <w:rsid w:val="008F7445"/>
    <w:rsid w:val="009014FC"/>
    <w:rsid w:val="009067C7"/>
    <w:rsid w:val="00907D5A"/>
    <w:rsid w:val="00912F98"/>
    <w:rsid w:val="00917FBB"/>
    <w:rsid w:val="00921404"/>
    <w:rsid w:val="00921907"/>
    <w:rsid w:val="009219CA"/>
    <w:rsid w:val="009223D3"/>
    <w:rsid w:val="009236A5"/>
    <w:rsid w:val="00923E15"/>
    <w:rsid w:val="009265B9"/>
    <w:rsid w:val="00930AF5"/>
    <w:rsid w:val="00931D7A"/>
    <w:rsid w:val="009323FE"/>
    <w:rsid w:val="0093388E"/>
    <w:rsid w:val="0093475C"/>
    <w:rsid w:val="00935D8D"/>
    <w:rsid w:val="00942FE8"/>
    <w:rsid w:val="00943590"/>
    <w:rsid w:val="00945896"/>
    <w:rsid w:val="00946BA5"/>
    <w:rsid w:val="009540DD"/>
    <w:rsid w:val="009548AA"/>
    <w:rsid w:val="009561A1"/>
    <w:rsid w:val="009565AA"/>
    <w:rsid w:val="00956B32"/>
    <w:rsid w:val="00957E70"/>
    <w:rsid w:val="009602FF"/>
    <w:rsid w:val="00970DAB"/>
    <w:rsid w:val="00972836"/>
    <w:rsid w:val="00972FF6"/>
    <w:rsid w:val="0097321D"/>
    <w:rsid w:val="0098267F"/>
    <w:rsid w:val="00984455"/>
    <w:rsid w:val="009900C2"/>
    <w:rsid w:val="00992531"/>
    <w:rsid w:val="00995CD5"/>
    <w:rsid w:val="009A1787"/>
    <w:rsid w:val="009A1DC0"/>
    <w:rsid w:val="009A4F5A"/>
    <w:rsid w:val="009B12F7"/>
    <w:rsid w:val="009B1F44"/>
    <w:rsid w:val="009B33A7"/>
    <w:rsid w:val="009B3854"/>
    <w:rsid w:val="009B4573"/>
    <w:rsid w:val="009C002A"/>
    <w:rsid w:val="009D2E76"/>
    <w:rsid w:val="009E278C"/>
    <w:rsid w:val="009F0FD4"/>
    <w:rsid w:val="009F6EDC"/>
    <w:rsid w:val="00A0267A"/>
    <w:rsid w:val="00A035CE"/>
    <w:rsid w:val="00A0537F"/>
    <w:rsid w:val="00A0602E"/>
    <w:rsid w:val="00A06C1F"/>
    <w:rsid w:val="00A07FFA"/>
    <w:rsid w:val="00A118E9"/>
    <w:rsid w:val="00A11FB4"/>
    <w:rsid w:val="00A12D82"/>
    <w:rsid w:val="00A1550B"/>
    <w:rsid w:val="00A17CE2"/>
    <w:rsid w:val="00A211BD"/>
    <w:rsid w:val="00A2125E"/>
    <w:rsid w:val="00A34141"/>
    <w:rsid w:val="00A35782"/>
    <w:rsid w:val="00A362F9"/>
    <w:rsid w:val="00A42FF5"/>
    <w:rsid w:val="00A43EE6"/>
    <w:rsid w:val="00A46A03"/>
    <w:rsid w:val="00A52E7B"/>
    <w:rsid w:val="00A53A98"/>
    <w:rsid w:val="00A55463"/>
    <w:rsid w:val="00A60F49"/>
    <w:rsid w:val="00A61E15"/>
    <w:rsid w:val="00A62910"/>
    <w:rsid w:val="00A66E77"/>
    <w:rsid w:val="00A66F32"/>
    <w:rsid w:val="00A66F91"/>
    <w:rsid w:val="00A67126"/>
    <w:rsid w:val="00A671A4"/>
    <w:rsid w:val="00A70229"/>
    <w:rsid w:val="00A73B1E"/>
    <w:rsid w:val="00A85664"/>
    <w:rsid w:val="00A85FEB"/>
    <w:rsid w:val="00A918D1"/>
    <w:rsid w:val="00A93A9A"/>
    <w:rsid w:val="00A97A84"/>
    <w:rsid w:val="00AA27F7"/>
    <w:rsid w:val="00AA44B8"/>
    <w:rsid w:val="00AA5C16"/>
    <w:rsid w:val="00AB2A13"/>
    <w:rsid w:val="00AB58D0"/>
    <w:rsid w:val="00AB7113"/>
    <w:rsid w:val="00AC31D4"/>
    <w:rsid w:val="00AC3EAA"/>
    <w:rsid w:val="00AC4496"/>
    <w:rsid w:val="00AC5FAF"/>
    <w:rsid w:val="00AC6098"/>
    <w:rsid w:val="00AD2FD5"/>
    <w:rsid w:val="00AD79E0"/>
    <w:rsid w:val="00AE0D48"/>
    <w:rsid w:val="00AE25A9"/>
    <w:rsid w:val="00AE2BF6"/>
    <w:rsid w:val="00AE3370"/>
    <w:rsid w:val="00AE64CA"/>
    <w:rsid w:val="00AE7C6B"/>
    <w:rsid w:val="00AF7092"/>
    <w:rsid w:val="00B00EE7"/>
    <w:rsid w:val="00B03E0F"/>
    <w:rsid w:val="00B04F23"/>
    <w:rsid w:val="00B11056"/>
    <w:rsid w:val="00B1324D"/>
    <w:rsid w:val="00B157E2"/>
    <w:rsid w:val="00B15885"/>
    <w:rsid w:val="00B20A84"/>
    <w:rsid w:val="00B20CED"/>
    <w:rsid w:val="00B22904"/>
    <w:rsid w:val="00B24A45"/>
    <w:rsid w:val="00B25B92"/>
    <w:rsid w:val="00B26948"/>
    <w:rsid w:val="00B313F4"/>
    <w:rsid w:val="00B34D51"/>
    <w:rsid w:val="00B36A0E"/>
    <w:rsid w:val="00B36BA1"/>
    <w:rsid w:val="00B40D67"/>
    <w:rsid w:val="00B43C45"/>
    <w:rsid w:val="00B50731"/>
    <w:rsid w:val="00B55EE8"/>
    <w:rsid w:val="00B56E6C"/>
    <w:rsid w:val="00B602A9"/>
    <w:rsid w:val="00B6065E"/>
    <w:rsid w:val="00B61832"/>
    <w:rsid w:val="00B6283D"/>
    <w:rsid w:val="00B63D0E"/>
    <w:rsid w:val="00B64473"/>
    <w:rsid w:val="00B70166"/>
    <w:rsid w:val="00B72118"/>
    <w:rsid w:val="00B83039"/>
    <w:rsid w:val="00B84D42"/>
    <w:rsid w:val="00B854B3"/>
    <w:rsid w:val="00B87E6B"/>
    <w:rsid w:val="00B95E07"/>
    <w:rsid w:val="00BA5B00"/>
    <w:rsid w:val="00BA6685"/>
    <w:rsid w:val="00BA66AD"/>
    <w:rsid w:val="00BB092C"/>
    <w:rsid w:val="00BB1A07"/>
    <w:rsid w:val="00BB6DAD"/>
    <w:rsid w:val="00BB7346"/>
    <w:rsid w:val="00BC1555"/>
    <w:rsid w:val="00BC2499"/>
    <w:rsid w:val="00BC4BED"/>
    <w:rsid w:val="00BC60A9"/>
    <w:rsid w:val="00BC79AA"/>
    <w:rsid w:val="00BD00B4"/>
    <w:rsid w:val="00BE0C8A"/>
    <w:rsid w:val="00BE0FC0"/>
    <w:rsid w:val="00BE334D"/>
    <w:rsid w:val="00BE453A"/>
    <w:rsid w:val="00BE4988"/>
    <w:rsid w:val="00BF1C24"/>
    <w:rsid w:val="00BF5E73"/>
    <w:rsid w:val="00C06939"/>
    <w:rsid w:val="00C074F0"/>
    <w:rsid w:val="00C108DB"/>
    <w:rsid w:val="00C21E3B"/>
    <w:rsid w:val="00C35B1A"/>
    <w:rsid w:val="00C36ADA"/>
    <w:rsid w:val="00C41C7D"/>
    <w:rsid w:val="00C619A1"/>
    <w:rsid w:val="00C63023"/>
    <w:rsid w:val="00C63743"/>
    <w:rsid w:val="00C6644F"/>
    <w:rsid w:val="00C66F85"/>
    <w:rsid w:val="00C70316"/>
    <w:rsid w:val="00C712D5"/>
    <w:rsid w:val="00C729D6"/>
    <w:rsid w:val="00C73B74"/>
    <w:rsid w:val="00C75B9D"/>
    <w:rsid w:val="00C76C6C"/>
    <w:rsid w:val="00C77A07"/>
    <w:rsid w:val="00C80EC5"/>
    <w:rsid w:val="00C811E5"/>
    <w:rsid w:val="00C81982"/>
    <w:rsid w:val="00C84809"/>
    <w:rsid w:val="00C86BB9"/>
    <w:rsid w:val="00C8772C"/>
    <w:rsid w:val="00C9056E"/>
    <w:rsid w:val="00C96446"/>
    <w:rsid w:val="00C969B3"/>
    <w:rsid w:val="00CA43FD"/>
    <w:rsid w:val="00CA7480"/>
    <w:rsid w:val="00CB18EB"/>
    <w:rsid w:val="00CB212F"/>
    <w:rsid w:val="00CB3CEA"/>
    <w:rsid w:val="00CB441E"/>
    <w:rsid w:val="00CB45C2"/>
    <w:rsid w:val="00CC72E9"/>
    <w:rsid w:val="00CD1AB9"/>
    <w:rsid w:val="00CD1EAB"/>
    <w:rsid w:val="00CD25C2"/>
    <w:rsid w:val="00CD37F9"/>
    <w:rsid w:val="00CD4036"/>
    <w:rsid w:val="00CE15E6"/>
    <w:rsid w:val="00CE24E5"/>
    <w:rsid w:val="00CE41DB"/>
    <w:rsid w:val="00CE4D96"/>
    <w:rsid w:val="00CF09E3"/>
    <w:rsid w:val="00CF5081"/>
    <w:rsid w:val="00D078C4"/>
    <w:rsid w:val="00D15A91"/>
    <w:rsid w:val="00D15EA5"/>
    <w:rsid w:val="00D162DC"/>
    <w:rsid w:val="00D2100B"/>
    <w:rsid w:val="00D3089E"/>
    <w:rsid w:val="00D31B3A"/>
    <w:rsid w:val="00D31D7A"/>
    <w:rsid w:val="00D33E60"/>
    <w:rsid w:val="00D3699C"/>
    <w:rsid w:val="00D36EBB"/>
    <w:rsid w:val="00D41055"/>
    <w:rsid w:val="00D42B70"/>
    <w:rsid w:val="00D43BE1"/>
    <w:rsid w:val="00D460E7"/>
    <w:rsid w:val="00D4715F"/>
    <w:rsid w:val="00D560B5"/>
    <w:rsid w:val="00D60B77"/>
    <w:rsid w:val="00D63010"/>
    <w:rsid w:val="00D63ABC"/>
    <w:rsid w:val="00D675F1"/>
    <w:rsid w:val="00D73B96"/>
    <w:rsid w:val="00D73C81"/>
    <w:rsid w:val="00D80807"/>
    <w:rsid w:val="00D8463D"/>
    <w:rsid w:val="00D86917"/>
    <w:rsid w:val="00D8797B"/>
    <w:rsid w:val="00D91615"/>
    <w:rsid w:val="00D91DC7"/>
    <w:rsid w:val="00D92F9A"/>
    <w:rsid w:val="00D9427D"/>
    <w:rsid w:val="00D96128"/>
    <w:rsid w:val="00DA36EE"/>
    <w:rsid w:val="00DA452E"/>
    <w:rsid w:val="00DA5128"/>
    <w:rsid w:val="00DA5DCB"/>
    <w:rsid w:val="00DA6111"/>
    <w:rsid w:val="00DA7988"/>
    <w:rsid w:val="00DA7DE1"/>
    <w:rsid w:val="00DB308D"/>
    <w:rsid w:val="00DB3538"/>
    <w:rsid w:val="00DB5F40"/>
    <w:rsid w:val="00DC6DF8"/>
    <w:rsid w:val="00DD01D0"/>
    <w:rsid w:val="00DD085A"/>
    <w:rsid w:val="00DD1E47"/>
    <w:rsid w:val="00DD4D19"/>
    <w:rsid w:val="00DD61A9"/>
    <w:rsid w:val="00DD6EF1"/>
    <w:rsid w:val="00DE408D"/>
    <w:rsid w:val="00DE4958"/>
    <w:rsid w:val="00DE7645"/>
    <w:rsid w:val="00DF54E4"/>
    <w:rsid w:val="00E01200"/>
    <w:rsid w:val="00E02712"/>
    <w:rsid w:val="00E04361"/>
    <w:rsid w:val="00E04A5C"/>
    <w:rsid w:val="00E064FD"/>
    <w:rsid w:val="00E1053A"/>
    <w:rsid w:val="00E11D94"/>
    <w:rsid w:val="00E15348"/>
    <w:rsid w:val="00E25021"/>
    <w:rsid w:val="00E26AF3"/>
    <w:rsid w:val="00E276E0"/>
    <w:rsid w:val="00E314EA"/>
    <w:rsid w:val="00E32428"/>
    <w:rsid w:val="00E33FDA"/>
    <w:rsid w:val="00E406D5"/>
    <w:rsid w:val="00E52B22"/>
    <w:rsid w:val="00E56701"/>
    <w:rsid w:val="00E62703"/>
    <w:rsid w:val="00E62754"/>
    <w:rsid w:val="00E631FF"/>
    <w:rsid w:val="00E64D2D"/>
    <w:rsid w:val="00E66527"/>
    <w:rsid w:val="00E6695F"/>
    <w:rsid w:val="00E755E9"/>
    <w:rsid w:val="00E820AC"/>
    <w:rsid w:val="00E857A7"/>
    <w:rsid w:val="00E86B53"/>
    <w:rsid w:val="00E903AB"/>
    <w:rsid w:val="00E9110B"/>
    <w:rsid w:val="00E91B81"/>
    <w:rsid w:val="00EA114C"/>
    <w:rsid w:val="00EA2B6F"/>
    <w:rsid w:val="00EA6292"/>
    <w:rsid w:val="00EB3478"/>
    <w:rsid w:val="00EB4B39"/>
    <w:rsid w:val="00EB6FE3"/>
    <w:rsid w:val="00EC2B68"/>
    <w:rsid w:val="00EC4545"/>
    <w:rsid w:val="00ED1796"/>
    <w:rsid w:val="00ED32B7"/>
    <w:rsid w:val="00ED3A3C"/>
    <w:rsid w:val="00ED3D57"/>
    <w:rsid w:val="00ED6758"/>
    <w:rsid w:val="00EE0F65"/>
    <w:rsid w:val="00EE333F"/>
    <w:rsid w:val="00EE6140"/>
    <w:rsid w:val="00F02D91"/>
    <w:rsid w:val="00F13545"/>
    <w:rsid w:val="00F16DEC"/>
    <w:rsid w:val="00F20939"/>
    <w:rsid w:val="00F241E5"/>
    <w:rsid w:val="00F246A1"/>
    <w:rsid w:val="00F24D22"/>
    <w:rsid w:val="00F34D1A"/>
    <w:rsid w:val="00F37917"/>
    <w:rsid w:val="00F52C61"/>
    <w:rsid w:val="00F54DC1"/>
    <w:rsid w:val="00F5513E"/>
    <w:rsid w:val="00F55EEE"/>
    <w:rsid w:val="00F56649"/>
    <w:rsid w:val="00F63F3F"/>
    <w:rsid w:val="00F668D4"/>
    <w:rsid w:val="00F66FA5"/>
    <w:rsid w:val="00F71678"/>
    <w:rsid w:val="00F730E3"/>
    <w:rsid w:val="00F740C2"/>
    <w:rsid w:val="00F74EE3"/>
    <w:rsid w:val="00F755E9"/>
    <w:rsid w:val="00F909CD"/>
    <w:rsid w:val="00F91732"/>
    <w:rsid w:val="00F974D1"/>
    <w:rsid w:val="00FA16E0"/>
    <w:rsid w:val="00FA3068"/>
    <w:rsid w:val="00FB0BC6"/>
    <w:rsid w:val="00FB7B25"/>
    <w:rsid w:val="00FC2EAF"/>
    <w:rsid w:val="00FC4397"/>
    <w:rsid w:val="00FC56F7"/>
    <w:rsid w:val="00FD053F"/>
    <w:rsid w:val="00FD05AD"/>
    <w:rsid w:val="00FD0666"/>
    <w:rsid w:val="00FD7295"/>
    <w:rsid w:val="00FD77B9"/>
    <w:rsid w:val="00FE1CFA"/>
    <w:rsid w:val="00FE2187"/>
    <w:rsid w:val="00FE320C"/>
    <w:rsid w:val="00FE414B"/>
    <w:rsid w:val="00FF0473"/>
    <w:rsid w:val="00FF26F5"/>
    <w:rsid w:val="00FF5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C78615"/>
  <w15:docId w15:val="{341426C0-623E-4F76-A536-4BC747A47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character" w:customStyle="1" w:styleId="ListParagraphChar">
    <w:name w:val="List Paragraph Char"/>
    <w:link w:val="ListParagraph"/>
    <w:uiPriority w:val="34"/>
    <w:locked/>
    <w:rsid w:val="003A2876"/>
    <w:rPr>
      <w:rFonts w:asciiTheme="minorHAnsi" w:hAnsiTheme="minorHAnsi" w:cs="Arial"/>
      <w:sz w:val="18"/>
      <w:lang w:val="en-GB"/>
    </w:rPr>
  </w:style>
  <w:style w:type="paragraph" w:styleId="Revision">
    <w:name w:val="Revision"/>
    <w:hidden/>
    <w:uiPriority w:val="99"/>
    <w:semiHidden/>
    <w:rsid w:val="004861F0"/>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9" ma:contentTypeDescription="Create a new document." ma:contentTypeScope="" ma:versionID="640976fb18d764414defcea3c2e2cfc1">
  <xsd:schema xmlns:xsd="http://www.w3.org/2001/XMLSchema" xmlns:xs="http://www.w3.org/2001/XMLSchema" xmlns:p="http://schemas.microsoft.com/office/2006/metadata/properties" xmlns:ns2="c663971d-084a-498e-8a3c-0679b09b6236" targetNamespace="http://schemas.microsoft.com/office/2006/metadata/properties" ma:root="true" ma:fieldsID="006787e9e925374b4c661a7e58e75d78" ns2:_="">
    <xsd:import namespace="c663971d-084a-498e-8a3c-0679b09b62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982297-C652-4369-810F-B69EE14C6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97B60F-D1D1-46DD-AA7C-0A2BFB4D4F7A}">
  <ds:schemaRefs>
    <ds:schemaRef ds:uri="http://schemas.openxmlformats.org/officeDocument/2006/bibliography"/>
  </ds:schemaRefs>
</ds:datastoreItem>
</file>

<file path=customXml/itemProps3.xml><?xml version="1.0" encoding="utf-8"?>
<ds:datastoreItem xmlns:ds="http://schemas.openxmlformats.org/officeDocument/2006/customXml" ds:itemID="{C0DED8EC-B8B8-4607-AA82-02B916397F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6E4DAD-6610-4D03-813A-5866E869C6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Template>
  <TotalTime>1</TotalTime>
  <Pages>5</Pages>
  <Words>1631</Words>
  <Characters>9302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Saintmed ms.activate1</cp:lastModifiedBy>
  <cp:revision>2</cp:revision>
  <cp:lastPrinted>2021-02-22T02:58:00Z</cp:lastPrinted>
  <dcterms:created xsi:type="dcterms:W3CDTF">2022-02-28T12:16:00Z</dcterms:created>
  <dcterms:modified xsi:type="dcterms:W3CDTF">2022-02-28T12:16:00Z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0x01010006AA2F6B05A10948B98C08DB04F195CA</vt:lpwstr>
  </property>
</Properties>
</file>