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7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10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93D52" w14:textId="2DE4B35E" w:rsidR="001F5A04" w:rsidRPr="006E0855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6E0855" w:rsidRDefault="00265F18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6E0855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6E0855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C15930" w14:textId="77777777" w:rsidR="005D151A" w:rsidRPr="006E0855" w:rsidRDefault="005D151A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A24EF4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A24EF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A24EF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r w:rsidRPr="00A24EF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A24EF4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A24EF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A24EF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24E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A24E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35B2BD07" w14:textId="618C3CA9" w:rsidR="001F5A04" w:rsidRPr="00A24EF4" w:rsidRDefault="00AC7B4B" w:rsidP="0043127A">
      <w:pPr>
        <w:ind w:left="1134" w:right="395" w:firstLine="1134"/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1F5A04" w:rsidRPr="00A24E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การเงิน</w:t>
      </w:r>
      <w:r w:rsidR="00557DC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รวมและงบเฉพาะกิจการ</w:t>
      </w:r>
    </w:p>
    <w:p w14:paraId="250A92C1" w14:textId="6D999FD4" w:rsidR="001F5A04" w:rsidRPr="00A24EF4" w:rsidRDefault="00AC7B4B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สำหรับปีสิ้นสุด</w:t>
      </w:r>
      <w:r w:rsidR="001F5A04" w:rsidRPr="00A24E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042887" w:rsidRPr="00A24E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</w:t>
      </w: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1</w:t>
      </w:r>
      <w:r w:rsidR="00042887" w:rsidRPr="00A24E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ธันวาคม</w:t>
      </w:r>
      <w:r w:rsidR="004A1408" w:rsidRPr="00A24EF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2564</w:t>
      </w:r>
      <w:bookmarkStart w:id="0" w:name="_GoBack"/>
      <w:bookmarkEnd w:id="0"/>
    </w:p>
    <w:p w14:paraId="7D7917E5" w14:textId="616C47BB" w:rsidR="001F5A04" w:rsidRPr="00A24EF4" w:rsidRDefault="006A3721" w:rsidP="00AC7B4B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bookmarkStart w:id="1" w:name="_Hlk81998582"/>
      <w:r w:rsidRPr="00A24E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</w:t>
      </w:r>
      <w:r w:rsidR="00AC7B4B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ของ</w:t>
      </w:r>
      <w:r w:rsidR="001F5A04" w:rsidRPr="00A24EF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ผู้สอบบัญชีรับอนุญาต</w:t>
      </w:r>
    </w:p>
    <w:bookmarkEnd w:id="1"/>
    <w:p w14:paraId="2996B1A4" w14:textId="77777777" w:rsidR="00907D97" w:rsidRPr="00A24EF4" w:rsidRDefault="00907D97" w:rsidP="0043127A"/>
    <w:p w14:paraId="1529A763" w14:textId="77777777" w:rsidR="001F5A04" w:rsidRPr="00A24EF4" w:rsidRDefault="001F5A04" w:rsidP="0043127A"/>
    <w:p w14:paraId="7A074D63" w14:textId="77777777" w:rsidR="001F5A04" w:rsidRPr="00A24EF4" w:rsidRDefault="001F5A04" w:rsidP="0043127A"/>
    <w:p w14:paraId="0530D9A9" w14:textId="77777777" w:rsidR="001F5A04" w:rsidRPr="00A24EF4" w:rsidRDefault="001F5A04" w:rsidP="0043127A"/>
    <w:p w14:paraId="3E1AE443" w14:textId="77777777" w:rsidR="001F5A04" w:rsidRPr="00A24EF4" w:rsidRDefault="001F5A04" w:rsidP="0043127A"/>
    <w:p w14:paraId="28B3BD33" w14:textId="77777777" w:rsidR="001F5A04" w:rsidRPr="00A24EF4" w:rsidRDefault="001F5A04" w:rsidP="0043127A"/>
    <w:p w14:paraId="126E25B9" w14:textId="77777777" w:rsidR="001F5A04" w:rsidRPr="00A24EF4" w:rsidRDefault="001F5A04" w:rsidP="0043127A"/>
    <w:p w14:paraId="26A9D5AB" w14:textId="77777777" w:rsidR="001F5A04" w:rsidRPr="00A24EF4" w:rsidRDefault="001F5A04" w:rsidP="0043127A"/>
    <w:p w14:paraId="5C76C215" w14:textId="77777777" w:rsidR="001F5A04" w:rsidRPr="00A24EF4" w:rsidRDefault="001F5A04" w:rsidP="0043127A"/>
    <w:p w14:paraId="53008BF9" w14:textId="77777777" w:rsidR="001F5A04" w:rsidRPr="00A24EF4" w:rsidRDefault="001F5A04" w:rsidP="0043127A"/>
    <w:p w14:paraId="5706C252" w14:textId="77777777" w:rsidR="001F5A04" w:rsidRPr="00A24EF4" w:rsidRDefault="001F5A04" w:rsidP="0043127A"/>
    <w:p w14:paraId="3959AF16" w14:textId="77777777" w:rsidR="001F5A04" w:rsidRPr="00A24EF4" w:rsidRDefault="001F5A04" w:rsidP="0043127A"/>
    <w:p w14:paraId="409EBD07" w14:textId="77777777" w:rsidR="001F5A04" w:rsidRPr="00A24EF4" w:rsidRDefault="001F5A04" w:rsidP="0043127A"/>
    <w:p w14:paraId="24C68DCF" w14:textId="77777777" w:rsidR="001F5A04" w:rsidRPr="00A24EF4" w:rsidRDefault="001F5A04" w:rsidP="0043127A"/>
    <w:p w14:paraId="703B16FD" w14:textId="77777777" w:rsidR="001F5A04" w:rsidRPr="00A24EF4" w:rsidRDefault="001F5A04" w:rsidP="0043127A"/>
    <w:p w14:paraId="25EDCB1E" w14:textId="77777777" w:rsidR="001F5A04" w:rsidRPr="00A24EF4" w:rsidRDefault="001F5A04" w:rsidP="0043127A"/>
    <w:p w14:paraId="2E960442" w14:textId="77777777" w:rsidR="001F5A04" w:rsidRPr="00A24EF4" w:rsidRDefault="001F5A04" w:rsidP="0043127A"/>
    <w:p w14:paraId="4C2E20F5" w14:textId="77777777" w:rsidR="001F5A04" w:rsidRPr="00A24EF4" w:rsidRDefault="001F5A04" w:rsidP="0043127A"/>
    <w:p w14:paraId="20B32DB3" w14:textId="77777777" w:rsidR="001F5A04" w:rsidRPr="00A24EF4" w:rsidRDefault="001F5A04" w:rsidP="0043127A"/>
    <w:p w14:paraId="14ECE593" w14:textId="77777777" w:rsidR="001F5A04" w:rsidRPr="00A24EF4" w:rsidRDefault="001F5A04" w:rsidP="0043127A"/>
    <w:p w14:paraId="5F2FFF0F" w14:textId="77777777" w:rsidR="001F5A04" w:rsidRPr="00A24EF4" w:rsidRDefault="001F5A04" w:rsidP="0043127A"/>
    <w:p w14:paraId="3BBB2C0B" w14:textId="77777777" w:rsidR="00701459" w:rsidRDefault="00701459" w:rsidP="0043127A">
      <w:pPr>
        <w:sectPr w:rsidR="00701459" w:rsidSect="0070145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440" w:bottom="1440" w:left="1440" w:header="720" w:footer="720" w:gutter="0"/>
          <w:pgNumType w:start="2" w:chapStyle="1"/>
          <w:cols w:space="720"/>
          <w:titlePg/>
          <w:docGrid w:linePitch="360"/>
        </w:sectPr>
      </w:pPr>
    </w:p>
    <w:p w14:paraId="65D5D408" w14:textId="77777777" w:rsidR="00FC6304" w:rsidRDefault="00FC6304" w:rsidP="00701459">
      <w:pPr>
        <w:suppressAutoHyphens w:val="0"/>
        <w:spacing w:after="200" w:line="276" w:lineRule="auto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1C18FB94" w14:textId="77777777" w:rsidR="00C4069A" w:rsidRDefault="00C4069A" w:rsidP="00701459">
      <w:pPr>
        <w:suppressAutoHyphens w:val="0"/>
        <w:spacing w:after="200" w:line="276" w:lineRule="auto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823785C" w14:textId="1695747F" w:rsidR="001F5A04" w:rsidRPr="00A24EF4" w:rsidRDefault="001F5A04" w:rsidP="00701459">
      <w:pPr>
        <w:suppressAutoHyphens w:val="0"/>
        <w:spacing w:after="200" w:line="276" w:lineRule="auto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A24EF4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</w:t>
      </w:r>
      <w:r w:rsidR="00693970">
        <w:rPr>
          <w:rFonts w:ascii="Angsana New" w:hAnsi="Angsana New" w:cs="Angsana New" w:hint="cs"/>
          <w:b/>
          <w:bCs/>
          <w:kern w:val="0"/>
          <w:sz w:val="28"/>
          <w:cs/>
          <w:lang w:bidi="th-TH"/>
        </w:rPr>
        <w:t>ของ</w:t>
      </w:r>
      <w:r w:rsidRPr="00A24EF4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ผู้สอบบัญชีรับอนุญาต</w:t>
      </w:r>
    </w:p>
    <w:p w14:paraId="53CD08C2" w14:textId="72469DA9" w:rsidR="001F5A04" w:rsidRPr="00A24EF4" w:rsidRDefault="001F5A04" w:rsidP="007E06DF">
      <w:pPr>
        <w:spacing w:after="240" w:line="360" w:lineRule="exact"/>
        <w:ind w:left="567" w:hanging="567"/>
        <w:jc w:val="thaiDistribute"/>
        <w:rPr>
          <w:rFonts w:ascii="Angsana New" w:hAnsi="Angsana New" w:cs="Angsana New"/>
          <w:sz w:val="28"/>
        </w:rPr>
      </w:pPr>
      <w:r w:rsidRPr="00A24EF4">
        <w:rPr>
          <w:rFonts w:ascii="Angsana New" w:hAnsi="Angsana New" w:cs="Angsana New"/>
          <w:sz w:val="28"/>
          <w:cs/>
          <w:lang w:bidi="th-TH"/>
        </w:rPr>
        <w:t>เสนอ</w:t>
      </w:r>
      <w:r w:rsidRPr="00A24EF4">
        <w:rPr>
          <w:rFonts w:ascii="Angsana New" w:hAnsi="Angsana New" w:cs="Angsana New"/>
          <w:sz w:val="28"/>
        </w:rPr>
        <w:tab/>
      </w:r>
      <w:r w:rsidR="00693970">
        <w:rPr>
          <w:rFonts w:ascii="Angsana New" w:hAnsi="Angsana New" w:cs="Angsana New" w:hint="cs"/>
          <w:sz w:val="28"/>
          <w:cs/>
          <w:lang w:bidi="th-TH"/>
        </w:rPr>
        <w:t>ผู้ถือหุ้น</w:t>
      </w:r>
      <w:r w:rsidR="00124954" w:rsidRPr="00A24EF4">
        <w:rPr>
          <w:rFonts w:ascii="Angsana New" w:hAnsi="Angsana New" w:cs="Angsana New" w:hint="cs"/>
          <w:sz w:val="28"/>
          <w:cs/>
          <w:lang w:bidi="th-TH"/>
        </w:rPr>
        <w:t>ของ</w:t>
      </w:r>
      <w:r w:rsidRPr="00A24EF4">
        <w:rPr>
          <w:rFonts w:ascii="Angsana New" w:hAnsi="Angsana New" w:cs="Angsana New"/>
          <w:sz w:val="28"/>
          <w:cs/>
          <w:lang w:bidi="th-TH"/>
        </w:rPr>
        <w:t>บริษัท เอคิว เอสเตท</w:t>
      </w:r>
      <w:r w:rsidRPr="00A24EF4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A24EF4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="0034715C" w:rsidRPr="00A24EF4">
        <w:rPr>
          <w:rFonts w:ascii="Angsana New" w:hAnsi="Angsana New" w:cs="Angsana New"/>
          <w:sz w:val="28"/>
          <w:cs/>
          <w:lang w:bidi="th-TH"/>
        </w:rPr>
        <w:t>(</w:t>
      </w:r>
      <w:r w:rsidRPr="00A24EF4">
        <w:rPr>
          <w:rFonts w:ascii="Angsana New" w:hAnsi="Angsana New" w:cs="Angsana New"/>
          <w:sz w:val="28"/>
          <w:cs/>
          <w:lang w:bidi="th-TH"/>
        </w:rPr>
        <w:t>มหาชน</w:t>
      </w:r>
      <w:r w:rsidR="0034715C" w:rsidRPr="00A24EF4">
        <w:rPr>
          <w:rFonts w:ascii="Angsana New" w:hAnsi="Angsana New" w:cs="Angsana New"/>
          <w:sz w:val="28"/>
          <w:cs/>
          <w:lang w:bidi="th-TH"/>
        </w:rPr>
        <w:t>)</w:t>
      </w:r>
    </w:p>
    <w:p w14:paraId="3EA9AC0A" w14:textId="77777777" w:rsidR="00B23E14" w:rsidRPr="004304B0" w:rsidRDefault="00B23E14" w:rsidP="007E06DF">
      <w:pPr>
        <w:autoSpaceDE w:val="0"/>
        <w:autoSpaceDN w:val="0"/>
        <w:adjustRightInd w:val="0"/>
        <w:spacing w:before="240" w:line="360" w:lineRule="exact"/>
        <w:jc w:val="thaiDistribute"/>
        <w:rPr>
          <w:rFonts w:ascii="Angsana New" w:hAnsi="Angsana New" w:cs="Angsana New"/>
          <w:b/>
          <w:bCs/>
          <w:sz w:val="28"/>
          <w:cs/>
        </w:rPr>
      </w:pPr>
      <w:bookmarkStart w:id="2" w:name="_Hlk96802099"/>
      <w:r w:rsidRPr="004304B0">
        <w:rPr>
          <w:rFonts w:ascii="Angsana New" w:hAnsi="Angsana New" w:cs="Angsana New"/>
          <w:b/>
          <w:bCs/>
          <w:sz w:val="28"/>
          <w:cs/>
          <w:lang w:bidi="th-TH"/>
        </w:rPr>
        <w:t>ความเห็นอย่างมีเงื่อนไข</w:t>
      </w:r>
    </w:p>
    <w:p w14:paraId="0E39CBE2" w14:textId="69FD3096" w:rsidR="00B23E14" w:rsidRPr="004304B0" w:rsidRDefault="00B23E14" w:rsidP="007E06DF">
      <w:pPr>
        <w:suppressAutoHyphens w:val="0"/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 w:cs="Angsana New"/>
          <w:sz w:val="28"/>
          <w:lang w:bidi="th-TH"/>
        </w:rPr>
      </w:pPr>
      <w:r w:rsidRPr="004304B0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ข้าพเจ้าได้ตรวจ</w:t>
      </w:r>
      <w:r w:rsidR="005F5F20">
        <w:rPr>
          <w:rFonts w:ascii="Angsana New" w:eastAsia="Times New Roman" w:hAnsi="Angsana New" w:cs="Angsana New" w:hint="cs"/>
          <w:sz w:val="28"/>
          <w:cs/>
          <w:lang w:bidi="th-TH"/>
        </w:rPr>
        <w:t>1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สอบงบการเงินของบริษัท เอคิว </w:t>
      </w:r>
      <w:proofErr w:type="spellStart"/>
      <w:r w:rsidRPr="004304B0">
        <w:rPr>
          <w:rFonts w:ascii="Angsana New" w:eastAsia="Times New Roman" w:hAnsi="Angsana New" w:cs="Angsana New"/>
          <w:sz w:val="28"/>
          <w:cs/>
          <w:lang w:bidi="th-TH"/>
        </w:rPr>
        <w:t>เอสเตท</w:t>
      </w:r>
      <w:proofErr w:type="spellEnd"/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จำกัด </w:t>
      </w:r>
      <w:r w:rsidRPr="004304B0">
        <w:rPr>
          <w:rFonts w:ascii="Angsana New" w:eastAsia="Times New Roman" w:hAnsi="Angsana New" w:cs="Angsana New"/>
          <w:sz w:val="28"/>
          <w:lang w:bidi="th-TH"/>
        </w:rPr>
        <w:t>(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)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>และบริษัทย่อยและของเฉพาะ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>บริษัท เอคิว เอสเตท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จำกัด </w:t>
      </w:r>
      <w:r w:rsidRPr="004304B0">
        <w:rPr>
          <w:rFonts w:ascii="Angsana New" w:eastAsia="Times New Roman" w:hAnsi="Angsana New" w:cs="Angsana New"/>
          <w:sz w:val="28"/>
          <w:lang w:bidi="th-TH"/>
        </w:rPr>
        <w:t>(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)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4304B0">
        <w:rPr>
          <w:rFonts w:ascii="Angsana New" w:eastAsia="Times New Roman" w:hAnsi="Angsana New" w:cs="Angsana New" w:hint="cs"/>
          <w:sz w:val="28"/>
          <w:cs/>
          <w:lang w:bidi="th-TH"/>
        </w:rPr>
        <w:t>31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ธันวาคม </w:t>
      </w:r>
      <w:r w:rsidRPr="004304B0">
        <w:rPr>
          <w:rFonts w:ascii="Angsana New" w:eastAsia="Times New Roman" w:hAnsi="Angsana New" w:cs="Angsana New" w:hint="cs"/>
          <w:sz w:val="28"/>
          <w:cs/>
          <w:lang w:bidi="th-TH"/>
        </w:rPr>
        <w:t>256</w:t>
      </w:r>
      <w:r>
        <w:rPr>
          <w:rFonts w:ascii="Angsana New" w:eastAsia="Times New Roman" w:hAnsi="Angsana New" w:cs="Angsana New" w:hint="cs"/>
          <w:sz w:val="28"/>
          <w:cs/>
          <w:lang w:bidi="th-TH"/>
        </w:rPr>
        <w:t>4</w:t>
      </w:r>
      <w:r w:rsidRPr="004304B0">
        <w:rPr>
          <w:rFonts w:ascii="Angsana New" w:eastAsia="Times New Roman" w:hAnsi="Angsana New" w:cs="Angsana New"/>
          <w:sz w:val="28"/>
          <w:lang w:bidi="th-TH"/>
        </w:rPr>
        <w:t xml:space="preserve">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>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 รวมถึงหมายเหตุสรุปนโยบายการบัญชีที่สำคัญ</w:t>
      </w:r>
    </w:p>
    <w:p w14:paraId="5A4F652E" w14:textId="5B41CE52" w:rsidR="00B23E14" w:rsidRPr="004304B0" w:rsidRDefault="00B23E14" w:rsidP="007E06DF">
      <w:pPr>
        <w:suppressAutoHyphens w:val="0"/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 w:cs="Angsana New"/>
          <w:sz w:val="28"/>
          <w:lang w:bidi="th-TH"/>
        </w:rPr>
      </w:pP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ข้าพเจ้าเห็นว่า ยกเว้นผลกระทบซึ่งอาจจะเกิดขึ้น ตามที่กล่าวไว้ในวรรคเกณฑ์ในการแสดงความเห็นอย่างมีเงื่อนไข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เอคิว เอสเตท จำกัด </w:t>
      </w:r>
      <w:r w:rsidRPr="004304B0">
        <w:rPr>
          <w:rFonts w:ascii="Angsana New" w:eastAsia="Times New Roman" w:hAnsi="Angsana New" w:cs="Angsana New"/>
          <w:sz w:val="28"/>
          <w:cs/>
        </w:rPr>
        <w:t>(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4304B0">
        <w:rPr>
          <w:rFonts w:ascii="Angsana New" w:eastAsia="Times New Roman" w:hAnsi="Angsana New" w:cs="Angsana New"/>
          <w:sz w:val="28"/>
          <w:cs/>
        </w:rPr>
        <w:t xml:space="preserve">) 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และบริษัทย่อย ณ วันที่ </w:t>
      </w:r>
      <w:r w:rsidRPr="004304B0">
        <w:rPr>
          <w:rFonts w:ascii="Angsana New" w:eastAsia="Times New Roman" w:hAnsi="Angsana New" w:cs="Angsana New" w:hint="cs"/>
          <w:sz w:val="28"/>
          <w:cs/>
          <w:lang w:bidi="th-TH"/>
        </w:rPr>
        <w:t>31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 ธันวาคม </w:t>
      </w:r>
      <w:r w:rsidRPr="004304B0">
        <w:rPr>
          <w:rFonts w:ascii="Angsana New" w:eastAsia="Times New Roman" w:hAnsi="Angsana New" w:cs="Angsana New" w:hint="cs"/>
          <w:sz w:val="28"/>
          <w:cs/>
          <w:lang w:bidi="th-TH"/>
        </w:rPr>
        <w:t>256</w:t>
      </w:r>
      <w:r>
        <w:rPr>
          <w:rFonts w:ascii="Angsana New" w:eastAsia="Times New Roman" w:hAnsi="Angsana New" w:cs="Angsana New" w:hint="cs"/>
          <w:sz w:val="28"/>
          <w:cs/>
          <w:lang w:bidi="th-TH"/>
        </w:rPr>
        <w:t>4</w:t>
      </w:r>
      <w:r w:rsidRPr="004304B0">
        <w:rPr>
          <w:rFonts w:ascii="Angsana New" w:eastAsia="Times New Roman" w:hAnsi="Angsana New" w:cs="Angsana New"/>
          <w:sz w:val="28"/>
          <w:cs/>
          <w:lang w:bidi="th-TH"/>
        </w:rPr>
        <w:t xml:space="preserve"> และผลการดำเนินงานรวมและผลการดำเนินงานเฉพาะกิจการ 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C257E90" w14:textId="7137AF4E" w:rsidR="001F5A04" w:rsidRPr="00A24EF4" w:rsidRDefault="001F5A04" w:rsidP="007E06DF">
      <w:pPr>
        <w:spacing w:before="120" w:line="360" w:lineRule="exact"/>
        <w:ind w:right="137"/>
        <w:jc w:val="thaiDistribute"/>
        <w:rPr>
          <w:rFonts w:ascii="Angsana New" w:hAnsi="Angsana New" w:cs="Angsana New"/>
          <w:b/>
          <w:bCs/>
          <w:sz w:val="28"/>
          <w:lang w:bidi="th-TH"/>
        </w:rPr>
      </w:pPr>
      <w:r w:rsidRPr="00A24EF4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</w:t>
      </w:r>
      <w:r w:rsidR="00A46BFA">
        <w:rPr>
          <w:rFonts w:ascii="Angsana New" w:hAnsi="Angsana New" w:cs="Angsana New" w:hint="cs"/>
          <w:b/>
          <w:bCs/>
          <w:sz w:val="28"/>
          <w:cs/>
          <w:lang w:bidi="th-TH"/>
        </w:rPr>
        <w:t>แสดงความเห็น</w:t>
      </w:r>
      <w:r w:rsidRPr="00A24EF4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41E60600" w14:textId="4753395C" w:rsidR="008B3AC7" w:rsidRPr="00FE0823" w:rsidRDefault="00EB6A4A" w:rsidP="00FE0823">
      <w:pPr>
        <w:jc w:val="thaiDistribute"/>
        <w:rPr>
          <w:rFonts w:ascii="Angsana New" w:hAnsi="Angsana New" w:cs="Angsana New"/>
          <w:sz w:val="28"/>
          <w:lang w:bidi="th-TH"/>
        </w:rPr>
      </w:pPr>
      <w:r w:rsidRPr="00FE0823">
        <w:rPr>
          <w:rFonts w:ascii="Angsana New" w:hAnsi="Angsana New" w:cs="Angsana New" w:hint="cs"/>
          <w:sz w:val="28"/>
          <w:cs/>
          <w:lang w:bidi="th-TH"/>
        </w:rPr>
        <w:t>ตามที่กล่าวไว้</w:t>
      </w:r>
      <w:r w:rsidRPr="00A71CD3">
        <w:rPr>
          <w:rFonts w:ascii="Angsana New" w:hAnsi="Angsana New" w:cs="Angsana New" w:hint="cs"/>
          <w:sz w:val="28"/>
          <w:cs/>
          <w:lang w:bidi="th-TH"/>
        </w:rPr>
        <w:t>ใน</w:t>
      </w:r>
      <w:r w:rsidRPr="00A71CD3">
        <w:rPr>
          <w:rFonts w:ascii="Angsana New" w:hAnsi="Angsana New" w:cs="Angsana New"/>
          <w:sz w:val="28"/>
          <w:cs/>
          <w:lang w:bidi="th-TH"/>
        </w:rPr>
        <w:t>หมายเหตุประกอบ</w:t>
      </w:r>
      <w:r w:rsidR="00E14565" w:rsidRPr="00A71CD3">
        <w:rPr>
          <w:rFonts w:ascii="Angsana New" w:hAnsi="Angsana New" w:cs="Angsana New" w:hint="cs"/>
          <w:sz w:val="28"/>
          <w:cs/>
          <w:lang w:bidi="th-TH"/>
        </w:rPr>
        <w:t>งบ</w:t>
      </w:r>
      <w:r w:rsidR="00124954" w:rsidRPr="00A71CD3">
        <w:rPr>
          <w:rFonts w:ascii="Angsana New" w:hAnsi="Angsana New" w:cs="Angsana New" w:hint="cs"/>
          <w:sz w:val="28"/>
          <w:cs/>
          <w:lang w:bidi="th-TH"/>
        </w:rPr>
        <w:t>การเงิน</w:t>
      </w:r>
      <w:r w:rsidR="00E14565" w:rsidRPr="00A71CD3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1</w:t>
      </w:r>
      <w:r w:rsidR="00F97A4F" w:rsidRPr="00A71CD3">
        <w:rPr>
          <w:rFonts w:ascii="Angsana New" w:hAnsi="Angsana New" w:cs="Angsana New" w:hint="cs"/>
          <w:sz w:val="28"/>
          <w:cs/>
          <w:lang w:bidi="th-TH"/>
        </w:rPr>
        <w:t>4</w:t>
      </w:r>
      <w:r w:rsidRPr="00A71CD3">
        <w:rPr>
          <w:rFonts w:ascii="Angsana New" w:hAnsi="Angsana New" w:cs="Angsana New"/>
          <w:sz w:val="28"/>
          <w:cs/>
          <w:lang w:bidi="th-TH"/>
        </w:rPr>
        <w:t>.2 บริษัทประมาณการหนี้สินที่ต้องจ่ายผู้ถือหุ้</w:t>
      </w:r>
      <w:r w:rsidR="00DC29A0" w:rsidRPr="00A71CD3">
        <w:rPr>
          <w:rFonts w:ascii="Angsana New" w:hAnsi="Angsana New" w:cs="Angsana New" w:hint="cs"/>
          <w:sz w:val="28"/>
          <w:cs/>
          <w:lang w:bidi="th-TH"/>
        </w:rPr>
        <w:t>น</w:t>
      </w:r>
      <w:r w:rsidRPr="00A71CD3">
        <w:rPr>
          <w:rFonts w:ascii="Angsana New" w:hAnsi="Angsana New" w:cs="Angsana New"/>
          <w:sz w:val="28"/>
          <w:cs/>
          <w:lang w:bidi="th-TH"/>
        </w:rPr>
        <w:t>เดิม</w:t>
      </w:r>
      <w:r w:rsidR="00DC29A0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ของ บริษัท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วิล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 </w:t>
      </w:r>
      <w:r w:rsidR="00042887" w:rsidRPr="00A71CD3">
        <w:rPr>
          <w:rFonts w:ascii="Angsana New" w:hAnsi="Angsana New" w:cs="Angsana New" w:hint="cs"/>
          <w:sz w:val="28"/>
          <w:cs/>
          <w:lang w:bidi="th-TH"/>
        </w:rPr>
        <w:t>3</w:t>
      </w:r>
      <w:r w:rsidR="00E14565" w:rsidRPr="00A71CD3">
        <w:rPr>
          <w:rFonts w:ascii="Angsana New" w:hAnsi="Angsana New" w:cs="Angsana New" w:hint="cs"/>
          <w:sz w:val="28"/>
          <w:cs/>
          <w:lang w:bidi="th-TH"/>
        </w:rPr>
        <w:t>1</w:t>
      </w:r>
      <w:r w:rsidR="00042887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E14565" w:rsidRPr="00A71CD3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256</w:t>
      </w:r>
      <w:r w:rsidRPr="00A71CD3">
        <w:rPr>
          <w:rFonts w:ascii="Angsana New" w:hAnsi="Angsana New" w:cs="Angsana New" w:hint="cs"/>
          <w:sz w:val="28"/>
          <w:cs/>
          <w:lang w:bidi="th-TH"/>
        </w:rPr>
        <w:t>4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จำนวน 46.17 ล้านบาท</w:t>
      </w:r>
      <w:r w:rsidR="00291205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>อย่างไรก็ตาม</w:t>
      </w:r>
      <w:r w:rsidR="002D3B36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>จากสถานการณ์ขอ</w:t>
      </w:r>
      <w:r w:rsidR="00DC29A0" w:rsidRPr="00A71CD3">
        <w:rPr>
          <w:rFonts w:ascii="Angsana New" w:hAnsi="Angsana New" w:cs="Angsana New" w:hint="cs"/>
          <w:sz w:val="28"/>
          <w:cs/>
          <w:lang w:bidi="th-TH"/>
        </w:rPr>
        <w:t>ง</w:t>
      </w:r>
      <w:r w:rsidRPr="00A71CD3">
        <w:rPr>
          <w:rFonts w:ascii="Angsana New" w:hAnsi="Angsana New" w:cs="Angsana New"/>
          <w:sz w:val="28"/>
          <w:cs/>
          <w:lang w:bidi="th-TH"/>
        </w:rPr>
        <w:t>บริษัทใ</w:t>
      </w:r>
      <w:r w:rsidR="00D43F16" w:rsidRPr="00A71CD3">
        <w:rPr>
          <w:rFonts w:ascii="Angsana New" w:hAnsi="Angsana New" w:cs="Angsana New" w:hint="cs"/>
          <w:sz w:val="28"/>
          <w:cs/>
          <w:lang w:bidi="th-TH"/>
        </w:rPr>
        <w:t>น</w:t>
      </w:r>
      <w:r w:rsidRPr="00A71CD3">
        <w:rPr>
          <w:rFonts w:ascii="Angsana New" w:hAnsi="Angsana New" w:cs="Angsana New"/>
          <w:sz w:val="28"/>
          <w:cs/>
          <w:lang w:bidi="th-TH"/>
        </w:rPr>
        <w:t>ปัจจุบันซึ่งมีความไม่แน่นอนเกี่ยวกับความสามารถ</w:t>
      </w:r>
      <w:r w:rsidRPr="00FE0823">
        <w:rPr>
          <w:rFonts w:ascii="Angsana New" w:hAnsi="Angsana New" w:cs="Angsana New"/>
          <w:sz w:val="28"/>
          <w:cs/>
          <w:lang w:bidi="th-TH"/>
        </w:rPr>
        <w:t>ในการดำเนินงานต่อเนื่องของบ</w:t>
      </w:r>
      <w:r w:rsidR="00CC0F15" w:rsidRPr="00FE0823">
        <w:rPr>
          <w:rFonts w:ascii="Angsana New" w:hAnsi="Angsana New" w:cs="Angsana New"/>
          <w:sz w:val="28"/>
          <w:cs/>
          <w:lang w:bidi="th-TH"/>
        </w:rPr>
        <w:t>ริษัทซึ่งมีผลทำให้กา</w:t>
      </w:r>
      <w:r w:rsidR="00DC29A0" w:rsidRPr="00FE0823">
        <w:rPr>
          <w:rFonts w:ascii="Angsana New" w:hAnsi="Angsana New" w:cs="Angsana New" w:hint="cs"/>
          <w:sz w:val="28"/>
          <w:cs/>
          <w:lang w:bidi="th-TH"/>
        </w:rPr>
        <w:t>ร</w:t>
      </w:r>
      <w:r w:rsidR="00CC0F15" w:rsidRPr="00FE0823">
        <w:rPr>
          <w:rFonts w:ascii="Angsana New" w:hAnsi="Angsana New" w:cs="Angsana New"/>
          <w:sz w:val="28"/>
          <w:cs/>
          <w:lang w:bidi="th-TH"/>
        </w:rPr>
        <w:t>จัดทำประมา</w:t>
      </w:r>
      <w:r w:rsidR="00CC0F15" w:rsidRPr="00FE0823">
        <w:rPr>
          <w:rFonts w:ascii="Angsana New" w:hAnsi="Angsana New" w:cs="Angsana New" w:hint="cs"/>
          <w:sz w:val="28"/>
          <w:cs/>
          <w:lang w:bidi="th-TH"/>
        </w:rPr>
        <w:t>ณ</w:t>
      </w:r>
      <w:r w:rsidRPr="00FE0823">
        <w:rPr>
          <w:rFonts w:ascii="Angsana New" w:hAnsi="Angsana New" w:cs="Angsana New"/>
          <w:sz w:val="28"/>
          <w:cs/>
          <w:lang w:bidi="th-TH"/>
        </w:rPr>
        <w:t>การรายได้ของโครงการนี้จากสภาพตลาดในปัจจุบันจึงไม่สาม</w:t>
      </w:r>
      <w:r w:rsidR="00CC0F15" w:rsidRPr="00FE0823">
        <w:rPr>
          <w:rFonts w:ascii="Angsana New" w:hAnsi="Angsana New" w:cs="Angsana New"/>
          <w:sz w:val="28"/>
          <w:cs/>
          <w:lang w:bidi="th-TH"/>
        </w:rPr>
        <w:t>ารถทำได้อย่างถูกต้องและเหมาะสม</w:t>
      </w:r>
      <w:r w:rsidRPr="00FE0823">
        <w:rPr>
          <w:rFonts w:ascii="Angsana New" w:hAnsi="Angsana New" w:cs="Angsana New"/>
          <w:sz w:val="28"/>
          <w:cs/>
          <w:lang w:bidi="th-TH"/>
        </w:rPr>
        <w:t>ด</w:t>
      </w:r>
      <w:r w:rsidR="00CC0F15" w:rsidRPr="00FE0823">
        <w:rPr>
          <w:rFonts w:ascii="Angsana New" w:hAnsi="Angsana New" w:cs="Angsana New"/>
          <w:sz w:val="28"/>
          <w:cs/>
          <w:lang w:bidi="th-TH"/>
        </w:rPr>
        <w:t>ังนั้นจากข้อจำกัดโดยสถานการณ์</w:t>
      </w:r>
      <w:r w:rsidRPr="00FE0823">
        <w:rPr>
          <w:rFonts w:ascii="Angsana New" w:hAnsi="Angsana New" w:cs="Angsana New"/>
          <w:sz w:val="28"/>
          <w:cs/>
          <w:lang w:bidi="th-TH"/>
        </w:rPr>
        <w:t>ข้าพเจ้าไม่สามารถใช้วิธีการตรวจสอบอื่นให้เป็นที่พอใจในมูลค่าประมาณกา</w:t>
      </w:r>
      <w:r w:rsidR="00DC29A0" w:rsidRPr="00FE0823">
        <w:rPr>
          <w:rFonts w:ascii="Angsana New" w:hAnsi="Angsana New" w:cs="Angsana New" w:hint="cs"/>
          <w:sz w:val="28"/>
          <w:cs/>
          <w:lang w:bidi="th-TH"/>
        </w:rPr>
        <w:t>ร</w:t>
      </w:r>
      <w:r w:rsidR="00291205" w:rsidRPr="00FE0823">
        <w:rPr>
          <w:rFonts w:ascii="Angsana New" w:hAnsi="Angsana New" w:cs="Angsana New" w:hint="cs"/>
          <w:sz w:val="28"/>
          <w:cs/>
          <w:lang w:bidi="th-TH"/>
        </w:rPr>
        <w:t>ห</w:t>
      </w:r>
      <w:r w:rsidRPr="00FE0823">
        <w:rPr>
          <w:rFonts w:ascii="Angsana New" w:hAnsi="Angsana New" w:cs="Angsana New"/>
          <w:sz w:val="28"/>
          <w:cs/>
          <w:lang w:bidi="th-TH"/>
        </w:rPr>
        <w:t>นี้สินดังกล่าวว่าเหมาะสมหรือไม่</w:t>
      </w:r>
      <w:r w:rsidR="00DC29A0" w:rsidRPr="00FE082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B3AC7" w:rsidRPr="00FE0823">
        <w:rPr>
          <w:rFonts w:ascii="Angsana New" w:hAnsi="Angsana New" w:cs="Angsana New" w:hint="cs"/>
          <w:sz w:val="28"/>
          <w:cs/>
          <w:lang w:bidi="th-TH"/>
        </w:rPr>
        <w:t xml:space="preserve">      </w:t>
      </w:r>
    </w:p>
    <w:p w14:paraId="54251CD6" w14:textId="2785F3D6" w:rsidR="00B23E14" w:rsidRPr="00B23E14" w:rsidRDefault="00B23E14" w:rsidP="00E507AB">
      <w:pPr>
        <w:spacing w:line="360" w:lineRule="exact"/>
        <w:ind w:right="29"/>
        <w:jc w:val="thaiDistribute"/>
        <w:rPr>
          <w:rFonts w:ascii="Angsana New" w:hAnsi="Angsana New" w:cs="Angsana New"/>
          <w:sz w:val="28"/>
          <w:lang w:bidi="th-TH"/>
        </w:rPr>
      </w:pPr>
      <w:r w:rsidRPr="00B23E14">
        <w:rPr>
          <w:rFonts w:ascii="Angsana New" w:hAnsi="Angsana New" w:cs="Angsana New" w:hint="cs"/>
          <w:sz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B23E1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B23E14">
        <w:rPr>
          <w:rFonts w:ascii="Angsana New" w:hAnsi="Angsana New" w:cs="Angsana New" w:hint="cs"/>
          <w:sz w:val="28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ในรายงานของข้าพเจ้า</w:t>
      </w:r>
      <w:r w:rsidRPr="00B23E14">
        <w:rPr>
          <w:rFonts w:ascii="Angsana New" w:hAnsi="Angsana New" w:cs="Angsana New"/>
          <w:sz w:val="28"/>
          <w:cs/>
          <w:lang w:bidi="th-TH"/>
        </w:rPr>
        <w:t xml:space="preserve">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 และข้าพเจ้าได้ปฏิบัติตา</w:t>
      </w:r>
      <w:r w:rsidR="009A745D">
        <w:rPr>
          <w:rFonts w:ascii="Angsana New" w:hAnsi="Angsana New" w:cs="Angsana New"/>
          <w:sz w:val="28"/>
          <w:cs/>
          <w:lang w:bidi="th-TH"/>
        </w:rPr>
        <w:t>มความรับผิดชอบด้านจรรยาบรรณอื่น</w:t>
      </w:r>
      <w:r w:rsidRPr="00B23E14">
        <w:rPr>
          <w:rFonts w:ascii="Angsana New" w:hAnsi="Angsana New" w:cs="Angsana New"/>
          <w:sz w:val="28"/>
          <w:cs/>
          <w:lang w:bidi="th-TH"/>
        </w:rPr>
        <w:t>ๆซึ่งเป็นไปตามข้อกำหนดเหล่านี้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52100900" w14:textId="77777777" w:rsidR="00B23E14" w:rsidRPr="004304B0" w:rsidRDefault="00B23E14" w:rsidP="00E507AB">
      <w:pPr>
        <w:spacing w:before="120" w:line="360" w:lineRule="exact"/>
        <w:ind w:right="137"/>
        <w:jc w:val="thaiDistribute"/>
        <w:rPr>
          <w:rFonts w:ascii="Angsana New" w:hAnsi="Angsana New" w:cs="Angsana New"/>
          <w:b/>
          <w:bCs/>
          <w:sz w:val="28"/>
          <w:lang w:bidi="th-TH"/>
        </w:rPr>
      </w:pPr>
      <w:r w:rsidRPr="004304B0">
        <w:rPr>
          <w:rFonts w:ascii="Angsana New" w:hAnsi="Angsana New" w:cs="Angsana New"/>
          <w:b/>
          <w:bCs/>
          <w:sz w:val="28"/>
          <w:cs/>
          <w:lang w:bidi="th-TH"/>
        </w:rPr>
        <w:t>เรื่องสำคัญในการตรวจสอบ</w:t>
      </w:r>
    </w:p>
    <w:p w14:paraId="55B8CEC4" w14:textId="4F88EEAD" w:rsidR="00464B21" w:rsidRDefault="00B23E14" w:rsidP="00E507A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lang w:bidi="th-TH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สำหรับงวดปัจจุบัน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304B0">
        <w:rPr>
          <w:rFonts w:ascii="Angsana New" w:hAnsi="Angsana New" w:cs="Angsana New"/>
          <w:sz w:val="28"/>
        </w:rPr>
        <w:t xml:space="preserve"> </w:t>
      </w:r>
      <w:r w:rsidRPr="004304B0">
        <w:rPr>
          <w:rFonts w:ascii="Angsana New" w:hAnsi="Angsana New" w:cs="Angsana New"/>
          <w:sz w:val="28"/>
          <w:cs/>
          <w:lang w:bidi="th-TH"/>
        </w:rPr>
        <w:t>นอกจากเรื่องที่กล่าวไว้ในเกณฑ์ในการแสดงความเห็นอย่างมีเงื่อนไข 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  <w:bookmarkEnd w:id="2"/>
      <w:r w:rsidR="00464B21">
        <w:rPr>
          <w:rFonts w:ascii="Angsana New" w:hAnsi="Angsana New" w:cs="Angsana New"/>
          <w:sz w:val="28"/>
          <w:lang w:bidi="th-TH"/>
        </w:rPr>
        <w:br w:type="page"/>
      </w:r>
    </w:p>
    <w:p w14:paraId="53394F45" w14:textId="2735311A" w:rsidR="00464B21" w:rsidRDefault="00464B21" w:rsidP="00E507A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cs/>
          <w:lang w:bidi="th-TH"/>
        </w:rPr>
        <w:sectPr w:rsidR="00464B21" w:rsidSect="00701459">
          <w:headerReference w:type="even" r:id="rId15"/>
          <w:headerReference w:type="default" r:id="rId16"/>
          <w:headerReference w:type="first" r:id="rId17"/>
          <w:footerReference w:type="first" r:id="rId18"/>
          <w:pgSz w:w="11906" w:h="16838" w:code="9"/>
          <w:pgMar w:top="1440" w:right="1440" w:bottom="1440" w:left="1440" w:header="720" w:footer="720" w:gutter="0"/>
          <w:pgNumType w:start="3" w:chapStyle="1"/>
          <w:cols w:space="720"/>
          <w:titlePg/>
          <w:docGrid w:linePitch="360"/>
        </w:sectPr>
      </w:pPr>
    </w:p>
    <w:p w14:paraId="56E4A643" w14:textId="77777777" w:rsidR="00B23E14" w:rsidRPr="004304B0" w:rsidRDefault="00B23E14" w:rsidP="00E507A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u w:val="single"/>
          <w:cs/>
          <w:lang w:bidi="th-TH"/>
        </w:rPr>
      </w:pPr>
      <w:bookmarkStart w:id="3" w:name="_Hlk96802113"/>
      <w:r w:rsidRPr="004304B0">
        <w:rPr>
          <w:rFonts w:ascii="Angsana New" w:hAnsi="Angsana New" w:cs="Angsana New"/>
          <w:sz w:val="28"/>
          <w:u w:val="single"/>
          <w:cs/>
          <w:lang w:bidi="th-TH"/>
        </w:rPr>
        <w:lastRenderedPageBreak/>
        <w:t>ต้นทุนการพัฒนาอสังหาริมทรัพย์เพื่อขาย และการพิจารณาความเพียงพอค่าเผื่อมูลค่าลดลง</w:t>
      </w:r>
    </w:p>
    <w:p w14:paraId="1CCB4596" w14:textId="77777777" w:rsidR="00B23E14" w:rsidRPr="004304B0" w:rsidRDefault="00B23E14" w:rsidP="00E507A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u w:val="single"/>
          <w:cs/>
        </w:rPr>
      </w:pPr>
      <w:r w:rsidRPr="004304B0">
        <w:rPr>
          <w:rFonts w:ascii="Angsana New" w:hAnsi="Angsana New" w:cs="Angsana New"/>
          <w:sz w:val="28"/>
          <w:u w:val="single"/>
          <w:cs/>
          <w:lang w:bidi="th-TH"/>
        </w:rPr>
        <w:t>ความเสี่ยง</w:t>
      </w:r>
    </w:p>
    <w:p w14:paraId="3D395EE3" w14:textId="7D27AC12" w:rsidR="00B23E14" w:rsidRPr="00A71CD3" w:rsidRDefault="00B23E14" w:rsidP="00E507A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Mangal"/>
          <w:sz w:val="28"/>
        </w:rPr>
      </w:pPr>
      <w:r w:rsidRPr="004304B0">
        <w:rPr>
          <w:rFonts w:ascii="Angsana New" w:hAnsi="Angsana New" w:cs="Angsana New"/>
          <w:sz w:val="28"/>
          <w:cs/>
          <w:lang w:bidi="th-TH"/>
        </w:rPr>
        <w:t>กลุ่มบริษัทต้องพิจารณาการแสดงมูลค่าของสินค้าคงเหลือโดยการประมาณการมูลค่าสุทธิที่คาดว่าจะได้รับของสินค้าคงเหลืออย่างเหมาะสม ตามที่เปิดเผยนโยบาย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การบัญชีไว้ในหมายหตุประกอบงบการเงินข้อ </w:t>
      </w:r>
      <w:r w:rsidRPr="00A71CD3">
        <w:rPr>
          <w:rFonts w:ascii="Angsana New" w:hAnsi="Angsana New" w:cs="Angsana New" w:hint="cs"/>
          <w:sz w:val="28"/>
          <w:cs/>
          <w:lang w:bidi="th-TH"/>
        </w:rPr>
        <w:t>1</w:t>
      </w:r>
      <w:r w:rsidR="009A745D" w:rsidRPr="00A71CD3">
        <w:rPr>
          <w:rFonts w:ascii="Angsana New" w:hAnsi="Angsana New" w:cs="Angsana New" w:hint="cs"/>
          <w:sz w:val="28"/>
          <w:cs/>
          <w:lang w:bidi="th-TH"/>
        </w:rPr>
        <w:t>0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ที่มีข้อบ่งชี้ของการด้อยค่าตามมาตรฐานรายงานทางการเงิน การทดสอบการด้อยค่านี้มีนัยสำคัญต่อการตรวจสอบ เนื่องจากกลุ่มบริษัทมียอดตามบัญชีสุทธิก่อนค่าเผื่อมูลค่าลดลงของสินค้าคงเหลือ ณ วันที่ </w:t>
      </w:r>
      <w:r w:rsidRPr="00A71CD3">
        <w:rPr>
          <w:rFonts w:ascii="Angsana New" w:hAnsi="Angsana New" w:cs="Angsana New"/>
          <w:sz w:val="28"/>
          <w:cs/>
        </w:rPr>
        <w:t xml:space="preserve">31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A71CD3">
        <w:rPr>
          <w:rFonts w:ascii="Angsana New" w:hAnsi="Angsana New" w:cs="Angsana New" w:hint="cs"/>
          <w:sz w:val="28"/>
          <w:cs/>
          <w:lang w:bidi="th-TH"/>
        </w:rPr>
        <w:t>256</w:t>
      </w:r>
      <w:r w:rsidR="00E14565" w:rsidRPr="00A71CD3">
        <w:rPr>
          <w:rFonts w:ascii="Angsana New" w:hAnsi="Angsana New" w:cs="Angsana New" w:hint="cs"/>
          <w:sz w:val="28"/>
          <w:cs/>
          <w:lang w:bidi="th-TH"/>
        </w:rPr>
        <w:t>4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เป็น</w:t>
      </w:r>
      <w:r w:rsidR="00A654B4" w:rsidRPr="00A71CD3">
        <w:rPr>
          <w:rFonts w:ascii="Angsana New" w:hAnsi="Angsana New" w:cs="Angsana New"/>
          <w:sz w:val="28"/>
          <w:cs/>
          <w:lang w:bidi="th-TH"/>
        </w:rPr>
        <w:t>จำนวน 1</w:t>
      </w:r>
      <w:r w:rsidR="00A654B4" w:rsidRPr="00A71CD3">
        <w:rPr>
          <w:rFonts w:ascii="Angsana New" w:hAnsi="Angsana New" w:cs="Angsana New"/>
          <w:sz w:val="28"/>
        </w:rPr>
        <w:t>,</w:t>
      </w:r>
      <w:r w:rsidR="00A654B4" w:rsidRPr="00A71CD3">
        <w:rPr>
          <w:rFonts w:ascii="Angsana New" w:hAnsi="Angsana New" w:cs="Angsana New"/>
          <w:sz w:val="28"/>
          <w:cs/>
          <w:lang w:bidi="th-TH"/>
        </w:rPr>
        <w:t>289 ล้าน</w:t>
      </w:r>
      <w:r w:rsidRPr="00A71CD3">
        <w:rPr>
          <w:rFonts w:ascii="Angsana New" w:hAnsi="Angsana New" w:cs="Angsana New"/>
          <w:sz w:val="28"/>
          <w:cs/>
          <w:lang w:bidi="th-TH"/>
        </w:rPr>
        <w:t>บาท คิดเป็น</w:t>
      </w:r>
      <w:r w:rsidR="00A654B4" w:rsidRPr="00A71CD3">
        <w:rPr>
          <w:rFonts w:ascii="Angsana New" w:hAnsi="Angsana New" w:cs="Angsana New"/>
          <w:sz w:val="28"/>
          <w:cs/>
          <w:lang w:bidi="th-TH"/>
        </w:rPr>
        <w:t>ร้อยละ 21.60 ของ</w:t>
      </w:r>
      <w:r w:rsidRPr="00A71CD3">
        <w:rPr>
          <w:rFonts w:ascii="Angsana New" w:hAnsi="Angsana New" w:cs="Angsana New"/>
          <w:sz w:val="28"/>
          <w:cs/>
          <w:lang w:bidi="th-TH"/>
        </w:rPr>
        <w:t>สินทรัพย์รวม อีกทั้งกระบวนการประมาณการของผู้บริหารต้องใช้ดุลยพินิจค่อนข้างมาก และขึ้นอยู่กับข้อสมมติซึ่งสามารถเปลี่ยนแปลงตามสภาพทางเศรษฐกิจ และภาวะการแข่งขันทางการตลาด</w:t>
      </w:r>
    </w:p>
    <w:p w14:paraId="7F784B03" w14:textId="77777777" w:rsidR="00B23E14" w:rsidRPr="00A71CD3" w:rsidRDefault="00B23E14" w:rsidP="00E507AB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u w:val="single"/>
        </w:rPr>
      </w:pPr>
      <w:r w:rsidRPr="00A71CD3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6098C19B" w14:textId="3EBDDBD5" w:rsidR="00CF6325" w:rsidRPr="00A71CD3" w:rsidRDefault="00B23E14" w:rsidP="00FE0823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lang w:bidi="th-TH"/>
        </w:rPr>
      </w:pPr>
      <w:r w:rsidRPr="00A71CD3">
        <w:rPr>
          <w:rFonts w:ascii="Angsana New" w:hAnsi="Angsana New" w:cs="Angsana New"/>
          <w:sz w:val="28"/>
          <w:cs/>
          <w:lang w:bidi="th-TH"/>
        </w:rPr>
        <w:t>วิธีการตรวจสอบของข้าพเจ้าได้รวมถึง การทดสอบการบันทึกต้นทุนที่เพิ่มขึ้นว่าควรบันทึกเป็นต้นทุนสินค้าคงเหลือ โดยการตรวจสอบหลักฐานการบัญชีที่เกี่ยวข้อง  สอบทานเกณฑ์ในการพิจารณาค่าเผื่อมูลค่าลดลงของสินค้าคงเหลือ ความสม่ำเสมอของการใช้เกณฑ์ในการพิจารณา  การวิเคราะห์ในรายละเอียดสำหรับรายการขาย</w:t>
      </w:r>
      <w:r w:rsidR="0021780F" w:rsidRPr="00A71CD3">
        <w:rPr>
          <w:rFonts w:ascii="Angsana New" w:hAnsi="Angsana New" w:cs="Angsana New" w:hint="cs"/>
          <w:sz w:val="28"/>
          <w:cs/>
          <w:lang w:bidi="th-TH"/>
        </w:rPr>
        <w:t>ในระหว่างงวดและ</w:t>
      </w:r>
      <w:r w:rsidRPr="00A71CD3">
        <w:rPr>
          <w:rFonts w:ascii="Angsana New" w:hAnsi="Angsana New" w:cs="Angsana New"/>
          <w:sz w:val="28"/>
          <w:cs/>
          <w:lang w:bidi="th-TH"/>
        </w:rPr>
        <w:t>ภายหลังวันที่ในงบการเงินเปรียบเทียบกับราคาทุนของต้นทุนโครงการแต่ละโครงการ และสอบทานการประมาณการมูลค่าที่ได้รับคืนซึ่งจัดทำโดยฝ่ายบริหารของบริษัทหรือรายงานของผู้ประเมินราคาอิสระ ข้าพเจ้าได้ประเมินการพิจารณาการตั้งค่าเผื่อมูลค่าลดลงของสินค้าคงเหลือแสดงมูลค่าได้อย่างน่าเชื่อถือ และเหมาะสมแล้ว</w:t>
      </w:r>
      <w:r w:rsidR="00CF6325" w:rsidRPr="00A71CD3">
        <w:rPr>
          <w:rFonts w:ascii="Angsana New" w:hAnsi="Angsana New" w:cs="Angsana New"/>
          <w:sz w:val="28"/>
        </w:rPr>
        <w:t xml:space="preserve">   </w:t>
      </w:r>
    </w:p>
    <w:p w14:paraId="470CE25C" w14:textId="77777777" w:rsidR="00B23E14" w:rsidRPr="00A71CD3" w:rsidRDefault="00B23E14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A71CD3">
        <w:rPr>
          <w:rFonts w:ascii="Angsana New" w:hAnsi="Angsana New" w:cs="Angsana New"/>
          <w:sz w:val="28"/>
          <w:u w:val="single"/>
          <w:cs/>
          <w:lang w:bidi="th-TH"/>
        </w:rPr>
        <w:t>การด้อยค่าของที่ดิน อาคาร และอุปกรณ์</w:t>
      </w:r>
    </w:p>
    <w:p w14:paraId="5454B6BE" w14:textId="77777777" w:rsidR="00B23E14" w:rsidRPr="00A71CD3" w:rsidRDefault="00B23E14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cs/>
          <w:lang w:bidi="th-TH"/>
        </w:rPr>
      </w:pPr>
      <w:r w:rsidRPr="00A71CD3">
        <w:rPr>
          <w:rFonts w:ascii="Angsana New" w:hAnsi="Angsana New" w:cs="Angsana New"/>
          <w:sz w:val="28"/>
          <w:u w:val="single"/>
          <w:cs/>
          <w:lang w:bidi="th-TH"/>
        </w:rPr>
        <w:t>ความเสี่ยง</w:t>
      </w:r>
    </w:p>
    <w:p w14:paraId="50F37043" w14:textId="6E172E51" w:rsidR="00B23E14" w:rsidRPr="009A0362" w:rsidRDefault="0021780F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A71CD3">
        <w:rPr>
          <w:rFonts w:ascii="Angsana New" w:hAnsi="Angsana New" w:cs="Angsana New"/>
          <w:sz w:val="28"/>
          <w:lang w:bidi="th-TH"/>
        </w:rPr>
        <w:t xml:space="preserve">19 </w:t>
      </w:r>
      <w:r w:rsidR="00B23E14" w:rsidRPr="00A71CD3">
        <w:rPr>
          <w:rFonts w:ascii="Angsana New" w:hAnsi="Angsana New" w:cs="Angsana New"/>
          <w:sz w:val="28"/>
          <w:cs/>
          <w:lang w:bidi="th-TH"/>
        </w:rPr>
        <w:t xml:space="preserve">กลุ่มบริษัทมีการทดสอบการด้อยค่าของที่ดิน อาคาร และอุปกรณ์ที่มีข้อบ่งชี้ของการด้อยค่า ตามมาตรฐานรายงานทางการเงิน การทดสอบการด้อยค่านี้มีนัยสำคัญต่อการตรวจสอบ เนื่องจากกลุ่มบริษัทมียอดตามบัญชีสุทธิก่อนค่าเผื่อการด้อยค่า ณ วันที่ </w:t>
      </w:r>
      <w:r w:rsidR="00B23E14" w:rsidRPr="00A71CD3">
        <w:rPr>
          <w:rFonts w:ascii="Angsana New" w:hAnsi="Angsana New" w:cs="Angsana New"/>
          <w:sz w:val="28"/>
          <w:cs/>
        </w:rPr>
        <w:t xml:space="preserve">31 </w:t>
      </w:r>
      <w:r w:rsidR="00B23E14" w:rsidRPr="00A71CD3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B23E14" w:rsidRPr="00A71CD3">
        <w:rPr>
          <w:rFonts w:ascii="Angsana New" w:hAnsi="Angsana New" w:cs="Angsana New" w:hint="cs"/>
          <w:sz w:val="28"/>
          <w:cs/>
          <w:lang w:bidi="th-TH"/>
        </w:rPr>
        <w:t>256</w:t>
      </w:r>
      <w:r w:rsidR="0040595C" w:rsidRPr="00A71CD3">
        <w:rPr>
          <w:rFonts w:ascii="Angsana New" w:hAnsi="Angsana New" w:cs="Angsana New" w:hint="cs"/>
          <w:sz w:val="28"/>
          <w:cs/>
          <w:lang w:bidi="th-TH"/>
        </w:rPr>
        <w:t>4</w:t>
      </w:r>
      <w:r w:rsidR="00B23E14" w:rsidRPr="00A71CD3">
        <w:rPr>
          <w:rFonts w:ascii="Angsana New" w:hAnsi="Angsana New" w:cs="Angsana New"/>
          <w:sz w:val="28"/>
          <w:cs/>
          <w:lang w:bidi="th-TH"/>
        </w:rPr>
        <w:t xml:space="preserve"> เป็น</w:t>
      </w:r>
      <w:r w:rsidR="004B7C60" w:rsidRPr="00A71CD3">
        <w:rPr>
          <w:rFonts w:ascii="Angsana New" w:hAnsi="Angsana New" w:cs="Angsana New"/>
          <w:sz w:val="28"/>
          <w:cs/>
          <w:lang w:bidi="th-TH"/>
        </w:rPr>
        <w:t>จำนวน 1</w:t>
      </w:r>
      <w:r w:rsidR="004B7C60" w:rsidRPr="00A71CD3">
        <w:rPr>
          <w:rFonts w:ascii="Angsana New" w:hAnsi="Angsana New" w:cs="Angsana New"/>
          <w:sz w:val="28"/>
        </w:rPr>
        <w:t>,</w:t>
      </w:r>
      <w:r w:rsidR="004B7C60" w:rsidRPr="00A71CD3">
        <w:rPr>
          <w:rFonts w:ascii="Angsana New" w:hAnsi="Angsana New" w:cs="Angsana New"/>
          <w:sz w:val="28"/>
          <w:cs/>
          <w:lang w:bidi="th-TH"/>
        </w:rPr>
        <w:t xml:space="preserve">550 ล้านบาท  คิดเป็นร้อยละ 25.98 ของสินทรัพย์รวม </w:t>
      </w:r>
      <w:r w:rsidR="00B23E14" w:rsidRPr="00A71CD3">
        <w:rPr>
          <w:rFonts w:ascii="Angsana New" w:hAnsi="Angsana New" w:cs="Angsana New"/>
          <w:sz w:val="28"/>
          <w:cs/>
          <w:lang w:bidi="th-TH"/>
        </w:rPr>
        <w:t>อีกทั้งกระบวนการประเมินของผู้บริหารมีความซับซ้อนและต้องใช้ดุลยพินิจค่อนข้างมาก และขึ้นอยู่กับข้อสมมติซึ่งสามารถเปลี่ยนแปลงตามสภาพทางเศรษฐกิจ และ</w:t>
      </w:r>
      <w:r w:rsidR="00B23E14" w:rsidRPr="009A0362">
        <w:rPr>
          <w:rFonts w:ascii="Angsana New" w:hAnsi="Angsana New" w:cs="Angsana New"/>
          <w:sz w:val="28"/>
          <w:cs/>
          <w:lang w:bidi="th-TH"/>
        </w:rPr>
        <w:t>ภาวะตลาดในอนาคต</w:t>
      </w:r>
    </w:p>
    <w:p w14:paraId="2626A0FE" w14:textId="77777777" w:rsidR="00B23E14" w:rsidRPr="009A0362" w:rsidRDefault="00B23E14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9A0362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32FB0445" w14:textId="77777777" w:rsidR="00B23E14" w:rsidRPr="00A71CD3" w:rsidRDefault="00B23E14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9A0362">
        <w:rPr>
          <w:rFonts w:ascii="Angsana New" w:hAnsi="Angsana New" w:cs="Angsana New"/>
          <w:sz w:val="28"/>
          <w:cs/>
          <w:lang w:bidi="th-TH"/>
        </w:rPr>
        <w:t>วิธีการตรวจสอบของข้าพเจ้าได้รวมถึงการใช้ผู้เชี่ยวชาญ  เพื่อช่วยในการประเมินข้อสมมติ ข้าพเจ้าได้ให้ความสำคัญกับความเพียงพอของการเปิดเผยข้อมูลของกลุ่มกิจการเกี่ยวกับสมมติฐานซึ่งส่งผลกระทบต่อผลการทดสอบการด้อยค่าที่อ่อนไหว</w:t>
      </w:r>
      <w:r w:rsidRPr="00A71CD3">
        <w:rPr>
          <w:rFonts w:ascii="Angsana New" w:hAnsi="Angsana New" w:cs="Angsana New"/>
          <w:sz w:val="28"/>
          <w:cs/>
          <w:lang w:bidi="th-TH"/>
        </w:rPr>
        <w:t>มากที่สุด และมีผลกระทบอย่างมีนัยสำคัญที่สุดต่อการกำหนดมูลค่าที่คาดว่าจะได้รับคืนของที่ดิน อาคารและอุปกรณ์</w:t>
      </w:r>
    </w:p>
    <w:p w14:paraId="62DF964B" w14:textId="77777777" w:rsidR="00B23E14" w:rsidRPr="00A71CD3" w:rsidRDefault="00B23E14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A71CD3">
        <w:rPr>
          <w:rFonts w:ascii="Angsana New" w:hAnsi="Angsana New" w:cs="Angsana New"/>
          <w:sz w:val="28"/>
          <w:u w:val="single"/>
          <w:cs/>
          <w:lang w:bidi="th-TH"/>
        </w:rPr>
        <w:t>การประมาณการหนี้สินจากคดีฟ้องร้อง</w:t>
      </w:r>
    </w:p>
    <w:p w14:paraId="3695A32C" w14:textId="77777777" w:rsidR="00B23E14" w:rsidRPr="00A71CD3" w:rsidRDefault="00B23E14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A71CD3">
        <w:rPr>
          <w:rFonts w:ascii="Angsana New" w:hAnsi="Angsana New" w:cs="Angsana New"/>
          <w:sz w:val="28"/>
          <w:u w:val="single"/>
          <w:cs/>
          <w:lang w:bidi="th-TH"/>
        </w:rPr>
        <w:t>ความเสี่ยง</w:t>
      </w:r>
    </w:p>
    <w:p w14:paraId="25A1A65A" w14:textId="117245BD" w:rsidR="00B23E14" w:rsidRPr="009A0362" w:rsidRDefault="00B23E14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A71CD3">
        <w:rPr>
          <w:rFonts w:ascii="Angsana New" w:hAnsi="Angsana New" w:cs="Angsana New"/>
          <w:sz w:val="28"/>
          <w:cs/>
          <w:lang w:bidi="th-TH"/>
        </w:rPr>
        <w:t xml:space="preserve">กลุ่มบริษัทได้เปิดเผยนโยบายการประมาณการหนี้สินตามภาระหนี้สินตามกฎหมายหรือภาระหนี้สินอื่น ไว้ในหมายเหตุประกอบงบการเงินข้อ </w:t>
      </w:r>
      <w:r w:rsidR="009A745D" w:rsidRPr="00A71CD3">
        <w:rPr>
          <w:rFonts w:ascii="Angsana New" w:hAnsi="Angsana New" w:cs="Angsana New" w:hint="cs"/>
          <w:sz w:val="28"/>
          <w:cs/>
          <w:lang w:bidi="th-TH"/>
        </w:rPr>
        <w:t>2</w:t>
      </w:r>
      <w:r w:rsidR="00F97A4F" w:rsidRPr="00A71CD3">
        <w:rPr>
          <w:rFonts w:ascii="Angsana New" w:hAnsi="Angsana New" w:cs="Angsana New" w:hint="cs"/>
          <w:sz w:val="28"/>
          <w:cs/>
          <w:lang w:bidi="th-TH"/>
        </w:rPr>
        <w:t>5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ข้าพเจ้าพิจารณาว่าการประมาณการหนี้สินตามกฎหมายหรือหนี้สินอื่นที่อาจจะเกิดขึ้นเป็นความเสี่ยงที่มีนัยสำคัญในการตรวจสอบ เนื่องจากกลุ่มบริษัทมียอดตามบัญชี ณ วันที่ </w:t>
      </w:r>
      <w:r w:rsidRPr="00A71CD3">
        <w:rPr>
          <w:rFonts w:ascii="Angsana New" w:hAnsi="Angsana New" w:cs="Angsana New"/>
          <w:sz w:val="28"/>
          <w:cs/>
        </w:rPr>
        <w:t xml:space="preserve">31 </w:t>
      </w:r>
      <w:r w:rsidRPr="00A71CD3">
        <w:rPr>
          <w:rFonts w:ascii="Angsana New" w:hAnsi="Angsana New" w:cs="Angsana New"/>
          <w:sz w:val="28"/>
          <w:cs/>
          <w:lang w:bidi="th-TH"/>
        </w:rPr>
        <w:t>ธันวาคม</w:t>
      </w: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 256</w:t>
      </w:r>
      <w:r w:rsidR="0040595C" w:rsidRPr="00A71CD3">
        <w:rPr>
          <w:rFonts w:ascii="Angsana New" w:hAnsi="Angsana New" w:cs="Angsana New" w:hint="cs"/>
          <w:sz w:val="28"/>
          <w:cs/>
          <w:lang w:bidi="th-TH"/>
        </w:rPr>
        <w:t>4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4B7C60" w:rsidRPr="00A71CD3">
        <w:rPr>
          <w:rFonts w:ascii="Angsana New" w:hAnsi="Angsana New" w:cs="Angsana New"/>
          <w:sz w:val="28"/>
          <w:cs/>
          <w:lang w:bidi="th-TH"/>
        </w:rPr>
        <w:t xml:space="preserve">เป็นจำนวน </w:t>
      </w:r>
      <w:r w:rsidR="003E1FBD" w:rsidRPr="00A71CD3">
        <w:rPr>
          <w:rFonts w:ascii="Angsana New" w:hAnsi="Angsana New" w:cs="Angsana New"/>
          <w:sz w:val="28"/>
          <w:cs/>
          <w:lang w:bidi="th-TH"/>
        </w:rPr>
        <w:t>3</w:t>
      </w:r>
      <w:r w:rsidR="003E1FBD" w:rsidRPr="00A71CD3">
        <w:rPr>
          <w:rFonts w:ascii="Angsana New" w:hAnsi="Angsana New" w:cs="Angsana New"/>
          <w:sz w:val="28"/>
          <w:lang w:bidi="th-TH"/>
        </w:rPr>
        <w:t>,</w:t>
      </w:r>
      <w:r w:rsidR="003E1FBD" w:rsidRPr="00A71CD3">
        <w:rPr>
          <w:rFonts w:ascii="Angsana New" w:hAnsi="Angsana New" w:cs="Angsana New"/>
          <w:sz w:val="28"/>
          <w:cs/>
          <w:lang w:bidi="th-TH"/>
        </w:rPr>
        <w:t xml:space="preserve">033 </w:t>
      </w:r>
      <w:r w:rsidR="004B7C60" w:rsidRPr="00A71CD3">
        <w:rPr>
          <w:rFonts w:ascii="Angsana New" w:hAnsi="Angsana New" w:cs="Angsana New"/>
          <w:sz w:val="28"/>
          <w:cs/>
          <w:lang w:bidi="th-TH"/>
        </w:rPr>
        <w:t>ล้านบาท คิดเป็นร้อยละ 89.86 ของหนี้สินรวม  อีกทั้ง</w:t>
      </w:r>
      <w:r w:rsidRPr="00A71CD3">
        <w:rPr>
          <w:rFonts w:ascii="Angsana New" w:hAnsi="Angsana New" w:cs="Angsana New"/>
          <w:sz w:val="28"/>
          <w:cs/>
          <w:lang w:bidi="th-TH"/>
        </w:rPr>
        <w:t>กระบวนการประมาณการของผู้บริหารต้องใช้ดุลยพินิจค่อนข้างมาก และขึ้นอยู่กับข้อสมมติซึ่งสามารถเปลี่ยนแปลงตามมูลค่าบังคับขายของ</w:t>
      </w:r>
      <w:r w:rsidRPr="009A0362">
        <w:rPr>
          <w:rFonts w:ascii="Angsana New" w:hAnsi="Angsana New" w:cs="Angsana New"/>
          <w:sz w:val="28"/>
          <w:cs/>
          <w:lang w:bidi="th-TH"/>
        </w:rPr>
        <w:t>หลักประกัน</w:t>
      </w:r>
    </w:p>
    <w:bookmarkEnd w:id="3"/>
    <w:p w14:paraId="74478C76" w14:textId="77777777" w:rsidR="00464B21" w:rsidRDefault="00464B21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lang w:bidi="th-TH"/>
        </w:rPr>
        <w:sectPr w:rsidR="00464B21" w:rsidSect="00701459">
          <w:headerReference w:type="even" r:id="rId19"/>
          <w:headerReference w:type="default" r:id="rId20"/>
          <w:headerReference w:type="first" r:id="rId21"/>
          <w:footerReference w:type="first" r:id="rId22"/>
          <w:pgSz w:w="11906" w:h="16838" w:code="9"/>
          <w:pgMar w:top="1440" w:right="1440" w:bottom="1440" w:left="1440" w:header="720" w:footer="720" w:gutter="0"/>
          <w:pgNumType w:start="3" w:chapStyle="1"/>
          <w:cols w:space="720"/>
          <w:titlePg/>
          <w:docGrid w:linePitch="360"/>
        </w:sectPr>
      </w:pPr>
    </w:p>
    <w:p w14:paraId="45779C98" w14:textId="5D047D7C" w:rsidR="00B23E14" w:rsidRPr="009A0362" w:rsidRDefault="00B23E14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9A0362">
        <w:rPr>
          <w:rFonts w:ascii="Angsana New" w:hAnsi="Angsana New" w:cs="Angsana New"/>
          <w:sz w:val="28"/>
          <w:u w:val="single"/>
          <w:cs/>
          <w:lang w:bidi="th-TH"/>
        </w:rPr>
        <w:lastRenderedPageBreak/>
        <w:t>การตอบสนองความเสี่ยงของผู้สอบบัญชี</w:t>
      </w:r>
    </w:p>
    <w:p w14:paraId="18BF3B27" w14:textId="77777777" w:rsidR="00B23E14" w:rsidRPr="00A71CD3" w:rsidRDefault="00B23E14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</w:rPr>
      </w:pPr>
      <w:r w:rsidRPr="009A0362">
        <w:rPr>
          <w:rFonts w:ascii="Angsana New" w:hAnsi="Angsana New" w:cs="Angsana New"/>
          <w:sz w:val="28"/>
          <w:cs/>
          <w:lang w:bidi="th-TH"/>
        </w:rPr>
        <w:t>วิธีการตรวจสอบของข้าพเจ้าได้รวมถึง ทดสอบการประมาณการค่าเสียหายจากคดีความ</w:t>
      </w:r>
      <w:r w:rsidRPr="004304B0">
        <w:rPr>
          <w:rFonts w:ascii="Angsana New" w:hAnsi="Angsana New" w:cs="Angsana New"/>
          <w:sz w:val="28"/>
          <w:cs/>
          <w:lang w:bidi="th-TH"/>
        </w:rPr>
        <w:t>ตามคำพิพากษาของศาล  ทดสอบการเพิ่มขึ้นของการบันทึกบัญชีค่าใช้จ่ายต่างๆ ที่จำเป็นเพื่อให้สามารถขายที่ดินหลักประกันได้ตามสัญญาการจัดการทรัพย์สิน โดยการตรวจสอบเอกสารหลักฐานการบัญชีที่เกี่ยวข้อง ทดสอบการประมาณการค่าใช้จ่ายที่คาดว่าจะเกิดขึ้นจากการขายที่ดิน</w:t>
      </w:r>
      <w:r w:rsidRPr="00A71CD3">
        <w:rPr>
          <w:rFonts w:ascii="Angsana New" w:hAnsi="Angsana New" w:cs="Angsana New"/>
          <w:sz w:val="28"/>
          <w:cs/>
          <w:lang w:bidi="th-TH"/>
        </w:rPr>
        <w:t>หลักประกัน โดยประมาณการจากราคามูลค่าบังคับขายของที่ดินหลักประกัน  ซึ่งการประมาณราคามูลค่าบังคับขายของที่ดินหลักประกันจัดทำโดยผู้บริหาร โดยใช้ผู้ประเมินอิสระในการประเมินมูลค่าบังคับขาย ข้าพเจ้าได้ประเมินการพิจารณาการตั้งประมาณการหนี้สินจากคดีฟ้องร้องได้อย่างน่าเชื่อถือ และเหมาะสมแล้ว</w:t>
      </w:r>
    </w:p>
    <w:p w14:paraId="693B946E" w14:textId="77777777" w:rsidR="00B23E14" w:rsidRPr="00A71CD3" w:rsidRDefault="00B23E14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bookmarkStart w:id="4" w:name="_Hlk64999176"/>
      <w:r w:rsidRPr="00A71CD3">
        <w:rPr>
          <w:rFonts w:ascii="Angsana New" w:hAnsi="Angsana New" w:cs="Angsana New"/>
          <w:sz w:val="28"/>
          <w:u w:val="single"/>
          <w:cs/>
          <w:lang w:bidi="th-TH"/>
        </w:rPr>
        <w:t>การด้อยค่าสินทรัพย์ทางการเงินไม่หมุนเวียนอื่น</w:t>
      </w:r>
    </w:p>
    <w:p w14:paraId="2DBA2FC1" w14:textId="77777777" w:rsidR="00B23E14" w:rsidRPr="00A71CD3" w:rsidRDefault="00B23E14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A71CD3">
        <w:rPr>
          <w:rFonts w:ascii="Angsana New" w:hAnsi="Angsana New" w:cs="Angsana New"/>
          <w:sz w:val="28"/>
          <w:u w:val="single"/>
          <w:cs/>
          <w:lang w:bidi="th-TH"/>
        </w:rPr>
        <w:t>ความเสี่ยง</w:t>
      </w:r>
    </w:p>
    <w:p w14:paraId="5AC6D940" w14:textId="3E5D6EF3" w:rsidR="00B23E14" w:rsidRPr="00A71CD3" w:rsidRDefault="00B23E14" w:rsidP="008B3AC7">
      <w:pPr>
        <w:spacing w:before="120" w:after="12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71CD3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9A745D" w:rsidRPr="00A71CD3">
        <w:rPr>
          <w:rFonts w:ascii="Angsana New" w:hAnsi="Angsana New" w:cs="Angsana New"/>
          <w:sz w:val="28"/>
          <w:lang w:bidi="th-TH"/>
        </w:rPr>
        <w:t>16</w:t>
      </w:r>
      <w:r w:rsidRPr="00A71CD3">
        <w:rPr>
          <w:rFonts w:ascii="Angsana New" w:hAnsi="Angsana New" w:cs="Angsana New"/>
          <w:sz w:val="28"/>
        </w:rPr>
        <w:t xml:space="preserve"> </w:t>
      </w:r>
      <w:r w:rsidRPr="00A71CD3">
        <w:rPr>
          <w:rFonts w:ascii="Angsana New" w:hAnsi="Angsana New" w:cs="Angsana New" w:hint="cs"/>
          <w:sz w:val="28"/>
          <w:cs/>
          <w:lang w:bidi="th-TH"/>
        </w:rPr>
        <w:t>บริษัทมีสินทรัพย์ทางการเงินไม่หมุนเวียนอื่น</w:t>
      </w:r>
      <w:r w:rsidR="003E1FBD" w:rsidRPr="00A71CD3">
        <w:rPr>
          <w:rFonts w:ascii="Angsana New" w:hAnsi="Angsana New" w:cs="Angsana New"/>
          <w:sz w:val="28"/>
          <w:cs/>
          <w:lang w:bidi="th-TH"/>
        </w:rPr>
        <w:t>จำนวน 2</w:t>
      </w:r>
      <w:r w:rsidR="003E1FBD" w:rsidRPr="00A71CD3">
        <w:rPr>
          <w:rFonts w:ascii="Angsana New" w:hAnsi="Angsana New" w:cs="Angsana New"/>
          <w:sz w:val="28"/>
        </w:rPr>
        <w:t>,</w:t>
      </w:r>
      <w:r w:rsidR="003E1FBD" w:rsidRPr="00A71CD3">
        <w:rPr>
          <w:rFonts w:ascii="Angsana New" w:hAnsi="Angsana New" w:cs="Angsana New"/>
          <w:sz w:val="28"/>
          <w:cs/>
          <w:lang w:bidi="th-TH"/>
        </w:rPr>
        <w:t xml:space="preserve">102 ล้านบาท คิดเป็นร้อยละ 35.23 </w:t>
      </w:r>
      <w:r w:rsidRPr="00A71CD3">
        <w:rPr>
          <w:rFonts w:ascii="Angsana New" w:hAnsi="Angsana New" w:cs="Angsana New" w:hint="cs"/>
          <w:sz w:val="28"/>
          <w:cs/>
          <w:lang w:bidi="th-TH"/>
        </w:rPr>
        <w:t>ของสินทรัพย์รวม ซึ่งเป็นจำนวนเงินที่มีสาระสำคัญในงบแสดงฐานะทางการเงิน การพิจารณาค่าเผื่อการด้อยค่าของสินทรัพย์ทางการเงินไม่หมุนเวียนอื่นดังกล่าวต้องใช้ดุลยพินิจที่สำคัญของฝ่ายบริหารของบริษัทที่เกี่ยวข้องกับการคาดการณ์ผลการดำเนินงานในอนาคต และการกำหนดอัตราคิดลดและสมมติฐานที่สำคัญ ซึ่งทำให้เกิดความเสี่ยงเกี่ยวกับมูลค่าค่าเผื่อการด้อยค่าของสินทรัพย์ทางการเงินไม่หมุนเวียนอื่น</w:t>
      </w:r>
    </w:p>
    <w:p w14:paraId="198959CC" w14:textId="41CBB14B" w:rsidR="00B23E14" w:rsidRPr="00A71CD3" w:rsidRDefault="000118B8" w:rsidP="008B3A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cs/>
        </w:rPr>
      </w:pPr>
      <w:r>
        <w:rPr>
          <w:rFonts w:ascii="Angsana New" w:hAnsi="Angsana New" w:cs="Angsana New" w:hint="cs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2EB1C3E5" w14:textId="77777777" w:rsidR="00CD7E98" w:rsidRPr="00A71CD3" w:rsidRDefault="00B23E14" w:rsidP="00CD7E98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A71CD3">
        <w:rPr>
          <w:rFonts w:ascii="Angsana New" w:hAnsi="Angsana New" w:cs="Angsana New" w:hint="cs"/>
          <w:spacing w:val="2"/>
          <w:sz w:val="28"/>
          <w:szCs w:val="28"/>
          <w:cs/>
        </w:rPr>
        <w:t xml:space="preserve">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</w:p>
    <w:p w14:paraId="13A1A365" w14:textId="77777777" w:rsidR="00CD7E98" w:rsidRPr="00A71CD3" w:rsidRDefault="00B23E14" w:rsidP="00CD7E98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A71CD3">
        <w:rPr>
          <w:rFonts w:ascii="Angsana New" w:hAnsi="Angsana New" w:cs="Angsana New" w:hint="cs"/>
          <w:spacing w:val="2"/>
          <w:sz w:val="28"/>
          <w:szCs w:val="28"/>
          <w:cs/>
        </w:rPr>
        <w:t xml:space="preserve">เปรียบเทียบอัตราการเติบโตระยะยาวกับการคาดการณ์ของภาคเศรษฐกิจและอุตสาหกรรม และข้อสมมติและวิธีการที่ฝ่ายบริหารของบริษัท ใช้ในการคำนวณหามูลค่ายุติธรรมของสินทรัพย์ทางการเงินไม่หมุนเวียนอื่น </w:t>
      </w:r>
    </w:p>
    <w:bookmarkEnd w:id="4"/>
    <w:p w14:paraId="77D1C0F1" w14:textId="07850858" w:rsidR="00BE16C8" w:rsidRPr="00A71CD3" w:rsidRDefault="00BE16C8" w:rsidP="00BE16C8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A71CD3">
        <w:rPr>
          <w:rFonts w:ascii="Angsana New" w:hAnsi="Angsana New" w:cs="Angsana New" w:hint="cs"/>
          <w:sz w:val="28"/>
          <w:szCs w:val="28"/>
          <w:cs/>
        </w:rPr>
        <w:t>ทำความเข้าใจและประเมินความเหมาะสมของวิธีการที่ใช้ในการประเมิน รวมถึงสมมติฐานที่ใช้ในการประเมินมูลค่า</w:t>
      </w:r>
    </w:p>
    <w:p w14:paraId="74E1854E" w14:textId="35A475F8" w:rsidR="00BE16C8" w:rsidRPr="00A71CD3" w:rsidRDefault="00FE0823" w:rsidP="00FE0823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A71CD3">
        <w:rPr>
          <w:rFonts w:ascii="Angsana New" w:hAnsi="Angsana New" w:cs="Angsana New"/>
          <w:sz w:val="28"/>
          <w:szCs w:val="28"/>
          <w:cs/>
        </w:rPr>
        <w:t>ประเมินความรู้ความสามารถ ความเป็นอิสระและความเที่ยงธรรมของผู้ประเมินอิสระ</w:t>
      </w:r>
    </w:p>
    <w:p w14:paraId="1BCC84D9" w14:textId="3BBB1FAA" w:rsidR="00BE16C8" w:rsidRPr="00A71CD3" w:rsidRDefault="00BE16C8" w:rsidP="00BE16C8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A71CD3">
        <w:rPr>
          <w:rFonts w:ascii="Angsana New" w:hAnsi="Angsana New" w:cs="Angsana New" w:hint="cs"/>
          <w:sz w:val="28"/>
          <w:szCs w:val="28"/>
          <w:cs/>
        </w:rPr>
        <w:t>ตรวจสอบความถูกต้องของการบันทึกบัญชี</w:t>
      </w:r>
    </w:p>
    <w:p w14:paraId="14BA82D2" w14:textId="439BF159" w:rsidR="00FE0823" w:rsidRPr="00A71CD3" w:rsidRDefault="00FE0823" w:rsidP="00BE16C8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A71CD3">
        <w:rPr>
          <w:rFonts w:ascii="Angsana New" w:hAnsi="Angsana New" w:cs="Angsana New" w:hint="cs"/>
          <w:sz w:val="28"/>
          <w:szCs w:val="28"/>
          <w:cs/>
        </w:rPr>
        <w:t>ตรวจสอบหลักฐานการรับโอนหุ้นสามัญ เช่น สำเนาบัญชีรายชื่อผู้ถือหุ้น ตราสารการโอนหุ้น</w:t>
      </w:r>
    </w:p>
    <w:p w14:paraId="6829A458" w14:textId="4FA675A9" w:rsidR="00CD7E98" w:rsidRPr="00A71CD3" w:rsidRDefault="00FE0823" w:rsidP="00CD7E98">
      <w:pPr>
        <w:pStyle w:val="Default"/>
        <w:numPr>
          <w:ilvl w:val="0"/>
          <w:numId w:val="15"/>
        </w:numPr>
        <w:ind w:left="425" w:hanging="425"/>
        <w:jc w:val="thaiDistribute"/>
        <w:rPr>
          <w:rFonts w:ascii="Angsana New" w:hAnsi="Angsana New" w:cs="Angsana New"/>
          <w:spacing w:val="2"/>
          <w:sz w:val="28"/>
          <w:szCs w:val="28"/>
          <w:cs/>
        </w:rPr>
      </w:pPr>
      <w:r w:rsidRPr="00A71CD3">
        <w:rPr>
          <w:rFonts w:ascii="Angsana New" w:hAnsi="Angsana New" w:cs="Angsana New"/>
          <w:sz w:val="28"/>
          <w:szCs w:val="28"/>
          <w:cs/>
        </w:rPr>
        <w:t>การประเมินความเหมาะสมและความเพียงพอของการเปิดเผยข้อมูลตามมาตรฐานการรายงานทางการเงิน</w:t>
      </w:r>
    </w:p>
    <w:p w14:paraId="0B1DE4B0" w14:textId="0DD2AE88" w:rsidR="00952348" w:rsidRPr="00A71CD3" w:rsidRDefault="00952348" w:rsidP="008B3AC7">
      <w:pPr>
        <w:spacing w:before="120"/>
        <w:ind w:right="29"/>
        <w:jc w:val="thaiDistribute"/>
        <w:rPr>
          <w:rFonts w:ascii="Angsana New" w:hAnsi="Angsana New" w:cs="Angsana New"/>
          <w:b/>
          <w:bCs/>
          <w:sz w:val="28"/>
          <w:lang w:bidi="th-TH"/>
        </w:rPr>
      </w:pPr>
      <w:r w:rsidRPr="00A71CD3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18177D0A" w14:textId="3D4E4C27" w:rsidR="00464B21" w:rsidRPr="00A71CD3" w:rsidRDefault="00952348" w:rsidP="00464B21">
      <w:pPr>
        <w:ind w:right="29"/>
        <w:jc w:val="thaiDistribute"/>
        <w:rPr>
          <w:rFonts w:ascii="Angsana New" w:hAnsi="Angsana New" w:cs="Angsana New"/>
          <w:sz w:val="28"/>
          <w:lang w:bidi="th-TH"/>
        </w:rPr>
        <w:sectPr w:rsidR="00464B21" w:rsidRPr="00A71CD3" w:rsidSect="00701459">
          <w:headerReference w:type="even" r:id="rId23"/>
          <w:headerReference w:type="default" r:id="rId24"/>
          <w:headerReference w:type="first" r:id="rId25"/>
          <w:footerReference w:type="first" r:id="rId26"/>
          <w:pgSz w:w="11906" w:h="16838" w:code="9"/>
          <w:pgMar w:top="1440" w:right="1440" w:bottom="1440" w:left="1440" w:header="720" w:footer="720" w:gutter="0"/>
          <w:pgNumType w:start="3" w:chapStyle="1"/>
          <w:cols w:space="720"/>
          <w:titlePg/>
          <w:docGrid w:linePitch="360"/>
        </w:sectPr>
      </w:pPr>
      <w:r w:rsidRPr="00A71CD3">
        <w:rPr>
          <w:rFonts w:ascii="Angsana New" w:hAnsi="Angsana New" w:cs="Angsana New"/>
          <w:sz w:val="28"/>
          <w:cs/>
          <w:lang w:bidi="th-TH"/>
        </w:rPr>
        <w:t>ตามที่ได้กล่าวไว้ในหมายเหตุประกอบ</w:t>
      </w:r>
      <w:r w:rsidR="0040595C" w:rsidRPr="00A71CD3">
        <w:rPr>
          <w:rFonts w:ascii="Angsana New" w:hAnsi="Angsana New" w:cs="Angsana New" w:hint="cs"/>
          <w:sz w:val="28"/>
          <w:cs/>
          <w:lang w:bidi="th-TH"/>
        </w:rPr>
        <w:t>งบ</w:t>
      </w:r>
      <w:r w:rsidR="00124954" w:rsidRPr="00A71CD3">
        <w:rPr>
          <w:rFonts w:ascii="Angsana New" w:hAnsi="Angsana New" w:cs="Angsana New" w:hint="cs"/>
          <w:sz w:val="28"/>
          <w:cs/>
          <w:lang w:bidi="th-TH"/>
        </w:rPr>
        <w:t>การเงิน</w:t>
      </w:r>
      <w:r w:rsidR="00CD04AA" w:rsidRPr="00A71CD3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A71CD3">
        <w:rPr>
          <w:rFonts w:ascii="Angsana New" w:hAnsi="Angsana New" w:cs="Angsana New"/>
          <w:sz w:val="28"/>
          <w:cs/>
        </w:rPr>
        <w:t xml:space="preserve"> 1 </w:t>
      </w:r>
      <w:r w:rsidRPr="00A71CD3">
        <w:rPr>
          <w:rFonts w:ascii="Angsana New" w:hAnsi="Angsana New" w:cs="Angsana New" w:hint="cs"/>
          <w:sz w:val="28"/>
          <w:cs/>
          <w:lang w:bidi="th-TH"/>
        </w:rPr>
        <w:t>โดย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71CD3">
        <w:rPr>
          <w:rFonts w:ascii="Angsana New" w:hAnsi="Angsana New" w:cs="Angsana New"/>
          <w:sz w:val="28"/>
          <w:cs/>
        </w:rPr>
        <w:t xml:space="preserve">26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A71CD3">
        <w:rPr>
          <w:rFonts w:ascii="Angsana New" w:hAnsi="Angsana New" w:cs="Angsana New"/>
          <w:sz w:val="28"/>
          <w:cs/>
        </w:rPr>
        <w:t xml:space="preserve">2558 </w:t>
      </w:r>
      <w:r w:rsidRPr="0008217B">
        <w:rPr>
          <w:rFonts w:asciiTheme="majorBidi" w:hAnsiTheme="majorBidi" w:cstheme="majorBidi"/>
          <w:sz w:val="28"/>
          <w:cs/>
          <w:lang w:bidi="th-TH"/>
        </w:rPr>
        <w:t>บริษัทถูก</w:t>
      </w:r>
      <w:proofErr w:type="spellStart"/>
      <w:r w:rsidRPr="0008217B">
        <w:rPr>
          <w:rFonts w:asciiTheme="majorBidi" w:hAnsiTheme="majorBidi" w:cstheme="majorBidi"/>
          <w:sz w:val="28"/>
          <w:cs/>
          <w:lang w:bidi="th-TH"/>
        </w:rPr>
        <w:t>ศาลฏี</w:t>
      </w:r>
      <w:proofErr w:type="spellEnd"/>
      <w:r w:rsidRPr="0008217B">
        <w:rPr>
          <w:rFonts w:asciiTheme="majorBidi" w:hAnsiTheme="majorBidi" w:cstheme="majorBidi"/>
          <w:sz w:val="28"/>
          <w:cs/>
          <w:lang w:bidi="th-TH"/>
        </w:rPr>
        <w:t>กาแผนกคดีอาญาของ</w:t>
      </w:r>
      <w:r w:rsidR="0008217B" w:rsidRPr="0008217B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08217B">
        <w:rPr>
          <w:rFonts w:asciiTheme="majorBidi" w:hAnsiTheme="majorBidi" w:cstheme="majorBidi"/>
          <w:sz w:val="28"/>
          <w:cs/>
          <w:lang w:bidi="th-TH"/>
        </w:rPr>
        <w:t xml:space="preserve">ผู้ดำรงตำแหน่งทางการเมือง </w:t>
      </w:r>
      <w:r w:rsidRPr="0008217B">
        <w:rPr>
          <w:rFonts w:asciiTheme="majorBidi" w:hAnsiTheme="majorBidi" w:cstheme="majorBidi"/>
          <w:sz w:val="28"/>
          <w:cs/>
        </w:rPr>
        <w:t>(“</w:t>
      </w:r>
      <w:proofErr w:type="spellStart"/>
      <w:r w:rsidRPr="0008217B">
        <w:rPr>
          <w:rFonts w:asciiTheme="majorBidi" w:hAnsiTheme="majorBidi" w:cstheme="majorBidi"/>
          <w:sz w:val="28"/>
          <w:cs/>
          <w:lang w:bidi="th-TH"/>
        </w:rPr>
        <w:t>ศาลฏี</w:t>
      </w:r>
      <w:proofErr w:type="spellEnd"/>
      <w:r w:rsidRPr="0008217B">
        <w:rPr>
          <w:rFonts w:asciiTheme="majorBidi" w:hAnsiTheme="majorBidi" w:cstheme="majorBidi"/>
          <w:sz w:val="28"/>
          <w:cs/>
          <w:lang w:bidi="th-TH"/>
        </w:rPr>
        <w:t>กา</w:t>
      </w:r>
      <w:r w:rsidRPr="0008217B">
        <w:rPr>
          <w:rFonts w:asciiTheme="majorBidi" w:hAnsiTheme="majorBidi" w:cstheme="majorBidi"/>
          <w:sz w:val="28"/>
          <w:cs/>
        </w:rPr>
        <w:t xml:space="preserve">”) </w:t>
      </w:r>
      <w:r w:rsidRPr="0008217B">
        <w:rPr>
          <w:rFonts w:asciiTheme="majorBidi" w:hAnsiTheme="majorBidi" w:cstheme="majorBidi"/>
          <w:sz w:val="28"/>
          <w:cs/>
          <w:lang w:bidi="th-TH"/>
        </w:rPr>
        <w:t xml:space="preserve">พิพากษาให้ร่วมกันชำระค่าเสียหายจำนวน </w:t>
      </w:r>
      <w:r w:rsidR="0008217B" w:rsidRPr="00A71CD3">
        <w:rPr>
          <w:rFonts w:ascii="Angsana New" w:hAnsi="Angsana New" w:cs="Angsana New"/>
          <w:sz w:val="28"/>
          <w:cs/>
        </w:rPr>
        <w:t>1</w:t>
      </w:r>
      <w:r w:rsidR="0008217B" w:rsidRPr="0008217B">
        <w:rPr>
          <w:rFonts w:asciiTheme="majorBidi" w:hAnsiTheme="majorBidi" w:cstheme="majorBidi"/>
          <w:sz w:val="28"/>
          <w:cs/>
        </w:rPr>
        <w:t>0</w:t>
      </w:r>
      <w:r w:rsidR="0008217B" w:rsidRPr="0008217B">
        <w:rPr>
          <w:rFonts w:ascii="Angsana New" w:hAnsi="Angsana New" w:cs="Angsana New"/>
          <w:sz w:val="28"/>
          <w:cs/>
          <w:lang w:bidi="th-TH"/>
        </w:rPr>
        <w:t>,</w:t>
      </w:r>
      <w:r w:rsidR="0008217B" w:rsidRPr="0008217B">
        <w:rPr>
          <w:rFonts w:asciiTheme="majorBidi" w:hAnsiTheme="majorBidi" w:cstheme="majorBidi"/>
          <w:sz w:val="28"/>
          <w:cs/>
        </w:rPr>
        <w:t>004</w:t>
      </w:r>
      <w:r w:rsidR="0008217B" w:rsidRPr="0008217B">
        <w:rPr>
          <w:rFonts w:ascii="Angsana New" w:hAnsi="Angsana New" w:cs="Angsana New"/>
          <w:sz w:val="28"/>
          <w:cs/>
          <w:lang w:bidi="th-TH"/>
        </w:rPr>
        <w:t>.</w:t>
      </w:r>
      <w:r w:rsidR="0008217B" w:rsidRPr="0008217B">
        <w:rPr>
          <w:rFonts w:asciiTheme="majorBidi" w:hAnsiTheme="majorBidi" w:cstheme="majorBidi"/>
          <w:sz w:val="28"/>
          <w:cs/>
        </w:rPr>
        <w:t xml:space="preserve"> 47</w:t>
      </w:r>
      <w:r w:rsidRPr="0008217B">
        <w:rPr>
          <w:rFonts w:ascii="Angsana New" w:hAnsi="Angsana New" w:cs="Angsana New"/>
          <w:sz w:val="28"/>
          <w:cs/>
        </w:rPr>
        <w:t xml:space="preserve"> </w:t>
      </w:r>
      <w:r w:rsidRPr="0008217B">
        <w:rPr>
          <w:rFonts w:ascii="Angsana New" w:hAnsi="Angsana New" w:cs="Angsana New"/>
          <w:sz w:val="28"/>
          <w:cs/>
          <w:lang w:bidi="th-TH"/>
        </w:rPr>
        <w:t>ล้าน</w:t>
      </w:r>
      <w:r w:rsidRPr="0008217B">
        <w:rPr>
          <w:rFonts w:asciiTheme="majorBidi" w:hAnsiTheme="majorBidi" w:cstheme="majorBidi"/>
          <w:sz w:val="28"/>
          <w:cs/>
          <w:lang w:bidi="th-TH"/>
        </w:rPr>
        <w:t>บาท</w:t>
      </w:r>
      <w:r w:rsidR="00531E22" w:rsidRPr="0008217B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08217B">
        <w:rPr>
          <w:rFonts w:asciiTheme="majorBidi" w:hAnsiTheme="majorBidi" w:cstheme="majorBidi"/>
          <w:sz w:val="28"/>
          <w:cs/>
          <w:lang w:bidi="th-TH"/>
        </w:rPr>
        <w:t xml:space="preserve">แก่ธนาคารพาณิชย์ของรัฐแห่งหนึ่ง ต่อมาเมื่อวันที่ </w:t>
      </w:r>
      <w:r w:rsidRPr="0008217B">
        <w:rPr>
          <w:rFonts w:asciiTheme="majorBidi" w:hAnsiTheme="majorBidi" w:cstheme="majorBidi"/>
          <w:sz w:val="28"/>
          <w:cs/>
        </w:rPr>
        <w:t xml:space="preserve">17 </w:t>
      </w:r>
      <w:r w:rsidRPr="0008217B">
        <w:rPr>
          <w:rFonts w:asciiTheme="majorBidi" w:hAnsiTheme="majorBidi" w:cstheme="majorBidi"/>
          <w:sz w:val="28"/>
          <w:cs/>
          <w:lang w:bidi="th-TH"/>
        </w:rPr>
        <w:t xml:space="preserve">ตุลาคม </w:t>
      </w:r>
      <w:r w:rsidRPr="0008217B">
        <w:rPr>
          <w:rFonts w:asciiTheme="majorBidi" w:hAnsiTheme="majorBidi" w:cstheme="majorBidi"/>
          <w:sz w:val="28"/>
          <w:cs/>
        </w:rPr>
        <w:t xml:space="preserve">2561 </w:t>
      </w:r>
      <w:r w:rsidRPr="0008217B">
        <w:rPr>
          <w:rFonts w:asciiTheme="majorBidi" w:hAnsiTheme="majorBidi" w:cstheme="majorBidi"/>
          <w:sz w:val="28"/>
          <w:cs/>
          <w:lang w:bidi="th-TH"/>
        </w:rPr>
        <w:t xml:space="preserve">บริษัทได้มีการขายทอดตลาดทรัพย์หลักประกันดังกล่าว ผู้ประมูลซื้อได้ในราคา </w:t>
      </w:r>
      <w:r w:rsidRPr="0008217B">
        <w:rPr>
          <w:rFonts w:asciiTheme="majorBidi" w:hAnsiTheme="majorBidi" w:cstheme="majorBidi"/>
          <w:sz w:val="28"/>
          <w:cs/>
        </w:rPr>
        <w:t>8</w:t>
      </w:r>
      <w:r w:rsidRPr="0008217B">
        <w:rPr>
          <w:rFonts w:asciiTheme="majorBidi" w:hAnsiTheme="majorBidi" w:cstheme="majorBidi"/>
          <w:sz w:val="28"/>
          <w:lang w:bidi="th-TH"/>
        </w:rPr>
        <w:t>,</w:t>
      </w:r>
      <w:r w:rsidRPr="0008217B">
        <w:rPr>
          <w:rFonts w:asciiTheme="majorBidi" w:hAnsiTheme="majorBidi" w:cstheme="majorBidi"/>
          <w:sz w:val="28"/>
          <w:cs/>
        </w:rPr>
        <w:t xml:space="preserve">914.07 </w:t>
      </w:r>
      <w:r w:rsidRPr="0008217B">
        <w:rPr>
          <w:rFonts w:asciiTheme="majorBidi" w:hAnsiTheme="majorBidi" w:cstheme="majorBidi"/>
          <w:sz w:val="28"/>
          <w:cs/>
          <w:lang w:bidi="th-TH"/>
        </w:rPr>
        <w:t>ล้านบาท เหตุการณ์หรือสถานการณ์ดังกล่าวตลอดจนเรื่องอื่นที่กล่าว</w:t>
      </w:r>
      <w:r w:rsidRPr="00A71CD3">
        <w:rPr>
          <w:rFonts w:ascii="Angsana New" w:hAnsi="Angsana New" w:cs="Angsana New" w:hint="cs"/>
          <w:sz w:val="28"/>
          <w:cs/>
          <w:lang w:bidi="th-TH"/>
        </w:rPr>
        <w:t>ไว้ในหมายเหตุประกอบ</w:t>
      </w:r>
      <w:r w:rsidR="009A745D" w:rsidRPr="00A71CD3">
        <w:rPr>
          <w:rFonts w:ascii="Angsana New" w:hAnsi="Angsana New" w:cs="Angsana New" w:hint="cs"/>
          <w:sz w:val="28"/>
          <w:cs/>
          <w:lang w:bidi="th-TH"/>
        </w:rPr>
        <w:t>งบ</w:t>
      </w:r>
      <w:r w:rsidR="00124954" w:rsidRPr="00A71CD3">
        <w:rPr>
          <w:rFonts w:ascii="Angsana New" w:hAnsi="Angsana New" w:cs="Angsana New" w:hint="cs"/>
          <w:sz w:val="28"/>
          <w:cs/>
          <w:lang w:bidi="th-TH"/>
        </w:rPr>
        <w:t>การเงิน</w:t>
      </w:r>
      <w:r w:rsidR="00EF01A7" w:rsidRPr="00A71CD3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</w:rPr>
        <w:t>1</w:t>
      </w: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</w:t>
      </w:r>
      <w:r w:rsidR="001D34FD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 w:hint="cs"/>
          <w:sz w:val="28"/>
          <w:cs/>
          <w:lang w:bidi="th-TH"/>
        </w:rPr>
        <w:t>ทั้งนี้</w:t>
      </w:r>
      <w:r w:rsidR="00604A4C" w:rsidRPr="00A71CD3">
        <w:rPr>
          <w:rFonts w:ascii="Angsana New" w:hAnsi="Angsana New" w:cs="Angsana New" w:hint="cs"/>
          <w:sz w:val="28"/>
          <w:cs/>
          <w:lang w:bidi="th-TH"/>
        </w:rPr>
        <w:t>ข้อสรุป</w:t>
      </w:r>
      <w:r w:rsidRPr="00A71CD3">
        <w:rPr>
          <w:rFonts w:ascii="Angsana New" w:hAnsi="Angsana New" w:cs="Angsana New" w:hint="cs"/>
          <w:sz w:val="28"/>
          <w:cs/>
          <w:lang w:bidi="th-TH"/>
        </w:rPr>
        <w:t>ของข้าพเจ้าม</w:t>
      </w:r>
      <w:r w:rsidR="00572F00">
        <w:rPr>
          <w:rFonts w:ascii="Angsana New" w:hAnsi="Angsana New" w:cs="Angsana New" w:hint="cs"/>
          <w:sz w:val="28"/>
          <w:cs/>
          <w:lang w:bidi="th-TH"/>
        </w:rPr>
        <w:t>ิได้เปลี่ยนแปลงไปเนื่องจากเรื่อง</w:t>
      </w:r>
      <w:r w:rsidRPr="00A71CD3">
        <w:rPr>
          <w:rFonts w:ascii="Angsana New" w:hAnsi="Angsana New" w:cs="Angsana New" w:hint="cs"/>
          <w:sz w:val="28"/>
          <w:cs/>
          <w:lang w:bidi="th-TH"/>
        </w:rPr>
        <w:t>นี</w:t>
      </w:r>
      <w:r w:rsidR="00572F00">
        <w:rPr>
          <w:rFonts w:ascii="Angsana New" w:hAnsi="Angsana New" w:cs="Angsana New" w:hint="cs"/>
          <w:sz w:val="28"/>
          <w:cs/>
          <w:lang w:bidi="th-TH"/>
        </w:rPr>
        <w:t>้</w:t>
      </w:r>
    </w:p>
    <w:p w14:paraId="09881B91" w14:textId="7F823F50" w:rsidR="001F5A04" w:rsidRPr="00A71CD3" w:rsidRDefault="001F5A04" w:rsidP="008B3AC7">
      <w:pPr>
        <w:spacing w:before="120"/>
        <w:ind w:right="29"/>
        <w:jc w:val="thaiDistribute"/>
        <w:rPr>
          <w:rFonts w:ascii="Angsana New" w:hAnsi="Angsana New" w:cs="Angsana New"/>
          <w:b/>
          <w:bCs/>
          <w:sz w:val="28"/>
          <w:lang w:bidi="th-TH"/>
        </w:rPr>
      </w:pPr>
      <w:r w:rsidRPr="00A71CD3">
        <w:rPr>
          <w:rFonts w:ascii="Angsana New" w:hAnsi="Angsana New" w:cs="Angsana New" w:hint="cs"/>
          <w:b/>
          <w:bCs/>
          <w:sz w:val="28"/>
          <w:cs/>
          <w:lang w:bidi="th-TH"/>
        </w:rPr>
        <w:lastRenderedPageBreak/>
        <w:t>ข้อมูลและเหตุการณ์ที่เน้น</w:t>
      </w:r>
    </w:p>
    <w:p w14:paraId="459635E2" w14:textId="2EE7F6E1" w:rsidR="009461B8" w:rsidRPr="00A71CD3" w:rsidRDefault="009A745D" w:rsidP="008B3AC7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A71CD3">
        <w:rPr>
          <w:rFonts w:ascii="Angsana New" w:hAnsi="Angsana New" w:cs="Angsana New" w:hint="cs"/>
          <w:sz w:val="28"/>
          <w:cs/>
          <w:lang w:bidi="th-TH"/>
        </w:rPr>
        <w:t>โดยไม่ได้เป็นการเปลี่ยนแปลงความเห็นดังกล่าวข้างต้น</w:t>
      </w:r>
      <w:r w:rsidR="00CD04AA"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461B8" w:rsidRPr="00A71CD3">
        <w:rPr>
          <w:rFonts w:ascii="Angsana New" w:hAnsi="Angsana New" w:cs="Angsana New"/>
          <w:sz w:val="28"/>
          <w:cs/>
          <w:lang w:bidi="th-TH"/>
        </w:rPr>
        <w:t>ข้าพเจ้าขอให้สังเกต</w:t>
      </w:r>
    </w:p>
    <w:p w14:paraId="70BBCE48" w14:textId="0119CCB7" w:rsidR="00CF6325" w:rsidRPr="00FC6304" w:rsidRDefault="003E5006" w:rsidP="00FC6304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426"/>
        <w:jc w:val="thaiDistribute"/>
        <w:rPr>
          <w:rFonts w:cs="Angsana New"/>
          <w:lang w:bidi="th-TH"/>
        </w:rPr>
      </w:pPr>
      <w:r w:rsidRPr="00A71CD3">
        <w:rPr>
          <w:rFonts w:ascii="Angsana New" w:hAnsi="Angsana New" w:cs="Angsana New" w:hint="cs"/>
          <w:sz w:val="28"/>
          <w:cs/>
          <w:lang w:bidi="th-TH"/>
        </w:rPr>
        <w:t>หมายเหตุประกอบ</w:t>
      </w:r>
      <w:r w:rsidR="00D205BF" w:rsidRPr="00A71CD3">
        <w:rPr>
          <w:rFonts w:ascii="Angsana New" w:hAnsi="Angsana New" w:cs="Angsana New" w:hint="cs"/>
          <w:sz w:val="28"/>
          <w:cs/>
          <w:lang w:bidi="th-TH"/>
        </w:rPr>
        <w:t>งบ</w:t>
      </w:r>
      <w:r w:rsidR="00124954" w:rsidRPr="00A71CD3">
        <w:rPr>
          <w:rFonts w:ascii="Angsana New" w:hAnsi="Angsana New" w:cs="Angsana New" w:hint="cs"/>
          <w:sz w:val="28"/>
          <w:cs/>
          <w:lang w:bidi="th-TH"/>
        </w:rPr>
        <w:t>การเงิน</w:t>
      </w:r>
      <w:r w:rsidR="00CD04AA" w:rsidRPr="00A71CD3">
        <w:rPr>
          <w:rFonts w:ascii="Angsana New" w:hAnsi="Angsana New" w:cs="Angsana New" w:hint="cs"/>
          <w:sz w:val="28"/>
          <w:cs/>
          <w:lang w:bidi="th-TH"/>
        </w:rPr>
        <w:t>ข้อ</w:t>
      </w:r>
      <w:r w:rsidR="000910D1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</w:rPr>
        <w:t xml:space="preserve">1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A71CD3">
        <w:rPr>
          <w:rFonts w:ascii="Angsana New" w:hAnsi="Angsana New" w:cs="Angsana New" w:hint="cs"/>
          <w:sz w:val="28"/>
          <w:cs/>
          <w:lang w:bidi="th-TH"/>
        </w:rPr>
        <w:t>26</w:t>
      </w:r>
      <w:r w:rsidRPr="00A71CD3">
        <w:rPr>
          <w:rFonts w:ascii="Angsana New" w:hAnsi="Angsana New" w:cs="Angsana New"/>
          <w:sz w:val="28"/>
          <w:cs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Pr="00A71CD3">
        <w:rPr>
          <w:rFonts w:ascii="Angsana New" w:hAnsi="Angsana New" w:cs="Angsana New"/>
          <w:sz w:val="28"/>
          <w:cs/>
          <w:lang w:bidi="th-TH"/>
        </w:rPr>
        <w:t>ศาลฎีกาแผนกคดีอาญาของผู้ดำรงตำแหน่งทางการเมือง</w:t>
      </w:r>
      <w:r w:rsidR="00531E22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</w:rPr>
        <w:t>(</w:t>
      </w:r>
      <w:r w:rsidRPr="00A71CD3">
        <w:rPr>
          <w:rFonts w:ascii="Angsana New" w:hAnsi="Angsana New" w:cs="Angsana New"/>
          <w:sz w:val="28"/>
          <w:cs/>
          <w:lang w:bidi="th-TH"/>
        </w:rPr>
        <w:t>“ศาลฎีกา”)</w:t>
      </w:r>
      <w:r w:rsidRPr="00A71CD3">
        <w:rPr>
          <w:rFonts w:ascii="Angsana New" w:hAnsi="Angsana New" w:cs="Angsana New"/>
          <w:sz w:val="28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Pr="00A71CD3">
        <w:rPr>
          <w:rFonts w:ascii="Angsana New" w:hAnsi="Angsana New" w:cs="Angsana New" w:hint="cs"/>
          <w:sz w:val="28"/>
          <w:cs/>
          <w:lang w:bidi="th-TH"/>
        </w:rPr>
        <w:t>27</w:t>
      </w:r>
      <w:r w:rsidRPr="00A71CD3">
        <w:rPr>
          <w:rFonts w:ascii="Angsana New" w:hAnsi="Angsana New" w:cs="Angsana New"/>
          <w:sz w:val="28"/>
          <w:cs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Pr="00A71CD3">
        <w:rPr>
          <w:rFonts w:ascii="Angsana New" w:hAnsi="Angsana New" w:cs="Angsana New" w:hint="cs"/>
          <w:sz w:val="28"/>
          <w:cs/>
          <w:lang w:bidi="th-TH"/>
        </w:rPr>
        <w:t>20</w:t>
      </w:r>
      <w:r w:rsidRPr="00A71CD3">
        <w:rPr>
          <w:rFonts w:ascii="Angsana New" w:hAnsi="Angsana New" w:cs="Angsana New"/>
          <w:sz w:val="28"/>
          <w:cs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A71CD3">
        <w:rPr>
          <w:rFonts w:ascii="Angsana New" w:hAnsi="Angsana New" w:cs="Angsana New"/>
          <w:sz w:val="28"/>
          <w:cs/>
        </w:rPr>
        <w:t>(</w:t>
      </w:r>
      <w:r w:rsidRPr="00A71CD3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A71CD3">
        <w:rPr>
          <w:rFonts w:ascii="Angsana New" w:hAnsi="Angsana New" w:cs="Angsana New"/>
          <w:sz w:val="28"/>
          <w:cs/>
        </w:rPr>
        <w:t xml:space="preserve">) </w:t>
      </w:r>
      <w:r w:rsidRPr="00A71CD3">
        <w:rPr>
          <w:rFonts w:ascii="Angsana New" w:hAnsi="Angsana New" w:cs="Angsana New"/>
          <w:sz w:val="28"/>
          <w:cs/>
          <w:lang w:bidi="th-TH"/>
        </w:rPr>
        <w:t>กระทำความผิดต่อตำแหน่งหน้าที่ทางราชการ ยักยอกทรัพย์ในการอนุมัติให้สินเชื่อ</w:t>
      </w:r>
      <w:r w:rsidR="00D205BF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โดยมิชอบโดยจำเลยที่ </w:t>
      </w:r>
      <w:r w:rsidRPr="00A71CD3">
        <w:rPr>
          <w:rFonts w:ascii="Angsana New" w:hAnsi="Angsana New" w:cs="Angsana New" w:hint="cs"/>
          <w:sz w:val="28"/>
          <w:cs/>
          <w:lang w:bidi="th-TH"/>
        </w:rPr>
        <w:t>18</w:t>
      </w:r>
      <w:r w:rsidRPr="00A71CD3">
        <w:rPr>
          <w:rFonts w:ascii="Angsana New" w:hAnsi="Angsana New" w:cs="Angsana New"/>
          <w:sz w:val="28"/>
          <w:cs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A71CD3">
        <w:rPr>
          <w:rFonts w:ascii="Angsana New" w:hAnsi="Angsana New" w:cs="Angsana New" w:hint="cs"/>
          <w:sz w:val="28"/>
          <w:cs/>
          <w:lang w:bidi="th-TH"/>
        </w:rPr>
        <w:t>27</w:t>
      </w:r>
      <w:r w:rsidRPr="00A71CD3">
        <w:rPr>
          <w:rFonts w:ascii="Angsana New" w:hAnsi="Angsana New" w:cs="Angsana New"/>
          <w:sz w:val="28"/>
          <w:cs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Pr="00A71CD3">
        <w:rPr>
          <w:rFonts w:ascii="Angsana New" w:hAnsi="Angsana New" w:cs="Angsana New" w:hint="cs"/>
          <w:sz w:val="28"/>
          <w:cs/>
          <w:lang w:bidi="th-TH"/>
        </w:rPr>
        <w:t>1</w:t>
      </w:r>
      <w:r w:rsidRPr="00A71CD3">
        <w:rPr>
          <w:rFonts w:ascii="Angsana New" w:hAnsi="Angsana New" w:cs="Angsana New"/>
          <w:sz w:val="28"/>
          <w:cs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A71CD3">
        <w:rPr>
          <w:rFonts w:ascii="Angsana New" w:hAnsi="Angsana New" w:cs="Angsana New" w:hint="cs"/>
          <w:sz w:val="28"/>
          <w:cs/>
          <w:lang w:bidi="th-TH"/>
        </w:rPr>
        <w:t>17</w:t>
      </w:r>
      <w:r w:rsidRPr="00A71CD3">
        <w:rPr>
          <w:rFonts w:ascii="Angsana New" w:hAnsi="Angsana New" w:cs="Angsana New"/>
          <w:sz w:val="28"/>
          <w:cs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Pr="00A71CD3">
        <w:rPr>
          <w:rFonts w:ascii="Angsana New" w:hAnsi="Angsana New" w:cs="Angsana New" w:hint="cs"/>
          <w:sz w:val="28"/>
          <w:cs/>
          <w:lang w:bidi="th-TH"/>
        </w:rPr>
        <w:t>20</w:t>
      </w:r>
      <w:r w:rsidRPr="00A71CD3">
        <w:rPr>
          <w:rFonts w:ascii="Angsana New" w:hAnsi="Angsana New" w:cs="Angsana New"/>
          <w:sz w:val="28"/>
          <w:cs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</w:t>
      </w:r>
      <w:r w:rsidR="00D205BF" w:rsidRPr="00A71CD3">
        <w:rPr>
          <w:rFonts w:ascii="Angsana New" w:hAnsi="Angsana New" w:cs="Angsana New"/>
          <w:sz w:val="28"/>
          <w:cs/>
          <w:lang w:bidi="th-TH"/>
        </w:rPr>
        <w:t>ถือครองอยู่</w:t>
      </w:r>
      <w:r w:rsidR="00D205BF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>โดยศาลฎีกาพิพากษาให้บริษัท</w:t>
      </w:r>
      <w:r w:rsidRPr="00A71CD3">
        <w:rPr>
          <w:rFonts w:cs="Angsana New"/>
          <w:cs/>
          <w:lang w:bidi="th-TH"/>
        </w:rPr>
        <w:t>ร่วมกับจำเลยที่ 25 และ 26 คืนเงินจำนวน 10,004.47 ล้านบาท แก่ธนาคารพาณิชย์ของรัฐ</w:t>
      </w:r>
      <w:r w:rsidR="002D3B36" w:rsidRPr="00A71CD3">
        <w:rPr>
          <w:rFonts w:cs="Angsana New"/>
          <w:cs/>
          <w:lang w:bidi="th-TH"/>
        </w:rPr>
        <w:t>ดังกล่าว ทั้งนี้ ผู้กู้ (จำเลยที่</w:t>
      </w:r>
      <w:r w:rsidR="00FC6304">
        <w:rPr>
          <w:rFonts w:cs="Angsana New" w:hint="cs"/>
          <w:cs/>
          <w:lang w:bidi="th-TH"/>
        </w:rPr>
        <w:t xml:space="preserve"> </w:t>
      </w:r>
      <w:r w:rsidR="002D3B36" w:rsidRPr="00FC6304">
        <w:rPr>
          <w:rFonts w:cs="Angsana New"/>
          <w:cs/>
          <w:lang w:bidi="th-TH"/>
        </w:rPr>
        <w:t xml:space="preserve">19) </w:t>
      </w:r>
      <w:r w:rsidR="002D3B36" w:rsidRPr="00FC6304">
        <w:rPr>
          <w:rFonts w:ascii="Browallia New" w:hAnsi="Browallia New" w:cs="Angsana New" w:hint="cs"/>
          <w:cs/>
          <w:lang w:bidi="th-TH"/>
        </w:rPr>
        <w:t>และบริษัทย่อยของจำเลยที่</w:t>
      </w:r>
      <w:r w:rsidR="002D3B36" w:rsidRPr="00FC6304">
        <w:rPr>
          <w:rFonts w:cs="Angsana New"/>
          <w:cs/>
          <w:lang w:bidi="th-TH"/>
        </w:rPr>
        <w:t xml:space="preserve"> 19 </w:t>
      </w:r>
      <w:r w:rsidR="002D3B36" w:rsidRPr="00FC6304">
        <w:rPr>
          <w:rFonts w:ascii="Browallia New" w:hAnsi="Browallia New" w:cs="Angsana New" w:hint="cs"/>
          <w:cs/>
          <w:lang w:bidi="th-TH"/>
        </w:rPr>
        <w:t>ได้</w:t>
      </w:r>
      <w:r w:rsidR="00CF6325" w:rsidRPr="00FC6304">
        <w:rPr>
          <w:rFonts w:cs="Angsana New"/>
          <w:cs/>
          <w:lang w:bidi="th-TH"/>
        </w:rPr>
        <w:t>มีที่ดินจดจำนองที่เป็นหลักประกั</w:t>
      </w:r>
      <w:r w:rsidR="00CF6325" w:rsidRPr="00FC6304">
        <w:rPr>
          <w:rFonts w:cs="Angsana New" w:hint="cs"/>
          <w:cs/>
          <w:lang w:bidi="th-TH"/>
        </w:rPr>
        <w:t>น</w:t>
      </w:r>
    </w:p>
    <w:p w14:paraId="7A7E3104" w14:textId="3F19AD40" w:rsidR="003E5006" w:rsidRPr="00A71CD3" w:rsidRDefault="003E5006" w:rsidP="00FC6304">
      <w:pPr>
        <w:tabs>
          <w:tab w:val="left" w:pos="1032"/>
        </w:tabs>
        <w:ind w:left="426"/>
      </w:pPr>
      <w:r w:rsidRPr="00A71CD3">
        <w:rPr>
          <w:rFonts w:cs="Angsana New"/>
          <w:cs/>
          <w:lang w:bidi="th-TH"/>
        </w:rPr>
        <w:t>เมื่อวันที่ 10 สิงหาคม 2560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1BA1641" w14:textId="67193BC9" w:rsidR="00952348" w:rsidRPr="00A71CD3" w:rsidRDefault="00952348" w:rsidP="008B3AC7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A71CD3">
        <w:rPr>
          <w:rFonts w:cs="Angsana New"/>
          <w:cs/>
          <w:lang w:bidi="th-TH"/>
        </w:rPr>
        <w:t>1. บริษัทจะ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ขอชำระค่าเสียหายตามคำพิพากษาศาลฎีกาแก่ธนาคาร จำนวนเงิน 1,635,735,380 บาท (ชำระแล้วในวันที่ </w:t>
      </w:r>
      <w:r w:rsidR="002D3B36" w:rsidRPr="00A71CD3">
        <w:rPr>
          <w:rFonts w:ascii="Angsana New" w:hAnsi="Angsana New" w:cs="Angsana New" w:hint="cs"/>
          <w:sz w:val="28"/>
          <w:cs/>
          <w:lang w:bidi="th-TH"/>
        </w:rPr>
        <w:t xml:space="preserve">      </w:t>
      </w:r>
      <w:r w:rsidRPr="00A71CD3">
        <w:rPr>
          <w:rFonts w:ascii="Angsana New" w:hAnsi="Angsana New" w:cs="Angsana New"/>
          <w:sz w:val="28"/>
          <w:cs/>
          <w:lang w:bidi="th-TH"/>
        </w:rPr>
        <w:t>17 สิงหาคม 2560)</w:t>
      </w:r>
    </w:p>
    <w:p w14:paraId="2AF480C6" w14:textId="77777777" w:rsidR="00952348" w:rsidRPr="00A71CD3" w:rsidRDefault="00952348" w:rsidP="008B3AC7">
      <w:pPr>
        <w:pStyle w:val="ListParagraph"/>
        <w:autoSpaceDE w:val="0"/>
        <w:autoSpaceDN w:val="0"/>
        <w:adjustRightInd w:val="0"/>
        <w:ind w:left="392"/>
        <w:jc w:val="thaiDistribute"/>
        <w:rPr>
          <w:cs/>
          <w:lang w:bidi="th-TH"/>
        </w:rPr>
      </w:pPr>
      <w:r w:rsidRPr="00A71CD3">
        <w:rPr>
          <w:rFonts w:ascii="Angsana New" w:hAnsi="Angsana New" w:cs="Angsana New"/>
          <w:sz w:val="28"/>
          <w:cs/>
          <w:lang w:bidi="th-TH"/>
        </w:rPr>
        <w:t>2. 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อธนาคาร โดยเงินที่ได้รับ</w:t>
      </w:r>
      <w:r w:rsidRPr="00A71CD3">
        <w:rPr>
          <w:rFonts w:cs="Angsana New"/>
          <w:cs/>
          <w:lang w:bidi="th-TH"/>
        </w:rPr>
        <w:t>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3D3BD80E" w14:textId="4E177C04" w:rsidR="00952348" w:rsidRPr="00A71CD3" w:rsidRDefault="00952348" w:rsidP="008B3AC7">
      <w:pPr>
        <w:pStyle w:val="ListParagraph"/>
        <w:autoSpaceDE w:val="0"/>
        <w:autoSpaceDN w:val="0"/>
        <w:adjustRightInd w:val="0"/>
        <w:ind w:left="392"/>
        <w:jc w:val="thaiDistribute"/>
        <w:rPr>
          <w:rFonts w:cs="Angsana New"/>
          <w:lang w:bidi="th-TH"/>
        </w:rPr>
      </w:pPr>
      <w:r w:rsidRPr="00A71CD3">
        <w:rPr>
          <w:rFonts w:cs="Angsana New"/>
          <w:cs/>
          <w:lang w:bidi="th-TH"/>
        </w:rPr>
        <w:t>3. 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ง</w:t>
      </w:r>
      <w:r w:rsidR="002D3B36" w:rsidRPr="00A71CD3">
        <w:rPr>
          <w:rFonts w:cs="Angsana New" w:hint="cs"/>
          <w:cs/>
          <w:lang w:bidi="th-TH"/>
        </w:rPr>
        <w:t xml:space="preserve">  </w:t>
      </w:r>
      <w:r w:rsidRPr="00A71CD3">
        <w:rPr>
          <w:rFonts w:cs="Angsana New"/>
          <w:cs/>
          <w:lang w:bidi="th-TH"/>
        </w:rPr>
        <w:t>ศาล</w:t>
      </w:r>
      <w:r w:rsidRPr="00A71CD3">
        <w:rPr>
          <w:rFonts w:ascii="Browallia New" w:hAnsi="Browallia New" w:cs="Angsana New" w:hint="cs"/>
          <w:cs/>
          <w:lang w:bidi="th-TH"/>
        </w:rPr>
        <w:t>ฎีกา</w:t>
      </w:r>
      <w:r w:rsidRPr="00A71CD3">
        <w:rPr>
          <w:rFonts w:cs="Angsana New"/>
          <w:cs/>
          <w:lang w:bidi="th-TH"/>
        </w:rPr>
        <w:t xml:space="preserve"> </w:t>
      </w:r>
      <w:r w:rsidRPr="00A71CD3">
        <w:rPr>
          <w:rFonts w:ascii="Browallia New" w:hAnsi="Browallia New" w:cs="Angsana New" w:hint="cs"/>
          <w:cs/>
          <w:lang w:bidi="th-TH"/>
        </w:rPr>
        <w:t>บริษัทจะดำเนินการจัดหาเงินมาชำระค่าเสียหายต่อธนาคารต่อไป</w:t>
      </w:r>
    </w:p>
    <w:p w14:paraId="30BF0063" w14:textId="4A560F33" w:rsidR="003E5006" w:rsidRPr="00A71CD3" w:rsidRDefault="003E5006" w:rsidP="008B3AC7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A71CD3">
        <w:rPr>
          <w:rFonts w:ascii="Angsana New" w:hAnsi="Angsana New" w:cs="Angsana New"/>
          <w:sz w:val="28"/>
          <w:cs/>
          <w:lang w:bidi="th-TH"/>
        </w:rPr>
        <w:t>ในเดือนพฤษภาคม 2559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12</w:t>
      </w:r>
      <w:r w:rsidRPr="00A71CD3">
        <w:rPr>
          <w:rFonts w:ascii="Angsana New" w:hAnsi="Angsana New" w:cs="Angsana New"/>
          <w:sz w:val="28"/>
          <w:lang w:bidi="th-TH"/>
        </w:rPr>
        <w:t>,</w:t>
      </w:r>
      <w:r w:rsidRPr="00A71CD3">
        <w:rPr>
          <w:rFonts w:ascii="Angsana New" w:hAnsi="Angsana New" w:cs="Angsana New"/>
          <w:sz w:val="28"/>
          <w:cs/>
          <w:lang w:bidi="th-TH"/>
        </w:rPr>
        <w:t>749 ล้านบาท ราคาประเมินดังกล่าวใช้สำหรับอ้างอิงในการเสนอขาย</w:t>
      </w:r>
      <w:r w:rsidRPr="00A71CD3">
        <w:rPr>
          <w:rFonts w:ascii="Angsana New" w:hAnsi="Angsana New" w:cs="Angsana New"/>
          <w:sz w:val="28"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>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8</w:t>
      </w:r>
      <w:r w:rsidRPr="00A71CD3">
        <w:rPr>
          <w:rFonts w:ascii="Angsana New" w:hAnsi="Angsana New" w:cs="Angsana New"/>
          <w:sz w:val="28"/>
          <w:lang w:bidi="th-TH"/>
        </w:rPr>
        <w:t>,</w:t>
      </w:r>
      <w:r w:rsidR="00BD3149" w:rsidRPr="00A71CD3">
        <w:rPr>
          <w:rFonts w:ascii="Angsana New" w:hAnsi="Angsana New" w:cs="Angsana New"/>
          <w:sz w:val="28"/>
          <w:cs/>
          <w:lang w:bidi="th-TH"/>
        </w:rPr>
        <w:t xml:space="preserve">924.30 ล้านบาท และในปี 2559 </w:t>
      </w:r>
      <w:r w:rsidRPr="00A71CD3">
        <w:rPr>
          <w:rFonts w:ascii="Angsana New" w:hAnsi="Angsana New" w:cs="Angsana New"/>
          <w:sz w:val="28"/>
          <w:cs/>
          <w:lang w:bidi="th-TH"/>
        </w:rPr>
        <w:t>ผู้บริหารคาดว่ามูลค่าบังคับขายของที่ดินดังกล่าวมีจำนวนเงิน ประมาณ 5</w:t>
      </w:r>
      <w:r w:rsidRPr="00A71CD3">
        <w:rPr>
          <w:rFonts w:ascii="Angsana New" w:hAnsi="Angsana New" w:cs="Angsana New"/>
          <w:sz w:val="28"/>
          <w:lang w:bidi="th-TH"/>
        </w:rPr>
        <w:t>,</w:t>
      </w:r>
      <w:r w:rsidRPr="00A71CD3">
        <w:rPr>
          <w:rFonts w:ascii="Angsana New" w:hAnsi="Angsana New" w:cs="Angsana New"/>
          <w:sz w:val="28"/>
          <w:cs/>
          <w:lang w:bidi="th-TH"/>
        </w:rPr>
        <w:t>800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</w:t>
      </w:r>
      <w:r w:rsidRPr="00A71CD3">
        <w:rPr>
          <w:rFonts w:ascii="Angsana New" w:hAnsi="Angsana New" w:cs="Angsana New" w:hint="cs"/>
          <w:sz w:val="28"/>
          <w:cs/>
          <w:lang w:bidi="th-TH"/>
        </w:rPr>
        <w:t>หัก</w:t>
      </w:r>
      <w:r w:rsidRPr="00A71CD3">
        <w:rPr>
          <w:rFonts w:ascii="Angsana New" w:hAnsi="Angsana New" w:cs="Angsana New"/>
          <w:sz w:val="28"/>
          <w:cs/>
          <w:lang w:bidi="th-TH"/>
        </w:rPr>
        <w:t>มูลค่าค่าเสียหายตามคำพิพากษาคดีอาญาผู้ดำรงตำแหน่งนักการเมือง บริษัทจะนำมาหักได้ไม่เกิน</w:t>
      </w: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 8,368.73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  <w:r w:rsidR="00572F0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Pr="00A71CD3">
        <w:rPr>
          <w:rFonts w:ascii="Angsana New" w:hAnsi="Angsana New" w:cs="Angsana New"/>
          <w:sz w:val="28"/>
          <w:cs/>
          <w:lang w:bidi="th-TH"/>
        </w:rPr>
        <w:t>ตุลาคม</w:t>
      </w: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Pr="00A71CD3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Pr="00A71CD3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Pr="00A71CD3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</w:t>
      </w:r>
      <w:r w:rsidR="00572F00">
        <w:rPr>
          <w:rFonts w:ascii="Angsana New" w:hAnsi="Angsana New" w:cs="Angsana New"/>
          <w:sz w:val="28"/>
          <w:cs/>
          <w:lang w:bidi="th-TH"/>
        </w:rPr>
        <w:t>าวแบ่งออกเป็น 3 กลุ่ม โดยแบ่งออ</w:t>
      </w:r>
      <w:r w:rsidR="00572F00">
        <w:rPr>
          <w:rFonts w:ascii="Angsana New" w:hAnsi="Angsana New" w:cs="Angsana New" w:hint="cs"/>
          <w:sz w:val="28"/>
          <w:cs/>
          <w:lang w:bidi="th-TH"/>
        </w:rPr>
        <w:t>ก</w:t>
      </w:r>
      <w:r w:rsidRPr="00A71CD3">
        <w:rPr>
          <w:rFonts w:ascii="Angsana New" w:hAnsi="Angsana New" w:cs="Angsana New"/>
          <w:sz w:val="28"/>
          <w:cs/>
          <w:lang w:bidi="th-TH"/>
        </w:rPr>
        <w:t>ได้ดังนี้</w:t>
      </w:r>
    </w:p>
    <w:p w14:paraId="34D429EB" w14:textId="77777777" w:rsidR="00AD52E1" w:rsidRPr="00A71CD3" w:rsidRDefault="003E5006" w:rsidP="008B3AC7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A71CD3">
        <w:rPr>
          <w:rFonts w:ascii="Angsana New" w:hAnsi="Angsana New" w:cs="Angsana New"/>
          <w:sz w:val="28"/>
          <w:cs/>
          <w:lang w:bidi="th-TH"/>
        </w:rPr>
        <w:t>กลุ่มที่1</w:t>
      </w:r>
      <w:r w:rsidR="009B2C8B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>คดีอาญาของผู้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ดํารงตําแหน่ง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การเมือง คดีหมายเลขแดงที่อม.55/2558 โดยการยึดทรัพย์การขายทอดตลาดที่ดินของบริษัท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 201 ล้านบาท ส่วนที่เหลือผู้ซื้อจะชําระภายในวันที่ 1 กุมภาพันธ์ 2562 และเมื่อวันที่ 24 มกราคม 2562 ผู้ซื้อได้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>เงิน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 3,818.62 ล้านบาท</w:t>
      </w:r>
    </w:p>
    <w:p w14:paraId="15D2A7FF" w14:textId="77777777" w:rsidR="00464B21" w:rsidRPr="00A71CD3" w:rsidRDefault="003E5006" w:rsidP="008B3AC7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  <w:sectPr w:rsidR="00464B21" w:rsidRPr="00A71CD3" w:rsidSect="00701459">
          <w:headerReference w:type="even" r:id="rId27"/>
          <w:headerReference w:type="default" r:id="rId28"/>
          <w:headerReference w:type="first" r:id="rId29"/>
          <w:footerReference w:type="first" r:id="rId30"/>
          <w:pgSz w:w="11906" w:h="16838" w:code="9"/>
          <w:pgMar w:top="1440" w:right="1440" w:bottom="1440" w:left="1440" w:header="720" w:footer="720" w:gutter="0"/>
          <w:pgNumType w:start="3" w:chapStyle="1"/>
          <w:cols w:space="720"/>
          <w:titlePg/>
          <w:docGrid w:linePitch="360"/>
        </w:sectPr>
      </w:pPr>
      <w:r w:rsidRPr="00A71CD3">
        <w:rPr>
          <w:rFonts w:ascii="Angsana New" w:hAnsi="Angsana New" w:cs="Angsana New"/>
          <w:sz w:val="28"/>
          <w:cs/>
          <w:lang w:bidi="th-TH"/>
        </w:rPr>
        <w:t>กลุ่มที่ 2 คดีแพ่ง คดีหมายเลขแดงที่ 4007/2552 คดีสาขา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ดํา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ที่ ถ.59/2561 บริษัท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กฤษ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ดามหานคร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(มหาชน)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โจกท์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ฟ้อง บริษัท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 (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ฯ)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จําเลย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 เรื่อง</w:t>
      </w:r>
      <w:r w:rsidR="009A745D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>เงินมัด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>ที่ดิน เนื้อที่ดินคดีนี้ที่ยึดทรัพย์</w:t>
      </w:r>
      <w:r w:rsidR="002D3B36" w:rsidRPr="00A71CD3">
        <w:rPr>
          <w:rFonts w:ascii="Angsana New" w:hAnsi="Angsana New" w:cs="Angsana New" w:hint="cs"/>
          <w:sz w:val="28"/>
          <w:cs/>
          <w:lang w:bidi="th-TH"/>
        </w:rPr>
        <w:t xml:space="preserve">  </w:t>
      </w:r>
    </w:p>
    <w:p w14:paraId="4508A573" w14:textId="6A432F16" w:rsidR="00B27EC3" w:rsidRPr="00A71CD3" w:rsidRDefault="003E5006" w:rsidP="000B7169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A71CD3">
        <w:rPr>
          <w:rFonts w:ascii="Angsana New" w:hAnsi="Angsana New" w:cs="Angsana New"/>
          <w:sz w:val="28"/>
          <w:cs/>
          <w:lang w:bidi="th-TH"/>
        </w:rPr>
        <w:lastRenderedPageBreak/>
        <w:t>ขายทอดตลาด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 659-3-60 ไร่ กรรมสิทธิ์ที่ดิน เป็นของบริษัท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>ฯ ผู้ซื้อประมูลซื้อราคา 1,261.02 ล้านบาท วางเงินมัด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จําจํานวน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 65 ล้านบาท </w:t>
      </w:r>
      <w:r w:rsidRPr="00A71CD3">
        <w:rPr>
          <w:rFonts w:ascii="Angsana New" w:hAnsi="Angsana New" w:cs="Angsana New" w:hint="cs"/>
          <w:sz w:val="28"/>
          <w:cs/>
          <w:lang w:bidi="th-TH"/>
        </w:rPr>
        <w:t>และเมื่อวันที่ 15 กันยายน 2563</w:t>
      </w:r>
      <w:r w:rsidRPr="00A71CD3">
        <w:rPr>
          <w:rFonts w:ascii="Angsana New" w:hAnsi="Angsana New" w:cs="Angsana New"/>
          <w:sz w:val="28"/>
          <w:lang w:bidi="th-TH"/>
        </w:rPr>
        <w:t xml:space="preserve"> </w:t>
      </w: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ผู้ซื้อได้ชำระเงินจำนวน </w:t>
      </w:r>
      <w:r w:rsidRPr="00A71CD3">
        <w:rPr>
          <w:rFonts w:ascii="Angsana New" w:hAnsi="Angsana New" w:cs="Angsana New"/>
          <w:sz w:val="28"/>
          <w:cs/>
          <w:lang w:bidi="th-TH"/>
        </w:rPr>
        <w:t>1,196.02 ล้านบาท</w:t>
      </w: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ผู้ร้องคือ บริษัท เคแอนด์วีเอส อาร์เอส จํากัด ถือหุ้นโดย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>ฯ 99.97% ยื่น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 โดยอ้างว่า</w:t>
      </w:r>
      <w:r w:rsidR="00560D57" w:rsidRPr="00A71CD3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A71CD3">
        <w:rPr>
          <w:rFonts w:ascii="Angsana New" w:hAnsi="Angsana New" w:cs="Angsana New"/>
          <w:sz w:val="28"/>
          <w:cs/>
          <w:lang w:bidi="th-TH"/>
        </w:rPr>
        <w:t>การขาย ทอดตลาดไม่ชอบด้วยกฎหมาย บริษัทได้ยื่นคําคัดค้านฉบับลงวันที่ 24 มกราคม 2562 ยื่นคําร้องดังกล่าวแล้ว</w:t>
      </w:r>
      <w:r w:rsidR="00560D57" w:rsidRPr="00A71CD3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A71CD3">
        <w:rPr>
          <w:rFonts w:ascii="Angsana New" w:hAnsi="Angsana New" w:cs="Angsana New"/>
          <w:sz w:val="28"/>
          <w:cs/>
          <w:lang w:bidi="th-TH"/>
        </w:rPr>
        <w:t>และศาลได้นัดฟัง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คําสั่ง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ศาลแพ่งในวันที่ 20 มีนาคม 2562 ศาลพิพากษาว่าผู้ร้องเป็น เพียงผู้ถือหุ้นของบริษัท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ฯ </w:t>
      </w:r>
      <w:r w:rsidR="00560D57" w:rsidRPr="00A71CD3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A71CD3">
        <w:rPr>
          <w:rFonts w:ascii="Angsana New" w:hAnsi="Angsana New" w:cs="Angsana New"/>
          <w:sz w:val="28"/>
          <w:cs/>
          <w:lang w:bidi="th-TH"/>
        </w:rPr>
        <w:t>ผู้ร้อง</w:t>
      </w:r>
      <w:r w:rsidR="00560D57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>จึงมิได้มีฐานะเป็นผู้มีส่วนได้เสียในการบัง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ทํา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>ให้ผู้ร้องไม่สามารถ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>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</w:t>
      </w:r>
      <w:r w:rsidR="00145957" w:rsidRPr="00A71CD3">
        <w:rPr>
          <w:rFonts w:ascii="Angsana New" w:hAnsi="Angsana New" w:cs="Angsana New" w:hint="cs"/>
          <w:sz w:val="28"/>
          <w:cs/>
          <w:lang w:bidi="th-TH"/>
        </w:rPr>
        <w:t>ถูก</w:t>
      </w:r>
      <w:r w:rsidRPr="00A71CD3">
        <w:rPr>
          <w:rFonts w:ascii="Angsana New" w:hAnsi="Angsana New" w:cs="Angsana New"/>
          <w:sz w:val="28"/>
          <w:cs/>
          <w:lang w:bidi="th-TH"/>
        </w:rPr>
        <w:t>ศาล</w:t>
      </w:r>
    </w:p>
    <w:p w14:paraId="3172E004" w14:textId="4ACF97AB" w:rsidR="003E5006" w:rsidRPr="000B7169" w:rsidRDefault="003E5006" w:rsidP="000B7169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A71CD3">
        <w:rPr>
          <w:rFonts w:ascii="Angsana New" w:hAnsi="Angsana New" w:cs="Angsana New"/>
          <w:sz w:val="28"/>
          <w:cs/>
          <w:lang w:bidi="th-TH"/>
        </w:rPr>
        <w:t>พิพากษาให้เป็นบุคคลล้มละลาย</w:t>
      </w:r>
      <w:r w:rsidR="008B3AC7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>ในการต่อสู้คดีเกี่ยวกับทรัพย์สินของผู้ร้องเป็น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>เจ้าพนักงานพิทักษ์ทรัพย์แต่เพียงผู้เดียว ผู้ร้องจึงไม่มี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="00DD5FFF" w:rsidRPr="00A71CD3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A71CD3">
        <w:rPr>
          <w:rFonts w:ascii="Angsana New" w:hAnsi="Angsana New" w:cs="Angsana New"/>
          <w:sz w:val="28"/>
          <w:cs/>
          <w:lang w:bidi="th-TH"/>
        </w:rPr>
        <w:t>ยื่น</w:t>
      </w:r>
      <w:proofErr w:type="spellStart"/>
      <w:r w:rsidRPr="00A71CD3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A71CD3">
        <w:rPr>
          <w:rFonts w:ascii="Angsana New" w:hAnsi="Angsana New" w:cs="Angsana New"/>
          <w:sz w:val="28"/>
          <w:cs/>
          <w:lang w:bidi="th-TH"/>
        </w:rPr>
        <w:t xml:space="preserve">ร้องในคดีนี้ผลของคดีศาลยกคําร้อง </w:t>
      </w:r>
      <w:r w:rsidR="00952348" w:rsidRPr="00A71CD3">
        <w:rPr>
          <w:rFonts w:ascii="Angsana New" w:hAnsi="Angsana New" w:cs="Angsana New"/>
          <w:sz w:val="28"/>
          <w:cs/>
          <w:lang w:bidi="th-TH"/>
        </w:rPr>
        <w:t>โดยศาลอุทธรณ์ได้ยื่นตามศาลชั้นต้นโดยได้อ่านคำพิพากษาเมื่อวันที่ 12 มีนาคม 2563 ต่อมาเมื่อวันที่ 21 กรกฎาคม 2563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</w:t>
      </w:r>
      <w:r w:rsidR="000B7169">
        <w:rPr>
          <w:rFonts w:ascii="Angsana New" w:hAnsi="Angsana New" w:cs="Angsana New" w:hint="cs"/>
          <w:sz w:val="28"/>
          <w:cs/>
          <w:lang w:bidi="th-TH"/>
        </w:rPr>
        <w:t xml:space="preserve"> </w:t>
      </w:r>
      <w:proofErr w:type="spellStart"/>
      <w:r w:rsidR="00952348" w:rsidRPr="00A71CD3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="00952348" w:rsidRPr="00A71CD3">
        <w:rPr>
          <w:rFonts w:ascii="Angsana New" w:hAnsi="Angsana New" w:cs="Angsana New"/>
          <w:sz w:val="28"/>
          <w:cs/>
          <w:lang w:bidi="th-TH"/>
        </w:rPr>
        <w:t xml:space="preserve">.245/2560 สาขาแดงที่ </w:t>
      </w:r>
      <w:proofErr w:type="spellStart"/>
      <w:r w:rsidR="00952348" w:rsidRPr="00A71CD3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="00952348" w:rsidRPr="00A71CD3">
        <w:rPr>
          <w:rFonts w:ascii="Angsana New" w:hAnsi="Angsana New" w:cs="Angsana New"/>
          <w:sz w:val="28"/>
          <w:cs/>
          <w:lang w:bidi="th-TH"/>
        </w:rPr>
        <w:t>. 38/2561 โดยศาลนัดไต่สวนคำร้องในวันที่ 14 กันยายน 2563 ทนายโจทก์ได้ยื่นคำคัดค้านกรณีเจ้าพนักงานบังคับคดีมีคำสั่งยืนตามบัญชีส่วนเฉลี่ยทรัพย์</w:t>
      </w:r>
      <w:r w:rsidR="00FD2FC8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52348" w:rsidRPr="00A71CD3">
        <w:rPr>
          <w:rFonts w:ascii="Angsana New" w:hAnsi="Angsana New" w:cs="Angsana New"/>
          <w:sz w:val="28"/>
          <w:cs/>
          <w:lang w:bidi="th-TH"/>
        </w:rPr>
        <w:t>เมื่อวันที่ 5 สิงหาคม 2563 โดยศาลได้นัดไต่สวนคำร้องวันที่ 12 ตุลาคม 2563 และได้ยื่นคำคัดค้านคำร้องของธนาคารกรุงไทย จำกัด (มหาชน) เมื่อวันที่ 31 สิงหาคม 2563 เมื่อถึงวันนัดไต่สวนคำร้องวันที่ 14 กันยายน 2563 ศาลมีคำสั่งยกคำร้องของโจทก์และยกเลิกวันนัดไต่สวนในวันที่ 12 ตุลาคม 2563 และมีคำสั่งในเจ้าพนักงานบังคับคดีจ่ายเงิน</w:t>
      </w:r>
      <w:r w:rsidRPr="00A71CD3">
        <w:rPr>
          <w:rFonts w:ascii="Angsana New" w:hAnsi="Angsana New" w:cs="Angsana New"/>
          <w:sz w:val="28"/>
          <w:cs/>
          <w:lang w:bidi="th-TH"/>
        </w:rPr>
        <w:t>ให้แก่บุคคลตามบัญชีส่วนเฉลี่ย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Pr="00A71CD3">
        <w:rPr>
          <w:rFonts w:ascii="Angsana New" w:hAnsi="Angsana New" w:cs="Angsana New"/>
          <w:sz w:val="28"/>
          <w:cs/>
          <w:lang w:bidi="th-TH"/>
        </w:rPr>
        <w:t>นต่อไป(หมายถึงจ่ายเงินให้ธนาคารกรุงไทย จำกัด (มหาชน) ตามบัญชีรับ-จ่าย) ต่อมาทนายโจทก์จึงได้ยื่นอุทธรณ์คำสั่งศาลชั้นต้น เมื่อวันที่ 12 ตุลาคม 2563 ซึ่งปัจจุบันอยู่ระหว่างการพิจารณาของศาลอุทธรณ์</w:t>
      </w:r>
    </w:p>
    <w:p w14:paraId="16CE6213" w14:textId="7ED19F3C" w:rsidR="003E5006" w:rsidRPr="00A71CD3" w:rsidRDefault="003E5006" w:rsidP="008B3AC7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A71CD3">
        <w:rPr>
          <w:rFonts w:ascii="Angsana New" w:hAnsi="Angsana New" w:cs="Angsana New"/>
          <w:sz w:val="28"/>
          <w:cs/>
          <w:lang w:bidi="th-TH"/>
        </w:rPr>
        <w:t>กลุ่มที่ 3 คดีศาลล้มละลายกลางคดีหมายเลขแดงที่ ล.1249/2555 ทรัพย์ขายทอดตลาดจากคดีนี้ จำนวน1</w:t>
      </w:r>
      <w:r w:rsidRPr="00A71CD3">
        <w:rPr>
          <w:rFonts w:ascii="Angsana New" w:hAnsi="Angsana New"/>
          <w:sz w:val="28"/>
        </w:rPr>
        <w:t>,</w:t>
      </w:r>
      <w:r w:rsidRPr="00A71CD3">
        <w:rPr>
          <w:rFonts w:ascii="Angsana New" w:hAnsi="Angsana New" w:cs="Angsana New"/>
          <w:sz w:val="28"/>
          <w:cs/>
          <w:lang w:bidi="th-TH"/>
        </w:rPr>
        <w:t>868-3-97.72ไร่กรรมสิทธิ์ในที่ดินเป็นของบริษัท เคแอนด์วีเอส อาร์เอส จำกัด ผู้ซื้อ ประมูลซื้อราคา 3</w:t>
      </w:r>
      <w:r w:rsidRPr="00A71CD3">
        <w:rPr>
          <w:rFonts w:ascii="Angsana New" w:hAnsi="Angsana New" w:cs="Angsana New"/>
          <w:sz w:val="28"/>
        </w:rPr>
        <w:t>,</w:t>
      </w:r>
      <w:r w:rsidRPr="00A71CD3">
        <w:rPr>
          <w:rFonts w:ascii="Angsana New" w:hAnsi="Angsana New" w:cs="Angsana New"/>
          <w:sz w:val="28"/>
          <w:cs/>
          <w:lang w:bidi="th-TH"/>
        </w:rPr>
        <w:t>633.43 ล้านบาท วางเงินมัดจำจำนวน 182.50 ล้านบาท และเมื่อวันที่ 23 มีนาคม 2563 ผู้ซื้อได้ชำระเงินจำนวน 3</w:t>
      </w:r>
      <w:r w:rsidRPr="00A71CD3">
        <w:rPr>
          <w:rFonts w:ascii="Angsana New" w:hAnsi="Angsana New" w:cs="Angsana New"/>
          <w:sz w:val="28"/>
        </w:rPr>
        <w:t>,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450.93 ล้านบาท </w:t>
      </w:r>
      <w:r w:rsidR="003B13D2" w:rsidRPr="00A71CD3">
        <w:rPr>
          <w:rFonts w:ascii="Angsana New" w:hAnsi="Angsana New" w:cs="Angsana New"/>
          <w:sz w:val="28"/>
          <w:cs/>
          <w:lang w:bidi="th-TH"/>
        </w:rPr>
        <w:t>บริษัท เคแอนด์วีเอส อาร์เอส จำกัด</w:t>
      </w:r>
      <w:r w:rsidR="003B13D2"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/>
          <w:sz w:val="28"/>
          <w:cs/>
          <w:lang w:bidi="th-TH"/>
        </w:rPr>
        <w:t>ร้องคัดค้านทำให้ผู้ซื้อยื่น เรื่องต่อศาลคัดค้านคำร้องของ</w:t>
      </w:r>
      <w:r w:rsidR="003B13D2" w:rsidRPr="00A71CD3">
        <w:rPr>
          <w:rFonts w:ascii="Angsana New" w:hAnsi="Angsana New" w:cs="Angsana New"/>
          <w:sz w:val="28"/>
          <w:cs/>
          <w:lang w:bidi="th-TH"/>
        </w:rPr>
        <w:t>บริษัท เคแอนด์วีเอส อาร์เอส จำกัด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โดยอยู่ระหว่างคำคัดค้าน 3 </w:t>
      </w:r>
      <w:r w:rsidR="003B13D2" w:rsidRPr="00A71CD3">
        <w:rPr>
          <w:rFonts w:ascii="Angsana New" w:hAnsi="Angsana New" w:cs="Angsana New"/>
          <w:sz w:val="28"/>
          <w:cs/>
          <w:lang w:bidi="th-TH"/>
        </w:rPr>
        <w:t>คดีโดยแบ่งออ</w:t>
      </w:r>
      <w:r w:rsidR="003B13D2" w:rsidRPr="00A71CD3">
        <w:rPr>
          <w:rFonts w:ascii="Angsana New" w:hAnsi="Angsana New" w:cs="Angsana New" w:hint="cs"/>
          <w:sz w:val="28"/>
          <w:cs/>
          <w:lang w:bidi="th-TH"/>
        </w:rPr>
        <w:t>ก</w:t>
      </w:r>
      <w:r w:rsidRPr="00A71CD3">
        <w:rPr>
          <w:rFonts w:ascii="Angsana New" w:hAnsi="Angsana New" w:cs="Angsana New"/>
          <w:sz w:val="28"/>
          <w:cs/>
          <w:lang w:bidi="th-TH"/>
        </w:rPr>
        <w:t>ได้ดังนี้</w:t>
      </w:r>
    </w:p>
    <w:p w14:paraId="069524A9" w14:textId="64C54414" w:rsidR="003E5006" w:rsidRPr="00A71CD3" w:rsidRDefault="003E5006" w:rsidP="008B3AC7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ที่สล.365/2561 เรื่องกรณีที่เจ้าพนักงานพิทักษ์ทรัพย์ได้สั่งเพิกถอนค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 ได้มีค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สั่งให้กันโฉนดเลขที่ 610 เนื้อที่ 18 ไร่ 83 ตารางวา ออกจากการขายทอดตลาด ซึ่งมีส่วนของ</w:t>
      </w:r>
      <w:r w:rsidR="00B97CAC"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บุคคลธรรมดาที่ไม่เกี่ยวข้องกันรายหนึ่ง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ในอัตราส่วน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800.66 ส่วนและด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เนินการขายทอดตลาด โดยคดีนี้ผู้ร้องได้มายื่นขอเพิกถอนการขายทอดตลาดว่าเป็นการขายทอดตลาดที่</w:t>
      </w:r>
      <w:r w:rsidR="00DD5FFF"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ไม่ชอบด้วยกฎหมาย ศาลรับค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ร้องเป็นค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คัดค้านและให้เรียกบริษัท</w:t>
      </w:r>
      <w:proofErr w:type="spellStart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 ว่าเป็นผู้คัดค้านที่ 3 แล้วได้ท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การสืบพยานจนแล้วเสร็จและนัดฟังค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สั่งในวันที่ 5 มีนาคม 2562 ผลของคดีศาลยกค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ของผู้ร้องคดีได้ยุติ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ศาลล้มละลายกลาง </w:t>
      </w:r>
    </w:p>
    <w:p w14:paraId="171EE01B" w14:textId="77777777" w:rsidR="00464B21" w:rsidRPr="00A71CD3" w:rsidRDefault="003E5006" w:rsidP="008B3AC7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464B21" w:rsidRPr="00A71CD3" w:rsidSect="00701459">
          <w:headerReference w:type="even" r:id="rId31"/>
          <w:headerReference w:type="default" r:id="rId32"/>
          <w:headerReference w:type="first" r:id="rId33"/>
          <w:footerReference w:type="first" r:id="rId34"/>
          <w:pgSz w:w="11906" w:h="16838" w:code="9"/>
          <w:pgMar w:top="1440" w:right="1440" w:bottom="1440" w:left="1440" w:header="720" w:footer="720" w:gutter="0"/>
          <w:pgNumType w:start="3" w:chapStyle="1"/>
          <w:cols w:space="720"/>
          <w:titlePg/>
          <w:docGrid w:linePitch="360"/>
        </w:sectPr>
      </w:pP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 สล.388/2561 ผู้ร้องยื่นค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ร้องว่าน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ทรัพย์ของผู้ร้องไปขายรวมกับที่ดินของบริษัท </w:t>
      </w:r>
      <w:proofErr w:type="spellStart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 ไม่ชอบด้วยกฎหมายและขอให้งดการขายทอดตลาดไว้ชั่วคราว ศาลได้มีค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สั่งเห็นว่าตามค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ร้องและเอกสารท้ายร้องโดยตลอดแล้วกรณียังไม่ปรากฏเหตุอันควรตามกฎหมายที่จะได้งดการขายทอดตลาดตามค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 ศาลจึงมีค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สั่งให้ยกค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ต่อมา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เมื่อวันที่ 20 มีนาคม 2562 บริษัท เค แอนด์ วี เอส อาร์ เอส การ์เด้นโฮม จำกัด ผู้ร้องได้ยื่นอุทธรณ์ ต่อมาในวันที่ 23 เมษายน 2562 เจ้าพนักงานพิทักษ์ทรัพย์ ผู้คัดค้านที่ 1 ได้ยื่นคำร้องขอคัดค้านคำร้องขออนุญาต</w:t>
      </w:r>
    </w:p>
    <w:p w14:paraId="7EB65166" w14:textId="6D08516B" w:rsidR="003E5006" w:rsidRPr="00A71CD3" w:rsidRDefault="003E5006" w:rsidP="001D6BA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lastRenderedPageBreak/>
        <w:t>อุทธรณ์ และในวันที่ 2 พฤษภาคม 2562 ธนาคารกรุงไทย จำกัด (มหาชน) ผู้คัดค้านที่ 2 ได้ยื่นคำแก้อุทธรณ์ ต่อมาศาลล้มละลายกลางได้มีคำสั่งให้นัดฟังคำสั่งศาลอุทธรณ์คดีชำนัญพิเศษ วันที่ 3 กันยายน 2562 ไม่รับคำอุทธรณ์ คดีเป็นอันยุติ</w:t>
      </w:r>
    </w:p>
    <w:p w14:paraId="5F19BE1C" w14:textId="77777777" w:rsidR="00B27EC3" w:rsidRPr="00A71CD3" w:rsidRDefault="003E5006" w:rsidP="008B3AC7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ที่สล.438/2561 เรื่องการเพิกถอนการขายทอดตลาดที่ดินของลูกหนี้ที่ 2</w:t>
      </w:r>
      <w:r w:rsidR="00124954"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(บริษัท </w:t>
      </w:r>
      <w:proofErr w:type="spellStart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เคแอนด์</w:t>
      </w:r>
      <w:proofErr w:type="spellEnd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วี</w:t>
      </w:r>
      <w:proofErr w:type="spellStart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เอส</w:t>
      </w:r>
      <w:proofErr w:type="spellEnd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อาร์เอส</w:t>
      </w:r>
      <w:proofErr w:type="spellEnd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การ์เด้น</w:t>
      </w:r>
      <w:proofErr w:type="spellEnd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โฮม</w:t>
      </w:r>
      <w:proofErr w:type="spellEnd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จํากัด</w:t>
      </w:r>
      <w:proofErr w:type="spellEnd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) โดยคดีนี้ผู้คัดค้านได้ยื่นคําร้องขอเพิกถอนการขายทอดตลาดว่าเป็นการขายทอดตลาดที่ไม่ชอบด้วยกฎหมายและขอให้งดบังคับคดีไว้ชั่วคราว เมื่อวันที่ 4 กุมภาพันธ์ 2562 ศาลมีค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สั่งให้รับทนายของบริษัท</w:t>
      </w:r>
      <w:r w:rsidR="00BD3149"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ผู้มีส่วนได้เสีย(บริษัท</w:t>
      </w:r>
      <w:proofErr w:type="spellStart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ฯ)และให้เรียกว่า ผู้คัดค้านที่ 2 แล้วก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หนดวัดนัดสืบพยานใน วันที่ 25</w:t>
      </w:r>
      <w:r w:rsidR="008B3AC7"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และ</w:t>
      </w:r>
    </w:p>
    <w:p w14:paraId="6EB27126" w14:textId="29BF38D6" w:rsidR="00035725" w:rsidRPr="00A71CD3" w:rsidRDefault="003E5006" w:rsidP="00B97CAC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26 เมษายน 2562 และในวันที่ 25 เมษายน 2562 ศาลได้นัดสืบพยานแล้วนัดฟังคำพิพากษาหรือคำสั่งในวันที่ 14 พฤษภาคม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2562 </w:t>
      </w:r>
      <w:r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ผลของคดีศาลยกคำร้อง</w:t>
      </w:r>
      <w:r w:rsidR="00DD5FFF"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</w:p>
    <w:p w14:paraId="3EE083F8" w14:textId="3BB56094" w:rsidR="003E5006" w:rsidRPr="00A71CD3" w:rsidRDefault="00952348" w:rsidP="008B3AC7">
      <w:pPr>
        <w:tabs>
          <w:tab w:val="left" w:pos="227"/>
          <w:tab w:val="left" w:pos="426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42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เมื่อวันที่ 24 สิงหาคม 2563 บริษัทได้รับหนังสือบอกกล่าวให้ชำระหนี้ ตามคดีหมายเลขแดงที่</w:t>
      </w:r>
      <w:r w:rsidR="009A745D"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อม.55/2558 ทางธนาคารกรุงไทยแจ้งว่าบริษัทยังคงมีภาระหนี้ตามคำพิพากษาดังกล่าวคงค้างอยู่กับธนาคารกรุงไทย</w:t>
      </w:r>
      <w:r w:rsidR="00DD5FFF"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อีกเป็นเงินจำนวน  8,368,732,100 บาท ธนาคารกรุงไทยประสงค์จะเรียกหนี้ทั้งหมดคืน และให้บริษัทนำเงินจำนวน 8,368,732,100  บาทไปชำระหนี้ที่ธนาคารกรุงไทยให้เสร็จสิ้นภายใน 30 วัน นับแต่วันที่บริษัทได้รับหนังสือฉบับนี้</w:t>
      </w:r>
      <w:r w:rsidR="00077C6F" w:rsidRPr="00A71CD3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ทั้งนี้ บริษัทได้มีหนังสือถึงธนาคารกรุงไทย ลงวันที่ 15 กันยายน 2563  ว่าธนาคารต้อง</w:t>
      </w:r>
      <w:proofErr w:type="spellStart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ปฎิบัติ</w:t>
      </w:r>
      <w:proofErr w:type="spellEnd"/>
      <w:r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 ตลอดจนตามระเบียบของธนาคาร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อม.55/2558 หรือนำไปชำระเป็นต้นเงินในคดีแพ่งของศาลแพ่ง คดีหมายเลขแดงที่ ธ.2687/2550 การเรียกร้องให้บริษัทชำระหนี้และการที่จะดำเนินการ</w:t>
      </w:r>
      <w:r w:rsidR="003E5006"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ฟ้องล้มละลายกับบริษัท ตามหนังสือที่อ้างถึง ถือเป็นการ</w:t>
      </w:r>
      <w:proofErr w:type="spellStart"/>
      <w:r w:rsidR="003E5006"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ปฎิบัติ</w:t>
      </w:r>
      <w:proofErr w:type="spellEnd"/>
      <w:r w:rsidR="003E5006" w:rsidRPr="00A71CD3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หน้าที่โดยมิชอบ โดยมีเจตนาที่จะก่อให้เกิดความเสียหายแก่บริษัทและผู้ถือหุ้นทั้งหมดของบริษัท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</w:p>
    <w:p w14:paraId="61C200E8" w14:textId="38F21F91" w:rsidR="00A133C7" w:rsidRPr="00A71CD3" w:rsidRDefault="00A133C7" w:rsidP="00E507AB">
      <w:pPr>
        <w:autoSpaceDE w:val="0"/>
        <w:autoSpaceDN w:val="0"/>
        <w:adjustRightInd w:val="0"/>
        <w:spacing w:before="240" w:line="360" w:lineRule="exact"/>
        <w:jc w:val="thaiDistribute"/>
        <w:rPr>
          <w:rFonts w:asciiTheme="majorBidi" w:hAnsiTheme="majorBidi" w:cstheme="majorBidi"/>
          <w:b/>
          <w:bCs/>
          <w:sz w:val="28"/>
        </w:rPr>
      </w:pPr>
      <w:r w:rsidRPr="00A71CD3">
        <w:rPr>
          <w:rFonts w:asciiTheme="majorBidi" w:hAnsiTheme="majorBidi" w:cstheme="majorBidi"/>
          <w:b/>
          <w:bCs/>
          <w:sz w:val="28"/>
          <w:cs/>
          <w:lang w:bidi="th-TH"/>
        </w:rPr>
        <w:t>ข้อมูลอื่น</w:t>
      </w:r>
    </w:p>
    <w:p w14:paraId="1E29B8E4" w14:textId="77777777" w:rsidR="001C2900" w:rsidRPr="00A71CD3" w:rsidRDefault="00A133C7" w:rsidP="00E507AB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71CD3">
        <w:rPr>
          <w:rFonts w:asciiTheme="majorBidi" w:hAnsiTheme="majorBidi" w:cstheme="majorBidi"/>
          <w:sz w:val="28"/>
          <w:cs/>
          <w:lang w:bidi="th-TH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343699CD" w14:textId="77777777" w:rsidR="001C2900" w:rsidRPr="00A71CD3" w:rsidRDefault="00A133C7" w:rsidP="00E507AB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71CD3">
        <w:rPr>
          <w:rFonts w:asciiTheme="majorBidi" w:hAnsiTheme="majorBidi" w:cstheme="majorBidi"/>
          <w:sz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574C4DB" w14:textId="77777777" w:rsidR="001C2900" w:rsidRPr="00A71CD3" w:rsidRDefault="00A133C7" w:rsidP="00E507AB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71CD3">
        <w:rPr>
          <w:rFonts w:asciiTheme="majorBidi" w:hAnsiTheme="majorBidi" w:cstheme="majorBidi"/>
          <w:sz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14:paraId="6AA99C52" w14:textId="2DB720DF" w:rsidR="00A133C7" w:rsidRPr="00A71CD3" w:rsidRDefault="00A133C7" w:rsidP="00E507AB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</w:rPr>
      </w:pPr>
      <w:r w:rsidRPr="00A71CD3">
        <w:rPr>
          <w:rFonts w:asciiTheme="majorBidi" w:hAnsiTheme="majorBidi" w:cstheme="majorBidi"/>
          <w:sz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026D598" w14:textId="7C963EA0" w:rsidR="00C43194" w:rsidRPr="00A71CD3" w:rsidRDefault="00C43194" w:rsidP="00E507AB">
      <w:pPr>
        <w:autoSpaceDE w:val="0"/>
        <w:autoSpaceDN w:val="0"/>
        <w:adjustRightInd w:val="0"/>
        <w:spacing w:before="240" w:line="330" w:lineRule="exact"/>
        <w:jc w:val="thaiDistribute"/>
        <w:rPr>
          <w:rFonts w:asciiTheme="majorBidi" w:hAnsiTheme="majorBidi" w:cstheme="majorBidi"/>
          <w:b/>
          <w:bCs/>
          <w:sz w:val="28"/>
          <w:lang w:bidi="th-TH"/>
        </w:rPr>
      </w:pPr>
      <w:r w:rsidRPr="00A71CD3">
        <w:rPr>
          <w:rFonts w:asciiTheme="majorBidi" w:hAnsiTheme="majorBidi" w:cstheme="majorBidi"/>
          <w:b/>
          <w:bCs/>
          <w:sz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1C2900" w:rsidRPr="00A71CD3">
        <w:rPr>
          <w:rFonts w:asciiTheme="majorBidi" w:hAnsiTheme="majorBidi" w:cstheme="majorBidi" w:hint="cs"/>
          <w:b/>
          <w:bCs/>
          <w:sz w:val="28"/>
          <w:cs/>
          <w:lang w:bidi="th-TH"/>
        </w:rPr>
        <w:t>และงบการเงินเฉพาะกิจการ</w:t>
      </w:r>
    </w:p>
    <w:p w14:paraId="2EC4DE4D" w14:textId="77777777" w:rsidR="00A71CD3" w:rsidRDefault="00C43194" w:rsidP="00E507AB">
      <w:pPr>
        <w:autoSpaceDE w:val="0"/>
        <w:autoSpaceDN w:val="0"/>
        <w:adjustRightInd w:val="0"/>
        <w:spacing w:line="33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71CD3">
        <w:rPr>
          <w:rFonts w:asciiTheme="majorBidi" w:hAnsiTheme="majorBidi" w:cstheme="majorBidi"/>
          <w:sz w:val="28"/>
          <w:cs/>
          <w:lang w:bidi="th-TH"/>
        </w:rPr>
        <w:t>ผู้บริหารมีหน้าที่รับผิดชอบในการจัดทำและนำเสนองบการเงินรวม</w:t>
      </w:r>
      <w:r w:rsidR="001C2900" w:rsidRPr="00A71CD3">
        <w:rPr>
          <w:rFonts w:asciiTheme="majorBidi" w:hAnsiTheme="majorBidi" w:cstheme="majorBidi" w:hint="cs"/>
          <w:sz w:val="28"/>
          <w:cs/>
          <w:lang w:bidi="th-TH"/>
        </w:rPr>
        <w:t>และงบเฉพาะกิจการ</w:t>
      </w:r>
      <w:r w:rsidRPr="00A71CD3">
        <w:rPr>
          <w:rFonts w:asciiTheme="majorBidi" w:hAnsiTheme="majorBidi" w:cstheme="majorBidi"/>
          <w:sz w:val="28"/>
          <w:cs/>
          <w:lang w:bidi="th-TH"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1C2900" w:rsidRPr="00A71CD3">
        <w:rPr>
          <w:rFonts w:asciiTheme="majorBidi" w:hAnsiTheme="majorBidi" w:cstheme="majorBidi" w:hint="cs"/>
          <w:sz w:val="28"/>
          <w:cs/>
          <w:lang w:bidi="th-TH"/>
        </w:rPr>
        <w:t>และงบเฉพาะกิจการ</w:t>
      </w:r>
      <w:r w:rsidRPr="00A71CD3">
        <w:rPr>
          <w:rFonts w:asciiTheme="majorBidi" w:hAnsiTheme="majorBidi" w:cstheme="majorBidi"/>
          <w:sz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</w:p>
    <w:p w14:paraId="75C3E134" w14:textId="5190FB0D" w:rsidR="00464B21" w:rsidRPr="00A71CD3" w:rsidRDefault="00C43194" w:rsidP="00A71CD3">
      <w:pPr>
        <w:autoSpaceDE w:val="0"/>
        <w:autoSpaceDN w:val="0"/>
        <w:adjustRightInd w:val="0"/>
        <w:spacing w:line="330" w:lineRule="exact"/>
        <w:rPr>
          <w:rFonts w:asciiTheme="majorBidi" w:hAnsiTheme="majorBidi" w:cstheme="majorBidi"/>
          <w:sz w:val="28"/>
          <w:cs/>
          <w:lang w:bidi="th-TH"/>
        </w:rPr>
        <w:sectPr w:rsidR="00464B21" w:rsidRPr="00A71CD3" w:rsidSect="00701459">
          <w:headerReference w:type="even" r:id="rId35"/>
          <w:headerReference w:type="default" r:id="rId36"/>
          <w:headerReference w:type="first" r:id="rId37"/>
          <w:footerReference w:type="first" r:id="rId38"/>
          <w:pgSz w:w="11906" w:h="16838" w:code="9"/>
          <w:pgMar w:top="1440" w:right="1440" w:bottom="1440" w:left="1440" w:header="720" w:footer="720" w:gutter="0"/>
          <w:pgNumType w:start="3" w:chapStyle="1"/>
          <w:cols w:space="720"/>
          <w:titlePg/>
          <w:docGrid w:linePitch="360"/>
        </w:sectPr>
      </w:pPr>
      <w:r w:rsidRPr="00A71CD3">
        <w:rPr>
          <w:rFonts w:asciiTheme="majorBidi" w:hAnsiTheme="majorBidi" w:cstheme="majorBidi"/>
          <w:sz w:val="28"/>
          <w:cs/>
          <w:lang w:bidi="th-TH"/>
        </w:rPr>
        <w:t>การทุจริตหรือข้อผิดพลาด</w:t>
      </w:r>
    </w:p>
    <w:p w14:paraId="119FB96C" w14:textId="03813BC4" w:rsidR="00C43194" w:rsidRPr="00A71CD3" w:rsidRDefault="00C43194" w:rsidP="00782166">
      <w:pPr>
        <w:autoSpaceDE w:val="0"/>
        <w:autoSpaceDN w:val="0"/>
        <w:adjustRightInd w:val="0"/>
        <w:spacing w:line="320" w:lineRule="exact"/>
        <w:jc w:val="thaiDistribute"/>
        <w:rPr>
          <w:rFonts w:asciiTheme="majorBidi" w:hAnsiTheme="majorBidi" w:cstheme="majorBidi"/>
          <w:sz w:val="28"/>
        </w:rPr>
      </w:pPr>
      <w:r w:rsidRPr="00A71CD3">
        <w:rPr>
          <w:rFonts w:asciiTheme="majorBidi" w:hAnsiTheme="majorBidi" w:cstheme="majorBidi"/>
          <w:sz w:val="28"/>
          <w:cs/>
          <w:lang w:bidi="th-TH"/>
        </w:rPr>
        <w:lastRenderedPageBreak/>
        <w:t>ในการจัดทำงบการเงินรวม</w:t>
      </w:r>
      <w:r w:rsidR="001C2900" w:rsidRPr="00A71CD3">
        <w:rPr>
          <w:rFonts w:asciiTheme="majorBidi" w:hAnsiTheme="majorBidi" w:cstheme="majorBidi" w:hint="cs"/>
          <w:sz w:val="28"/>
          <w:cs/>
          <w:lang w:bidi="th-TH"/>
        </w:rPr>
        <w:t>และงบการเงินเฉพาะกิจการ</w:t>
      </w:r>
      <w:r w:rsidRPr="00A71CD3">
        <w:rPr>
          <w:rFonts w:asciiTheme="majorBidi" w:hAnsiTheme="majorBidi" w:cstheme="majorBidi"/>
          <w:sz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</w:t>
      </w:r>
      <w:r w:rsidRPr="00A71CD3">
        <w:rPr>
          <w:rFonts w:asciiTheme="majorBidi" w:hAnsiTheme="majorBidi" w:cstheme="majorBidi"/>
          <w:sz w:val="28"/>
          <w:cs/>
        </w:rPr>
        <w:t>(</w:t>
      </w:r>
      <w:r w:rsidRPr="00A71CD3">
        <w:rPr>
          <w:rFonts w:asciiTheme="majorBidi" w:hAnsiTheme="majorBidi" w:cstheme="majorBidi"/>
          <w:sz w:val="28"/>
          <w:cs/>
          <w:lang w:bidi="th-TH"/>
        </w:rPr>
        <w:t>ตามความเหมาะสม</w:t>
      </w:r>
      <w:r w:rsidRPr="00A71CD3">
        <w:rPr>
          <w:rFonts w:asciiTheme="majorBidi" w:hAnsiTheme="majorBidi" w:cstheme="majorBidi"/>
          <w:sz w:val="28"/>
          <w:cs/>
        </w:rPr>
        <w:t xml:space="preserve">) </w:t>
      </w:r>
      <w:r w:rsidRPr="00A71CD3">
        <w:rPr>
          <w:rFonts w:asciiTheme="majorBidi" w:hAnsiTheme="majorBidi" w:cstheme="majorBidi"/>
          <w:sz w:val="28"/>
          <w:cs/>
          <w:lang w:bidi="th-TH"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</w:t>
      </w:r>
      <w:r w:rsidR="001C2900" w:rsidRPr="00A71CD3">
        <w:rPr>
          <w:rFonts w:asciiTheme="majorBidi" w:hAnsiTheme="majorBidi" w:cstheme="majorBidi" w:hint="cs"/>
          <w:sz w:val="28"/>
          <w:cs/>
          <w:lang w:bidi="th-TH"/>
        </w:rPr>
        <w:t>และบริษัท</w:t>
      </w:r>
      <w:r w:rsidRPr="00A71CD3">
        <w:rPr>
          <w:rFonts w:asciiTheme="majorBidi" w:hAnsiTheme="majorBidi" w:cstheme="majorBidi"/>
          <w:sz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379928CB" w14:textId="33201779" w:rsidR="00C43194" w:rsidRPr="00A71CD3" w:rsidRDefault="00C43194" w:rsidP="00782166">
      <w:pPr>
        <w:autoSpaceDE w:val="0"/>
        <w:autoSpaceDN w:val="0"/>
        <w:adjustRightInd w:val="0"/>
        <w:spacing w:line="320" w:lineRule="exact"/>
        <w:jc w:val="thaiDistribute"/>
        <w:rPr>
          <w:rFonts w:asciiTheme="majorBidi" w:hAnsiTheme="majorBidi" w:cs="Arial Unicode MS"/>
          <w:sz w:val="28"/>
          <w:cs/>
          <w:lang w:bidi="th-TH"/>
        </w:rPr>
      </w:pPr>
      <w:r w:rsidRPr="00A71CD3">
        <w:rPr>
          <w:rFonts w:asciiTheme="majorBidi" w:hAnsiTheme="majorBidi" w:cstheme="majorBidi"/>
          <w:sz w:val="28"/>
          <w:cs/>
          <w:lang w:bidi="th-TH"/>
        </w:rPr>
        <w:t>ผู้มีหน้าที่ในการกำกับดูแลมีหน้าที่ในการ</w:t>
      </w:r>
      <w:r w:rsidR="00384875" w:rsidRPr="00A71CD3">
        <w:rPr>
          <w:rFonts w:asciiTheme="majorBidi" w:hAnsiTheme="majorBidi" w:cstheme="majorBidi" w:hint="cs"/>
          <w:sz w:val="28"/>
          <w:cs/>
          <w:lang w:bidi="th-TH"/>
        </w:rPr>
        <w:t>กำกับ</w:t>
      </w:r>
      <w:r w:rsidR="001C2900" w:rsidRPr="00A71CD3">
        <w:rPr>
          <w:rFonts w:asciiTheme="majorBidi" w:hAnsiTheme="majorBidi" w:cstheme="majorBidi" w:hint="cs"/>
          <w:sz w:val="28"/>
          <w:cs/>
          <w:lang w:bidi="th-TH"/>
        </w:rPr>
        <w:t>ดู</w:t>
      </w:r>
      <w:r w:rsidRPr="00A71CD3">
        <w:rPr>
          <w:rFonts w:asciiTheme="majorBidi" w:hAnsiTheme="majorBidi" w:cstheme="majorBidi"/>
          <w:sz w:val="28"/>
          <w:cs/>
          <w:lang w:bidi="th-TH"/>
        </w:rPr>
        <w:t>แลกระบวนการในการจัดทำรายงานทางการเงินของกลุ่มบริษัท</w:t>
      </w:r>
    </w:p>
    <w:p w14:paraId="7909D7D7" w14:textId="2C6D7AEB" w:rsidR="00C43194" w:rsidRPr="00A71CD3" w:rsidRDefault="00C43194" w:rsidP="00782166">
      <w:pPr>
        <w:autoSpaceDE w:val="0"/>
        <w:autoSpaceDN w:val="0"/>
        <w:adjustRightInd w:val="0"/>
        <w:spacing w:before="240" w:line="320" w:lineRule="exact"/>
        <w:jc w:val="thaiDistribute"/>
        <w:rPr>
          <w:rFonts w:asciiTheme="majorBidi" w:hAnsiTheme="majorBidi" w:cstheme="majorBidi"/>
          <w:b/>
          <w:bCs/>
          <w:sz w:val="28"/>
          <w:lang w:bidi="th-TH"/>
        </w:rPr>
      </w:pPr>
      <w:r w:rsidRPr="00A71CD3">
        <w:rPr>
          <w:rFonts w:asciiTheme="majorBidi" w:hAnsiTheme="majorBidi" w:cstheme="majorBidi"/>
          <w:b/>
          <w:bCs/>
          <w:sz w:val="28"/>
          <w:cs/>
          <w:lang w:bidi="th-TH"/>
        </w:rPr>
        <w:t>ความรับผิดชอบของผู้สอบบัญชีต่อการตรวจสอบงบการเงินรวม</w:t>
      </w:r>
      <w:r w:rsidR="00782166" w:rsidRPr="00782166">
        <w:rPr>
          <w:rFonts w:asciiTheme="majorBidi" w:hAnsiTheme="majorBidi" w:cs="Angsana New"/>
          <w:b/>
          <w:bCs/>
          <w:sz w:val="28"/>
          <w:cs/>
          <w:lang w:bidi="th-TH"/>
        </w:rPr>
        <w:t>และงบการเงินเฉพาะกิจการ</w:t>
      </w:r>
    </w:p>
    <w:p w14:paraId="37B3A528" w14:textId="50EE5220" w:rsidR="00384875" w:rsidRPr="00A71CD3" w:rsidRDefault="00C43194" w:rsidP="00782166">
      <w:pPr>
        <w:autoSpaceDE w:val="0"/>
        <w:autoSpaceDN w:val="0"/>
        <w:adjustRightInd w:val="0"/>
        <w:spacing w:line="32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71CD3">
        <w:rPr>
          <w:rFonts w:asciiTheme="majorBidi" w:hAnsiTheme="majorBidi" w:cs="Angsana New"/>
          <w:sz w:val="28"/>
          <w:cs/>
          <w:lang w:bidi="th-TH"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</w:t>
      </w:r>
      <w:r w:rsidR="00782166" w:rsidRPr="00782166">
        <w:rPr>
          <w:rFonts w:asciiTheme="majorBidi" w:hAnsiTheme="majorBidi" w:cs="Angsana New"/>
          <w:sz w:val="28"/>
          <w:cs/>
          <w:lang w:bidi="th-TH"/>
        </w:rPr>
        <w:t>และงบการเงินเฉพาะกิจการ</w:t>
      </w:r>
      <w:r w:rsidRPr="00A71CD3">
        <w:rPr>
          <w:rFonts w:asciiTheme="majorBidi" w:hAnsiTheme="majorBidi" w:cs="Angsana New"/>
          <w:sz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384875" w:rsidRPr="00A71CD3">
        <w:rPr>
          <w:rFonts w:asciiTheme="majorBidi" w:hAnsiTheme="majorBidi" w:cs="Angsana New"/>
          <w:sz w:val="28"/>
          <w:lang w:bidi="th-TH"/>
        </w:rPr>
        <w:t xml:space="preserve"> </w:t>
      </w:r>
      <w:r w:rsidRPr="00A71CD3">
        <w:rPr>
          <w:rFonts w:asciiTheme="majorBidi" w:hAnsiTheme="majorBidi" w:cs="Angsana New"/>
          <w:sz w:val="28"/>
          <w:cs/>
          <w:lang w:bidi="th-TH"/>
        </w:rPr>
        <w:t>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</w:t>
      </w:r>
      <w:r w:rsidR="00384875" w:rsidRPr="00A71CD3">
        <w:rPr>
          <w:rFonts w:asciiTheme="majorBidi" w:hAnsiTheme="majorBidi" w:cstheme="majorBidi"/>
          <w:sz w:val="28"/>
          <w:cs/>
          <w:lang w:bidi="th-TH"/>
        </w:rPr>
        <w:t>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384875" w:rsidRPr="00A71CD3">
        <w:rPr>
          <w:rFonts w:asciiTheme="majorBidi" w:hAnsiTheme="majorBidi" w:cstheme="majorBidi" w:hint="cs"/>
          <w:sz w:val="28"/>
          <w:cs/>
          <w:lang w:bidi="th-TH"/>
        </w:rPr>
        <w:t>และงบการเงินเฉพาะกิจการ</w:t>
      </w:r>
      <w:r w:rsidR="00384875" w:rsidRPr="00A71CD3">
        <w:rPr>
          <w:rFonts w:asciiTheme="majorBidi" w:hAnsiTheme="majorBidi" w:cstheme="majorBidi"/>
          <w:sz w:val="28"/>
          <w:cs/>
          <w:lang w:bidi="th-TH"/>
        </w:rPr>
        <w:t>จากการใช้งบการเงินเหล่านี้</w:t>
      </w:r>
    </w:p>
    <w:p w14:paraId="65DAB46A" w14:textId="0BFCDBCF" w:rsidR="00C43194" w:rsidRPr="00A71CD3" w:rsidRDefault="00C43194" w:rsidP="00782166">
      <w:pPr>
        <w:autoSpaceDE w:val="0"/>
        <w:autoSpaceDN w:val="0"/>
        <w:adjustRightInd w:val="0"/>
        <w:spacing w:line="320" w:lineRule="exact"/>
        <w:jc w:val="thaiDistribute"/>
        <w:rPr>
          <w:rFonts w:asciiTheme="majorBidi" w:hAnsiTheme="majorBidi" w:cstheme="majorBidi"/>
          <w:sz w:val="28"/>
        </w:rPr>
      </w:pPr>
      <w:r w:rsidRPr="00A71CD3">
        <w:rPr>
          <w:rFonts w:asciiTheme="majorBidi" w:hAnsiTheme="majorBidi" w:cstheme="majorBidi"/>
          <w:sz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="00384875" w:rsidRPr="00A71CD3">
        <w:rPr>
          <w:rFonts w:asciiTheme="majorBidi" w:hAnsiTheme="majorBidi" w:cstheme="majorBidi" w:hint="cs"/>
          <w:sz w:val="28"/>
          <w:cs/>
          <w:lang w:bidi="th-TH"/>
        </w:rPr>
        <w:t xml:space="preserve"> </w:t>
      </w:r>
      <w:r w:rsidRPr="00A71CD3">
        <w:rPr>
          <w:rFonts w:asciiTheme="majorBidi" w:hAnsiTheme="majorBidi" w:cstheme="majorBidi"/>
          <w:sz w:val="28"/>
          <w:cs/>
          <w:lang w:bidi="th-TH"/>
        </w:rPr>
        <w:t>การปฏิบัติงานของข้าพเจ้ารวมถึง</w:t>
      </w:r>
    </w:p>
    <w:p w14:paraId="1248272B" w14:textId="7A6515FC" w:rsidR="00C43194" w:rsidRPr="00A71CD3" w:rsidRDefault="00C43194" w:rsidP="00782166">
      <w:pPr>
        <w:pStyle w:val="Default"/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71CD3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A71CD3">
        <w:rPr>
          <w:rFonts w:asciiTheme="majorBidi" w:hAnsiTheme="majorBidi" w:cstheme="majorBidi"/>
          <w:color w:val="auto"/>
          <w:sz w:val="28"/>
          <w:szCs w:val="28"/>
        </w:rPr>
        <w:tab/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384875" w:rsidRPr="00A71CD3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="00E507AB" w:rsidRPr="00A71CD3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E507AB" w:rsidRPr="00A71CD3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E507AB" w:rsidRPr="00A71CD3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การปลอมแปลงเอกสารหลักฐาน</w:t>
      </w:r>
      <w:r w:rsidR="00E507AB" w:rsidRPr="00A71CD3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การตั้งใจละเว้นการแสดงข้อมูล</w:t>
      </w:r>
      <w:r w:rsidR="00E507AB" w:rsidRPr="00A71CD3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5135C3B" w14:textId="77777777" w:rsidR="00C43194" w:rsidRPr="00A71CD3" w:rsidRDefault="00C43194" w:rsidP="00782166">
      <w:pPr>
        <w:pStyle w:val="Default"/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71CD3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A71CD3">
        <w:rPr>
          <w:rFonts w:asciiTheme="majorBidi" w:hAnsiTheme="majorBidi" w:cstheme="majorBidi"/>
          <w:color w:val="auto"/>
          <w:sz w:val="28"/>
          <w:szCs w:val="28"/>
        </w:rPr>
        <w:tab/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2C64BCF" w14:textId="77777777" w:rsidR="00C43194" w:rsidRPr="00A71CD3" w:rsidRDefault="00C43194" w:rsidP="00782166">
      <w:pPr>
        <w:pStyle w:val="Default"/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71CD3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A71CD3">
        <w:rPr>
          <w:rFonts w:asciiTheme="majorBidi" w:hAnsiTheme="majorBidi" w:cstheme="majorBidi"/>
          <w:color w:val="auto"/>
          <w:sz w:val="28"/>
          <w:szCs w:val="28"/>
        </w:rPr>
        <w:tab/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13A0E35" w14:textId="77777777" w:rsidR="00E507AB" w:rsidRPr="00A71CD3" w:rsidRDefault="00C43194" w:rsidP="00782166">
      <w:pPr>
        <w:pStyle w:val="Default"/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71CD3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A71CD3">
        <w:rPr>
          <w:rFonts w:asciiTheme="majorBidi" w:hAnsiTheme="majorBidi" w:cstheme="majorBidi"/>
          <w:color w:val="auto"/>
          <w:sz w:val="28"/>
          <w:szCs w:val="28"/>
        </w:rPr>
        <w:tab/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E507AB" w:rsidRPr="00A71CD3">
        <w:rPr>
          <w:rFonts w:asciiTheme="majorBidi" w:hAnsiTheme="majorBidi" w:cstheme="majorBidi" w:hint="cs"/>
          <w:color w:val="auto"/>
          <w:sz w:val="28"/>
          <w:szCs w:val="28"/>
          <w:cs/>
        </w:rPr>
        <w:t>ที่เกี่ยวข้อง</w:t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ในงบการเงินหรือถ้าการเปิดเผย</w:t>
      </w:r>
      <w:r w:rsidR="00E507AB" w:rsidRPr="00A71CD3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</w:t>
      </w:r>
    </w:p>
    <w:p w14:paraId="638E5435" w14:textId="77777777" w:rsidR="00A133C7" w:rsidRPr="00A71CD3" w:rsidRDefault="00C43194" w:rsidP="00782166">
      <w:pPr>
        <w:pStyle w:val="Default"/>
        <w:spacing w:line="320" w:lineRule="exact"/>
        <w:ind w:left="426"/>
        <w:rPr>
          <w:rFonts w:asciiTheme="majorBidi" w:hAnsiTheme="majorBidi" w:cstheme="majorBidi"/>
          <w:color w:val="auto"/>
          <w:sz w:val="28"/>
          <w:szCs w:val="28"/>
        </w:rPr>
      </w:pP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หรือสถานการณ์ในอนาคตอาจเป็นเหตุให้กลุ่มบริษัทต้องหยุดการดำเนินงานต่อเนื่อง</w:t>
      </w:r>
    </w:p>
    <w:p w14:paraId="688FDEF4" w14:textId="608515A4" w:rsidR="00C43194" w:rsidRPr="00A71CD3" w:rsidRDefault="00C43194" w:rsidP="00782166">
      <w:pPr>
        <w:pStyle w:val="Default"/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A71CD3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A71CD3">
        <w:rPr>
          <w:rFonts w:asciiTheme="majorBidi" w:hAnsiTheme="majorBidi" w:cstheme="majorBidi"/>
          <w:color w:val="auto"/>
          <w:sz w:val="28"/>
          <w:szCs w:val="28"/>
        </w:rPr>
        <w:tab/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</w:t>
      </w:r>
      <w:r w:rsidR="00E507AB" w:rsidRPr="00A71CD3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โครงสร้างและเนื้อหาของงบการเงินรวม</w:t>
      </w:r>
      <w:r w:rsidR="00E507AB" w:rsidRPr="00A71CD3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โดยรวม รวมถึงการเปิดเผยข้อมูลว่างบการเงินรวม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463C320" w14:textId="77777777" w:rsidR="00A71CD3" w:rsidRDefault="00C43194" w:rsidP="00782166">
      <w:pPr>
        <w:pStyle w:val="Default"/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71CD3">
        <w:rPr>
          <w:rFonts w:asciiTheme="majorBidi" w:hAnsiTheme="majorBidi" w:cstheme="majorBidi"/>
          <w:color w:val="auto"/>
          <w:sz w:val="28"/>
          <w:szCs w:val="28"/>
        </w:rPr>
        <w:t>•</w:t>
      </w:r>
      <w:r w:rsidRPr="00A71CD3">
        <w:rPr>
          <w:rFonts w:asciiTheme="majorBidi" w:hAnsiTheme="majorBidi" w:cstheme="majorBidi"/>
          <w:color w:val="auto"/>
          <w:sz w:val="28"/>
          <w:szCs w:val="28"/>
        </w:rPr>
        <w:tab/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E507AB" w:rsidRPr="00A71CD3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 xml:space="preserve"> ข้าพเจ้ารับผิดชอบต่อการกำหนดแนวทาง</w:t>
      </w:r>
      <w:r w:rsidR="00E507AB" w:rsidRPr="00A71CD3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 ข้าพเจ้าเป็นผู้รับผิดชอบแต่เพียงผู้เดียว</w:t>
      </w:r>
    </w:p>
    <w:p w14:paraId="28AFB0BF" w14:textId="524150C8" w:rsidR="00464B21" w:rsidRPr="00A71CD3" w:rsidRDefault="00C43194" w:rsidP="00782166">
      <w:pPr>
        <w:pStyle w:val="Default"/>
        <w:spacing w:line="320" w:lineRule="exact"/>
        <w:ind w:left="426"/>
        <w:rPr>
          <w:rFonts w:asciiTheme="majorBidi" w:hAnsiTheme="majorBidi" w:cstheme="majorBidi"/>
          <w:color w:val="auto"/>
          <w:sz w:val="28"/>
          <w:szCs w:val="28"/>
          <w:cs/>
        </w:rPr>
        <w:sectPr w:rsidR="00464B21" w:rsidRPr="00A71CD3" w:rsidSect="00701459">
          <w:headerReference w:type="even" r:id="rId39"/>
          <w:headerReference w:type="default" r:id="rId40"/>
          <w:headerReference w:type="first" r:id="rId41"/>
          <w:footerReference w:type="first" r:id="rId42"/>
          <w:pgSz w:w="11906" w:h="16838" w:code="9"/>
          <w:pgMar w:top="1440" w:right="1440" w:bottom="1440" w:left="1440" w:header="720" w:footer="720" w:gutter="0"/>
          <w:pgNumType w:start="3" w:chapStyle="1"/>
          <w:cols w:space="720"/>
          <w:titlePg/>
          <w:docGrid w:linePitch="360"/>
        </w:sectPr>
      </w:pPr>
      <w:r w:rsidRPr="00A71CD3">
        <w:rPr>
          <w:rFonts w:asciiTheme="majorBidi" w:hAnsiTheme="majorBidi" w:cstheme="majorBidi"/>
          <w:color w:val="auto"/>
          <w:sz w:val="28"/>
          <w:szCs w:val="28"/>
          <w:cs/>
        </w:rPr>
        <w:t>ต่อความเห็นของข้าพเจ้า</w:t>
      </w:r>
    </w:p>
    <w:p w14:paraId="461134AE" w14:textId="7004C87A" w:rsidR="00C43194" w:rsidRPr="00A71CD3" w:rsidRDefault="00C43194" w:rsidP="00C43194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</w:rPr>
      </w:pPr>
      <w:r w:rsidRPr="00A71CD3">
        <w:rPr>
          <w:rFonts w:asciiTheme="majorBidi" w:hAnsiTheme="majorBidi" w:cstheme="majorBidi"/>
          <w:sz w:val="28"/>
          <w:cs/>
          <w:lang w:bidi="th-TH"/>
        </w:rPr>
        <w:lastRenderedPageBreak/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</w:t>
      </w:r>
      <w:r w:rsidR="00E507AB" w:rsidRPr="00A71CD3">
        <w:rPr>
          <w:rFonts w:asciiTheme="majorBidi" w:hAnsiTheme="majorBidi" w:cstheme="majorBidi" w:hint="cs"/>
          <w:sz w:val="28"/>
          <w:cs/>
          <w:lang w:bidi="th-TH"/>
        </w:rPr>
        <w:t xml:space="preserve"> </w:t>
      </w:r>
      <w:r w:rsidRPr="00A71CD3">
        <w:rPr>
          <w:rFonts w:asciiTheme="majorBidi" w:hAnsiTheme="majorBidi" w:cstheme="majorBidi"/>
          <w:sz w:val="28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8D16D77" w14:textId="77777777" w:rsidR="00E507AB" w:rsidRPr="00A71CD3" w:rsidRDefault="00C43194" w:rsidP="00C43194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A71CD3">
        <w:rPr>
          <w:rFonts w:asciiTheme="majorBidi" w:hAnsiTheme="majorBidi" w:cstheme="majorBidi"/>
          <w:sz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D1ED10D" w14:textId="7EB3D3AC" w:rsidR="00C43194" w:rsidRPr="00A71CD3" w:rsidRDefault="00C43194" w:rsidP="00C43194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</w:rPr>
      </w:pPr>
      <w:r w:rsidRPr="00A71CD3">
        <w:rPr>
          <w:rFonts w:asciiTheme="majorBidi" w:hAnsiTheme="majorBidi" w:cstheme="majorBidi"/>
          <w:sz w:val="28"/>
          <w:cs/>
          <w:lang w:bidi="th-TH"/>
        </w:rPr>
        <w:t>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</w:t>
      </w:r>
      <w:r w:rsidR="00782166" w:rsidRPr="00782166">
        <w:rPr>
          <w:rFonts w:asciiTheme="majorBidi" w:hAnsiTheme="majorBidi" w:cs="Angsana New"/>
          <w:sz w:val="28"/>
          <w:cs/>
          <w:lang w:bidi="th-TH"/>
        </w:rPr>
        <w:t>และงบการเงินเฉพาะกิจการ</w:t>
      </w:r>
      <w:r w:rsidRPr="00A71CD3">
        <w:rPr>
          <w:rFonts w:asciiTheme="majorBidi" w:hAnsiTheme="majorBidi" w:cstheme="majorBidi"/>
          <w:sz w:val="28"/>
          <w:cs/>
          <w:lang w:bidi="th-TH"/>
        </w:rPr>
        <w:t>ในงวดปัจจุบันและกำหนดเป็นเรื่องสำคัญในการตรวจสอบ</w:t>
      </w:r>
      <w:r w:rsidR="00E507AB" w:rsidRPr="00A71CD3">
        <w:rPr>
          <w:rFonts w:asciiTheme="majorBidi" w:hAnsiTheme="majorBidi" w:cstheme="majorBidi" w:hint="cs"/>
          <w:sz w:val="28"/>
          <w:cs/>
          <w:lang w:bidi="th-TH"/>
        </w:rPr>
        <w:t xml:space="preserve"> </w:t>
      </w:r>
      <w:r w:rsidRPr="00A71CD3">
        <w:rPr>
          <w:rFonts w:asciiTheme="majorBidi" w:hAnsiTheme="majorBidi" w:cstheme="majorBidi"/>
          <w:sz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246B165" w14:textId="77777777" w:rsidR="00C43194" w:rsidRPr="00A71CD3" w:rsidRDefault="00C43194" w:rsidP="00C43194">
      <w:pPr>
        <w:autoSpaceDE w:val="0"/>
        <w:autoSpaceDN w:val="0"/>
        <w:adjustRightInd w:val="0"/>
        <w:spacing w:before="120" w:line="360" w:lineRule="exact"/>
        <w:jc w:val="thaiDistribute"/>
        <w:rPr>
          <w:rFonts w:asciiTheme="majorBidi" w:hAnsiTheme="majorBidi" w:cstheme="majorBidi"/>
          <w:sz w:val="28"/>
        </w:rPr>
      </w:pPr>
      <w:r w:rsidRPr="00A71CD3">
        <w:rPr>
          <w:rFonts w:asciiTheme="majorBidi" w:hAnsiTheme="majorBidi" w:cstheme="majorBidi"/>
          <w:sz w:val="28"/>
          <w:cs/>
          <w:lang w:bidi="th-TH"/>
        </w:rPr>
        <w:t>ผู้สอบบัญชีที่รับผิดชอบงานสอบบัญชีและการนำเสนอรายงานฉบับนี้คือ</w:t>
      </w:r>
      <w:r w:rsidRPr="00A71CD3">
        <w:rPr>
          <w:rFonts w:asciiTheme="majorBidi" w:hAnsiTheme="majorBidi" w:cs="Angsana New"/>
          <w:sz w:val="28"/>
          <w:cs/>
          <w:lang w:bidi="th-TH"/>
        </w:rPr>
        <w:t>นางสาวกรรณิการ์ วิภาณุรัตน์</w:t>
      </w:r>
    </w:p>
    <w:p w14:paraId="21C81A83" w14:textId="6FBE9F9A" w:rsidR="008B3AC7" w:rsidRPr="00A71CD3" w:rsidRDefault="008B3AC7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7EFDCFBA" w14:textId="6A170B47" w:rsidR="00FE0823" w:rsidRPr="00A71CD3" w:rsidRDefault="00FE0823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1118949D" w14:textId="7709FB23" w:rsidR="00FE0823" w:rsidRPr="00A71CD3" w:rsidRDefault="00FE0823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54F45F15" w14:textId="3DF07BBA" w:rsidR="00FE0823" w:rsidRPr="00A71CD3" w:rsidRDefault="00FE0823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4DC752E8" w14:textId="72C45AEE" w:rsidR="00FE0823" w:rsidRPr="00A71CD3" w:rsidRDefault="00FE0823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71E155B1" w14:textId="77777777" w:rsidR="00FE0823" w:rsidRPr="00A71CD3" w:rsidRDefault="00FE0823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7B1D7BFC" w14:textId="77777777" w:rsidR="00285ACC" w:rsidRPr="00A71CD3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71CD3">
        <w:rPr>
          <w:rFonts w:ascii="Angsana New" w:hAnsi="Angsana New" w:cs="Angsana New"/>
          <w:sz w:val="28"/>
          <w:cs/>
          <w:lang w:bidi="th-TH"/>
        </w:rPr>
        <w:t>(นางสาวกรรณิการ์ วิภาณุรัตน์)</w:t>
      </w:r>
    </w:p>
    <w:p w14:paraId="352A6FD4" w14:textId="77777777" w:rsidR="00285ACC" w:rsidRPr="00A71CD3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A71CD3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 w:hint="cs"/>
          <w:sz w:val="28"/>
          <w:cs/>
          <w:lang w:bidi="th-TH"/>
        </w:rPr>
        <w:t>7305</w:t>
      </w:r>
    </w:p>
    <w:p w14:paraId="3810E677" w14:textId="77777777" w:rsidR="00285ACC" w:rsidRPr="00A71CD3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71CD3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A71CD3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7777777" w:rsidR="00285ACC" w:rsidRPr="00A71CD3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A71CD3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685A1177" w:rsidR="0043127A" w:rsidRPr="004467C5" w:rsidRDefault="00285ACC" w:rsidP="007B7D6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A71CD3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8B3AC7" w:rsidRPr="00A71CD3">
        <w:rPr>
          <w:rFonts w:ascii="Angsana New" w:hAnsi="Angsana New" w:cs="Angsana New" w:hint="cs"/>
          <w:sz w:val="28"/>
          <w:cs/>
          <w:lang w:bidi="th-TH"/>
        </w:rPr>
        <w:t>28</w:t>
      </w:r>
      <w:r w:rsidRPr="00A71CD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B3AC7" w:rsidRPr="00A71CD3">
        <w:rPr>
          <w:rFonts w:ascii="Angsana New" w:hAnsi="Angsana New" w:cs="Angsana New" w:hint="cs"/>
          <w:sz w:val="28"/>
          <w:cs/>
          <w:lang w:bidi="th-TH"/>
        </w:rPr>
        <w:t>กุมภาพันธ์</w:t>
      </w:r>
      <w:r w:rsidRPr="00A71CD3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8B3AC7" w:rsidRPr="00A71CD3">
        <w:rPr>
          <w:rFonts w:ascii="Angsana New" w:hAnsi="Angsana New" w:cs="Angsana New" w:hint="cs"/>
          <w:sz w:val="28"/>
          <w:cs/>
          <w:lang w:bidi="th-TH"/>
        </w:rPr>
        <w:t>5</w:t>
      </w:r>
    </w:p>
    <w:sectPr w:rsidR="0043127A" w:rsidRPr="004467C5" w:rsidSect="00701459">
      <w:headerReference w:type="even" r:id="rId43"/>
      <w:headerReference w:type="default" r:id="rId44"/>
      <w:headerReference w:type="first" r:id="rId45"/>
      <w:footerReference w:type="first" r:id="rId46"/>
      <w:pgSz w:w="11906" w:h="16838" w:code="9"/>
      <w:pgMar w:top="1440" w:right="1440" w:bottom="1440" w:left="1440" w:header="720" w:footer="720" w:gutter="0"/>
      <w:pgNumType w:start="3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44ADF9" w14:textId="77777777" w:rsidR="0040471B" w:rsidRDefault="0040471B" w:rsidP="001F5A04">
      <w:r>
        <w:separator/>
      </w:r>
    </w:p>
  </w:endnote>
  <w:endnote w:type="continuationSeparator" w:id="0">
    <w:p w14:paraId="2BCFC298" w14:textId="77777777" w:rsidR="0040471B" w:rsidRDefault="0040471B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F4497" w14:textId="77777777" w:rsidR="004D502D" w:rsidRDefault="004D502D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F859C" w14:textId="2ECD695B" w:rsidR="00464B21" w:rsidRPr="00464B21" w:rsidRDefault="00464B21" w:rsidP="00464B21">
    <w:pPr>
      <w:pStyle w:val="Footer"/>
      <w:jc w:val="right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  <w:lang w:bidi="th-TH"/>
      </w:rPr>
      <w:t>***/</w:t>
    </w:r>
    <w:r>
      <w:rPr>
        <w:rFonts w:asciiTheme="majorBidi" w:hAnsiTheme="majorBidi" w:cstheme="majorBidi"/>
        <w:sz w:val="28"/>
        <w:szCs w:val="32"/>
        <w:lang w:bidi="th-TH"/>
      </w:rPr>
      <w:t>8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10E59" w14:textId="7DB044BE" w:rsidR="00464B21" w:rsidRPr="00464B21" w:rsidRDefault="00464B21" w:rsidP="00464B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C6D4C" w14:textId="77777777" w:rsidR="004D502D" w:rsidRDefault="004D502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36E79B" w14:textId="2AFDD2EB" w:rsidR="00464B21" w:rsidRPr="00464B21" w:rsidRDefault="00464B21" w:rsidP="00464B21">
    <w:pPr>
      <w:pStyle w:val="Footer"/>
      <w:jc w:val="right"/>
      <w:rPr>
        <w:rFonts w:asciiTheme="majorBidi" w:hAnsiTheme="majorBidi" w:cstheme="majorBidi"/>
        <w:sz w:val="28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174BDA" w14:textId="01F08B5F" w:rsidR="00464B21" w:rsidRPr="00464B21" w:rsidRDefault="00464B21" w:rsidP="00464B21">
    <w:pPr>
      <w:pStyle w:val="Footer"/>
      <w:jc w:val="right"/>
      <w:rPr>
        <w:rFonts w:asciiTheme="majorBidi" w:hAnsiTheme="majorBidi" w:cstheme="majorBidi"/>
        <w:sz w:val="28"/>
        <w:szCs w:val="32"/>
      </w:rPr>
    </w:pPr>
    <w:r>
      <w:rPr>
        <w:rFonts w:asciiTheme="majorBidi" w:hAnsiTheme="majorBidi" w:cstheme="majorBidi"/>
        <w:sz w:val="28"/>
        <w:szCs w:val="32"/>
      </w:rPr>
      <w:t>***/2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7FD1" w14:textId="04BE64A0" w:rsidR="00464B21" w:rsidRPr="00464B21" w:rsidRDefault="00464B21" w:rsidP="00464B21">
    <w:pPr>
      <w:pStyle w:val="Footer"/>
      <w:jc w:val="right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  <w:lang w:bidi="th-TH"/>
      </w:rPr>
      <w:t>***/</w:t>
    </w:r>
    <w:r>
      <w:rPr>
        <w:rFonts w:asciiTheme="majorBidi" w:hAnsiTheme="majorBidi" w:cstheme="majorBidi"/>
        <w:sz w:val="28"/>
        <w:szCs w:val="32"/>
        <w:lang w:bidi="th-TH"/>
      </w:rPr>
      <w:t>3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4C6EC" w14:textId="70ACF0FD" w:rsidR="00464B21" w:rsidRPr="00464B21" w:rsidRDefault="00464B21" w:rsidP="00464B21">
    <w:pPr>
      <w:pStyle w:val="Footer"/>
      <w:jc w:val="right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  <w:lang w:bidi="th-TH"/>
      </w:rPr>
      <w:t>***/</w:t>
    </w:r>
    <w:r>
      <w:rPr>
        <w:rFonts w:asciiTheme="majorBidi" w:hAnsiTheme="majorBidi" w:cstheme="majorBidi"/>
        <w:sz w:val="28"/>
        <w:szCs w:val="32"/>
        <w:lang w:bidi="th-TH"/>
      </w:rPr>
      <w:t>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6E1AA" w14:textId="0082524B" w:rsidR="00464B21" w:rsidRPr="00464B21" w:rsidRDefault="00464B21" w:rsidP="00464B21">
    <w:pPr>
      <w:pStyle w:val="Footer"/>
      <w:jc w:val="right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  <w:lang w:bidi="th-TH"/>
      </w:rPr>
      <w:t>***/</w:t>
    </w:r>
    <w:r>
      <w:rPr>
        <w:rFonts w:asciiTheme="majorBidi" w:hAnsiTheme="majorBidi" w:cstheme="majorBidi"/>
        <w:sz w:val="28"/>
        <w:szCs w:val="32"/>
        <w:lang w:bidi="th-TH"/>
      </w:rPr>
      <w:t>5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077BE" w14:textId="7DA00AF3" w:rsidR="00464B21" w:rsidRPr="00464B21" w:rsidRDefault="00464B21" w:rsidP="00464B21">
    <w:pPr>
      <w:pStyle w:val="Footer"/>
      <w:jc w:val="right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  <w:lang w:bidi="th-TH"/>
      </w:rPr>
      <w:t>***/</w:t>
    </w:r>
    <w:r>
      <w:rPr>
        <w:rFonts w:asciiTheme="majorBidi" w:hAnsiTheme="majorBidi" w:cstheme="majorBidi"/>
        <w:sz w:val="28"/>
        <w:szCs w:val="32"/>
        <w:lang w:bidi="th-TH"/>
      </w:rPr>
      <w:t>6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207AD" w14:textId="3ED86349" w:rsidR="00464B21" w:rsidRPr="00464B21" w:rsidRDefault="00464B21" w:rsidP="00464B21">
    <w:pPr>
      <w:pStyle w:val="Footer"/>
      <w:jc w:val="right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  <w:lang w:bidi="th-TH"/>
      </w:rPr>
      <w:t>***/</w:t>
    </w:r>
    <w:r>
      <w:rPr>
        <w:rFonts w:asciiTheme="majorBidi" w:hAnsiTheme="majorBidi" w:cstheme="majorBidi"/>
        <w:sz w:val="28"/>
        <w:szCs w:val="32"/>
        <w:lang w:bidi="th-TH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391E07" w14:textId="77777777" w:rsidR="0040471B" w:rsidRDefault="0040471B" w:rsidP="001F5A04">
      <w:r>
        <w:separator/>
      </w:r>
    </w:p>
  </w:footnote>
  <w:footnote w:type="continuationSeparator" w:id="0">
    <w:p w14:paraId="7DFD834B" w14:textId="77777777" w:rsidR="0040471B" w:rsidRDefault="0040471B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E275F" w14:textId="38EB2FC4" w:rsidR="004D502D" w:rsidRDefault="004D502D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3BF85" w14:textId="56C096C2" w:rsidR="004D502D" w:rsidRDefault="004D502D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254A7" w14:textId="356466B8" w:rsidR="004D502D" w:rsidRDefault="004D502D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4DFB0D" w14:textId="69A414D8" w:rsidR="00464B21" w:rsidRPr="00464B21" w:rsidRDefault="00464B21" w:rsidP="00464B21">
    <w:pPr>
      <w:pStyle w:val="Header"/>
      <w:jc w:val="center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</w:rPr>
      <w:t>-</w:t>
    </w:r>
    <w:r>
      <w:rPr>
        <w:rFonts w:asciiTheme="majorBidi" w:hAnsiTheme="majorBidi" w:cstheme="majorBidi"/>
        <w:sz w:val="28"/>
        <w:szCs w:val="32"/>
      </w:rPr>
      <w:t>3</w:t>
    </w:r>
    <w:r w:rsidRPr="00464B21">
      <w:rPr>
        <w:rFonts w:asciiTheme="majorBidi" w:hAnsiTheme="majorBidi" w:cstheme="majorBidi"/>
        <w:sz w:val="28"/>
        <w:szCs w:val="32"/>
      </w:rPr>
      <w:t>-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27C35" w14:textId="1E64F8B9" w:rsidR="004D502D" w:rsidRDefault="004D502D">
    <w:pPr>
      <w:pStyle w:val="Header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3DFEA" w14:textId="22A68D74" w:rsidR="004D502D" w:rsidRDefault="004D502D">
    <w:pPr>
      <w:pStyle w:val="Header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1AEE2" w14:textId="67C57D4E" w:rsidR="00464B21" w:rsidRPr="00464B21" w:rsidRDefault="00464B21" w:rsidP="00464B21">
    <w:pPr>
      <w:pStyle w:val="Header"/>
      <w:jc w:val="center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</w:rPr>
      <w:t>-</w:t>
    </w:r>
    <w:r>
      <w:rPr>
        <w:rFonts w:asciiTheme="majorBidi" w:hAnsiTheme="majorBidi" w:cstheme="majorBidi"/>
        <w:sz w:val="28"/>
        <w:szCs w:val="32"/>
      </w:rPr>
      <w:t>4</w:t>
    </w:r>
    <w:r w:rsidRPr="00464B21">
      <w:rPr>
        <w:rFonts w:asciiTheme="majorBidi" w:hAnsiTheme="majorBidi" w:cstheme="majorBidi"/>
        <w:sz w:val="28"/>
        <w:szCs w:val="32"/>
      </w:rPr>
      <w:t>-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21F55" w14:textId="4A47527C" w:rsidR="004D502D" w:rsidRDefault="004D502D">
    <w:pPr>
      <w:pStyle w:val="Header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0DD70" w14:textId="2D3432BE" w:rsidR="004D502D" w:rsidRDefault="004D502D">
    <w:pPr>
      <w:pStyle w:val="Header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4DC7A" w14:textId="6A8D501D" w:rsidR="00464B21" w:rsidRPr="00464B21" w:rsidRDefault="00464B21" w:rsidP="00464B21">
    <w:pPr>
      <w:pStyle w:val="Header"/>
      <w:jc w:val="center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</w:rPr>
      <w:t>-</w:t>
    </w:r>
    <w:r>
      <w:rPr>
        <w:rFonts w:asciiTheme="majorBidi" w:hAnsiTheme="majorBidi" w:cstheme="majorBidi"/>
        <w:sz w:val="28"/>
        <w:szCs w:val="32"/>
      </w:rPr>
      <w:t>5</w:t>
    </w:r>
    <w:r w:rsidRPr="00464B21">
      <w:rPr>
        <w:rFonts w:asciiTheme="majorBidi" w:hAnsiTheme="majorBidi" w:cstheme="majorBidi"/>
        <w:sz w:val="28"/>
        <w:szCs w:val="32"/>
      </w:rPr>
      <w:t>-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671AC" w14:textId="6FA3E311" w:rsidR="004D502D" w:rsidRDefault="004D50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C89F2" w14:textId="31944B85" w:rsidR="004D502D" w:rsidRDefault="004D502D">
    <w:pPr>
      <w:pStyle w:val="Header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FBD0C" w14:textId="7D4AFF67" w:rsidR="004D502D" w:rsidRDefault="004D502D">
    <w:pPr>
      <w:pStyle w:val="Header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8B8CB" w14:textId="468B78BE" w:rsidR="00464B21" w:rsidRPr="00464B21" w:rsidRDefault="00464B21" w:rsidP="00464B21">
    <w:pPr>
      <w:pStyle w:val="Header"/>
      <w:jc w:val="center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</w:rPr>
      <w:t>-</w:t>
    </w:r>
    <w:r>
      <w:rPr>
        <w:rFonts w:asciiTheme="majorBidi" w:hAnsiTheme="majorBidi" w:cstheme="majorBidi"/>
        <w:sz w:val="28"/>
        <w:szCs w:val="32"/>
      </w:rPr>
      <w:t>6</w:t>
    </w:r>
    <w:r w:rsidRPr="00464B21">
      <w:rPr>
        <w:rFonts w:asciiTheme="majorBidi" w:hAnsiTheme="majorBidi" w:cstheme="majorBidi"/>
        <w:sz w:val="28"/>
        <w:szCs w:val="32"/>
      </w:rPr>
      <w:t>-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BAA5A" w14:textId="2D03E4E8" w:rsidR="004D502D" w:rsidRDefault="004D502D">
    <w:pPr>
      <w:pStyle w:val="Header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B774C" w14:textId="0971599F" w:rsidR="004D502D" w:rsidRDefault="004D502D">
    <w:pPr>
      <w:pStyle w:val="Header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0CC170" w14:textId="413518C4" w:rsidR="00464B21" w:rsidRPr="00464B21" w:rsidRDefault="00464B21" w:rsidP="00464B21">
    <w:pPr>
      <w:pStyle w:val="Header"/>
      <w:jc w:val="center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</w:rPr>
      <w:t>-</w:t>
    </w:r>
    <w:r>
      <w:rPr>
        <w:rFonts w:asciiTheme="majorBidi" w:hAnsiTheme="majorBidi" w:cstheme="majorBidi"/>
        <w:sz w:val="28"/>
        <w:szCs w:val="32"/>
      </w:rPr>
      <w:t>7</w:t>
    </w:r>
    <w:r w:rsidRPr="00464B21">
      <w:rPr>
        <w:rFonts w:asciiTheme="majorBidi" w:hAnsiTheme="majorBidi" w:cstheme="majorBidi"/>
        <w:sz w:val="28"/>
        <w:szCs w:val="32"/>
      </w:rPr>
      <w:t>-</w: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8810A" w14:textId="6557C7F7" w:rsidR="004D502D" w:rsidRDefault="004D502D">
    <w:pPr>
      <w:pStyle w:val="Header"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339F3" w14:textId="739F3BE6" w:rsidR="004D502D" w:rsidRDefault="004D502D">
    <w:pPr>
      <w:pStyle w:val="Header"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0CADE" w14:textId="5C87EB39" w:rsidR="00464B21" w:rsidRPr="00464B21" w:rsidRDefault="00464B21" w:rsidP="00464B21">
    <w:pPr>
      <w:pStyle w:val="Header"/>
      <w:jc w:val="center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</w:rPr>
      <w:t>-</w:t>
    </w:r>
    <w:r>
      <w:rPr>
        <w:rFonts w:asciiTheme="majorBidi" w:hAnsiTheme="majorBidi" w:cstheme="majorBidi"/>
        <w:sz w:val="28"/>
        <w:szCs w:val="32"/>
      </w:rPr>
      <w:t>8</w:t>
    </w:r>
    <w:r w:rsidRPr="00464B21">
      <w:rPr>
        <w:rFonts w:asciiTheme="majorBidi" w:hAnsiTheme="majorBidi" w:cstheme="majorBidi"/>
        <w:sz w:val="28"/>
        <w:szCs w:val="32"/>
      </w:rPr>
      <w:t>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09EB09" w14:textId="64F8D408" w:rsidR="00464B21" w:rsidRPr="00464B21" w:rsidRDefault="00464B21" w:rsidP="00464B21">
    <w:pPr>
      <w:pStyle w:val="Header"/>
      <w:jc w:val="center"/>
      <w:rPr>
        <w:rFonts w:asciiTheme="majorBidi" w:hAnsiTheme="majorBidi" w:cstheme="majorBidi"/>
        <w:sz w:val="28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E95D3" w14:textId="2EB07B47" w:rsidR="004D502D" w:rsidRDefault="004D502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394C9" w14:textId="43761E65" w:rsidR="004D502D" w:rsidRDefault="004D502D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338BD" w14:textId="2121F493" w:rsidR="00464B21" w:rsidRPr="00464B21" w:rsidRDefault="00464B21" w:rsidP="00464B21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54FA9" w14:textId="2B2C9AD8" w:rsidR="004D502D" w:rsidRDefault="004D502D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73726" w14:textId="693D243D" w:rsidR="004D502D" w:rsidRDefault="004D502D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AACB71" w14:textId="2578ED19" w:rsidR="00464B21" w:rsidRPr="00464B21" w:rsidRDefault="00464B21" w:rsidP="00464B21">
    <w:pPr>
      <w:pStyle w:val="Header"/>
      <w:jc w:val="center"/>
      <w:rPr>
        <w:rFonts w:asciiTheme="majorBidi" w:hAnsiTheme="majorBidi" w:cstheme="majorBidi"/>
        <w:sz w:val="28"/>
        <w:szCs w:val="32"/>
      </w:rPr>
    </w:pPr>
    <w:r w:rsidRPr="00464B21">
      <w:rPr>
        <w:rFonts w:asciiTheme="majorBidi" w:hAnsiTheme="majorBidi" w:cstheme="majorBidi"/>
        <w:sz w:val="28"/>
        <w:szCs w:val="32"/>
      </w:rPr>
      <w:t>-2-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9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5D710697"/>
    <w:multiLevelType w:val="hybridMultilevel"/>
    <w:tmpl w:val="AEA8D816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606AC5"/>
    <w:multiLevelType w:val="hybridMultilevel"/>
    <w:tmpl w:val="A9DAB702"/>
    <w:lvl w:ilvl="0" w:tplc="77E2A9EE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12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00A44"/>
    <w:rsid w:val="0001141E"/>
    <w:rsid w:val="000118B8"/>
    <w:rsid w:val="000119AB"/>
    <w:rsid w:val="000142D0"/>
    <w:rsid w:val="00014623"/>
    <w:rsid w:val="00020C7E"/>
    <w:rsid w:val="00024FE1"/>
    <w:rsid w:val="00026CEF"/>
    <w:rsid w:val="00030FFA"/>
    <w:rsid w:val="0003182D"/>
    <w:rsid w:val="00032794"/>
    <w:rsid w:val="00034F36"/>
    <w:rsid w:val="00035725"/>
    <w:rsid w:val="00042887"/>
    <w:rsid w:val="00043E53"/>
    <w:rsid w:val="000472D4"/>
    <w:rsid w:val="000520A5"/>
    <w:rsid w:val="0005457A"/>
    <w:rsid w:val="00054761"/>
    <w:rsid w:val="00054E7E"/>
    <w:rsid w:val="00057ADF"/>
    <w:rsid w:val="00057E70"/>
    <w:rsid w:val="00062467"/>
    <w:rsid w:val="000659E2"/>
    <w:rsid w:val="0006725B"/>
    <w:rsid w:val="00073C40"/>
    <w:rsid w:val="00074CAE"/>
    <w:rsid w:val="00077C6F"/>
    <w:rsid w:val="0008217B"/>
    <w:rsid w:val="00082A51"/>
    <w:rsid w:val="00083162"/>
    <w:rsid w:val="00085383"/>
    <w:rsid w:val="000905BA"/>
    <w:rsid w:val="000910D1"/>
    <w:rsid w:val="00092C75"/>
    <w:rsid w:val="0009627A"/>
    <w:rsid w:val="0009707C"/>
    <w:rsid w:val="000A56D0"/>
    <w:rsid w:val="000B05F7"/>
    <w:rsid w:val="000B0EFA"/>
    <w:rsid w:val="000B2771"/>
    <w:rsid w:val="000B49E6"/>
    <w:rsid w:val="000B7169"/>
    <w:rsid w:val="000C1F04"/>
    <w:rsid w:val="000C43E7"/>
    <w:rsid w:val="000C4BF1"/>
    <w:rsid w:val="000C7A9F"/>
    <w:rsid w:val="000D378B"/>
    <w:rsid w:val="000D55F6"/>
    <w:rsid w:val="000D62AB"/>
    <w:rsid w:val="000E01EE"/>
    <w:rsid w:val="000E2CC5"/>
    <w:rsid w:val="000E2E1A"/>
    <w:rsid w:val="000E3EA0"/>
    <w:rsid w:val="000E60C4"/>
    <w:rsid w:val="000E7BF8"/>
    <w:rsid w:val="000F0000"/>
    <w:rsid w:val="000F0348"/>
    <w:rsid w:val="000F0F21"/>
    <w:rsid w:val="000F67F9"/>
    <w:rsid w:val="000F7A7B"/>
    <w:rsid w:val="00101879"/>
    <w:rsid w:val="00102060"/>
    <w:rsid w:val="00102DBC"/>
    <w:rsid w:val="0010334C"/>
    <w:rsid w:val="00112607"/>
    <w:rsid w:val="001136B8"/>
    <w:rsid w:val="0011769F"/>
    <w:rsid w:val="00124954"/>
    <w:rsid w:val="001252D0"/>
    <w:rsid w:val="0013196A"/>
    <w:rsid w:val="00135F67"/>
    <w:rsid w:val="00140876"/>
    <w:rsid w:val="00145957"/>
    <w:rsid w:val="00161AAF"/>
    <w:rsid w:val="00170A6A"/>
    <w:rsid w:val="001712A8"/>
    <w:rsid w:val="00172D73"/>
    <w:rsid w:val="0017330F"/>
    <w:rsid w:val="00175234"/>
    <w:rsid w:val="00180C2A"/>
    <w:rsid w:val="0018676B"/>
    <w:rsid w:val="001A0FCB"/>
    <w:rsid w:val="001A103C"/>
    <w:rsid w:val="001A451E"/>
    <w:rsid w:val="001A5022"/>
    <w:rsid w:val="001A5DE5"/>
    <w:rsid w:val="001A6473"/>
    <w:rsid w:val="001A6521"/>
    <w:rsid w:val="001B1D07"/>
    <w:rsid w:val="001B21B2"/>
    <w:rsid w:val="001B4CE3"/>
    <w:rsid w:val="001B6306"/>
    <w:rsid w:val="001B7146"/>
    <w:rsid w:val="001C2900"/>
    <w:rsid w:val="001C435E"/>
    <w:rsid w:val="001D34FD"/>
    <w:rsid w:val="001D6BAF"/>
    <w:rsid w:val="001E623A"/>
    <w:rsid w:val="001E7664"/>
    <w:rsid w:val="001F277A"/>
    <w:rsid w:val="001F3066"/>
    <w:rsid w:val="001F5A04"/>
    <w:rsid w:val="0020170A"/>
    <w:rsid w:val="002038FC"/>
    <w:rsid w:val="0020524A"/>
    <w:rsid w:val="00212424"/>
    <w:rsid w:val="00212D80"/>
    <w:rsid w:val="00215180"/>
    <w:rsid w:val="0021780F"/>
    <w:rsid w:val="00220DB6"/>
    <w:rsid w:val="00222CC6"/>
    <w:rsid w:val="00223F61"/>
    <w:rsid w:val="00225DB8"/>
    <w:rsid w:val="0023609E"/>
    <w:rsid w:val="00241B5F"/>
    <w:rsid w:val="00257FE8"/>
    <w:rsid w:val="00265F18"/>
    <w:rsid w:val="00273D40"/>
    <w:rsid w:val="00274BC5"/>
    <w:rsid w:val="00276084"/>
    <w:rsid w:val="00283B45"/>
    <w:rsid w:val="00285ACC"/>
    <w:rsid w:val="00291205"/>
    <w:rsid w:val="002933CE"/>
    <w:rsid w:val="00295613"/>
    <w:rsid w:val="00296D87"/>
    <w:rsid w:val="002B1238"/>
    <w:rsid w:val="002B1CE4"/>
    <w:rsid w:val="002B5432"/>
    <w:rsid w:val="002B5B5F"/>
    <w:rsid w:val="002C0248"/>
    <w:rsid w:val="002C0270"/>
    <w:rsid w:val="002C0C74"/>
    <w:rsid w:val="002C1367"/>
    <w:rsid w:val="002D3B36"/>
    <w:rsid w:val="002E0E1C"/>
    <w:rsid w:val="002E3FE2"/>
    <w:rsid w:val="002F01A4"/>
    <w:rsid w:val="002F29A0"/>
    <w:rsid w:val="00300F4C"/>
    <w:rsid w:val="00302E01"/>
    <w:rsid w:val="00303F74"/>
    <w:rsid w:val="00310E7E"/>
    <w:rsid w:val="00312518"/>
    <w:rsid w:val="00315CF2"/>
    <w:rsid w:val="00326E10"/>
    <w:rsid w:val="00335478"/>
    <w:rsid w:val="00335C0A"/>
    <w:rsid w:val="00336757"/>
    <w:rsid w:val="00336872"/>
    <w:rsid w:val="00340BB2"/>
    <w:rsid w:val="00343D87"/>
    <w:rsid w:val="00345B3C"/>
    <w:rsid w:val="0034715C"/>
    <w:rsid w:val="00352795"/>
    <w:rsid w:val="003569E0"/>
    <w:rsid w:val="00361989"/>
    <w:rsid w:val="0036239F"/>
    <w:rsid w:val="003669F0"/>
    <w:rsid w:val="00373A9F"/>
    <w:rsid w:val="00374B25"/>
    <w:rsid w:val="00376A41"/>
    <w:rsid w:val="0037767F"/>
    <w:rsid w:val="003805D5"/>
    <w:rsid w:val="00384875"/>
    <w:rsid w:val="003875FC"/>
    <w:rsid w:val="00394EF3"/>
    <w:rsid w:val="003A061D"/>
    <w:rsid w:val="003A6CD5"/>
    <w:rsid w:val="003A787A"/>
    <w:rsid w:val="003B13D2"/>
    <w:rsid w:val="003B216E"/>
    <w:rsid w:val="003B275D"/>
    <w:rsid w:val="003B5CE6"/>
    <w:rsid w:val="003C64CA"/>
    <w:rsid w:val="003C7D03"/>
    <w:rsid w:val="003D2BC6"/>
    <w:rsid w:val="003D3724"/>
    <w:rsid w:val="003D51BA"/>
    <w:rsid w:val="003E1FBD"/>
    <w:rsid w:val="003E4F68"/>
    <w:rsid w:val="003E5006"/>
    <w:rsid w:val="003E7028"/>
    <w:rsid w:val="003F064D"/>
    <w:rsid w:val="003F375E"/>
    <w:rsid w:val="003F526A"/>
    <w:rsid w:val="003F585D"/>
    <w:rsid w:val="003F5AE8"/>
    <w:rsid w:val="0040471B"/>
    <w:rsid w:val="0040595C"/>
    <w:rsid w:val="00406E42"/>
    <w:rsid w:val="00412A34"/>
    <w:rsid w:val="00412D27"/>
    <w:rsid w:val="0041570C"/>
    <w:rsid w:val="00423B37"/>
    <w:rsid w:val="00424F7F"/>
    <w:rsid w:val="00427020"/>
    <w:rsid w:val="0043127A"/>
    <w:rsid w:val="004325BB"/>
    <w:rsid w:val="00432C8E"/>
    <w:rsid w:val="00443550"/>
    <w:rsid w:val="004467C5"/>
    <w:rsid w:val="004526F7"/>
    <w:rsid w:val="004529F8"/>
    <w:rsid w:val="004573C1"/>
    <w:rsid w:val="004573D6"/>
    <w:rsid w:val="004626BA"/>
    <w:rsid w:val="00464B21"/>
    <w:rsid w:val="00464E43"/>
    <w:rsid w:val="00465CA5"/>
    <w:rsid w:val="004702BD"/>
    <w:rsid w:val="00471333"/>
    <w:rsid w:val="00473673"/>
    <w:rsid w:val="0048689E"/>
    <w:rsid w:val="00491CED"/>
    <w:rsid w:val="00491F01"/>
    <w:rsid w:val="00492044"/>
    <w:rsid w:val="0049646F"/>
    <w:rsid w:val="0049747B"/>
    <w:rsid w:val="004A1408"/>
    <w:rsid w:val="004A1989"/>
    <w:rsid w:val="004A615D"/>
    <w:rsid w:val="004B2ECB"/>
    <w:rsid w:val="004B7C60"/>
    <w:rsid w:val="004C2CE3"/>
    <w:rsid w:val="004C493F"/>
    <w:rsid w:val="004C6CC6"/>
    <w:rsid w:val="004D2E9D"/>
    <w:rsid w:val="004D502D"/>
    <w:rsid w:val="004D7D5C"/>
    <w:rsid w:val="004E670E"/>
    <w:rsid w:val="004F1F13"/>
    <w:rsid w:val="004F7D16"/>
    <w:rsid w:val="005114EE"/>
    <w:rsid w:val="005167A1"/>
    <w:rsid w:val="005238EA"/>
    <w:rsid w:val="00531E22"/>
    <w:rsid w:val="00535C24"/>
    <w:rsid w:val="00542E54"/>
    <w:rsid w:val="0054637F"/>
    <w:rsid w:val="0054767E"/>
    <w:rsid w:val="0055062B"/>
    <w:rsid w:val="00553DF2"/>
    <w:rsid w:val="00557096"/>
    <w:rsid w:val="00557DCC"/>
    <w:rsid w:val="00560D57"/>
    <w:rsid w:val="0056149C"/>
    <w:rsid w:val="00561F6D"/>
    <w:rsid w:val="005636E0"/>
    <w:rsid w:val="00565D03"/>
    <w:rsid w:val="00572F00"/>
    <w:rsid w:val="0057316A"/>
    <w:rsid w:val="00576754"/>
    <w:rsid w:val="005833BA"/>
    <w:rsid w:val="00584399"/>
    <w:rsid w:val="0059149F"/>
    <w:rsid w:val="005A0C07"/>
    <w:rsid w:val="005A4058"/>
    <w:rsid w:val="005A4E8A"/>
    <w:rsid w:val="005A6461"/>
    <w:rsid w:val="005B683F"/>
    <w:rsid w:val="005B7AAD"/>
    <w:rsid w:val="005C47A5"/>
    <w:rsid w:val="005C705F"/>
    <w:rsid w:val="005D151A"/>
    <w:rsid w:val="005D4B0F"/>
    <w:rsid w:val="005D72B2"/>
    <w:rsid w:val="005E3594"/>
    <w:rsid w:val="005E5533"/>
    <w:rsid w:val="005E6167"/>
    <w:rsid w:val="005E7CC2"/>
    <w:rsid w:val="005F3E60"/>
    <w:rsid w:val="005F5F20"/>
    <w:rsid w:val="00600B03"/>
    <w:rsid w:val="00603759"/>
    <w:rsid w:val="00603B6C"/>
    <w:rsid w:val="00604066"/>
    <w:rsid w:val="00604A4C"/>
    <w:rsid w:val="00610F99"/>
    <w:rsid w:val="00611285"/>
    <w:rsid w:val="00616E24"/>
    <w:rsid w:val="00620322"/>
    <w:rsid w:val="006212A3"/>
    <w:rsid w:val="00621E22"/>
    <w:rsid w:val="00632F68"/>
    <w:rsid w:val="006330F4"/>
    <w:rsid w:val="00637DE4"/>
    <w:rsid w:val="00645E32"/>
    <w:rsid w:val="0065683A"/>
    <w:rsid w:val="00674330"/>
    <w:rsid w:val="00674D2B"/>
    <w:rsid w:val="006750F9"/>
    <w:rsid w:val="006762FA"/>
    <w:rsid w:val="00676957"/>
    <w:rsid w:val="006816B2"/>
    <w:rsid w:val="00683D9B"/>
    <w:rsid w:val="0068531D"/>
    <w:rsid w:val="00690DB2"/>
    <w:rsid w:val="0069212C"/>
    <w:rsid w:val="00693970"/>
    <w:rsid w:val="00695AE4"/>
    <w:rsid w:val="00696DC3"/>
    <w:rsid w:val="006A3721"/>
    <w:rsid w:val="006A3B10"/>
    <w:rsid w:val="006A4059"/>
    <w:rsid w:val="006B020C"/>
    <w:rsid w:val="006B1856"/>
    <w:rsid w:val="006B32F5"/>
    <w:rsid w:val="006B7D49"/>
    <w:rsid w:val="006C1DFD"/>
    <w:rsid w:val="006C4DC8"/>
    <w:rsid w:val="006D17CC"/>
    <w:rsid w:val="006E0855"/>
    <w:rsid w:val="006E6649"/>
    <w:rsid w:val="006F3DE7"/>
    <w:rsid w:val="006F5B6C"/>
    <w:rsid w:val="006F5CF1"/>
    <w:rsid w:val="00701459"/>
    <w:rsid w:val="00705308"/>
    <w:rsid w:val="007055FE"/>
    <w:rsid w:val="00705825"/>
    <w:rsid w:val="007104B9"/>
    <w:rsid w:val="00713945"/>
    <w:rsid w:val="00724F3D"/>
    <w:rsid w:val="0072647F"/>
    <w:rsid w:val="00730678"/>
    <w:rsid w:val="00733593"/>
    <w:rsid w:val="00733B53"/>
    <w:rsid w:val="00734D51"/>
    <w:rsid w:val="007360E8"/>
    <w:rsid w:val="00740F75"/>
    <w:rsid w:val="00744F47"/>
    <w:rsid w:val="00745137"/>
    <w:rsid w:val="00746F9D"/>
    <w:rsid w:val="00753038"/>
    <w:rsid w:val="00756A42"/>
    <w:rsid w:val="007742D2"/>
    <w:rsid w:val="00774DB1"/>
    <w:rsid w:val="00775A06"/>
    <w:rsid w:val="00777361"/>
    <w:rsid w:val="00782166"/>
    <w:rsid w:val="00786C35"/>
    <w:rsid w:val="00794AB0"/>
    <w:rsid w:val="00797E4C"/>
    <w:rsid w:val="007A47EB"/>
    <w:rsid w:val="007A7190"/>
    <w:rsid w:val="007A7DB1"/>
    <w:rsid w:val="007B355C"/>
    <w:rsid w:val="007B37E7"/>
    <w:rsid w:val="007B7D65"/>
    <w:rsid w:val="007C2AC8"/>
    <w:rsid w:val="007C2EA4"/>
    <w:rsid w:val="007C47AF"/>
    <w:rsid w:val="007D40BA"/>
    <w:rsid w:val="007E0497"/>
    <w:rsid w:val="007E06DF"/>
    <w:rsid w:val="007E26C2"/>
    <w:rsid w:val="007E5A8C"/>
    <w:rsid w:val="007F232E"/>
    <w:rsid w:val="007F3972"/>
    <w:rsid w:val="008002D7"/>
    <w:rsid w:val="008011E8"/>
    <w:rsid w:val="00801778"/>
    <w:rsid w:val="00801BE0"/>
    <w:rsid w:val="008067AD"/>
    <w:rsid w:val="00810672"/>
    <w:rsid w:val="00812FAD"/>
    <w:rsid w:val="00814388"/>
    <w:rsid w:val="00816472"/>
    <w:rsid w:val="00816C38"/>
    <w:rsid w:val="008213F0"/>
    <w:rsid w:val="0082560B"/>
    <w:rsid w:val="00834487"/>
    <w:rsid w:val="00835714"/>
    <w:rsid w:val="00840E62"/>
    <w:rsid w:val="00845583"/>
    <w:rsid w:val="008475B0"/>
    <w:rsid w:val="0085075C"/>
    <w:rsid w:val="00852CC6"/>
    <w:rsid w:val="0086186D"/>
    <w:rsid w:val="00870B54"/>
    <w:rsid w:val="0087515A"/>
    <w:rsid w:val="0087556D"/>
    <w:rsid w:val="008823DE"/>
    <w:rsid w:val="00886A27"/>
    <w:rsid w:val="0088776E"/>
    <w:rsid w:val="00895573"/>
    <w:rsid w:val="008A2F14"/>
    <w:rsid w:val="008A38AE"/>
    <w:rsid w:val="008A3F48"/>
    <w:rsid w:val="008A74D0"/>
    <w:rsid w:val="008B0CBE"/>
    <w:rsid w:val="008B20F5"/>
    <w:rsid w:val="008B39C5"/>
    <w:rsid w:val="008B3AC7"/>
    <w:rsid w:val="008C03B7"/>
    <w:rsid w:val="008C28C7"/>
    <w:rsid w:val="008C3571"/>
    <w:rsid w:val="008C6EE6"/>
    <w:rsid w:val="008D7556"/>
    <w:rsid w:val="008E261C"/>
    <w:rsid w:val="008E688B"/>
    <w:rsid w:val="008F4251"/>
    <w:rsid w:val="008F75C5"/>
    <w:rsid w:val="00907D97"/>
    <w:rsid w:val="00914423"/>
    <w:rsid w:val="0091448D"/>
    <w:rsid w:val="0091574E"/>
    <w:rsid w:val="009229E7"/>
    <w:rsid w:val="00924FA7"/>
    <w:rsid w:val="00925A08"/>
    <w:rsid w:val="00925F83"/>
    <w:rsid w:val="00930550"/>
    <w:rsid w:val="00932952"/>
    <w:rsid w:val="00935A6F"/>
    <w:rsid w:val="00940EC7"/>
    <w:rsid w:val="00941D55"/>
    <w:rsid w:val="00942FBB"/>
    <w:rsid w:val="009461B8"/>
    <w:rsid w:val="00947D94"/>
    <w:rsid w:val="00952348"/>
    <w:rsid w:val="0097309E"/>
    <w:rsid w:val="009823BE"/>
    <w:rsid w:val="009845A6"/>
    <w:rsid w:val="00986B70"/>
    <w:rsid w:val="00992445"/>
    <w:rsid w:val="009A0E3A"/>
    <w:rsid w:val="009A4F4A"/>
    <w:rsid w:val="009A59F3"/>
    <w:rsid w:val="009A745D"/>
    <w:rsid w:val="009B2C8B"/>
    <w:rsid w:val="009C0B0F"/>
    <w:rsid w:val="009C23E7"/>
    <w:rsid w:val="009C3548"/>
    <w:rsid w:val="009C3BA7"/>
    <w:rsid w:val="009C5CB2"/>
    <w:rsid w:val="009C5EF3"/>
    <w:rsid w:val="009C79C9"/>
    <w:rsid w:val="009D0129"/>
    <w:rsid w:val="009D420B"/>
    <w:rsid w:val="009D7181"/>
    <w:rsid w:val="009E4997"/>
    <w:rsid w:val="009F76C6"/>
    <w:rsid w:val="009F7863"/>
    <w:rsid w:val="00A03EA5"/>
    <w:rsid w:val="00A10B60"/>
    <w:rsid w:val="00A10D4A"/>
    <w:rsid w:val="00A119D2"/>
    <w:rsid w:val="00A133C7"/>
    <w:rsid w:val="00A13DA6"/>
    <w:rsid w:val="00A14016"/>
    <w:rsid w:val="00A16C68"/>
    <w:rsid w:val="00A17A32"/>
    <w:rsid w:val="00A23FA9"/>
    <w:rsid w:val="00A24EF4"/>
    <w:rsid w:val="00A37079"/>
    <w:rsid w:val="00A42BC6"/>
    <w:rsid w:val="00A4497E"/>
    <w:rsid w:val="00A46BFA"/>
    <w:rsid w:val="00A47885"/>
    <w:rsid w:val="00A56531"/>
    <w:rsid w:val="00A56D5E"/>
    <w:rsid w:val="00A611EA"/>
    <w:rsid w:val="00A654B4"/>
    <w:rsid w:val="00A66538"/>
    <w:rsid w:val="00A70B2A"/>
    <w:rsid w:val="00A70E67"/>
    <w:rsid w:val="00A71CD3"/>
    <w:rsid w:val="00A77737"/>
    <w:rsid w:val="00A8056D"/>
    <w:rsid w:val="00A8230A"/>
    <w:rsid w:val="00A82635"/>
    <w:rsid w:val="00A90E79"/>
    <w:rsid w:val="00A93431"/>
    <w:rsid w:val="00A938C4"/>
    <w:rsid w:val="00A9525F"/>
    <w:rsid w:val="00AA1AF3"/>
    <w:rsid w:val="00AB187B"/>
    <w:rsid w:val="00AC221D"/>
    <w:rsid w:val="00AC25CE"/>
    <w:rsid w:val="00AC7B4B"/>
    <w:rsid w:val="00AD3323"/>
    <w:rsid w:val="00AD52E1"/>
    <w:rsid w:val="00AE2043"/>
    <w:rsid w:val="00AE37B9"/>
    <w:rsid w:val="00AE5D78"/>
    <w:rsid w:val="00AF2BD9"/>
    <w:rsid w:val="00AF2C22"/>
    <w:rsid w:val="00AF3BF0"/>
    <w:rsid w:val="00B0359E"/>
    <w:rsid w:val="00B105E7"/>
    <w:rsid w:val="00B10DFA"/>
    <w:rsid w:val="00B1161D"/>
    <w:rsid w:val="00B23E14"/>
    <w:rsid w:val="00B27EC3"/>
    <w:rsid w:val="00B30372"/>
    <w:rsid w:val="00B3127F"/>
    <w:rsid w:val="00B367F5"/>
    <w:rsid w:val="00B42B10"/>
    <w:rsid w:val="00B430F2"/>
    <w:rsid w:val="00B520C7"/>
    <w:rsid w:val="00B525DC"/>
    <w:rsid w:val="00B54C7A"/>
    <w:rsid w:val="00B57575"/>
    <w:rsid w:val="00B6159B"/>
    <w:rsid w:val="00B6263D"/>
    <w:rsid w:val="00B635A5"/>
    <w:rsid w:val="00B64479"/>
    <w:rsid w:val="00B747CB"/>
    <w:rsid w:val="00B805FD"/>
    <w:rsid w:val="00B863F5"/>
    <w:rsid w:val="00B9275B"/>
    <w:rsid w:val="00B93DF9"/>
    <w:rsid w:val="00B94804"/>
    <w:rsid w:val="00B94C92"/>
    <w:rsid w:val="00B96395"/>
    <w:rsid w:val="00B97CAC"/>
    <w:rsid w:val="00BA7D0D"/>
    <w:rsid w:val="00BB4C3E"/>
    <w:rsid w:val="00BB5146"/>
    <w:rsid w:val="00BB51DD"/>
    <w:rsid w:val="00BB7D2C"/>
    <w:rsid w:val="00BC2AE5"/>
    <w:rsid w:val="00BC7D25"/>
    <w:rsid w:val="00BD160E"/>
    <w:rsid w:val="00BD28AF"/>
    <w:rsid w:val="00BD3149"/>
    <w:rsid w:val="00BD4CFE"/>
    <w:rsid w:val="00BD52B4"/>
    <w:rsid w:val="00BE16C8"/>
    <w:rsid w:val="00BE40B6"/>
    <w:rsid w:val="00BE496B"/>
    <w:rsid w:val="00BF10F2"/>
    <w:rsid w:val="00BF2286"/>
    <w:rsid w:val="00C00F77"/>
    <w:rsid w:val="00C05576"/>
    <w:rsid w:val="00C103C2"/>
    <w:rsid w:val="00C1062A"/>
    <w:rsid w:val="00C10D40"/>
    <w:rsid w:val="00C11F2D"/>
    <w:rsid w:val="00C16586"/>
    <w:rsid w:val="00C170F4"/>
    <w:rsid w:val="00C21812"/>
    <w:rsid w:val="00C21944"/>
    <w:rsid w:val="00C4069A"/>
    <w:rsid w:val="00C43194"/>
    <w:rsid w:val="00C47225"/>
    <w:rsid w:val="00C55341"/>
    <w:rsid w:val="00C5721D"/>
    <w:rsid w:val="00C6236E"/>
    <w:rsid w:val="00C77200"/>
    <w:rsid w:val="00C77C3A"/>
    <w:rsid w:val="00C826CC"/>
    <w:rsid w:val="00C86E22"/>
    <w:rsid w:val="00C953B6"/>
    <w:rsid w:val="00C97939"/>
    <w:rsid w:val="00CA2DFD"/>
    <w:rsid w:val="00CA3B09"/>
    <w:rsid w:val="00CB06DB"/>
    <w:rsid w:val="00CB18B8"/>
    <w:rsid w:val="00CB19FF"/>
    <w:rsid w:val="00CB74AA"/>
    <w:rsid w:val="00CC0F15"/>
    <w:rsid w:val="00CC533F"/>
    <w:rsid w:val="00CC66B5"/>
    <w:rsid w:val="00CD04AA"/>
    <w:rsid w:val="00CD4083"/>
    <w:rsid w:val="00CD64E3"/>
    <w:rsid w:val="00CD7E98"/>
    <w:rsid w:val="00CE0B3D"/>
    <w:rsid w:val="00CE7DB2"/>
    <w:rsid w:val="00CF1860"/>
    <w:rsid w:val="00CF40DC"/>
    <w:rsid w:val="00CF6325"/>
    <w:rsid w:val="00D03100"/>
    <w:rsid w:val="00D03D4F"/>
    <w:rsid w:val="00D04A70"/>
    <w:rsid w:val="00D104AB"/>
    <w:rsid w:val="00D110EC"/>
    <w:rsid w:val="00D1598A"/>
    <w:rsid w:val="00D174D4"/>
    <w:rsid w:val="00D205BF"/>
    <w:rsid w:val="00D21CF6"/>
    <w:rsid w:val="00D2523A"/>
    <w:rsid w:val="00D260CF"/>
    <w:rsid w:val="00D34653"/>
    <w:rsid w:val="00D438E7"/>
    <w:rsid w:val="00D43F16"/>
    <w:rsid w:val="00D4565D"/>
    <w:rsid w:val="00D50243"/>
    <w:rsid w:val="00D50FFC"/>
    <w:rsid w:val="00D51B44"/>
    <w:rsid w:val="00D53EC5"/>
    <w:rsid w:val="00D560D1"/>
    <w:rsid w:val="00D6353F"/>
    <w:rsid w:val="00D6667B"/>
    <w:rsid w:val="00D67310"/>
    <w:rsid w:val="00D7004B"/>
    <w:rsid w:val="00D8076B"/>
    <w:rsid w:val="00D835C4"/>
    <w:rsid w:val="00D9177D"/>
    <w:rsid w:val="00D937FD"/>
    <w:rsid w:val="00D9642E"/>
    <w:rsid w:val="00D964E2"/>
    <w:rsid w:val="00D97E4C"/>
    <w:rsid w:val="00DA2E8D"/>
    <w:rsid w:val="00DB7646"/>
    <w:rsid w:val="00DC29A0"/>
    <w:rsid w:val="00DC36D8"/>
    <w:rsid w:val="00DD09C0"/>
    <w:rsid w:val="00DD3297"/>
    <w:rsid w:val="00DD5FFF"/>
    <w:rsid w:val="00DD7B1B"/>
    <w:rsid w:val="00DE06A2"/>
    <w:rsid w:val="00DE70F4"/>
    <w:rsid w:val="00DF04A5"/>
    <w:rsid w:val="00DF4FEA"/>
    <w:rsid w:val="00E0109F"/>
    <w:rsid w:val="00E043D1"/>
    <w:rsid w:val="00E12D7D"/>
    <w:rsid w:val="00E14565"/>
    <w:rsid w:val="00E1569E"/>
    <w:rsid w:val="00E17BEC"/>
    <w:rsid w:val="00E20CDE"/>
    <w:rsid w:val="00E25D4E"/>
    <w:rsid w:val="00E3268C"/>
    <w:rsid w:val="00E35F7F"/>
    <w:rsid w:val="00E400B2"/>
    <w:rsid w:val="00E507AB"/>
    <w:rsid w:val="00E52EE6"/>
    <w:rsid w:val="00E53A1E"/>
    <w:rsid w:val="00E53B3E"/>
    <w:rsid w:val="00E70671"/>
    <w:rsid w:val="00E71A70"/>
    <w:rsid w:val="00E74478"/>
    <w:rsid w:val="00E812E5"/>
    <w:rsid w:val="00E831C3"/>
    <w:rsid w:val="00E840A3"/>
    <w:rsid w:val="00E843E4"/>
    <w:rsid w:val="00E87C47"/>
    <w:rsid w:val="00EA1DFC"/>
    <w:rsid w:val="00EA5A43"/>
    <w:rsid w:val="00EA7FE9"/>
    <w:rsid w:val="00EB0153"/>
    <w:rsid w:val="00EB21EC"/>
    <w:rsid w:val="00EB6A4A"/>
    <w:rsid w:val="00EB7A07"/>
    <w:rsid w:val="00EB7B13"/>
    <w:rsid w:val="00EC34D2"/>
    <w:rsid w:val="00EC384C"/>
    <w:rsid w:val="00ED2F51"/>
    <w:rsid w:val="00ED7035"/>
    <w:rsid w:val="00ED79B8"/>
    <w:rsid w:val="00EE1862"/>
    <w:rsid w:val="00EE7535"/>
    <w:rsid w:val="00EF01A7"/>
    <w:rsid w:val="00EF4D9A"/>
    <w:rsid w:val="00F01DBD"/>
    <w:rsid w:val="00F073F2"/>
    <w:rsid w:val="00F10D3C"/>
    <w:rsid w:val="00F117DC"/>
    <w:rsid w:val="00F11976"/>
    <w:rsid w:val="00F16D31"/>
    <w:rsid w:val="00F16F56"/>
    <w:rsid w:val="00F2292E"/>
    <w:rsid w:val="00F26488"/>
    <w:rsid w:val="00F301C0"/>
    <w:rsid w:val="00F320A7"/>
    <w:rsid w:val="00F32320"/>
    <w:rsid w:val="00F330CB"/>
    <w:rsid w:val="00F342C7"/>
    <w:rsid w:val="00F359EC"/>
    <w:rsid w:val="00F402E9"/>
    <w:rsid w:val="00F51E0B"/>
    <w:rsid w:val="00F524B3"/>
    <w:rsid w:val="00F55A07"/>
    <w:rsid w:val="00F5682D"/>
    <w:rsid w:val="00F60858"/>
    <w:rsid w:val="00F62926"/>
    <w:rsid w:val="00F62FDF"/>
    <w:rsid w:val="00F63F0B"/>
    <w:rsid w:val="00F659AF"/>
    <w:rsid w:val="00F66D2B"/>
    <w:rsid w:val="00F705FD"/>
    <w:rsid w:val="00F70645"/>
    <w:rsid w:val="00F826B0"/>
    <w:rsid w:val="00F97A4F"/>
    <w:rsid w:val="00FA5CA6"/>
    <w:rsid w:val="00FA6796"/>
    <w:rsid w:val="00FB2920"/>
    <w:rsid w:val="00FB4104"/>
    <w:rsid w:val="00FB6F65"/>
    <w:rsid w:val="00FC002E"/>
    <w:rsid w:val="00FC13AC"/>
    <w:rsid w:val="00FC3B41"/>
    <w:rsid w:val="00FC6304"/>
    <w:rsid w:val="00FD02B9"/>
    <w:rsid w:val="00FD2F0B"/>
    <w:rsid w:val="00FD2FC8"/>
    <w:rsid w:val="00FD3684"/>
    <w:rsid w:val="00FD4D4F"/>
    <w:rsid w:val="00FE0823"/>
    <w:rsid w:val="00FE4724"/>
    <w:rsid w:val="00FE4B43"/>
    <w:rsid w:val="00FE6887"/>
    <w:rsid w:val="00FE6B46"/>
    <w:rsid w:val="00FF040E"/>
    <w:rsid w:val="00FF0674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58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4016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43194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14016"/>
    <w:rPr>
      <w:rFonts w:asciiTheme="majorHAnsi" w:eastAsiaTheme="majorEastAsia" w:hAnsiTheme="majorHAnsi" w:cs="Mangal"/>
      <w:color w:val="365F91" w:themeColor="accent1" w:themeShade="BF"/>
      <w:kern w:val="1"/>
      <w:sz w:val="26"/>
      <w:szCs w:val="23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4016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43194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14016"/>
    <w:rPr>
      <w:rFonts w:asciiTheme="majorHAnsi" w:eastAsiaTheme="majorEastAsia" w:hAnsiTheme="majorHAnsi" w:cs="Mangal"/>
      <w:color w:val="365F91" w:themeColor="accent1" w:themeShade="BF"/>
      <w:kern w:val="1"/>
      <w:sz w:val="26"/>
      <w:szCs w:val="23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26" Type="http://schemas.openxmlformats.org/officeDocument/2006/relationships/footer" Target="footer6.xml"/><Relationship Id="rId39" Type="http://schemas.openxmlformats.org/officeDocument/2006/relationships/header" Target="header22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34" Type="http://schemas.openxmlformats.org/officeDocument/2006/relationships/footer" Target="footer8.xml"/><Relationship Id="rId42" Type="http://schemas.openxmlformats.org/officeDocument/2006/relationships/footer" Target="footer10.xm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2.xml"/><Relationship Id="rId33" Type="http://schemas.openxmlformats.org/officeDocument/2006/relationships/header" Target="header18.xml"/><Relationship Id="rId38" Type="http://schemas.openxmlformats.org/officeDocument/2006/relationships/footer" Target="footer9.xml"/><Relationship Id="rId46" Type="http://schemas.openxmlformats.org/officeDocument/2006/relationships/footer" Target="footer1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header" Target="header15.xml"/><Relationship Id="rId41" Type="http://schemas.openxmlformats.org/officeDocument/2006/relationships/header" Target="header2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1.xml"/><Relationship Id="rId32" Type="http://schemas.openxmlformats.org/officeDocument/2006/relationships/header" Target="header17.xml"/><Relationship Id="rId37" Type="http://schemas.openxmlformats.org/officeDocument/2006/relationships/header" Target="header21.xml"/><Relationship Id="rId40" Type="http://schemas.openxmlformats.org/officeDocument/2006/relationships/header" Target="header23.xml"/><Relationship Id="rId45" Type="http://schemas.openxmlformats.org/officeDocument/2006/relationships/header" Target="header27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28" Type="http://schemas.openxmlformats.org/officeDocument/2006/relationships/header" Target="header14.xml"/><Relationship Id="rId36" Type="http://schemas.openxmlformats.org/officeDocument/2006/relationships/header" Target="header20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header" Target="header16.xml"/><Relationship Id="rId44" Type="http://schemas.openxmlformats.org/officeDocument/2006/relationships/header" Target="header2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5.xml"/><Relationship Id="rId27" Type="http://schemas.openxmlformats.org/officeDocument/2006/relationships/header" Target="header13.xml"/><Relationship Id="rId30" Type="http://schemas.openxmlformats.org/officeDocument/2006/relationships/footer" Target="footer7.xml"/><Relationship Id="rId35" Type="http://schemas.openxmlformats.org/officeDocument/2006/relationships/header" Target="header19.xml"/><Relationship Id="rId43" Type="http://schemas.openxmlformats.org/officeDocument/2006/relationships/header" Target="header25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4977E-4DF3-4140-859A-FE384228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3501</Words>
  <Characters>19956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Panida team</cp:lastModifiedBy>
  <cp:revision>20</cp:revision>
  <cp:lastPrinted>2022-02-28T12:09:00Z</cp:lastPrinted>
  <dcterms:created xsi:type="dcterms:W3CDTF">2022-02-26T11:31:00Z</dcterms:created>
  <dcterms:modified xsi:type="dcterms:W3CDTF">2022-02-28T12:10:00Z</dcterms:modified>
</cp:coreProperties>
</file>